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2E93" w:rsidRPr="00C86A17" w:rsidRDefault="00A02E93" w:rsidP="00A02E93">
      <w:pPr>
        <w:jc w:val="center"/>
        <w:rPr>
          <w:rFonts w:ascii="Arial" w:hAnsi="Arial" w:cs="Arial"/>
          <w:b/>
          <w:spacing w:val="-3"/>
          <w:sz w:val="22"/>
          <w:szCs w:val="22"/>
          <w:lang w:val="es-ES_tradnl"/>
        </w:rPr>
      </w:pPr>
      <w:bookmarkStart w:id="0" w:name="_GoBack"/>
      <w:bookmarkEnd w:id="0"/>
    </w:p>
    <w:p w:rsidR="00A02E93" w:rsidRPr="00C86A17" w:rsidRDefault="00A02E93" w:rsidP="00A02E93">
      <w:pPr>
        <w:jc w:val="center"/>
        <w:rPr>
          <w:rFonts w:ascii="Arial" w:hAnsi="Arial" w:cs="Arial"/>
          <w:b/>
          <w:spacing w:val="-3"/>
          <w:sz w:val="22"/>
          <w:szCs w:val="22"/>
          <w:lang w:val="es-ES_tradnl"/>
        </w:rPr>
      </w:pPr>
    </w:p>
    <w:p w:rsidR="00A02E93" w:rsidRPr="00C86A17" w:rsidRDefault="00A02E93" w:rsidP="00A02E93">
      <w:pPr>
        <w:jc w:val="center"/>
        <w:rPr>
          <w:rFonts w:ascii="Arial" w:hAnsi="Arial" w:cs="Arial"/>
          <w:b/>
          <w:spacing w:val="-3"/>
          <w:sz w:val="22"/>
          <w:szCs w:val="22"/>
          <w:lang w:val="es-ES_tradnl"/>
        </w:rPr>
      </w:pPr>
    </w:p>
    <w:p w:rsidR="00A02E93" w:rsidRPr="00C86A17" w:rsidRDefault="00A02E93" w:rsidP="00A02E93">
      <w:pPr>
        <w:jc w:val="center"/>
        <w:rPr>
          <w:rFonts w:ascii="Arial" w:hAnsi="Arial" w:cs="Arial"/>
          <w:b/>
          <w:spacing w:val="-3"/>
          <w:sz w:val="22"/>
          <w:szCs w:val="22"/>
          <w:lang w:val="es-ES_tradnl"/>
        </w:rPr>
      </w:pPr>
      <w:r>
        <w:rPr>
          <w:rFonts w:ascii="Arial" w:hAnsi="Arial" w:cs="Arial"/>
          <w:b/>
          <w:noProof/>
          <w:spacing w:val="-3"/>
          <w:sz w:val="22"/>
          <w:szCs w:val="22"/>
          <w:lang w:val="es-ES" w:eastAsia="es-ES"/>
        </w:rPr>
        <w:drawing>
          <wp:inline distT="0" distB="0" distL="0" distR="0">
            <wp:extent cx="878097" cy="1785668"/>
            <wp:effectExtent l="19050" t="0" r="0" b="0"/>
            <wp:docPr id="8" name="Imagen 2" descr="C:\Documents and Settings\DELL\Configuración local\Archivos temporales de Internet\Content.IE5\E0YPY7LV\PNUD_colo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DELL\Configuración local\Archivos temporales de Internet\Content.IE5\E0YPY7LV\PNUD_color[1].jpg"/>
                    <pic:cNvPicPr>
                      <a:picLocks noChangeAspect="1" noChangeArrowheads="1"/>
                    </pic:cNvPicPr>
                  </pic:nvPicPr>
                  <pic:blipFill>
                    <a:blip r:embed="rId7" cstate="print"/>
                    <a:srcRect/>
                    <a:stretch>
                      <a:fillRect/>
                    </a:stretch>
                  </pic:blipFill>
                  <pic:spPr bwMode="auto">
                    <a:xfrm>
                      <a:off x="0" y="0"/>
                      <a:ext cx="877611" cy="1784680"/>
                    </a:xfrm>
                    <a:prstGeom prst="rect">
                      <a:avLst/>
                    </a:prstGeom>
                    <a:noFill/>
                    <a:ln w="9525">
                      <a:noFill/>
                      <a:miter lim="800000"/>
                      <a:headEnd/>
                      <a:tailEnd/>
                    </a:ln>
                  </pic:spPr>
                </pic:pic>
              </a:graphicData>
            </a:graphic>
          </wp:inline>
        </w:drawing>
      </w:r>
    </w:p>
    <w:p w:rsidR="00A02E93" w:rsidRDefault="00A02E93" w:rsidP="00A02E93">
      <w:pPr>
        <w:jc w:val="center"/>
        <w:rPr>
          <w:rFonts w:ascii="Arial" w:hAnsi="Arial" w:cs="Arial"/>
          <w:b/>
          <w:spacing w:val="-3"/>
          <w:sz w:val="22"/>
          <w:szCs w:val="22"/>
          <w:lang w:val="es-ES_tradnl"/>
        </w:rPr>
      </w:pPr>
    </w:p>
    <w:p w:rsidR="00A02E93" w:rsidRDefault="00A02E93" w:rsidP="00A02E93">
      <w:pPr>
        <w:jc w:val="center"/>
        <w:rPr>
          <w:rFonts w:ascii="Arial" w:hAnsi="Arial" w:cs="Arial"/>
          <w:b/>
          <w:spacing w:val="-3"/>
          <w:sz w:val="22"/>
          <w:szCs w:val="22"/>
          <w:lang w:val="es-ES_tradnl"/>
        </w:rPr>
      </w:pPr>
    </w:p>
    <w:p w:rsidR="00A02E93" w:rsidRPr="00C86A17" w:rsidRDefault="00A02E93" w:rsidP="00A02E93">
      <w:pPr>
        <w:jc w:val="center"/>
        <w:rPr>
          <w:rFonts w:ascii="Arial" w:hAnsi="Arial" w:cs="Arial"/>
          <w:b/>
          <w:spacing w:val="-3"/>
          <w:sz w:val="22"/>
          <w:szCs w:val="22"/>
          <w:lang w:val="es-ES_tradnl"/>
        </w:rPr>
      </w:pPr>
    </w:p>
    <w:p w:rsidR="00A02E93" w:rsidRPr="00C86A17" w:rsidRDefault="00A02E93" w:rsidP="00A02E93">
      <w:pPr>
        <w:autoSpaceDE w:val="0"/>
        <w:autoSpaceDN w:val="0"/>
        <w:adjustRightInd w:val="0"/>
        <w:jc w:val="center"/>
        <w:rPr>
          <w:rFonts w:ascii="Arial" w:hAnsi="Arial" w:cs="Arial"/>
          <w:b/>
          <w:spacing w:val="-3"/>
          <w:sz w:val="22"/>
          <w:szCs w:val="22"/>
          <w:lang w:val="es-ES_tradnl"/>
        </w:rPr>
      </w:pPr>
      <w:r w:rsidRPr="006A1FCF">
        <w:rPr>
          <w:rFonts w:ascii="Arial" w:hAnsi="Arial" w:cs="Arial"/>
          <w:b/>
          <w:spacing w:val="-3"/>
          <w:sz w:val="22"/>
          <w:szCs w:val="22"/>
          <w:lang w:val="es-ES_tradnl"/>
        </w:rPr>
        <w:t>TÉRMINOS DE REFERENCIA</w:t>
      </w:r>
    </w:p>
    <w:p w:rsidR="00A02E93" w:rsidRPr="00C86A17" w:rsidRDefault="00A02E93" w:rsidP="00A02E93">
      <w:pPr>
        <w:autoSpaceDE w:val="0"/>
        <w:autoSpaceDN w:val="0"/>
        <w:adjustRightInd w:val="0"/>
        <w:jc w:val="center"/>
        <w:rPr>
          <w:rFonts w:ascii="Arial" w:hAnsi="Arial" w:cs="Arial"/>
          <w:b/>
          <w:spacing w:val="-3"/>
          <w:sz w:val="22"/>
          <w:szCs w:val="22"/>
          <w:lang w:val="es-ES_tradnl"/>
        </w:rPr>
      </w:pPr>
      <w:r w:rsidRPr="006A1FCF">
        <w:rPr>
          <w:rFonts w:ascii="Arial" w:hAnsi="Arial" w:cs="Arial"/>
          <w:b/>
          <w:spacing w:val="-3"/>
          <w:sz w:val="22"/>
          <w:szCs w:val="22"/>
          <w:lang w:val="es-ES_tradnl"/>
        </w:rPr>
        <w:t>“CONSULTORÍA PARA EVALUACIÓN FINAL DEL PROGRAMA”</w:t>
      </w:r>
    </w:p>
    <w:p w:rsidR="00A02E93" w:rsidRPr="00C86A17" w:rsidRDefault="00A02E93" w:rsidP="00A02E93">
      <w:pPr>
        <w:jc w:val="center"/>
        <w:rPr>
          <w:rFonts w:ascii="Arial" w:hAnsi="Arial" w:cs="Arial"/>
          <w:b/>
          <w:spacing w:val="-3"/>
          <w:sz w:val="22"/>
          <w:szCs w:val="22"/>
          <w:lang w:val="es-ES_tradnl"/>
        </w:rPr>
      </w:pPr>
    </w:p>
    <w:p w:rsidR="00A02E93" w:rsidRDefault="00A02E93" w:rsidP="00A02E93">
      <w:pPr>
        <w:jc w:val="center"/>
        <w:rPr>
          <w:rFonts w:ascii="Arial" w:hAnsi="Arial" w:cs="Arial"/>
          <w:b/>
          <w:spacing w:val="-3"/>
          <w:sz w:val="22"/>
          <w:szCs w:val="22"/>
          <w:lang w:val="es-ES_tradnl"/>
        </w:rPr>
      </w:pPr>
      <w:r>
        <w:rPr>
          <w:rFonts w:ascii="Arial" w:hAnsi="Arial" w:cs="Arial"/>
          <w:b/>
          <w:noProof/>
          <w:spacing w:val="-3"/>
          <w:sz w:val="22"/>
          <w:szCs w:val="22"/>
          <w:lang w:val="es-ES" w:eastAsia="es-ES"/>
        </w:rPr>
        <w:drawing>
          <wp:anchor distT="0" distB="0" distL="114300" distR="114300" simplePos="0" relativeHeight="251664384" behindDoc="0" locked="0" layoutInCell="1" allowOverlap="1">
            <wp:simplePos x="0" y="0"/>
            <wp:positionH relativeFrom="column">
              <wp:posOffset>1910080</wp:posOffset>
            </wp:positionH>
            <wp:positionV relativeFrom="paragraph">
              <wp:posOffset>25400</wp:posOffset>
            </wp:positionV>
            <wp:extent cx="2421890" cy="1061085"/>
            <wp:effectExtent l="19050" t="0" r="0" b="0"/>
            <wp:wrapSquare wrapText="bothSides"/>
            <wp:docPr id="34" name="Imagen 1" descr="Gob A&amp;S_ com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b A&amp;S_ compr"/>
                    <pic:cNvPicPr>
                      <a:picLocks noChangeAspect="1" noChangeArrowheads="1"/>
                    </pic:cNvPicPr>
                  </pic:nvPicPr>
                  <pic:blipFill>
                    <a:blip r:embed="rId8" cstate="print"/>
                    <a:srcRect/>
                    <a:stretch>
                      <a:fillRect/>
                    </a:stretch>
                  </pic:blipFill>
                  <pic:spPr bwMode="auto">
                    <a:xfrm>
                      <a:off x="0" y="0"/>
                      <a:ext cx="2421890" cy="1061085"/>
                    </a:xfrm>
                    <a:prstGeom prst="rect">
                      <a:avLst/>
                    </a:prstGeom>
                    <a:noFill/>
                    <a:ln w="9525">
                      <a:noFill/>
                      <a:miter lim="800000"/>
                      <a:headEnd/>
                      <a:tailEnd/>
                    </a:ln>
                  </pic:spPr>
                </pic:pic>
              </a:graphicData>
            </a:graphic>
          </wp:anchor>
        </w:drawing>
      </w:r>
    </w:p>
    <w:p w:rsidR="00A02E93" w:rsidRDefault="00A02E93" w:rsidP="00A02E93">
      <w:pPr>
        <w:jc w:val="center"/>
        <w:rPr>
          <w:rFonts w:ascii="Arial" w:hAnsi="Arial" w:cs="Arial"/>
          <w:b/>
          <w:spacing w:val="-3"/>
          <w:sz w:val="22"/>
          <w:szCs w:val="22"/>
          <w:lang w:val="es-ES_tradnl"/>
        </w:rPr>
      </w:pPr>
    </w:p>
    <w:p w:rsidR="00A02E93" w:rsidRDefault="00A02E93" w:rsidP="00A02E93">
      <w:pPr>
        <w:jc w:val="center"/>
        <w:rPr>
          <w:rFonts w:ascii="Arial" w:hAnsi="Arial" w:cs="Arial"/>
          <w:b/>
          <w:spacing w:val="-3"/>
          <w:sz w:val="22"/>
          <w:szCs w:val="22"/>
          <w:lang w:val="es-ES_tradnl"/>
        </w:rPr>
      </w:pPr>
    </w:p>
    <w:p w:rsidR="00A02E93" w:rsidRDefault="00A02E93" w:rsidP="00A02E93">
      <w:pPr>
        <w:jc w:val="center"/>
        <w:rPr>
          <w:rFonts w:ascii="Arial" w:hAnsi="Arial" w:cs="Arial"/>
          <w:b/>
          <w:spacing w:val="-3"/>
          <w:sz w:val="22"/>
          <w:szCs w:val="22"/>
          <w:lang w:val="es-ES_tradnl"/>
        </w:rPr>
      </w:pPr>
    </w:p>
    <w:p w:rsidR="00A02E93" w:rsidRDefault="00A02E93" w:rsidP="00A02E93">
      <w:pPr>
        <w:jc w:val="center"/>
        <w:rPr>
          <w:rFonts w:ascii="Arial" w:hAnsi="Arial" w:cs="Arial"/>
          <w:b/>
          <w:spacing w:val="-3"/>
          <w:sz w:val="22"/>
          <w:szCs w:val="22"/>
          <w:lang w:val="es-ES_tradnl"/>
        </w:rPr>
      </w:pPr>
    </w:p>
    <w:p w:rsidR="00A02E93" w:rsidRDefault="00A02E93" w:rsidP="00A02E93">
      <w:pPr>
        <w:jc w:val="center"/>
        <w:rPr>
          <w:rFonts w:ascii="Arial" w:hAnsi="Arial" w:cs="Arial"/>
          <w:b/>
          <w:spacing w:val="-3"/>
          <w:sz w:val="22"/>
          <w:szCs w:val="22"/>
          <w:lang w:val="es-ES_tradnl"/>
        </w:rPr>
      </w:pPr>
    </w:p>
    <w:p w:rsidR="00A02E93" w:rsidRPr="00C86A17" w:rsidRDefault="00A02E93" w:rsidP="00A02E93">
      <w:pPr>
        <w:jc w:val="center"/>
        <w:rPr>
          <w:rFonts w:ascii="Arial" w:hAnsi="Arial" w:cs="Arial"/>
          <w:b/>
          <w:spacing w:val="-3"/>
          <w:sz w:val="22"/>
          <w:szCs w:val="22"/>
          <w:lang w:val="es-ES_tradnl"/>
        </w:rPr>
      </w:pPr>
    </w:p>
    <w:p w:rsidR="00A02E93" w:rsidRPr="00C86A17" w:rsidRDefault="00A02E93" w:rsidP="00A02E93">
      <w:pPr>
        <w:jc w:val="center"/>
        <w:rPr>
          <w:rFonts w:ascii="Arial" w:hAnsi="Arial" w:cs="Arial"/>
          <w:b/>
          <w:spacing w:val="-3"/>
          <w:sz w:val="22"/>
          <w:szCs w:val="22"/>
          <w:lang w:val="es-ES_tradnl"/>
        </w:rPr>
      </w:pPr>
    </w:p>
    <w:p w:rsidR="00A02E93" w:rsidRPr="00C86A17" w:rsidRDefault="00F051C2" w:rsidP="00A02E93">
      <w:pPr>
        <w:jc w:val="center"/>
        <w:rPr>
          <w:rFonts w:ascii="Arial" w:hAnsi="Arial" w:cs="Arial"/>
          <w:b/>
          <w:spacing w:val="-3"/>
          <w:sz w:val="22"/>
          <w:szCs w:val="22"/>
          <w:lang w:val="es-ES_tradnl"/>
        </w:rPr>
      </w:pPr>
      <w:r>
        <w:rPr>
          <w:rFonts w:ascii="Arial" w:hAnsi="Arial" w:cs="Arial"/>
          <w:b/>
          <w:sz w:val="22"/>
          <w:szCs w:val="22"/>
          <w:lang w:val="es-ES_tradnl"/>
        </w:rPr>
        <w:t>PROGRAMA CONJUNTO</w:t>
      </w:r>
      <w:r w:rsidR="00A02E93" w:rsidRPr="006A1FCF">
        <w:rPr>
          <w:rFonts w:ascii="Arial" w:hAnsi="Arial" w:cs="Arial"/>
          <w:b/>
          <w:sz w:val="22"/>
          <w:szCs w:val="22"/>
          <w:lang w:val="es-ES_tradnl"/>
        </w:rPr>
        <w:t xml:space="preserve"> “FORTALECIENDO CAPACIDADES PARA LA DEFINICIÓN Y APLICACIÓN DE POLÍTICAS DE AGUA POTABLE Y SANEAMIENTO</w:t>
      </w:r>
    </w:p>
    <w:p w:rsidR="00A02E93" w:rsidRPr="00C86A17" w:rsidRDefault="00A02E93" w:rsidP="00A02E93">
      <w:pPr>
        <w:jc w:val="center"/>
        <w:rPr>
          <w:rFonts w:ascii="Arial" w:hAnsi="Arial" w:cs="Arial"/>
          <w:b/>
          <w:spacing w:val="-3"/>
          <w:sz w:val="22"/>
          <w:szCs w:val="22"/>
          <w:lang w:val="es-ES_tradnl"/>
        </w:rPr>
      </w:pPr>
    </w:p>
    <w:p w:rsidR="00A02E93" w:rsidRPr="00C86A17" w:rsidRDefault="00A02E93" w:rsidP="00A02E93">
      <w:pPr>
        <w:jc w:val="center"/>
        <w:rPr>
          <w:rFonts w:ascii="Arial" w:hAnsi="Arial" w:cs="Arial"/>
          <w:b/>
          <w:spacing w:val="-3"/>
          <w:sz w:val="22"/>
          <w:szCs w:val="22"/>
          <w:lang w:val="es-ES_tradnl"/>
        </w:rPr>
      </w:pPr>
    </w:p>
    <w:p w:rsidR="00A02E93" w:rsidRDefault="00A02E93" w:rsidP="00A02E93">
      <w:pPr>
        <w:jc w:val="center"/>
        <w:rPr>
          <w:rFonts w:ascii="Arial" w:hAnsi="Arial" w:cs="Arial"/>
          <w:b/>
          <w:spacing w:val="-3"/>
          <w:sz w:val="22"/>
          <w:szCs w:val="22"/>
          <w:lang w:val="es-ES_tradnl"/>
        </w:rPr>
      </w:pPr>
    </w:p>
    <w:p w:rsidR="00A02E93" w:rsidRDefault="00A02E93" w:rsidP="00A02E93">
      <w:pPr>
        <w:jc w:val="center"/>
        <w:rPr>
          <w:rFonts w:ascii="Arial" w:hAnsi="Arial" w:cs="Arial"/>
          <w:b/>
          <w:spacing w:val="-3"/>
          <w:sz w:val="22"/>
          <w:szCs w:val="22"/>
          <w:lang w:val="es-ES_tradnl"/>
        </w:rPr>
      </w:pPr>
    </w:p>
    <w:p w:rsidR="00A02E93" w:rsidRDefault="00A02E93" w:rsidP="00A02E93">
      <w:pPr>
        <w:jc w:val="center"/>
        <w:rPr>
          <w:rFonts w:ascii="Arial" w:hAnsi="Arial" w:cs="Arial"/>
          <w:b/>
          <w:spacing w:val="-3"/>
          <w:sz w:val="22"/>
          <w:szCs w:val="22"/>
          <w:lang w:val="es-ES_tradnl"/>
        </w:rPr>
      </w:pPr>
    </w:p>
    <w:p w:rsidR="00A02E93" w:rsidRDefault="00A02E93" w:rsidP="00A02E93">
      <w:pPr>
        <w:jc w:val="center"/>
        <w:rPr>
          <w:rFonts w:ascii="Arial" w:hAnsi="Arial" w:cs="Arial"/>
          <w:b/>
          <w:spacing w:val="-3"/>
          <w:sz w:val="22"/>
          <w:szCs w:val="22"/>
          <w:lang w:val="es-ES_tradnl"/>
        </w:rPr>
      </w:pPr>
    </w:p>
    <w:p w:rsidR="00A02E93" w:rsidRDefault="00A02E93" w:rsidP="00A02E93">
      <w:pPr>
        <w:jc w:val="center"/>
        <w:rPr>
          <w:rFonts w:ascii="Arial" w:hAnsi="Arial" w:cs="Arial"/>
          <w:b/>
          <w:spacing w:val="-3"/>
          <w:sz w:val="22"/>
          <w:szCs w:val="22"/>
          <w:lang w:val="es-ES_tradnl"/>
        </w:rPr>
      </w:pPr>
    </w:p>
    <w:p w:rsidR="00A02E93" w:rsidRDefault="00A02E93" w:rsidP="00A02E93">
      <w:pPr>
        <w:jc w:val="center"/>
        <w:rPr>
          <w:rFonts w:ascii="Arial" w:hAnsi="Arial" w:cs="Arial"/>
          <w:b/>
          <w:spacing w:val="-3"/>
          <w:sz w:val="22"/>
          <w:szCs w:val="22"/>
          <w:lang w:val="es-ES_tradnl"/>
        </w:rPr>
      </w:pPr>
    </w:p>
    <w:p w:rsidR="00A02E93" w:rsidRDefault="00A02E93" w:rsidP="00A02E93">
      <w:pPr>
        <w:jc w:val="center"/>
        <w:rPr>
          <w:rFonts w:ascii="Arial" w:hAnsi="Arial" w:cs="Arial"/>
          <w:b/>
          <w:spacing w:val="-3"/>
          <w:sz w:val="22"/>
          <w:szCs w:val="22"/>
          <w:lang w:val="es-ES_tradnl"/>
        </w:rPr>
      </w:pPr>
    </w:p>
    <w:p w:rsidR="00A02E93" w:rsidRDefault="00E75355" w:rsidP="00A02E93">
      <w:pPr>
        <w:jc w:val="center"/>
        <w:rPr>
          <w:rFonts w:ascii="Arial" w:hAnsi="Arial" w:cs="Arial"/>
          <w:snapToGrid w:val="0"/>
          <w:w w:val="0"/>
          <w:sz w:val="22"/>
          <w:szCs w:val="22"/>
          <w:u w:color="000000"/>
          <w:bdr w:val="none" w:sz="0" w:space="0" w:color="000000"/>
          <w:shd w:val="clear" w:color="000000" w:fill="000000"/>
          <w:lang w:val="es-MX"/>
        </w:rPr>
      </w:pPr>
      <w:r w:rsidRPr="00E75355">
        <w:rPr>
          <w:rFonts w:ascii="Arial" w:hAnsi="Arial" w:cs="Arial"/>
          <w:b/>
          <w:noProof/>
          <w:spacing w:val="-3"/>
          <w:sz w:val="22"/>
          <w:szCs w:val="22"/>
          <w:lang w:val="es-PY" w:eastAsia="es-PY"/>
        </w:rPr>
        <w:pict>
          <v:rect id="_x0000_s1029" style="position:absolute;left:0;text-align:left;margin-left:-6.15pt;margin-top:1pt;width:39.15pt;height:141.7pt;z-index:251663360" fillcolor="white [3212]" stroked="f"/>
        </w:pict>
      </w:r>
      <w:r w:rsidRPr="00E75355">
        <w:rPr>
          <w:rFonts w:ascii="Arial" w:hAnsi="Arial" w:cs="Arial"/>
          <w:b/>
          <w:noProof/>
          <w:spacing w:val="-3"/>
          <w:sz w:val="22"/>
          <w:szCs w:val="22"/>
          <w:lang w:val="es-PY" w:eastAsia="es-PY"/>
        </w:rPr>
        <w:pict>
          <v:rect id="_x0000_s1028" style="position:absolute;left:0;text-align:left;margin-left:455.25pt;margin-top:1pt;width:39.15pt;height:141.7pt;z-index:251662336" fillcolor="white [3212]" stroked="f"/>
        </w:pict>
      </w:r>
      <w:r w:rsidRPr="00E75355">
        <w:rPr>
          <w:rFonts w:ascii="Arial" w:hAnsi="Arial" w:cs="Arial"/>
          <w:b/>
          <w:noProof/>
          <w:spacing w:val="-3"/>
          <w:sz w:val="22"/>
          <w:szCs w:val="22"/>
          <w:lang w:val="es-PY" w:eastAsia="es-PY"/>
        </w:rPr>
        <w:pict>
          <v:rect id="_x0000_s1026" style="position:absolute;left:0;text-align:left;margin-left:5.6pt;margin-top:5.3pt;width:476.8pt;height:12.2pt;z-index:251660288" fillcolor="white [3212]" stroked="f"/>
        </w:pict>
      </w:r>
    </w:p>
    <w:p w:rsidR="00A02E93" w:rsidRDefault="00E75355" w:rsidP="00A02E93">
      <w:pPr>
        <w:jc w:val="center"/>
        <w:rPr>
          <w:rFonts w:ascii="Arial" w:hAnsi="Arial" w:cs="Arial"/>
          <w:snapToGrid w:val="0"/>
          <w:w w:val="0"/>
          <w:sz w:val="22"/>
          <w:szCs w:val="22"/>
          <w:u w:color="000000"/>
          <w:bdr w:val="none" w:sz="0" w:space="0" w:color="000000"/>
          <w:shd w:val="clear" w:color="000000" w:fill="000000"/>
          <w:lang w:val="es-MX"/>
        </w:rPr>
      </w:pPr>
      <w:r w:rsidRPr="00E75355">
        <w:rPr>
          <w:rFonts w:ascii="Arial" w:hAnsi="Arial" w:cs="Arial"/>
          <w:b/>
          <w:noProof/>
          <w:spacing w:val="-3"/>
          <w:sz w:val="22"/>
          <w:szCs w:val="22"/>
          <w:lang w:val="es-PY" w:eastAsia="es-PY"/>
        </w:rPr>
        <w:pict>
          <v:rect id="_x0000_s1027" style="position:absolute;left:0;text-align:left;margin-left:5.6pt;margin-top:105.85pt;width:476.8pt;height:12.2pt;z-index:251661312" fillcolor="white [3212]" stroked="f"/>
        </w:pict>
      </w:r>
      <w:r w:rsidR="00A02E93">
        <w:rPr>
          <w:rFonts w:ascii="Arial" w:hAnsi="Arial" w:cs="Arial"/>
          <w:noProof/>
          <w:snapToGrid w:val="0"/>
          <w:w w:val="0"/>
          <w:sz w:val="22"/>
          <w:szCs w:val="22"/>
          <w:u w:color="000000"/>
          <w:bdr w:val="none" w:sz="0" w:space="0" w:color="000000"/>
          <w:shd w:val="clear" w:color="000000" w:fill="000000"/>
          <w:lang w:val="es-ES" w:eastAsia="es-ES"/>
        </w:rPr>
        <w:drawing>
          <wp:inline distT="0" distB="0" distL="0" distR="0">
            <wp:extent cx="5612130" cy="1433830"/>
            <wp:effectExtent l="19050" t="0" r="7620" b="0"/>
            <wp:docPr id="32" name="Objeto 2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6480720" cy="1656184"/>
                      <a:chOff x="1115616" y="1268760"/>
                      <a:chExt cx="6480720" cy="1656184"/>
                    </a:xfrm>
                  </a:grpSpPr>
                  <a:grpSp>
                    <a:nvGrpSpPr>
                      <a:cNvPr id="17" name="16 Grupo"/>
                      <a:cNvGrpSpPr/>
                    </a:nvGrpSpPr>
                    <a:grpSpPr>
                      <a:xfrm>
                        <a:off x="1115616" y="1268760"/>
                        <a:ext cx="6480720" cy="1656184"/>
                        <a:chOff x="1115616" y="1268760"/>
                        <a:chExt cx="6480720" cy="1656184"/>
                      </a:xfrm>
                    </a:grpSpPr>
                    <a:sp>
                      <a:nvSpPr>
                        <a:cNvPr id="10" name="9 Rectángulo"/>
                        <a:cNvSpPr/>
                      </a:nvSpPr>
                      <a:spPr>
                        <a:xfrm>
                          <a:off x="1115616" y="1268760"/>
                          <a:ext cx="6480720" cy="1656184"/>
                        </a:xfrm>
                        <a:prstGeom prst="rect">
                          <a:avLst/>
                        </a:prstGeom>
                        <a:solidFill>
                          <a:schemeClr val="bg1"/>
                        </a:solidFill>
                        <a:ln>
                          <a:noFill/>
                        </a:ln>
                      </a:spPr>
                      <a:txSp>
                        <a:txBody>
                          <a:bodyPr rtlCol="0" anchor="ctr"/>
                          <a:lstStyle>
                            <a:defPPr>
                              <a:defRPr lang="es-PY"/>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s-PY"/>
                          </a:p>
                        </a:txBody>
                        <a:useSpRect/>
                      </a:txSp>
                      <a:style>
                        <a:lnRef idx="2">
                          <a:schemeClr val="accent1">
                            <a:shade val="50000"/>
                          </a:schemeClr>
                        </a:lnRef>
                        <a:fillRef idx="1">
                          <a:schemeClr val="accent1"/>
                        </a:fillRef>
                        <a:effectRef idx="0">
                          <a:schemeClr val="accent1"/>
                        </a:effectRef>
                        <a:fontRef idx="minor">
                          <a:schemeClr val="lt1"/>
                        </a:fontRef>
                      </a:style>
                    </a:sp>
                    <a:pic>
                      <a:nvPicPr>
                        <a:cNvPr id="11" name="Imagen 2" descr="PNUD_color[1]"/>
                        <a:cNvPicPr>
                          <a:picLocks noChangeAspect="1" noChangeArrowheads="1"/>
                        </a:cNvPicPr>
                      </a:nvPicPr>
                      <a:blipFill>
                        <a:blip r:embed="rId9"/>
                        <a:srcRect/>
                        <a:stretch>
                          <a:fillRect/>
                        </a:stretch>
                      </a:blipFill>
                      <a:spPr bwMode="auto">
                        <a:xfrm>
                          <a:off x="1475656" y="1340768"/>
                          <a:ext cx="720080" cy="1440160"/>
                        </a:xfrm>
                        <a:prstGeom prst="rect">
                          <a:avLst/>
                        </a:prstGeom>
                        <a:noFill/>
                      </a:spPr>
                    </a:pic>
                    <a:pic>
                      <a:nvPicPr>
                        <a:cNvPr id="12" name="Imagen 11" descr="LogoOPSazul[1]"/>
                        <a:cNvPicPr>
                          <a:picLocks noChangeAspect="1" noChangeArrowheads="1"/>
                        </a:cNvPicPr>
                      </a:nvPicPr>
                      <a:blipFill>
                        <a:blip r:embed="rId10"/>
                        <a:srcRect/>
                        <a:stretch>
                          <a:fillRect/>
                        </a:stretch>
                      </a:blipFill>
                      <a:spPr bwMode="auto">
                        <a:xfrm>
                          <a:off x="2411760" y="1772816"/>
                          <a:ext cx="1447800" cy="609600"/>
                        </a:xfrm>
                        <a:prstGeom prst="rect">
                          <a:avLst/>
                        </a:prstGeom>
                        <a:noFill/>
                      </a:spPr>
                    </a:pic>
                    <a:pic>
                      <a:nvPicPr>
                        <a:cNvPr id="13" name="Imagen 10" descr="OPS110[1]"/>
                        <a:cNvPicPr>
                          <a:picLocks noChangeAspect="1" noChangeArrowheads="1"/>
                        </a:cNvPicPr>
                      </a:nvPicPr>
                      <a:blipFill>
                        <a:blip r:embed="rId11"/>
                        <a:srcRect/>
                        <a:stretch>
                          <a:fillRect/>
                        </a:stretch>
                      </a:blipFill>
                      <a:spPr bwMode="auto">
                        <a:xfrm>
                          <a:off x="3707904" y="1700808"/>
                          <a:ext cx="733425" cy="561975"/>
                        </a:xfrm>
                        <a:prstGeom prst="rect">
                          <a:avLst/>
                        </a:prstGeom>
                        <a:noFill/>
                      </a:spPr>
                    </a:pic>
                    <a:pic>
                      <a:nvPicPr>
                        <a:cNvPr id="14" name="Imagen 12" descr="http://www.derechos.org.ve/pw/wp-content/uploads/oit-250x184.jpg"/>
                        <a:cNvPicPr>
                          <a:picLocks noChangeAspect="1" noChangeArrowheads="1"/>
                        </a:cNvPicPr>
                      </a:nvPicPr>
                      <a:blipFill>
                        <a:blip r:embed="rId12"/>
                        <a:srcRect/>
                        <a:stretch>
                          <a:fillRect/>
                        </a:stretch>
                      </a:blipFill>
                      <a:spPr bwMode="auto">
                        <a:xfrm>
                          <a:off x="4716016" y="1471148"/>
                          <a:ext cx="1152128" cy="842312"/>
                        </a:xfrm>
                        <a:prstGeom prst="rect">
                          <a:avLst/>
                        </a:prstGeom>
                        <a:noFill/>
                      </a:spPr>
                    </a:pic>
                    <a:pic>
                      <a:nvPicPr>
                        <a:cNvPr id="15" name="Imagen 1" descr="final_unicef_logo_cyan[1]"/>
                        <a:cNvPicPr>
                          <a:picLocks noChangeAspect="1" noChangeArrowheads="1"/>
                        </a:cNvPicPr>
                      </a:nvPicPr>
                      <a:blipFill>
                        <a:blip r:embed="rId13"/>
                        <a:srcRect/>
                        <a:stretch>
                          <a:fillRect/>
                        </a:stretch>
                      </a:blipFill>
                      <a:spPr bwMode="auto">
                        <a:xfrm>
                          <a:off x="5940152" y="1844824"/>
                          <a:ext cx="1514475" cy="361950"/>
                        </a:xfrm>
                        <a:prstGeom prst="rect">
                          <a:avLst/>
                        </a:prstGeom>
                        <a:noFill/>
                      </a:spPr>
                    </a:pic>
                  </a:grpSp>
                </lc:lockedCanvas>
              </a:graphicData>
            </a:graphic>
          </wp:inline>
        </w:drawing>
      </w:r>
    </w:p>
    <w:p w:rsidR="00A02E93" w:rsidRDefault="00A02E93" w:rsidP="00A02E93">
      <w:pPr>
        <w:rPr>
          <w:rFonts w:ascii="Arial" w:hAnsi="Arial" w:cs="Arial"/>
          <w:snapToGrid w:val="0"/>
          <w:w w:val="0"/>
          <w:sz w:val="22"/>
          <w:szCs w:val="22"/>
          <w:u w:color="000000"/>
          <w:bdr w:val="none" w:sz="0" w:space="0" w:color="000000"/>
          <w:shd w:val="clear" w:color="000000" w:fill="000000"/>
          <w:lang w:val="es-MX"/>
        </w:rPr>
      </w:pPr>
    </w:p>
    <w:p w:rsidR="00A02E93" w:rsidRDefault="00A02E93" w:rsidP="00A02E93">
      <w:pPr>
        <w:rPr>
          <w:rFonts w:ascii="Arial" w:hAnsi="Arial" w:cs="Arial"/>
          <w:snapToGrid w:val="0"/>
          <w:w w:val="0"/>
          <w:sz w:val="22"/>
          <w:szCs w:val="22"/>
          <w:u w:color="000000"/>
          <w:bdr w:val="none" w:sz="0" w:space="0" w:color="000000"/>
          <w:shd w:val="clear" w:color="000000" w:fill="000000"/>
          <w:lang w:val="es-MX"/>
        </w:rPr>
      </w:pPr>
    </w:p>
    <w:p w:rsidR="00A02E93" w:rsidRDefault="00A02E93" w:rsidP="00A02E93">
      <w:pPr>
        <w:pStyle w:val="Textoindependiente"/>
        <w:rPr>
          <w:rFonts w:ascii="Arial" w:hAnsi="Arial" w:cs="Arial"/>
          <w:sz w:val="22"/>
          <w:szCs w:val="22"/>
        </w:rPr>
      </w:pPr>
    </w:p>
    <w:p w:rsidR="00A02E93" w:rsidRDefault="00A02E93" w:rsidP="00A02E93">
      <w:pPr>
        <w:pStyle w:val="Textoindependiente"/>
        <w:rPr>
          <w:rFonts w:ascii="Arial" w:hAnsi="Arial" w:cs="Arial"/>
          <w:sz w:val="22"/>
          <w:szCs w:val="22"/>
        </w:rPr>
      </w:pPr>
    </w:p>
    <w:p w:rsidR="00A02E93" w:rsidRDefault="00A02E93" w:rsidP="00A02E93">
      <w:pPr>
        <w:pStyle w:val="Textoindependiente"/>
        <w:rPr>
          <w:rFonts w:ascii="Arial" w:hAnsi="Arial" w:cs="Arial"/>
          <w:sz w:val="22"/>
          <w:szCs w:val="22"/>
        </w:rPr>
      </w:pPr>
    </w:p>
    <w:p w:rsidR="00A02E93" w:rsidRDefault="00A02E93" w:rsidP="00A02E93">
      <w:pPr>
        <w:pStyle w:val="Textoindependiente"/>
        <w:rPr>
          <w:rFonts w:ascii="Arial" w:hAnsi="Arial" w:cs="Arial"/>
          <w:sz w:val="22"/>
          <w:szCs w:val="22"/>
        </w:rPr>
      </w:pPr>
    </w:p>
    <w:p w:rsidR="00A02E93" w:rsidRDefault="00A02E93" w:rsidP="00A02E93">
      <w:pPr>
        <w:pStyle w:val="Textoindependiente"/>
        <w:rPr>
          <w:rFonts w:ascii="Arial" w:hAnsi="Arial" w:cs="Arial"/>
          <w:sz w:val="22"/>
          <w:szCs w:val="22"/>
        </w:rPr>
      </w:pPr>
    </w:p>
    <w:p w:rsidR="00A02E93" w:rsidRDefault="00A02E93" w:rsidP="00A02E93">
      <w:pPr>
        <w:pStyle w:val="Textoindependiente"/>
        <w:rPr>
          <w:rFonts w:ascii="Arial" w:hAnsi="Arial" w:cs="Arial"/>
          <w:sz w:val="22"/>
          <w:szCs w:val="22"/>
        </w:rPr>
      </w:pPr>
    </w:p>
    <w:p w:rsidR="00A02E93" w:rsidRPr="00F85ADE" w:rsidRDefault="00A02E93" w:rsidP="00F85ADE">
      <w:pPr>
        <w:pStyle w:val="Prrafodelista"/>
        <w:numPr>
          <w:ilvl w:val="0"/>
          <w:numId w:val="21"/>
        </w:numPr>
        <w:autoSpaceDE w:val="0"/>
        <w:autoSpaceDN w:val="0"/>
        <w:adjustRightInd w:val="0"/>
        <w:spacing w:before="120" w:after="120"/>
        <w:rPr>
          <w:rFonts w:ascii="Arial" w:hAnsi="Arial" w:cs="Arial"/>
          <w:b/>
          <w:bCs/>
          <w:lang w:val="es-CO" w:eastAsia="en-GB"/>
        </w:rPr>
      </w:pPr>
      <w:r w:rsidRPr="00F85ADE">
        <w:rPr>
          <w:rFonts w:ascii="Arial" w:hAnsi="Arial" w:cs="Arial"/>
          <w:b/>
          <w:bCs/>
          <w:lang w:val="es-CO" w:eastAsia="en-GB"/>
        </w:rPr>
        <w:lastRenderedPageBreak/>
        <w:t>INTRODUCCIÓN Y BREVE DESCRIPCIÓN DEL PROGRAMA</w:t>
      </w:r>
    </w:p>
    <w:p w:rsidR="00A02E93" w:rsidRPr="00434215" w:rsidRDefault="00A02E93" w:rsidP="00434215">
      <w:pPr>
        <w:spacing w:before="120" w:after="120"/>
        <w:jc w:val="both"/>
        <w:rPr>
          <w:rFonts w:ascii="Arial" w:hAnsi="Arial" w:cs="Arial"/>
          <w:sz w:val="22"/>
          <w:szCs w:val="22"/>
          <w:lang w:val="es-ES_tradnl"/>
        </w:rPr>
      </w:pPr>
      <w:r w:rsidRPr="00434215">
        <w:rPr>
          <w:rFonts w:ascii="Arial" w:hAnsi="Arial" w:cs="Arial"/>
          <w:sz w:val="22"/>
          <w:szCs w:val="22"/>
          <w:lang w:val="es-ES_tradnl"/>
        </w:rPr>
        <w:t xml:space="preserve">La importancia de este </w:t>
      </w:r>
      <w:r w:rsidR="00F051C2">
        <w:rPr>
          <w:rFonts w:ascii="Arial" w:hAnsi="Arial" w:cs="Arial"/>
          <w:sz w:val="22"/>
          <w:szCs w:val="22"/>
          <w:lang w:val="es-ES_tradnl"/>
        </w:rPr>
        <w:t>Programa Conjunto</w:t>
      </w:r>
      <w:r w:rsidRPr="00434215">
        <w:rPr>
          <w:rFonts w:ascii="Arial" w:hAnsi="Arial" w:cs="Arial"/>
          <w:sz w:val="22"/>
          <w:szCs w:val="22"/>
          <w:lang w:val="es-ES_tradnl"/>
        </w:rPr>
        <w:t xml:space="preserve"> “Fortaleciendo capacidades para la definición y aplicación de políticas de agua potable y saneamiento” para el país radica en la atención de poblaciones vulnerables (rurales dispersas e indígenas) con soluciones integrales en agua potable y saneamiento, presentando un abordaje innovador, tanto en lo que se refiere a la prestación de los servicios como de su financiamiento. En este sentido, se espera implantar un nuevo modelo de gestión participativa en los servicios de agua potable y saneamiento, a partir de una estrategia integral que incorpora el aumento de las capacidades del sector público y de la ciudadanía para el diseño, la gestión y la implementación de una política sectorial, el desarrollo de nuevos mecanismos de financiamiento y de proyectos -modelos replicables- para incrementar la cobertura de manera sostenible, lo cual busca superar algunos vacíos de las anteriores intervenciones en el sector.</w:t>
      </w:r>
    </w:p>
    <w:p w:rsidR="00A02E93" w:rsidRPr="00434215" w:rsidRDefault="00A02E93" w:rsidP="00434215">
      <w:pPr>
        <w:autoSpaceDE w:val="0"/>
        <w:autoSpaceDN w:val="0"/>
        <w:adjustRightInd w:val="0"/>
        <w:spacing w:before="120" w:after="120"/>
        <w:jc w:val="both"/>
        <w:rPr>
          <w:rFonts w:ascii="Arial" w:hAnsi="Arial" w:cs="Arial"/>
          <w:sz w:val="22"/>
          <w:szCs w:val="22"/>
          <w:lang w:val="es-ES_tradnl"/>
        </w:rPr>
      </w:pPr>
      <w:r w:rsidRPr="00434215">
        <w:rPr>
          <w:rFonts w:ascii="Arial" w:hAnsi="Arial" w:cs="Arial"/>
          <w:sz w:val="22"/>
          <w:szCs w:val="22"/>
          <w:lang w:val="es-ES_tradnl"/>
        </w:rPr>
        <w:t>Una de las características principales del sector en el Paraguay es la baja cobertura de los servicios de agua potable y saneamiento, especialmente en las poblaciones rurales dispersas y en la población indígena. Como principales factores que contribuyen a la persistencia de esta situación se pueden identificar: a) una marcada debilidad institucional para diseñar y ejecutar acciones y ausencia de políticas sectoriales, b) la ausencia de un trabajo participativo con las comunidades y la consecuente falta de pertinencia de las acciones implementadas, y c) la falta de mecanismos de financiamiento innovadores que permitan cubrir con mayor celeridad los déficits de cobertura.</w:t>
      </w:r>
    </w:p>
    <w:p w:rsidR="00A02E93" w:rsidRPr="00434215" w:rsidRDefault="00A02E93" w:rsidP="00434215">
      <w:pPr>
        <w:autoSpaceDE w:val="0"/>
        <w:autoSpaceDN w:val="0"/>
        <w:adjustRightInd w:val="0"/>
        <w:spacing w:before="120" w:after="120"/>
        <w:rPr>
          <w:rFonts w:ascii="Arial" w:hAnsi="Arial" w:cs="Arial"/>
          <w:sz w:val="22"/>
          <w:szCs w:val="22"/>
          <w:lang w:val="es-ES_tradnl"/>
        </w:rPr>
      </w:pPr>
      <w:r w:rsidRPr="00434215">
        <w:rPr>
          <w:rFonts w:ascii="Arial" w:hAnsi="Arial" w:cs="Arial"/>
          <w:sz w:val="22"/>
          <w:szCs w:val="22"/>
          <w:lang w:val="es-ES_tradnl"/>
        </w:rPr>
        <w:t xml:space="preserve">Los efectos directos esperados del </w:t>
      </w:r>
      <w:r w:rsidR="00F051C2">
        <w:rPr>
          <w:rFonts w:ascii="Arial" w:hAnsi="Arial" w:cs="Arial"/>
          <w:sz w:val="22"/>
          <w:szCs w:val="22"/>
          <w:lang w:val="es-ES_tradnl"/>
        </w:rPr>
        <w:t>Programa Conjunto</w:t>
      </w:r>
      <w:r w:rsidRPr="00434215">
        <w:rPr>
          <w:rFonts w:ascii="Arial" w:hAnsi="Arial" w:cs="Arial"/>
          <w:sz w:val="22"/>
          <w:szCs w:val="22"/>
          <w:lang w:val="es-ES_tradnl"/>
        </w:rPr>
        <w:t xml:space="preserve"> (PC) son:</w:t>
      </w:r>
    </w:p>
    <w:p w:rsidR="00A02E93" w:rsidRPr="00434215" w:rsidRDefault="00A02E93" w:rsidP="00434215">
      <w:pPr>
        <w:pStyle w:val="Prrafodelista"/>
        <w:numPr>
          <w:ilvl w:val="0"/>
          <w:numId w:val="4"/>
        </w:numPr>
        <w:autoSpaceDE w:val="0"/>
        <w:autoSpaceDN w:val="0"/>
        <w:adjustRightInd w:val="0"/>
        <w:spacing w:before="120" w:after="120" w:line="240" w:lineRule="auto"/>
        <w:contextualSpacing w:val="0"/>
        <w:jc w:val="both"/>
        <w:rPr>
          <w:rFonts w:ascii="Arial" w:hAnsi="Arial" w:cs="Arial"/>
          <w:lang w:val="es-ES_tradnl"/>
        </w:rPr>
      </w:pPr>
      <w:r w:rsidRPr="00434215">
        <w:rPr>
          <w:rFonts w:ascii="Arial" w:hAnsi="Arial" w:cs="Arial"/>
          <w:lang w:val="es-ES_tradnl"/>
        </w:rPr>
        <w:t>Capacidad, sensible al género, fortalecida para la prestación de servicios de calidad de agua potable y saneamiento.</w:t>
      </w:r>
    </w:p>
    <w:p w:rsidR="00A02E93" w:rsidRPr="00434215" w:rsidRDefault="00A02E93" w:rsidP="00434215">
      <w:pPr>
        <w:pStyle w:val="Prrafodelista"/>
        <w:numPr>
          <w:ilvl w:val="0"/>
          <w:numId w:val="4"/>
        </w:numPr>
        <w:autoSpaceDE w:val="0"/>
        <w:autoSpaceDN w:val="0"/>
        <w:adjustRightInd w:val="0"/>
        <w:spacing w:before="120" w:after="120" w:line="240" w:lineRule="auto"/>
        <w:contextualSpacing w:val="0"/>
        <w:jc w:val="both"/>
        <w:rPr>
          <w:rFonts w:ascii="Arial" w:hAnsi="Arial" w:cs="Arial"/>
          <w:lang w:val="es-ES_tradnl"/>
        </w:rPr>
      </w:pPr>
      <w:r w:rsidRPr="00434215">
        <w:rPr>
          <w:rFonts w:ascii="Arial" w:hAnsi="Arial" w:cs="Arial"/>
          <w:lang w:val="es-ES_tradnl"/>
        </w:rPr>
        <w:t>Ciudadanía fortalecida para la promoción y protección de sus derechos, la participación en la toma de decisiones y el control de las acciones del sector público.</w:t>
      </w:r>
    </w:p>
    <w:p w:rsidR="00A02E93" w:rsidRPr="00434215" w:rsidRDefault="00A02E93" w:rsidP="00434215">
      <w:pPr>
        <w:pStyle w:val="Prrafodelista"/>
        <w:numPr>
          <w:ilvl w:val="0"/>
          <w:numId w:val="4"/>
        </w:numPr>
        <w:autoSpaceDE w:val="0"/>
        <w:autoSpaceDN w:val="0"/>
        <w:adjustRightInd w:val="0"/>
        <w:spacing w:before="120" w:after="120" w:line="240" w:lineRule="auto"/>
        <w:contextualSpacing w:val="0"/>
        <w:jc w:val="both"/>
        <w:rPr>
          <w:rFonts w:ascii="Arial" w:hAnsi="Arial" w:cs="Arial"/>
          <w:lang w:val="es-ES_tradnl"/>
        </w:rPr>
      </w:pPr>
      <w:r w:rsidRPr="00434215">
        <w:rPr>
          <w:rFonts w:ascii="Arial" w:hAnsi="Arial" w:cs="Arial"/>
          <w:lang w:val="es-ES_tradnl"/>
        </w:rPr>
        <w:t>Esquema de financiamiento de infraestructura a mediano y largo plazo de los servicios en agua potable y saneamiento diseñados e implementados</w:t>
      </w:r>
    </w:p>
    <w:p w:rsidR="00A02E93" w:rsidRPr="00434215" w:rsidRDefault="00A02E93" w:rsidP="00434215">
      <w:pPr>
        <w:pStyle w:val="Prrafodelista"/>
        <w:numPr>
          <w:ilvl w:val="0"/>
          <w:numId w:val="4"/>
        </w:numPr>
        <w:autoSpaceDE w:val="0"/>
        <w:autoSpaceDN w:val="0"/>
        <w:adjustRightInd w:val="0"/>
        <w:spacing w:before="120" w:after="120" w:line="240" w:lineRule="auto"/>
        <w:contextualSpacing w:val="0"/>
        <w:jc w:val="both"/>
        <w:rPr>
          <w:rFonts w:ascii="Arial" w:hAnsi="Arial" w:cs="Arial"/>
          <w:lang w:val="es-ES_tradnl"/>
        </w:rPr>
      </w:pPr>
      <w:r w:rsidRPr="00434215">
        <w:rPr>
          <w:rFonts w:ascii="Arial" w:hAnsi="Arial" w:cs="Arial"/>
          <w:lang w:val="es-ES_tradnl"/>
        </w:rPr>
        <w:t>Acceso y calidad de la prestación de servicios de agua potable y saneamiento en zonas rurales y comunidades indígenas del interior del país, mejorados</w:t>
      </w:r>
    </w:p>
    <w:p w:rsidR="00A02E93" w:rsidRPr="00434215" w:rsidRDefault="00A02E93" w:rsidP="00434215">
      <w:pPr>
        <w:autoSpaceDE w:val="0"/>
        <w:autoSpaceDN w:val="0"/>
        <w:adjustRightInd w:val="0"/>
        <w:spacing w:before="120" w:after="120"/>
        <w:jc w:val="both"/>
        <w:rPr>
          <w:rFonts w:ascii="Arial" w:hAnsi="Arial" w:cs="Arial"/>
          <w:sz w:val="22"/>
          <w:szCs w:val="22"/>
          <w:lang w:val="es-ES_tradnl" w:eastAsia="es-ES_tradnl"/>
        </w:rPr>
      </w:pPr>
      <w:r w:rsidRPr="00434215">
        <w:rPr>
          <w:rFonts w:ascii="Arial" w:eastAsia="Batang" w:hAnsi="Arial" w:cs="Arial"/>
          <w:sz w:val="22"/>
          <w:szCs w:val="22"/>
          <w:lang w:val="es-ES_tradnl"/>
        </w:rPr>
        <w:t xml:space="preserve">Para una mejor comprensión, se podrá consultar el Documento del PC </w:t>
      </w:r>
      <w:r w:rsidRPr="00434215">
        <w:rPr>
          <w:rFonts w:ascii="Arial" w:hAnsi="Arial" w:cs="Arial"/>
          <w:sz w:val="22"/>
          <w:szCs w:val="22"/>
          <w:lang w:val="es-ES_tradnl" w:eastAsia="es-ES_tradnl"/>
        </w:rPr>
        <w:t>“FORTALECIENDO CAPACIDADES PARA LA DEFINICIÓN Y APLICACIÓN DE POLÍTICAS DE AGUA POTABLE Y SANEAMIENTO”, disponible en la página web:</w:t>
      </w:r>
    </w:p>
    <w:p w:rsidR="00A02E93" w:rsidRPr="00434215" w:rsidRDefault="00E75355" w:rsidP="00434215">
      <w:pPr>
        <w:autoSpaceDE w:val="0"/>
        <w:autoSpaceDN w:val="0"/>
        <w:adjustRightInd w:val="0"/>
        <w:spacing w:before="120" w:after="120"/>
        <w:jc w:val="both"/>
        <w:rPr>
          <w:rFonts w:ascii="Arial" w:hAnsi="Arial" w:cs="Arial"/>
          <w:sz w:val="22"/>
          <w:szCs w:val="22"/>
          <w:lang w:val="es-ES_tradnl" w:eastAsia="es-ES_tradnl"/>
        </w:rPr>
      </w:pPr>
      <w:hyperlink r:id="rId14" w:history="1">
        <w:r w:rsidR="00A02E93" w:rsidRPr="00434215">
          <w:rPr>
            <w:rStyle w:val="Hipervnculo"/>
            <w:rFonts w:ascii="Arial" w:hAnsi="Arial" w:cs="Arial"/>
            <w:sz w:val="22"/>
            <w:szCs w:val="22"/>
            <w:lang w:val="es-ES_tradnl" w:eastAsia="es-ES_tradnl"/>
          </w:rPr>
          <w:t>www.undp.org.py/v3/detalle_pyto2.aspx?suc_id=790&amp;ar_id=Gobernabilidad%20Democrática</w:t>
        </w:r>
      </w:hyperlink>
      <w:r w:rsidR="00A02E93" w:rsidRPr="00434215">
        <w:rPr>
          <w:rFonts w:ascii="Arial" w:hAnsi="Arial" w:cs="Arial"/>
          <w:sz w:val="22"/>
          <w:szCs w:val="22"/>
          <w:lang w:val="es-ES_tradnl" w:eastAsia="es-ES_tradnl"/>
        </w:rPr>
        <w:t>.</w:t>
      </w:r>
    </w:p>
    <w:p w:rsidR="00A02E93" w:rsidRPr="00434215" w:rsidRDefault="00A02E93" w:rsidP="00434215">
      <w:pPr>
        <w:pStyle w:val="Ttulo"/>
        <w:spacing w:before="120" w:after="120"/>
        <w:jc w:val="both"/>
        <w:rPr>
          <w:rFonts w:ascii="Arial" w:eastAsia="Batang" w:hAnsi="Arial" w:cs="Arial"/>
          <w:b/>
          <w:sz w:val="22"/>
          <w:szCs w:val="22"/>
        </w:rPr>
      </w:pPr>
      <w:r w:rsidRPr="00434215">
        <w:rPr>
          <w:rFonts w:ascii="Arial" w:eastAsia="Batang" w:hAnsi="Arial" w:cs="Arial"/>
          <w:sz w:val="22"/>
          <w:szCs w:val="22"/>
        </w:rPr>
        <w:t xml:space="preserve">El equipo de agencias del Sistema de Naciones Unidas que trabajará en el proyecto se compone del PNUD como agencia líder, UNICEF, OPS/OMS y OIT. Las contrapartes nacionales más relevantes son la Secretaría Técnica de Planificación (STP), el Ministerio de Obras Públicas y Comunicaciones (MOPC), el Ministerio de Salud Pública y Bienestar Social (MSPyBS), Ente Regulador de Servicios Sanitarios (ERSSAN), Servicio Nacional de Saneamiento Ambiental (SENASA), la Dirección General de Salud Ambiental (DIGESA), el Ministerio de Hacienda (MH), la Secretaria del Ambiente (SEAM), las Juntas y Asociaciones de Juntas de Saneamiento, los gobiernos departamentales de Caazapá y Boquerón, así como Gobiernos Municipales a ser seleccionados durante la implementación del </w:t>
      </w:r>
      <w:r w:rsidR="00F051C2">
        <w:rPr>
          <w:rFonts w:ascii="Arial" w:eastAsia="Batang" w:hAnsi="Arial" w:cs="Arial"/>
          <w:sz w:val="22"/>
          <w:szCs w:val="22"/>
        </w:rPr>
        <w:t>Programa Conjunto</w:t>
      </w:r>
      <w:r w:rsidRPr="00434215">
        <w:rPr>
          <w:rFonts w:ascii="Arial" w:eastAsia="Batang" w:hAnsi="Arial" w:cs="Arial"/>
          <w:sz w:val="22"/>
          <w:szCs w:val="22"/>
        </w:rPr>
        <w:t>.</w:t>
      </w:r>
    </w:p>
    <w:p w:rsidR="00A02E93" w:rsidRPr="00434215" w:rsidRDefault="00A02E93" w:rsidP="00434215">
      <w:pPr>
        <w:pStyle w:val="Ttulo"/>
        <w:spacing w:before="120" w:after="120"/>
        <w:jc w:val="both"/>
        <w:rPr>
          <w:rFonts w:ascii="Arial" w:eastAsia="Batang" w:hAnsi="Arial" w:cs="Arial"/>
          <w:b/>
          <w:sz w:val="22"/>
          <w:szCs w:val="22"/>
        </w:rPr>
      </w:pPr>
      <w:r w:rsidRPr="00434215">
        <w:rPr>
          <w:rFonts w:ascii="Arial" w:eastAsia="Batang" w:hAnsi="Arial" w:cs="Arial"/>
          <w:sz w:val="22"/>
          <w:szCs w:val="22"/>
        </w:rPr>
        <w:t xml:space="preserve">El Comité de Gestión del PC lo componen, las 4 agencias de Naciones Unidas involucradas, AECID, STP, MOPC, MSPyBS (SENASA y DIGESA), ERSSAN y SEAM. Otras instituciones públicas de directa vinculación a los objetivos del programa son la Secretaría de la Mujer y el Instituto Nacional del Indígena (INDI). </w:t>
      </w:r>
    </w:p>
    <w:p w:rsidR="00A02E93" w:rsidRPr="00434215" w:rsidRDefault="00A02E93" w:rsidP="00434215">
      <w:pPr>
        <w:spacing w:before="120" w:after="120"/>
        <w:jc w:val="both"/>
        <w:rPr>
          <w:rFonts w:ascii="Arial" w:eastAsia="Batang" w:hAnsi="Arial" w:cs="Arial"/>
          <w:sz w:val="22"/>
          <w:szCs w:val="22"/>
          <w:lang w:val="es-ES_tradnl"/>
        </w:rPr>
      </w:pPr>
      <w:r w:rsidRPr="00434215">
        <w:rPr>
          <w:rFonts w:ascii="Arial" w:hAnsi="Arial" w:cs="Arial"/>
          <w:sz w:val="22"/>
          <w:szCs w:val="22"/>
          <w:lang w:val="es-ES_tradnl" w:eastAsia="es-PY"/>
        </w:rPr>
        <w:t>Una evaluación intermedia fue realizada a finales del año 2010 y está prevista la evaluación final al término de las actividades del PC.</w:t>
      </w:r>
    </w:p>
    <w:p w:rsidR="00A02E93" w:rsidRPr="00434215" w:rsidRDefault="00A02E93" w:rsidP="00434215">
      <w:pPr>
        <w:spacing w:before="120" w:after="120"/>
        <w:jc w:val="both"/>
        <w:rPr>
          <w:rFonts w:ascii="Arial" w:hAnsi="Arial" w:cs="Arial"/>
          <w:sz w:val="22"/>
          <w:szCs w:val="22"/>
          <w:lang w:val="es-CO"/>
        </w:rPr>
      </w:pPr>
      <w:r w:rsidRPr="00434215">
        <w:rPr>
          <w:rFonts w:ascii="Arial" w:hAnsi="Arial" w:cs="Arial"/>
          <w:sz w:val="22"/>
          <w:szCs w:val="22"/>
          <w:lang w:val="es-ES_tradnl"/>
        </w:rPr>
        <w:t xml:space="preserve">Actualmente, el PC se encuentra en su último año de implementación, el cual culmina en el mes de Febrero de 2012. </w:t>
      </w:r>
      <w:r w:rsidRPr="00434215">
        <w:rPr>
          <w:rFonts w:ascii="Arial" w:eastAsia="Batang" w:hAnsi="Arial" w:cs="Arial"/>
          <w:sz w:val="22"/>
          <w:szCs w:val="22"/>
          <w:lang w:val="es-ES_tradnl"/>
        </w:rPr>
        <w:t xml:space="preserve">En el marco de las actividades del Programa se necesita contratar </w:t>
      </w:r>
      <w:r w:rsidRPr="00434215">
        <w:rPr>
          <w:rFonts w:ascii="Arial" w:eastAsia="Batang" w:hAnsi="Arial" w:cs="Arial"/>
          <w:sz w:val="22"/>
          <w:szCs w:val="22"/>
          <w:lang w:val="es-ES_tradnl"/>
        </w:rPr>
        <w:lastRenderedPageBreak/>
        <w:t>una consultoría para implementar la E</w:t>
      </w:r>
      <w:r w:rsidRPr="00434215">
        <w:rPr>
          <w:rFonts w:ascii="Arial" w:hAnsi="Arial" w:cs="Arial"/>
          <w:sz w:val="22"/>
          <w:szCs w:val="22"/>
          <w:lang w:val="es-ES_tradnl"/>
        </w:rPr>
        <w:t>valuación Final del programa, en base a</w:t>
      </w:r>
      <w:r w:rsidRPr="00434215">
        <w:rPr>
          <w:rFonts w:ascii="Arial" w:hAnsi="Arial" w:cs="Arial"/>
          <w:sz w:val="22"/>
          <w:szCs w:val="22"/>
          <w:lang w:val="es-CO"/>
        </w:rPr>
        <w:t xml:space="preserve">l marco de la estrategia de vigilancia y evaluación del F-ODM y la Guía para la Ejecución de Programas Conjuntos, como parte del sistema de vigilancia y evaluación para realizar una evaluación recapitulativa final, con miras al análisis de los efectos de los programas conjuntos en el contexto del país de que se trata. </w:t>
      </w:r>
    </w:p>
    <w:p w:rsidR="00A02E93" w:rsidRPr="00434215" w:rsidRDefault="00A02E93" w:rsidP="00F85ADE">
      <w:pPr>
        <w:pStyle w:val="Prrafodelista"/>
        <w:numPr>
          <w:ilvl w:val="0"/>
          <w:numId w:val="21"/>
        </w:numPr>
        <w:autoSpaceDE w:val="0"/>
        <w:autoSpaceDN w:val="0"/>
        <w:adjustRightInd w:val="0"/>
        <w:spacing w:before="120" w:after="120"/>
        <w:rPr>
          <w:rFonts w:ascii="Arial" w:hAnsi="Arial" w:cs="Arial"/>
          <w:b/>
          <w:bCs/>
          <w:lang w:val="es-CO" w:eastAsia="en-GB"/>
        </w:rPr>
      </w:pPr>
      <w:r w:rsidRPr="00434215">
        <w:rPr>
          <w:rFonts w:ascii="Arial" w:hAnsi="Arial" w:cs="Arial"/>
          <w:b/>
          <w:bCs/>
          <w:lang w:val="es-CO" w:eastAsia="en-GB"/>
        </w:rPr>
        <w:t>OBJETIVOS DE LA EVALUACIÓN</w:t>
      </w:r>
    </w:p>
    <w:p w:rsidR="00A02E93" w:rsidRPr="00434215" w:rsidRDefault="00A02E93" w:rsidP="00434215">
      <w:pPr>
        <w:autoSpaceDE w:val="0"/>
        <w:autoSpaceDN w:val="0"/>
        <w:adjustRightInd w:val="0"/>
        <w:spacing w:before="120" w:after="120"/>
        <w:jc w:val="both"/>
        <w:rPr>
          <w:rFonts w:ascii="Arial" w:hAnsi="Arial" w:cs="Arial"/>
          <w:sz w:val="22"/>
          <w:szCs w:val="22"/>
          <w:lang w:val="es-CO"/>
        </w:rPr>
      </w:pPr>
      <w:r w:rsidRPr="00434215">
        <w:rPr>
          <w:rFonts w:ascii="Arial" w:hAnsi="Arial" w:cs="Arial"/>
          <w:sz w:val="22"/>
          <w:szCs w:val="22"/>
          <w:lang w:val="es-CO"/>
        </w:rPr>
        <w:t xml:space="preserve">Las evaluaciones finales son de naturaleza </w:t>
      </w:r>
      <w:r w:rsidRPr="00434215">
        <w:rPr>
          <w:rFonts w:ascii="Arial" w:hAnsi="Arial" w:cs="Arial"/>
          <w:b/>
          <w:sz w:val="22"/>
          <w:szCs w:val="22"/>
          <w:u w:val="single"/>
          <w:lang w:val="es-CO"/>
        </w:rPr>
        <w:t>recapitulativa</w:t>
      </w:r>
      <w:r w:rsidRPr="00434215">
        <w:rPr>
          <w:rFonts w:ascii="Arial" w:hAnsi="Arial" w:cs="Arial"/>
          <w:sz w:val="22"/>
          <w:szCs w:val="22"/>
          <w:lang w:val="es-CO"/>
        </w:rPr>
        <w:t xml:space="preserve"> y tienen por objeto:</w:t>
      </w:r>
    </w:p>
    <w:p w:rsidR="00A02E93" w:rsidRPr="00434215" w:rsidRDefault="00A02E93" w:rsidP="00434215">
      <w:pPr>
        <w:pStyle w:val="Prrafodelista"/>
        <w:numPr>
          <w:ilvl w:val="0"/>
          <w:numId w:val="9"/>
        </w:numPr>
        <w:autoSpaceDE w:val="0"/>
        <w:autoSpaceDN w:val="0"/>
        <w:adjustRightInd w:val="0"/>
        <w:spacing w:before="120" w:after="120" w:line="240" w:lineRule="auto"/>
        <w:contextualSpacing w:val="0"/>
        <w:jc w:val="both"/>
        <w:rPr>
          <w:rFonts w:ascii="Arial" w:hAnsi="Arial" w:cs="Arial"/>
        </w:rPr>
      </w:pPr>
      <w:r w:rsidRPr="00434215">
        <w:rPr>
          <w:rFonts w:ascii="Arial" w:hAnsi="Arial" w:cs="Arial"/>
        </w:rPr>
        <w:t xml:space="preserve"> Establecer en qué medida el </w:t>
      </w:r>
      <w:r w:rsidR="00F051C2">
        <w:rPr>
          <w:rFonts w:ascii="Arial" w:hAnsi="Arial" w:cs="Arial"/>
        </w:rPr>
        <w:t>Programa Conjunto</w:t>
      </w:r>
      <w:r w:rsidRPr="00434215">
        <w:rPr>
          <w:rFonts w:ascii="Arial" w:hAnsi="Arial" w:cs="Arial"/>
        </w:rPr>
        <w:t xml:space="preserve"> ha ejecutado plenamente sus actividades, obtenido los resultados y entregado los productos, en particular midiendo los resultados para el desarrollo.</w:t>
      </w:r>
    </w:p>
    <w:p w:rsidR="00A02E93" w:rsidRPr="00434215" w:rsidRDefault="00A02E93" w:rsidP="00434215">
      <w:pPr>
        <w:pStyle w:val="Prrafodelista"/>
        <w:numPr>
          <w:ilvl w:val="0"/>
          <w:numId w:val="9"/>
        </w:numPr>
        <w:autoSpaceDE w:val="0"/>
        <w:autoSpaceDN w:val="0"/>
        <w:adjustRightInd w:val="0"/>
        <w:spacing w:before="120" w:after="120" w:line="240" w:lineRule="auto"/>
        <w:contextualSpacing w:val="0"/>
        <w:jc w:val="both"/>
        <w:rPr>
          <w:rFonts w:ascii="Arial" w:hAnsi="Arial" w:cs="Arial"/>
        </w:rPr>
      </w:pPr>
      <w:r w:rsidRPr="00434215">
        <w:rPr>
          <w:rFonts w:ascii="Arial" w:hAnsi="Arial" w:cs="Arial"/>
        </w:rPr>
        <w:t xml:space="preserve">Generar conocimientos empíricos sustantivos sobre una ventana temática del F-ODM, o más, identificando las mejores prácticas y la experiencia adquirida que podría ser útil para otras intervenciones de desarrollo a nivel nacional (aumento de escala) y a nivel internacional (duplicación).  </w:t>
      </w:r>
    </w:p>
    <w:p w:rsidR="00A02E93" w:rsidRPr="00434215" w:rsidRDefault="00A02E93" w:rsidP="00F85ADE">
      <w:pPr>
        <w:pStyle w:val="Prrafodelista"/>
        <w:numPr>
          <w:ilvl w:val="0"/>
          <w:numId w:val="21"/>
        </w:numPr>
        <w:autoSpaceDE w:val="0"/>
        <w:autoSpaceDN w:val="0"/>
        <w:adjustRightInd w:val="0"/>
        <w:spacing w:before="120" w:after="120"/>
        <w:rPr>
          <w:rFonts w:ascii="Arial" w:hAnsi="Arial" w:cs="Arial"/>
          <w:b/>
          <w:bCs/>
          <w:lang w:val="es-CO" w:eastAsia="en-GB"/>
        </w:rPr>
      </w:pPr>
      <w:r w:rsidRPr="00434215">
        <w:rPr>
          <w:rFonts w:ascii="Arial" w:hAnsi="Arial" w:cs="Arial"/>
          <w:b/>
          <w:bCs/>
          <w:lang w:val="es-CO" w:eastAsia="en-GB"/>
        </w:rPr>
        <w:t>ALCANCES DE LA EVALUACIÓN</w:t>
      </w:r>
    </w:p>
    <w:p w:rsidR="00A02E93" w:rsidRPr="00434215" w:rsidRDefault="00A02E93" w:rsidP="00434215">
      <w:pPr>
        <w:autoSpaceDE w:val="0"/>
        <w:autoSpaceDN w:val="0"/>
        <w:adjustRightInd w:val="0"/>
        <w:spacing w:before="120" w:after="120"/>
        <w:rPr>
          <w:rFonts w:ascii="Arial" w:hAnsi="Arial" w:cs="Arial"/>
          <w:sz w:val="22"/>
          <w:szCs w:val="22"/>
          <w:lang w:val="es-CO" w:eastAsia="en-GB"/>
        </w:rPr>
      </w:pPr>
      <w:r w:rsidRPr="00434215">
        <w:rPr>
          <w:rFonts w:ascii="Arial" w:hAnsi="Arial" w:cs="Arial"/>
          <w:sz w:val="22"/>
          <w:szCs w:val="22"/>
          <w:lang w:val="es-CO" w:eastAsia="en-GB"/>
        </w:rPr>
        <w:t xml:space="preserve">La evaluación final del </w:t>
      </w:r>
      <w:r w:rsidR="00F051C2">
        <w:rPr>
          <w:rFonts w:ascii="Arial" w:hAnsi="Arial" w:cs="Arial"/>
          <w:sz w:val="22"/>
          <w:szCs w:val="22"/>
          <w:lang w:val="es-CO" w:eastAsia="en-GB"/>
        </w:rPr>
        <w:t>Programa Conjunto</w:t>
      </w:r>
      <w:r w:rsidRPr="00434215">
        <w:rPr>
          <w:rFonts w:ascii="Arial" w:hAnsi="Arial" w:cs="Arial"/>
          <w:sz w:val="22"/>
          <w:szCs w:val="22"/>
          <w:lang w:val="es-CO" w:eastAsia="en-GB"/>
        </w:rPr>
        <w:t xml:space="preserve">  comprenderá dos ámbitos: el primero referido a la gestión del Programa y el segundo enfocado a medir la implementación, productos, resultados y efectos de cada uno de los componentes del Programa. </w:t>
      </w:r>
    </w:p>
    <w:p w:rsidR="00A02E93" w:rsidRPr="00434215" w:rsidRDefault="00A02E93" w:rsidP="00434215">
      <w:pPr>
        <w:autoSpaceDE w:val="0"/>
        <w:autoSpaceDN w:val="0"/>
        <w:adjustRightInd w:val="0"/>
        <w:spacing w:before="120" w:after="120"/>
        <w:rPr>
          <w:rFonts w:ascii="Arial" w:hAnsi="Arial" w:cs="Arial"/>
          <w:sz w:val="22"/>
          <w:szCs w:val="22"/>
          <w:lang w:val="es-CO" w:eastAsia="en-GB"/>
        </w:rPr>
      </w:pPr>
      <w:r w:rsidRPr="00434215">
        <w:rPr>
          <w:rFonts w:ascii="Arial" w:hAnsi="Arial" w:cs="Arial"/>
          <w:sz w:val="22"/>
          <w:szCs w:val="22"/>
          <w:lang w:val="es-CO" w:eastAsia="en-GB"/>
        </w:rPr>
        <w:t xml:space="preserve">La presente evaluación pretende también analizar las distintas acciones, estrategias, políticas y </w:t>
      </w:r>
      <w:r w:rsidR="00434215" w:rsidRPr="00434215">
        <w:rPr>
          <w:rFonts w:ascii="Arial" w:hAnsi="Arial" w:cs="Arial"/>
          <w:sz w:val="22"/>
          <w:szCs w:val="22"/>
          <w:lang w:val="es-CO" w:eastAsia="en-GB"/>
        </w:rPr>
        <w:t>factores facilitadores y obstaculizadores que se han presentados</w:t>
      </w:r>
      <w:r w:rsidRPr="00434215">
        <w:rPr>
          <w:rFonts w:ascii="Arial" w:hAnsi="Arial" w:cs="Arial"/>
          <w:sz w:val="22"/>
          <w:szCs w:val="22"/>
          <w:lang w:val="es-CO" w:eastAsia="en-GB"/>
        </w:rPr>
        <w:t xml:space="preserve"> durante la ejecución del Programa, tomando en cuenta el contexto regional, nacional y local en el que se implementan las intervenciones del </w:t>
      </w:r>
      <w:r w:rsidR="00F051C2">
        <w:rPr>
          <w:rFonts w:ascii="Arial" w:hAnsi="Arial" w:cs="Arial"/>
          <w:sz w:val="22"/>
          <w:szCs w:val="22"/>
          <w:lang w:val="es-CO" w:eastAsia="en-GB"/>
        </w:rPr>
        <w:t>Programa Conjunto</w:t>
      </w:r>
      <w:r w:rsidRPr="00434215">
        <w:rPr>
          <w:rFonts w:ascii="Arial" w:hAnsi="Arial" w:cs="Arial"/>
          <w:sz w:val="22"/>
          <w:szCs w:val="22"/>
          <w:lang w:val="es-CO" w:eastAsia="en-GB"/>
        </w:rPr>
        <w:t>.</w:t>
      </w:r>
    </w:p>
    <w:p w:rsidR="00A02E93" w:rsidRPr="00434215" w:rsidRDefault="00A02E93" w:rsidP="00434215">
      <w:pPr>
        <w:autoSpaceDE w:val="0"/>
        <w:autoSpaceDN w:val="0"/>
        <w:adjustRightInd w:val="0"/>
        <w:spacing w:before="120" w:after="120"/>
        <w:rPr>
          <w:rFonts w:ascii="Arial" w:hAnsi="Arial" w:cs="Arial"/>
          <w:sz w:val="22"/>
          <w:szCs w:val="22"/>
          <w:lang w:val="es-CO" w:eastAsia="en-GB"/>
        </w:rPr>
      </w:pPr>
      <w:r w:rsidRPr="00434215">
        <w:rPr>
          <w:rFonts w:ascii="Arial" w:hAnsi="Arial" w:cs="Arial"/>
          <w:sz w:val="22"/>
          <w:szCs w:val="22"/>
          <w:lang w:val="es-CO" w:eastAsia="en-GB"/>
        </w:rPr>
        <w:t xml:space="preserve">El período a evaluar es desde el inicio del </w:t>
      </w:r>
      <w:r w:rsidR="00F051C2">
        <w:rPr>
          <w:rFonts w:ascii="Arial" w:hAnsi="Arial" w:cs="Arial"/>
          <w:sz w:val="22"/>
          <w:szCs w:val="22"/>
          <w:lang w:val="es-CO" w:eastAsia="en-GB"/>
        </w:rPr>
        <w:t>Programa Conjunto</w:t>
      </w:r>
      <w:r w:rsidRPr="00434215">
        <w:rPr>
          <w:rFonts w:ascii="Arial" w:hAnsi="Arial" w:cs="Arial"/>
          <w:sz w:val="22"/>
          <w:szCs w:val="22"/>
          <w:lang w:val="es-CO" w:eastAsia="en-GB"/>
        </w:rPr>
        <w:t xml:space="preserve"> en enero d</w:t>
      </w:r>
      <w:r w:rsidR="00F85ADE">
        <w:rPr>
          <w:rFonts w:ascii="Arial" w:hAnsi="Arial" w:cs="Arial"/>
          <w:sz w:val="22"/>
          <w:szCs w:val="22"/>
          <w:lang w:val="es-CO" w:eastAsia="en-GB"/>
        </w:rPr>
        <w:t xml:space="preserve">el 2009 hasta </w:t>
      </w:r>
      <w:r w:rsidR="00F051C2">
        <w:rPr>
          <w:rFonts w:ascii="Arial" w:hAnsi="Arial" w:cs="Arial"/>
          <w:sz w:val="22"/>
          <w:szCs w:val="22"/>
          <w:lang w:val="es-CO" w:eastAsia="en-GB"/>
        </w:rPr>
        <w:t>la finalización del programa (marzo</w:t>
      </w:r>
      <w:r w:rsidR="00F85ADE">
        <w:rPr>
          <w:rFonts w:ascii="Arial" w:hAnsi="Arial" w:cs="Arial"/>
          <w:sz w:val="22"/>
          <w:szCs w:val="22"/>
          <w:lang w:val="es-CO" w:eastAsia="en-GB"/>
        </w:rPr>
        <w:t xml:space="preserve"> del 201</w:t>
      </w:r>
      <w:r w:rsidR="00F051C2">
        <w:rPr>
          <w:rFonts w:ascii="Arial" w:hAnsi="Arial" w:cs="Arial"/>
          <w:sz w:val="22"/>
          <w:szCs w:val="22"/>
          <w:lang w:val="es-CO" w:eastAsia="en-GB"/>
        </w:rPr>
        <w:t>3)</w:t>
      </w:r>
      <w:r w:rsidR="00F85ADE">
        <w:rPr>
          <w:rFonts w:ascii="Arial" w:hAnsi="Arial" w:cs="Arial"/>
          <w:sz w:val="22"/>
          <w:szCs w:val="22"/>
          <w:lang w:val="es-CO" w:eastAsia="en-GB"/>
        </w:rPr>
        <w:t>.</w:t>
      </w:r>
    </w:p>
    <w:p w:rsidR="00A02E93" w:rsidRPr="00434215" w:rsidRDefault="00A02E93" w:rsidP="00434215">
      <w:pPr>
        <w:autoSpaceDE w:val="0"/>
        <w:autoSpaceDN w:val="0"/>
        <w:adjustRightInd w:val="0"/>
        <w:spacing w:before="120" w:after="120"/>
        <w:jc w:val="both"/>
        <w:rPr>
          <w:rFonts w:ascii="Arial" w:hAnsi="Arial" w:cs="Arial"/>
          <w:sz w:val="22"/>
          <w:szCs w:val="22"/>
          <w:lang w:val="es-CO"/>
        </w:rPr>
      </w:pPr>
      <w:r w:rsidRPr="00434215">
        <w:rPr>
          <w:rFonts w:ascii="Arial" w:hAnsi="Arial" w:cs="Arial"/>
          <w:sz w:val="22"/>
          <w:szCs w:val="22"/>
          <w:lang w:val="es-CO"/>
        </w:rPr>
        <w:t xml:space="preserve">La evaluación final se centrará en la medición de los resultados para el desarrollo y los efectos potenciales generados por el </w:t>
      </w:r>
      <w:r w:rsidR="00F051C2">
        <w:rPr>
          <w:rFonts w:ascii="Arial" w:hAnsi="Arial" w:cs="Arial"/>
          <w:b/>
          <w:sz w:val="22"/>
          <w:szCs w:val="22"/>
          <w:lang w:val="es-CO"/>
        </w:rPr>
        <w:t>Programa Conjunto</w:t>
      </w:r>
      <w:r w:rsidRPr="00434215">
        <w:rPr>
          <w:rFonts w:ascii="Arial" w:hAnsi="Arial" w:cs="Arial"/>
          <w:sz w:val="22"/>
          <w:szCs w:val="22"/>
          <w:lang w:val="es-CO"/>
        </w:rPr>
        <w:t xml:space="preserve">, sobre la base del alcance y los criterios incluidos en este mandato. Ello permitirá formular conclusiones y recomendaciones para el </w:t>
      </w:r>
      <w:r w:rsidR="00F051C2">
        <w:rPr>
          <w:rFonts w:ascii="Arial" w:hAnsi="Arial" w:cs="Arial"/>
          <w:sz w:val="22"/>
          <w:szCs w:val="22"/>
          <w:lang w:val="es-CO"/>
        </w:rPr>
        <w:t>Programa Conjunto</w:t>
      </w:r>
      <w:r w:rsidRPr="00434215">
        <w:rPr>
          <w:rFonts w:ascii="Arial" w:hAnsi="Arial" w:cs="Arial"/>
          <w:sz w:val="22"/>
          <w:szCs w:val="22"/>
          <w:lang w:val="es-CO"/>
        </w:rPr>
        <w:t xml:space="preserve"> en un período de cuatro a seis meses. </w:t>
      </w:r>
    </w:p>
    <w:p w:rsidR="00A02E93" w:rsidRPr="00434215" w:rsidRDefault="00A02E93" w:rsidP="00434215">
      <w:pPr>
        <w:autoSpaceDE w:val="0"/>
        <w:autoSpaceDN w:val="0"/>
        <w:adjustRightInd w:val="0"/>
        <w:spacing w:before="120" w:after="120"/>
        <w:jc w:val="both"/>
        <w:rPr>
          <w:rFonts w:ascii="Arial" w:hAnsi="Arial" w:cs="Arial"/>
          <w:sz w:val="22"/>
          <w:szCs w:val="22"/>
          <w:lang w:val="es-CO"/>
        </w:rPr>
      </w:pPr>
      <w:r w:rsidRPr="00434215">
        <w:rPr>
          <w:rFonts w:ascii="Arial" w:hAnsi="Arial" w:cs="Arial"/>
          <w:b/>
          <w:sz w:val="22"/>
          <w:szCs w:val="22"/>
          <w:lang w:val="es-CO"/>
        </w:rPr>
        <w:t>La unidad de análisis u objeto de es</w:t>
      </w:r>
      <w:r w:rsidR="00F051C2">
        <w:rPr>
          <w:rFonts w:ascii="Arial" w:hAnsi="Arial" w:cs="Arial"/>
          <w:b/>
          <w:sz w:val="22"/>
          <w:szCs w:val="22"/>
          <w:lang w:val="es-CO"/>
        </w:rPr>
        <w:t>tudio de esta evaluación es el Programa Conjunto</w:t>
      </w:r>
      <w:r w:rsidRPr="00434215">
        <w:rPr>
          <w:rFonts w:ascii="Arial" w:hAnsi="Arial" w:cs="Arial"/>
          <w:b/>
          <w:sz w:val="22"/>
          <w:szCs w:val="22"/>
          <w:lang w:val="es-CO"/>
        </w:rPr>
        <w:t xml:space="preserve">, </w:t>
      </w:r>
      <w:r w:rsidRPr="00434215">
        <w:rPr>
          <w:rFonts w:ascii="Arial" w:hAnsi="Arial" w:cs="Arial"/>
          <w:sz w:val="22"/>
          <w:szCs w:val="22"/>
          <w:lang w:val="es-CO"/>
        </w:rPr>
        <w:t xml:space="preserve">entendido como el conjunto de componentes, resultados, productos, actividades e insumos detallados en el documento del </w:t>
      </w:r>
      <w:r w:rsidR="00F051C2">
        <w:rPr>
          <w:rFonts w:ascii="Arial" w:hAnsi="Arial" w:cs="Arial"/>
          <w:sz w:val="22"/>
          <w:szCs w:val="22"/>
          <w:lang w:val="es-CO"/>
        </w:rPr>
        <w:t xml:space="preserve">programa </w:t>
      </w:r>
      <w:r w:rsidRPr="00434215">
        <w:rPr>
          <w:rFonts w:ascii="Arial" w:hAnsi="Arial" w:cs="Arial"/>
          <w:sz w:val="22"/>
          <w:szCs w:val="22"/>
          <w:lang w:val="es-CO"/>
        </w:rPr>
        <w:t>y en las modificaciones conexas re</w:t>
      </w:r>
      <w:r w:rsidR="00F051C2">
        <w:rPr>
          <w:rFonts w:ascii="Arial" w:hAnsi="Arial" w:cs="Arial"/>
          <w:sz w:val="22"/>
          <w:szCs w:val="22"/>
          <w:lang w:val="es-CO"/>
        </w:rPr>
        <w:t>alizadas durante la ejecución.</w:t>
      </w:r>
    </w:p>
    <w:p w:rsidR="00A02E93" w:rsidRPr="00434215" w:rsidRDefault="00A02E93" w:rsidP="00434215">
      <w:pPr>
        <w:autoSpaceDE w:val="0"/>
        <w:autoSpaceDN w:val="0"/>
        <w:adjustRightInd w:val="0"/>
        <w:spacing w:before="120" w:after="120"/>
        <w:jc w:val="both"/>
        <w:rPr>
          <w:rFonts w:ascii="Arial" w:hAnsi="Arial" w:cs="Arial"/>
          <w:sz w:val="22"/>
          <w:szCs w:val="22"/>
          <w:lang w:val="es-CO"/>
        </w:rPr>
      </w:pPr>
      <w:r w:rsidRPr="00434215">
        <w:rPr>
          <w:rFonts w:ascii="Arial" w:hAnsi="Arial" w:cs="Arial"/>
          <w:sz w:val="22"/>
          <w:szCs w:val="22"/>
          <w:lang w:val="es-CO"/>
        </w:rPr>
        <w:t xml:space="preserve">La evaluación final tiene los siguientes </w:t>
      </w:r>
      <w:r w:rsidRPr="00434215">
        <w:rPr>
          <w:rFonts w:ascii="Arial" w:hAnsi="Arial" w:cs="Arial"/>
          <w:b/>
          <w:sz w:val="22"/>
          <w:szCs w:val="22"/>
          <w:lang w:val="es-CO"/>
        </w:rPr>
        <w:t>objetivos específicos</w:t>
      </w:r>
      <w:r w:rsidRPr="00434215">
        <w:rPr>
          <w:rFonts w:ascii="Arial" w:hAnsi="Arial" w:cs="Arial"/>
          <w:sz w:val="22"/>
          <w:szCs w:val="22"/>
          <w:lang w:val="es-CO"/>
        </w:rPr>
        <w:t>:</w:t>
      </w:r>
    </w:p>
    <w:p w:rsidR="00A02E93" w:rsidRPr="00434215" w:rsidRDefault="00A02E93" w:rsidP="00434215">
      <w:pPr>
        <w:pStyle w:val="ColorfulList-Accent11"/>
        <w:numPr>
          <w:ilvl w:val="0"/>
          <w:numId w:val="10"/>
        </w:numPr>
        <w:autoSpaceDE w:val="0"/>
        <w:autoSpaceDN w:val="0"/>
        <w:adjustRightInd w:val="0"/>
        <w:spacing w:before="120" w:after="120" w:line="240" w:lineRule="auto"/>
        <w:contextualSpacing w:val="0"/>
        <w:jc w:val="both"/>
        <w:rPr>
          <w:rFonts w:ascii="Arial" w:hAnsi="Arial" w:cs="Arial"/>
        </w:rPr>
      </w:pPr>
      <w:r w:rsidRPr="00434215">
        <w:rPr>
          <w:rFonts w:ascii="Arial" w:hAnsi="Arial" w:cs="Arial"/>
        </w:rPr>
        <w:t xml:space="preserve">Medir el grado en que el </w:t>
      </w:r>
      <w:r w:rsidR="00F051C2">
        <w:rPr>
          <w:rFonts w:ascii="Arial" w:hAnsi="Arial" w:cs="Arial"/>
        </w:rPr>
        <w:t>Programa Conjunto</w:t>
      </w:r>
      <w:r w:rsidRPr="00434215">
        <w:rPr>
          <w:rFonts w:ascii="Arial" w:hAnsi="Arial" w:cs="Arial"/>
        </w:rPr>
        <w:t xml:space="preserve"> ha contribuido a abordar las necesidades y los problemas determinados en el análisis inicial articulado en la fase de diseño de la propuesta presentada al Secretariado del F-ODM.  </w:t>
      </w:r>
    </w:p>
    <w:p w:rsidR="00A02E93" w:rsidRPr="00434215" w:rsidRDefault="00A02E93" w:rsidP="00434215">
      <w:pPr>
        <w:pStyle w:val="ColorfulList-Accent11"/>
        <w:numPr>
          <w:ilvl w:val="0"/>
          <w:numId w:val="10"/>
        </w:numPr>
        <w:autoSpaceDE w:val="0"/>
        <w:autoSpaceDN w:val="0"/>
        <w:adjustRightInd w:val="0"/>
        <w:spacing w:before="120" w:after="120" w:line="240" w:lineRule="auto"/>
        <w:contextualSpacing w:val="0"/>
        <w:jc w:val="both"/>
        <w:rPr>
          <w:rFonts w:ascii="Arial" w:hAnsi="Arial" w:cs="Arial"/>
        </w:rPr>
      </w:pPr>
      <w:r w:rsidRPr="00434215">
        <w:rPr>
          <w:rFonts w:ascii="Arial" w:hAnsi="Arial" w:cs="Arial"/>
        </w:rPr>
        <w:t xml:space="preserve">Medir el grado de ejecución, eficiencia y calidad de los resultados obtenidos y productos entregados del </w:t>
      </w:r>
      <w:r w:rsidR="00F051C2">
        <w:rPr>
          <w:rFonts w:ascii="Arial" w:hAnsi="Arial" w:cs="Arial"/>
        </w:rPr>
        <w:t>Programa Conjunto</w:t>
      </w:r>
      <w:r w:rsidRPr="00434215">
        <w:rPr>
          <w:rFonts w:ascii="Arial" w:hAnsi="Arial" w:cs="Arial"/>
        </w:rPr>
        <w:t xml:space="preserve"> respecto de los planificados inicialmente o las revisiones oficiales posteriores. </w:t>
      </w:r>
    </w:p>
    <w:p w:rsidR="00A02E93" w:rsidRPr="00434215" w:rsidRDefault="00A02E93" w:rsidP="00434215">
      <w:pPr>
        <w:pStyle w:val="ColorfulList-Accent11"/>
        <w:numPr>
          <w:ilvl w:val="0"/>
          <w:numId w:val="10"/>
        </w:numPr>
        <w:autoSpaceDE w:val="0"/>
        <w:autoSpaceDN w:val="0"/>
        <w:adjustRightInd w:val="0"/>
        <w:spacing w:before="120" w:after="120" w:line="240" w:lineRule="auto"/>
        <w:contextualSpacing w:val="0"/>
        <w:jc w:val="both"/>
        <w:rPr>
          <w:rFonts w:ascii="Arial" w:hAnsi="Arial" w:cs="Arial"/>
        </w:rPr>
      </w:pPr>
      <w:r w:rsidRPr="00434215">
        <w:rPr>
          <w:rFonts w:ascii="Arial" w:hAnsi="Arial" w:cs="Arial"/>
        </w:rPr>
        <w:t xml:space="preserve">Medir el alcance de los efectos positivos del </w:t>
      </w:r>
      <w:r w:rsidR="00F051C2">
        <w:rPr>
          <w:rFonts w:ascii="Arial" w:hAnsi="Arial" w:cs="Arial"/>
        </w:rPr>
        <w:t>Programa Conjunto</w:t>
      </w:r>
      <w:r w:rsidRPr="00434215">
        <w:rPr>
          <w:rFonts w:ascii="Arial" w:hAnsi="Arial" w:cs="Arial"/>
        </w:rPr>
        <w:t xml:space="preserve"> en las vidas de la población destinataria, los beneficiarios y los participantes previstos, ya sea particulares, comunidades o instituciones, según los propósitos del programa. </w:t>
      </w:r>
    </w:p>
    <w:p w:rsidR="00A02E93" w:rsidRPr="00434215" w:rsidRDefault="00A02E93" w:rsidP="00434215">
      <w:pPr>
        <w:pStyle w:val="ColorfulList-Accent11"/>
        <w:numPr>
          <w:ilvl w:val="0"/>
          <w:numId w:val="10"/>
        </w:numPr>
        <w:autoSpaceDE w:val="0"/>
        <w:autoSpaceDN w:val="0"/>
        <w:adjustRightInd w:val="0"/>
        <w:spacing w:before="120" w:after="120" w:line="240" w:lineRule="auto"/>
        <w:contextualSpacing w:val="0"/>
        <w:jc w:val="both"/>
        <w:rPr>
          <w:rFonts w:ascii="Arial" w:hAnsi="Arial" w:cs="Arial"/>
        </w:rPr>
      </w:pPr>
      <w:r w:rsidRPr="00434215">
        <w:rPr>
          <w:rFonts w:ascii="Arial" w:hAnsi="Arial" w:cs="Arial"/>
        </w:rPr>
        <w:t xml:space="preserve">Medir la contribución del </w:t>
      </w:r>
      <w:r w:rsidR="00F051C2">
        <w:rPr>
          <w:rFonts w:ascii="Arial" w:hAnsi="Arial" w:cs="Arial"/>
        </w:rPr>
        <w:t>Programa Conjunto</w:t>
      </w:r>
      <w:r w:rsidRPr="00434215">
        <w:rPr>
          <w:rFonts w:ascii="Arial" w:hAnsi="Arial" w:cs="Arial"/>
        </w:rPr>
        <w:t xml:space="preserve"> a los objetivos establecidos para las ventanas temáticas correspondientes y los objetivos generales del F-ODM a nivel local y nacional </w:t>
      </w:r>
      <w:r w:rsidRPr="00434215">
        <w:rPr>
          <w:rFonts w:ascii="Arial" w:hAnsi="Arial" w:cs="Arial"/>
          <w:b/>
        </w:rPr>
        <w:t>(ODM y Declaración del Milenio, Declaración de París y principios de Accra, y la reforma de las Naciones Unidas)</w:t>
      </w:r>
      <w:r w:rsidRPr="00434215">
        <w:rPr>
          <w:rFonts w:ascii="Arial" w:hAnsi="Arial" w:cs="Arial"/>
        </w:rPr>
        <w:t>.</w:t>
      </w:r>
    </w:p>
    <w:p w:rsidR="00A02E93" w:rsidRPr="00434215" w:rsidRDefault="00A02E93" w:rsidP="00434215">
      <w:pPr>
        <w:pStyle w:val="ColorfulList-Accent11"/>
        <w:numPr>
          <w:ilvl w:val="0"/>
          <w:numId w:val="10"/>
        </w:numPr>
        <w:autoSpaceDE w:val="0"/>
        <w:autoSpaceDN w:val="0"/>
        <w:adjustRightInd w:val="0"/>
        <w:spacing w:before="120" w:after="120" w:line="240" w:lineRule="auto"/>
        <w:contextualSpacing w:val="0"/>
        <w:jc w:val="both"/>
        <w:rPr>
          <w:rFonts w:ascii="Arial" w:hAnsi="Arial" w:cs="Arial"/>
        </w:rPr>
      </w:pPr>
      <w:r w:rsidRPr="00434215">
        <w:rPr>
          <w:rFonts w:ascii="Arial" w:hAnsi="Arial" w:cs="Arial"/>
        </w:rPr>
        <w:t xml:space="preserve">Detectar y documentar la experiencia sustantiva adquirida y las mejores prácticas en relación con los temas concretos de la ventana temática, de conformidad con lo </w:t>
      </w:r>
      <w:r w:rsidRPr="00434215">
        <w:rPr>
          <w:rFonts w:ascii="Arial" w:hAnsi="Arial" w:cs="Arial"/>
        </w:rPr>
        <w:lastRenderedPageBreak/>
        <w:t xml:space="preserve">expuesto en el mandato temático inicial, los ODM, la Declaración de París, los principios de Accra y la reforma de las Naciones Unidas con el objeto de justificar la sostenibilidad del </w:t>
      </w:r>
      <w:r w:rsidR="00F051C2">
        <w:rPr>
          <w:rFonts w:ascii="Arial" w:hAnsi="Arial" w:cs="Arial"/>
        </w:rPr>
        <w:t>Programa Conjunto</w:t>
      </w:r>
      <w:r w:rsidRPr="00434215">
        <w:rPr>
          <w:rFonts w:ascii="Arial" w:hAnsi="Arial" w:cs="Arial"/>
        </w:rPr>
        <w:t xml:space="preserve"> o de algunos de sus componentes.</w:t>
      </w:r>
    </w:p>
    <w:p w:rsidR="00A02E93" w:rsidRPr="00434215" w:rsidRDefault="00A02E93" w:rsidP="00F85ADE">
      <w:pPr>
        <w:pStyle w:val="Prrafodelista"/>
        <w:numPr>
          <w:ilvl w:val="0"/>
          <w:numId w:val="21"/>
        </w:numPr>
        <w:autoSpaceDE w:val="0"/>
        <w:autoSpaceDN w:val="0"/>
        <w:adjustRightInd w:val="0"/>
        <w:spacing w:before="120" w:after="120"/>
        <w:rPr>
          <w:rFonts w:ascii="Arial" w:hAnsi="Arial" w:cs="Arial"/>
          <w:b/>
          <w:bCs/>
          <w:lang w:val="es-CO" w:eastAsia="en-GB"/>
        </w:rPr>
      </w:pPr>
      <w:r w:rsidRPr="00434215">
        <w:rPr>
          <w:rFonts w:ascii="Arial" w:hAnsi="Arial" w:cs="Arial"/>
          <w:b/>
          <w:bCs/>
          <w:lang w:val="es-CO" w:eastAsia="en-GB"/>
        </w:rPr>
        <w:t>NIVELES DE ANÁLISIS, CRITERIOS DE EVALUACIÓNY PREGUNTAS A ABORDAR EN LA EVALUACIÓN</w:t>
      </w:r>
    </w:p>
    <w:p w:rsidR="00A02E93" w:rsidRPr="00434215" w:rsidRDefault="00A02E93" w:rsidP="00434215">
      <w:pPr>
        <w:autoSpaceDE w:val="0"/>
        <w:autoSpaceDN w:val="0"/>
        <w:adjustRightInd w:val="0"/>
        <w:spacing w:before="120" w:after="120"/>
        <w:jc w:val="both"/>
        <w:rPr>
          <w:rFonts w:ascii="Arial" w:hAnsi="Arial" w:cs="Arial"/>
          <w:sz w:val="22"/>
          <w:szCs w:val="22"/>
          <w:lang w:val="es-CO"/>
        </w:rPr>
      </w:pPr>
      <w:r w:rsidRPr="00434215">
        <w:rPr>
          <w:rFonts w:ascii="Arial" w:hAnsi="Arial" w:cs="Arial"/>
          <w:sz w:val="22"/>
          <w:szCs w:val="22"/>
          <w:lang w:val="es-CO"/>
        </w:rPr>
        <w:t xml:space="preserve">Las preguntas de evaluación definen la información que debe producir el proceso de evaluación. Las preguntas se agrupan según los criterios que se utilizarán para evaluarlas y responderlas. A su vez, estos criterios se agrupan según los tres niveles del programa. </w:t>
      </w:r>
    </w:p>
    <w:p w:rsidR="00A02E93" w:rsidRPr="00434215" w:rsidRDefault="00A02E93" w:rsidP="00434215">
      <w:pPr>
        <w:autoSpaceDE w:val="0"/>
        <w:autoSpaceDN w:val="0"/>
        <w:adjustRightInd w:val="0"/>
        <w:spacing w:before="120" w:after="120"/>
        <w:jc w:val="both"/>
        <w:rPr>
          <w:rFonts w:ascii="Arial" w:hAnsi="Arial" w:cs="Arial"/>
          <w:b/>
          <w:sz w:val="22"/>
          <w:szCs w:val="22"/>
        </w:rPr>
      </w:pPr>
      <w:r w:rsidRPr="00F051C2">
        <w:rPr>
          <w:rFonts w:ascii="Arial" w:hAnsi="Arial" w:cs="Arial"/>
          <w:b/>
          <w:sz w:val="22"/>
          <w:szCs w:val="22"/>
          <w:lang w:val="es-ES"/>
        </w:rPr>
        <w:t>Nivel</w:t>
      </w:r>
      <w:r w:rsidRPr="00434215">
        <w:rPr>
          <w:rFonts w:ascii="Arial" w:hAnsi="Arial" w:cs="Arial"/>
          <w:b/>
          <w:sz w:val="22"/>
          <w:szCs w:val="22"/>
        </w:rPr>
        <w:t xml:space="preserve"> de </w:t>
      </w:r>
      <w:r w:rsidRPr="00F051C2">
        <w:rPr>
          <w:rFonts w:ascii="Arial" w:hAnsi="Arial" w:cs="Arial"/>
          <w:b/>
          <w:sz w:val="22"/>
          <w:szCs w:val="22"/>
          <w:lang w:val="es-ES"/>
        </w:rPr>
        <w:t>diseño</w:t>
      </w:r>
      <w:r w:rsidRPr="00434215">
        <w:rPr>
          <w:rFonts w:ascii="Arial" w:hAnsi="Arial" w:cs="Arial"/>
          <w:b/>
          <w:sz w:val="22"/>
          <w:szCs w:val="22"/>
        </w:rPr>
        <w:t>:</w:t>
      </w:r>
    </w:p>
    <w:p w:rsidR="00A02E93" w:rsidRPr="00434215" w:rsidRDefault="00A02E93" w:rsidP="00434215">
      <w:pPr>
        <w:pStyle w:val="Prrafodelista"/>
        <w:numPr>
          <w:ilvl w:val="0"/>
          <w:numId w:val="11"/>
        </w:numPr>
        <w:autoSpaceDE w:val="0"/>
        <w:autoSpaceDN w:val="0"/>
        <w:adjustRightInd w:val="0"/>
        <w:spacing w:before="120" w:after="120" w:line="240" w:lineRule="auto"/>
        <w:contextualSpacing w:val="0"/>
        <w:jc w:val="both"/>
        <w:rPr>
          <w:rFonts w:ascii="Arial" w:hAnsi="Arial" w:cs="Arial"/>
        </w:rPr>
      </w:pPr>
      <w:r w:rsidRPr="00434215">
        <w:rPr>
          <w:rFonts w:ascii="Arial" w:hAnsi="Arial" w:cs="Arial"/>
          <w:b/>
        </w:rPr>
        <w:t>Pertinencia: El grado en que los objetivos de una intervención para el desarrollo son coherentes con las necesidades e intereses de las personas, las necesidades del país y los Objetivos de Desarrollo del Milenio.</w:t>
      </w:r>
    </w:p>
    <w:p w:rsidR="00A02E93" w:rsidRPr="009F77A8" w:rsidRDefault="00A02E93" w:rsidP="00434215">
      <w:pPr>
        <w:pStyle w:val="ColorfulList-Accent11"/>
        <w:numPr>
          <w:ilvl w:val="0"/>
          <w:numId w:val="16"/>
        </w:numPr>
        <w:autoSpaceDE w:val="0"/>
        <w:autoSpaceDN w:val="0"/>
        <w:adjustRightInd w:val="0"/>
        <w:spacing w:before="120" w:after="120" w:line="240" w:lineRule="auto"/>
        <w:contextualSpacing w:val="0"/>
        <w:jc w:val="both"/>
        <w:rPr>
          <w:rFonts w:ascii="Arial" w:hAnsi="Arial" w:cs="Arial"/>
        </w:rPr>
      </w:pPr>
      <w:r w:rsidRPr="009F77A8">
        <w:rPr>
          <w:rFonts w:ascii="Arial" w:hAnsi="Arial" w:cs="Arial"/>
        </w:rPr>
        <w:t xml:space="preserve">¿En qué medida y de qué forma contribuyó el </w:t>
      </w:r>
      <w:r w:rsidR="00F051C2">
        <w:rPr>
          <w:rFonts w:ascii="Arial" w:hAnsi="Arial" w:cs="Arial"/>
        </w:rPr>
        <w:t>Programa Conjunto</w:t>
      </w:r>
      <w:r w:rsidRPr="009F77A8">
        <w:rPr>
          <w:rFonts w:ascii="Arial" w:hAnsi="Arial" w:cs="Arial"/>
        </w:rPr>
        <w:t xml:space="preserve"> a abordar las necesidades (socioeconómicas) y los problemas determinados en la etapa de diseño?</w:t>
      </w:r>
    </w:p>
    <w:p w:rsidR="00A02E93" w:rsidRPr="009F77A8" w:rsidRDefault="00A02E93" w:rsidP="00434215">
      <w:pPr>
        <w:pStyle w:val="ColorfulList-Accent11"/>
        <w:numPr>
          <w:ilvl w:val="0"/>
          <w:numId w:val="16"/>
        </w:numPr>
        <w:autoSpaceDE w:val="0"/>
        <w:autoSpaceDN w:val="0"/>
        <w:adjustRightInd w:val="0"/>
        <w:spacing w:before="120" w:after="120" w:line="240" w:lineRule="auto"/>
        <w:contextualSpacing w:val="0"/>
        <w:jc w:val="both"/>
        <w:rPr>
          <w:rFonts w:ascii="Arial" w:hAnsi="Arial" w:cs="Arial"/>
        </w:rPr>
      </w:pPr>
      <w:r w:rsidRPr="009F77A8">
        <w:rPr>
          <w:rFonts w:ascii="Arial" w:hAnsi="Arial" w:cs="Arial"/>
        </w:rPr>
        <w:t xml:space="preserve">¿En qué medida se realizaron conjuntamente el diseño, la ejecución, la vigilancia y la evaluación del programa? (Véase la Guía para la Ejecución de Programas Conjuntos).  </w:t>
      </w:r>
    </w:p>
    <w:p w:rsidR="00A02E93" w:rsidRPr="009F77A8" w:rsidRDefault="00A02E93" w:rsidP="00434215">
      <w:pPr>
        <w:pStyle w:val="ColorfulList-Accent11"/>
        <w:numPr>
          <w:ilvl w:val="0"/>
          <w:numId w:val="16"/>
        </w:numPr>
        <w:autoSpaceDE w:val="0"/>
        <w:autoSpaceDN w:val="0"/>
        <w:adjustRightInd w:val="0"/>
        <w:spacing w:before="120" w:after="120" w:line="240" w:lineRule="auto"/>
        <w:contextualSpacing w:val="0"/>
        <w:jc w:val="both"/>
        <w:rPr>
          <w:rFonts w:ascii="Arial" w:hAnsi="Arial" w:cs="Arial"/>
        </w:rPr>
      </w:pPr>
      <w:r w:rsidRPr="009F77A8">
        <w:rPr>
          <w:rFonts w:ascii="Arial" w:hAnsi="Arial" w:cs="Arial"/>
        </w:rPr>
        <w:t>¿Hasta qué punto fue la programación conjunta la mejor opción para responder a los problemas de desarrollo enunciados en el documento del programa?</w:t>
      </w:r>
    </w:p>
    <w:p w:rsidR="00A02E93" w:rsidRPr="009F77A8" w:rsidRDefault="00A02E93" w:rsidP="00434215">
      <w:pPr>
        <w:pStyle w:val="ColorfulList-Accent11"/>
        <w:numPr>
          <w:ilvl w:val="0"/>
          <w:numId w:val="16"/>
        </w:numPr>
        <w:autoSpaceDE w:val="0"/>
        <w:autoSpaceDN w:val="0"/>
        <w:adjustRightInd w:val="0"/>
        <w:spacing w:before="120" w:after="120" w:line="240" w:lineRule="auto"/>
        <w:contextualSpacing w:val="0"/>
        <w:jc w:val="both"/>
        <w:rPr>
          <w:rFonts w:ascii="Arial" w:hAnsi="Arial" w:cs="Arial"/>
        </w:rPr>
      </w:pPr>
      <w:r w:rsidRPr="009F77A8">
        <w:rPr>
          <w:rFonts w:ascii="Arial" w:hAnsi="Arial" w:cs="Arial"/>
        </w:rPr>
        <w:t xml:space="preserve">¿En qué medida agregaron valor los asociados en la ejecución que participaron en el </w:t>
      </w:r>
      <w:r w:rsidR="00F051C2">
        <w:rPr>
          <w:rFonts w:ascii="Arial" w:hAnsi="Arial" w:cs="Arial"/>
        </w:rPr>
        <w:t>Programa Conjunto</w:t>
      </w:r>
      <w:r w:rsidRPr="009F77A8">
        <w:rPr>
          <w:rFonts w:ascii="Arial" w:hAnsi="Arial" w:cs="Arial"/>
        </w:rPr>
        <w:t xml:space="preserve"> para resolver los problemas de desarrollo enunciados en el documento del programa? </w:t>
      </w:r>
    </w:p>
    <w:p w:rsidR="00A02E93" w:rsidRPr="009F77A8" w:rsidRDefault="00A02E93" w:rsidP="00434215">
      <w:pPr>
        <w:pStyle w:val="ColorfulList-Accent11"/>
        <w:numPr>
          <w:ilvl w:val="0"/>
          <w:numId w:val="16"/>
        </w:numPr>
        <w:autoSpaceDE w:val="0"/>
        <w:autoSpaceDN w:val="0"/>
        <w:adjustRightInd w:val="0"/>
        <w:spacing w:before="120" w:after="120" w:line="240" w:lineRule="auto"/>
        <w:contextualSpacing w:val="0"/>
        <w:jc w:val="both"/>
        <w:rPr>
          <w:rFonts w:ascii="Arial" w:hAnsi="Arial" w:cs="Arial"/>
        </w:rPr>
      </w:pPr>
      <w:r w:rsidRPr="009F77A8">
        <w:rPr>
          <w:rFonts w:ascii="Arial" w:hAnsi="Arial" w:cs="Arial"/>
        </w:rPr>
        <w:t xml:space="preserve"> ¿Hasta qué punto, y concretamente cómo, facilitó el </w:t>
      </w:r>
      <w:r w:rsidR="00F051C2">
        <w:rPr>
          <w:rFonts w:ascii="Arial" w:hAnsi="Arial" w:cs="Arial"/>
        </w:rPr>
        <w:t>Programa Conjunto</w:t>
      </w:r>
      <w:r w:rsidRPr="009F77A8">
        <w:rPr>
          <w:rFonts w:ascii="Arial" w:hAnsi="Arial" w:cs="Arial"/>
        </w:rPr>
        <w:t xml:space="preserve"> el diálogo directo entre los ciudadanos y el poder público local (gobiernos nacional y locales e instituciones) sobre las políticas y prácticas relativas a los ODM?</w:t>
      </w:r>
    </w:p>
    <w:p w:rsidR="00A02E93" w:rsidRPr="009F77A8" w:rsidRDefault="00A02E93" w:rsidP="00434215">
      <w:pPr>
        <w:pStyle w:val="ColorfulList-Accent11"/>
        <w:numPr>
          <w:ilvl w:val="0"/>
          <w:numId w:val="16"/>
        </w:numPr>
        <w:autoSpaceDE w:val="0"/>
        <w:autoSpaceDN w:val="0"/>
        <w:adjustRightInd w:val="0"/>
        <w:spacing w:before="120" w:after="120" w:line="240" w:lineRule="auto"/>
        <w:contextualSpacing w:val="0"/>
        <w:jc w:val="both"/>
        <w:rPr>
          <w:rFonts w:ascii="Arial" w:hAnsi="Arial" w:cs="Arial"/>
        </w:rPr>
      </w:pPr>
      <w:r w:rsidRPr="009F77A8">
        <w:rPr>
          <w:rFonts w:ascii="Arial" w:hAnsi="Arial" w:cs="Arial"/>
        </w:rPr>
        <w:t xml:space="preserve">¿En qué medida tuvo el </w:t>
      </w:r>
      <w:r w:rsidR="00F051C2">
        <w:rPr>
          <w:rFonts w:ascii="Arial" w:hAnsi="Arial" w:cs="Arial"/>
        </w:rPr>
        <w:t>Programa Conjunto</w:t>
      </w:r>
      <w:r w:rsidRPr="009F77A8">
        <w:rPr>
          <w:rFonts w:ascii="Arial" w:hAnsi="Arial" w:cs="Arial"/>
        </w:rPr>
        <w:t xml:space="preserve"> una estrategia de vigilancia y evaluación útil y fiable que contribuyera a lograr resultados de desarrollo medibles?</w:t>
      </w:r>
    </w:p>
    <w:p w:rsidR="00A02E93" w:rsidRPr="009F77A8" w:rsidRDefault="00A02E93" w:rsidP="00434215">
      <w:pPr>
        <w:pStyle w:val="ColorfulList-Accent11"/>
        <w:numPr>
          <w:ilvl w:val="0"/>
          <w:numId w:val="16"/>
        </w:numPr>
        <w:autoSpaceDE w:val="0"/>
        <w:autoSpaceDN w:val="0"/>
        <w:adjustRightInd w:val="0"/>
        <w:spacing w:before="120" w:after="120" w:line="240" w:lineRule="auto"/>
        <w:contextualSpacing w:val="0"/>
        <w:jc w:val="both"/>
        <w:rPr>
          <w:rFonts w:ascii="Arial" w:hAnsi="Arial" w:cs="Arial"/>
        </w:rPr>
      </w:pPr>
      <w:r w:rsidRPr="009F77A8">
        <w:rPr>
          <w:rFonts w:ascii="Arial" w:hAnsi="Arial" w:cs="Arial"/>
        </w:rPr>
        <w:t xml:space="preserve">¿Hasta qué punto utilizó el </w:t>
      </w:r>
      <w:r w:rsidR="00F051C2">
        <w:rPr>
          <w:rFonts w:ascii="Arial" w:hAnsi="Arial" w:cs="Arial"/>
        </w:rPr>
        <w:t>Programa Conjunto</w:t>
      </w:r>
      <w:r w:rsidRPr="009F77A8">
        <w:rPr>
          <w:rFonts w:ascii="Arial" w:hAnsi="Arial" w:cs="Arial"/>
        </w:rPr>
        <w:t xml:space="preserve"> mecanismos de promoción, movilización social y comunicación para el desarrollo a fin de adelantar sus objetivos de política? ¿Contó el programa con una estrategia de promoción y comunicación útil y fiable? (Véase la Guía para la Ejecución de Programas Conjuntos del F-ODM, sección de promoción.)</w:t>
      </w:r>
    </w:p>
    <w:p w:rsidR="00A02E93" w:rsidRPr="009F77A8" w:rsidRDefault="00A02E93" w:rsidP="00434215">
      <w:pPr>
        <w:pStyle w:val="ColorfulList-Accent11"/>
        <w:numPr>
          <w:ilvl w:val="0"/>
          <w:numId w:val="16"/>
        </w:numPr>
        <w:autoSpaceDE w:val="0"/>
        <w:autoSpaceDN w:val="0"/>
        <w:adjustRightInd w:val="0"/>
        <w:spacing w:before="120" w:after="120" w:line="240" w:lineRule="auto"/>
        <w:contextualSpacing w:val="0"/>
        <w:jc w:val="both"/>
        <w:rPr>
          <w:rFonts w:ascii="Arial" w:hAnsi="Arial" w:cs="Arial"/>
        </w:rPr>
      </w:pPr>
      <w:r w:rsidRPr="009F77A8">
        <w:rPr>
          <w:rFonts w:ascii="Arial" w:hAnsi="Arial" w:cs="Arial"/>
        </w:rPr>
        <w:t xml:space="preserve">En caso de que se haya modificado el programa, ¿reflejó los cambios necesarios? </w:t>
      </w:r>
    </w:p>
    <w:p w:rsidR="00A02E93" w:rsidRPr="00434215" w:rsidRDefault="00A02E93" w:rsidP="00434215">
      <w:pPr>
        <w:autoSpaceDE w:val="0"/>
        <w:autoSpaceDN w:val="0"/>
        <w:adjustRightInd w:val="0"/>
        <w:spacing w:before="120" w:after="120"/>
        <w:jc w:val="both"/>
        <w:rPr>
          <w:rFonts w:ascii="Arial" w:hAnsi="Arial" w:cs="Arial"/>
          <w:b/>
          <w:sz w:val="22"/>
          <w:szCs w:val="22"/>
          <w:lang w:val="es-CO"/>
        </w:rPr>
      </w:pPr>
      <w:r w:rsidRPr="00434215">
        <w:rPr>
          <w:rFonts w:ascii="Arial" w:hAnsi="Arial" w:cs="Arial"/>
          <w:b/>
          <w:sz w:val="22"/>
          <w:szCs w:val="22"/>
          <w:lang w:val="es-CO"/>
        </w:rPr>
        <w:t>Nivel de proceso</w:t>
      </w:r>
    </w:p>
    <w:p w:rsidR="00A02E93" w:rsidRPr="0033685B" w:rsidRDefault="00A02E93" w:rsidP="0033685B">
      <w:pPr>
        <w:pStyle w:val="Prrafodelista"/>
        <w:numPr>
          <w:ilvl w:val="0"/>
          <w:numId w:val="11"/>
        </w:numPr>
        <w:autoSpaceDE w:val="0"/>
        <w:autoSpaceDN w:val="0"/>
        <w:adjustRightInd w:val="0"/>
        <w:spacing w:before="120" w:after="120" w:line="240" w:lineRule="auto"/>
        <w:contextualSpacing w:val="0"/>
        <w:jc w:val="both"/>
        <w:rPr>
          <w:rFonts w:ascii="Arial" w:hAnsi="Arial" w:cs="Arial"/>
          <w:b/>
        </w:rPr>
      </w:pPr>
      <w:r w:rsidRPr="0033685B">
        <w:rPr>
          <w:rFonts w:ascii="Arial" w:hAnsi="Arial" w:cs="Arial"/>
          <w:b/>
        </w:rPr>
        <w:t>Eficiencia: El grado en que los recursos o insumos (fondos, tiempo, recursos humanos, etc.) se han traducido en resultados</w:t>
      </w:r>
    </w:p>
    <w:p w:rsidR="00A02E93" w:rsidRPr="009F77A8" w:rsidRDefault="00A02E93" w:rsidP="00434215">
      <w:pPr>
        <w:pStyle w:val="Prrafodelista"/>
        <w:numPr>
          <w:ilvl w:val="0"/>
          <w:numId w:val="12"/>
        </w:numPr>
        <w:autoSpaceDE w:val="0"/>
        <w:autoSpaceDN w:val="0"/>
        <w:adjustRightInd w:val="0"/>
        <w:spacing w:before="120" w:after="120" w:line="240" w:lineRule="auto"/>
        <w:contextualSpacing w:val="0"/>
        <w:jc w:val="both"/>
        <w:rPr>
          <w:rFonts w:ascii="Arial" w:hAnsi="Arial" w:cs="Arial"/>
        </w:rPr>
      </w:pPr>
      <w:r w:rsidRPr="009F77A8">
        <w:rPr>
          <w:rFonts w:ascii="Arial" w:hAnsi="Arial" w:cs="Arial"/>
        </w:rPr>
        <w:t xml:space="preserve">¿En qué medida el modelo de gestión del </w:t>
      </w:r>
      <w:r w:rsidR="00F051C2">
        <w:rPr>
          <w:rFonts w:ascii="Arial" w:hAnsi="Arial" w:cs="Arial"/>
        </w:rPr>
        <w:t>Programa Conjunto</w:t>
      </w:r>
      <w:r w:rsidRPr="009F77A8">
        <w:rPr>
          <w:rFonts w:ascii="Arial" w:hAnsi="Arial" w:cs="Arial"/>
        </w:rPr>
        <w:t xml:space="preserve"> (es decir, instrumentos; recursos económicos, humanos y técnicos; estructura institucional; corrientes de información; adopción de decisiones por la administración) fue eficiente respecto de los resultados para el desarrollo obtenidos? </w:t>
      </w:r>
    </w:p>
    <w:p w:rsidR="00A02E93" w:rsidRPr="009F77A8" w:rsidRDefault="00A02E93" w:rsidP="00434215">
      <w:pPr>
        <w:pStyle w:val="Prrafodelista"/>
        <w:numPr>
          <w:ilvl w:val="0"/>
          <w:numId w:val="12"/>
        </w:numPr>
        <w:autoSpaceDE w:val="0"/>
        <w:autoSpaceDN w:val="0"/>
        <w:adjustRightInd w:val="0"/>
        <w:spacing w:before="120" w:after="120" w:line="240" w:lineRule="auto"/>
        <w:contextualSpacing w:val="0"/>
        <w:jc w:val="both"/>
        <w:rPr>
          <w:rFonts w:ascii="Arial" w:hAnsi="Arial" w:cs="Arial"/>
        </w:rPr>
      </w:pPr>
      <w:r w:rsidRPr="009F77A8">
        <w:rPr>
          <w:rFonts w:ascii="Arial" w:hAnsi="Arial" w:cs="Arial"/>
        </w:rPr>
        <w:t xml:space="preserve">¿Hasta qué punto fue la ejecución de una intervención del </w:t>
      </w:r>
      <w:r w:rsidR="00F051C2">
        <w:rPr>
          <w:rFonts w:ascii="Arial" w:hAnsi="Arial" w:cs="Arial"/>
        </w:rPr>
        <w:t>Programa Conjunto</w:t>
      </w:r>
      <w:r w:rsidRPr="009F77A8">
        <w:rPr>
          <w:rFonts w:ascii="Arial" w:hAnsi="Arial" w:cs="Arial"/>
        </w:rPr>
        <w:t xml:space="preserve"> (grupo de organismos) más eficiente respecto de lo que habría sido en caso de la intervención de un solo organismo? </w:t>
      </w:r>
    </w:p>
    <w:p w:rsidR="00A02E93" w:rsidRPr="009F77A8" w:rsidRDefault="00A02E93" w:rsidP="00434215">
      <w:pPr>
        <w:pStyle w:val="Prrafodelista"/>
        <w:numPr>
          <w:ilvl w:val="0"/>
          <w:numId w:val="12"/>
        </w:numPr>
        <w:autoSpaceDE w:val="0"/>
        <w:autoSpaceDN w:val="0"/>
        <w:adjustRightInd w:val="0"/>
        <w:spacing w:before="120" w:after="120" w:line="240" w:lineRule="auto"/>
        <w:contextualSpacing w:val="0"/>
        <w:jc w:val="both"/>
        <w:rPr>
          <w:rFonts w:ascii="Arial" w:hAnsi="Arial" w:cs="Arial"/>
        </w:rPr>
      </w:pPr>
      <w:r w:rsidRPr="009F77A8">
        <w:rPr>
          <w:rFonts w:ascii="Arial" w:hAnsi="Arial" w:cs="Arial"/>
        </w:rPr>
        <w:t xml:space="preserve">¿En qué medida contribuyó la gobernanza del Fondo a nivel de programa (Comité de Gestión de Programa - CGP) y a nivel nacional (Comité Directivo Nacional - CDN) a la eficiencia y eficacia del </w:t>
      </w:r>
      <w:r w:rsidR="00F051C2">
        <w:rPr>
          <w:rFonts w:ascii="Arial" w:hAnsi="Arial" w:cs="Arial"/>
        </w:rPr>
        <w:t>Programa Conjunto</w:t>
      </w:r>
      <w:r w:rsidRPr="009F77A8">
        <w:rPr>
          <w:rFonts w:ascii="Arial" w:hAnsi="Arial" w:cs="Arial"/>
        </w:rPr>
        <w:t>? ¿Hasta qué punto fueron útiles estas estructuras de gobernanza para los fines del desarrollo, la implicación y el trabajo conjunto como "Una ONU"?</w:t>
      </w:r>
    </w:p>
    <w:p w:rsidR="00A02E93" w:rsidRPr="009F77A8" w:rsidRDefault="00A02E93" w:rsidP="00434215">
      <w:pPr>
        <w:pStyle w:val="Prrafodelista"/>
        <w:numPr>
          <w:ilvl w:val="0"/>
          <w:numId w:val="12"/>
        </w:numPr>
        <w:autoSpaceDE w:val="0"/>
        <w:autoSpaceDN w:val="0"/>
        <w:adjustRightInd w:val="0"/>
        <w:spacing w:before="120" w:after="120" w:line="240" w:lineRule="auto"/>
        <w:contextualSpacing w:val="0"/>
        <w:jc w:val="both"/>
        <w:rPr>
          <w:rFonts w:ascii="Arial" w:hAnsi="Arial" w:cs="Arial"/>
        </w:rPr>
      </w:pPr>
      <w:r w:rsidRPr="009F77A8">
        <w:rPr>
          <w:rFonts w:ascii="Arial" w:hAnsi="Arial" w:cs="Arial"/>
        </w:rPr>
        <w:lastRenderedPageBreak/>
        <w:t xml:space="preserve">¿En qué medida y de qué forma aumentó o redujo el </w:t>
      </w:r>
      <w:r w:rsidR="00F051C2">
        <w:rPr>
          <w:rFonts w:ascii="Arial" w:hAnsi="Arial" w:cs="Arial"/>
        </w:rPr>
        <w:t>Programa Conjunto</w:t>
      </w:r>
      <w:r w:rsidRPr="009F77A8">
        <w:rPr>
          <w:rFonts w:ascii="Arial" w:hAnsi="Arial" w:cs="Arial"/>
        </w:rPr>
        <w:t xml:space="preserve"> la eficiencia en la obtención de resultados y la entrega de productos?</w:t>
      </w:r>
    </w:p>
    <w:p w:rsidR="00A02E93" w:rsidRPr="009F77A8" w:rsidRDefault="00A02E93" w:rsidP="00434215">
      <w:pPr>
        <w:pStyle w:val="Prrafodelista"/>
        <w:numPr>
          <w:ilvl w:val="0"/>
          <w:numId w:val="12"/>
        </w:numPr>
        <w:autoSpaceDE w:val="0"/>
        <w:autoSpaceDN w:val="0"/>
        <w:adjustRightInd w:val="0"/>
        <w:spacing w:before="120" w:after="120" w:line="240" w:lineRule="auto"/>
        <w:contextualSpacing w:val="0"/>
        <w:jc w:val="both"/>
        <w:rPr>
          <w:rFonts w:ascii="Arial" w:hAnsi="Arial" w:cs="Arial"/>
        </w:rPr>
      </w:pPr>
      <w:r w:rsidRPr="009F77A8">
        <w:rPr>
          <w:rFonts w:ascii="Arial" w:hAnsi="Arial" w:cs="Arial"/>
        </w:rPr>
        <w:t>¿Qué tipo de metodologías de trabajo, instrumentos financieros y prácticas institucionales utilizaron los asociados en la ejecución para aumentar la eficien</w:t>
      </w:r>
      <w:r w:rsidR="00F051C2">
        <w:rPr>
          <w:rFonts w:ascii="Arial" w:hAnsi="Arial" w:cs="Arial"/>
        </w:rPr>
        <w:t>cia del trabajo conjunto como "u</w:t>
      </w:r>
      <w:r w:rsidRPr="009F77A8">
        <w:rPr>
          <w:rFonts w:ascii="Arial" w:hAnsi="Arial" w:cs="Arial"/>
        </w:rPr>
        <w:t>na ONU"?</w:t>
      </w:r>
    </w:p>
    <w:p w:rsidR="00A02E93" w:rsidRPr="009F77A8" w:rsidRDefault="00A02E93" w:rsidP="00434215">
      <w:pPr>
        <w:pStyle w:val="Prrafodelista"/>
        <w:numPr>
          <w:ilvl w:val="0"/>
          <w:numId w:val="12"/>
        </w:numPr>
        <w:spacing w:before="120" w:after="120" w:line="240" w:lineRule="auto"/>
        <w:contextualSpacing w:val="0"/>
        <w:jc w:val="both"/>
        <w:rPr>
          <w:rFonts w:ascii="Arial" w:hAnsi="Arial" w:cs="Arial"/>
        </w:rPr>
      </w:pPr>
      <w:r w:rsidRPr="009F77A8">
        <w:rPr>
          <w:rFonts w:ascii="Arial" w:hAnsi="Arial" w:cs="Arial"/>
        </w:rPr>
        <w:t xml:space="preserve">¿A qué tipo de obstáculos (administrativos, financieros y de gestión) hizo frente el </w:t>
      </w:r>
      <w:r w:rsidR="00F051C2">
        <w:rPr>
          <w:rFonts w:ascii="Arial" w:hAnsi="Arial" w:cs="Arial"/>
        </w:rPr>
        <w:t>Programa Conjunto</w:t>
      </w:r>
      <w:r w:rsidRPr="009F77A8">
        <w:rPr>
          <w:rFonts w:ascii="Arial" w:hAnsi="Arial" w:cs="Arial"/>
        </w:rPr>
        <w:t xml:space="preserve"> y hasta qué punto afectaron su eficiencia?  </w:t>
      </w:r>
    </w:p>
    <w:p w:rsidR="00A02E93" w:rsidRPr="009F77A8" w:rsidRDefault="00A02E93" w:rsidP="00434215">
      <w:pPr>
        <w:pStyle w:val="Prrafodelista"/>
        <w:numPr>
          <w:ilvl w:val="0"/>
          <w:numId w:val="12"/>
        </w:numPr>
        <w:spacing w:before="120" w:after="120" w:line="240" w:lineRule="auto"/>
        <w:contextualSpacing w:val="0"/>
        <w:jc w:val="both"/>
        <w:rPr>
          <w:rFonts w:ascii="Arial" w:hAnsi="Arial" w:cs="Arial"/>
        </w:rPr>
      </w:pPr>
      <w:r w:rsidRPr="009F77A8">
        <w:rPr>
          <w:rFonts w:ascii="Arial" w:hAnsi="Arial" w:cs="Arial"/>
        </w:rPr>
        <w:t xml:space="preserve">¿En qué medida y de qué forma repercutió el examen de mitad de período en el </w:t>
      </w:r>
      <w:r w:rsidR="00F051C2">
        <w:rPr>
          <w:rFonts w:ascii="Arial" w:hAnsi="Arial" w:cs="Arial"/>
        </w:rPr>
        <w:t>Programa Conjunto</w:t>
      </w:r>
      <w:r w:rsidRPr="009F77A8">
        <w:rPr>
          <w:rFonts w:ascii="Arial" w:hAnsi="Arial" w:cs="Arial"/>
        </w:rPr>
        <w:t xml:space="preserve">? ¿Fue útil? ¿Aplicó el </w:t>
      </w:r>
      <w:r w:rsidR="00F051C2">
        <w:rPr>
          <w:rFonts w:ascii="Arial" w:hAnsi="Arial" w:cs="Arial"/>
        </w:rPr>
        <w:t>Programa Conjunto</w:t>
      </w:r>
      <w:r w:rsidRPr="009F77A8">
        <w:rPr>
          <w:rFonts w:ascii="Arial" w:hAnsi="Arial" w:cs="Arial"/>
        </w:rPr>
        <w:t xml:space="preserve"> el plan de mejora? </w:t>
      </w:r>
    </w:p>
    <w:p w:rsidR="00A02E93" w:rsidRPr="009F77A8" w:rsidRDefault="00A02E93" w:rsidP="009F77A8">
      <w:pPr>
        <w:pStyle w:val="Prrafodelista"/>
        <w:numPr>
          <w:ilvl w:val="0"/>
          <w:numId w:val="11"/>
        </w:numPr>
        <w:autoSpaceDE w:val="0"/>
        <w:autoSpaceDN w:val="0"/>
        <w:adjustRightInd w:val="0"/>
        <w:spacing w:before="120" w:after="120" w:line="240" w:lineRule="auto"/>
        <w:contextualSpacing w:val="0"/>
        <w:jc w:val="both"/>
        <w:rPr>
          <w:rFonts w:ascii="Arial" w:hAnsi="Arial" w:cs="Arial"/>
          <w:b/>
        </w:rPr>
      </w:pPr>
      <w:r w:rsidRPr="009F77A8">
        <w:rPr>
          <w:rFonts w:ascii="Arial" w:hAnsi="Arial" w:cs="Arial"/>
          <w:b/>
        </w:rPr>
        <w:t xml:space="preserve">Implicación en el proceso: Ejercicio efectivo de liderazgo por los asociados nacionales y locales en las intervenciones de desarrollo </w:t>
      </w:r>
    </w:p>
    <w:p w:rsidR="00A02E93" w:rsidRPr="009F77A8" w:rsidRDefault="00A02E93" w:rsidP="009F77A8">
      <w:pPr>
        <w:pStyle w:val="Prrafodelista"/>
        <w:numPr>
          <w:ilvl w:val="0"/>
          <w:numId w:val="22"/>
        </w:numPr>
        <w:spacing w:before="120" w:after="120"/>
        <w:jc w:val="both"/>
        <w:rPr>
          <w:rFonts w:ascii="Arial" w:hAnsi="Arial" w:cs="Arial"/>
          <w:lang w:val="es-CO"/>
        </w:rPr>
      </w:pPr>
      <w:r w:rsidRPr="009F77A8">
        <w:rPr>
          <w:rFonts w:ascii="Arial" w:hAnsi="Arial" w:cs="Arial"/>
          <w:lang w:val="es-CO"/>
        </w:rPr>
        <w:t>¿En qué medida se apropiaron del programa la población destinataria, los ciudadanos, los participantes y las autoridades locales y nacionales y se implicaron desempeñando un papel activo y eficaz en él? ¿Qué modos de participación (liderazgo) impulsaron el proceso?</w:t>
      </w:r>
    </w:p>
    <w:p w:rsidR="00A02E93" w:rsidRPr="009F77A8" w:rsidRDefault="00A02E93" w:rsidP="009F77A8">
      <w:pPr>
        <w:pStyle w:val="Prrafodelista"/>
        <w:numPr>
          <w:ilvl w:val="0"/>
          <w:numId w:val="22"/>
        </w:numPr>
        <w:spacing w:before="120" w:after="120"/>
        <w:jc w:val="both"/>
        <w:rPr>
          <w:rFonts w:ascii="Arial" w:hAnsi="Arial" w:cs="Arial"/>
          <w:lang w:val="es-CO"/>
        </w:rPr>
      </w:pPr>
      <w:r w:rsidRPr="009F77A8">
        <w:rPr>
          <w:rFonts w:ascii="Arial" w:hAnsi="Arial" w:cs="Arial"/>
          <w:lang w:val="es-CO"/>
        </w:rPr>
        <w:t xml:space="preserve">¿Hasta qué punto y de qué forma repercutió la implicación o la falta de esta en la eficiencia y eficacia del </w:t>
      </w:r>
      <w:r w:rsidR="00F051C2">
        <w:rPr>
          <w:rFonts w:ascii="Arial" w:hAnsi="Arial" w:cs="Arial"/>
          <w:lang w:val="es-CO"/>
        </w:rPr>
        <w:t>Programa Conjunto</w:t>
      </w:r>
      <w:r w:rsidRPr="009F77A8">
        <w:rPr>
          <w:rFonts w:ascii="Arial" w:hAnsi="Arial" w:cs="Arial"/>
          <w:lang w:val="es-CO"/>
        </w:rPr>
        <w:t xml:space="preserve">? </w:t>
      </w:r>
    </w:p>
    <w:p w:rsidR="00A02E93" w:rsidRPr="00434215" w:rsidRDefault="00A02E93" w:rsidP="00434215">
      <w:pPr>
        <w:autoSpaceDE w:val="0"/>
        <w:autoSpaceDN w:val="0"/>
        <w:adjustRightInd w:val="0"/>
        <w:spacing w:before="120" w:after="120"/>
        <w:jc w:val="both"/>
        <w:rPr>
          <w:rFonts w:ascii="Arial" w:hAnsi="Arial" w:cs="Arial"/>
          <w:b/>
          <w:sz w:val="22"/>
          <w:szCs w:val="22"/>
          <w:lang w:val="es-CO"/>
        </w:rPr>
      </w:pPr>
      <w:r w:rsidRPr="00434215">
        <w:rPr>
          <w:rFonts w:ascii="Arial" w:hAnsi="Arial" w:cs="Arial"/>
          <w:b/>
          <w:sz w:val="22"/>
          <w:szCs w:val="22"/>
          <w:lang w:val="es-CO"/>
        </w:rPr>
        <w:t>Nivel de resultados</w:t>
      </w:r>
    </w:p>
    <w:p w:rsidR="00A02E93" w:rsidRPr="0033685B" w:rsidRDefault="00A02E93" w:rsidP="0033685B">
      <w:pPr>
        <w:pStyle w:val="Prrafodelista"/>
        <w:numPr>
          <w:ilvl w:val="0"/>
          <w:numId w:val="11"/>
        </w:numPr>
        <w:autoSpaceDE w:val="0"/>
        <w:autoSpaceDN w:val="0"/>
        <w:adjustRightInd w:val="0"/>
        <w:spacing w:before="120" w:after="120" w:line="240" w:lineRule="auto"/>
        <w:contextualSpacing w:val="0"/>
        <w:jc w:val="both"/>
        <w:rPr>
          <w:rFonts w:ascii="Arial" w:hAnsi="Arial" w:cs="Arial"/>
          <w:b/>
        </w:rPr>
      </w:pPr>
      <w:r w:rsidRPr="0033685B">
        <w:rPr>
          <w:rFonts w:ascii="Arial" w:hAnsi="Arial" w:cs="Arial"/>
          <w:b/>
        </w:rPr>
        <w:t>Eficacia: El grado en que se han alcanzado los objetivos de la in</w:t>
      </w:r>
      <w:r w:rsidR="00F051C2">
        <w:rPr>
          <w:rFonts w:ascii="Arial" w:hAnsi="Arial" w:cs="Arial"/>
          <w:b/>
        </w:rPr>
        <w:t>tervención para el desarrollo</w:t>
      </w:r>
    </w:p>
    <w:p w:rsidR="00A02E93" w:rsidRPr="009F77A8" w:rsidRDefault="00A02E93" w:rsidP="00434215">
      <w:pPr>
        <w:pStyle w:val="Prrafodelista"/>
        <w:numPr>
          <w:ilvl w:val="0"/>
          <w:numId w:val="14"/>
        </w:numPr>
        <w:autoSpaceDE w:val="0"/>
        <w:autoSpaceDN w:val="0"/>
        <w:adjustRightInd w:val="0"/>
        <w:spacing w:before="120" w:after="120" w:line="240" w:lineRule="auto"/>
        <w:contextualSpacing w:val="0"/>
        <w:jc w:val="both"/>
        <w:rPr>
          <w:rFonts w:ascii="Arial" w:hAnsi="Arial" w:cs="Arial"/>
        </w:rPr>
      </w:pPr>
      <w:r w:rsidRPr="009F77A8">
        <w:rPr>
          <w:rFonts w:ascii="Arial" w:hAnsi="Arial" w:cs="Arial"/>
        </w:rPr>
        <w:t xml:space="preserve">¿Hasta qué punto contribuyó el </w:t>
      </w:r>
      <w:r w:rsidR="00F051C2">
        <w:rPr>
          <w:rFonts w:ascii="Arial" w:hAnsi="Arial" w:cs="Arial"/>
        </w:rPr>
        <w:t>Programa Conjunto</w:t>
      </w:r>
      <w:r w:rsidRPr="009F77A8">
        <w:rPr>
          <w:rFonts w:ascii="Arial" w:hAnsi="Arial" w:cs="Arial"/>
        </w:rPr>
        <w:t xml:space="preserve"> al logro de los resultados y productos del desarrollo previstos inicialmente o enunciados en el documento del programa? </w:t>
      </w:r>
    </w:p>
    <w:p w:rsidR="00A02E93" w:rsidRPr="009F77A8" w:rsidRDefault="00A02E93" w:rsidP="00434215">
      <w:pPr>
        <w:pStyle w:val="Prrafodelista"/>
        <w:numPr>
          <w:ilvl w:val="0"/>
          <w:numId w:val="15"/>
        </w:numPr>
        <w:autoSpaceDE w:val="0"/>
        <w:autoSpaceDN w:val="0"/>
        <w:adjustRightInd w:val="0"/>
        <w:spacing w:before="120" w:after="120" w:line="240" w:lineRule="auto"/>
        <w:contextualSpacing w:val="0"/>
        <w:jc w:val="both"/>
        <w:rPr>
          <w:rFonts w:ascii="Arial" w:hAnsi="Arial" w:cs="Arial"/>
        </w:rPr>
      </w:pPr>
      <w:r w:rsidRPr="009F77A8">
        <w:rPr>
          <w:rFonts w:ascii="Arial" w:hAnsi="Arial" w:cs="Arial"/>
        </w:rPr>
        <w:t xml:space="preserve">¿Hasta qué punto y de qué forma contribuyó el </w:t>
      </w:r>
      <w:r w:rsidR="00F051C2">
        <w:rPr>
          <w:rFonts w:ascii="Arial" w:hAnsi="Arial" w:cs="Arial"/>
        </w:rPr>
        <w:t>Programa Conjunto</w:t>
      </w:r>
      <w:r w:rsidRPr="009F77A8">
        <w:rPr>
          <w:rFonts w:ascii="Arial" w:hAnsi="Arial" w:cs="Arial"/>
        </w:rPr>
        <w:t xml:space="preserve"> al logro de los Objetivos de Desarrollo del Milenio a nivel local y nacional? </w:t>
      </w:r>
    </w:p>
    <w:p w:rsidR="00A02E93" w:rsidRPr="009F77A8" w:rsidRDefault="00A02E93" w:rsidP="00434215">
      <w:pPr>
        <w:pStyle w:val="Prrafodelista"/>
        <w:numPr>
          <w:ilvl w:val="0"/>
          <w:numId w:val="15"/>
        </w:numPr>
        <w:autoSpaceDE w:val="0"/>
        <w:autoSpaceDN w:val="0"/>
        <w:adjustRightInd w:val="0"/>
        <w:spacing w:before="120" w:after="120" w:line="240" w:lineRule="auto"/>
        <w:contextualSpacing w:val="0"/>
        <w:jc w:val="both"/>
        <w:rPr>
          <w:rFonts w:ascii="Arial" w:hAnsi="Arial" w:cs="Arial"/>
        </w:rPr>
      </w:pPr>
      <w:r w:rsidRPr="009F77A8">
        <w:rPr>
          <w:rFonts w:ascii="Arial" w:hAnsi="Arial" w:cs="Arial"/>
        </w:rPr>
        <w:t xml:space="preserve">¿Hasta qué punto y de qué forma contribuyó el </w:t>
      </w:r>
      <w:r w:rsidR="00F051C2">
        <w:rPr>
          <w:rFonts w:ascii="Arial" w:hAnsi="Arial" w:cs="Arial"/>
        </w:rPr>
        <w:t>Programa Conjunto</w:t>
      </w:r>
      <w:r w:rsidRPr="009F77A8">
        <w:rPr>
          <w:rFonts w:ascii="Arial" w:hAnsi="Arial" w:cs="Arial"/>
        </w:rPr>
        <w:t xml:space="preserve"> al logro de los objetivos establecidos en la ventana temática? </w:t>
      </w:r>
    </w:p>
    <w:p w:rsidR="00A02E93" w:rsidRPr="009F77A8" w:rsidRDefault="00A02E93" w:rsidP="00434215">
      <w:pPr>
        <w:pStyle w:val="Prrafodelista"/>
        <w:numPr>
          <w:ilvl w:val="0"/>
          <w:numId w:val="15"/>
        </w:numPr>
        <w:autoSpaceDE w:val="0"/>
        <w:autoSpaceDN w:val="0"/>
        <w:adjustRightInd w:val="0"/>
        <w:spacing w:before="120" w:after="120" w:line="240" w:lineRule="auto"/>
        <w:contextualSpacing w:val="0"/>
        <w:jc w:val="both"/>
        <w:rPr>
          <w:rFonts w:ascii="Arial" w:hAnsi="Arial" w:cs="Arial"/>
        </w:rPr>
      </w:pPr>
      <w:r w:rsidRPr="009F77A8">
        <w:rPr>
          <w:rFonts w:ascii="Arial" w:hAnsi="Arial" w:cs="Arial"/>
        </w:rPr>
        <w:t xml:space="preserve">¿Hasta qué punto (políticas, presupuestos, diseño y ejecución) y de qué forma contribuyó el </w:t>
      </w:r>
      <w:r w:rsidR="00F051C2">
        <w:rPr>
          <w:rFonts w:ascii="Arial" w:hAnsi="Arial" w:cs="Arial"/>
        </w:rPr>
        <w:t>Programa Conjunto</w:t>
      </w:r>
      <w:r w:rsidRPr="009F77A8">
        <w:rPr>
          <w:rFonts w:ascii="Arial" w:hAnsi="Arial" w:cs="Arial"/>
        </w:rPr>
        <w:t xml:space="preserve"> a mejorar la aplicación de los principios de la Declaración de París y el Programa de Acción de Accra? </w:t>
      </w:r>
    </w:p>
    <w:p w:rsidR="00A02E93" w:rsidRPr="009F77A8" w:rsidRDefault="00A02E93" w:rsidP="00434215">
      <w:pPr>
        <w:pStyle w:val="Prrafodelista"/>
        <w:numPr>
          <w:ilvl w:val="0"/>
          <w:numId w:val="15"/>
        </w:numPr>
        <w:autoSpaceDE w:val="0"/>
        <w:autoSpaceDN w:val="0"/>
        <w:adjustRightInd w:val="0"/>
        <w:spacing w:before="120" w:after="120" w:line="240" w:lineRule="auto"/>
        <w:contextualSpacing w:val="0"/>
        <w:jc w:val="both"/>
        <w:rPr>
          <w:rFonts w:ascii="Arial" w:hAnsi="Arial" w:cs="Arial"/>
        </w:rPr>
      </w:pPr>
      <w:r w:rsidRPr="009F77A8">
        <w:rPr>
          <w:rFonts w:ascii="Arial" w:hAnsi="Arial" w:cs="Arial"/>
        </w:rPr>
        <w:t xml:space="preserve">¿Hasta qué punto y de qué forma contribuyó el </w:t>
      </w:r>
      <w:r w:rsidR="00F051C2">
        <w:rPr>
          <w:rFonts w:ascii="Arial" w:hAnsi="Arial" w:cs="Arial"/>
        </w:rPr>
        <w:t>Programa Conjunto</w:t>
      </w:r>
      <w:r w:rsidRPr="009F77A8">
        <w:rPr>
          <w:rFonts w:ascii="Arial" w:hAnsi="Arial" w:cs="Arial"/>
        </w:rPr>
        <w:t xml:space="preserve"> a los objetivos de "Una ONU" a nivel nacional?</w:t>
      </w:r>
    </w:p>
    <w:p w:rsidR="00A02E93" w:rsidRPr="009F77A8" w:rsidRDefault="00A02E93" w:rsidP="00434215">
      <w:pPr>
        <w:pStyle w:val="Prrafodelista"/>
        <w:numPr>
          <w:ilvl w:val="0"/>
          <w:numId w:val="14"/>
        </w:numPr>
        <w:autoSpaceDE w:val="0"/>
        <w:autoSpaceDN w:val="0"/>
        <w:adjustRightInd w:val="0"/>
        <w:spacing w:before="120" w:after="120" w:line="240" w:lineRule="auto"/>
        <w:contextualSpacing w:val="0"/>
        <w:jc w:val="both"/>
        <w:rPr>
          <w:rFonts w:ascii="Arial" w:hAnsi="Arial" w:cs="Arial"/>
        </w:rPr>
      </w:pPr>
      <w:r w:rsidRPr="009F77A8">
        <w:rPr>
          <w:rFonts w:ascii="Arial" w:hAnsi="Arial" w:cs="Arial"/>
        </w:rPr>
        <w:t xml:space="preserve">¿En qué medida tuvieron los resultados y productos del </w:t>
      </w:r>
      <w:r w:rsidR="00F051C2">
        <w:rPr>
          <w:rFonts w:ascii="Arial" w:hAnsi="Arial" w:cs="Arial"/>
        </w:rPr>
        <w:t>Programa Conjunto</w:t>
      </w:r>
      <w:r w:rsidRPr="009F77A8">
        <w:rPr>
          <w:rFonts w:ascii="Arial" w:hAnsi="Arial" w:cs="Arial"/>
        </w:rPr>
        <w:t xml:space="preserve"> sinergias y coherencia en la obtención de resultados para el desarrollo? ¿Qué tipos de resultados se obtuvieron?</w:t>
      </w:r>
    </w:p>
    <w:p w:rsidR="00A02E93" w:rsidRPr="009F77A8" w:rsidRDefault="00A02E93" w:rsidP="00434215">
      <w:pPr>
        <w:pStyle w:val="Prrafodelista"/>
        <w:numPr>
          <w:ilvl w:val="0"/>
          <w:numId w:val="14"/>
        </w:numPr>
        <w:autoSpaceDE w:val="0"/>
        <w:autoSpaceDN w:val="0"/>
        <w:adjustRightInd w:val="0"/>
        <w:spacing w:before="120" w:after="120" w:line="240" w:lineRule="auto"/>
        <w:contextualSpacing w:val="0"/>
        <w:jc w:val="both"/>
        <w:rPr>
          <w:rFonts w:ascii="Arial" w:hAnsi="Arial" w:cs="Arial"/>
        </w:rPr>
      </w:pPr>
      <w:r w:rsidRPr="009F77A8">
        <w:rPr>
          <w:rFonts w:ascii="Arial" w:hAnsi="Arial" w:cs="Arial"/>
        </w:rPr>
        <w:t xml:space="preserve">¿Hasta qué punto tuvo el </w:t>
      </w:r>
      <w:r w:rsidR="00F051C2">
        <w:rPr>
          <w:rFonts w:ascii="Arial" w:hAnsi="Arial" w:cs="Arial"/>
        </w:rPr>
        <w:t>Programa Conjunto</w:t>
      </w:r>
      <w:r w:rsidRPr="009F77A8">
        <w:rPr>
          <w:rFonts w:ascii="Arial" w:hAnsi="Arial" w:cs="Arial"/>
        </w:rPr>
        <w:t xml:space="preserve"> efectos en los ciudadanos destinatarios?</w:t>
      </w:r>
    </w:p>
    <w:p w:rsidR="00A02E93" w:rsidRPr="009F77A8" w:rsidRDefault="00A02E93" w:rsidP="00434215">
      <w:pPr>
        <w:pStyle w:val="Prrafodelista"/>
        <w:numPr>
          <w:ilvl w:val="0"/>
          <w:numId w:val="14"/>
        </w:numPr>
        <w:autoSpaceDE w:val="0"/>
        <w:autoSpaceDN w:val="0"/>
        <w:adjustRightInd w:val="0"/>
        <w:spacing w:before="120" w:after="120" w:line="240" w:lineRule="auto"/>
        <w:contextualSpacing w:val="0"/>
        <w:jc w:val="both"/>
        <w:rPr>
          <w:rFonts w:ascii="Arial" w:hAnsi="Arial" w:cs="Arial"/>
        </w:rPr>
      </w:pPr>
      <w:r w:rsidRPr="009F77A8">
        <w:rPr>
          <w:rFonts w:ascii="Arial" w:hAnsi="Arial" w:cs="Arial"/>
        </w:rPr>
        <w:t>¿Se han determinado buenas prácticas, casos de éxito, experiencia adquirida o ejemplos que pueden duplicarse? Sírvase describirlos y documentarlos.</w:t>
      </w:r>
    </w:p>
    <w:p w:rsidR="00A02E93" w:rsidRPr="009F77A8" w:rsidRDefault="00A02E93" w:rsidP="00434215">
      <w:pPr>
        <w:pStyle w:val="Prrafodelista"/>
        <w:numPr>
          <w:ilvl w:val="0"/>
          <w:numId w:val="14"/>
        </w:numPr>
        <w:autoSpaceDE w:val="0"/>
        <w:autoSpaceDN w:val="0"/>
        <w:adjustRightInd w:val="0"/>
        <w:spacing w:before="120" w:after="120" w:line="240" w:lineRule="auto"/>
        <w:contextualSpacing w:val="0"/>
        <w:jc w:val="both"/>
        <w:rPr>
          <w:rFonts w:ascii="Arial" w:hAnsi="Arial" w:cs="Arial"/>
        </w:rPr>
      </w:pPr>
      <w:r w:rsidRPr="009F77A8">
        <w:rPr>
          <w:rFonts w:ascii="Arial" w:hAnsi="Arial" w:cs="Arial"/>
        </w:rPr>
        <w:t xml:space="preserve">¿Qué tipos de efectos diferenciados está produciendo el </w:t>
      </w:r>
      <w:r w:rsidR="00F051C2">
        <w:rPr>
          <w:rFonts w:ascii="Arial" w:hAnsi="Arial" w:cs="Arial"/>
        </w:rPr>
        <w:t>Programa Conjunto</w:t>
      </w:r>
      <w:r w:rsidRPr="009F77A8">
        <w:rPr>
          <w:rFonts w:ascii="Arial" w:hAnsi="Arial" w:cs="Arial"/>
        </w:rPr>
        <w:t xml:space="preserve"> según el género, la raza, el grupo étnico, o el entorno rural o urbano de la población beneficiaria, y en qué medida?</w:t>
      </w:r>
    </w:p>
    <w:p w:rsidR="00A02E93" w:rsidRPr="009F77A8" w:rsidRDefault="00A02E93" w:rsidP="00434215">
      <w:pPr>
        <w:pStyle w:val="Prrafodelista"/>
        <w:numPr>
          <w:ilvl w:val="0"/>
          <w:numId w:val="14"/>
        </w:numPr>
        <w:spacing w:before="120" w:after="120" w:line="240" w:lineRule="auto"/>
        <w:contextualSpacing w:val="0"/>
        <w:jc w:val="both"/>
        <w:rPr>
          <w:rFonts w:ascii="Arial" w:hAnsi="Arial" w:cs="Arial"/>
        </w:rPr>
      </w:pPr>
      <w:r w:rsidRPr="009F77A8">
        <w:rPr>
          <w:rFonts w:ascii="Arial" w:hAnsi="Arial" w:cs="Arial"/>
        </w:rPr>
        <w:t xml:space="preserve">¿Hasta qué punto contribuyó el </w:t>
      </w:r>
      <w:r w:rsidR="00F051C2">
        <w:rPr>
          <w:rFonts w:ascii="Arial" w:hAnsi="Arial" w:cs="Arial"/>
        </w:rPr>
        <w:t>Programa Conjunto</w:t>
      </w:r>
      <w:r w:rsidRPr="009F77A8">
        <w:rPr>
          <w:rFonts w:ascii="Arial" w:hAnsi="Arial" w:cs="Arial"/>
        </w:rPr>
        <w:t xml:space="preserve"> al adelanto y el progreso del fomento de los procesos y resultados de la implicación nacional (el diseño y la aplicación de los planes nacionales de desarrollo, las políticas públicas y los Marcos de Asistencia de las Naciones Unidas para el Desarrollo (MANUD), entre otros)?</w:t>
      </w:r>
    </w:p>
    <w:p w:rsidR="00A02E93" w:rsidRPr="009F77A8" w:rsidRDefault="00A02E93" w:rsidP="00434215">
      <w:pPr>
        <w:pStyle w:val="Prrafodelista"/>
        <w:numPr>
          <w:ilvl w:val="0"/>
          <w:numId w:val="14"/>
        </w:numPr>
        <w:spacing w:before="120" w:after="120" w:line="240" w:lineRule="auto"/>
        <w:contextualSpacing w:val="0"/>
        <w:jc w:val="both"/>
        <w:rPr>
          <w:rFonts w:ascii="Arial" w:hAnsi="Arial" w:cs="Arial"/>
        </w:rPr>
      </w:pPr>
      <w:r w:rsidRPr="009F77A8">
        <w:rPr>
          <w:rFonts w:ascii="Arial" w:hAnsi="Arial" w:cs="Arial"/>
        </w:rPr>
        <w:lastRenderedPageBreak/>
        <w:t xml:space="preserve">¿En qué medida ayudó el </w:t>
      </w:r>
      <w:r w:rsidR="00F051C2">
        <w:rPr>
          <w:rFonts w:ascii="Arial" w:hAnsi="Arial" w:cs="Arial"/>
        </w:rPr>
        <w:t>Programa Conjunto</w:t>
      </w:r>
      <w:r w:rsidRPr="009F77A8">
        <w:rPr>
          <w:rFonts w:ascii="Arial" w:hAnsi="Arial" w:cs="Arial"/>
        </w:rPr>
        <w:t xml:space="preserve"> a intensificar el diálogo de los interesados/ciudadanos y/o su participación en las esferas de políticas y de desarrollo fundamentales? </w:t>
      </w:r>
    </w:p>
    <w:p w:rsidR="00A02E93" w:rsidRPr="009F77A8" w:rsidRDefault="00A02E93" w:rsidP="004342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rPr>
          <w:rFonts w:ascii="Arial" w:hAnsi="Arial" w:cs="Arial"/>
          <w:b/>
          <w:sz w:val="22"/>
          <w:szCs w:val="22"/>
          <w:lang w:val="es-CO"/>
        </w:rPr>
      </w:pPr>
      <w:r w:rsidRPr="0033685B">
        <w:rPr>
          <w:rFonts w:ascii="Arial" w:eastAsia="Calibri" w:hAnsi="Arial" w:cs="Arial"/>
          <w:b/>
          <w:sz w:val="22"/>
          <w:szCs w:val="22"/>
          <w:lang w:val="es-PY"/>
        </w:rPr>
        <w:t>Sostenibilidad: Probabilidad de que los beneficios de la intervención perduren a largo</w:t>
      </w:r>
      <w:r w:rsidRPr="00434215">
        <w:rPr>
          <w:rFonts w:ascii="Arial" w:hAnsi="Arial" w:cs="Arial"/>
          <w:b/>
          <w:sz w:val="22"/>
          <w:szCs w:val="22"/>
          <w:highlight w:val="yellow"/>
          <w:lang w:val="es-CO"/>
        </w:rPr>
        <w:t xml:space="preserve"> </w:t>
      </w:r>
      <w:r w:rsidR="00F051C2">
        <w:rPr>
          <w:rFonts w:ascii="Arial" w:hAnsi="Arial" w:cs="Arial"/>
          <w:b/>
          <w:sz w:val="22"/>
          <w:szCs w:val="22"/>
          <w:lang w:val="es-CO"/>
        </w:rPr>
        <w:t>plazo</w:t>
      </w:r>
    </w:p>
    <w:p w:rsidR="00A02E93" w:rsidRPr="009F77A8" w:rsidRDefault="00A02E93" w:rsidP="00434215">
      <w:pPr>
        <w:pStyle w:val="Prrafodelista"/>
        <w:numPr>
          <w:ilvl w:val="0"/>
          <w:numId w:val="13"/>
        </w:numPr>
        <w:autoSpaceDE w:val="0"/>
        <w:autoSpaceDN w:val="0"/>
        <w:adjustRightInd w:val="0"/>
        <w:spacing w:before="120" w:after="120" w:line="240" w:lineRule="auto"/>
        <w:contextualSpacing w:val="0"/>
        <w:jc w:val="both"/>
        <w:rPr>
          <w:rFonts w:ascii="Arial" w:hAnsi="Arial" w:cs="Arial"/>
        </w:rPr>
      </w:pPr>
      <w:r w:rsidRPr="009F77A8">
        <w:rPr>
          <w:rFonts w:ascii="Arial" w:hAnsi="Arial" w:cs="Arial"/>
        </w:rPr>
        <w:t xml:space="preserve">¿Hasta qué punto han tomado los órganos de adopción de decisiones y los asociados en la ejecución del </w:t>
      </w:r>
      <w:r w:rsidR="00F051C2">
        <w:rPr>
          <w:rFonts w:ascii="Arial" w:hAnsi="Arial" w:cs="Arial"/>
        </w:rPr>
        <w:t>Programa Conjunto</w:t>
      </w:r>
      <w:r w:rsidRPr="009F77A8">
        <w:rPr>
          <w:rFonts w:ascii="Arial" w:hAnsi="Arial" w:cs="Arial"/>
        </w:rPr>
        <w:t xml:space="preserve"> las decisiones y medidas necesarias para asegurar la sostenibilidad de los efectos del </w:t>
      </w:r>
      <w:r w:rsidR="00F051C2">
        <w:rPr>
          <w:rFonts w:ascii="Arial" w:hAnsi="Arial" w:cs="Arial"/>
        </w:rPr>
        <w:t>Programa Conjunto</w:t>
      </w:r>
      <w:r w:rsidRPr="009F77A8">
        <w:rPr>
          <w:rFonts w:ascii="Arial" w:hAnsi="Arial" w:cs="Arial"/>
        </w:rPr>
        <w:t xml:space="preserve">?  </w:t>
      </w:r>
    </w:p>
    <w:p w:rsidR="00A02E93" w:rsidRPr="009F77A8" w:rsidRDefault="00A02E93" w:rsidP="00434215">
      <w:pPr>
        <w:autoSpaceDE w:val="0"/>
        <w:autoSpaceDN w:val="0"/>
        <w:adjustRightInd w:val="0"/>
        <w:spacing w:before="120" w:after="120"/>
        <w:ind w:firstLine="708"/>
        <w:jc w:val="both"/>
        <w:rPr>
          <w:rFonts w:ascii="Arial" w:hAnsi="Arial" w:cs="Arial"/>
          <w:sz w:val="22"/>
          <w:szCs w:val="22"/>
          <w:lang w:val="es-CO"/>
        </w:rPr>
      </w:pPr>
      <w:r w:rsidRPr="009F77A8">
        <w:rPr>
          <w:rFonts w:ascii="Arial" w:hAnsi="Arial" w:cs="Arial"/>
          <w:sz w:val="22"/>
          <w:szCs w:val="22"/>
          <w:lang w:val="es-CO"/>
        </w:rPr>
        <w:t>A nivel local y nacional:</w:t>
      </w:r>
    </w:p>
    <w:p w:rsidR="00A02E93" w:rsidRPr="009F77A8" w:rsidRDefault="00A02E93" w:rsidP="00434215">
      <w:pPr>
        <w:pStyle w:val="Prrafodelista"/>
        <w:numPr>
          <w:ilvl w:val="2"/>
          <w:numId w:val="13"/>
        </w:numPr>
        <w:autoSpaceDE w:val="0"/>
        <w:autoSpaceDN w:val="0"/>
        <w:adjustRightInd w:val="0"/>
        <w:spacing w:before="120" w:after="120" w:line="240" w:lineRule="auto"/>
        <w:contextualSpacing w:val="0"/>
        <w:jc w:val="both"/>
        <w:rPr>
          <w:rFonts w:ascii="Arial" w:hAnsi="Arial" w:cs="Arial"/>
        </w:rPr>
      </w:pPr>
      <w:r w:rsidRPr="009F77A8">
        <w:rPr>
          <w:rFonts w:ascii="Arial" w:hAnsi="Arial" w:cs="Arial"/>
        </w:rPr>
        <w:t xml:space="preserve"> ¿En qué medida apoyaron el </w:t>
      </w:r>
      <w:r w:rsidR="00F051C2">
        <w:rPr>
          <w:rFonts w:ascii="Arial" w:hAnsi="Arial" w:cs="Arial"/>
        </w:rPr>
        <w:t>Programa Conjunto</w:t>
      </w:r>
      <w:r w:rsidRPr="009F77A8">
        <w:rPr>
          <w:rFonts w:ascii="Arial" w:hAnsi="Arial" w:cs="Arial"/>
        </w:rPr>
        <w:t xml:space="preserve"> las instituciones nacionales y/o locales? </w:t>
      </w:r>
    </w:p>
    <w:p w:rsidR="00A02E93" w:rsidRPr="009F77A8" w:rsidRDefault="00A02E93" w:rsidP="00434215">
      <w:pPr>
        <w:pStyle w:val="Prrafodelista"/>
        <w:numPr>
          <w:ilvl w:val="2"/>
          <w:numId w:val="13"/>
        </w:numPr>
        <w:autoSpaceDE w:val="0"/>
        <w:autoSpaceDN w:val="0"/>
        <w:adjustRightInd w:val="0"/>
        <w:spacing w:before="120" w:after="120" w:line="240" w:lineRule="auto"/>
        <w:contextualSpacing w:val="0"/>
        <w:jc w:val="both"/>
        <w:rPr>
          <w:rFonts w:ascii="Arial" w:hAnsi="Arial" w:cs="Arial"/>
        </w:rPr>
      </w:pPr>
      <w:r w:rsidRPr="009F77A8">
        <w:rPr>
          <w:rFonts w:ascii="Arial" w:hAnsi="Arial" w:cs="Arial"/>
        </w:rPr>
        <w:t>¿Mostraron esas instituciones la capacidad técnica y el compromiso de liderazgo para seguir trabajando con el programa o para ampliarlo?</w:t>
      </w:r>
    </w:p>
    <w:p w:rsidR="00A02E93" w:rsidRPr="009F77A8" w:rsidRDefault="00A02E93" w:rsidP="00434215">
      <w:pPr>
        <w:pStyle w:val="Prrafodelista"/>
        <w:numPr>
          <w:ilvl w:val="2"/>
          <w:numId w:val="13"/>
        </w:numPr>
        <w:autoSpaceDE w:val="0"/>
        <w:autoSpaceDN w:val="0"/>
        <w:adjustRightInd w:val="0"/>
        <w:spacing w:before="120" w:after="120" w:line="240" w:lineRule="auto"/>
        <w:contextualSpacing w:val="0"/>
        <w:jc w:val="both"/>
        <w:rPr>
          <w:rFonts w:ascii="Arial" w:hAnsi="Arial" w:cs="Arial"/>
        </w:rPr>
      </w:pPr>
      <w:r w:rsidRPr="009F77A8">
        <w:rPr>
          <w:rFonts w:ascii="Arial" w:hAnsi="Arial" w:cs="Arial"/>
        </w:rPr>
        <w:t xml:space="preserve"> ¿Se ha creado y/o reforzado la capacidad operativa de los asociados nacionales?</w:t>
      </w:r>
    </w:p>
    <w:p w:rsidR="00A02E93" w:rsidRPr="009F77A8" w:rsidRDefault="00A02E93" w:rsidP="00434215">
      <w:pPr>
        <w:pStyle w:val="Prrafodelista"/>
        <w:numPr>
          <w:ilvl w:val="2"/>
          <w:numId w:val="13"/>
        </w:numPr>
        <w:autoSpaceDE w:val="0"/>
        <w:autoSpaceDN w:val="0"/>
        <w:adjustRightInd w:val="0"/>
        <w:spacing w:before="120" w:after="120" w:line="240" w:lineRule="auto"/>
        <w:contextualSpacing w:val="0"/>
        <w:jc w:val="both"/>
        <w:rPr>
          <w:rFonts w:ascii="Arial" w:hAnsi="Arial" w:cs="Arial"/>
        </w:rPr>
      </w:pPr>
      <w:r w:rsidRPr="009F77A8">
        <w:rPr>
          <w:rFonts w:ascii="Arial" w:hAnsi="Arial" w:cs="Arial"/>
        </w:rPr>
        <w:t>¿Tuvieron los asociados capacidad financiera suficiente para mantener a lo largo del tiempo los beneficios generados por el programa?</w:t>
      </w:r>
    </w:p>
    <w:p w:rsidR="00A02E93" w:rsidRPr="009F77A8" w:rsidRDefault="00A02E93" w:rsidP="00434215">
      <w:pPr>
        <w:pStyle w:val="Prrafodelista"/>
        <w:numPr>
          <w:ilvl w:val="0"/>
          <w:numId w:val="13"/>
        </w:numPr>
        <w:autoSpaceDE w:val="0"/>
        <w:autoSpaceDN w:val="0"/>
        <w:adjustRightInd w:val="0"/>
        <w:spacing w:before="120" w:after="120" w:line="240" w:lineRule="auto"/>
        <w:contextualSpacing w:val="0"/>
        <w:jc w:val="both"/>
        <w:rPr>
          <w:rFonts w:ascii="Arial" w:hAnsi="Arial" w:cs="Arial"/>
        </w:rPr>
      </w:pPr>
      <w:r w:rsidRPr="009F77A8">
        <w:rPr>
          <w:rFonts w:ascii="Arial" w:hAnsi="Arial" w:cs="Arial"/>
        </w:rPr>
        <w:t>¿En qué medida aumentaron u oscilaron las asignaciones del presupuesto nacional al sector concreto abordado por el programa?</w:t>
      </w:r>
    </w:p>
    <w:p w:rsidR="00A02E93" w:rsidRPr="009F77A8" w:rsidRDefault="00A02E93" w:rsidP="00434215">
      <w:pPr>
        <w:pStyle w:val="Prrafodelista"/>
        <w:numPr>
          <w:ilvl w:val="0"/>
          <w:numId w:val="13"/>
        </w:numPr>
        <w:autoSpaceDE w:val="0"/>
        <w:autoSpaceDN w:val="0"/>
        <w:adjustRightInd w:val="0"/>
        <w:spacing w:before="120" w:after="120" w:line="240" w:lineRule="auto"/>
        <w:contextualSpacing w:val="0"/>
        <w:jc w:val="both"/>
        <w:rPr>
          <w:rFonts w:ascii="Arial" w:hAnsi="Arial" w:cs="Arial"/>
        </w:rPr>
      </w:pPr>
      <w:r w:rsidRPr="009F77A8">
        <w:rPr>
          <w:rFonts w:ascii="Arial" w:hAnsi="Arial" w:cs="Arial"/>
        </w:rPr>
        <w:t>¿Hasta qué punto ha contribuido el programa a crear mecanismos de diálogo entre los ciudadanos/la sociedad civil y el Estado que puedan mantenerse después del plazo del programa?</w:t>
      </w:r>
    </w:p>
    <w:p w:rsidR="00A02E93" w:rsidRPr="009F77A8" w:rsidRDefault="00A02E93" w:rsidP="00434215">
      <w:pPr>
        <w:pStyle w:val="Prrafodelista"/>
        <w:numPr>
          <w:ilvl w:val="0"/>
          <w:numId w:val="13"/>
        </w:numPr>
        <w:autoSpaceDE w:val="0"/>
        <w:autoSpaceDN w:val="0"/>
        <w:adjustRightInd w:val="0"/>
        <w:spacing w:before="120" w:after="120" w:line="240" w:lineRule="auto"/>
        <w:contextualSpacing w:val="0"/>
        <w:jc w:val="both"/>
        <w:rPr>
          <w:rFonts w:ascii="Arial" w:hAnsi="Arial" w:cs="Arial"/>
        </w:rPr>
      </w:pPr>
      <w:r w:rsidRPr="009F77A8">
        <w:rPr>
          <w:rFonts w:ascii="Arial" w:hAnsi="Arial" w:cs="Arial"/>
        </w:rPr>
        <w:t xml:space="preserve">¿En qué medida se aprueban nuevas políticas o leyes con el apoyo del </w:t>
      </w:r>
      <w:r w:rsidR="00F051C2">
        <w:rPr>
          <w:rFonts w:ascii="Arial" w:hAnsi="Arial" w:cs="Arial"/>
        </w:rPr>
        <w:t>Programa Conjunto</w:t>
      </w:r>
      <w:r w:rsidRPr="009F77A8">
        <w:rPr>
          <w:rFonts w:ascii="Arial" w:hAnsi="Arial" w:cs="Arial"/>
        </w:rPr>
        <w:t xml:space="preserve">, financiadas y aplicadas activamente por los gobiernos? </w:t>
      </w:r>
    </w:p>
    <w:p w:rsidR="00A02E93" w:rsidRPr="009F77A8" w:rsidRDefault="00A02E93" w:rsidP="00434215">
      <w:pPr>
        <w:pStyle w:val="Prrafodelista"/>
        <w:numPr>
          <w:ilvl w:val="0"/>
          <w:numId w:val="13"/>
        </w:numPr>
        <w:autoSpaceDE w:val="0"/>
        <w:autoSpaceDN w:val="0"/>
        <w:adjustRightInd w:val="0"/>
        <w:spacing w:before="120" w:after="120" w:line="240" w:lineRule="auto"/>
        <w:contextualSpacing w:val="0"/>
        <w:jc w:val="both"/>
        <w:rPr>
          <w:rFonts w:ascii="Arial" w:hAnsi="Arial" w:cs="Arial"/>
        </w:rPr>
      </w:pPr>
      <w:r w:rsidRPr="009F77A8">
        <w:rPr>
          <w:rFonts w:ascii="Arial" w:hAnsi="Arial" w:cs="Arial"/>
        </w:rPr>
        <w:t xml:space="preserve">¿Hasta qué punto se duplicará o ampliará el </w:t>
      </w:r>
      <w:r w:rsidR="00F051C2">
        <w:rPr>
          <w:rFonts w:ascii="Arial" w:hAnsi="Arial" w:cs="Arial"/>
        </w:rPr>
        <w:t>Programa Conjunto</w:t>
      </w:r>
      <w:r w:rsidRPr="009F77A8">
        <w:rPr>
          <w:rFonts w:ascii="Arial" w:hAnsi="Arial" w:cs="Arial"/>
        </w:rPr>
        <w:t xml:space="preserve"> a nivel nacional o local? </w:t>
      </w:r>
    </w:p>
    <w:p w:rsidR="00A02E93" w:rsidRPr="009F77A8" w:rsidRDefault="00A02E93" w:rsidP="00434215">
      <w:pPr>
        <w:pStyle w:val="Prrafodelista"/>
        <w:numPr>
          <w:ilvl w:val="0"/>
          <w:numId w:val="13"/>
        </w:numPr>
        <w:autoSpaceDE w:val="0"/>
        <w:autoSpaceDN w:val="0"/>
        <w:adjustRightInd w:val="0"/>
        <w:spacing w:before="120" w:after="120" w:line="240" w:lineRule="auto"/>
        <w:contextualSpacing w:val="0"/>
        <w:jc w:val="both"/>
        <w:rPr>
          <w:rFonts w:ascii="Arial" w:hAnsi="Arial" w:cs="Arial"/>
        </w:rPr>
      </w:pPr>
      <w:r w:rsidRPr="009F77A8">
        <w:rPr>
          <w:rFonts w:ascii="Arial" w:hAnsi="Arial" w:cs="Arial"/>
        </w:rPr>
        <w:t xml:space="preserve">¿En qué medida se ajustó el </w:t>
      </w:r>
      <w:r w:rsidR="00F051C2">
        <w:rPr>
          <w:rFonts w:ascii="Arial" w:hAnsi="Arial" w:cs="Arial"/>
        </w:rPr>
        <w:t>Programa Conjunto</w:t>
      </w:r>
      <w:r w:rsidRPr="009F77A8">
        <w:rPr>
          <w:rFonts w:ascii="Arial" w:hAnsi="Arial" w:cs="Arial"/>
        </w:rPr>
        <w:t xml:space="preserve"> a las estrategias nacionales de desarrollo y/o el MANUD?</w:t>
      </w:r>
    </w:p>
    <w:p w:rsidR="00A02E93" w:rsidRPr="00434215" w:rsidRDefault="00A02E93" w:rsidP="0033685B">
      <w:pPr>
        <w:pStyle w:val="Prrafodelista"/>
        <w:numPr>
          <w:ilvl w:val="0"/>
          <w:numId w:val="21"/>
        </w:numPr>
        <w:autoSpaceDE w:val="0"/>
        <w:autoSpaceDN w:val="0"/>
        <w:adjustRightInd w:val="0"/>
        <w:spacing w:before="120" w:after="120"/>
        <w:rPr>
          <w:rFonts w:ascii="Arial" w:hAnsi="Arial" w:cs="Arial"/>
          <w:b/>
          <w:bCs/>
          <w:lang w:val="es-CO" w:eastAsia="en-GB"/>
        </w:rPr>
      </w:pPr>
      <w:r w:rsidRPr="00434215">
        <w:rPr>
          <w:rFonts w:ascii="Arial" w:hAnsi="Arial" w:cs="Arial"/>
          <w:b/>
          <w:bCs/>
          <w:lang w:val="es-CO" w:eastAsia="en-GB"/>
        </w:rPr>
        <w:t>ENFOQUE METODOLÓGICO</w:t>
      </w:r>
    </w:p>
    <w:p w:rsidR="00A02E93" w:rsidRPr="00434215" w:rsidRDefault="00A02E93" w:rsidP="00434215">
      <w:pPr>
        <w:autoSpaceDE w:val="0"/>
        <w:autoSpaceDN w:val="0"/>
        <w:adjustRightInd w:val="0"/>
        <w:spacing w:before="120" w:after="120"/>
        <w:jc w:val="both"/>
        <w:rPr>
          <w:rFonts w:ascii="Arial" w:hAnsi="Arial" w:cs="Arial"/>
          <w:sz w:val="22"/>
          <w:szCs w:val="22"/>
          <w:lang w:val="es-CO"/>
        </w:rPr>
      </w:pPr>
      <w:r w:rsidRPr="00434215">
        <w:rPr>
          <w:rFonts w:ascii="Arial" w:hAnsi="Arial" w:cs="Arial"/>
          <w:sz w:val="22"/>
          <w:szCs w:val="22"/>
          <w:lang w:val="es-CO"/>
        </w:rPr>
        <w:t xml:space="preserve">La evaluación final utilizará metodologías y técnicas determinadas por las necesidades de información, las preguntas que figuran en el mandato y la disponibilidad de recursos y las prioridades de los interesados. En todos los casos el/la consultor/a debe analizar todas las fuentes de información pertinentes, como informes, documentos del programa, informes internos, archivos del programa, evaluaciones de medio término y cualquier otro documento que contenga datos aptos para formar juicios de valor. </w:t>
      </w:r>
    </w:p>
    <w:p w:rsidR="00A02E93" w:rsidRPr="00434215" w:rsidRDefault="00A02E93" w:rsidP="00434215">
      <w:pPr>
        <w:autoSpaceDE w:val="0"/>
        <w:autoSpaceDN w:val="0"/>
        <w:adjustRightInd w:val="0"/>
        <w:spacing w:before="120" w:after="120"/>
        <w:jc w:val="both"/>
        <w:rPr>
          <w:rFonts w:ascii="Arial" w:hAnsi="Arial" w:cs="Arial"/>
          <w:sz w:val="22"/>
          <w:szCs w:val="22"/>
          <w:lang w:val="es-CO"/>
        </w:rPr>
      </w:pPr>
      <w:r w:rsidRPr="00434215">
        <w:rPr>
          <w:rFonts w:ascii="Arial" w:hAnsi="Arial" w:cs="Arial"/>
          <w:sz w:val="22"/>
          <w:szCs w:val="22"/>
          <w:lang w:val="es-CO"/>
        </w:rPr>
        <w:t xml:space="preserve">El/la consultor/a también debe realizar entrevistas o encuestas, o utilizar cualquier otra herramienta cuantitativa y/o cualitativa como medio para reunir los datos pertinentes para la evaluación final. La evaluación debe asegurarse de tener en cuenta las voces, opiniones e información de los ciudadanos destinatarios/participantes del </w:t>
      </w:r>
      <w:r w:rsidR="00F051C2">
        <w:rPr>
          <w:rFonts w:ascii="Arial" w:hAnsi="Arial" w:cs="Arial"/>
          <w:sz w:val="22"/>
          <w:szCs w:val="22"/>
          <w:lang w:val="es-CO"/>
        </w:rPr>
        <w:t>Programa Conjunto</w:t>
      </w:r>
      <w:r w:rsidRPr="00434215">
        <w:rPr>
          <w:rFonts w:ascii="Arial" w:hAnsi="Arial" w:cs="Arial"/>
          <w:sz w:val="22"/>
          <w:szCs w:val="22"/>
          <w:lang w:val="es-CO"/>
        </w:rPr>
        <w:t xml:space="preserve">. </w:t>
      </w:r>
    </w:p>
    <w:p w:rsidR="00A02E93" w:rsidRPr="00434215" w:rsidRDefault="00A02E93" w:rsidP="00434215">
      <w:pPr>
        <w:spacing w:before="120" w:after="120"/>
        <w:jc w:val="both"/>
        <w:rPr>
          <w:rFonts w:ascii="Arial" w:hAnsi="Arial" w:cs="Arial"/>
          <w:sz w:val="22"/>
          <w:szCs w:val="22"/>
          <w:lang w:val="es-CO"/>
        </w:rPr>
      </w:pPr>
      <w:r w:rsidRPr="00434215">
        <w:rPr>
          <w:rFonts w:ascii="Arial" w:hAnsi="Arial" w:cs="Arial"/>
          <w:sz w:val="22"/>
          <w:szCs w:val="22"/>
          <w:lang w:val="es-CO"/>
        </w:rPr>
        <w:t xml:space="preserve">La metodología y las técnicas que se utilizarán en la evaluación deben describirse pormenorizadamente en la propuesta técnica, en el informe del estudio teórico y el informe de la evaluación final y contener información sobre los instrumentos utilizados para reunir y analizar los datos, ya sean documentos, entrevistas, visitas sobre el terreno, cuestionarios o técnicas participativas. </w:t>
      </w:r>
    </w:p>
    <w:p w:rsidR="00A02E93" w:rsidRPr="00434215" w:rsidRDefault="00A02E93" w:rsidP="00434215">
      <w:pPr>
        <w:autoSpaceDE w:val="0"/>
        <w:autoSpaceDN w:val="0"/>
        <w:adjustRightInd w:val="0"/>
        <w:spacing w:before="120" w:after="120"/>
        <w:rPr>
          <w:rFonts w:ascii="Arial" w:hAnsi="Arial" w:cs="Arial"/>
          <w:sz w:val="22"/>
          <w:szCs w:val="22"/>
          <w:lang w:val="es-CO" w:eastAsia="en-GB"/>
        </w:rPr>
      </w:pPr>
      <w:r w:rsidRPr="00434215">
        <w:rPr>
          <w:rFonts w:ascii="Arial" w:hAnsi="Arial" w:cs="Arial"/>
          <w:sz w:val="22"/>
          <w:szCs w:val="22"/>
          <w:lang w:val="es-CO" w:eastAsia="en-GB"/>
        </w:rPr>
        <w:t>La metodología debe incluir:</w:t>
      </w:r>
    </w:p>
    <w:p w:rsidR="00A02E93" w:rsidRPr="00434215" w:rsidRDefault="00A02E93" w:rsidP="00434215">
      <w:pPr>
        <w:pStyle w:val="Prrafodelista"/>
        <w:numPr>
          <w:ilvl w:val="0"/>
          <w:numId w:val="19"/>
        </w:numPr>
        <w:autoSpaceDE w:val="0"/>
        <w:autoSpaceDN w:val="0"/>
        <w:adjustRightInd w:val="0"/>
        <w:spacing w:before="120" w:after="120" w:line="240" w:lineRule="auto"/>
        <w:contextualSpacing w:val="0"/>
        <w:rPr>
          <w:rFonts w:ascii="Arial" w:hAnsi="Arial" w:cs="Arial"/>
          <w:bCs/>
          <w:lang w:val="es-CO" w:eastAsia="en-GB"/>
        </w:rPr>
      </w:pPr>
      <w:r w:rsidRPr="00434215">
        <w:rPr>
          <w:rFonts w:ascii="Arial" w:hAnsi="Arial" w:cs="Arial"/>
          <w:bCs/>
          <w:lang w:val="es-CO" w:eastAsia="en-GB"/>
        </w:rPr>
        <w:t>Revisión de la documentación del Programa</w:t>
      </w:r>
    </w:p>
    <w:p w:rsidR="00A02E93" w:rsidRPr="00434215" w:rsidRDefault="00A02E93" w:rsidP="00434215">
      <w:pPr>
        <w:pStyle w:val="Prrafodelista"/>
        <w:numPr>
          <w:ilvl w:val="0"/>
          <w:numId w:val="19"/>
        </w:numPr>
        <w:autoSpaceDE w:val="0"/>
        <w:autoSpaceDN w:val="0"/>
        <w:adjustRightInd w:val="0"/>
        <w:spacing w:before="120" w:after="120" w:line="240" w:lineRule="auto"/>
        <w:contextualSpacing w:val="0"/>
        <w:rPr>
          <w:rFonts w:ascii="Arial" w:hAnsi="Arial" w:cs="Arial"/>
          <w:bCs/>
          <w:lang w:val="es-CO" w:eastAsia="en-GB"/>
        </w:rPr>
      </w:pPr>
      <w:r w:rsidRPr="00434215">
        <w:rPr>
          <w:rFonts w:ascii="Arial" w:hAnsi="Arial" w:cs="Arial"/>
          <w:bCs/>
          <w:lang w:val="es-CO" w:eastAsia="en-GB"/>
        </w:rPr>
        <w:t>Visitas de campo</w:t>
      </w:r>
    </w:p>
    <w:p w:rsidR="00A02E93" w:rsidRPr="00434215" w:rsidRDefault="00A02E93" w:rsidP="00434215">
      <w:pPr>
        <w:pStyle w:val="Prrafodelista"/>
        <w:numPr>
          <w:ilvl w:val="0"/>
          <w:numId w:val="19"/>
        </w:numPr>
        <w:autoSpaceDE w:val="0"/>
        <w:autoSpaceDN w:val="0"/>
        <w:adjustRightInd w:val="0"/>
        <w:spacing w:before="120" w:after="120" w:line="240" w:lineRule="auto"/>
        <w:contextualSpacing w:val="0"/>
        <w:rPr>
          <w:rFonts w:ascii="Arial" w:hAnsi="Arial" w:cs="Arial"/>
          <w:bCs/>
          <w:lang w:val="es-CO" w:eastAsia="en-GB"/>
        </w:rPr>
      </w:pPr>
      <w:r w:rsidRPr="00434215">
        <w:rPr>
          <w:rFonts w:ascii="Arial" w:hAnsi="Arial" w:cs="Arial"/>
          <w:bCs/>
          <w:lang w:val="es-CO" w:eastAsia="en-GB"/>
        </w:rPr>
        <w:lastRenderedPageBreak/>
        <w:t>Entrevistas</w:t>
      </w:r>
    </w:p>
    <w:p w:rsidR="00A02E93" w:rsidRPr="00434215" w:rsidRDefault="00A02E93" w:rsidP="00434215">
      <w:pPr>
        <w:pStyle w:val="Prrafodelista"/>
        <w:numPr>
          <w:ilvl w:val="0"/>
          <w:numId w:val="19"/>
        </w:numPr>
        <w:autoSpaceDE w:val="0"/>
        <w:autoSpaceDN w:val="0"/>
        <w:adjustRightInd w:val="0"/>
        <w:spacing w:before="120" w:after="120" w:line="240" w:lineRule="auto"/>
        <w:contextualSpacing w:val="0"/>
        <w:rPr>
          <w:rFonts w:ascii="Arial" w:hAnsi="Arial" w:cs="Arial"/>
          <w:bCs/>
          <w:lang w:val="es-CO" w:eastAsia="en-GB"/>
        </w:rPr>
      </w:pPr>
      <w:r w:rsidRPr="00434215">
        <w:rPr>
          <w:rFonts w:ascii="Arial" w:hAnsi="Arial" w:cs="Arial"/>
          <w:bCs/>
          <w:lang w:val="es-CO" w:eastAsia="en-GB"/>
        </w:rPr>
        <w:t>Reuniones</w:t>
      </w:r>
    </w:p>
    <w:p w:rsidR="00A02E93" w:rsidRPr="00434215" w:rsidRDefault="00A02E93" w:rsidP="00434215">
      <w:pPr>
        <w:pStyle w:val="Prrafodelista"/>
        <w:numPr>
          <w:ilvl w:val="0"/>
          <w:numId w:val="19"/>
        </w:numPr>
        <w:autoSpaceDE w:val="0"/>
        <w:autoSpaceDN w:val="0"/>
        <w:adjustRightInd w:val="0"/>
        <w:spacing w:before="120" w:after="120" w:line="240" w:lineRule="auto"/>
        <w:contextualSpacing w:val="0"/>
        <w:rPr>
          <w:rFonts w:ascii="Arial" w:hAnsi="Arial" w:cs="Arial"/>
          <w:bCs/>
          <w:lang w:val="es-CO" w:eastAsia="en-GB"/>
        </w:rPr>
      </w:pPr>
      <w:r w:rsidRPr="00434215">
        <w:rPr>
          <w:rFonts w:ascii="Arial" w:hAnsi="Arial" w:cs="Arial"/>
          <w:bCs/>
          <w:lang w:val="es-CO" w:eastAsia="en-GB"/>
        </w:rPr>
        <w:t>Recolección de datos</w:t>
      </w:r>
    </w:p>
    <w:p w:rsidR="00A02E93" w:rsidRPr="00434215" w:rsidRDefault="00A02E93" w:rsidP="0033685B">
      <w:pPr>
        <w:pStyle w:val="Prrafodelista"/>
        <w:numPr>
          <w:ilvl w:val="0"/>
          <w:numId w:val="21"/>
        </w:numPr>
        <w:autoSpaceDE w:val="0"/>
        <w:autoSpaceDN w:val="0"/>
        <w:adjustRightInd w:val="0"/>
        <w:spacing w:before="120" w:after="120"/>
        <w:rPr>
          <w:rFonts w:ascii="Arial" w:hAnsi="Arial" w:cs="Arial"/>
          <w:b/>
          <w:bCs/>
          <w:lang w:val="es-CO" w:eastAsia="en-GB"/>
        </w:rPr>
      </w:pPr>
      <w:r w:rsidRPr="00434215">
        <w:rPr>
          <w:rFonts w:ascii="Arial" w:hAnsi="Arial" w:cs="Arial"/>
          <w:b/>
          <w:bCs/>
          <w:lang w:val="es-CO" w:eastAsia="en-GB"/>
        </w:rPr>
        <w:t>PRODUCTOS ESPERADOS</w:t>
      </w:r>
    </w:p>
    <w:p w:rsidR="00A02E93" w:rsidRPr="00434215" w:rsidRDefault="00A02E93" w:rsidP="00434215">
      <w:pPr>
        <w:autoSpaceDE w:val="0"/>
        <w:autoSpaceDN w:val="0"/>
        <w:adjustRightInd w:val="0"/>
        <w:spacing w:before="120" w:after="120"/>
        <w:rPr>
          <w:rFonts w:ascii="Arial" w:hAnsi="Arial" w:cs="Arial"/>
          <w:sz w:val="22"/>
          <w:szCs w:val="22"/>
          <w:lang w:val="es-CO"/>
        </w:rPr>
      </w:pPr>
      <w:r w:rsidRPr="00434215">
        <w:rPr>
          <w:rFonts w:ascii="Arial" w:hAnsi="Arial" w:cs="Arial"/>
          <w:sz w:val="22"/>
          <w:szCs w:val="22"/>
          <w:lang w:val="es-CO"/>
        </w:rPr>
        <w:t>El consultor es responsable de presentar los siguientes productos:</w:t>
      </w:r>
    </w:p>
    <w:p w:rsidR="00A02E93" w:rsidRPr="00434215" w:rsidRDefault="009F77A8" w:rsidP="00434215">
      <w:pPr>
        <w:autoSpaceDE w:val="0"/>
        <w:autoSpaceDN w:val="0"/>
        <w:adjustRightInd w:val="0"/>
        <w:spacing w:before="120" w:after="120"/>
        <w:jc w:val="both"/>
        <w:rPr>
          <w:rFonts w:ascii="Arial" w:hAnsi="Arial" w:cs="Arial"/>
          <w:sz w:val="22"/>
          <w:szCs w:val="22"/>
          <w:lang w:val="es-CO"/>
        </w:rPr>
      </w:pPr>
      <w:r w:rsidRPr="00F051C2">
        <w:rPr>
          <w:rFonts w:ascii="Arial" w:hAnsi="Arial" w:cs="Arial"/>
          <w:b/>
          <w:sz w:val="22"/>
          <w:szCs w:val="22"/>
          <w:lang w:val="es-PY"/>
        </w:rPr>
        <w:t>Producto 1:</w:t>
      </w:r>
      <w:r w:rsidR="00A02E93" w:rsidRPr="00F051C2">
        <w:rPr>
          <w:rFonts w:ascii="Arial" w:hAnsi="Arial" w:cs="Arial"/>
          <w:b/>
          <w:sz w:val="22"/>
          <w:szCs w:val="22"/>
        </w:rPr>
        <w:t></w:t>
      </w:r>
      <w:r w:rsidR="00091802" w:rsidRPr="00091802">
        <w:rPr>
          <w:rFonts w:ascii="Arial" w:hAnsi="Arial" w:cs="Arial"/>
          <w:b/>
          <w:sz w:val="22"/>
          <w:szCs w:val="22"/>
          <w:lang w:val="es-ES"/>
        </w:rPr>
        <w:t xml:space="preserve"> </w:t>
      </w:r>
      <w:r w:rsidR="00A02E93" w:rsidRPr="00F051C2">
        <w:rPr>
          <w:rFonts w:ascii="Arial" w:hAnsi="Arial" w:cs="Arial"/>
          <w:b/>
          <w:bCs/>
          <w:sz w:val="22"/>
          <w:szCs w:val="22"/>
          <w:lang w:val="es-CO"/>
        </w:rPr>
        <w:t>Informe inicial</w:t>
      </w:r>
      <w:r w:rsidR="00A02E93" w:rsidRPr="00434215">
        <w:rPr>
          <w:rFonts w:ascii="Arial" w:hAnsi="Arial" w:cs="Arial"/>
          <w:b/>
          <w:bCs/>
          <w:sz w:val="22"/>
          <w:szCs w:val="22"/>
          <w:lang w:val="es-CO"/>
        </w:rPr>
        <w:t xml:space="preserve"> </w:t>
      </w:r>
      <w:r w:rsidR="00A02E93" w:rsidRPr="00434215">
        <w:rPr>
          <w:rFonts w:ascii="Arial" w:hAnsi="Arial" w:cs="Arial"/>
          <w:sz w:val="22"/>
          <w:szCs w:val="22"/>
          <w:lang w:val="es-CO"/>
        </w:rPr>
        <w:t xml:space="preserve">(se presentará dentro de los 15 días de la entrega de toda la documentación del programa al equipo de evaluación). </w:t>
      </w:r>
    </w:p>
    <w:p w:rsidR="00A02E93" w:rsidRPr="00434215" w:rsidRDefault="00A02E93" w:rsidP="00434215">
      <w:pPr>
        <w:autoSpaceDE w:val="0"/>
        <w:autoSpaceDN w:val="0"/>
        <w:adjustRightInd w:val="0"/>
        <w:spacing w:before="120" w:after="120"/>
        <w:jc w:val="both"/>
        <w:rPr>
          <w:rFonts w:ascii="Arial" w:hAnsi="Arial" w:cs="Arial"/>
          <w:sz w:val="22"/>
          <w:szCs w:val="22"/>
          <w:lang w:val="es-CO"/>
        </w:rPr>
      </w:pPr>
      <w:r w:rsidRPr="00434215">
        <w:rPr>
          <w:rFonts w:ascii="Arial" w:hAnsi="Arial" w:cs="Arial"/>
          <w:sz w:val="22"/>
          <w:szCs w:val="22"/>
          <w:lang w:val="es-CO"/>
        </w:rPr>
        <w:t xml:space="preserve">El informe tendrá una extensión de 10 a 15 páginas y propondrá los métodos, las fuentes y los procedimientos que se utilizarán para reunir datos y un proyecto de calendario de actividades y presentación de los entregables. El informe del estudio teórico propondrá las primeras líneas de investigación del </w:t>
      </w:r>
      <w:r w:rsidR="00F051C2">
        <w:rPr>
          <w:rFonts w:ascii="Arial" w:hAnsi="Arial" w:cs="Arial"/>
          <w:sz w:val="22"/>
          <w:szCs w:val="22"/>
          <w:lang w:val="es-CO"/>
        </w:rPr>
        <w:t>Programa Conjunto</w:t>
      </w:r>
      <w:r w:rsidRPr="00434215">
        <w:rPr>
          <w:rFonts w:ascii="Arial" w:hAnsi="Arial" w:cs="Arial"/>
          <w:sz w:val="22"/>
          <w:szCs w:val="22"/>
          <w:lang w:val="es-CO"/>
        </w:rPr>
        <w:t>. Este informe se constituirá en punto de partida de un acuerdo y entendimiento entre el consultor y los administradores de la evaluación. El informe seguirá la estructura contenida en el anexo 1.</w:t>
      </w:r>
    </w:p>
    <w:p w:rsidR="00A02E93" w:rsidRPr="00434215" w:rsidRDefault="009F77A8" w:rsidP="00434215">
      <w:pPr>
        <w:autoSpaceDE w:val="0"/>
        <w:autoSpaceDN w:val="0"/>
        <w:adjustRightInd w:val="0"/>
        <w:spacing w:before="120" w:after="120"/>
        <w:jc w:val="both"/>
        <w:rPr>
          <w:rFonts w:ascii="Arial" w:hAnsi="Arial" w:cs="Arial"/>
          <w:b/>
          <w:bCs/>
          <w:sz w:val="22"/>
          <w:szCs w:val="22"/>
          <w:lang w:val="es-CO"/>
        </w:rPr>
      </w:pPr>
      <w:r w:rsidRPr="00F051C2">
        <w:rPr>
          <w:rFonts w:ascii="Arial" w:hAnsi="Arial" w:cs="Arial"/>
          <w:b/>
          <w:sz w:val="22"/>
          <w:szCs w:val="22"/>
          <w:lang w:val="es-PY"/>
        </w:rPr>
        <w:t xml:space="preserve">Producto 2: </w:t>
      </w:r>
      <w:r w:rsidR="00A02E93" w:rsidRPr="00F051C2">
        <w:rPr>
          <w:rFonts w:ascii="Arial" w:hAnsi="Arial" w:cs="Arial"/>
          <w:b/>
          <w:sz w:val="22"/>
          <w:szCs w:val="22"/>
        </w:rPr>
        <w:t></w:t>
      </w:r>
      <w:r w:rsidR="00A02E93" w:rsidRPr="00F051C2">
        <w:rPr>
          <w:rFonts w:ascii="Arial" w:hAnsi="Arial" w:cs="Arial"/>
          <w:b/>
          <w:bCs/>
          <w:sz w:val="22"/>
          <w:szCs w:val="22"/>
          <w:lang w:val="es-CO"/>
        </w:rPr>
        <w:t>Proyecto de informe final</w:t>
      </w:r>
      <w:r w:rsidR="00A02E93" w:rsidRPr="00434215">
        <w:rPr>
          <w:rFonts w:ascii="Arial" w:hAnsi="Arial" w:cs="Arial"/>
          <w:b/>
          <w:bCs/>
          <w:sz w:val="22"/>
          <w:szCs w:val="22"/>
          <w:lang w:val="es-CO"/>
        </w:rPr>
        <w:t xml:space="preserve"> </w:t>
      </w:r>
      <w:r w:rsidR="00A02E93" w:rsidRPr="00434215">
        <w:rPr>
          <w:rFonts w:ascii="Arial" w:hAnsi="Arial" w:cs="Arial"/>
          <w:sz w:val="22"/>
          <w:szCs w:val="22"/>
          <w:lang w:val="es-CO"/>
        </w:rPr>
        <w:t>(se presentará dentro de los 20 días de la finalización de la visita sobre el terreno; también se enviará una copia al Secretariado del F-ODM)</w:t>
      </w:r>
    </w:p>
    <w:p w:rsidR="00A02E93" w:rsidRPr="00434215" w:rsidRDefault="00A02E93" w:rsidP="00434215">
      <w:pPr>
        <w:autoSpaceDE w:val="0"/>
        <w:autoSpaceDN w:val="0"/>
        <w:adjustRightInd w:val="0"/>
        <w:spacing w:before="120" w:after="120"/>
        <w:jc w:val="both"/>
        <w:rPr>
          <w:rFonts w:ascii="Arial" w:hAnsi="Arial" w:cs="Arial"/>
          <w:sz w:val="22"/>
          <w:szCs w:val="22"/>
          <w:lang w:val="es-CO"/>
        </w:rPr>
      </w:pPr>
      <w:r w:rsidRPr="00434215">
        <w:rPr>
          <w:rFonts w:ascii="Arial" w:hAnsi="Arial" w:cs="Arial"/>
          <w:sz w:val="22"/>
          <w:szCs w:val="22"/>
          <w:lang w:val="es-CO"/>
        </w:rPr>
        <w:t xml:space="preserve">El proyecto de informe final contendrá las mismas secciones que el informe final (descrito en el próximo párrafo) y tendrá una extensión de 20 a 30 páginas. El informe se distribuirá al grupo de referencia encargado de la evaluación. También contendrá un resumen ejecutivo de menos de 5 páginas, que incluya una breve descripción del </w:t>
      </w:r>
      <w:r w:rsidR="00F051C2">
        <w:rPr>
          <w:rFonts w:ascii="Arial" w:hAnsi="Arial" w:cs="Arial"/>
          <w:sz w:val="22"/>
          <w:szCs w:val="22"/>
          <w:lang w:val="es-CO"/>
        </w:rPr>
        <w:t>Programa Conjunto</w:t>
      </w:r>
      <w:r w:rsidRPr="00434215">
        <w:rPr>
          <w:rFonts w:ascii="Arial" w:hAnsi="Arial" w:cs="Arial"/>
          <w:sz w:val="22"/>
          <w:szCs w:val="22"/>
          <w:lang w:val="es-CO"/>
        </w:rPr>
        <w:t>, su contexto y situación actual, el propósito de la evaluación, la metodología utilizada y las principales observaciones, conclusiones y recomendaciones. El proyecto de informe final se distribuirá al grupo de referencia encargado de la evaluación para recabar sus observaciones y sugerencias. Este informe contendrá las mismas secciones que el informe final que se de</w:t>
      </w:r>
      <w:r w:rsidR="00F051C2">
        <w:rPr>
          <w:rFonts w:ascii="Arial" w:hAnsi="Arial" w:cs="Arial"/>
          <w:sz w:val="22"/>
          <w:szCs w:val="22"/>
          <w:lang w:val="es-CO"/>
        </w:rPr>
        <w:t>scribe en el párrafo siguiente.</w:t>
      </w:r>
    </w:p>
    <w:p w:rsidR="00A02E93" w:rsidRPr="00434215" w:rsidRDefault="009F77A8" w:rsidP="00434215">
      <w:pPr>
        <w:autoSpaceDE w:val="0"/>
        <w:autoSpaceDN w:val="0"/>
        <w:adjustRightInd w:val="0"/>
        <w:spacing w:before="120" w:after="120"/>
        <w:jc w:val="both"/>
        <w:rPr>
          <w:rFonts w:ascii="Arial" w:hAnsi="Arial" w:cs="Arial"/>
          <w:b/>
          <w:bCs/>
          <w:sz w:val="22"/>
          <w:szCs w:val="22"/>
          <w:lang w:val="es-CO"/>
        </w:rPr>
      </w:pPr>
      <w:r w:rsidRPr="00F051C2">
        <w:rPr>
          <w:rFonts w:ascii="Arial" w:hAnsi="Arial" w:cs="Arial"/>
          <w:b/>
          <w:sz w:val="22"/>
          <w:szCs w:val="22"/>
          <w:lang w:val="es-PY"/>
        </w:rPr>
        <w:t>Producto 3:</w:t>
      </w:r>
      <w:r w:rsidR="00A02E93" w:rsidRPr="00F051C2">
        <w:rPr>
          <w:rFonts w:ascii="Arial" w:hAnsi="Arial" w:cs="Arial"/>
          <w:b/>
          <w:sz w:val="22"/>
          <w:szCs w:val="22"/>
          <w:lang w:val="es-PY"/>
        </w:rPr>
        <w:t xml:space="preserve"> </w:t>
      </w:r>
      <w:r w:rsidR="00A02E93" w:rsidRPr="00F051C2">
        <w:rPr>
          <w:rFonts w:ascii="Arial" w:hAnsi="Arial" w:cs="Arial"/>
          <w:b/>
          <w:sz w:val="22"/>
          <w:szCs w:val="22"/>
        </w:rPr>
        <w:t></w:t>
      </w:r>
      <w:r w:rsidR="00A02E93" w:rsidRPr="00F051C2">
        <w:rPr>
          <w:rFonts w:ascii="Arial" w:hAnsi="Arial" w:cs="Arial"/>
          <w:b/>
          <w:bCs/>
          <w:sz w:val="22"/>
          <w:szCs w:val="22"/>
          <w:lang w:val="es-CO"/>
        </w:rPr>
        <w:t xml:space="preserve"> Informe final de la evaluación</w:t>
      </w:r>
      <w:r w:rsidR="00A02E93" w:rsidRPr="00434215">
        <w:rPr>
          <w:rFonts w:ascii="Arial" w:hAnsi="Arial" w:cs="Arial"/>
          <w:b/>
          <w:bCs/>
          <w:sz w:val="22"/>
          <w:szCs w:val="22"/>
          <w:lang w:val="es-CO"/>
        </w:rPr>
        <w:t xml:space="preserve"> </w:t>
      </w:r>
      <w:r w:rsidR="00A02E93" w:rsidRPr="00434215">
        <w:rPr>
          <w:rFonts w:ascii="Arial" w:hAnsi="Arial" w:cs="Arial"/>
          <w:sz w:val="22"/>
          <w:szCs w:val="22"/>
          <w:lang w:val="es-CO"/>
        </w:rPr>
        <w:t>(se presentará dentro de los 10 días de la recepción del proyecto de informe final con las observaciones; también se enviará una copia al Secretariado del F-ODM)</w:t>
      </w:r>
    </w:p>
    <w:p w:rsidR="00A02E93" w:rsidRPr="00434215" w:rsidRDefault="00A02E93" w:rsidP="00434215">
      <w:pPr>
        <w:autoSpaceDE w:val="0"/>
        <w:autoSpaceDN w:val="0"/>
        <w:adjustRightInd w:val="0"/>
        <w:spacing w:before="120" w:after="120"/>
        <w:jc w:val="both"/>
        <w:rPr>
          <w:rFonts w:ascii="Arial" w:hAnsi="Arial" w:cs="Arial"/>
          <w:sz w:val="22"/>
          <w:szCs w:val="22"/>
          <w:lang w:val="es-CO"/>
        </w:rPr>
      </w:pPr>
      <w:r w:rsidRPr="00434215">
        <w:rPr>
          <w:rFonts w:ascii="Arial" w:hAnsi="Arial" w:cs="Arial"/>
          <w:sz w:val="22"/>
          <w:szCs w:val="22"/>
          <w:lang w:val="es-CO"/>
        </w:rPr>
        <w:t xml:space="preserve">El informe final tendrá una extensión de 20 a 30 páginas y un resumen ejecutivo de menos de 5 páginas que incluya una breve descripción del </w:t>
      </w:r>
      <w:r w:rsidR="00F051C2">
        <w:rPr>
          <w:rFonts w:ascii="Arial" w:hAnsi="Arial" w:cs="Arial"/>
          <w:sz w:val="22"/>
          <w:szCs w:val="22"/>
          <w:lang w:val="es-CO"/>
        </w:rPr>
        <w:t>Programa Conjunto</w:t>
      </w:r>
      <w:r w:rsidRPr="00434215">
        <w:rPr>
          <w:rFonts w:ascii="Arial" w:hAnsi="Arial" w:cs="Arial"/>
          <w:sz w:val="22"/>
          <w:szCs w:val="22"/>
          <w:lang w:val="es-CO"/>
        </w:rPr>
        <w:t>, su contexto y situación actual, el propósito de la evaluación, la metodología utilizada y las principales observaciones, conclusiones y recomendaciones. El informe final se enviará al grupo de referencia encargado de la evaluación. Contendrá las seccio</w:t>
      </w:r>
      <w:r w:rsidR="00F051C2">
        <w:rPr>
          <w:rFonts w:ascii="Arial" w:hAnsi="Arial" w:cs="Arial"/>
          <w:sz w:val="22"/>
          <w:szCs w:val="22"/>
          <w:lang w:val="es-CO"/>
        </w:rPr>
        <w:t>nes establecidas en el anexo 2.</w:t>
      </w:r>
    </w:p>
    <w:p w:rsidR="00A02E93" w:rsidRPr="00434215" w:rsidRDefault="00A02E93" w:rsidP="0033685B">
      <w:pPr>
        <w:pStyle w:val="Prrafodelista"/>
        <w:numPr>
          <w:ilvl w:val="0"/>
          <w:numId w:val="21"/>
        </w:numPr>
        <w:autoSpaceDE w:val="0"/>
        <w:autoSpaceDN w:val="0"/>
        <w:adjustRightInd w:val="0"/>
        <w:spacing w:before="120" w:after="120"/>
        <w:rPr>
          <w:rFonts w:ascii="Arial" w:hAnsi="Arial" w:cs="Arial"/>
          <w:b/>
          <w:bCs/>
          <w:lang w:val="es-CO" w:eastAsia="en-GB"/>
        </w:rPr>
      </w:pPr>
      <w:r w:rsidRPr="00434215">
        <w:rPr>
          <w:rFonts w:ascii="Arial" w:hAnsi="Arial" w:cs="Arial"/>
          <w:b/>
          <w:bCs/>
          <w:lang w:val="es-CO" w:eastAsia="en-GB"/>
        </w:rPr>
        <w:t>FUNCIONES Y RESPONSABILIDADES FUNDAMENTALES EN EL PROCESO DE EVALUACIÓN</w:t>
      </w:r>
    </w:p>
    <w:p w:rsidR="00A02E93" w:rsidRPr="00434215" w:rsidRDefault="00A02E93" w:rsidP="00434215">
      <w:pPr>
        <w:autoSpaceDE w:val="0"/>
        <w:autoSpaceDN w:val="0"/>
        <w:adjustRightInd w:val="0"/>
        <w:spacing w:before="120" w:after="120"/>
        <w:rPr>
          <w:rFonts w:ascii="Arial" w:hAnsi="Arial" w:cs="Arial"/>
          <w:sz w:val="22"/>
          <w:szCs w:val="22"/>
          <w:lang w:val="es-CO"/>
        </w:rPr>
      </w:pPr>
      <w:r w:rsidRPr="00434215">
        <w:rPr>
          <w:rFonts w:ascii="Arial" w:hAnsi="Arial" w:cs="Arial"/>
          <w:sz w:val="22"/>
          <w:szCs w:val="22"/>
          <w:lang w:val="es-CO"/>
        </w:rPr>
        <w:t>Tres agentes principales intervendrán en la realización de las evaluaciones finales del F-ODM:</w:t>
      </w:r>
    </w:p>
    <w:p w:rsidR="00A02E93" w:rsidRPr="00434215" w:rsidRDefault="00A02E93" w:rsidP="00434215">
      <w:pPr>
        <w:pStyle w:val="Prrafodelista"/>
        <w:numPr>
          <w:ilvl w:val="0"/>
          <w:numId w:val="17"/>
        </w:numPr>
        <w:autoSpaceDE w:val="0"/>
        <w:autoSpaceDN w:val="0"/>
        <w:adjustRightInd w:val="0"/>
        <w:spacing w:before="120" w:after="120" w:line="240" w:lineRule="auto"/>
        <w:contextualSpacing w:val="0"/>
        <w:rPr>
          <w:rFonts w:ascii="Arial" w:hAnsi="Arial" w:cs="Arial"/>
        </w:rPr>
      </w:pPr>
      <w:r w:rsidRPr="00434215">
        <w:rPr>
          <w:rFonts w:ascii="Arial" w:hAnsi="Arial" w:cs="Arial"/>
        </w:rPr>
        <w:t xml:space="preserve">La </w:t>
      </w:r>
      <w:r w:rsidRPr="00434215">
        <w:rPr>
          <w:rFonts w:ascii="Arial" w:hAnsi="Arial" w:cs="Arial"/>
          <w:b/>
        </w:rPr>
        <w:t>Oficina del Coordinador Residente,</w:t>
      </w:r>
      <w:r w:rsidRPr="00434215">
        <w:rPr>
          <w:rFonts w:ascii="Arial" w:hAnsi="Arial" w:cs="Arial"/>
        </w:rPr>
        <w:t xml:space="preserve"> que </w:t>
      </w:r>
      <w:r w:rsidRPr="00434215">
        <w:rPr>
          <w:rFonts w:ascii="Arial" w:hAnsi="Arial" w:cs="Arial"/>
          <w:b/>
        </w:rPr>
        <w:t xml:space="preserve">encomienda </w:t>
      </w:r>
      <w:r w:rsidRPr="00434215">
        <w:rPr>
          <w:rFonts w:ascii="Arial" w:hAnsi="Arial" w:cs="Arial"/>
        </w:rPr>
        <w:t>la evaluación final, tiene las funciones siguientes:</w:t>
      </w:r>
    </w:p>
    <w:p w:rsidR="00A02E93" w:rsidRPr="00434215" w:rsidRDefault="00A02E93" w:rsidP="00434215">
      <w:pPr>
        <w:pStyle w:val="Prrafodelista"/>
        <w:numPr>
          <w:ilvl w:val="0"/>
          <w:numId w:val="18"/>
        </w:numPr>
        <w:autoSpaceDE w:val="0"/>
        <w:autoSpaceDN w:val="0"/>
        <w:adjustRightInd w:val="0"/>
        <w:spacing w:before="120" w:after="120" w:line="240" w:lineRule="auto"/>
        <w:contextualSpacing w:val="0"/>
        <w:rPr>
          <w:rFonts w:ascii="Arial" w:hAnsi="Arial" w:cs="Arial"/>
        </w:rPr>
      </w:pPr>
      <w:r w:rsidRPr="00434215">
        <w:rPr>
          <w:rFonts w:ascii="Arial" w:hAnsi="Arial" w:cs="Arial"/>
        </w:rPr>
        <w:t>Dirigir el proceso de evaluación en las tres fases principales de la evaluación final (diseño, ejecución y divulgación);</w:t>
      </w:r>
    </w:p>
    <w:p w:rsidR="00A02E93" w:rsidRPr="00434215" w:rsidRDefault="00A02E93" w:rsidP="00434215">
      <w:pPr>
        <w:pStyle w:val="Prrafodelista"/>
        <w:numPr>
          <w:ilvl w:val="0"/>
          <w:numId w:val="18"/>
        </w:numPr>
        <w:autoSpaceDE w:val="0"/>
        <w:autoSpaceDN w:val="0"/>
        <w:adjustRightInd w:val="0"/>
        <w:spacing w:before="120" w:after="120" w:line="240" w:lineRule="auto"/>
        <w:contextualSpacing w:val="0"/>
        <w:rPr>
          <w:rFonts w:ascii="Arial" w:hAnsi="Arial" w:cs="Arial"/>
        </w:rPr>
      </w:pPr>
      <w:r w:rsidRPr="00434215">
        <w:rPr>
          <w:rFonts w:ascii="Arial" w:hAnsi="Arial" w:cs="Arial"/>
        </w:rPr>
        <w:t>Convocar al  grupo de referencia encargado de la evaluación;</w:t>
      </w:r>
    </w:p>
    <w:p w:rsidR="00A02E93" w:rsidRPr="00434215" w:rsidRDefault="00A02E93" w:rsidP="00434215">
      <w:pPr>
        <w:pStyle w:val="Prrafodelista"/>
        <w:numPr>
          <w:ilvl w:val="0"/>
          <w:numId w:val="18"/>
        </w:numPr>
        <w:autoSpaceDE w:val="0"/>
        <w:autoSpaceDN w:val="0"/>
        <w:adjustRightInd w:val="0"/>
        <w:spacing w:before="120" w:after="120" w:line="240" w:lineRule="auto"/>
        <w:contextualSpacing w:val="0"/>
        <w:rPr>
          <w:rFonts w:ascii="Arial" w:hAnsi="Arial" w:cs="Arial"/>
        </w:rPr>
      </w:pPr>
      <w:r w:rsidRPr="00434215">
        <w:rPr>
          <w:rFonts w:ascii="Arial" w:hAnsi="Arial" w:cs="Arial"/>
        </w:rPr>
        <w:t>Dirigir la finalización del mandato de la evaluación;</w:t>
      </w:r>
    </w:p>
    <w:p w:rsidR="00A02E93" w:rsidRPr="00434215" w:rsidRDefault="00A02E93" w:rsidP="00434215">
      <w:pPr>
        <w:pStyle w:val="Prrafodelista"/>
        <w:numPr>
          <w:ilvl w:val="0"/>
          <w:numId w:val="18"/>
        </w:numPr>
        <w:autoSpaceDE w:val="0"/>
        <w:autoSpaceDN w:val="0"/>
        <w:adjustRightInd w:val="0"/>
        <w:spacing w:before="120" w:after="120" w:line="240" w:lineRule="auto"/>
        <w:contextualSpacing w:val="0"/>
        <w:rPr>
          <w:rFonts w:ascii="Arial" w:hAnsi="Arial" w:cs="Arial"/>
        </w:rPr>
      </w:pPr>
      <w:r w:rsidRPr="00434215">
        <w:rPr>
          <w:rFonts w:ascii="Arial" w:hAnsi="Arial" w:cs="Arial"/>
        </w:rPr>
        <w:t>Coordinar la selección y contratación del equipo de evaluación, asegurando que el organismo principal ejecute los procesos de adquisiciones y los arreglos contractuales correspondientes necesarios para designar al equipo de evaluación;</w:t>
      </w:r>
    </w:p>
    <w:p w:rsidR="00A02E93" w:rsidRPr="00434215" w:rsidRDefault="00A02E93" w:rsidP="00434215">
      <w:pPr>
        <w:pStyle w:val="Prrafodelista"/>
        <w:numPr>
          <w:ilvl w:val="0"/>
          <w:numId w:val="18"/>
        </w:numPr>
        <w:autoSpaceDE w:val="0"/>
        <w:autoSpaceDN w:val="0"/>
        <w:adjustRightInd w:val="0"/>
        <w:spacing w:before="120" w:after="120" w:line="240" w:lineRule="auto"/>
        <w:contextualSpacing w:val="0"/>
        <w:rPr>
          <w:rFonts w:ascii="Arial" w:hAnsi="Arial" w:cs="Arial"/>
        </w:rPr>
      </w:pPr>
      <w:r w:rsidRPr="00434215">
        <w:rPr>
          <w:rFonts w:ascii="Arial" w:hAnsi="Arial" w:cs="Arial"/>
        </w:rPr>
        <w:t>Asegurar que los productos de la evaluación cumplan las normas de calidad (en colaboración con el Secretariado del F-ODM);</w:t>
      </w:r>
    </w:p>
    <w:p w:rsidR="00A02E93" w:rsidRPr="00434215" w:rsidRDefault="00A02E93" w:rsidP="00434215">
      <w:pPr>
        <w:pStyle w:val="Prrafodelista"/>
        <w:numPr>
          <w:ilvl w:val="0"/>
          <w:numId w:val="18"/>
        </w:numPr>
        <w:autoSpaceDE w:val="0"/>
        <w:autoSpaceDN w:val="0"/>
        <w:adjustRightInd w:val="0"/>
        <w:spacing w:before="120" w:after="120" w:line="240" w:lineRule="auto"/>
        <w:contextualSpacing w:val="0"/>
        <w:rPr>
          <w:rFonts w:ascii="Arial" w:hAnsi="Arial" w:cs="Arial"/>
        </w:rPr>
      </w:pPr>
      <w:r w:rsidRPr="00434215">
        <w:rPr>
          <w:rFonts w:ascii="Arial" w:hAnsi="Arial" w:cs="Arial"/>
        </w:rPr>
        <w:lastRenderedPageBreak/>
        <w:t>Prestar asesoramiento y apoyo concretos al administrador y al equipo de la evaluación durante todo el proceso;</w:t>
      </w:r>
    </w:p>
    <w:p w:rsidR="00A02E93" w:rsidRPr="00434215" w:rsidRDefault="00A02E93" w:rsidP="00434215">
      <w:pPr>
        <w:pStyle w:val="Prrafodelista"/>
        <w:numPr>
          <w:ilvl w:val="0"/>
          <w:numId w:val="18"/>
        </w:numPr>
        <w:autoSpaceDE w:val="0"/>
        <w:autoSpaceDN w:val="0"/>
        <w:adjustRightInd w:val="0"/>
        <w:spacing w:before="120" w:after="120" w:line="240" w:lineRule="auto"/>
        <w:contextualSpacing w:val="0"/>
        <w:rPr>
          <w:rFonts w:ascii="Arial" w:hAnsi="Arial" w:cs="Arial"/>
        </w:rPr>
      </w:pPr>
      <w:r w:rsidRPr="00434215">
        <w:rPr>
          <w:rFonts w:ascii="Arial" w:hAnsi="Arial" w:cs="Arial"/>
        </w:rPr>
        <w:t>Poner en contacto al evaluador con la dependencia del programa en general, los administradores superiores y los interesados fundamentales en la evaluación, y asegurar un enfoque plenamente inclusivo y transparente de la evaluación;</w:t>
      </w:r>
    </w:p>
    <w:p w:rsidR="00A02E93" w:rsidRPr="00434215" w:rsidRDefault="00A02E93" w:rsidP="00434215">
      <w:pPr>
        <w:pStyle w:val="Prrafodelista"/>
        <w:numPr>
          <w:ilvl w:val="0"/>
          <w:numId w:val="18"/>
        </w:numPr>
        <w:autoSpaceDE w:val="0"/>
        <w:autoSpaceDN w:val="0"/>
        <w:adjustRightInd w:val="0"/>
        <w:spacing w:before="120" w:after="120" w:line="240" w:lineRule="auto"/>
        <w:contextualSpacing w:val="0"/>
        <w:rPr>
          <w:rFonts w:ascii="Arial" w:hAnsi="Arial" w:cs="Arial"/>
        </w:rPr>
      </w:pPr>
      <w:r w:rsidRPr="00434215">
        <w:rPr>
          <w:rFonts w:ascii="Arial" w:hAnsi="Arial" w:cs="Arial"/>
        </w:rPr>
        <w:t xml:space="preserve">Asumir la responsabilidad de la divulgación y el aprendizaje de todas las evaluaciones de las distintas esferas de los programas conjuntos y constituirse en el enlace con el Comité Directivo Nacional; </w:t>
      </w:r>
    </w:p>
    <w:p w:rsidR="00A02E93" w:rsidRPr="00434215" w:rsidRDefault="00A02E93" w:rsidP="00434215">
      <w:pPr>
        <w:pStyle w:val="Prrafodelista"/>
        <w:numPr>
          <w:ilvl w:val="0"/>
          <w:numId w:val="18"/>
        </w:numPr>
        <w:autoSpaceDE w:val="0"/>
        <w:autoSpaceDN w:val="0"/>
        <w:adjustRightInd w:val="0"/>
        <w:spacing w:before="120" w:after="120" w:line="240" w:lineRule="auto"/>
        <w:contextualSpacing w:val="0"/>
        <w:rPr>
          <w:rFonts w:ascii="Arial" w:hAnsi="Arial" w:cs="Arial"/>
        </w:rPr>
      </w:pPr>
      <w:r w:rsidRPr="00434215">
        <w:rPr>
          <w:rFonts w:ascii="Arial" w:hAnsi="Arial" w:cs="Arial"/>
        </w:rPr>
        <w:t>Salvaguardar la independencia del proceso, incluida la selección del equipo de evaluación.</w:t>
      </w:r>
    </w:p>
    <w:p w:rsidR="00A02E93" w:rsidRPr="00434215" w:rsidRDefault="00A02E93" w:rsidP="00434215">
      <w:pPr>
        <w:pStyle w:val="Prrafodelista"/>
        <w:numPr>
          <w:ilvl w:val="0"/>
          <w:numId w:val="17"/>
        </w:numPr>
        <w:autoSpaceDE w:val="0"/>
        <w:autoSpaceDN w:val="0"/>
        <w:adjustRightInd w:val="0"/>
        <w:spacing w:before="120" w:after="120" w:line="240" w:lineRule="auto"/>
        <w:contextualSpacing w:val="0"/>
        <w:rPr>
          <w:rFonts w:ascii="Arial" w:hAnsi="Arial" w:cs="Arial"/>
        </w:rPr>
      </w:pPr>
      <w:r w:rsidRPr="00434215">
        <w:rPr>
          <w:rFonts w:ascii="Arial" w:hAnsi="Arial" w:cs="Arial"/>
        </w:rPr>
        <w:t xml:space="preserve">El </w:t>
      </w:r>
      <w:r w:rsidRPr="00434215">
        <w:rPr>
          <w:rFonts w:ascii="Arial" w:hAnsi="Arial" w:cs="Arial"/>
          <w:b/>
        </w:rPr>
        <w:t xml:space="preserve">coordinador del programa, </w:t>
      </w:r>
      <w:r w:rsidRPr="00434215">
        <w:rPr>
          <w:rFonts w:ascii="Arial" w:hAnsi="Arial" w:cs="Arial"/>
        </w:rPr>
        <w:t xml:space="preserve">en su calidad de </w:t>
      </w:r>
      <w:r w:rsidRPr="00434215">
        <w:rPr>
          <w:rFonts w:ascii="Arial" w:hAnsi="Arial" w:cs="Arial"/>
          <w:b/>
        </w:rPr>
        <w:t>administrador de la evaluación,</w:t>
      </w:r>
      <w:r w:rsidRPr="00434215">
        <w:rPr>
          <w:rFonts w:ascii="Arial" w:hAnsi="Arial" w:cs="Arial"/>
        </w:rPr>
        <w:t xml:space="preserve"> tendrá las funciones siguientes:</w:t>
      </w:r>
    </w:p>
    <w:p w:rsidR="00A02E93" w:rsidRPr="00434215" w:rsidRDefault="00A02E93" w:rsidP="00434215">
      <w:pPr>
        <w:pStyle w:val="Prrafodelista"/>
        <w:numPr>
          <w:ilvl w:val="0"/>
          <w:numId w:val="18"/>
        </w:numPr>
        <w:autoSpaceDE w:val="0"/>
        <w:autoSpaceDN w:val="0"/>
        <w:adjustRightInd w:val="0"/>
        <w:spacing w:before="120" w:after="120" w:line="240" w:lineRule="auto"/>
        <w:contextualSpacing w:val="0"/>
        <w:rPr>
          <w:rFonts w:ascii="Arial" w:hAnsi="Arial" w:cs="Arial"/>
        </w:rPr>
      </w:pPr>
      <w:r w:rsidRPr="00434215">
        <w:rPr>
          <w:rFonts w:ascii="Arial" w:hAnsi="Arial" w:cs="Arial"/>
        </w:rPr>
        <w:t xml:space="preserve">Contribuir a la finalización del mandato de la evaluación; </w:t>
      </w:r>
    </w:p>
    <w:p w:rsidR="00A02E93" w:rsidRPr="00434215" w:rsidRDefault="00A02E93" w:rsidP="00434215">
      <w:pPr>
        <w:pStyle w:val="Prrafodelista"/>
        <w:numPr>
          <w:ilvl w:val="0"/>
          <w:numId w:val="18"/>
        </w:numPr>
        <w:autoSpaceDE w:val="0"/>
        <w:autoSpaceDN w:val="0"/>
        <w:adjustRightInd w:val="0"/>
        <w:spacing w:before="120" w:after="120" w:line="240" w:lineRule="auto"/>
        <w:contextualSpacing w:val="0"/>
        <w:rPr>
          <w:rFonts w:ascii="Arial" w:hAnsi="Arial" w:cs="Arial"/>
        </w:rPr>
      </w:pPr>
      <w:r w:rsidRPr="00434215">
        <w:rPr>
          <w:rFonts w:ascii="Arial" w:hAnsi="Arial" w:cs="Arial"/>
        </w:rPr>
        <w:t>Prestar apoyo ejecutivo y de coordinación al grupo de referencia;</w:t>
      </w:r>
    </w:p>
    <w:p w:rsidR="00A02E93" w:rsidRPr="00434215" w:rsidRDefault="00A02E93" w:rsidP="00434215">
      <w:pPr>
        <w:pStyle w:val="Prrafodelista"/>
        <w:numPr>
          <w:ilvl w:val="0"/>
          <w:numId w:val="18"/>
        </w:numPr>
        <w:autoSpaceDE w:val="0"/>
        <w:autoSpaceDN w:val="0"/>
        <w:adjustRightInd w:val="0"/>
        <w:spacing w:before="120" w:after="120" w:line="240" w:lineRule="auto"/>
        <w:contextualSpacing w:val="0"/>
        <w:rPr>
          <w:rFonts w:ascii="Arial" w:hAnsi="Arial" w:cs="Arial"/>
        </w:rPr>
      </w:pPr>
      <w:r w:rsidRPr="00434215">
        <w:rPr>
          <w:rFonts w:ascii="Arial" w:hAnsi="Arial" w:cs="Arial"/>
        </w:rPr>
        <w:t>Suministrar a los evaluadores el apoyo administrativo y los datos necesarios;</w:t>
      </w:r>
    </w:p>
    <w:p w:rsidR="00A02E93" w:rsidRPr="00434215" w:rsidRDefault="00A02E93" w:rsidP="00434215">
      <w:pPr>
        <w:pStyle w:val="Prrafodelista"/>
        <w:numPr>
          <w:ilvl w:val="0"/>
          <w:numId w:val="18"/>
        </w:numPr>
        <w:autoSpaceDE w:val="0"/>
        <w:autoSpaceDN w:val="0"/>
        <w:adjustRightInd w:val="0"/>
        <w:spacing w:before="120" w:after="120" w:line="240" w:lineRule="auto"/>
        <w:contextualSpacing w:val="0"/>
        <w:rPr>
          <w:rFonts w:ascii="Arial" w:hAnsi="Arial" w:cs="Arial"/>
        </w:rPr>
      </w:pPr>
      <w:r w:rsidRPr="00434215">
        <w:rPr>
          <w:rFonts w:ascii="Arial" w:hAnsi="Arial" w:cs="Arial"/>
        </w:rPr>
        <w:t>Colaborar con el encargado de encomendar la evaluación y responder a este;</w:t>
      </w:r>
    </w:p>
    <w:p w:rsidR="00A02E93" w:rsidRPr="00434215" w:rsidRDefault="00A02E93" w:rsidP="00434215">
      <w:pPr>
        <w:pStyle w:val="Prrafodelista"/>
        <w:numPr>
          <w:ilvl w:val="0"/>
          <w:numId w:val="18"/>
        </w:numPr>
        <w:autoSpaceDE w:val="0"/>
        <w:autoSpaceDN w:val="0"/>
        <w:adjustRightInd w:val="0"/>
        <w:spacing w:before="120" w:after="120" w:line="240" w:lineRule="auto"/>
        <w:contextualSpacing w:val="0"/>
        <w:rPr>
          <w:rFonts w:ascii="Arial" w:hAnsi="Arial" w:cs="Arial"/>
        </w:rPr>
      </w:pPr>
      <w:r w:rsidRPr="00434215">
        <w:rPr>
          <w:rFonts w:ascii="Arial" w:hAnsi="Arial" w:cs="Arial"/>
        </w:rPr>
        <w:t>Poner en contacto al evaluador con la dependencia del programa en general, los administradores superiores y los interesados fundamentales en la evaluación, y asegurar un enfoque plenamente inclusivo y transparente de la evaluación;</w:t>
      </w:r>
    </w:p>
    <w:p w:rsidR="00A02E93" w:rsidRPr="00434215" w:rsidRDefault="00A02E93" w:rsidP="00434215">
      <w:pPr>
        <w:pStyle w:val="Prrafodelista"/>
        <w:numPr>
          <w:ilvl w:val="0"/>
          <w:numId w:val="18"/>
        </w:numPr>
        <w:autoSpaceDE w:val="0"/>
        <w:autoSpaceDN w:val="0"/>
        <w:adjustRightInd w:val="0"/>
        <w:spacing w:before="120" w:after="120" w:line="240" w:lineRule="auto"/>
        <w:contextualSpacing w:val="0"/>
        <w:rPr>
          <w:rFonts w:ascii="Arial" w:hAnsi="Arial" w:cs="Arial"/>
        </w:rPr>
      </w:pPr>
      <w:r w:rsidRPr="00434215">
        <w:rPr>
          <w:rFonts w:ascii="Arial" w:hAnsi="Arial" w:cs="Arial"/>
        </w:rPr>
        <w:t>Examinar el informe inicial y el o los proyectos de informe de evaluación;</w:t>
      </w:r>
    </w:p>
    <w:p w:rsidR="00A02E93" w:rsidRPr="00434215" w:rsidRDefault="00A02E93" w:rsidP="00434215">
      <w:pPr>
        <w:pStyle w:val="Prrafodelista"/>
        <w:numPr>
          <w:ilvl w:val="0"/>
          <w:numId w:val="18"/>
        </w:numPr>
        <w:autoSpaceDE w:val="0"/>
        <w:autoSpaceDN w:val="0"/>
        <w:adjustRightInd w:val="0"/>
        <w:spacing w:before="120" w:after="120" w:line="240" w:lineRule="auto"/>
        <w:contextualSpacing w:val="0"/>
        <w:rPr>
          <w:rFonts w:ascii="Arial" w:hAnsi="Arial" w:cs="Arial"/>
        </w:rPr>
      </w:pPr>
      <w:r w:rsidRPr="00434215">
        <w:rPr>
          <w:rFonts w:ascii="Arial" w:hAnsi="Arial" w:cs="Arial"/>
        </w:rPr>
        <w:t>Asegurar que se asignen recursos humanos y financiación suficientes para la evaluación.</w:t>
      </w:r>
    </w:p>
    <w:p w:rsidR="00A02E93" w:rsidRPr="00434215" w:rsidRDefault="00A02E93" w:rsidP="00434215">
      <w:pPr>
        <w:pStyle w:val="Prrafodelista"/>
        <w:numPr>
          <w:ilvl w:val="0"/>
          <w:numId w:val="17"/>
        </w:numPr>
        <w:autoSpaceDE w:val="0"/>
        <w:autoSpaceDN w:val="0"/>
        <w:adjustRightInd w:val="0"/>
        <w:spacing w:before="120" w:after="120" w:line="240" w:lineRule="auto"/>
        <w:contextualSpacing w:val="0"/>
        <w:rPr>
          <w:rFonts w:ascii="Arial" w:hAnsi="Arial" w:cs="Arial"/>
        </w:rPr>
      </w:pPr>
      <w:r w:rsidRPr="00434215">
        <w:rPr>
          <w:rFonts w:ascii="Arial" w:hAnsi="Arial" w:cs="Arial"/>
        </w:rPr>
        <w:t>El</w:t>
      </w:r>
      <w:r w:rsidRPr="00434215">
        <w:rPr>
          <w:rFonts w:ascii="Arial" w:hAnsi="Arial" w:cs="Arial"/>
          <w:b/>
        </w:rPr>
        <w:t xml:space="preserve"> Comité de Gestión de Programa</w:t>
      </w:r>
      <w:r w:rsidRPr="00434215">
        <w:rPr>
          <w:rFonts w:ascii="Arial" w:hAnsi="Arial" w:cs="Arial"/>
        </w:rPr>
        <w:t xml:space="preserve">, que funcionará como </w:t>
      </w:r>
      <w:r w:rsidRPr="00434215">
        <w:rPr>
          <w:rFonts w:ascii="Arial" w:hAnsi="Arial" w:cs="Arial"/>
          <w:b/>
        </w:rPr>
        <w:t>grupo de referencia encargado de la evaluación,</w:t>
      </w:r>
      <w:r w:rsidRPr="00434215">
        <w:rPr>
          <w:rFonts w:ascii="Arial" w:hAnsi="Arial" w:cs="Arial"/>
        </w:rPr>
        <w:t xml:space="preserve"> estará integrado por representantes de los principales interesados del </w:t>
      </w:r>
      <w:r w:rsidR="00F051C2">
        <w:rPr>
          <w:rFonts w:ascii="Arial" w:hAnsi="Arial" w:cs="Arial"/>
        </w:rPr>
        <w:t>Programa Conjunto</w:t>
      </w:r>
      <w:r w:rsidRPr="00434215">
        <w:rPr>
          <w:rFonts w:ascii="Arial" w:hAnsi="Arial" w:cs="Arial"/>
        </w:rPr>
        <w:t xml:space="preserve"> (el Comité, los beneficiarios, etc.). Tendrá las funciones siguientes:  </w:t>
      </w:r>
    </w:p>
    <w:p w:rsidR="00A02E93" w:rsidRPr="00434215" w:rsidRDefault="00A02E93" w:rsidP="00434215">
      <w:pPr>
        <w:pStyle w:val="Prrafodelista"/>
        <w:numPr>
          <w:ilvl w:val="0"/>
          <w:numId w:val="18"/>
        </w:numPr>
        <w:autoSpaceDE w:val="0"/>
        <w:autoSpaceDN w:val="0"/>
        <w:adjustRightInd w:val="0"/>
        <w:spacing w:before="120" w:after="120" w:line="240" w:lineRule="auto"/>
        <w:contextualSpacing w:val="0"/>
        <w:rPr>
          <w:rFonts w:ascii="Arial" w:hAnsi="Arial" w:cs="Arial"/>
        </w:rPr>
      </w:pPr>
      <w:r w:rsidRPr="00434215">
        <w:rPr>
          <w:rFonts w:ascii="Arial" w:hAnsi="Arial" w:cs="Arial"/>
        </w:rPr>
        <w:t>Examinar el proyecto de informe de evaluación  y asegurar que el proyecto final cumpla las normas de calidad exigidas;</w:t>
      </w:r>
    </w:p>
    <w:p w:rsidR="00A02E93" w:rsidRPr="00434215" w:rsidRDefault="00A02E93" w:rsidP="00434215">
      <w:pPr>
        <w:pStyle w:val="ColorfulList-Accent11"/>
        <w:numPr>
          <w:ilvl w:val="0"/>
          <w:numId w:val="18"/>
        </w:numPr>
        <w:autoSpaceDE w:val="0"/>
        <w:autoSpaceDN w:val="0"/>
        <w:adjustRightInd w:val="0"/>
        <w:spacing w:before="120" w:after="120" w:line="240" w:lineRule="auto"/>
        <w:contextualSpacing w:val="0"/>
        <w:jc w:val="both"/>
        <w:rPr>
          <w:rFonts w:ascii="Arial" w:hAnsi="Arial" w:cs="Arial"/>
        </w:rPr>
      </w:pPr>
      <w:r w:rsidRPr="00434215">
        <w:rPr>
          <w:rFonts w:ascii="Arial" w:hAnsi="Arial" w:cs="Arial"/>
        </w:rPr>
        <w:t xml:space="preserve">Facilitar la participación de todos los interesados en el diseño de la evaluación; </w:t>
      </w:r>
    </w:p>
    <w:p w:rsidR="00A02E93" w:rsidRPr="00434215" w:rsidRDefault="00A02E93" w:rsidP="00434215">
      <w:pPr>
        <w:pStyle w:val="ColorfulList-Accent11"/>
        <w:numPr>
          <w:ilvl w:val="0"/>
          <w:numId w:val="18"/>
        </w:numPr>
        <w:autoSpaceDE w:val="0"/>
        <w:autoSpaceDN w:val="0"/>
        <w:adjustRightInd w:val="0"/>
        <w:spacing w:before="120" w:after="120" w:line="240" w:lineRule="auto"/>
        <w:contextualSpacing w:val="0"/>
        <w:jc w:val="both"/>
        <w:rPr>
          <w:rFonts w:ascii="Arial" w:hAnsi="Arial" w:cs="Arial"/>
        </w:rPr>
      </w:pPr>
      <w:r w:rsidRPr="00434215">
        <w:rPr>
          <w:rFonts w:ascii="Arial" w:hAnsi="Arial" w:cs="Arial"/>
        </w:rPr>
        <w:t xml:space="preserve">Determinar las necesidades de información, definir los objetivos y establecer los límites del alcance de la evaluación; </w:t>
      </w:r>
    </w:p>
    <w:p w:rsidR="00A02E93" w:rsidRPr="00434215" w:rsidRDefault="00A02E93" w:rsidP="00434215">
      <w:pPr>
        <w:pStyle w:val="ColorfulList-Accent11"/>
        <w:numPr>
          <w:ilvl w:val="0"/>
          <w:numId w:val="18"/>
        </w:numPr>
        <w:autoSpaceDE w:val="0"/>
        <w:autoSpaceDN w:val="0"/>
        <w:adjustRightInd w:val="0"/>
        <w:spacing w:before="120" w:after="120" w:line="240" w:lineRule="auto"/>
        <w:contextualSpacing w:val="0"/>
        <w:jc w:val="both"/>
        <w:rPr>
          <w:rFonts w:ascii="Arial" w:hAnsi="Arial" w:cs="Arial"/>
        </w:rPr>
      </w:pPr>
      <w:r w:rsidRPr="00434215">
        <w:rPr>
          <w:rFonts w:ascii="Arial" w:hAnsi="Arial" w:cs="Arial"/>
        </w:rPr>
        <w:t>Aportar contribuciones y participar en la finalización del mandato de la evaluación;</w:t>
      </w:r>
    </w:p>
    <w:p w:rsidR="00A02E93" w:rsidRPr="00434215" w:rsidRDefault="00A02E93" w:rsidP="00434215">
      <w:pPr>
        <w:pStyle w:val="ColorfulList-Accent11"/>
        <w:numPr>
          <w:ilvl w:val="0"/>
          <w:numId w:val="18"/>
        </w:numPr>
        <w:autoSpaceDE w:val="0"/>
        <w:autoSpaceDN w:val="0"/>
        <w:adjustRightInd w:val="0"/>
        <w:spacing w:before="120" w:after="120" w:line="240" w:lineRule="auto"/>
        <w:contextualSpacing w:val="0"/>
        <w:jc w:val="both"/>
        <w:rPr>
          <w:rFonts w:ascii="Arial" w:hAnsi="Arial" w:cs="Arial"/>
        </w:rPr>
      </w:pPr>
      <w:r w:rsidRPr="00434215">
        <w:rPr>
          <w:rFonts w:ascii="Arial" w:hAnsi="Arial" w:cs="Arial"/>
        </w:rPr>
        <w:t>Facilitar el acceso del evaluador de toda la información y documentación pertinente de la intervención, así como a los agentes e informantes clave que deberían participar en las entrevistas, los grupos de debate u otras formas de reunir información;</w:t>
      </w:r>
    </w:p>
    <w:p w:rsidR="00A02E93" w:rsidRPr="00434215" w:rsidRDefault="00A02E93" w:rsidP="00434215">
      <w:pPr>
        <w:pStyle w:val="Prrafodelista"/>
        <w:numPr>
          <w:ilvl w:val="0"/>
          <w:numId w:val="18"/>
        </w:numPr>
        <w:autoSpaceDE w:val="0"/>
        <w:autoSpaceDN w:val="0"/>
        <w:adjustRightInd w:val="0"/>
        <w:spacing w:before="120" w:after="120" w:line="240" w:lineRule="auto"/>
        <w:contextualSpacing w:val="0"/>
        <w:rPr>
          <w:rFonts w:ascii="Arial" w:hAnsi="Arial" w:cs="Arial"/>
        </w:rPr>
      </w:pPr>
      <w:r w:rsidRPr="00434215">
        <w:rPr>
          <w:rFonts w:ascii="Arial" w:hAnsi="Arial" w:cs="Arial"/>
        </w:rPr>
        <w:t xml:space="preserve">Fiscalizar el progreso y la realización de la evaluación, la calidad de los procesos y los productos; </w:t>
      </w:r>
    </w:p>
    <w:p w:rsidR="00A02E93" w:rsidRPr="00434215" w:rsidRDefault="00A02E93" w:rsidP="00434215">
      <w:pPr>
        <w:pStyle w:val="ColorfulList-Accent11"/>
        <w:numPr>
          <w:ilvl w:val="0"/>
          <w:numId w:val="18"/>
        </w:numPr>
        <w:autoSpaceDE w:val="0"/>
        <w:autoSpaceDN w:val="0"/>
        <w:adjustRightInd w:val="0"/>
        <w:spacing w:before="120" w:after="120" w:line="240" w:lineRule="auto"/>
        <w:contextualSpacing w:val="0"/>
        <w:jc w:val="both"/>
        <w:rPr>
          <w:rFonts w:ascii="Arial" w:hAnsi="Arial" w:cs="Arial"/>
        </w:rPr>
      </w:pPr>
      <w:r w:rsidRPr="00434215">
        <w:rPr>
          <w:rFonts w:ascii="Arial" w:hAnsi="Arial" w:cs="Arial"/>
        </w:rPr>
        <w:t>Divulgar los resultados de la evaluación.</w:t>
      </w:r>
    </w:p>
    <w:p w:rsidR="00A02E93" w:rsidRPr="00434215" w:rsidRDefault="00A02E93" w:rsidP="00434215">
      <w:pPr>
        <w:pStyle w:val="Prrafodelista"/>
        <w:numPr>
          <w:ilvl w:val="0"/>
          <w:numId w:val="17"/>
        </w:numPr>
        <w:autoSpaceDE w:val="0"/>
        <w:autoSpaceDN w:val="0"/>
        <w:adjustRightInd w:val="0"/>
        <w:spacing w:before="120" w:after="120" w:line="240" w:lineRule="auto"/>
        <w:contextualSpacing w:val="0"/>
        <w:jc w:val="both"/>
        <w:rPr>
          <w:rFonts w:ascii="Arial" w:hAnsi="Arial" w:cs="Arial"/>
        </w:rPr>
      </w:pPr>
      <w:r w:rsidRPr="00434215">
        <w:rPr>
          <w:rFonts w:ascii="Arial" w:hAnsi="Arial" w:cs="Arial"/>
        </w:rPr>
        <w:t>El</w:t>
      </w:r>
      <w:r w:rsidRPr="00434215">
        <w:rPr>
          <w:rFonts w:ascii="Arial" w:hAnsi="Arial" w:cs="Arial"/>
          <w:b/>
        </w:rPr>
        <w:t xml:space="preserve"> Secretariado del F-ODM</w:t>
      </w:r>
      <w:r w:rsidRPr="00434215">
        <w:rPr>
          <w:rFonts w:ascii="Arial" w:hAnsi="Arial" w:cs="Arial"/>
        </w:rPr>
        <w:t xml:space="preserve"> funcionará como </w:t>
      </w:r>
      <w:r w:rsidRPr="00434215">
        <w:rPr>
          <w:rFonts w:ascii="Arial" w:hAnsi="Arial" w:cs="Arial"/>
          <w:b/>
        </w:rPr>
        <w:t>miembro encargado del control de calidad</w:t>
      </w:r>
      <w:r w:rsidRPr="00434215">
        <w:rPr>
          <w:rFonts w:ascii="Arial" w:hAnsi="Arial" w:cs="Arial"/>
        </w:rPr>
        <w:t xml:space="preserve"> de la evaluación, en cooperación con el encargado de encomendar la evaluación. Se encargará de:</w:t>
      </w:r>
    </w:p>
    <w:p w:rsidR="00A02E93" w:rsidRPr="00434215" w:rsidRDefault="00A02E93" w:rsidP="00434215">
      <w:pPr>
        <w:pStyle w:val="ColorfulList-Accent11"/>
        <w:numPr>
          <w:ilvl w:val="0"/>
          <w:numId w:val="18"/>
        </w:numPr>
        <w:autoSpaceDE w:val="0"/>
        <w:autoSpaceDN w:val="0"/>
        <w:adjustRightInd w:val="0"/>
        <w:spacing w:before="120" w:after="120" w:line="240" w:lineRule="auto"/>
        <w:contextualSpacing w:val="0"/>
        <w:jc w:val="both"/>
        <w:rPr>
          <w:rFonts w:ascii="Arial" w:hAnsi="Arial" w:cs="Arial"/>
        </w:rPr>
      </w:pPr>
      <w:r w:rsidRPr="00434215">
        <w:rPr>
          <w:rFonts w:ascii="Arial" w:hAnsi="Arial" w:cs="Arial"/>
        </w:rPr>
        <w:t xml:space="preserve">Examinar la calidad del proceso de evaluación y sus productos, y brindar asesoramiento al respecto (observaciones y sugerencias sobre el mandato </w:t>
      </w:r>
      <w:r w:rsidRPr="00434215">
        <w:rPr>
          <w:rFonts w:ascii="Arial" w:hAnsi="Arial" w:cs="Arial"/>
        </w:rPr>
        <w:lastRenderedPageBreak/>
        <w:t xml:space="preserve">adaptado, proyectos de informes, informe final de la evaluación) y sobre posible mejoras. </w:t>
      </w:r>
    </w:p>
    <w:p w:rsidR="00A02E93" w:rsidRPr="00434215" w:rsidRDefault="00A02E93" w:rsidP="00434215">
      <w:pPr>
        <w:pStyle w:val="Prrafodelista"/>
        <w:numPr>
          <w:ilvl w:val="0"/>
          <w:numId w:val="17"/>
        </w:numPr>
        <w:autoSpaceDE w:val="0"/>
        <w:autoSpaceDN w:val="0"/>
        <w:adjustRightInd w:val="0"/>
        <w:spacing w:before="120" w:after="120" w:line="240" w:lineRule="auto"/>
        <w:contextualSpacing w:val="0"/>
        <w:rPr>
          <w:rFonts w:ascii="Arial" w:hAnsi="Arial" w:cs="Arial"/>
          <w:b/>
        </w:rPr>
      </w:pPr>
      <w:r w:rsidRPr="00434215">
        <w:rPr>
          <w:rFonts w:ascii="Arial" w:hAnsi="Arial" w:cs="Arial"/>
          <w:b/>
        </w:rPr>
        <w:t xml:space="preserve">El/la Evaluador/a </w:t>
      </w:r>
    </w:p>
    <w:p w:rsidR="00A02E93" w:rsidRPr="00434215" w:rsidRDefault="00A02E93" w:rsidP="00434215">
      <w:pPr>
        <w:pStyle w:val="ColorfulList-Accent11"/>
        <w:autoSpaceDE w:val="0"/>
        <w:autoSpaceDN w:val="0"/>
        <w:adjustRightInd w:val="0"/>
        <w:spacing w:before="120" w:after="120" w:line="240" w:lineRule="auto"/>
        <w:contextualSpacing w:val="0"/>
        <w:jc w:val="both"/>
        <w:rPr>
          <w:rFonts w:ascii="Arial" w:hAnsi="Arial" w:cs="Arial"/>
          <w:b/>
          <w:bCs/>
        </w:rPr>
      </w:pPr>
      <w:r w:rsidRPr="00434215">
        <w:rPr>
          <w:rFonts w:ascii="Arial" w:hAnsi="Arial" w:cs="Arial"/>
        </w:rPr>
        <w:t xml:space="preserve">Cumplirá las disposiciones contractuales con arreglo al mandato, los principios y las normas del UNEG y la OCDE y las directrices éticas. Ello incluirá la elaboración de una matriz de evaluación como parte del informe inicial, los proyectos de informe y reuniones de información con el encargado de encomendar la evaluación y los interesados sobre el progreso y las conclusiones y recomendaciones fundamentales, según proceda. </w:t>
      </w:r>
    </w:p>
    <w:p w:rsidR="00A02E93" w:rsidRPr="0033685B" w:rsidRDefault="00A02E93" w:rsidP="0033685B">
      <w:pPr>
        <w:pStyle w:val="Prrafodelista"/>
        <w:numPr>
          <w:ilvl w:val="0"/>
          <w:numId w:val="21"/>
        </w:numPr>
        <w:autoSpaceDE w:val="0"/>
        <w:autoSpaceDN w:val="0"/>
        <w:adjustRightInd w:val="0"/>
        <w:spacing w:before="120" w:after="120"/>
        <w:rPr>
          <w:rFonts w:ascii="Arial" w:hAnsi="Arial" w:cs="Arial"/>
          <w:b/>
          <w:bCs/>
          <w:lang w:val="es-CO" w:eastAsia="en-GB"/>
        </w:rPr>
      </w:pPr>
      <w:r w:rsidRPr="0033685B">
        <w:rPr>
          <w:rFonts w:ascii="Arial" w:hAnsi="Arial" w:cs="Arial"/>
          <w:b/>
          <w:bCs/>
          <w:lang w:val="es-CO" w:eastAsia="en-GB"/>
        </w:rPr>
        <w:t>PRINCIPIOS ÉTICOS Y PREMISAS DE LA EVALUACIÓN</w:t>
      </w:r>
    </w:p>
    <w:p w:rsidR="00A02E93" w:rsidRPr="00434215" w:rsidRDefault="00A02E93" w:rsidP="00434215">
      <w:pPr>
        <w:spacing w:before="120" w:after="120"/>
        <w:jc w:val="both"/>
        <w:rPr>
          <w:rFonts w:ascii="Arial" w:hAnsi="Arial" w:cs="Arial"/>
          <w:sz w:val="22"/>
          <w:szCs w:val="22"/>
          <w:lang w:val="es-ES"/>
        </w:rPr>
      </w:pPr>
      <w:r w:rsidRPr="00434215">
        <w:rPr>
          <w:rFonts w:ascii="Arial" w:hAnsi="Arial" w:cs="Arial"/>
          <w:sz w:val="22"/>
          <w:szCs w:val="22"/>
          <w:lang w:val="es-ES"/>
        </w:rPr>
        <w:t xml:space="preserve">La evaluación final del </w:t>
      </w:r>
      <w:r w:rsidR="00F051C2">
        <w:rPr>
          <w:rFonts w:ascii="Arial" w:hAnsi="Arial" w:cs="Arial"/>
          <w:sz w:val="22"/>
          <w:szCs w:val="22"/>
          <w:lang w:val="es-ES"/>
        </w:rPr>
        <w:t>Programa Conjunto</w:t>
      </w:r>
      <w:r w:rsidRPr="00434215">
        <w:rPr>
          <w:rFonts w:ascii="Arial" w:hAnsi="Arial" w:cs="Arial"/>
          <w:sz w:val="22"/>
          <w:szCs w:val="22"/>
          <w:lang w:val="es-ES"/>
        </w:rPr>
        <w:t xml:space="preserve"> debe realizarse según los principios éticos y las normas establecidas por el Grupo de Evaluación de las Naciones Unidas (UNEG).</w:t>
      </w:r>
    </w:p>
    <w:p w:rsidR="00A02E93" w:rsidRPr="009F77A8" w:rsidRDefault="00A02E93" w:rsidP="009F77A8">
      <w:pPr>
        <w:pStyle w:val="Prrafodelista"/>
        <w:numPr>
          <w:ilvl w:val="0"/>
          <w:numId w:val="24"/>
        </w:numPr>
        <w:spacing w:before="120" w:after="120"/>
        <w:jc w:val="both"/>
        <w:rPr>
          <w:rFonts w:ascii="Arial" w:hAnsi="Arial" w:cs="Arial"/>
          <w:lang w:val="es-ES"/>
        </w:rPr>
      </w:pPr>
      <w:r w:rsidRPr="009F77A8">
        <w:rPr>
          <w:rFonts w:ascii="Arial" w:hAnsi="Arial" w:cs="Arial"/>
          <w:b/>
          <w:lang w:val="es-ES"/>
        </w:rPr>
        <w:t>Anonimato y confidencialidad</w:t>
      </w:r>
      <w:r w:rsidRPr="009F77A8">
        <w:rPr>
          <w:rFonts w:ascii="Arial" w:hAnsi="Arial" w:cs="Arial"/>
          <w:lang w:val="es-ES"/>
        </w:rPr>
        <w:t xml:space="preserve">. La evaluación debe respetar los derechos de las personas que brindan información, garantizando su anonimato y el carácter confidencial de los datos. </w:t>
      </w:r>
    </w:p>
    <w:p w:rsidR="00A02E93" w:rsidRPr="009F77A8" w:rsidRDefault="00A02E93" w:rsidP="009F77A8">
      <w:pPr>
        <w:pStyle w:val="Prrafodelista"/>
        <w:numPr>
          <w:ilvl w:val="0"/>
          <w:numId w:val="24"/>
        </w:numPr>
        <w:spacing w:before="120" w:after="120"/>
        <w:jc w:val="both"/>
        <w:rPr>
          <w:rFonts w:ascii="Arial" w:hAnsi="Arial" w:cs="Arial"/>
          <w:lang w:val="es-ES"/>
        </w:rPr>
      </w:pPr>
      <w:r w:rsidRPr="009F77A8">
        <w:rPr>
          <w:rFonts w:ascii="Arial" w:hAnsi="Arial" w:cs="Arial"/>
          <w:b/>
          <w:lang w:val="es-ES"/>
        </w:rPr>
        <w:t>Responsabilidad</w:t>
      </w:r>
      <w:r w:rsidRPr="009F77A8">
        <w:rPr>
          <w:rFonts w:ascii="Arial" w:hAnsi="Arial" w:cs="Arial"/>
          <w:lang w:val="es-ES"/>
        </w:rPr>
        <w:t xml:space="preserve">. El informe debe mencionar toda disputa o diferencia de opinión que pueda haber surgido entre el/la consultor/a??o entre el consultor y los jefes del </w:t>
      </w:r>
      <w:r w:rsidR="00F051C2">
        <w:rPr>
          <w:rFonts w:ascii="Arial" w:hAnsi="Arial" w:cs="Arial"/>
          <w:lang w:val="es-ES"/>
        </w:rPr>
        <w:t>Programa Conjunto</w:t>
      </w:r>
      <w:r w:rsidRPr="009F77A8">
        <w:rPr>
          <w:rFonts w:ascii="Arial" w:hAnsi="Arial" w:cs="Arial"/>
          <w:lang w:val="es-ES"/>
        </w:rPr>
        <w:t xml:space="preserve"> en relación con las observaciones o las recomendaciones. El equipo debe corroborar todas las afirmaciones o registrar todos los desacuerdos. </w:t>
      </w:r>
    </w:p>
    <w:p w:rsidR="00A02E93" w:rsidRPr="009F77A8" w:rsidRDefault="00A02E93" w:rsidP="009F77A8">
      <w:pPr>
        <w:pStyle w:val="Prrafodelista"/>
        <w:numPr>
          <w:ilvl w:val="0"/>
          <w:numId w:val="24"/>
        </w:numPr>
        <w:spacing w:before="120" w:after="120"/>
        <w:jc w:val="both"/>
        <w:rPr>
          <w:rFonts w:ascii="Arial" w:hAnsi="Arial" w:cs="Arial"/>
          <w:lang w:val="es-ES"/>
        </w:rPr>
      </w:pPr>
      <w:r w:rsidRPr="009F77A8">
        <w:rPr>
          <w:rFonts w:ascii="Arial" w:hAnsi="Arial" w:cs="Arial"/>
          <w:b/>
          <w:lang w:val="es-ES"/>
        </w:rPr>
        <w:t>Integridad.</w:t>
      </w:r>
      <w:r w:rsidRPr="009F77A8">
        <w:rPr>
          <w:rFonts w:ascii="Arial" w:hAnsi="Arial" w:cs="Arial"/>
          <w:lang w:val="es-ES"/>
        </w:rPr>
        <w:t xml:space="preserve"> El evaluador será responsable de subrayar las cuestiones que no se mencionan específicamente en el mandato, si procede para obtener un análisis de la intervención más exhaustivo. </w:t>
      </w:r>
    </w:p>
    <w:p w:rsidR="00A02E93" w:rsidRPr="009F77A8" w:rsidRDefault="00A02E93" w:rsidP="009F77A8">
      <w:pPr>
        <w:pStyle w:val="Prrafodelista"/>
        <w:numPr>
          <w:ilvl w:val="0"/>
          <w:numId w:val="24"/>
        </w:numPr>
        <w:spacing w:before="120" w:after="120"/>
        <w:jc w:val="both"/>
        <w:rPr>
          <w:rFonts w:ascii="Arial" w:hAnsi="Arial" w:cs="Arial"/>
          <w:lang w:val="es-ES"/>
        </w:rPr>
      </w:pPr>
      <w:r w:rsidRPr="009F77A8">
        <w:rPr>
          <w:rFonts w:ascii="Arial" w:hAnsi="Arial" w:cs="Arial"/>
          <w:b/>
          <w:lang w:val="es-ES"/>
        </w:rPr>
        <w:t>Independencia</w:t>
      </w:r>
      <w:r w:rsidRPr="009F77A8">
        <w:rPr>
          <w:rFonts w:ascii="Arial" w:hAnsi="Arial" w:cs="Arial"/>
          <w:lang w:val="es-ES"/>
        </w:rPr>
        <w:t>. El consultor debe garantizar su independencia respecto de la intervención de que se trata, y no debe tener vínculo alguno con la gestión del examen ni con sus elementos.</w:t>
      </w:r>
    </w:p>
    <w:p w:rsidR="00A02E93" w:rsidRPr="009F77A8" w:rsidRDefault="00A02E93" w:rsidP="009F77A8">
      <w:pPr>
        <w:pStyle w:val="Prrafodelista"/>
        <w:numPr>
          <w:ilvl w:val="0"/>
          <w:numId w:val="24"/>
        </w:numPr>
        <w:spacing w:before="120" w:after="120"/>
        <w:jc w:val="both"/>
        <w:rPr>
          <w:rFonts w:ascii="Arial" w:hAnsi="Arial" w:cs="Arial"/>
          <w:lang w:val="es-ES"/>
        </w:rPr>
      </w:pPr>
      <w:r w:rsidRPr="009F77A8">
        <w:rPr>
          <w:rFonts w:ascii="Arial" w:hAnsi="Arial" w:cs="Arial"/>
          <w:b/>
          <w:lang w:val="es-ES"/>
        </w:rPr>
        <w:t>Incidentes</w:t>
      </w:r>
      <w:r w:rsidRPr="009F77A8">
        <w:rPr>
          <w:rFonts w:ascii="Arial" w:hAnsi="Arial" w:cs="Arial"/>
          <w:lang w:val="es-ES"/>
        </w:rPr>
        <w:t>. Si surgen problemas durante el trabajo sobre el terreno o en cualquier otra etapa de la evaluación, debe informarse inmediatamente al Secretariado del F-ODM. De no hacerlo, en ningún caso podrán utilizarse estos problemas para justificar la incapacidad de obtener los resultados estipulados por el Secretariado del  F-ODM en este mandato.</w:t>
      </w:r>
    </w:p>
    <w:p w:rsidR="00A02E93" w:rsidRPr="009F77A8" w:rsidRDefault="00A02E93" w:rsidP="009F77A8">
      <w:pPr>
        <w:pStyle w:val="Prrafodelista"/>
        <w:numPr>
          <w:ilvl w:val="0"/>
          <w:numId w:val="24"/>
        </w:numPr>
        <w:spacing w:before="120" w:after="120"/>
        <w:jc w:val="both"/>
        <w:rPr>
          <w:rFonts w:ascii="Arial" w:hAnsi="Arial" w:cs="Arial"/>
          <w:lang w:val="es-ES"/>
        </w:rPr>
      </w:pPr>
      <w:r w:rsidRPr="009F77A8">
        <w:rPr>
          <w:rFonts w:ascii="Arial" w:hAnsi="Arial" w:cs="Arial"/>
          <w:b/>
          <w:lang w:val="es-ES"/>
        </w:rPr>
        <w:t xml:space="preserve">Validación de la información. </w:t>
      </w:r>
      <w:r w:rsidRPr="009F77A8">
        <w:rPr>
          <w:rFonts w:ascii="Arial" w:hAnsi="Arial" w:cs="Arial"/>
          <w:lang w:val="es-ES"/>
        </w:rPr>
        <w:t xml:space="preserve">El consultor será responsable de garantizar la precisión de la información reunida durante la elaboración de los informes y en última instancia será responsable de la información presentada en el informe de la evaluación. </w:t>
      </w:r>
    </w:p>
    <w:p w:rsidR="00A02E93" w:rsidRPr="009F77A8" w:rsidRDefault="00A02E93" w:rsidP="009F77A8">
      <w:pPr>
        <w:pStyle w:val="Prrafodelista"/>
        <w:numPr>
          <w:ilvl w:val="0"/>
          <w:numId w:val="24"/>
        </w:numPr>
        <w:spacing w:before="120" w:after="120"/>
        <w:jc w:val="both"/>
        <w:rPr>
          <w:rFonts w:ascii="Arial" w:hAnsi="Arial" w:cs="Arial"/>
          <w:lang w:val="es-ES"/>
        </w:rPr>
      </w:pPr>
      <w:r w:rsidRPr="009F77A8">
        <w:rPr>
          <w:rFonts w:ascii="Arial" w:hAnsi="Arial" w:cs="Arial"/>
          <w:b/>
          <w:lang w:val="es-ES"/>
        </w:rPr>
        <w:t xml:space="preserve">Propiedad intelectual. </w:t>
      </w:r>
      <w:r w:rsidRPr="009F77A8">
        <w:rPr>
          <w:rFonts w:ascii="Arial" w:hAnsi="Arial" w:cs="Arial"/>
          <w:lang w:val="es-ES"/>
        </w:rPr>
        <w:t>Al tratar con las fuentes de información, el consultor respetará los derechos de propiedad intelectual de las instituciones y comunid</w:t>
      </w:r>
      <w:r w:rsidR="009F77A8">
        <w:rPr>
          <w:rFonts w:ascii="Arial" w:hAnsi="Arial" w:cs="Arial"/>
          <w:lang w:val="es-ES"/>
        </w:rPr>
        <w:t>ades que son objeto de examen.</w:t>
      </w:r>
    </w:p>
    <w:p w:rsidR="00A02E93" w:rsidRPr="009F77A8" w:rsidRDefault="00A02E93" w:rsidP="009F77A8">
      <w:pPr>
        <w:pStyle w:val="Prrafodelista"/>
        <w:numPr>
          <w:ilvl w:val="0"/>
          <w:numId w:val="24"/>
        </w:numPr>
        <w:spacing w:before="120" w:after="120"/>
        <w:ind w:left="714" w:hanging="357"/>
        <w:contextualSpacing w:val="0"/>
        <w:jc w:val="both"/>
        <w:rPr>
          <w:rFonts w:ascii="Arial" w:hAnsi="Arial" w:cs="Arial"/>
          <w:lang w:val="es-ES"/>
        </w:rPr>
      </w:pPr>
      <w:r w:rsidRPr="009F77A8">
        <w:rPr>
          <w:rFonts w:ascii="Arial" w:hAnsi="Arial" w:cs="Arial"/>
          <w:b/>
          <w:lang w:val="es-ES"/>
        </w:rPr>
        <w:t xml:space="preserve">Presentación de informes. </w:t>
      </w:r>
      <w:r w:rsidRPr="009F77A8">
        <w:rPr>
          <w:rFonts w:ascii="Arial" w:hAnsi="Arial" w:cs="Arial"/>
          <w:lang w:val="es-ES"/>
        </w:rPr>
        <w:t>Si se retrasa la presentación de los informes o si la calidad de los informes  es claramente inferior a lo acordado, podrán aplicarse las sancio</w:t>
      </w:r>
      <w:r w:rsidR="009F77A8">
        <w:rPr>
          <w:rFonts w:ascii="Arial" w:hAnsi="Arial" w:cs="Arial"/>
          <w:lang w:val="es-ES"/>
        </w:rPr>
        <w:t>nes dispuestas en este mandato.</w:t>
      </w:r>
    </w:p>
    <w:p w:rsidR="00A02E93" w:rsidRPr="00434215" w:rsidRDefault="00A02E93" w:rsidP="0033685B">
      <w:pPr>
        <w:pStyle w:val="Prrafodelista"/>
        <w:numPr>
          <w:ilvl w:val="0"/>
          <w:numId w:val="21"/>
        </w:numPr>
        <w:autoSpaceDE w:val="0"/>
        <w:autoSpaceDN w:val="0"/>
        <w:adjustRightInd w:val="0"/>
        <w:spacing w:before="120" w:after="120"/>
        <w:rPr>
          <w:rFonts w:ascii="Arial" w:hAnsi="Arial" w:cs="Arial"/>
          <w:b/>
          <w:bCs/>
          <w:lang w:val="es-CO" w:eastAsia="en-GB"/>
        </w:rPr>
      </w:pPr>
      <w:r w:rsidRPr="00434215">
        <w:rPr>
          <w:rFonts w:ascii="Arial" w:hAnsi="Arial" w:cs="Arial"/>
          <w:b/>
          <w:bCs/>
          <w:lang w:val="es-CO" w:eastAsia="en-GB"/>
        </w:rPr>
        <w:t>PERFIL DEL EVALUADOR</w:t>
      </w:r>
    </w:p>
    <w:p w:rsidR="00A02E93" w:rsidRPr="00434215" w:rsidRDefault="00A02E93" w:rsidP="00434215">
      <w:pPr>
        <w:autoSpaceDE w:val="0"/>
        <w:autoSpaceDN w:val="0"/>
        <w:adjustRightInd w:val="0"/>
        <w:spacing w:before="120" w:after="120"/>
        <w:rPr>
          <w:rFonts w:ascii="Arial" w:hAnsi="Arial" w:cs="Arial"/>
          <w:sz w:val="22"/>
          <w:szCs w:val="22"/>
          <w:lang w:val="es-CO" w:eastAsia="en-GB"/>
        </w:rPr>
      </w:pPr>
      <w:r w:rsidRPr="00434215">
        <w:rPr>
          <w:rFonts w:ascii="Arial" w:hAnsi="Arial" w:cs="Arial"/>
          <w:sz w:val="22"/>
          <w:szCs w:val="22"/>
          <w:lang w:val="es-CO" w:eastAsia="en-GB"/>
        </w:rPr>
        <w:t>El evaluador externo deberá contar con las siguientes características, experiencia y conocimiento:</w:t>
      </w:r>
    </w:p>
    <w:p w:rsidR="00A02E93" w:rsidRPr="00434215" w:rsidRDefault="00A02E93" w:rsidP="00434215">
      <w:pPr>
        <w:numPr>
          <w:ilvl w:val="0"/>
          <w:numId w:val="3"/>
        </w:numPr>
        <w:spacing w:before="120" w:after="120"/>
        <w:jc w:val="both"/>
        <w:rPr>
          <w:rFonts w:ascii="Arial" w:hAnsi="Arial" w:cs="Arial"/>
          <w:bCs/>
          <w:sz w:val="22"/>
          <w:szCs w:val="22"/>
          <w:lang w:val="es-ES_tradnl"/>
        </w:rPr>
      </w:pPr>
      <w:r w:rsidRPr="00434215">
        <w:rPr>
          <w:rFonts w:ascii="Arial" w:hAnsi="Arial" w:cs="Arial"/>
          <w:bCs/>
          <w:sz w:val="22"/>
          <w:szCs w:val="22"/>
          <w:lang w:val="es-ES_tradnl"/>
        </w:rPr>
        <w:t>Título Universitario preferiblemente en áreas afines y con capacitación en: monitoreo, evaluación, gestión de programas y proyectos con poblaciones vulnerables.</w:t>
      </w:r>
    </w:p>
    <w:p w:rsidR="00A02E93" w:rsidRPr="00434215" w:rsidRDefault="00A02E93" w:rsidP="00434215">
      <w:pPr>
        <w:numPr>
          <w:ilvl w:val="0"/>
          <w:numId w:val="3"/>
        </w:numPr>
        <w:spacing w:before="120" w:after="120"/>
        <w:ind w:right="-90"/>
        <w:jc w:val="both"/>
        <w:rPr>
          <w:rFonts w:ascii="Arial" w:hAnsi="Arial" w:cs="Arial"/>
          <w:bCs/>
          <w:sz w:val="22"/>
          <w:szCs w:val="22"/>
          <w:lang w:val="es-ES_tradnl"/>
        </w:rPr>
      </w:pPr>
      <w:r w:rsidRPr="00434215">
        <w:rPr>
          <w:rFonts w:ascii="Arial" w:hAnsi="Arial" w:cs="Arial"/>
          <w:bCs/>
          <w:sz w:val="22"/>
          <w:szCs w:val="22"/>
          <w:lang w:val="es-ES_tradnl"/>
        </w:rPr>
        <w:t>Al menos 5 años de experiencia profesional vinculada a gestión, monitoreo y evaluación de proyectos de Agua y Saneamiento, con involucramiento de múltiples actores.</w:t>
      </w:r>
    </w:p>
    <w:p w:rsidR="00A02E93" w:rsidRPr="00434215" w:rsidRDefault="00A02E93" w:rsidP="00434215">
      <w:pPr>
        <w:pStyle w:val="Prrafodelista"/>
        <w:numPr>
          <w:ilvl w:val="0"/>
          <w:numId w:val="3"/>
        </w:numPr>
        <w:autoSpaceDE w:val="0"/>
        <w:autoSpaceDN w:val="0"/>
        <w:adjustRightInd w:val="0"/>
        <w:spacing w:before="120" w:after="120" w:line="240" w:lineRule="auto"/>
        <w:contextualSpacing w:val="0"/>
        <w:rPr>
          <w:rFonts w:ascii="Arial" w:hAnsi="Arial" w:cs="Arial"/>
          <w:lang w:val="es-CO" w:eastAsia="en-GB"/>
        </w:rPr>
      </w:pPr>
      <w:r w:rsidRPr="00434215">
        <w:rPr>
          <w:rFonts w:ascii="Arial" w:hAnsi="Arial" w:cs="Arial"/>
          <w:lang w:val="es-CO" w:eastAsia="en-GB"/>
        </w:rPr>
        <w:lastRenderedPageBreak/>
        <w:t xml:space="preserve">Experiencia específica de trabajo en algunos de los temas vinculados a los componentes o asuntos transversales contenidos del </w:t>
      </w:r>
      <w:r w:rsidR="00F051C2">
        <w:rPr>
          <w:rFonts w:ascii="Arial" w:hAnsi="Arial" w:cs="Arial"/>
          <w:lang w:val="es-CO" w:eastAsia="en-GB"/>
        </w:rPr>
        <w:t>Programa Conjunto</w:t>
      </w:r>
      <w:r w:rsidRPr="00434215">
        <w:rPr>
          <w:rFonts w:ascii="Arial" w:hAnsi="Arial" w:cs="Arial"/>
          <w:lang w:val="es-CO" w:eastAsia="en-GB"/>
        </w:rPr>
        <w:t xml:space="preserve"> .</w:t>
      </w:r>
    </w:p>
    <w:p w:rsidR="00A02E93" w:rsidRPr="00434215" w:rsidRDefault="00A02E93" w:rsidP="00434215">
      <w:pPr>
        <w:numPr>
          <w:ilvl w:val="0"/>
          <w:numId w:val="3"/>
        </w:numPr>
        <w:spacing w:before="120" w:after="120"/>
        <w:ind w:right="-90"/>
        <w:jc w:val="both"/>
        <w:rPr>
          <w:rFonts w:ascii="Arial" w:hAnsi="Arial" w:cs="Arial"/>
          <w:bCs/>
          <w:sz w:val="22"/>
          <w:szCs w:val="22"/>
          <w:lang w:val="es-ES_tradnl"/>
        </w:rPr>
      </w:pPr>
      <w:r w:rsidRPr="00434215">
        <w:rPr>
          <w:rFonts w:ascii="Arial" w:hAnsi="Arial" w:cs="Arial"/>
          <w:bCs/>
          <w:sz w:val="22"/>
          <w:szCs w:val="22"/>
          <w:lang w:val="es-ES_tradnl"/>
        </w:rPr>
        <w:t>Experiencia en monitoreo y evaluación  de programas de cooperación externa con agencias de NNUU.</w:t>
      </w:r>
    </w:p>
    <w:p w:rsidR="00A02E93" w:rsidRPr="00434215" w:rsidRDefault="00A02E93" w:rsidP="00434215">
      <w:pPr>
        <w:numPr>
          <w:ilvl w:val="0"/>
          <w:numId w:val="3"/>
        </w:numPr>
        <w:tabs>
          <w:tab w:val="left" w:pos="5387"/>
        </w:tabs>
        <w:spacing w:before="120" w:after="120"/>
        <w:jc w:val="both"/>
        <w:rPr>
          <w:rFonts w:ascii="Arial" w:hAnsi="Arial" w:cs="Arial"/>
          <w:sz w:val="22"/>
          <w:szCs w:val="22"/>
          <w:lang w:val="es-ES_tradnl"/>
        </w:rPr>
      </w:pPr>
      <w:r w:rsidRPr="00434215">
        <w:rPr>
          <w:rFonts w:ascii="Arial" w:hAnsi="Arial" w:cs="Arial"/>
          <w:sz w:val="22"/>
          <w:szCs w:val="22"/>
          <w:lang w:val="es-ES_tradnl"/>
        </w:rPr>
        <w:t>Habilidades para la compilación de datos e información así como para su análisis cuantitativo y cualitativo y su sistematización.</w:t>
      </w:r>
    </w:p>
    <w:p w:rsidR="00A02E93" w:rsidRPr="009F77A8" w:rsidRDefault="00A02E93" w:rsidP="009F77A8">
      <w:pPr>
        <w:numPr>
          <w:ilvl w:val="0"/>
          <w:numId w:val="3"/>
        </w:numPr>
        <w:tabs>
          <w:tab w:val="left" w:pos="5387"/>
        </w:tabs>
        <w:spacing w:before="120" w:after="120"/>
        <w:jc w:val="both"/>
        <w:rPr>
          <w:rFonts w:ascii="Arial" w:hAnsi="Arial" w:cs="Arial"/>
          <w:sz w:val="22"/>
          <w:szCs w:val="22"/>
          <w:lang w:val="es-ES_tradnl"/>
        </w:rPr>
      </w:pPr>
      <w:r w:rsidRPr="009F77A8">
        <w:rPr>
          <w:rFonts w:ascii="Arial" w:hAnsi="Arial" w:cs="Arial"/>
          <w:sz w:val="22"/>
          <w:szCs w:val="22"/>
          <w:lang w:val="es-ES_tradnl"/>
        </w:rPr>
        <w:t xml:space="preserve">* Conocimiento amplio de la región (del contexto en el cual </w:t>
      </w:r>
      <w:r w:rsidR="00F051C2">
        <w:rPr>
          <w:rFonts w:ascii="Arial" w:hAnsi="Arial" w:cs="Arial"/>
          <w:sz w:val="22"/>
          <w:szCs w:val="22"/>
          <w:lang w:val="es-ES_tradnl"/>
        </w:rPr>
        <w:t>Programa Conjunto</w:t>
      </w:r>
      <w:r w:rsidRPr="009F77A8">
        <w:rPr>
          <w:rFonts w:ascii="Arial" w:hAnsi="Arial" w:cs="Arial"/>
          <w:sz w:val="22"/>
          <w:szCs w:val="22"/>
          <w:lang w:val="es-ES_tradnl"/>
        </w:rPr>
        <w:t xml:space="preserve">  se desarrolla) y dominio del idioma español.</w:t>
      </w:r>
    </w:p>
    <w:p w:rsidR="00A02E93" w:rsidRPr="009F77A8" w:rsidRDefault="00A02E93" w:rsidP="009F77A8">
      <w:pPr>
        <w:numPr>
          <w:ilvl w:val="0"/>
          <w:numId w:val="3"/>
        </w:numPr>
        <w:tabs>
          <w:tab w:val="left" w:pos="5387"/>
        </w:tabs>
        <w:spacing w:before="120" w:after="120"/>
        <w:jc w:val="both"/>
        <w:rPr>
          <w:rFonts w:ascii="Arial" w:hAnsi="Arial" w:cs="Arial"/>
          <w:sz w:val="22"/>
          <w:szCs w:val="22"/>
          <w:lang w:val="es-ES_tradnl"/>
        </w:rPr>
      </w:pPr>
      <w:r w:rsidRPr="009F77A8">
        <w:rPr>
          <w:rFonts w:ascii="Arial" w:hAnsi="Arial" w:cs="Arial"/>
          <w:sz w:val="22"/>
          <w:szCs w:val="22"/>
          <w:lang w:val="es-ES_tradnl"/>
        </w:rPr>
        <w:t>* Habilidad para analizar, sintetizar y escribir informes claros.</w:t>
      </w:r>
    </w:p>
    <w:p w:rsidR="00A02E93" w:rsidRPr="009F77A8" w:rsidRDefault="00A02E93" w:rsidP="009F77A8">
      <w:pPr>
        <w:numPr>
          <w:ilvl w:val="0"/>
          <w:numId w:val="3"/>
        </w:numPr>
        <w:tabs>
          <w:tab w:val="left" w:pos="5387"/>
        </w:tabs>
        <w:spacing w:before="120" w:after="120"/>
        <w:jc w:val="both"/>
        <w:rPr>
          <w:rFonts w:ascii="Arial" w:hAnsi="Arial" w:cs="Arial"/>
          <w:sz w:val="22"/>
          <w:szCs w:val="22"/>
          <w:lang w:val="es-ES_tradnl"/>
        </w:rPr>
      </w:pPr>
      <w:r w:rsidRPr="009F77A8">
        <w:rPr>
          <w:rFonts w:ascii="Arial" w:hAnsi="Arial" w:cs="Arial"/>
          <w:sz w:val="22"/>
          <w:szCs w:val="22"/>
          <w:lang w:val="es-ES_tradnl"/>
        </w:rPr>
        <w:t xml:space="preserve">* Conocimiento de incidencia política (planes y políticas nacionales de Agua y Saneamiento), que conduzcan a una reflexión sobre este tema. </w:t>
      </w:r>
    </w:p>
    <w:p w:rsidR="00A02E93" w:rsidRPr="009F77A8" w:rsidRDefault="00A02E93" w:rsidP="009F77A8">
      <w:pPr>
        <w:numPr>
          <w:ilvl w:val="0"/>
          <w:numId w:val="3"/>
        </w:numPr>
        <w:tabs>
          <w:tab w:val="left" w:pos="5387"/>
        </w:tabs>
        <w:spacing w:before="120" w:after="120"/>
        <w:jc w:val="both"/>
        <w:rPr>
          <w:rFonts w:ascii="Arial" w:hAnsi="Arial" w:cs="Arial"/>
          <w:sz w:val="22"/>
          <w:szCs w:val="22"/>
          <w:lang w:val="es-ES_tradnl"/>
        </w:rPr>
      </w:pPr>
      <w:r w:rsidRPr="009F77A8">
        <w:rPr>
          <w:rFonts w:ascii="Arial" w:hAnsi="Arial" w:cs="Arial"/>
          <w:sz w:val="22"/>
          <w:szCs w:val="22"/>
          <w:lang w:val="es-ES_tradnl"/>
        </w:rPr>
        <w:t xml:space="preserve">* Amplia experiencia en gerencia de proyectos, liderazgo y desarrollo institucional, dirección de equipos de evaluación de proyectos complejos </w:t>
      </w:r>
    </w:p>
    <w:p w:rsidR="00A02E93" w:rsidRPr="00434215" w:rsidRDefault="00A02E93" w:rsidP="00434215">
      <w:pPr>
        <w:pStyle w:val="Ttulo1"/>
        <w:numPr>
          <w:ilvl w:val="0"/>
          <w:numId w:val="2"/>
        </w:numPr>
        <w:spacing w:before="120" w:after="120"/>
        <w:jc w:val="both"/>
        <w:rPr>
          <w:rFonts w:ascii="Arial" w:hAnsi="Arial" w:cs="Arial"/>
          <w:b/>
          <w:bCs/>
          <w:sz w:val="22"/>
          <w:szCs w:val="22"/>
          <w:lang w:val="es-PY"/>
        </w:rPr>
      </w:pPr>
      <w:r w:rsidRPr="00434215">
        <w:rPr>
          <w:rFonts w:ascii="Arial" w:hAnsi="Arial" w:cs="Arial"/>
          <w:b/>
          <w:bCs/>
          <w:sz w:val="22"/>
          <w:szCs w:val="22"/>
          <w:lang w:val="es-PY"/>
        </w:rPr>
        <w:t xml:space="preserve">Habilidades y Competencias generales: </w:t>
      </w:r>
    </w:p>
    <w:p w:rsidR="00A02E93" w:rsidRPr="00434215" w:rsidRDefault="00A02E93" w:rsidP="00434215">
      <w:pPr>
        <w:autoSpaceDE w:val="0"/>
        <w:autoSpaceDN w:val="0"/>
        <w:spacing w:before="120" w:after="120"/>
        <w:ind w:left="360"/>
        <w:jc w:val="both"/>
        <w:rPr>
          <w:rFonts w:ascii="Arial" w:hAnsi="Arial" w:cs="Arial"/>
          <w:b/>
          <w:sz w:val="22"/>
          <w:szCs w:val="22"/>
          <w:u w:val="single"/>
          <w:lang w:val="es-PY"/>
        </w:rPr>
      </w:pPr>
      <w:r w:rsidRPr="00434215">
        <w:rPr>
          <w:rFonts w:ascii="Arial" w:hAnsi="Arial" w:cs="Arial"/>
          <w:b/>
          <w:sz w:val="22"/>
          <w:szCs w:val="22"/>
          <w:u w:val="single"/>
          <w:lang w:val="es-PY"/>
        </w:rPr>
        <w:t>Competencias Corporativas:</w:t>
      </w:r>
    </w:p>
    <w:p w:rsidR="00A02E93" w:rsidRPr="00434215" w:rsidRDefault="00A02E93" w:rsidP="00434215">
      <w:pPr>
        <w:numPr>
          <w:ilvl w:val="0"/>
          <w:numId w:val="3"/>
        </w:numPr>
        <w:spacing w:before="120" w:after="120"/>
        <w:ind w:right="-90"/>
        <w:jc w:val="both"/>
        <w:rPr>
          <w:rFonts w:ascii="Arial" w:hAnsi="Arial" w:cs="Arial"/>
          <w:bCs/>
          <w:sz w:val="22"/>
          <w:szCs w:val="22"/>
          <w:lang w:val="es-ES_tradnl"/>
        </w:rPr>
      </w:pPr>
      <w:r w:rsidRPr="00434215">
        <w:rPr>
          <w:rFonts w:ascii="Arial" w:hAnsi="Arial" w:cs="Arial"/>
          <w:bCs/>
          <w:sz w:val="22"/>
          <w:szCs w:val="22"/>
          <w:lang w:val="es-ES_tradnl"/>
        </w:rPr>
        <w:t>Demuestra compromiso con la misión, la visión y los valores del PNUD.</w:t>
      </w:r>
    </w:p>
    <w:p w:rsidR="00A02E93" w:rsidRPr="00434215" w:rsidRDefault="00A02E93" w:rsidP="00434215">
      <w:pPr>
        <w:numPr>
          <w:ilvl w:val="0"/>
          <w:numId w:val="3"/>
        </w:numPr>
        <w:spacing w:before="120" w:after="120"/>
        <w:ind w:right="-90"/>
        <w:jc w:val="both"/>
        <w:rPr>
          <w:rFonts w:ascii="Arial" w:hAnsi="Arial" w:cs="Arial"/>
          <w:bCs/>
          <w:sz w:val="22"/>
          <w:szCs w:val="22"/>
          <w:lang w:val="es-ES_tradnl"/>
        </w:rPr>
      </w:pPr>
      <w:r w:rsidRPr="00434215">
        <w:rPr>
          <w:rFonts w:ascii="Arial" w:hAnsi="Arial" w:cs="Arial"/>
          <w:bCs/>
          <w:sz w:val="22"/>
          <w:szCs w:val="22"/>
          <w:lang w:val="es-ES_tradnl"/>
        </w:rPr>
        <w:t>Sensibilidad y adaptabilidad cultural, de género, religión, raza, nacionalidad y edad.</w:t>
      </w:r>
    </w:p>
    <w:p w:rsidR="00A02E93" w:rsidRPr="00434215" w:rsidRDefault="00A02E93" w:rsidP="00434215">
      <w:pPr>
        <w:numPr>
          <w:ilvl w:val="0"/>
          <w:numId w:val="3"/>
        </w:numPr>
        <w:spacing w:before="120" w:after="120"/>
        <w:ind w:right="-90"/>
        <w:jc w:val="both"/>
        <w:rPr>
          <w:rFonts w:ascii="Arial" w:hAnsi="Arial" w:cs="Arial"/>
          <w:bCs/>
          <w:sz w:val="22"/>
          <w:szCs w:val="22"/>
          <w:lang w:val="es-ES_tradnl"/>
        </w:rPr>
      </w:pPr>
      <w:r w:rsidRPr="00434215">
        <w:rPr>
          <w:rFonts w:ascii="Arial" w:hAnsi="Arial" w:cs="Arial"/>
          <w:bCs/>
          <w:sz w:val="22"/>
          <w:szCs w:val="22"/>
          <w:lang w:val="es-ES_tradnl"/>
        </w:rPr>
        <w:t>Comparte conocimientos y experiencia.</w:t>
      </w:r>
    </w:p>
    <w:p w:rsidR="00A02E93" w:rsidRPr="00434215" w:rsidRDefault="00A02E93" w:rsidP="00434215">
      <w:pPr>
        <w:numPr>
          <w:ilvl w:val="0"/>
          <w:numId w:val="3"/>
        </w:numPr>
        <w:spacing w:before="120" w:after="120"/>
        <w:ind w:right="-90"/>
        <w:jc w:val="both"/>
        <w:rPr>
          <w:rFonts w:ascii="Arial" w:hAnsi="Arial" w:cs="Arial"/>
          <w:bCs/>
          <w:sz w:val="22"/>
          <w:szCs w:val="22"/>
          <w:lang w:val="es-ES_tradnl"/>
        </w:rPr>
      </w:pPr>
      <w:r w:rsidRPr="00434215">
        <w:rPr>
          <w:rFonts w:ascii="Arial" w:hAnsi="Arial" w:cs="Arial"/>
          <w:bCs/>
          <w:sz w:val="22"/>
          <w:szCs w:val="22"/>
          <w:lang w:val="es-ES_tradnl"/>
        </w:rPr>
        <w:t>Trabaja activamente hacia su desarrollo personal y profesional.</w:t>
      </w:r>
    </w:p>
    <w:p w:rsidR="00A02E93" w:rsidRPr="00434215" w:rsidRDefault="00A02E93" w:rsidP="00434215">
      <w:pPr>
        <w:autoSpaceDE w:val="0"/>
        <w:autoSpaceDN w:val="0"/>
        <w:spacing w:before="120" w:after="120"/>
        <w:ind w:left="360"/>
        <w:jc w:val="both"/>
        <w:rPr>
          <w:rFonts w:ascii="Arial" w:hAnsi="Arial" w:cs="Arial"/>
          <w:b/>
          <w:sz w:val="22"/>
          <w:szCs w:val="22"/>
          <w:u w:val="single"/>
          <w:lang w:val="es-PY"/>
        </w:rPr>
      </w:pPr>
      <w:r w:rsidRPr="00434215">
        <w:rPr>
          <w:rFonts w:ascii="Arial" w:hAnsi="Arial" w:cs="Arial"/>
          <w:b/>
          <w:sz w:val="22"/>
          <w:szCs w:val="22"/>
          <w:u w:val="single"/>
          <w:lang w:val="es-PY"/>
        </w:rPr>
        <w:t>Competencias Funcionales:</w:t>
      </w:r>
    </w:p>
    <w:p w:rsidR="00A02E93" w:rsidRPr="00434215" w:rsidRDefault="00A02E93" w:rsidP="00434215">
      <w:pPr>
        <w:numPr>
          <w:ilvl w:val="0"/>
          <w:numId w:val="7"/>
        </w:numPr>
        <w:autoSpaceDE w:val="0"/>
        <w:autoSpaceDN w:val="0"/>
        <w:spacing w:before="120" w:after="120"/>
        <w:jc w:val="both"/>
        <w:rPr>
          <w:rFonts w:ascii="Arial" w:hAnsi="Arial" w:cs="Arial"/>
          <w:sz w:val="22"/>
          <w:szCs w:val="22"/>
          <w:lang w:val="es-PY"/>
        </w:rPr>
      </w:pPr>
      <w:r w:rsidRPr="00434215">
        <w:rPr>
          <w:rFonts w:ascii="Arial" w:hAnsi="Arial" w:cs="Arial"/>
          <w:sz w:val="22"/>
          <w:szCs w:val="22"/>
          <w:lang w:val="es-PY"/>
        </w:rPr>
        <w:t>Flexibilidad y pro actividad.</w:t>
      </w:r>
    </w:p>
    <w:p w:rsidR="00A02E93" w:rsidRPr="00434215" w:rsidRDefault="00A02E93" w:rsidP="00434215">
      <w:pPr>
        <w:numPr>
          <w:ilvl w:val="0"/>
          <w:numId w:val="7"/>
        </w:numPr>
        <w:autoSpaceDE w:val="0"/>
        <w:autoSpaceDN w:val="0"/>
        <w:spacing w:before="120" w:after="120"/>
        <w:jc w:val="both"/>
        <w:rPr>
          <w:rFonts w:ascii="Arial" w:hAnsi="Arial" w:cs="Arial"/>
          <w:sz w:val="22"/>
          <w:szCs w:val="22"/>
          <w:lang w:val="es-PY"/>
        </w:rPr>
      </w:pPr>
      <w:r w:rsidRPr="00434215">
        <w:rPr>
          <w:rFonts w:ascii="Arial" w:hAnsi="Arial" w:cs="Arial"/>
          <w:sz w:val="22"/>
          <w:szCs w:val="22"/>
          <w:lang w:val="es-PY"/>
        </w:rPr>
        <w:t>Capacidad de trabajar en equipo</w:t>
      </w:r>
    </w:p>
    <w:p w:rsidR="00A02E93" w:rsidRPr="00434215" w:rsidRDefault="00A02E93" w:rsidP="00434215">
      <w:pPr>
        <w:numPr>
          <w:ilvl w:val="0"/>
          <w:numId w:val="7"/>
        </w:numPr>
        <w:autoSpaceDE w:val="0"/>
        <w:autoSpaceDN w:val="0"/>
        <w:spacing w:before="120" w:after="120"/>
        <w:jc w:val="both"/>
        <w:rPr>
          <w:rFonts w:ascii="Arial" w:hAnsi="Arial" w:cs="Arial"/>
          <w:sz w:val="22"/>
          <w:szCs w:val="22"/>
          <w:lang w:val="es-PY"/>
        </w:rPr>
      </w:pPr>
      <w:r w:rsidRPr="00434215">
        <w:rPr>
          <w:rFonts w:ascii="Arial" w:hAnsi="Arial" w:cs="Arial"/>
          <w:sz w:val="22"/>
          <w:szCs w:val="22"/>
          <w:lang w:val="es-PY"/>
        </w:rPr>
        <w:t>Capacidad para trabajar bajo presión.</w:t>
      </w:r>
    </w:p>
    <w:p w:rsidR="00A02E93" w:rsidRPr="00434215" w:rsidRDefault="00A02E93" w:rsidP="00434215">
      <w:pPr>
        <w:numPr>
          <w:ilvl w:val="0"/>
          <w:numId w:val="7"/>
        </w:numPr>
        <w:autoSpaceDE w:val="0"/>
        <w:autoSpaceDN w:val="0"/>
        <w:spacing w:before="120" w:after="120"/>
        <w:jc w:val="both"/>
        <w:rPr>
          <w:rFonts w:ascii="Arial" w:hAnsi="Arial" w:cs="Arial"/>
          <w:sz w:val="22"/>
          <w:szCs w:val="22"/>
          <w:lang w:val="es-PY"/>
        </w:rPr>
      </w:pPr>
      <w:r w:rsidRPr="00434215">
        <w:rPr>
          <w:rFonts w:ascii="Arial" w:hAnsi="Arial" w:cs="Arial"/>
          <w:sz w:val="22"/>
          <w:szCs w:val="22"/>
          <w:lang w:val="es-PY"/>
        </w:rPr>
        <w:t>Fuerte convicción de ética laboral y compromiso con los valores de la Organización.</w:t>
      </w:r>
    </w:p>
    <w:p w:rsidR="00A02E93" w:rsidRPr="00434215" w:rsidRDefault="00A02E93" w:rsidP="00434215">
      <w:pPr>
        <w:pStyle w:val="Ttulo1"/>
        <w:numPr>
          <w:ilvl w:val="0"/>
          <w:numId w:val="2"/>
        </w:numPr>
        <w:spacing w:before="120" w:after="120"/>
        <w:jc w:val="both"/>
        <w:rPr>
          <w:rFonts w:ascii="Arial" w:hAnsi="Arial" w:cs="Arial"/>
          <w:b/>
          <w:bCs/>
          <w:sz w:val="22"/>
          <w:szCs w:val="22"/>
        </w:rPr>
      </w:pPr>
      <w:r w:rsidRPr="00434215">
        <w:rPr>
          <w:rFonts w:ascii="Arial" w:hAnsi="Arial" w:cs="Arial"/>
          <w:b/>
          <w:bCs/>
          <w:sz w:val="22"/>
          <w:szCs w:val="22"/>
        </w:rPr>
        <w:t>Criterios de Evaluación</w:t>
      </w:r>
    </w:p>
    <w:p w:rsidR="00A02E93" w:rsidRPr="00434215" w:rsidRDefault="00A02E93" w:rsidP="00434215">
      <w:pPr>
        <w:spacing w:before="120" w:after="120"/>
        <w:jc w:val="both"/>
        <w:rPr>
          <w:rStyle w:val="apple-style-span"/>
          <w:rFonts w:ascii="Arial" w:hAnsi="Arial" w:cs="Arial"/>
          <w:sz w:val="22"/>
          <w:szCs w:val="22"/>
          <w:lang w:val="es-ES_tradnl"/>
        </w:rPr>
      </w:pPr>
      <w:r w:rsidRPr="00434215">
        <w:rPr>
          <w:rStyle w:val="apple-style-span"/>
          <w:rFonts w:ascii="Arial" w:hAnsi="Arial" w:cs="Arial"/>
          <w:sz w:val="22"/>
          <w:szCs w:val="22"/>
          <w:lang w:val="es-ES_tradnl"/>
        </w:rPr>
        <w:t>Los oferentes deberán presentar su Curriculum Vitae actualizado, detallando  las experiencias de trabajos previos de acuerdo a la planilla adjunta.</w:t>
      </w:r>
    </w:p>
    <w:p w:rsidR="00A02E93" w:rsidRPr="00434215" w:rsidRDefault="00A02E93" w:rsidP="00434215">
      <w:pPr>
        <w:spacing w:before="120" w:after="120"/>
        <w:rPr>
          <w:rFonts w:ascii="Arial" w:hAnsi="Arial" w:cs="Arial"/>
          <w:bCs/>
          <w:sz w:val="22"/>
          <w:szCs w:val="22"/>
          <w:lang w:val="es-ES_tradnl"/>
        </w:rPr>
      </w:pPr>
      <w:r w:rsidRPr="00434215">
        <w:rPr>
          <w:rFonts w:ascii="Arial" w:hAnsi="Arial" w:cs="Arial"/>
          <w:bCs/>
          <w:sz w:val="22"/>
          <w:szCs w:val="22"/>
          <w:lang w:val="es-ES_tradnl"/>
        </w:rPr>
        <w:t>La evaluación de los antecedentes académicos y laborales contenidos en el Curriculum Vitae se realizará con los siguientes criterios</w:t>
      </w:r>
    </w:p>
    <w:tbl>
      <w:tblPr>
        <w:tblW w:w="9666" w:type="dxa"/>
        <w:tblInd w:w="56" w:type="dxa"/>
        <w:tblCellMar>
          <w:left w:w="70" w:type="dxa"/>
          <w:right w:w="70" w:type="dxa"/>
        </w:tblCellMar>
        <w:tblLook w:val="04A0"/>
      </w:tblPr>
      <w:tblGrid>
        <w:gridCol w:w="8659"/>
        <w:gridCol w:w="1007"/>
      </w:tblGrid>
      <w:tr w:rsidR="00A02E93" w:rsidRPr="00434215" w:rsidTr="00111A95">
        <w:trPr>
          <w:trHeight w:val="64"/>
        </w:trPr>
        <w:tc>
          <w:tcPr>
            <w:tcW w:w="8659" w:type="dxa"/>
            <w:tcBorders>
              <w:top w:val="single" w:sz="4" w:space="0" w:color="auto"/>
              <w:left w:val="single" w:sz="4" w:space="0" w:color="auto"/>
              <w:bottom w:val="single" w:sz="4" w:space="0" w:color="auto"/>
              <w:right w:val="single" w:sz="4" w:space="0" w:color="auto"/>
            </w:tcBorders>
            <w:shd w:val="clear" w:color="auto" w:fill="auto"/>
            <w:hideMark/>
          </w:tcPr>
          <w:p w:rsidR="00A02E93" w:rsidRPr="00434215" w:rsidRDefault="00A02E93" w:rsidP="009F77A8">
            <w:pPr>
              <w:jc w:val="center"/>
              <w:rPr>
                <w:rFonts w:ascii="Arial" w:hAnsi="Arial" w:cs="Arial"/>
                <w:iCs/>
                <w:snapToGrid w:val="0"/>
                <w:sz w:val="22"/>
                <w:szCs w:val="22"/>
                <w:lang w:val="es-ES_tradnl"/>
              </w:rPr>
            </w:pPr>
            <w:r w:rsidRPr="00434215">
              <w:rPr>
                <w:rFonts w:ascii="Arial" w:hAnsi="Arial" w:cs="Arial"/>
                <w:iCs/>
                <w:snapToGrid w:val="0"/>
                <w:sz w:val="22"/>
                <w:szCs w:val="22"/>
                <w:lang w:val="es-ES_tradnl"/>
              </w:rPr>
              <w:t>Descripción</w:t>
            </w:r>
          </w:p>
        </w:tc>
        <w:tc>
          <w:tcPr>
            <w:tcW w:w="1007" w:type="dxa"/>
            <w:tcBorders>
              <w:top w:val="single" w:sz="4" w:space="0" w:color="auto"/>
              <w:left w:val="single" w:sz="4" w:space="0" w:color="auto"/>
              <w:bottom w:val="single" w:sz="4" w:space="0" w:color="auto"/>
              <w:right w:val="single" w:sz="4" w:space="0" w:color="auto"/>
            </w:tcBorders>
            <w:shd w:val="clear" w:color="auto" w:fill="auto"/>
            <w:hideMark/>
          </w:tcPr>
          <w:p w:rsidR="00A02E93" w:rsidRPr="00434215" w:rsidRDefault="00A02E93" w:rsidP="009F77A8">
            <w:pPr>
              <w:jc w:val="center"/>
              <w:rPr>
                <w:rFonts w:ascii="Arial" w:hAnsi="Arial" w:cs="Arial"/>
                <w:iCs/>
                <w:snapToGrid w:val="0"/>
                <w:sz w:val="22"/>
                <w:szCs w:val="22"/>
                <w:lang w:val="es-ES_tradnl"/>
              </w:rPr>
            </w:pPr>
            <w:r w:rsidRPr="00434215">
              <w:rPr>
                <w:rFonts w:ascii="Arial" w:hAnsi="Arial" w:cs="Arial"/>
                <w:iCs/>
                <w:snapToGrid w:val="0"/>
                <w:sz w:val="22"/>
                <w:szCs w:val="22"/>
                <w:lang w:val="es-ES_tradnl"/>
              </w:rPr>
              <w:t>Puntaje</w:t>
            </w:r>
          </w:p>
        </w:tc>
      </w:tr>
      <w:tr w:rsidR="00F051C2" w:rsidRPr="00F051C2" w:rsidTr="003141BE">
        <w:trPr>
          <w:trHeight w:val="64"/>
        </w:trPr>
        <w:tc>
          <w:tcPr>
            <w:tcW w:w="8659" w:type="dxa"/>
            <w:tcBorders>
              <w:top w:val="single" w:sz="4" w:space="0" w:color="auto"/>
              <w:left w:val="single" w:sz="4" w:space="0" w:color="auto"/>
              <w:bottom w:val="single" w:sz="4" w:space="0" w:color="auto"/>
              <w:right w:val="single" w:sz="4" w:space="0" w:color="auto"/>
            </w:tcBorders>
            <w:shd w:val="clear" w:color="auto" w:fill="auto"/>
            <w:hideMark/>
          </w:tcPr>
          <w:p w:rsidR="00F051C2" w:rsidRPr="00F051C2" w:rsidRDefault="00F051C2" w:rsidP="00F051C2">
            <w:pPr>
              <w:rPr>
                <w:rFonts w:ascii="Arial" w:hAnsi="Arial" w:cs="Arial"/>
                <w:b/>
                <w:iCs/>
                <w:snapToGrid w:val="0"/>
                <w:sz w:val="22"/>
                <w:szCs w:val="22"/>
                <w:lang w:val="es-ES_tradnl"/>
              </w:rPr>
            </w:pPr>
            <w:r w:rsidRPr="00F051C2">
              <w:rPr>
                <w:rFonts w:ascii="Arial" w:hAnsi="Arial" w:cs="Arial"/>
                <w:b/>
                <w:iCs/>
                <w:snapToGrid w:val="0"/>
                <w:sz w:val="22"/>
                <w:szCs w:val="22"/>
                <w:lang w:val="es-ES_tradnl"/>
              </w:rPr>
              <w:t>Formación Académica</w:t>
            </w:r>
          </w:p>
        </w:tc>
        <w:tc>
          <w:tcPr>
            <w:tcW w:w="1007" w:type="dxa"/>
            <w:tcBorders>
              <w:top w:val="single" w:sz="4" w:space="0" w:color="auto"/>
              <w:left w:val="single" w:sz="4" w:space="0" w:color="auto"/>
              <w:bottom w:val="single" w:sz="4" w:space="0" w:color="auto"/>
              <w:right w:val="single" w:sz="4" w:space="0" w:color="auto"/>
            </w:tcBorders>
            <w:shd w:val="clear" w:color="auto" w:fill="auto"/>
            <w:hideMark/>
          </w:tcPr>
          <w:p w:rsidR="00F051C2" w:rsidRPr="00F051C2" w:rsidRDefault="00F051C2" w:rsidP="003141BE">
            <w:pPr>
              <w:jc w:val="center"/>
              <w:rPr>
                <w:rFonts w:ascii="Arial" w:hAnsi="Arial" w:cs="Arial"/>
                <w:b/>
                <w:iCs/>
                <w:snapToGrid w:val="0"/>
                <w:sz w:val="22"/>
                <w:szCs w:val="22"/>
                <w:lang w:val="es-ES_tradnl"/>
              </w:rPr>
            </w:pPr>
          </w:p>
        </w:tc>
      </w:tr>
      <w:tr w:rsidR="00A02E93" w:rsidRPr="00434215" w:rsidTr="00111A95">
        <w:trPr>
          <w:trHeight w:val="64"/>
        </w:trPr>
        <w:tc>
          <w:tcPr>
            <w:tcW w:w="8659" w:type="dxa"/>
            <w:tcBorders>
              <w:top w:val="single" w:sz="4" w:space="0" w:color="auto"/>
              <w:left w:val="single" w:sz="4" w:space="0" w:color="auto"/>
              <w:bottom w:val="single" w:sz="4" w:space="0" w:color="auto"/>
              <w:right w:val="single" w:sz="4" w:space="0" w:color="auto"/>
            </w:tcBorders>
            <w:shd w:val="clear" w:color="auto" w:fill="auto"/>
            <w:hideMark/>
          </w:tcPr>
          <w:p w:rsidR="00A02E93" w:rsidRPr="00434215" w:rsidRDefault="00A02E93" w:rsidP="009F77A8">
            <w:pPr>
              <w:rPr>
                <w:rFonts w:ascii="Arial" w:hAnsi="Arial" w:cs="Arial"/>
                <w:iCs/>
                <w:snapToGrid w:val="0"/>
                <w:sz w:val="22"/>
                <w:szCs w:val="22"/>
                <w:lang w:val="es-ES_tradnl"/>
              </w:rPr>
            </w:pPr>
            <w:r w:rsidRPr="00434215">
              <w:rPr>
                <w:rFonts w:ascii="Arial" w:hAnsi="Arial" w:cs="Arial"/>
                <w:iCs/>
                <w:snapToGrid w:val="0"/>
                <w:sz w:val="22"/>
                <w:szCs w:val="22"/>
                <w:lang w:val="es-ES_tradnl"/>
              </w:rPr>
              <w:t>Título universitario requisito excluyente</w:t>
            </w:r>
          </w:p>
        </w:tc>
        <w:tc>
          <w:tcPr>
            <w:tcW w:w="1007" w:type="dxa"/>
            <w:tcBorders>
              <w:top w:val="single" w:sz="4" w:space="0" w:color="auto"/>
              <w:left w:val="single" w:sz="4" w:space="0" w:color="auto"/>
              <w:bottom w:val="single" w:sz="4" w:space="0" w:color="auto"/>
              <w:right w:val="single" w:sz="4" w:space="0" w:color="auto"/>
            </w:tcBorders>
            <w:shd w:val="clear" w:color="auto" w:fill="auto"/>
            <w:hideMark/>
          </w:tcPr>
          <w:p w:rsidR="00A02E93" w:rsidRPr="00434215" w:rsidRDefault="00A02E93" w:rsidP="009F77A8">
            <w:pPr>
              <w:jc w:val="center"/>
              <w:rPr>
                <w:rFonts w:ascii="Arial" w:hAnsi="Arial" w:cs="Arial"/>
                <w:iCs/>
                <w:snapToGrid w:val="0"/>
                <w:sz w:val="22"/>
                <w:szCs w:val="22"/>
                <w:lang w:val="es-ES_tradnl"/>
              </w:rPr>
            </w:pPr>
            <w:r w:rsidRPr="00434215">
              <w:rPr>
                <w:rFonts w:ascii="Arial" w:hAnsi="Arial" w:cs="Arial"/>
                <w:iCs/>
                <w:snapToGrid w:val="0"/>
                <w:sz w:val="22"/>
                <w:szCs w:val="22"/>
                <w:lang w:val="es-ES_tradnl"/>
              </w:rPr>
              <w:t>10</w:t>
            </w:r>
          </w:p>
        </w:tc>
      </w:tr>
      <w:tr w:rsidR="00A02E93" w:rsidRPr="00434215" w:rsidTr="00111A95">
        <w:trPr>
          <w:trHeight w:val="64"/>
        </w:trPr>
        <w:tc>
          <w:tcPr>
            <w:tcW w:w="8659" w:type="dxa"/>
            <w:tcBorders>
              <w:top w:val="single" w:sz="4" w:space="0" w:color="auto"/>
              <w:left w:val="single" w:sz="4" w:space="0" w:color="auto"/>
              <w:bottom w:val="single" w:sz="4" w:space="0" w:color="auto"/>
              <w:right w:val="single" w:sz="4" w:space="0" w:color="auto"/>
            </w:tcBorders>
            <w:shd w:val="clear" w:color="auto" w:fill="auto"/>
            <w:hideMark/>
          </w:tcPr>
          <w:p w:rsidR="00A02E93" w:rsidRPr="00434215" w:rsidRDefault="00A02E93" w:rsidP="009F77A8">
            <w:pPr>
              <w:rPr>
                <w:rFonts w:ascii="Arial" w:hAnsi="Arial" w:cs="Arial"/>
                <w:iCs/>
                <w:snapToGrid w:val="0"/>
                <w:sz w:val="22"/>
                <w:szCs w:val="22"/>
                <w:lang w:val="es-ES_tradnl"/>
              </w:rPr>
            </w:pPr>
            <w:r w:rsidRPr="00434215">
              <w:rPr>
                <w:rFonts w:ascii="Arial" w:hAnsi="Arial" w:cs="Arial"/>
                <w:iCs/>
                <w:snapToGrid w:val="0"/>
                <w:sz w:val="22"/>
                <w:szCs w:val="22"/>
                <w:lang w:val="es-ES_tradnl"/>
              </w:rPr>
              <w:t>Maestría u otra carrera universitaria concluida</w:t>
            </w:r>
          </w:p>
        </w:tc>
        <w:tc>
          <w:tcPr>
            <w:tcW w:w="1007" w:type="dxa"/>
            <w:tcBorders>
              <w:top w:val="single" w:sz="4" w:space="0" w:color="auto"/>
              <w:left w:val="single" w:sz="4" w:space="0" w:color="auto"/>
              <w:bottom w:val="single" w:sz="4" w:space="0" w:color="auto"/>
              <w:right w:val="single" w:sz="4" w:space="0" w:color="auto"/>
            </w:tcBorders>
            <w:shd w:val="clear" w:color="auto" w:fill="auto"/>
            <w:hideMark/>
          </w:tcPr>
          <w:p w:rsidR="00A02E93" w:rsidRPr="00434215" w:rsidRDefault="00A02E93" w:rsidP="009F77A8">
            <w:pPr>
              <w:jc w:val="center"/>
              <w:rPr>
                <w:rFonts w:ascii="Arial" w:hAnsi="Arial" w:cs="Arial"/>
                <w:iCs/>
                <w:snapToGrid w:val="0"/>
                <w:sz w:val="22"/>
                <w:szCs w:val="22"/>
                <w:lang w:val="es-ES_tradnl"/>
              </w:rPr>
            </w:pPr>
            <w:r w:rsidRPr="00434215">
              <w:rPr>
                <w:rFonts w:ascii="Arial" w:hAnsi="Arial" w:cs="Arial"/>
                <w:iCs/>
                <w:snapToGrid w:val="0"/>
                <w:sz w:val="22"/>
                <w:szCs w:val="22"/>
                <w:lang w:val="es-ES_tradnl"/>
              </w:rPr>
              <w:t>10</w:t>
            </w:r>
          </w:p>
        </w:tc>
      </w:tr>
      <w:tr w:rsidR="00A02E93" w:rsidRPr="00434215" w:rsidTr="00111A95">
        <w:trPr>
          <w:trHeight w:val="64"/>
        </w:trPr>
        <w:tc>
          <w:tcPr>
            <w:tcW w:w="8659" w:type="dxa"/>
            <w:tcBorders>
              <w:top w:val="single" w:sz="4" w:space="0" w:color="auto"/>
              <w:left w:val="single" w:sz="4" w:space="0" w:color="auto"/>
              <w:bottom w:val="single" w:sz="4" w:space="0" w:color="auto"/>
              <w:right w:val="single" w:sz="4" w:space="0" w:color="auto"/>
            </w:tcBorders>
            <w:shd w:val="clear" w:color="auto" w:fill="auto"/>
            <w:hideMark/>
          </w:tcPr>
          <w:p w:rsidR="00A02E93" w:rsidRPr="00434215" w:rsidRDefault="00A02E93" w:rsidP="009F77A8">
            <w:pPr>
              <w:rPr>
                <w:rFonts w:ascii="Arial" w:hAnsi="Arial" w:cs="Arial"/>
                <w:iCs/>
                <w:snapToGrid w:val="0"/>
                <w:sz w:val="22"/>
                <w:szCs w:val="22"/>
                <w:lang w:val="es-ES_tradnl"/>
              </w:rPr>
            </w:pPr>
            <w:r w:rsidRPr="00434215">
              <w:rPr>
                <w:rFonts w:ascii="Arial" w:hAnsi="Arial" w:cs="Arial"/>
                <w:iCs/>
                <w:snapToGrid w:val="0"/>
                <w:sz w:val="22"/>
                <w:szCs w:val="22"/>
                <w:lang w:val="es-ES_tradnl"/>
              </w:rPr>
              <w:t>Cursos realizados relacionados a gestión, monitoreo y evaluación de proyectos de más de 60 horas (2 puntos por cada curso).</w:t>
            </w:r>
          </w:p>
        </w:tc>
        <w:tc>
          <w:tcPr>
            <w:tcW w:w="1007" w:type="dxa"/>
            <w:tcBorders>
              <w:top w:val="single" w:sz="4" w:space="0" w:color="auto"/>
              <w:left w:val="single" w:sz="4" w:space="0" w:color="auto"/>
              <w:bottom w:val="single" w:sz="4" w:space="0" w:color="auto"/>
              <w:right w:val="single" w:sz="4" w:space="0" w:color="auto"/>
            </w:tcBorders>
            <w:shd w:val="clear" w:color="auto" w:fill="auto"/>
            <w:hideMark/>
          </w:tcPr>
          <w:p w:rsidR="00A02E93" w:rsidRPr="00434215" w:rsidRDefault="00A02E93" w:rsidP="009F77A8">
            <w:pPr>
              <w:jc w:val="center"/>
              <w:rPr>
                <w:rFonts w:ascii="Arial" w:hAnsi="Arial" w:cs="Arial"/>
                <w:iCs/>
                <w:snapToGrid w:val="0"/>
                <w:sz w:val="22"/>
                <w:szCs w:val="22"/>
                <w:lang w:val="es-ES_tradnl"/>
              </w:rPr>
            </w:pPr>
            <w:r w:rsidRPr="00434215">
              <w:rPr>
                <w:rFonts w:ascii="Arial" w:hAnsi="Arial" w:cs="Arial"/>
                <w:iCs/>
                <w:snapToGrid w:val="0"/>
                <w:sz w:val="22"/>
                <w:szCs w:val="22"/>
                <w:lang w:val="es-ES_tradnl"/>
              </w:rPr>
              <w:t>10</w:t>
            </w:r>
          </w:p>
        </w:tc>
      </w:tr>
      <w:tr w:rsidR="00A02E93" w:rsidRPr="00F051C2" w:rsidTr="00111A95">
        <w:trPr>
          <w:trHeight w:val="64"/>
        </w:trPr>
        <w:tc>
          <w:tcPr>
            <w:tcW w:w="8659" w:type="dxa"/>
            <w:tcBorders>
              <w:top w:val="single" w:sz="4" w:space="0" w:color="auto"/>
              <w:left w:val="single" w:sz="4" w:space="0" w:color="auto"/>
              <w:bottom w:val="single" w:sz="4" w:space="0" w:color="auto"/>
              <w:right w:val="single" w:sz="4" w:space="0" w:color="auto"/>
            </w:tcBorders>
            <w:shd w:val="clear" w:color="auto" w:fill="auto"/>
            <w:hideMark/>
          </w:tcPr>
          <w:p w:rsidR="00A02E93" w:rsidRPr="00F051C2" w:rsidRDefault="00A02E93" w:rsidP="009F77A8">
            <w:pPr>
              <w:rPr>
                <w:rFonts w:ascii="Arial" w:hAnsi="Arial" w:cs="Arial"/>
                <w:b/>
                <w:iCs/>
                <w:snapToGrid w:val="0"/>
                <w:sz w:val="22"/>
                <w:szCs w:val="22"/>
                <w:lang w:val="es-ES_tradnl"/>
              </w:rPr>
            </w:pPr>
            <w:r w:rsidRPr="00F051C2">
              <w:rPr>
                <w:rFonts w:ascii="Arial" w:hAnsi="Arial" w:cs="Arial"/>
                <w:b/>
                <w:iCs/>
                <w:snapToGrid w:val="0"/>
                <w:sz w:val="22"/>
                <w:szCs w:val="22"/>
                <w:lang w:val="es-ES_tradnl"/>
              </w:rPr>
              <w:t>Experiencia Especifica</w:t>
            </w:r>
          </w:p>
        </w:tc>
        <w:tc>
          <w:tcPr>
            <w:tcW w:w="1007" w:type="dxa"/>
            <w:tcBorders>
              <w:top w:val="single" w:sz="4" w:space="0" w:color="auto"/>
              <w:left w:val="single" w:sz="4" w:space="0" w:color="auto"/>
              <w:bottom w:val="single" w:sz="4" w:space="0" w:color="auto"/>
              <w:right w:val="single" w:sz="4" w:space="0" w:color="auto"/>
            </w:tcBorders>
            <w:shd w:val="clear" w:color="auto" w:fill="auto"/>
            <w:hideMark/>
          </w:tcPr>
          <w:p w:rsidR="00A02E93" w:rsidRPr="00F051C2" w:rsidRDefault="00A02E93" w:rsidP="009F77A8">
            <w:pPr>
              <w:jc w:val="center"/>
              <w:rPr>
                <w:rFonts w:ascii="Arial" w:hAnsi="Arial" w:cs="Arial"/>
                <w:b/>
                <w:iCs/>
                <w:snapToGrid w:val="0"/>
                <w:sz w:val="22"/>
                <w:szCs w:val="22"/>
                <w:lang w:val="es-ES_tradnl"/>
              </w:rPr>
            </w:pPr>
            <w:r w:rsidRPr="00F051C2">
              <w:rPr>
                <w:rFonts w:ascii="Arial" w:hAnsi="Arial" w:cs="Arial"/>
                <w:b/>
                <w:iCs/>
                <w:snapToGrid w:val="0"/>
                <w:sz w:val="22"/>
                <w:szCs w:val="22"/>
                <w:lang w:val="es-ES_tradnl"/>
              </w:rPr>
              <w:t> </w:t>
            </w:r>
          </w:p>
        </w:tc>
      </w:tr>
      <w:tr w:rsidR="00A02E93" w:rsidRPr="00434215" w:rsidTr="00111A95">
        <w:trPr>
          <w:trHeight w:val="64"/>
        </w:trPr>
        <w:tc>
          <w:tcPr>
            <w:tcW w:w="8659" w:type="dxa"/>
            <w:tcBorders>
              <w:top w:val="single" w:sz="4" w:space="0" w:color="auto"/>
              <w:left w:val="single" w:sz="4" w:space="0" w:color="auto"/>
              <w:bottom w:val="single" w:sz="4" w:space="0" w:color="auto"/>
              <w:right w:val="single" w:sz="4" w:space="0" w:color="auto"/>
            </w:tcBorders>
            <w:shd w:val="clear" w:color="auto" w:fill="auto"/>
            <w:hideMark/>
          </w:tcPr>
          <w:p w:rsidR="00A02E93" w:rsidRPr="00434215" w:rsidRDefault="00A02E93" w:rsidP="009F77A8">
            <w:pPr>
              <w:rPr>
                <w:rFonts w:ascii="Arial" w:hAnsi="Arial" w:cs="Arial"/>
                <w:iCs/>
                <w:snapToGrid w:val="0"/>
                <w:sz w:val="22"/>
                <w:szCs w:val="22"/>
                <w:lang w:val="es-ES_tradnl"/>
              </w:rPr>
            </w:pPr>
            <w:r w:rsidRPr="00434215">
              <w:rPr>
                <w:rFonts w:ascii="Arial" w:hAnsi="Arial" w:cs="Arial"/>
                <w:iCs/>
                <w:snapToGrid w:val="0"/>
                <w:sz w:val="22"/>
                <w:szCs w:val="22"/>
                <w:lang w:val="es-ES_tradnl"/>
              </w:rPr>
              <w:t>Se otorgara 5 puntos por cada consultoría desarrollada directamente en Agua y Saneamiento para las agencias internacionales</w:t>
            </w:r>
          </w:p>
        </w:tc>
        <w:tc>
          <w:tcPr>
            <w:tcW w:w="1007" w:type="dxa"/>
            <w:tcBorders>
              <w:top w:val="single" w:sz="4" w:space="0" w:color="auto"/>
              <w:left w:val="single" w:sz="4" w:space="0" w:color="auto"/>
              <w:bottom w:val="single" w:sz="4" w:space="0" w:color="auto"/>
              <w:right w:val="single" w:sz="4" w:space="0" w:color="auto"/>
            </w:tcBorders>
            <w:shd w:val="clear" w:color="auto" w:fill="auto"/>
            <w:hideMark/>
          </w:tcPr>
          <w:p w:rsidR="00A02E93" w:rsidRPr="00434215" w:rsidRDefault="00A02E93" w:rsidP="009F77A8">
            <w:pPr>
              <w:jc w:val="center"/>
              <w:rPr>
                <w:rFonts w:ascii="Arial" w:hAnsi="Arial" w:cs="Arial"/>
                <w:iCs/>
                <w:snapToGrid w:val="0"/>
                <w:sz w:val="22"/>
                <w:szCs w:val="22"/>
                <w:lang w:val="es-ES_tradnl"/>
              </w:rPr>
            </w:pPr>
            <w:r w:rsidRPr="00434215">
              <w:rPr>
                <w:rFonts w:ascii="Arial" w:hAnsi="Arial" w:cs="Arial"/>
                <w:iCs/>
                <w:snapToGrid w:val="0"/>
                <w:sz w:val="22"/>
                <w:szCs w:val="22"/>
                <w:lang w:val="es-ES_tradnl"/>
              </w:rPr>
              <w:t>20</w:t>
            </w:r>
          </w:p>
        </w:tc>
      </w:tr>
      <w:tr w:rsidR="00A02E93" w:rsidRPr="00434215" w:rsidTr="00111A95">
        <w:trPr>
          <w:trHeight w:val="64"/>
        </w:trPr>
        <w:tc>
          <w:tcPr>
            <w:tcW w:w="8659" w:type="dxa"/>
            <w:tcBorders>
              <w:top w:val="single" w:sz="4" w:space="0" w:color="auto"/>
              <w:left w:val="single" w:sz="4" w:space="0" w:color="auto"/>
              <w:bottom w:val="single" w:sz="4" w:space="0" w:color="auto"/>
              <w:right w:val="single" w:sz="4" w:space="0" w:color="auto"/>
            </w:tcBorders>
            <w:shd w:val="clear" w:color="auto" w:fill="auto"/>
            <w:hideMark/>
          </w:tcPr>
          <w:p w:rsidR="00A02E93" w:rsidRPr="00434215" w:rsidRDefault="00A02E93" w:rsidP="009F77A8">
            <w:pPr>
              <w:rPr>
                <w:rFonts w:ascii="Arial" w:hAnsi="Arial" w:cs="Arial"/>
                <w:iCs/>
                <w:snapToGrid w:val="0"/>
                <w:sz w:val="22"/>
                <w:szCs w:val="22"/>
                <w:lang w:val="es-ES_tradnl"/>
              </w:rPr>
            </w:pPr>
            <w:r w:rsidRPr="00434215">
              <w:rPr>
                <w:rFonts w:ascii="Arial" w:hAnsi="Arial" w:cs="Arial"/>
                <w:iCs/>
                <w:snapToGrid w:val="0"/>
                <w:sz w:val="22"/>
                <w:szCs w:val="22"/>
                <w:lang w:val="es-ES_tradnl"/>
              </w:rPr>
              <w:t>Se otorgara 5 puntos por cada trabajo realizado en consultoría en materia de gestión, monitoreo y evaluación de proyectos por año.</w:t>
            </w:r>
          </w:p>
        </w:tc>
        <w:tc>
          <w:tcPr>
            <w:tcW w:w="1007" w:type="dxa"/>
            <w:tcBorders>
              <w:top w:val="single" w:sz="4" w:space="0" w:color="auto"/>
              <w:left w:val="single" w:sz="4" w:space="0" w:color="auto"/>
              <w:bottom w:val="single" w:sz="4" w:space="0" w:color="auto"/>
              <w:right w:val="single" w:sz="4" w:space="0" w:color="auto"/>
            </w:tcBorders>
            <w:shd w:val="clear" w:color="auto" w:fill="auto"/>
            <w:hideMark/>
          </w:tcPr>
          <w:p w:rsidR="00A02E93" w:rsidRPr="00434215" w:rsidRDefault="00A02E93" w:rsidP="009F77A8">
            <w:pPr>
              <w:jc w:val="center"/>
              <w:rPr>
                <w:rFonts w:ascii="Arial" w:hAnsi="Arial" w:cs="Arial"/>
                <w:iCs/>
                <w:snapToGrid w:val="0"/>
                <w:sz w:val="22"/>
                <w:szCs w:val="22"/>
                <w:lang w:val="es-ES_tradnl"/>
              </w:rPr>
            </w:pPr>
            <w:r w:rsidRPr="00434215">
              <w:rPr>
                <w:rFonts w:ascii="Arial" w:hAnsi="Arial" w:cs="Arial"/>
                <w:iCs/>
                <w:snapToGrid w:val="0"/>
                <w:sz w:val="22"/>
                <w:szCs w:val="22"/>
                <w:lang w:val="es-ES_tradnl"/>
              </w:rPr>
              <w:t>20</w:t>
            </w:r>
          </w:p>
        </w:tc>
      </w:tr>
      <w:tr w:rsidR="00A02E93" w:rsidRPr="00F051C2" w:rsidTr="00111A95">
        <w:trPr>
          <w:trHeight w:val="64"/>
        </w:trPr>
        <w:tc>
          <w:tcPr>
            <w:tcW w:w="8659" w:type="dxa"/>
            <w:tcBorders>
              <w:top w:val="single" w:sz="4" w:space="0" w:color="auto"/>
              <w:left w:val="single" w:sz="4" w:space="0" w:color="auto"/>
              <w:bottom w:val="single" w:sz="4" w:space="0" w:color="auto"/>
              <w:right w:val="single" w:sz="4" w:space="0" w:color="auto"/>
            </w:tcBorders>
            <w:shd w:val="clear" w:color="auto" w:fill="auto"/>
            <w:hideMark/>
          </w:tcPr>
          <w:p w:rsidR="00A02E93" w:rsidRPr="00F051C2" w:rsidRDefault="00A02E93" w:rsidP="009F77A8">
            <w:pPr>
              <w:rPr>
                <w:rFonts w:ascii="Arial" w:hAnsi="Arial" w:cs="Arial"/>
                <w:b/>
                <w:iCs/>
                <w:snapToGrid w:val="0"/>
                <w:sz w:val="22"/>
                <w:szCs w:val="22"/>
                <w:lang w:val="es-ES_tradnl"/>
              </w:rPr>
            </w:pPr>
            <w:r w:rsidRPr="00F051C2">
              <w:rPr>
                <w:rFonts w:ascii="Arial" w:hAnsi="Arial" w:cs="Arial"/>
                <w:b/>
                <w:iCs/>
                <w:snapToGrid w:val="0"/>
                <w:sz w:val="22"/>
                <w:szCs w:val="22"/>
                <w:lang w:val="es-ES_tradnl"/>
              </w:rPr>
              <w:t>Experiencia General</w:t>
            </w:r>
          </w:p>
        </w:tc>
        <w:tc>
          <w:tcPr>
            <w:tcW w:w="1007" w:type="dxa"/>
            <w:tcBorders>
              <w:top w:val="single" w:sz="4" w:space="0" w:color="auto"/>
              <w:left w:val="single" w:sz="4" w:space="0" w:color="auto"/>
              <w:bottom w:val="single" w:sz="4" w:space="0" w:color="auto"/>
              <w:right w:val="single" w:sz="4" w:space="0" w:color="auto"/>
            </w:tcBorders>
            <w:shd w:val="clear" w:color="auto" w:fill="auto"/>
            <w:hideMark/>
          </w:tcPr>
          <w:p w:rsidR="00A02E93" w:rsidRPr="00F051C2" w:rsidRDefault="00A02E93" w:rsidP="009F77A8">
            <w:pPr>
              <w:jc w:val="center"/>
              <w:rPr>
                <w:rFonts w:ascii="Arial" w:hAnsi="Arial" w:cs="Arial"/>
                <w:b/>
                <w:iCs/>
                <w:snapToGrid w:val="0"/>
                <w:sz w:val="22"/>
                <w:szCs w:val="22"/>
                <w:lang w:val="es-ES_tradnl"/>
              </w:rPr>
            </w:pPr>
            <w:r w:rsidRPr="00F051C2">
              <w:rPr>
                <w:rFonts w:ascii="Arial" w:hAnsi="Arial" w:cs="Arial"/>
                <w:b/>
                <w:iCs/>
                <w:snapToGrid w:val="0"/>
                <w:sz w:val="22"/>
                <w:szCs w:val="22"/>
                <w:lang w:val="es-ES_tradnl"/>
              </w:rPr>
              <w:t> </w:t>
            </w:r>
          </w:p>
        </w:tc>
      </w:tr>
      <w:tr w:rsidR="00A02E93" w:rsidRPr="00434215" w:rsidTr="00111A95">
        <w:trPr>
          <w:trHeight w:val="64"/>
        </w:trPr>
        <w:tc>
          <w:tcPr>
            <w:tcW w:w="8659" w:type="dxa"/>
            <w:tcBorders>
              <w:top w:val="single" w:sz="4" w:space="0" w:color="auto"/>
              <w:left w:val="single" w:sz="4" w:space="0" w:color="auto"/>
              <w:bottom w:val="single" w:sz="4" w:space="0" w:color="auto"/>
              <w:right w:val="single" w:sz="4" w:space="0" w:color="auto"/>
            </w:tcBorders>
            <w:shd w:val="clear" w:color="auto" w:fill="auto"/>
            <w:hideMark/>
          </w:tcPr>
          <w:p w:rsidR="00A02E93" w:rsidRPr="00434215" w:rsidRDefault="00A02E93" w:rsidP="009F77A8">
            <w:pPr>
              <w:rPr>
                <w:rFonts w:ascii="Arial" w:hAnsi="Arial" w:cs="Arial"/>
                <w:iCs/>
                <w:snapToGrid w:val="0"/>
                <w:sz w:val="22"/>
                <w:szCs w:val="22"/>
                <w:lang w:val="es-ES_tradnl"/>
              </w:rPr>
            </w:pPr>
            <w:r w:rsidRPr="00434215">
              <w:rPr>
                <w:rFonts w:ascii="Arial" w:hAnsi="Arial" w:cs="Arial"/>
                <w:iCs/>
                <w:snapToGrid w:val="0"/>
                <w:sz w:val="22"/>
                <w:szCs w:val="22"/>
                <w:lang w:val="es-ES_tradnl"/>
              </w:rPr>
              <w:t>Se otorgara 5 puntos por cada trabajo realizado en consultoría en proyectos y programas de desarrollo</w:t>
            </w:r>
          </w:p>
        </w:tc>
        <w:tc>
          <w:tcPr>
            <w:tcW w:w="1007" w:type="dxa"/>
            <w:tcBorders>
              <w:top w:val="single" w:sz="4" w:space="0" w:color="auto"/>
              <w:left w:val="single" w:sz="4" w:space="0" w:color="auto"/>
              <w:bottom w:val="single" w:sz="4" w:space="0" w:color="auto"/>
              <w:right w:val="single" w:sz="4" w:space="0" w:color="auto"/>
            </w:tcBorders>
            <w:shd w:val="clear" w:color="auto" w:fill="auto"/>
            <w:hideMark/>
          </w:tcPr>
          <w:p w:rsidR="00A02E93" w:rsidRPr="00434215" w:rsidRDefault="00A02E93" w:rsidP="009F77A8">
            <w:pPr>
              <w:jc w:val="center"/>
              <w:rPr>
                <w:rFonts w:ascii="Arial" w:hAnsi="Arial" w:cs="Arial"/>
                <w:iCs/>
                <w:snapToGrid w:val="0"/>
                <w:sz w:val="22"/>
                <w:szCs w:val="22"/>
                <w:lang w:val="es-ES_tradnl"/>
              </w:rPr>
            </w:pPr>
            <w:r w:rsidRPr="00434215">
              <w:rPr>
                <w:rFonts w:ascii="Arial" w:hAnsi="Arial" w:cs="Arial"/>
                <w:iCs/>
                <w:snapToGrid w:val="0"/>
                <w:sz w:val="22"/>
                <w:szCs w:val="22"/>
                <w:lang w:val="es-ES_tradnl"/>
              </w:rPr>
              <w:t>20</w:t>
            </w:r>
          </w:p>
        </w:tc>
      </w:tr>
      <w:tr w:rsidR="00A02E93" w:rsidRPr="00F051C2" w:rsidTr="00111A95">
        <w:trPr>
          <w:trHeight w:val="64"/>
        </w:trPr>
        <w:tc>
          <w:tcPr>
            <w:tcW w:w="8659" w:type="dxa"/>
            <w:tcBorders>
              <w:top w:val="single" w:sz="4" w:space="0" w:color="auto"/>
              <w:left w:val="single" w:sz="4" w:space="0" w:color="auto"/>
              <w:bottom w:val="single" w:sz="4" w:space="0" w:color="auto"/>
              <w:right w:val="single" w:sz="4" w:space="0" w:color="auto"/>
            </w:tcBorders>
            <w:shd w:val="clear" w:color="auto" w:fill="auto"/>
            <w:hideMark/>
          </w:tcPr>
          <w:p w:rsidR="00A02E93" w:rsidRPr="00F051C2" w:rsidRDefault="00A02E93" w:rsidP="009F77A8">
            <w:pPr>
              <w:rPr>
                <w:rFonts w:ascii="Arial" w:hAnsi="Arial" w:cs="Arial"/>
                <w:b/>
                <w:iCs/>
                <w:snapToGrid w:val="0"/>
                <w:sz w:val="22"/>
                <w:szCs w:val="22"/>
                <w:lang w:val="es-ES_tradnl"/>
              </w:rPr>
            </w:pPr>
            <w:r w:rsidRPr="00F051C2">
              <w:rPr>
                <w:rFonts w:ascii="Arial" w:hAnsi="Arial" w:cs="Arial"/>
                <w:b/>
                <w:iCs/>
                <w:snapToGrid w:val="0"/>
                <w:sz w:val="22"/>
                <w:szCs w:val="22"/>
                <w:lang w:val="es-ES_tradnl"/>
              </w:rPr>
              <w:t>Otros factores de evaluación</w:t>
            </w:r>
          </w:p>
        </w:tc>
        <w:tc>
          <w:tcPr>
            <w:tcW w:w="1007" w:type="dxa"/>
            <w:tcBorders>
              <w:top w:val="single" w:sz="4" w:space="0" w:color="auto"/>
              <w:left w:val="single" w:sz="4" w:space="0" w:color="auto"/>
              <w:bottom w:val="single" w:sz="4" w:space="0" w:color="auto"/>
              <w:right w:val="single" w:sz="4" w:space="0" w:color="auto"/>
            </w:tcBorders>
            <w:shd w:val="clear" w:color="auto" w:fill="auto"/>
            <w:hideMark/>
          </w:tcPr>
          <w:p w:rsidR="00A02E93" w:rsidRPr="00F051C2" w:rsidRDefault="00A02E93" w:rsidP="009F77A8">
            <w:pPr>
              <w:jc w:val="center"/>
              <w:rPr>
                <w:rFonts w:ascii="Arial" w:hAnsi="Arial" w:cs="Arial"/>
                <w:b/>
                <w:iCs/>
                <w:snapToGrid w:val="0"/>
                <w:sz w:val="22"/>
                <w:szCs w:val="22"/>
                <w:lang w:val="es-ES_tradnl"/>
              </w:rPr>
            </w:pPr>
            <w:r w:rsidRPr="00F051C2">
              <w:rPr>
                <w:rFonts w:ascii="Arial" w:hAnsi="Arial" w:cs="Arial"/>
                <w:b/>
                <w:iCs/>
                <w:snapToGrid w:val="0"/>
                <w:sz w:val="22"/>
                <w:szCs w:val="22"/>
                <w:lang w:val="es-ES_tradnl"/>
              </w:rPr>
              <w:t> </w:t>
            </w:r>
          </w:p>
        </w:tc>
      </w:tr>
      <w:tr w:rsidR="00A02E93" w:rsidRPr="00434215" w:rsidTr="00111A95">
        <w:trPr>
          <w:trHeight w:val="64"/>
        </w:trPr>
        <w:tc>
          <w:tcPr>
            <w:tcW w:w="8659" w:type="dxa"/>
            <w:tcBorders>
              <w:top w:val="single" w:sz="4" w:space="0" w:color="auto"/>
              <w:left w:val="single" w:sz="4" w:space="0" w:color="auto"/>
              <w:bottom w:val="single" w:sz="4" w:space="0" w:color="auto"/>
              <w:right w:val="single" w:sz="4" w:space="0" w:color="auto"/>
            </w:tcBorders>
            <w:shd w:val="clear" w:color="auto" w:fill="auto"/>
            <w:hideMark/>
          </w:tcPr>
          <w:p w:rsidR="00A02E93" w:rsidRPr="00434215" w:rsidRDefault="00A02E93" w:rsidP="009F77A8">
            <w:pPr>
              <w:rPr>
                <w:rFonts w:ascii="Arial" w:hAnsi="Arial" w:cs="Arial"/>
                <w:iCs/>
                <w:snapToGrid w:val="0"/>
                <w:sz w:val="22"/>
                <w:szCs w:val="22"/>
                <w:lang w:val="es-ES_tradnl"/>
              </w:rPr>
            </w:pPr>
            <w:r w:rsidRPr="00434215">
              <w:rPr>
                <w:rFonts w:ascii="Arial" w:hAnsi="Arial" w:cs="Arial"/>
                <w:iCs/>
                <w:snapToGrid w:val="0"/>
                <w:sz w:val="22"/>
                <w:szCs w:val="22"/>
                <w:lang w:val="es-ES_tradnl"/>
              </w:rPr>
              <w:t>Otros idiomas</w:t>
            </w:r>
          </w:p>
        </w:tc>
        <w:tc>
          <w:tcPr>
            <w:tcW w:w="1007" w:type="dxa"/>
            <w:tcBorders>
              <w:top w:val="single" w:sz="4" w:space="0" w:color="auto"/>
              <w:left w:val="single" w:sz="4" w:space="0" w:color="auto"/>
              <w:bottom w:val="single" w:sz="4" w:space="0" w:color="auto"/>
              <w:right w:val="single" w:sz="4" w:space="0" w:color="auto"/>
            </w:tcBorders>
            <w:shd w:val="clear" w:color="auto" w:fill="auto"/>
            <w:hideMark/>
          </w:tcPr>
          <w:p w:rsidR="00A02E93" w:rsidRPr="00434215" w:rsidRDefault="00A02E93" w:rsidP="009F77A8">
            <w:pPr>
              <w:jc w:val="center"/>
              <w:rPr>
                <w:rFonts w:ascii="Arial" w:hAnsi="Arial" w:cs="Arial"/>
                <w:iCs/>
                <w:snapToGrid w:val="0"/>
                <w:sz w:val="22"/>
                <w:szCs w:val="22"/>
                <w:lang w:val="es-ES_tradnl"/>
              </w:rPr>
            </w:pPr>
            <w:r w:rsidRPr="00434215">
              <w:rPr>
                <w:rFonts w:ascii="Arial" w:hAnsi="Arial" w:cs="Arial"/>
                <w:iCs/>
                <w:snapToGrid w:val="0"/>
                <w:sz w:val="22"/>
                <w:szCs w:val="22"/>
                <w:lang w:val="es-ES_tradnl"/>
              </w:rPr>
              <w:t>5</w:t>
            </w:r>
          </w:p>
        </w:tc>
      </w:tr>
      <w:tr w:rsidR="00A02E93" w:rsidRPr="00434215" w:rsidTr="00111A95">
        <w:trPr>
          <w:trHeight w:val="64"/>
        </w:trPr>
        <w:tc>
          <w:tcPr>
            <w:tcW w:w="8659" w:type="dxa"/>
            <w:tcBorders>
              <w:top w:val="single" w:sz="4" w:space="0" w:color="auto"/>
              <w:left w:val="single" w:sz="4" w:space="0" w:color="auto"/>
              <w:bottom w:val="single" w:sz="4" w:space="0" w:color="auto"/>
              <w:right w:val="single" w:sz="4" w:space="0" w:color="auto"/>
            </w:tcBorders>
            <w:shd w:val="clear" w:color="auto" w:fill="auto"/>
            <w:hideMark/>
          </w:tcPr>
          <w:p w:rsidR="00A02E93" w:rsidRPr="00434215" w:rsidRDefault="00A02E93" w:rsidP="009F77A8">
            <w:pPr>
              <w:rPr>
                <w:rFonts w:ascii="Arial" w:hAnsi="Arial" w:cs="Arial"/>
                <w:iCs/>
                <w:snapToGrid w:val="0"/>
                <w:sz w:val="22"/>
                <w:szCs w:val="22"/>
                <w:lang w:val="es-ES_tradnl"/>
              </w:rPr>
            </w:pPr>
            <w:r w:rsidRPr="00434215">
              <w:rPr>
                <w:rFonts w:ascii="Arial" w:hAnsi="Arial" w:cs="Arial"/>
                <w:iCs/>
                <w:snapToGrid w:val="0"/>
                <w:sz w:val="22"/>
                <w:szCs w:val="22"/>
                <w:lang w:val="es-ES_tradnl"/>
              </w:rPr>
              <w:lastRenderedPageBreak/>
              <w:t>Publicaciones realizadas</w:t>
            </w:r>
          </w:p>
        </w:tc>
        <w:tc>
          <w:tcPr>
            <w:tcW w:w="1007" w:type="dxa"/>
            <w:tcBorders>
              <w:top w:val="single" w:sz="4" w:space="0" w:color="auto"/>
              <w:left w:val="single" w:sz="4" w:space="0" w:color="auto"/>
              <w:bottom w:val="single" w:sz="4" w:space="0" w:color="auto"/>
              <w:right w:val="single" w:sz="4" w:space="0" w:color="auto"/>
            </w:tcBorders>
            <w:shd w:val="clear" w:color="auto" w:fill="auto"/>
            <w:hideMark/>
          </w:tcPr>
          <w:p w:rsidR="00A02E93" w:rsidRPr="00434215" w:rsidRDefault="00A02E93" w:rsidP="009F77A8">
            <w:pPr>
              <w:jc w:val="center"/>
              <w:rPr>
                <w:rFonts w:ascii="Arial" w:hAnsi="Arial" w:cs="Arial"/>
                <w:iCs/>
                <w:snapToGrid w:val="0"/>
                <w:sz w:val="22"/>
                <w:szCs w:val="22"/>
                <w:lang w:val="es-ES_tradnl"/>
              </w:rPr>
            </w:pPr>
            <w:r w:rsidRPr="00434215">
              <w:rPr>
                <w:rFonts w:ascii="Arial" w:hAnsi="Arial" w:cs="Arial"/>
                <w:iCs/>
                <w:snapToGrid w:val="0"/>
                <w:sz w:val="22"/>
                <w:szCs w:val="22"/>
                <w:lang w:val="es-ES_tradnl"/>
              </w:rPr>
              <w:t>5</w:t>
            </w:r>
          </w:p>
        </w:tc>
      </w:tr>
      <w:tr w:rsidR="00A02E93" w:rsidRPr="00F051C2" w:rsidTr="00111A95">
        <w:trPr>
          <w:trHeight w:val="64"/>
        </w:trPr>
        <w:tc>
          <w:tcPr>
            <w:tcW w:w="8659" w:type="dxa"/>
            <w:tcBorders>
              <w:top w:val="single" w:sz="4" w:space="0" w:color="auto"/>
              <w:left w:val="single" w:sz="4" w:space="0" w:color="auto"/>
              <w:bottom w:val="single" w:sz="4" w:space="0" w:color="auto"/>
              <w:right w:val="single" w:sz="4" w:space="0" w:color="auto"/>
            </w:tcBorders>
            <w:shd w:val="clear" w:color="auto" w:fill="auto"/>
            <w:hideMark/>
          </w:tcPr>
          <w:p w:rsidR="00A02E93" w:rsidRPr="00F051C2" w:rsidRDefault="00A02E93" w:rsidP="009F77A8">
            <w:pPr>
              <w:rPr>
                <w:rFonts w:ascii="Arial" w:hAnsi="Arial" w:cs="Arial"/>
                <w:b/>
                <w:iCs/>
                <w:snapToGrid w:val="0"/>
                <w:sz w:val="22"/>
                <w:szCs w:val="22"/>
                <w:lang w:val="es-ES_tradnl"/>
              </w:rPr>
            </w:pPr>
            <w:r w:rsidRPr="00F051C2">
              <w:rPr>
                <w:rFonts w:ascii="Arial" w:hAnsi="Arial" w:cs="Arial"/>
                <w:b/>
                <w:iCs/>
                <w:snapToGrid w:val="0"/>
                <w:sz w:val="22"/>
                <w:szCs w:val="22"/>
                <w:lang w:val="es-ES_tradnl"/>
              </w:rPr>
              <w:t xml:space="preserve">Total </w:t>
            </w:r>
          </w:p>
        </w:tc>
        <w:tc>
          <w:tcPr>
            <w:tcW w:w="1007" w:type="dxa"/>
            <w:tcBorders>
              <w:top w:val="single" w:sz="4" w:space="0" w:color="auto"/>
              <w:left w:val="single" w:sz="4" w:space="0" w:color="auto"/>
              <w:bottom w:val="single" w:sz="4" w:space="0" w:color="auto"/>
              <w:right w:val="single" w:sz="4" w:space="0" w:color="auto"/>
            </w:tcBorders>
            <w:shd w:val="clear" w:color="auto" w:fill="auto"/>
            <w:hideMark/>
          </w:tcPr>
          <w:p w:rsidR="00A02E93" w:rsidRPr="00F051C2" w:rsidRDefault="00A02E93" w:rsidP="009F77A8">
            <w:pPr>
              <w:jc w:val="center"/>
              <w:rPr>
                <w:rFonts w:ascii="Arial" w:hAnsi="Arial" w:cs="Arial"/>
                <w:b/>
                <w:iCs/>
                <w:snapToGrid w:val="0"/>
                <w:sz w:val="22"/>
                <w:szCs w:val="22"/>
                <w:lang w:val="es-ES_tradnl"/>
              </w:rPr>
            </w:pPr>
            <w:r w:rsidRPr="00F051C2">
              <w:rPr>
                <w:rFonts w:ascii="Arial" w:hAnsi="Arial" w:cs="Arial"/>
                <w:b/>
                <w:iCs/>
                <w:snapToGrid w:val="0"/>
                <w:sz w:val="22"/>
                <w:szCs w:val="22"/>
                <w:lang w:val="es-ES_tradnl"/>
              </w:rPr>
              <w:t>100</w:t>
            </w:r>
          </w:p>
        </w:tc>
      </w:tr>
    </w:tbl>
    <w:p w:rsidR="00A02E93" w:rsidRPr="00434215" w:rsidRDefault="00A02E93" w:rsidP="0033685B">
      <w:pPr>
        <w:pStyle w:val="Prrafodelista"/>
        <w:numPr>
          <w:ilvl w:val="0"/>
          <w:numId w:val="21"/>
        </w:numPr>
        <w:autoSpaceDE w:val="0"/>
        <w:autoSpaceDN w:val="0"/>
        <w:adjustRightInd w:val="0"/>
        <w:spacing w:before="120" w:after="120"/>
        <w:rPr>
          <w:rFonts w:ascii="Arial" w:hAnsi="Arial" w:cs="Arial"/>
          <w:b/>
          <w:bCs/>
          <w:lang w:val="es-CO" w:eastAsia="en-GB"/>
        </w:rPr>
      </w:pPr>
      <w:r w:rsidRPr="00434215">
        <w:rPr>
          <w:rFonts w:ascii="Arial" w:hAnsi="Arial" w:cs="Arial"/>
          <w:b/>
          <w:bCs/>
          <w:lang w:val="es-CO" w:eastAsia="en-GB"/>
        </w:rPr>
        <w:t>CRONOGRAMA</w:t>
      </w:r>
    </w:p>
    <w:p w:rsidR="00A02E93" w:rsidRPr="00434215" w:rsidRDefault="00A02E93" w:rsidP="00434215">
      <w:pPr>
        <w:autoSpaceDE w:val="0"/>
        <w:autoSpaceDN w:val="0"/>
        <w:adjustRightInd w:val="0"/>
        <w:spacing w:before="120" w:after="120"/>
        <w:rPr>
          <w:rFonts w:ascii="Arial" w:hAnsi="Arial" w:cs="Arial"/>
          <w:sz w:val="22"/>
          <w:szCs w:val="22"/>
          <w:lang w:val="es-CO" w:eastAsia="en-GB"/>
        </w:rPr>
      </w:pPr>
      <w:r w:rsidRPr="00434215">
        <w:rPr>
          <w:rFonts w:ascii="Arial" w:hAnsi="Arial" w:cs="Arial"/>
          <w:sz w:val="22"/>
          <w:szCs w:val="22"/>
          <w:lang w:val="es-CO" w:eastAsia="en-GB"/>
        </w:rPr>
        <w:t>La evaluación se realizará entre los meses de Diciembre de 2012 a marzo de 2013 y tendrá una duración total 4 meses.</w:t>
      </w:r>
    </w:p>
    <w:p w:rsidR="00A02E93" w:rsidRPr="00434215" w:rsidRDefault="00A02E93" w:rsidP="00434215">
      <w:pPr>
        <w:autoSpaceDE w:val="0"/>
        <w:autoSpaceDN w:val="0"/>
        <w:adjustRightInd w:val="0"/>
        <w:spacing w:before="120" w:after="120"/>
        <w:rPr>
          <w:rFonts w:ascii="Arial" w:hAnsi="Arial" w:cs="Arial"/>
          <w:sz w:val="22"/>
          <w:szCs w:val="22"/>
          <w:lang w:val="es-CO" w:eastAsia="en-GB"/>
        </w:rPr>
      </w:pPr>
      <w:r w:rsidRPr="00434215">
        <w:rPr>
          <w:rFonts w:ascii="Arial" w:hAnsi="Arial" w:cs="Arial"/>
          <w:sz w:val="22"/>
          <w:szCs w:val="22"/>
          <w:lang w:val="es-CO" w:eastAsia="en-GB"/>
        </w:rPr>
        <w:t>Para poder cubrir la amplitud de actividades de evaluación sería necesario que el/la evaluador/a establezca un Plan de Trabajo para la Evaluación.</w:t>
      </w:r>
    </w:p>
    <w:p w:rsidR="00A02E93" w:rsidRPr="00434215" w:rsidRDefault="00A02E93" w:rsidP="00434215">
      <w:pPr>
        <w:pStyle w:val="Ttulo1"/>
        <w:numPr>
          <w:ilvl w:val="0"/>
          <w:numId w:val="2"/>
        </w:numPr>
        <w:spacing w:before="120" w:after="120"/>
        <w:jc w:val="both"/>
        <w:rPr>
          <w:rFonts w:ascii="Arial" w:hAnsi="Arial" w:cs="Arial"/>
          <w:b/>
          <w:bCs/>
          <w:sz w:val="22"/>
          <w:szCs w:val="22"/>
        </w:rPr>
      </w:pPr>
      <w:r w:rsidRPr="00434215">
        <w:rPr>
          <w:rFonts w:ascii="Arial" w:hAnsi="Arial" w:cs="Arial"/>
          <w:b/>
          <w:bCs/>
          <w:sz w:val="22"/>
          <w:szCs w:val="22"/>
        </w:rPr>
        <w:t>Fuente de financiamiento y forma de pago</w:t>
      </w:r>
    </w:p>
    <w:p w:rsidR="00A02E93" w:rsidRPr="009F77A8" w:rsidRDefault="00A02E93" w:rsidP="00434215">
      <w:pPr>
        <w:pStyle w:val="Textoindependiente"/>
        <w:spacing w:before="120" w:after="120"/>
        <w:jc w:val="both"/>
        <w:rPr>
          <w:rFonts w:ascii="Arial" w:hAnsi="Arial" w:cs="Arial"/>
          <w:sz w:val="22"/>
          <w:szCs w:val="22"/>
        </w:rPr>
      </w:pPr>
      <w:r w:rsidRPr="009F77A8">
        <w:rPr>
          <w:rFonts w:ascii="Arial" w:hAnsi="Arial" w:cs="Arial"/>
          <w:sz w:val="22"/>
          <w:szCs w:val="22"/>
        </w:rPr>
        <w:t>Fuente de financiamiento: Proyecto 62968 “Fortalecimiento de capacidades para la Definición y aplicación de Políticas en Agua y Saneamiento”. [Actividad 1.Unidad Ejecutora], PNUD – Programa de las Naciones Unidas para el Desarrollo.</w:t>
      </w:r>
    </w:p>
    <w:p w:rsidR="00A02E93" w:rsidRDefault="00A02E93" w:rsidP="00434215">
      <w:pPr>
        <w:pStyle w:val="Textoindependiente"/>
        <w:spacing w:before="120" w:after="120"/>
        <w:jc w:val="both"/>
        <w:rPr>
          <w:rFonts w:ascii="Arial" w:hAnsi="Arial" w:cs="Arial"/>
          <w:sz w:val="22"/>
          <w:szCs w:val="22"/>
        </w:rPr>
      </w:pPr>
      <w:r w:rsidRPr="009F77A8">
        <w:rPr>
          <w:rFonts w:ascii="Arial" w:hAnsi="Arial" w:cs="Arial"/>
          <w:sz w:val="22"/>
          <w:szCs w:val="22"/>
        </w:rPr>
        <w:t>La forma de trabajo será de acuerdo al plan de trabajo a ser establecido en la entrega de productos.</w:t>
      </w:r>
    </w:p>
    <w:p w:rsidR="00A02E93" w:rsidRPr="00434215" w:rsidRDefault="00A02E93" w:rsidP="00434215">
      <w:pPr>
        <w:pStyle w:val="Ttulo1"/>
        <w:numPr>
          <w:ilvl w:val="0"/>
          <w:numId w:val="2"/>
        </w:numPr>
        <w:spacing w:before="120" w:after="120"/>
        <w:jc w:val="both"/>
        <w:rPr>
          <w:rFonts w:ascii="Arial" w:hAnsi="Arial" w:cs="Arial"/>
          <w:b/>
          <w:bCs/>
          <w:sz w:val="22"/>
          <w:szCs w:val="22"/>
        </w:rPr>
      </w:pPr>
      <w:r w:rsidRPr="00434215">
        <w:rPr>
          <w:rFonts w:ascii="Arial" w:hAnsi="Arial" w:cs="Arial"/>
          <w:b/>
          <w:bCs/>
          <w:sz w:val="22"/>
          <w:szCs w:val="22"/>
        </w:rPr>
        <w:t>Presentación y plazos</w:t>
      </w:r>
    </w:p>
    <w:tbl>
      <w:tblPr>
        <w:tblW w:w="6393" w:type="dxa"/>
        <w:tblInd w:w="56" w:type="dxa"/>
        <w:tblCellMar>
          <w:left w:w="70" w:type="dxa"/>
          <w:right w:w="70" w:type="dxa"/>
        </w:tblCellMar>
        <w:tblLook w:val="04A0"/>
      </w:tblPr>
      <w:tblGrid>
        <w:gridCol w:w="3580"/>
        <w:gridCol w:w="2813"/>
      </w:tblGrid>
      <w:tr w:rsidR="00A02E93" w:rsidRPr="00434215" w:rsidTr="009F77A8">
        <w:trPr>
          <w:trHeight w:val="300"/>
        </w:trPr>
        <w:tc>
          <w:tcPr>
            <w:tcW w:w="3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2E93" w:rsidRPr="00434215" w:rsidRDefault="00A02E93" w:rsidP="00434215">
            <w:pPr>
              <w:spacing w:before="120" w:after="120"/>
              <w:jc w:val="center"/>
              <w:rPr>
                <w:rFonts w:ascii="Arial" w:hAnsi="Arial" w:cs="Arial"/>
                <w:sz w:val="22"/>
                <w:szCs w:val="22"/>
                <w:lang w:val="es-PY" w:eastAsia="es-PY"/>
              </w:rPr>
            </w:pPr>
            <w:r w:rsidRPr="00434215">
              <w:rPr>
                <w:rFonts w:ascii="Arial" w:hAnsi="Arial" w:cs="Arial"/>
                <w:sz w:val="22"/>
                <w:szCs w:val="22"/>
                <w:lang w:val="es-PY" w:eastAsia="es-PY"/>
              </w:rPr>
              <w:t>Actividad</w:t>
            </w:r>
          </w:p>
        </w:tc>
        <w:tc>
          <w:tcPr>
            <w:tcW w:w="2813" w:type="dxa"/>
            <w:tcBorders>
              <w:top w:val="single" w:sz="4" w:space="0" w:color="auto"/>
              <w:left w:val="nil"/>
              <w:bottom w:val="single" w:sz="4" w:space="0" w:color="auto"/>
              <w:right w:val="single" w:sz="4" w:space="0" w:color="auto"/>
            </w:tcBorders>
            <w:shd w:val="clear" w:color="auto" w:fill="auto"/>
            <w:noWrap/>
            <w:vAlign w:val="bottom"/>
            <w:hideMark/>
          </w:tcPr>
          <w:p w:rsidR="00A02E93" w:rsidRPr="00434215" w:rsidRDefault="00A02E93" w:rsidP="00434215">
            <w:pPr>
              <w:spacing w:before="120" w:after="120"/>
              <w:jc w:val="center"/>
              <w:rPr>
                <w:rFonts w:ascii="Arial" w:hAnsi="Arial" w:cs="Arial"/>
                <w:sz w:val="22"/>
                <w:szCs w:val="22"/>
                <w:highlight w:val="yellow"/>
                <w:lang w:val="es-PY" w:eastAsia="es-PY"/>
              </w:rPr>
            </w:pPr>
            <w:r w:rsidRPr="00434215">
              <w:rPr>
                <w:rFonts w:ascii="Arial" w:hAnsi="Arial" w:cs="Arial"/>
                <w:sz w:val="22"/>
                <w:szCs w:val="22"/>
                <w:highlight w:val="yellow"/>
                <w:lang w:val="es-PY" w:eastAsia="es-PY"/>
              </w:rPr>
              <w:t>Fecha</w:t>
            </w:r>
          </w:p>
        </w:tc>
      </w:tr>
      <w:tr w:rsidR="00A02E93" w:rsidRPr="00434215" w:rsidTr="009F77A8">
        <w:trPr>
          <w:trHeight w:val="300"/>
        </w:trPr>
        <w:tc>
          <w:tcPr>
            <w:tcW w:w="3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2E93" w:rsidRPr="00434215" w:rsidRDefault="00A02E93" w:rsidP="00434215">
            <w:pPr>
              <w:spacing w:before="120" w:after="120"/>
              <w:rPr>
                <w:rFonts w:ascii="Arial" w:hAnsi="Arial" w:cs="Arial"/>
                <w:sz w:val="22"/>
                <w:szCs w:val="22"/>
                <w:lang w:val="es-PY" w:eastAsia="es-PY"/>
              </w:rPr>
            </w:pPr>
            <w:r w:rsidRPr="00434215">
              <w:rPr>
                <w:rFonts w:ascii="Arial" w:hAnsi="Arial" w:cs="Arial"/>
                <w:sz w:val="22"/>
                <w:szCs w:val="22"/>
                <w:lang w:val="es-PY" w:eastAsia="es-PY"/>
              </w:rPr>
              <w:t xml:space="preserve">Convocatoria a consultoría </w:t>
            </w:r>
          </w:p>
        </w:tc>
        <w:tc>
          <w:tcPr>
            <w:tcW w:w="2813" w:type="dxa"/>
            <w:tcBorders>
              <w:top w:val="single" w:sz="4" w:space="0" w:color="auto"/>
              <w:left w:val="nil"/>
              <w:bottom w:val="single" w:sz="4" w:space="0" w:color="auto"/>
              <w:right w:val="single" w:sz="4" w:space="0" w:color="auto"/>
            </w:tcBorders>
            <w:shd w:val="clear" w:color="auto" w:fill="auto"/>
            <w:noWrap/>
            <w:vAlign w:val="bottom"/>
            <w:hideMark/>
          </w:tcPr>
          <w:p w:rsidR="00A02E93" w:rsidRPr="00434215" w:rsidRDefault="00A02E93" w:rsidP="00434215">
            <w:pPr>
              <w:spacing w:before="120" w:after="120"/>
              <w:jc w:val="right"/>
              <w:rPr>
                <w:rFonts w:ascii="Arial" w:hAnsi="Arial" w:cs="Arial"/>
                <w:sz w:val="22"/>
                <w:szCs w:val="22"/>
                <w:highlight w:val="yellow"/>
                <w:lang w:val="es-PY" w:eastAsia="es-PY"/>
              </w:rPr>
            </w:pPr>
          </w:p>
        </w:tc>
      </w:tr>
      <w:tr w:rsidR="00A02E93" w:rsidRPr="00434215" w:rsidTr="009F77A8">
        <w:trPr>
          <w:trHeight w:val="300"/>
        </w:trPr>
        <w:tc>
          <w:tcPr>
            <w:tcW w:w="3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2E93" w:rsidRPr="00434215" w:rsidRDefault="00A02E93" w:rsidP="00434215">
            <w:pPr>
              <w:spacing w:before="120" w:after="120"/>
              <w:rPr>
                <w:rFonts w:ascii="Arial" w:hAnsi="Arial" w:cs="Arial"/>
                <w:sz w:val="22"/>
                <w:szCs w:val="22"/>
                <w:lang w:val="es-PY" w:eastAsia="es-PY"/>
              </w:rPr>
            </w:pPr>
            <w:r w:rsidRPr="00434215">
              <w:rPr>
                <w:rFonts w:ascii="Arial" w:hAnsi="Arial" w:cs="Arial"/>
                <w:sz w:val="22"/>
                <w:szCs w:val="22"/>
                <w:lang w:val="es-PY" w:eastAsia="es-PY"/>
              </w:rPr>
              <w:t xml:space="preserve">Período de consultas </w:t>
            </w:r>
          </w:p>
        </w:tc>
        <w:tc>
          <w:tcPr>
            <w:tcW w:w="2813" w:type="dxa"/>
            <w:tcBorders>
              <w:top w:val="single" w:sz="4" w:space="0" w:color="auto"/>
              <w:left w:val="nil"/>
              <w:bottom w:val="single" w:sz="4" w:space="0" w:color="auto"/>
              <w:right w:val="single" w:sz="4" w:space="0" w:color="auto"/>
            </w:tcBorders>
            <w:shd w:val="clear" w:color="auto" w:fill="auto"/>
            <w:noWrap/>
            <w:vAlign w:val="bottom"/>
            <w:hideMark/>
          </w:tcPr>
          <w:p w:rsidR="00A02E93" w:rsidRPr="00434215" w:rsidRDefault="00A02E93" w:rsidP="00434215">
            <w:pPr>
              <w:spacing w:before="120" w:after="120"/>
              <w:jc w:val="right"/>
              <w:rPr>
                <w:rFonts w:ascii="Arial" w:hAnsi="Arial" w:cs="Arial"/>
                <w:sz w:val="22"/>
                <w:szCs w:val="22"/>
                <w:highlight w:val="yellow"/>
                <w:lang w:val="es-PY" w:eastAsia="es-PY"/>
              </w:rPr>
            </w:pPr>
          </w:p>
        </w:tc>
      </w:tr>
      <w:tr w:rsidR="00A02E93" w:rsidRPr="00434215" w:rsidTr="009F77A8">
        <w:trPr>
          <w:trHeight w:val="300"/>
        </w:trPr>
        <w:tc>
          <w:tcPr>
            <w:tcW w:w="3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2E93" w:rsidRPr="00434215" w:rsidRDefault="00A02E93" w:rsidP="00434215">
            <w:pPr>
              <w:spacing w:before="120" w:after="120"/>
              <w:rPr>
                <w:rFonts w:ascii="Arial" w:hAnsi="Arial" w:cs="Arial"/>
                <w:sz w:val="22"/>
                <w:szCs w:val="22"/>
                <w:lang w:val="es-PY" w:eastAsia="es-PY"/>
              </w:rPr>
            </w:pPr>
            <w:r w:rsidRPr="00434215">
              <w:rPr>
                <w:rFonts w:ascii="Arial" w:hAnsi="Arial" w:cs="Arial"/>
                <w:sz w:val="22"/>
                <w:szCs w:val="22"/>
                <w:lang w:val="es-PY" w:eastAsia="es-PY"/>
              </w:rPr>
              <w:t xml:space="preserve">Entrega de propuestas </w:t>
            </w:r>
          </w:p>
        </w:tc>
        <w:tc>
          <w:tcPr>
            <w:tcW w:w="2813" w:type="dxa"/>
            <w:tcBorders>
              <w:top w:val="single" w:sz="4" w:space="0" w:color="auto"/>
              <w:left w:val="nil"/>
              <w:bottom w:val="single" w:sz="4" w:space="0" w:color="auto"/>
              <w:right w:val="single" w:sz="4" w:space="0" w:color="auto"/>
            </w:tcBorders>
            <w:shd w:val="clear" w:color="auto" w:fill="auto"/>
            <w:noWrap/>
            <w:vAlign w:val="bottom"/>
            <w:hideMark/>
          </w:tcPr>
          <w:p w:rsidR="00A02E93" w:rsidRPr="00434215" w:rsidRDefault="00A02E93" w:rsidP="00434215">
            <w:pPr>
              <w:spacing w:before="120" w:after="120"/>
              <w:jc w:val="right"/>
              <w:rPr>
                <w:rFonts w:ascii="Arial" w:hAnsi="Arial" w:cs="Arial"/>
                <w:sz w:val="22"/>
                <w:szCs w:val="22"/>
                <w:highlight w:val="yellow"/>
                <w:lang w:val="es-PY" w:eastAsia="es-PY"/>
              </w:rPr>
            </w:pPr>
          </w:p>
        </w:tc>
      </w:tr>
      <w:tr w:rsidR="00A02E93" w:rsidRPr="00434215" w:rsidTr="009F77A8">
        <w:trPr>
          <w:trHeight w:val="300"/>
        </w:trPr>
        <w:tc>
          <w:tcPr>
            <w:tcW w:w="3580" w:type="dxa"/>
            <w:tcBorders>
              <w:top w:val="nil"/>
              <w:left w:val="single" w:sz="4" w:space="0" w:color="auto"/>
              <w:bottom w:val="single" w:sz="4" w:space="0" w:color="auto"/>
              <w:right w:val="single" w:sz="4" w:space="0" w:color="auto"/>
            </w:tcBorders>
            <w:shd w:val="clear" w:color="auto" w:fill="auto"/>
            <w:noWrap/>
            <w:vAlign w:val="bottom"/>
            <w:hideMark/>
          </w:tcPr>
          <w:p w:rsidR="00A02E93" w:rsidRPr="00434215" w:rsidRDefault="00A02E93" w:rsidP="00434215">
            <w:pPr>
              <w:spacing w:before="120" w:after="120"/>
              <w:rPr>
                <w:rFonts w:ascii="Arial" w:hAnsi="Arial" w:cs="Arial"/>
                <w:sz w:val="22"/>
                <w:szCs w:val="22"/>
                <w:lang w:val="es-PY" w:eastAsia="es-PY"/>
              </w:rPr>
            </w:pPr>
            <w:r w:rsidRPr="00434215">
              <w:rPr>
                <w:rFonts w:ascii="Arial" w:hAnsi="Arial" w:cs="Arial"/>
                <w:sz w:val="22"/>
                <w:szCs w:val="22"/>
                <w:lang w:val="es-PY" w:eastAsia="es-PY"/>
              </w:rPr>
              <w:t xml:space="preserve">Evaluación de propuesta </w:t>
            </w:r>
          </w:p>
        </w:tc>
        <w:tc>
          <w:tcPr>
            <w:tcW w:w="2813" w:type="dxa"/>
            <w:tcBorders>
              <w:top w:val="nil"/>
              <w:left w:val="nil"/>
              <w:bottom w:val="single" w:sz="4" w:space="0" w:color="auto"/>
              <w:right w:val="single" w:sz="4" w:space="0" w:color="auto"/>
            </w:tcBorders>
            <w:shd w:val="clear" w:color="auto" w:fill="auto"/>
            <w:noWrap/>
            <w:vAlign w:val="bottom"/>
            <w:hideMark/>
          </w:tcPr>
          <w:p w:rsidR="00A02E93" w:rsidRPr="00434215" w:rsidRDefault="00A02E93" w:rsidP="00434215">
            <w:pPr>
              <w:spacing w:before="120" w:after="120"/>
              <w:jc w:val="right"/>
              <w:rPr>
                <w:rFonts w:ascii="Arial" w:hAnsi="Arial" w:cs="Arial"/>
                <w:sz w:val="22"/>
                <w:szCs w:val="22"/>
                <w:highlight w:val="yellow"/>
                <w:lang w:val="es-PY" w:eastAsia="es-PY"/>
              </w:rPr>
            </w:pPr>
          </w:p>
        </w:tc>
      </w:tr>
      <w:tr w:rsidR="00A02E93" w:rsidRPr="00434215" w:rsidTr="009F77A8">
        <w:trPr>
          <w:trHeight w:val="300"/>
        </w:trPr>
        <w:tc>
          <w:tcPr>
            <w:tcW w:w="3580" w:type="dxa"/>
            <w:tcBorders>
              <w:top w:val="nil"/>
              <w:left w:val="single" w:sz="4" w:space="0" w:color="auto"/>
              <w:bottom w:val="single" w:sz="4" w:space="0" w:color="auto"/>
              <w:right w:val="single" w:sz="4" w:space="0" w:color="auto"/>
            </w:tcBorders>
            <w:shd w:val="clear" w:color="auto" w:fill="auto"/>
            <w:noWrap/>
            <w:vAlign w:val="bottom"/>
            <w:hideMark/>
          </w:tcPr>
          <w:p w:rsidR="00A02E93" w:rsidRPr="00434215" w:rsidRDefault="00A02E93" w:rsidP="00434215">
            <w:pPr>
              <w:spacing w:before="120" w:after="120"/>
              <w:rPr>
                <w:rFonts w:ascii="Arial" w:hAnsi="Arial" w:cs="Arial"/>
                <w:sz w:val="22"/>
                <w:szCs w:val="22"/>
                <w:lang w:val="es-PY" w:eastAsia="es-PY"/>
              </w:rPr>
            </w:pPr>
            <w:r w:rsidRPr="00434215">
              <w:rPr>
                <w:rFonts w:ascii="Arial" w:hAnsi="Arial" w:cs="Arial"/>
                <w:sz w:val="22"/>
                <w:szCs w:val="22"/>
                <w:lang w:val="es-PY" w:eastAsia="es-PY"/>
              </w:rPr>
              <w:t xml:space="preserve">Adjudicación de la consultoría </w:t>
            </w:r>
          </w:p>
        </w:tc>
        <w:tc>
          <w:tcPr>
            <w:tcW w:w="2813" w:type="dxa"/>
            <w:tcBorders>
              <w:top w:val="nil"/>
              <w:left w:val="nil"/>
              <w:bottom w:val="single" w:sz="4" w:space="0" w:color="auto"/>
              <w:right w:val="single" w:sz="4" w:space="0" w:color="auto"/>
            </w:tcBorders>
            <w:shd w:val="clear" w:color="auto" w:fill="auto"/>
            <w:noWrap/>
            <w:vAlign w:val="bottom"/>
            <w:hideMark/>
          </w:tcPr>
          <w:p w:rsidR="00A02E93" w:rsidRPr="00434215" w:rsidRDefault="00A02E93" w:rsidP="00434215">
            <w:pPr>
              <w:spacing w:before="120" w:after="120"/>
              <w:jc w:val="right"/>
              <w:rPr>
                <w:rFonts w:ascii="Arial" w:hAnsi="Arial" w:cs="Arial"/>
                <w:sz w:val="22"/>
                <w:szCs w:val="22"/>
                <w:highlight w:val="yellow"/>
                <w:lang w:val="es-PY" w:eastAsia="es-PY"/>
              </w:rPr>
            </w:pPr>
          </w:p>
        </w:tc>
      </w:tr>
    </w:tbl>
    <w:p w:rsidR="00A02E93" w:rsidRPr="009F77A8" w:rsidRDefault="00A02E93" w:rsidP="009F77A8">
      <w:pPr>
        <w:pStyle w:val="Textoindependiente"/>
        <w:tabs>
          <w:tab w:val="left" w:pos="9355"/>
        </w:tabs>
        <w:spacing w:before="120" w:after="120"/>
        <w:ind w:right="-1"/>
        <w:jc w:val="both"/>
        <w:rPr>
          <w:rFonts w:ascii="Arial" w:hAnsi="Arial" w:cs="Arial"/>
          <w:sz w:val="22"/>
          <w:szCs w:val="22"/>
        </w:rPr>
      </w:pPr>
      <w:r w:rsidRPr="00434215">
        <w:rPr>
          <w:rFonts w:ascii="Arial" w:hAnsi="Arial" w:cs="Arial"/>
          <w:sz w:val="22"/>
          <w:szCs w:val="22"/>
        </w:rPr>
        <w:t xml:space="preserve">Las consultas podrán realizarse por escrito a ser presentado en la “Casa de Proyectos” o al </w:t>
      </w:r>
      <w:r w:rsidRPr="009F77A8">
        <w:rPr>
          <w:rFonts w:ascii="Arial" w:hAnsi="Arial" w:cs="Arial"/>
          <w:sz w:val="22"/>
          <w:szCs w:val="22"/>
        </w:rPr>
        <w:t xml:space="preserve">correo </w:t>
      </w:r>
      <w:hyperlink r:id="rId15" w:history="1">
        <w:r w:rsidRPr="009F77A8">
          <w:rPr>
            <w:rStyle w:val="Hipervnculo"/>
            <w:rFonts w:ascii="Arial" w:hAnsi="Arial" w:cs="Arial"/>
            <w:sz w:val="22"/>
            <w:szCs w:val="22"/>
          </w:rPr>
          <w:t>Ricardo.yorg@undp.org</w:t>
        </w:r>
      </w:hyperlink>
      <w:r w:rsidRPr="009F77A8">
        <w:rPr>
          <w:rFonts w:ascii="Arial" w:hAnsi="Arial" w:cs="Arial"/>
          <w:sz w:val="22"/>
          <w:szCs w:val="22"/>
        </w:rPr>
        <w:t xml:space="preserve">; cc </w:t>
      </w:r>
      <w:hyperlink r:id="rId16" w:history="1">
        <w:r w:rsidRPr="009F77A8">
          <w:rPr>
            <w:rStyle w:val="Hipervnculo"/>
            <w:rFonts w:ascii="Arial" w:hAnsi="Arial" w:cs="Arial"/>
            <w:sz w:val="22"/>
            <w:szCs w:val="22"/>
          </w:rPr>
          <w:t>julio.rodas@undp.org</w:t>
        </w:r>
      </w:hyperlink>
    </w:p>
    <w:p w:rsidR="00A02E93" w:rsidRPr="009F77A8" w:rsidRDefault="00A02E93" w:rsidP="00434215">
      <w:pPr>
        <w:pStyle w:val="Ttulo1"/>
        <w:numPr>
          <w:ilvl w:val="0"/>
          <w:numId w:val="2"/>
        </w:numPr>
        <w:spacing w:before="120" w:after="120"/>
        <w:jc w:val="both"/>
        <w:rPr>
          <w:rFonts w:ascii="Arial" w:hAnsi="Arial" w:cs="Arial"/>
          <w:b/>
          <w:bCs/>
          <w:sz w:val="22"/>
          <w:szCs w:val="22"/>
        </w:rPr>
      </w:pPr>
      <w:r w:rsidRPr="009F77A8">
        <w:rPr>
          <w:rFonts w:ascii="Arial" w:hAnsi="Arial" w:cs="Arial"/>
          <w:b/>
          <w:bCs/>
          <w:sz w:val="22"/>
          <w:szCs w:val="22"/>
        </w:rPr>
        <w:t>Forma de presentación</w:t>
      </w:r>
    </w:p>
    <w:p w:rsidR="00A02E93" w:rsidRPr="009F77A8" w:rsidRDefault="00A02E93" w:rsidP="00434215">
      <w:pPr>
        <w:pStyle w:val="Textoindependiente"/>
        <w:spacing w:before="120" w:after="120"/>
        <w:jc w:val="both"/>
        <w:rPr>
          <w:rFonts w:ascii="Arial" w:hAnsi="Arial" w:cs="Arial"/>
          <w:sz w:val="22"/>
          <w:szCs w:val="22"/>
        </w:rPr>
      </w:pPr>
      <w:r w:rsidRPr="009F77A8">
        <w:rPr>
          <w:rFonts w:ascii="Arial" w:hAnsi="Arial" w:cs="Arial"/>
          <w:sz w:val="22"/>
          <w:szCs w:val="22"/>
        </w:rPr>
        <w:t>Los/as concursantes deberán presentar en un sobre cerrado la siguiente información:</w:t>
      </w:r>
    </w:p>
    <w:p w:rsidR="00A02E93" w:rsidRPr="009F77A8" w:rsidRDefault="00A02E93" w:rsidP="00434215">
      <w:pPr>
        <w:pStyle w:val="Textoindependiente"/>
        <w:numPr>
          <w:ilvl w:val="0"/>
          <w:numId w:val="8"/>
        </w:numPr>
        <w:spacing w:before="120" w:after="120"/>
        <w:jc w:val="both"/>
        <w:rPr>
          <w:rFonts w:ascii="Arial" w:hAnsi="Arial" w:cs="Arial"/>
          <w:sz w:val="22"/>
          <w:szCs w:val="22"/>
        </w:rPr>
      </w:pPr>
      <w:r w:rsidRPr="009F77A8">
        <w:rPr>
          <w:rFonts w:ascii="Arial" w:hAnsi="Arial" w:cs="Arial"/>
          <w:sz w:val="22"/>
          <w:szCs w:val="22"/>
        </w:rPr>
        <w:t>Carta de expresión de interés</w:t>
      </w:r>
    </w:p>
    <w:p w:rsidR="00A02E93" w:rsidRPr="009F77A8" w:rsidRDefault="00A02E93" w:rsidP="00434215">
      <w:pPr>
        <w:pStyle w:val="Textoindependiente"/>
        <w:numPr>
          <w:ilvl w:val="0"/>
          <w:numId w:val="8"/>
        </w:numPr>
        <w:spacing w:before="120" w:after="120"/>
        <w:jc w:val="both"/>
        <w:rPr>
          <w:rFonts w:ascii="Arial" w:hAnsi="Arial" w:cs="Arial"/>
          <w:sz w:val="22"/>
          <w:szCs w:val="22"/>
        </w:rPr>
      </w:pPr>
      <w:r w:rsidRPr="009F77A8">
        <w:rPr>
          <w:rFonts w:ascii="Arial" w:hAnsi="Arial" w:cs="Arial"/>
          <w:sz w:val="22"/>
          <w:szCs w:val="22"/>
        </w:rPr>
        <w:t>Dos copias impresas del Currículum Vitae con los documentos respaldatorios.</w:t>
      </w:r>
    </w:p>
    <w:p w:rsidR="00A02E93" w:rsidRPr="009F77A8" w:rsidRDefault="00A02E93" w:rsidP="00434215">
      <w:pPr>
        <w:pStyle w:val="Textoindependiente"/>
        <w:numPr>
          <w:ilvl w:val="0"/>
          <w:numId w:val="8"/>
        </w:numPr>
        <w:spacing w:before="120" w:after="120"/>
        <w:jc w:val="both"/>
        <w:rPr>
          <w:rFonts w:ascii="Arial" w:hAnsi="Arial" w:cs="Arial"/>
          <w:sz w:val="22"/>
          <w:szCs w:val="22"/>
        </w:rPr>
      </w:pPr>
      <w:r w:rsidRPr="009F77A8">
        <w:rPr>
          <w:rFonts w:ascii="Arial" w:hAnsi="Arial" w:cs="Arial"/>
          <w:sz w:val="22"/>
          <w:szCs w:val="22"/>
        </w:rPr>
        <w:t xml:space="preserve">Propuesta Técnica </w:t>
      </w:r>
    </w:p>
    <w:p w:rsidR="00A02E93" w:rsidRPr="009F77A8" w:rsidRDefault="00A02E93" w:rsidP="00434215">
      <w:pPr>
        <w:pStyle w:val="Textoindependiente"/>
        <w:numPr>
          <w:ilvl w:val="0"/>
          <w:numId w:val="8"/>
        </w:numPr>
        <w:spacing w:before="120" w:after="120"/>
        <w:jc w:val="both"/>
        <w:rPr>
          <w:rFonts w:ascii="Arial" w:hAnsi="Arial" w:cs="Arial"/>
          <w:sz w:val="22"/>
          <w:szCs w:val="22"/>
        </w:rPr>
      </w:pPr>
      <w:r w:rsidRPr="009F77A8">
        <w:rPr>
          <w:rFonts w:ascii="Arial" w:hAnsi="Arial" w:cs="Arial"/>
          <w:sz w:val="22"/>
          <w:szCs w:val="22"/>
        </w:rPr>
        <w:t>Propuesta Econó</w:t>
      </w:r>
      <w:r w:rsidR="00F051C2">
        <w:rPr>
          <w:rFonts w:ascii="Arial" w:hAnsi="Arial" w:cs="Arial"/>
          <w:sz w:val="22"/>
          <w:szCs w:val="22"/>
        </w:rPr>
        <w:t>mica para el Asesoramiento, en g</w:t>
      </w:r>
      <w:r w:rsidRPr="009F77A8">
        <w:rPr>
          <w:rFonts w:ascii="Arial" w:hAnsi="Arial" w:cs="Arial"/>
          <w:sz w:val="22"/>
          <w:szCs w:val="22"/>
        </w:rPr>
        <w:t>uaraníes y sin IVA.</w:t>
      </w:r>
    </w:p>
    <w:p w:rsidR="00A02E93" w:rsidRPr="009F77A8" w:rsidRDefault="00A02E93" w:rsidP="00434215">
      <w:pPr>
        <w:pStyle w:val="Textoindependiente"/>
        <w:spacing w:before="120" w:after="120"/>
        <w:jc w:val="both"/>
        <w:rPr>
          <w:rFonts w:ascii="Arial" w:hAnsi="Arial" w:cs="Arial"/>
          <w:sz w:val="22"/>
          <w:szCs w:val="22"/>
        </w:rPr>
      </w:pPr>
      <w:r w:rsidRPr="009F77A8">
        <w:rPr>
          <w:rFonts w:ascii="Arial" w:hAnsi="Arial" w:cs="Arial"/>
          <w:sz w:val="22"/>
          <w:szCs w:val="22"/>
        </w:rPr>
        <w:t xml:space="preserve">Los sobres deberán presentar la siguiente inscripción: </w:t>
      </w:r>
    </w:p>
    <w:p w:rsidR="00A02E93" w:rsidRPr="009F77A8" w:rsidRDefault="00A02E93" w:rsidP="00434215">
      <w:pPr>
        <w:pStyle w:val="Textoindependiente"/>
        <w:spacing w:before="120" w:after="120"/>
        <w:rPr>
          <w:rFonts w:ascii="Arial" w:hAnsi="Arial" w:cs="Arial"/>
          <w:sz w:val="22"/>
          <w:szCs w:val="22"/>
        </w:rPr>
      </w:pPr>
      <w:r w:rsidRPr="009F77A8">
        <w:rPr>
          <w:rFonts w:ascii="Arial" w:hAnsi="Arial" w:cs="Arial"/>
          <w:sz w:val="22"/>
          <w:szCs w:val="22"/>
        </w:rPr>
        <w:t>Proyecto 62968 “Fortalecimiento de capacidades para la Definición y aplicación de Políticas en Agua y Saneamiento”.</w:t>
      </w:r>
    </w:p>
    <w:p w:rsidR="00A02E93" w:rsidRPr="009F77A8" w:rsidRDefault="00A02E93" w:rsidP="00434215">
      <w:pPr>
        <w:pStyle w:val="Textoindependiente"/>
        <w:spacing w:before="120" w:after="120"/>
        <w:rPr>
          <w:rFonts w:ascii="Arial" w:hAnsi="Arial" w:cs="Arial"/>
          <w:b/>
          <w:sz w:val="22"/>
          <w:szCs w:val="22"/>
        </w:rPr>
      </w:pPr>
      <w:r w:rsidRPr="009F77A8">
        <w:rPr>
          <w:rFonts w:ascii="Arial" w:hAnsi="Arial" w:cs="Arial"/>
          <w:b/>
          <w:sz w:val="22"/>
          <w:szCs w:val="22"/>
        </w:rPr>
        <w:t>“Consultoría  en Evaluación del Programa”</w:t>
      </w:r>
    </w:p>
    <w:p w:rsidR="00A02E93" w:rsidRPr="009F77A8" w:rsidRDefault="00A02E93" w:rsidP="00434215">
      <w:pPr>
        <w:pStyle w:val="Textoindependiente"/>
        <w:spacing w:before="120" w:after="120"/>
        <w:jc w:val="both"/>
        <w:rPr>
          <w:rFonts w:ascii="Arial" w:hAnsi="Arial" w:cs="Arial"/>
          <w:sz w:val="22"/>
          <w:szCs w:val="22"/>
        </w:rPr>
      </w:pPr>
      <w:r w:rsidRPr="009F77A8">
        <w:rPr>
          <w:rFonts w:ascii="Arial" w:hAnsi="Arial" w:cs="Arial"/>
          <w:sz w:val="22"/>
          <w:szCs w:val="22"/>
        </w:rPr>
        <w:t>Lugar de presentación: Los documentos deben ser presentados en la Casa de Proyectos en la siguiente dirección: Cruz del Defensor 1.534 c/ Alfredo Seiferheld</w:t>
      </w:r>
    </w:p>
    <w:p w:rsidR="00A02E93" w:rsidRPr="009F77A8" w:rsidRDefault="00A02E93" w:rsidP="00434215">
      <w:pPr>
        <w:pStyle w:val="Ttulo1"/>
        <w:numPr>
          <w:ilvl w:val="0"/>
          <w:numId w:val="2"/>
        </w:numPr>
        <w:spacing w:before="120" w:after="120"/>
        <w:jc w:val="both"/>
        <w:rPr>
          <w:rFonts w:ascii="Arial" w:hAnsi="Arial" w:cs="Arial"/>
          <w:b/>
          <w:bCs/>
          <w:sz w:val="22"/>
          <w:szCs w:val="22"/>
        </w:rPr>
      </w:pPr>
      <w:r w:rsidRPr="009F77A8">
        <w:rPr>
          <w:rFonts w:ascii="Arial" w:hAnsi="Arial" w:cs="Arial"/>
          <w:b/>
          <w:bCs/>
          <w:sz w:val="22"/>
          <w:szCs w:val="22"/>
        </w:rPr>
        <w:t>Sistema de Evaluación</w:t>
      </w:r>
    </w:p>
    <w:p w:rsidR="00A02E93" w:rsidRPr="00434215" w:rsidRDefault="00A02E93" w:rsidP="00434215">
      <w:pPr>
        <w:spacing w:before="120" w:after="120"/>
        <w:rPr>
          <w:rFonts w:ascii="Arial" w:hAnsi="Arial" w:cs="Arial"/>
          <w:bCs/>
          <w:sz w:val="22"/>
          <w:szCs w:val="22"/>
          <w:lang w:val="es-ES_tradnl"/>
        </w:rPr>
      </w:pPr>
      <w:r w:rsidRPr="009F77A8">
        <w:rPr>
          <w:rFonts w:ascii="Arial" w:hAnsi="Arial" w:cs="Arial"/>
          <w:bCs/>
          <w:sz w:val="22"/>
          <w:szCs w:val="22"/>
          <w:lang w:val="es-ES_tradnl"/>
        </w:rPr>
        <w:t>Evaluación combinada de los factores técnicos y económicos. (Sistema de adjudicación basado en el Análisis Acumulativo) con una ponderación de la Calificación técnica de 70% (mayor calificación) y una ponderación económica del 30% (menor presupuesto).</w:t>
      </w:r>
    </w:p>
    <w:p w:rsidR="00434215" w:rsidRDefault="00434215">
      <w:pPr>
        <w:spacing w:after="200" w:line="276" w:lineRule="auto"/>
        <w:rPr>
          <w:rFonts w:ascii="Arial" w:hAnsi="Arial" w:cs="Arial"/>
          <w:b/>
          <w:vanish/>
          <w:sz w:val="22"/>
          <w:szCs w:val="22"/>
          <w:lang w:val="es-ES_tradnl"/>
        </w:rPr>
      </w:pPr>
      <w:r>
        <w:rPr>
          <w:rFonts w:ascii="Arial" w:hAnsi="Arial" w:cs="Arial"/>
          <w:b/>
          <w:vanish/>
          <w:sz w:val="22"/>
          <w:szCs w:val="22"/>
          <w:lang w:val="es-ES_tradnl"/>
        </w:rPr>
        <w:br w:type="page"/>
      </w:r>
    </w:p>
    <w:p w:rsidR="00A02E93" w:rsidRPr="00C86A17" w:rsidRDefault="00A02E93" w:rsidP="00A02E93">
      <w:pPr>
        <w:rPr>
          <w:rFonts w:ascii="Arial" w:hAnsi="Arial" w:cs="Arial"/>
          <w:b/>
          <w:vanish/>
          <w:sz w:val="22"/>
          <w:szCs w:val="22"/>
          <w:lang w:val="es-ES_tradnl"/>
        </w:rPr>
      </w:pPr>
      <w:r w:rsidRPr="006A1FCF">
        <w:rPr>
          <w:rFonts w:ascii="Arial" w:hAnsi="Arial" w:cs="Arial"/>
          <w:b/>
          <w:vanish/>
          <w:sz w:val="22"/>
          <w:szCs w:val="22"/>
          <w:lang w:val="es-ES_tradnl"/>
        </w:rPr>
        <w:t>Anexo 1: Curriculum Vitae</w:t>
      </w:r>
    </w:p>
    <w:tbl>
      <w:tblPr>
        <w:tblW w:w="9657" w:type="dxa"/>
        <w:tblInd w:w="52" w:type="dxa"/>
        <w:tblLayout w:type="fixed"/>
        <w:tblCellMar>
          <w:left w:w="70" w:type="dxa"/>
          <w:right w:w="70" w:type="dxa"/>
        </w:tblCellMar>
        <w:tblLook w:val="0200"/>
      </w:tblPr>
      <w:tblGrid>
        <w:gridCol w:w="3405"/>
        <w:gridCol w:w="4551"/>
        <w:gridCol w:w="1701"/>
      </w:tblGrid>
      <w:tr w:rsidR="00A02E93" w:rsidRPr="00C86A17" w:rsidTr="00111A95">
        <w:trPr>
          <w:trHeight w:val="450"/>
        </w:trPr>
        <w:tc>
          <w:tcPr>
            <w:tcW w:w="7956" w:type="dxa"/>
            <w:gridSpan w:val="2"/>
            <w:tcBorders>
              <w:bottom w:val="single" w:sz="4" w:space="0" w:color="auto"/>
              <w:right w:val="single" w:sz="4" w:space="0" w:color="auto"/>
            </w:tcBorders>
            <w:vAlign w:val="bottom"/>
          </w:tcPr>
          <w:p w:rsidR="00A02E93" w:rsidRPr="00C86A17" w:rsidRDefault="00A02E93" w:rsidP="00111A95">
            <w:pPr>
              <w:rPr>
                <w:rFonts w:ascii="Arial" w:hAnsi="Arial" w:cs="Arial"/>
                <w:b/>
                <w:bCs/>
                <w:sz w:val="22"/>
                <w:szCs w:val="22"/>
                <w:lang w:val="es-ES_tradnl"/>
              </w:rPr>
            </w:pPr>
            <w:r w:rsidRPr="006A1FCF">
              <w:rPr>
                <w:rFonts w:ascii="Arial" w:hAnsi="Arial" w:cs="Arial"/>
                <w:b/>
                <w:bCs/>
                <w:sz w:val="22"/>
                <w:szCs w:val="22"/>
                <w:lang w:val="es-ES_tradnl"/>
              </w:rPr>
              <w:lastRenderedPageBreak/>
              <w:t>A. DATOS PERSONALES</w:t>
            </w:r>
          </w:p>
        </w:tc>
        <w:tc>
          <w:tcPr>
            <w:tcW w:w="1701"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A02E93" w:rsidRPr="00C86A17" w:rsidRDefault="00A02E93" w:rsidP="00111A95">
            <w:pPr>
              <w:snapToGrid w:val="0"/>
              <w:spacing w:before="120" w:after="120" w:line="276" w:lineRule="auto"/>
              <w:rPr>
                <w:rFonts w:ascii="Arial" w:hAnsi="Arial" w:cs="Arial"/>
                <w:b/>
                <w:bCs/>
                <w:sz w:val="22"/>
                <w:szCs w:val="22"/>
                <w:lang w:val="es-ES_tradnl"/>
              </w:rPr>
            </w:pPr>
            <w:r w:rsidRPr="006A1FCF">
              <w:rPr>
                <w:rFonts w:ascii="Arial" w:hAnsi="Arial" w:cs="Arial"/>
                <w:b/>
                <w:bCs/>
                <w:sz w:val="22"/>
                <w:szCs w:val="22"/>
                <w:lang w:val="es-ES_tradnl"/>
              </w:rPr>
              <w:t>Puntaje Total</w:t>
            </w:r>
            <w:r>
              <w:rPr>
                <w:rStyle w:val="Refdenotaalpie"/>
                <w:rFonts w:ascii="Arial" w:hAnsi="Arial" w:cs="Arial"/>
                <w:b/>
                <w:bCs/>
                <w:sz w:val="22"/>
                <w:szCs w:val="22"/>
                <w:lang w:val="es-ES_tradnl"/>
              </w:rPr>
              <w:footnoteReference w:id="2"/>
            </w:r>
          </w:p>
        </w:tc>
      </w:tr>
      <w:tr w:rsidR="00A02E93" w:rsidRPr="00C86A17" w:rsidTr="00111A95">
        <w:trPr>
          <w:trHeight w:val="450"/>
        </w:trPr>
        <w:tc>
          <w:tcPr>
            <w:tcW w:w="3405" w:type="dxa"/>
            <w:tcBorders>
              <w:top w:val="single" w:sz="4" w:space="0" w:color="auto"/>
              <w:left w:val="single" w:sz="4" w:space="0" w:color="auto"/>
              <w:bottom w:val="single" w:sz="4" w:space="0" w:color="auto"/>
              <w:right w:val="single" w:sz="4" w:space="0" w:color="auto"/>
            </w:tcBorders>
            <w:vAlign w:val="bottom"/>
          </w:tcPr>
          <w:p w:rsidR="00A02E93" w:rsidRPr="00C86A17" w:rsidRDefault="00A02E93" w:rsidP="00111A95">
            <w:pPr>
              <w:snapToGrid w:val="0"/>
              <w:spacing w:before="120" w:after="120" w:line="276" w:lineRule="auto"/>
              <w:rPr>
                <w:rFonts w:ascii="Arial" w:hAnsi="Arial" w:cs="Arial"/>
                <w:b/>
                <w:bCs/>
                <w:sz w:val="22"/>
                <w:szCs w:val="22"/>
                <w:lang w:val="es-ES_tradnl"/>
              </w:rPr>
            </w:pPr>
            <w:r w:rsidRPr="006A1FCF">
              <w:rPr>
                <w:rFonts w:ascii="Arial" w:hAnsi="Arial" w:cs="Arial"/>
                <w:b/>
                <w:bCs/>
                <w:sz w:val="22"/>
                <w:szCs w:val="22"/>
                <w:lang w:val="es-ES_tradnl"/>
              </w:rPr>
              <w:t>Nombre y Apellido:</w:t>
            </w:r>
          </w:p>
        </w:tc>
        <w:tc>
          <w:tcPr>
            <w:tcW w:w="4551" w:type="dxa"/>
            <w:tcBorders>
              <w:top w:val="single" w:sz="4" w:space="0" w:color="auto"/>
              <w:left w:val="single" w:sz="4" w:space="0" w:color="auto"/>
              <w:bottom w:val="single" w:sz="4" w:space="0" w:color="auto"/>
              <w:right w:val="single" w:sz="4" w:space="0" w:color="auto"/>
            </w:tcBorders>
          </w:tcPr>
          <w:p w:rsidR="00A02E93" w:rsidRPr="00C86A17" w:rsidRDefault="00A02E93" w:rsidP="00111A95">
            <w:pPr>
              <w:snapToGrid w:val="0"/>
              <w:spacing w:before="120" w:after="120" w:line="276" w:lineRule="auto"/>
              <w:rPr>
                <w:rFonts w:ascii="Arial" w:hAnsi="Arial" w:cs="Arial"/>
                <w:b/>
                <w:bCs/>
                <w:sz w:val="22"/>
                <w:szCs w:val="22"/>
                <w:lang w:val="es-ES_tradnl"/>
              </w:rPr>
            </w:pPr>
          </w:p>
        </w:tc>
        <w:tc>
          <w:tcPr>
            <w:tcW w:w="1701"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A02E93" w:rsidRPr="00C86A17" w:rsidRDefault="00A02E93" w:rsidP="00111A95">
            <w:pPr>
              <w:snapToGrid w:val="0"/>
              <w:spacing w:before="120" w:after="120" w:line="276" w:lineRule="auto"/>
              <w:jc w:val="center"/>
              <w:rPr>
                <w:rFonts w:ascii="Arial" w:hAnsi="Arial" w:cs="Arial"/>
                <w:b/>
                <w:bCs/>
                <w:sz w:val="22"/>
                <w:szCs w:val="22"/>
                <w:lang w:val="es-ES_tradnl"/>
              </w:rPr>
            </w:pPr>
          </w:p>
        </w:tc>
      </w:tr>
      <w:tr w:rsidR="00A02E93" w:rsidRPr="00C86A17" w:rsidTr="00111A95">
        <w:trPr>
          <w:trHeight w:val="450"/>
        </w:trPr>
        <w:tc>
          <w:tcPr>
            <w:tcW w:w="3405" w:type="dxa"/>
            <w:tcBorders>
              <w:top w:val="single" w:sz="4" w:space="0" w:color="000000"/>
              <w:left w:val="single" w:sz="4" w:space="0" w:color="000000"/>
              <w:bottom w:val="single" w:sz="4" w:space="0" w:color="000000"/>
              <w:right w:val="single" w:sz="4" w:space="0" w:color="auto"/>
            </w:tcBorders>
            <w:vAlign w:val="bottom"/>
          </w:tcPr>
          <w:p w:rsidR="00A02E93" w:rsidRPr="00C86A17" w:rsidRDefault="00A02E93" w:rsidP="00111A95">
            <w:pPr>
              <w:snapToGrid w:val="0"/>
              <w:spacing w:before="120" w:after="120" w:line="276" w:lineRule="auto"/>
              <w:rPr>
                <w:rFonts w:ascii="Arial" w:hAnsi="Arial" w:cs="Arial"/>
                <w:sz w:val="22"/>
                <w:szCs w:val="22"/>
                <w:lang w:val="es-ES_tradnl"/>
              </w:rPr>
            </w:pPr>
            <w:r w:rsidRPr="006A1FCF">
              <w:rPr>
                <w:rFonts w:ascii="Arial" w:hAnsi="Arial" w:cs="Arial"/>
                <w:sz w:val="22"/>
                <w:szCs w:val="22"/>
                <w:lang w:val="es-ES_tradnl"/>
              </w:rPr>
              <w:t>Fecha de nacimiento:</w:t>
            </w:r>
          </w:p>
        </w:tc>
        <w:tc>
          <w:tcPr>
            <w:tcW w:w="6252" w:type="dxa"/>
            <w:gridSpan w:val="2"/>
            <w:tcBorders>
              <w:top w:val="single" w:sz="4" w:space="0" w:color="auto"/>
              <w:left w:val="single" w:sz="4" w:space="0" w:color="auto"/>
              <w:bottom w:val="single" w:sz="4" w:space="0" w:color="auto"/>
              <w:right w:val="single" w:sz="4" w:space="0" w:color="auto"/>
            </w:tcBorders>
          </w:tcPr>
          <w:p w:rsidR="00A02E93" w:rsidRPr="00C86A17" w:rsidRDefault="00A02E93" w:rsidP="00111A95">
            <w:pPr>
              <w:snapToGrid w:val="0"/>
              <w:spacing w:before="120" w:after="120" w:line="276" w:lineRule="auto"/>
              <w:rPr>
                <w:rFonts w:ascii="Arial" w:hAnsi="Arial" w:cs="Arial"/>
                <w:b/>
                <w:bCs/>
                <w:sz w:val="22"/>
                <w:szCs w:val="22"/>
                <w:lang w:val="es-ES_tradnl"/>
              </w:rPr>
            </w:pPr>
          </w:p>
        </w:tc>
      </w:tr>
      <w:tr w:rsidR="00A02E93" w:rsidRPr="00C86A17" w:rsidTr="00111A95">
        <w:trPr>
          <w:trHeight w:val="450"/>
        </w:trPr>
        <w:tc>
          <w:tcPr>
            <w:tcW w:w="3405" w:type="dxa"/>
            <w:tcBorders>
              <w:top w:val="single" w:sz="4" w:space="0" w:color="000000"/>
              <w:left w:val="single" w:sz="4" w:space="0" w:color="000000"/>
              <w:bottom w:val="single" w:sz="4" w:space="0" w:color="000000"/>
              <w:right w:val="single" w:sz="4" w:space="0" w:color="auto"/>
            </w:tcBorders>
            <w:vAlign w:val="bottom"/>
          </w:tcPr>
          <w:p w:rsidR="00A02E93" w:rsidRPr="00C86A17" w:rsidRDefault="00A02E93" w:rsidP="00111A95">
            <w:pPr>
              <w:snapToGrid w:val="0"/>
              <w:spacing w:before="120" w:after="120" w:line="276" w:lineRule="auto"/>
              <w:rPr>
                <w:rFonts w:ascii="Arial" w:hAnsi="Arial" w:cs="Arial"/>
                <w:sz w:val="22"/>
                <w:szCs w:val="22"/>
                <w:lang w:val="es-ES_tradnl"/>
              </w:rPr>
            </w:pPr>
            <w:r w:rsidRPr="006A1FCF">
              <w:rPr>
                <w:rFonts w:ascii="Arial" w:hAnsi="Arial" w:cs="Arial"/>
                <w:sz w:val="22"/>
                <w:szCs w:val="22"/>
                <w:lang w:val="es-ES_tradnl"/>
              </w:rPr>
              <w:t xml:space="preserve">Nacionalidad: </w:t>
            </w:r>
          </w:p>
        </w:tc>
        <w:tc>
          <w:tcPr>
            <w:tcW w:w="6252" w:type="dxa"/>
            <w:gridSpan w:val="2"/>
            <w:tcBorders>
              <w:top w:val="single" w:sz="4" w:space="0" w:color="auto"/>
              <w:left w:val="single" w:sz="4" w:space="0" w:color="auto"/>
              <w:bottom w:val="single" w:sz="4" w:space="0" w:color="auto"/>
              <w:right w:val="single" w:sz="4" w:space="0" w:color="auto"/>
            </w:tcBorders>
          </w:tcPr>
          <w:p w:rsidR="00A02E93" w:rsidRPr="00C86A17" w:rsidRDefault="00A02E93" w:rsidP="00111A95">
            <w:pPr>
              <w:snapToGrid w:val="0"/>
              <w:spacing w:before="120" w:after="120" w:line="276" w:lineRule="auto"/>
              <w:rPr>
                <w:rFonts w:ascii="Arial" w:hAnsi="Arial" w:cs="Arial"/>
                <w:b/>
                <w:bCs/>
                <w:sz w:val="22"/>
                <w:szCs w:val="22"/>
                <w:lang w:val="es-ES_tradnl"/>
              </w:rPr>
            </w:pPr>
          </w:p>
        </w:tc>
      </w:tr>
      <w:tr w:rsidR="00A02E93" w:rsidRPr="00C86A17" w:rsidTr="00111A95">
        <w:trPr>
          <w:trHeight w:val="450"/>
        </w:trPr>
        <w:tc>
          <w:tcPr>
            <w:tcW w:w="3405" w:type="dxa"/>
            <w:tcBorders>
              <w:top w:val="single" w:sz="4" w:space="0" w:color="000000"/>
              <w:left w:val="single" w:sz="4" w:space="0" w:color="000000"/>
              <w:bottom w:val="single" w:sz="4" w:space="0" w:color="000000"/>
              <w:right w:val="single" w:sz="4" w:space="0" w:color="auto"/>
            </w:tcBorders>
            <w:vAlign w:val="bottom"/>
          </w:tcPr>
          <w:p w:rsidR="00A02E93" w:rsidRPr="00C86A17" w:rsidRDefault="00A02E93" w:rsidP="00111A95">
            <w:pPr>
              <w:snapToGrid w:val="0"/>
              <w:spacing w:before="120" w:after="120" w:line="276" w:lineRule="auto"/>
              <w:rPr>
                <w:rFonts w:ascii="Arial" w:hAnsi="Arial" w:cs="Arial"/>
                <w:sz w:val="22"/>
                <w:szCs w:val="22"/>
                <w:lang w:val="es-ES_tradnl"/>
              </w:rPr>
            </w:pPr>
            <w:r w:rsidRPr="006A1FCF">
              <w:rPr>
                <w:rFonts w:ascii="Arial" w:hAnsi="Arial" w:cs="Arial"/>
                <w:sz w:val="22"/>
                <w:szCs w:val="22"/>
                <w:lang w:val="es-ES_tradnl"/>
              </w:rPr>
              <w:t>Dirección Actual:</w:t>
            </w:r>
          </w:p>
        </w:tc>
        <w:tc>
          <w:tcPr>
            <w:tcW w:w="6252" w:type="dxa"/>
            <w:gridSpan w:val="2"/>
            <w:tcBorders>
              <w:top w:val="single" w:sz="4" w:space="0" w:color="auto"/>
              <w:left w:val="single" w:sz="4" w:space="0" w:color="auto"/>
              <w:bottom w:val="single" w:sz="4" w:space="0" w:color="auto"/>
              <w:right w:val="single" w:sz="4" w:space="0" w:color="auto"/>
            </w:tcBorders>
          </w:tcPr>
          <w:p w:rsidR="00A02E93" w:rsidRPr="00C86A17" w:rsidRDefault="00A02E93" w:rsidP="00111A95">
            <w:pPr>
              <w:snapToGrid w:val="0"/>
              <w:spacing w:before="120" w:after="120" w:line="276" w:lineRule="auto"/>
              <w:rPr>
                <w:rFonts w:ascii="Arial" w:hAnsi="Arial" w:cs="Arial"/>
                <w:b/>
                <w:bCs/>
                <w:sz w:val="22"/>
                <w:szCs w:val="22"/>
                <w:lang w:val="es-ES_tradnl"/>
              </w:rPr>
            </w:pPr>
          </w:p>
        </w:tc>
      </w:tr>
      <w:tr w:rsidR="00A02E93" w:rsidRPr="00C86A17" w:rsidTr="00111A95">
        <w:trPr>
          <w:trHeight w:val="450"/>
        </w:trPr>
        <w:tc>
          <w:tcPr>
            <w:tcW w:w="3405" w:type="dxa"/>
            <w:tcBorders>
              <w:top w:val="single" w:sz="4" w:space="0" w:color="000000"/>
              <w:left w:val="single" w:sz="4" w:space="0" w:color="000000"/>
              <w:bottom w:val="single" w:sz="4" w:space="0" w:color="000000"/>
              <w:right w:val="single" w:sz="4" w:space="0" w:color="auto"/>
            </w:tcBorders>
            <w:vAlign w:val="bottom"/>
          </w:tcPr>
          <w:p w:rsidR="00A02E93" w:rsidRPr="00C86A17" w:rsidRDefault="00A02E93" w:rsidP="00111A95">
            <w:pPr>
              <w:snapToGrid w:val="0"/>
              <w:spacing w:before="120" w:after="120" w:line="276" w:lineRule="auto"/>
              <w:rPr>
                <w:rFonts w:ascii="Arial" w:hAnsi="Arial" w:cs="Arial"/>
                <w:sz w:val="22"/>
                <w:szCs w:val="22"/>
                <w:lang w:val="es-ES_tradnl"/>
              </w:rPr>
            </w:pPr>
            <w:r w:rsidRPr="006A1FCF">
              <w:rPr>
                <w:rFonts w:ascii="Arial" w:hAnsi="Arial" w:cs="Arial"/>
                <w:sz w:val="22"/>
                <w:szCs w:val="22"/>
                <w:lang w:val="es-ES_tradnl"/>
              </w:rPr>
              <w:t>Teléfono / celular</w:t>
            </w:r>
          </w:p>
        </w:tc>
        <w:tc>
          <w:tcPr>
            <w:tcW w:w="6252" w:type="dxa"/>
            <w:gridSpan w:val="2"/>
            <w:tcBorders>
              <w:top w:val="single" w:sz="4" w:space="0" w:color="auto"/>
              <w:left w:val="single" w:sz="4" w:space="0" w:color="auto"/>
              <w:bottom w:val="single" w:sz="4" w:space="0" w:color="auto"/>
              <w:right w:val="single" w:sz="4" w:space="0" w:color="auto"/>
            </w:tcBorders>
          </w:tcPr>
          <w:p w:rsidR="00A02E93" w:rsidRPr="00C86A17" w:rsidRDefault="00A02E93" w:rsidP="00111A95">
            <w:pPr>
              <w:snapToGrid w:val="0"/>
              <w:spacing w:before="120" w:after="120" w:line="276" w:lineRule="auto"/>
              <w:rPr>
                <w:rFonts w:ascii="Arial" w:hAnsi="Arial" w:cs="Arial"/>
                <w:b/>
                <w:bCs/>
                <w:sz w:val="22"/>
                <w:szCs w:val="22"/>
                <w:lang w:val="es-ES_tradnl"/>
              </w:rPr>
            </w:pPr>
          </w:p>
        </w:tc>
      </w:tr>
      <w:tr w:rsidR="00A02E93" w:rsidRPr="00C86A17" w:rsidTr="00111A95">
        <w:trPr>
          <w:trHeight w:val="450"/>
        </w:trPr>
        <w:tc>
          <w:tcPr>
            <w:tcW w:w="3405" w:type="dxa"/>
            <w:tcBorders>
              <w:top w:val="single" w:sz="4" w:space="0" w:color="000000"/>
              <w:left w:val="single" w:sz="4" w:space="0" w:color="000000"/>
              <w:bottom w:val="single" w:sz="4" w:space="0" w:color="000000"/>
              <w:right w:val="single" w:sz="4" w:space="0" w:color="auto"/>
            </w:tcBorders>
            <w:vAlign w:val="bottom"/>
          </w:tcPr>
          <w:p w:rsidR="00A02E93" w:rsidRPr="00C86A17" w:rsidRDefault="00A02E93" w:rsidP="00111A95">
            <w:pPr>
              <w:snapToGrid w:val="0"/>
              <w:spacing w:before="120" w:after="120" w:line="276" w:lineRule="auto"/>
              <w:rPr>
                <w:rFonts w:ascii="Arial" w:hAnsi="Arial" w:cs="Arial"/>
                <w:sz w:val="22"/>
                <w:szCs w:val="22"/>
                <w:lang w:val="es-ES_tradnl"/>
              </w:rPr>
            </w:pPr>
            <w:r w:rsidRPr="006A1FCF">
              <w:rPr>
                <w:rFonts w:ascii="Arial" w:hAnsi="Arial" w:cs="Arial"/>
                <w:sz w:val="22"/>
                <w:szCs w:val="22"/>
                <w:lang w:val="es-ES_tradnl"/>
              </w:rPr>
              <w:t>Correo electrónico:</w:t>
            </w:r>
          </w:p>
        </w:tc>
        <w:tc>
          <w:tcPr>
            <w:tcW w:w="6252" w:type="dxa"/>
            <w:gridSpan w:val="2"/>
            <w:tcBorders>
              <w:top w:val="single" w:sz="4" w:space="0" w:color="auto"/>
              <w:left w:val="single" w:sz="4" w:space="0" w:color="auto"/>
              <w:bottom w:val="single" w:sz="4" w:space="0" w:color="auto"/>
              <w:right w:val="single" w:sz="4" w:space="0" w:color="auto"/>
            </w:tcBorders>
          </w:tcPr>
          <w:p w:rsidR="00A02E93" w:rsidRPr="00C86A17" w:rsidRDefault="00A02E93" w:rsidP="00111A95">
            <w:pPr>
              <w:snapToGrid w:val="0"/>
              <w:spacing w:before="120" w:after="120" w:line="276" w:lineRule="auto"/>
              <w:rPr>
                <w:rFonts w:ascii="Arial" w:hAnsi="Arial" w:cs="Arial"/>
                <w:b/>
                <w:bCs/>
                <w:sz w:val="22"/>
                <w:szCs w:val="22"/>
                <w:lang w:val="es-ES_tradnl"/>
              </w:rPr>
            </w:pPr>
          </w:p>
        </w:tc>
      </w:tr>
    </w:tbl>
    <w:p w:rsidR="00A02E93" w:rsidRPr="00C86A17" w:rsidRDefault="00A02E93" w:rsidP="00A02E93">
      <w:pPr>
        <w:rPr>
          <w:rFonts w:ascii="Arial" w:hAnsi="Arial" w:cs="Arial"/>
          <w:b/>
          <w:bCs/>
          <w:sz w:val="22"/>
          <w:szCs w:val="22"/>
          <w:lang w:val="es-ES_tradnl"/>
        </w:rPr>
      </w:pPr>
    </w:p>
    <w:p w:rsidR="00A02E93" w:rsidRPr="00C86A17" w:rsidRDefault="00A02E93" w:rsidP="00A02E93">
      <w:pPr>
        <w:rPr>
          <w:rFonts w:ascii="Arial" w:hAnsi="Arial" w:cs="Arial"/>
          <w:sz w:val="22"/>
          <w:szCs w:val="22"/>
          <w:lang w:val="es-ES_tradnl"/>
        </w:rPr>
      </w:pPr>
      <w:r w:rsidRPr="006A1FCF">
        <w:rPr>
          <w:rFonts w:ascii="Arial" w:hAnsi="Arial" w:cs="Arial"/>
          <w:b/>
          <w:bCs/>
          <w:sz w:val="22"/>
          <w:szCs w:val="22"/>
          <w:lang w:val="es-ES_tradnl"/>
        </w:rPr>
        <w:t>B. FORMACIÓN ACADÉMICA:</w:t>
      </w:r>
    </w:p>
    <w:tbl>
      <w:tblPr>
        <w:tblW w:w="10891" w:type="dxa"/>
        <w:tblInd w:w="52" w:type="dxa"/>
        <w:tblLayout w:type="fixed"/>
        <w:tblCellMar>
          <w:left w:w="70" w:type="dxa"/>
          <w:right w:w="70" w:type="dxa"/>
        </w:tblCellMar>
        <w:tblLook w:val="0200"/>
      </w:tblPr>
      <w:tblGrid>
        <w:gridCol w:w="992"/>
        <w:gridCol w:w="1011"/>
        <w:gridCol w:w="2410"/>
        <w:gridCol w:w="2409"/>
        <w:gridCol w:w="993"/>
        <w:gridCol w:w="850"/>
        <w:gridCol w:w="13"/>
        <w:gridCol w:w="982"/>
        <w:gridCol w:w="10"/>
        <w:gridCol w:w="1221"/>
      </w:tblGrid>
      <w:tr w:rsidR="00A02E93" w:rsidRPr="00C86A17" w:rsidTr="00111A95">
        <w:trPr>
          <w:trHeight w:val="510"/>
        </w:trPr>
        <w:tc>
          <w:tcPr>
            <w:tcW w:w="992" w:type="dxa"/>
          </w:tcPr>
          <w:p w:rsidR="00A02E93" w:rsidRPr="00C86A17" w:rsidRDefault="00A02E93" w:rsidP="00111A95">
            <w:pPr>
              <w:snapToGrid w:val="0"/>
              <w:spacing w:before="120" w:after="120" w:line="276" w:lineRule="auto"/>
              <w:rPr>
                <w:rFonts w:ascii="Arial" w:hAnsi="Arial" w:cs="Arial"/>
                <w:b/>
                <w:bCs/>
                <w:sz w:val="22"/>
                <w:szCs w:val="22"/>
                <w:lang w:val="es-ES_tradnl"/>
              </w:rPr>
            </w:pPr>
          </w:p>
        </w:tc>
        <w:tc>
          <w:tcPr>
            <w:tcW w:w="9899" w:type="dxa"/>
            <w:gridSpan w:val="9"/>
            <w:vAlign w:val="bottom"/>
          </w:tcPr>
          <w:p w:rsidR="00A02E93" w:rsidRPr="00C86A17" w:rsidRDefault="00A02E93" w:rsidP="00111A95">
            <w:pPr>
              <w:snapToGrid w:val="0"/>
              <w:spacing w:before="120" w:after="120" w:line="276" w:lineRule="auto"/>
              <w:rPr>
                <w:rFonts w:ascii="Arial" w:hAnsi="Arial" w:cs="Arial"/>
                <w:b/>
                <w:bCs/>
                <w:sz w:val="22"/>
                <w:szCs w:val="22"/>
                <w:lang w:val="es-ES_tradnl"/>
              </w:rPr>
            </w:pPr>
            <w:r w:rsidRPr="006A1FCF">
              <w:rPr>
                <w:rFonts w:ascii="Arial" w:hAnsi="Arial" w:cs="Arial"/>
                <w:b/>
                <w:bCs/>
                <w:sz w:val="22"/>
                <w:szCs w:val="22"/>
                <w:lang w:val="es-ES_tradnl"/>
              </w:rPr>
              <w:t>I. Estudios realizados:</w:t>
            </w:r>
          </w:p>
        </w:tc>
      </w:tr>
      <w:tr w:rsidR="00A02E93" w:rsidRPr="00C86A17" w:rsidTr="00111A95">
        <w:trPr>
          <w:gridAfter w:val="1"/>
          <w:wAfter w:w="1221" w:type="dxa"/>
          <w:trHeight w:val="467"/>
        </w:trPr>
        <w:tc>
          <w:tcPr>
            <w:tcW w:w="2003" w:type="dxa"/>
            <w:gridSpan w:val="2"/>
            <w:tcBorders>
              <w:top w:val="single" w:sz="4" w:space="0" w:color="000000"/>
              <w:left w:val="single" w:sz="4" w:space="0" w:color="000000"/>
              <w:bottom w:val="single" w:sz="4" w:space="0" w:color="000000"/>
            </w:tcBorders>
            <w:vAlign w:val="center"/>
          </w:tcPr>
          <w:p w:rsidR="00A02E93" w:rsidRPr="00C86A17" w:rsidRDefault="00A02E93" w:rsidP="00111A95">
            <w:pPr>
              <w:snapToGrid w:val="0"/>
              <w:spacing w:before="120" w:after="120" w:line="276" w:lineRule="auto"/>
              <w:jc w:val="center"/>
              <w:rPr>
                <w:rFonts w:ascii="Arial" w:hAnsi="Arial" w:cs="Arial"/>
                <w:b/>
                <w:bCs/>
                <w:sz w:val="22"/>
                <w:szCs w:val="22"/>
                <w:lang w:val="es-ES_tradnl"/>
              </w:rPr>
            </w:pPr>
            <w:r w:rsidRPr="006A1FCF">
              <w:rPr>
                <w:rFonts w:ascii="Arial" w:hAnsi="Arial" w:cs="Arial"/>
                <w:b/>
                <w:bCs/>
                <w:sz w:val="22"/>
                <w:szCs w:val="22"/>
                <w:lang w:val="es-ES_tradnl"/>
              </w:rPr>
              <w:t>Nivel de Estudios</w:t>
            </w:r>
          </w:p>
        </w:tc>
        <w:tc>
          <w:tcPr>
            <w:tcW w:w="2410" w:type="dxa"/>
            <w:tcBorders>
              <w:top w:val="single" w:sz="4" w:space="0" w:color="000000"/>
              <w:left w:val="single" w:sz="4" w:space="0" w:color="000000"/>
              <w:bottom w:val="single" w:sz="4" w:space="0" w:color="000000"/>
            </w:tcBorders>
            <w:vAlign w:val="center"/>
          </w:tcPr>
          <w:p w:rsidR="00A02E93" w:rsidRPr="00C86A17" w:rsidRDefault="00A02E93" w:rsidP="00111A95">
            <w:pPr>
              <w:snapToGrid w:val="0"/>
              <w:spacing w:before="120" w:after="120" w:line="276" w:lineRule="auto"/>
              <w:jc w:val="center"/>
              <w:rPr>
                <w:rFonts w:ascii="Arial" w:hAnsi="Arial" w:cs="Arial"/>
                <w:b/>
                <w:bCs/>
                <w:sz w:val="22"/>
                <w:szCs w:val="22"/>
                <w:lang w:val="es-ES_tradnl"/>
              </w:rPr>
            </w:pPr>
            <w:r w:rsidRPr="006A1FCF">
              <w:rPr>
                <w:rFonts w:ascii="Arial" w:hAnsi="Arial" w:cs="Arial"/>
                <w:b/>
                <w:bCs/>
                <w:sz w:val="22"/>
                <w:szCs w:val="22"/>
                <w:lang w:val="es-ES_tradnl"/>
              </w:rPr>
              <w:t>Título obtenido</w:t>
            </w:r>
          </w:p>
        </w:tc>
        <w:tc>
          <w:tcPr>
            <w:tcW w:w="2409" w:type="dxa"/>
            <w:tcBorders>
              <w:top w:val="single" w:sz="4" w:space="0" w:color="000000"/>
              <w:left w:val="single" w:sz="4" w:space="0" w:color="000000"/>
              <w:bottom w:val="single" w:sz="4" w:space="0" w:color="000000"/>
            </w:tcBorders>
            <w:vAlign w:val="center"/>
          </w:tcPr>
          <w:p w:rsidR="00A02E93" w:rsidRPr="00C86A17" w:rsidRDefault="00A02E93" w:rsidP="00111A95">
            <w:pPr>
              <w:snapToGrid w:val="0"/>
              <w:spacing w:before="120" w:after="120" w:line="276" w:lineRule="auto"/>
              <w:jc w:val="center"/>
              <w:rPr>
                <w:rFonts w:ascii="Arial" w:hAnsi="Arial" w:cs="Arial"/>
                <w:b/>
                <w:bCs/>
                <w:sz w:val="22"/>
                <w:szCs w:val="22"/>
                <w:lang w:val="es-ES_tradnl"/>
              </w:rPr>
            </w:pPr>
            <w:r w:rsidRPr="006A1FCF">
              <w:rPr>
                <w:rFonts w:ascii="Arial" w:hAnsi="Arial" w:cs="Arial"/>
                <w:b/>
                <w:bCs/>
                <w:sz w:val="22"/>
                <w:szCs w:val="22"/>
                <w:lang w:val="es-ES_tradnl"/>
              </w:rPr>
              <w:t>Universidad</w:t>
            </w:r>
          </w:p>
        </w:tc>
        <w:tc>
          <w:tcPr>
            <w:tcW w:w="993" w:type="dxa"/>
            <w:tcBorders>
              <w:top w:val="single" w:sz="4" w:space="0" w:color="000000"/>
              <w:left w:val="single" w:sz="4" w:space="0" w:color="000000"/>
              <w:bottom w:val="single" w:sz="4" w:space="0" w:color="000000"/>
            </w:tcBorders>
            <w:vAlign w:val="center"/>
          </w:tcPr>
          <w:p w:rsidR="00A02E93" w:rsidRPr="00C86A17" w:rsidRDefault="00A02E93" w:rsidP="00111A95">
            <w:pPr>
              <w:snapToGrid w:val="0"/>
              <w:spacing w:before="120" w:after="120" w:line="276" w:lineRule="auto"/>
              <w:jc w:val="center"/>
              <w:rPr>
                <w:rFonts w:ascii="Arial" w:hAnsi="Arial" w:cs="Arial"/>
                <w:b/>
                <w:bCs/>
                <w:sz w:val="22"/>
                <w:szCs w:val="22"/>
                <w:lang w:val="es-ES_tradnl"/>
              </w:rPr>
            </w:pPr>
            <w:r w:rsidRPr="006A1FCF">
              <w:rPr>
                <w:rFonts w:ascii="Arial" w:hAnsi="Arial" w:cs="Arial"/>
                <w:b/>
                <w:bCs/>
                <w:sz w:val="22"/>
                <w:szCs w:val="22"/>
                <w:lang w:val="es-ES_tradnl"/>
              </w:rPr>
              <w:t>Año de Egreso</w:t>
            </w:r>
          </w:p>
        </w:tc>
        <w:tc>
          <w:tcPr>
            <w:tcW w:w="863" w:type="dxa"/>
            <w:gridSpan w:val="2"/>
            <w:tcBorders>
              <w:top w:val="single" w:sz="4" w:space="0" w:color="000000"/>
              <w:left w:val="single" w:sz="4" w:space="0" w:color="000000"/>
              <w:bottom w:val="single" w:sz="4" w:space="0" w:color="000000"/>
              <w:right w:val="single" w:sz="4" w:space="0" w:color="000000"/>
            </w:tcBorders>
            <w:vAlign w:val="center"/>
          </w:tcPr>
          <w:p w:rsidR="00A02E93" w:rsidRPr="00C86A17" w:rsidRDefault="00A02E93" w:rsidP="00111A95">
            <w:pPr>
              <w:snapToGrid w:val="0"/>
              <w:spacing w:before="120" w:after="120" w:line="276" w:lineRule="auto"/>
              <w:jc w:val="center"/>
              <w:rPr>
                <w:rFonts w:ascii="Arial" w:hAnsi="Arial" w:cs="Arial"/>
                <w:b/>
                <w:bCs/>
                <w:sz w:val="22"/>
                <w:szCs w:val="22"/>
                <w:lang w:val="es-ES_tradnl"/>
              </w:rPr>
            </w:pPr>
            <w:r w:rsidRPr="006A1FCF">
              <w:rPr>
                <w:rFonts w:ascii="Arial" w:hAnsi="Arial" w:cs="Arial"/>
                <w:b/>
                <w:bCs/>
                <w:sz w:val="22"/>
                <w:szCs w:val="22"/>
                <w:lang w:val="es-ES_tradnl"/>
              </w:rPr>
              <w:t>Duración (años)</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rsidR="00A02E93" w:rsidRPr="00C86A17" w:rsidRDefault="00A02E93" w:rsidP="00111A95">
            <w:pPr>
              <w:snapToGrid w:val="0"/>
              <w:spacing w:before="120" w:after="120" w:line="276" w:lineRule="auto"/>
              <w:jc w:val="center"/>
              <w:rPr>
                <w:rFonts w:ascii="Arial" w:hAnsi="Arial" w:cs="Arial"/>
                <w:b/>
                <w:bCs/>
                <w:sz w:val="22"/>
                <w:szCs w:val="22"/>
                <w:lang w:val="es-ES_tradnl"/>
              </w:rPr>
            </w:pPr>
            <w:r w:rsidRPr="006A1FCF">
              <w:rPr>
                <w:rFonts w:ascii="Arial" w:hAnsi="Arial" w:cs="Arial"/>
                <w:b/>
                <w:bCs/>
                <w:sz w:val="22"/>
                <w:szCs w:val="22"/>
                <w:lang w:val="es-ES_tradnl"/>
              </w:rPr>
              <w:t>Puntaje</w:t>
            </w:r>
          </w:p>
        </w:tc>
      </w:tr>
      <w:tr w:rsidR="00A02E93" w:rsidRPr="00C86A17" w:rsidTr="00111A95">
        <w:trPr>
          <w:gridAfter w:val="1"/>
          <w:wAfter w:w="1221" w:type="dxa"/>
          <w:trHeight w:val="450"/>
        </w:trPr>
        <w:tc>
          <w:tcPr>
            <w:tcW w:w="2003" w:type="dxa"/>
            <w:gridSpan w:val="2"/>
            <w:tcBorders>
              <w:left w:val="single" w:sz="4" w:space="0" w:color="000000"/>
              <w:bottom w:val="single" w:sz="4" w:space="0" w:color="000000"/>
            </w:tcBorders>
            <w:vAlign w:val="center"/>
          </w:tcPr>
          <w:p w:rsidR="00A02E93" w:rsidRPr="00C86A17" w:rsidRDefault="00A02E93" w:rsidP="00111A95">
            <w:pPr>
              <w:snapToGrid w:val="0"/>
              <w:spacing w:before="120" w:after="120" w:line="276" w:lineRule="auto"/>
              <w:rPr>
                <w:rFonts w:ascii="Arial" w:hAnsi="Arial" w:cs="Arial"/>
                <w:sz w:val="22"/>
                <w:szCs w:val="22"/>
                <w:lang w:val="es-ES_tradnl"/>
              </w:rPr>
            </w:pPr>
            <w:r w:rsidRPr="006A1FCF">
              <w:rPr>
                <w:rFonts w:ascii="Arial" w:hAnsi="Arial" w:cs="Arial"/>
                <w:sz w:val="22"/>
                <w:szCs w:val="22"/>
                <w:lang w:val="es-ES_tradnl"/>
              </w:rPr>
              <w:t>Universitarios</w:t>
            </w:r>
          </w:p>
        </w:tc>
        <w:tc>
          <w:tcPr>
            <w:tcW w:w="2410" w:type="dxa"/>
            <w:tcBorders>
              <w:top w:val="single" w:sz="4" w:space="0" w:color="000000"/>
              <w:left w:val="single" w:sz="4" w:space="0" w:color="000000"/>
              <w:bottom w:val="single" w:sz="4" w:space="0" w:color="000000"/>
            </w:tcBorders>
            <w:vAlign w:val="center"/>
          </w:tcPr>
          <w:p w:rsidR="00A02E93" w:rsidRPr="00C86A17" w:rsidRDefault="00A02E93" w:rsidP="00111A95">
            <w:pPr>
              <w:rPr>
                <w:rFonts w:ascii="Arial" w:hAnsi="Arial" w:cs="Arial"/>
                <w:b/>
                <w:bCs/>
                <w:sz w:val="22"/>
                <w:szCs w:val="22"/>
                <w:lang w:val="es-ES_tradnl"/>
              </w:rPr>
            </w:pPr>
          </w:p>
        </w:tc>
        <w:tc>
          <w:tcPr>
            <w:tcW w:w="2409" w:type="dxa"/>
            <w:tcBorders>
              <w:top w:val="single" w:sz="4" w:space="0" w:color="000000"/>
              <w:left w:val="single" w:sz="4" w:space="0" w:color="000000"/>
              <w:bottom w:val="single" w:sz="4" w:space="0" w:color="000000"/>
            </w:tcBorders>
            <w:vAlign w:val="center"/>
          </w:tcPr>
          <w:p w:rsidR="00A02E93" w:rsidRPr="00C86A17" w:rsidRDefault="00A02E93" w:rsidP="00111A95">
            <w:pPr>
              <w:rPr>
                <w:rFonts w:ascii="Arial" w:hAnsi="Arial" w:cs="Arial"/>
                <w:b/>
                <w:bCs/>
                <w:sz w:val="22"/>
                <w:szCs w:val="22"/>
                <w:lang w:val="es-ES_tradnl"/>
              </w:rPr>
            </w:pPr>
          </w:p>
        </w:tc>
        <w:tc>
          <w:tcPr>
            <w:tcW w:w="993" w:type="dxa"/>
            <w:tcBorders>
              <w:left w:val="single" w:sz="4" w:space="0" w:color="000000"/>
              <w:bottom w:val="single" w:sz="4" w:space="0" w:color="000000"/>
            </w:tcBorders>
            <w:vAlign w:val="center"/>
          </w:tcPr>
          <w:p w:rsidR="00A02E93" w:rsidRPr="00C86A17" w:rsidRDefault="00A02E93" w:rsidP="00111A95">
            <w:pPr>
              <w:snapToGrid w:val="0"/>
              <w:spacing w:before="120" w:after="120" w:line="276" w:lineRule="auto"/>
              <w:rPr>
                <w:rFonts w:ascii="Arial" w:hAnsi="Arial" w:cs="Arial"/>
                <w:b/>
                <w:bCs/>
                <w:sz w:val="22"/>
                <w:szCs w:val="22"/>
                <w:lang w:val="es-ES_tradnl"/>
              </w:rPr>
            </w:pPr>
          </w:p>
        </w:tc>
        <w:tc>
          <w:tcPr>
            <w:tcW w:w="863" w:type="dxa"/>
            <w:gridSpan w:val="2"/>
            <w:tcBorders>
              <w:left w:val="single" w:sz="4" w:space="0" w:color="000000"/>
              <w:bottom w:val="single" w:sz="4" w:space="0" w:color="000000"/>
              <w:right w:val="single" w:sz="4" w:space="0" w:color="000000"/>
            </w:tcBorders>
            <w:vAlign w:val="center"/>
          </w:tcPr>
          <w:p w:rsidR="00A02E93" w:rsidRPr="00C86A17" w:rsidRDefault="00A02E93" w:rsidP="00111A95">
            <w:pPr>
              <w:snapToGrid w:val="0"/>
              <w:spacing w:before="120" w:after="120" w:line="276" w:lineRule="auto"/>
              <w:rPr>
                <w:rFonts w:ascii="Arial" w:hAnsi="Arial" w:cs="Arial"/>
                <w:b/>
                <w:bCs/>
                <w:sz w:val="22"/>
                <w:szCs w:val="22"/>
                <w:lang w:val="es-ES_tradnl"/>
              </w:rPr>
            </w:pPr>
          </w:p>
        </w:tc>
        <w:tc>
          <w:tcPr>
            <w:tcW w:w="992" w:type="dxa"/>
            <w:gridSpan w:val="2"/>
            <w:tcBorders>
              <w:left w:val="single" w:sz="4" w:space="0" w:color="000000"/>
              <w:bottom w:val="single" w:sz="4" w:space="0" w:color="000000"/>
              <w:right w:val="single" w:sz="4" w:space="0" w:color="000000"/>
            </w:tcBorders>
            <w:shd w:val="clear" w:color="auto" w:fill="A6A6A6" w:themeFill="background1" w:themeFillShade="A6"/>
          </w:tcPr>
          <w:p w:rsidR="00A02E93" w:rsidRPr="00C86A17" w:rsidRDefault="00A02E93" w:rsidP="00111A95">
            <w:pPr>
              <w:snapToGrid w:val="0"/>
              <w:spacing w:before="120" w:after="120" w:line="276" w:lineRule="auto"/>
              <w:rPr>
                <w:rFonts w:ascii="Arial" w:hAnsi="Arial" w:cs="Arial"/>
                <w:b/>
                <w:bCs/>
                <w:sz w:val="22"/>
                <w:szCs w:val="22"/>
                <w:lang w:val="es-ES_tradnl"/>
              </w:rPr>
            </w:pPr>
          </w:p>
        </w:tc>
      </w:tr>
      <w:tr w:rsidR="00A02E93" w:rsidRPr="00091802" w:rsidTr="00111A95">
        <w:trPr>
          <w:gridAfter w:val="1"/>
          <w:wAfter w:w="1221" w:type="dxa"/>
          <w:trHeight w:val="450"/>
        </w:trPr>
        <w:tc>
          <w:tcPr>
            <w:tcW w:w="2003" w:type="dxa"/>
            <w:gridSpan w:val="2"/>
            <w:tcBorders>
              <w:left w:val="single" w:sz="4" w:space="0" w:color="000000"/>
              <w:bottom w:val="single" w:sz="4" w:space="0" w:color="000000"/>
            </w:tcBorders>
            <w:vAlign w:val="center"/>
          </w:tcPr>
          <w:p w:rsidR="00A02E93" w:rsidRPr="00C86A17" w:rsidRDefault="00A02E93" w:rsidP="00111A95">
            <w:pPr>
              <w:snapToGrid w:val="0"/>
              <w:spacing w:before="120" w:after="120" w:line="276" w:lineRule="auto"/>
              <w:rPr>
                <w:rFonts w:ascii="Arial" w:hAnsi="Arial" w:cs="Arial"/>
                <w:sz w:val="22"/>
                <w:szCs w:val="22"/>
                <w:lang w:val="es-ES_tradnl"/>
              </w:rPr>
            </w:pPr>
            <w:r w:rsidRPr="006A1FCF">
              <w:rPr>
                <w:rFonts w:ascii="Arial" w:hAnsi="Arial" w:cs="Arial"/>
                <w:sz w:val="22"/>
                <w:szCs w:val="22"/>
                <w:lang w:val="es-ES_tradnl"/>
              </w:rPr>
              <w:t>Maestrías u otras carreras concluidas</w:t>
            </w:r>
          </w:p>
        </w:tc>
        <w:tc>
          <w:tcPr>
            <w:tcW w:w="2410" w:type="dxa"/>
            <w:tcBorders>
              <w:top w:val="single" w:sz="4" w:space="0" w:color="000000"/>
              <w:left w:val="single" w:sz="4" w:space="0" w:color="000000"/>
              <w:bottom w:val="single" w:sz="4" w:space="0" w:color="000000"/>
            </w:tcBorders>
            <w:vAlign w:val="center"/>
          </w:tcPr>
          <w:p w:rsidR="00A02E93" w:rsidRPr="00C86A17" w:rsidRDefault="00A02E93" w:rsidP="00111A95">
            <w:pPr>
              <w:snapToGrid w:val="0"/>
              <w:spacing w:before="120" w:after="120" w:line="276" w:lineRule="auto"/>
              <w:rPr>
                <w:rFonts w:ascii="Arial" w:hAnsi="Arial" w:cs="Arial"/>
                <w:b/>
                <w:bCs/>
                <w:sz w:val="22"/>
                <w:szCs w:val="22"/>
                <w:lang w:val="es-ES_tradnl"/>
              </w:rPr>
            </w:pPr>
          </w:p>
        </w:tc>
        <w:tc>
          <w:tcPr>
            <w:tcW w:w="2409" w:type="dxa"/>
            <w:tcBorders>
              <w:top w:val="single" w:sz="4" w:space="0" w:color="000000"/>
              <w:left w:val="single" w:sz="4" w:space="0" w:color="000000"/>
              <w:bottom w:val="single" w:sz="4" w:space="0" w:color="000000"/>
            </w:tcBorders>
            <w:vAlign w:val="center"/>
          </w:tcPr>
          <w:p w:rsidR="00A02E93" w:rsidRPr="00C86A17" w:rsidRDefault="00A02E93" w:rsidP="00111A95">
            <w:pPr>
              <w:snapToGrid w:val="0"/>
              <w:spacing w:before="120" w:after="120" w:line="276" w:lineRule="auto"/>
              <w:rPr>
                <w:rFonts w:ascii="Arial" w:hAnsi="Arial" w:cs="Arial"/>
                <w:b/>
                <w:bCs/>
                <w:sz w:val="22"/>
                <w:szCs w:val="22"/>
                <w:lang w:val="es-ES_tradnl"/>
              </w:rPr>
            </w:pPr>
          </w:p>
        </w:tc>
        <w:tc>
          <w:tcPr>
            <w:tcW w:w="993" w:type="dxa"/>
            <w:tcBorders>
              <w:left w:val="single" w:sz="4" w:space="0" w:color="000000"/>
              <w:bottom w:val="single" w:sz="4" w:space="0" w:color="000000"/>
            </w:tcBorders>
            <w:vAlign w:val="center"/>
          </w:tcPr>
          <w:p w:rsidR="00A02E93" w:rsidRPr="00C86A17" w:rsidRDefault="00A02E93" w:rsidP="00111A95">
            <w:pPr>
              <w:snapToGrid w:val="0"/>
              <w:spacing w:before="120" w:after="120" w:line="276" w:lineRule="auto"/>
              <w:rPr>
                <w:rFonts w:ascii="Arial" w:hAnsi="Arial" w:cs="Arial"/>
                <w:b/>
                <w:bCs/>
                <w:sz w:val="22"/>
                <w:szCs w:val="22"/>
                <w:lang w:val="es-ES_tradnl"/>
              </w:rPr>
            </w:pPr>
          </w:p>
        </w:tc>
        <w:tc>
          <w:tcPr>
            <w:tcW w:w="863" w:type="dxa"/>
            <w:gridSpan w:val="2"/>
            <w:tcBorders>
              <w:left w:val="single" w:sz="4" w:space="0" w:color="000000"/>
              <w:bottom w:val="single" w:sz="4" w:space="0" w:color="000000"/>
              <w:right w:val="single" w:sz="4" w:space="0" w:color="000000"/>
            </w:tcBorders>
            <w:vAlign w:val="center"/>
          </w:tcPr>
          <w:p w:rsidR="00A02E93" w:rsidRPr="00C86A17" w:rsidRDefault="00A02E93" w:rsidP="00111A95">
            <w:pPr>
              <w:snapToGrid w:val="0"/>
              <w:spacing w:before="120" w:after="120" w:line="276" w:lineRule="auto"/>
              <w:rPr>
                <w:rFonts w:ascii="Arial" w:hAnsi="Arial" w:cs="Arial"/>
                <w:b/>
                <w:bCs/>
                <w:sz w:val="22"/>
                <w:szCs w:val="22"/>
                <w:lang w:val="es-ES_tradnl"/>
              </w:rPr>
            </w:pPr>
          </w:p>
        </w:tc>
        <w:tc>
          <w:tcPr>
            <w:tcW w:w="992" w:type="dxa"/>
            <w:gridSpan w:val="2"/>
            <w:tcBorders>
              <w:left w:val="single" w:sz="4" w:space="0" w:color="000000"/>
              <w:bottom w:val="single" w:sz="4" w:space="0" w:color="000000"/>
              <w:right w:val="single" w:sz="4" w:space="0" w:color="000000"/>
            </w:tcBorders>
            <w:shd w:val="clear" w:color="auto" w:fill="A6A6A6" w:themeFill="background1" w:themeFillShade="A6"/>
          </w:tcPr>
          <w:p w:rsidR="00A02E93" w:rsidRPr="00C86A17" w:rsidRDefault="00A02E93" w:rsidP="00111A95">
            <w:pPr>
              <w:snapToGrid w:val="0"/>
              <w:spacing w:before="120" w:after="120" w:line="276" w:lineRule="auto"/>
              <w:rPr>
                <w:rFonts w:ascii="Arial" w:hAnsi="Arial" w:cs="Arial"/>
                <w:b/>
                <w:bCs/>
                <w:sz w:val="22"/>
                <w:szCs w:val="22"/>
                <w:lang w:val="es-ES_tradnl"/>
              </w:rPr>
            </w:pPr>
          </w:p>
        </w:tc>
      </w:tr>
      <w:tr w:rsidR="00A02E93" w:rsidRPr="00091802" w:rsidTr="00111A95">
        <w:trPr>
          <w:gridAfter w:val="2"/>
          <w:wAfter w:w="1231" w:type="dxa"/>
          <w:trHeight w:val="505"/>
        </w:trPr>
        <w:tc>
          <w:tcPr>
            <w:tcW w:w="992" w:type="dxa"/>
          </w:tcPr>
          <w:p w:rsidR="00A02E93" w:rsidRPr="00C86A17" w:rsidRDefault="00A02E93" w:rsidP="00111A95">
            <w:pPr>
              <w:snapToGrid w:val="0"/>
              <w:spacing w:before="120" w:after="120" w:line="276" w:lineRule="auto"/>
              <w:rPr>
                <w:rFonts w:ascii="Arial" w:hAnsi="Arial" w:cs="Arial"/>
                <w:b/>
                <w:bCs/>
                <w:sz w:val="22"/>
                <w:szCs w:val="22"/>
                <w:lang w:val="es-ES_tradnl"/>
              </w:rPr>
            </w:pPr>
          </w:p>
        </w:tc>
        <w:tc>
          <w:tcPr>
            <w:tcW w:w="8668" w:type="dxa"/>
            <w:gridSpan w:val="7"/>
            <w:vAlign w:val="center"/>
          </w:tcPr>
          <w:p w:rsidR="00A02E93" w:rsidRPr="00C86A17" w:rsidRDefault="00A02E93" w:rsidP="00111A95">
            <w:pPr>
              <w:snapToGrid w:val="0"/>
              <w:spacing w:before="120" w:after="120" w:line="276" w:lineRule="auto"/>
              <w:rPr>
                <w:rFonts w:ascii="Arial" w:hAnsi="Arial" w:cs="Arial"/>
                <w:b/>
                <w:bCs/>
                <w:sz w:val="22"/>
                <w:szCs w:val="22"/>
                <w:lang w:val="es-ES_tradnl"/>
              </w:rPr>
            </w:pPr>
            <w:r w:rsidRPr="006A1FCF">
              <w:rPr>
                <w:rFonts w:ascii="Arial" w:hAnsi="Arial" w:cs="Arial"/>
                <w:b/>
                <w:bCs/>
                <w:sz w:val="22"/>
                <w:szCs w:val="22"/>
                <w:lang w:val="es-ES_tradnl"/>
              </w:rPr>
              <w:t>II. Otros Estudios de Especialización:</w:t>
            </w:r>
          </w:p>
        </w:tc>
      </w:tr>
      <w:tr w:rsidR="00A02E93" w:rsidRPr="00C86A17" w:rsidTr="00111A95">
        <w:trPr>
          <w:gridAfter w:val="1"/>
          <w:wAfter w:w="1221" w:type="dxa"/>
          <w:trHeight w:val="110"/>
        </w:trPr>
        <w:tc>
          <w:tcPr>
            <w:tcW w:w="2003" w:type="dxa"/>
            <w:gridSpan w:val="2"/>
            <w:tcBorders>
              <w:top w:val="single" w:sz="4" w:space="0" w:color="000000"/>
              <w:left w:val="single" w:sz="4" w:space="0" w:color="000000"/>
              <w:bottom w:val="single" w:sz="4" w:space="0" w:color="000000"/>
            </w:tcBorders>
            <w:vAlign w:val="center"/>
          </w:tcPr>
          <w:p w:rsidR="00A02E93" w:rsidRPr="00C86A17" w:rsidRDefault="00A02E93" w:rsidP="00111A95">
            <w:pPr>
              <w:snapToGrid w:val="0"/>
              <w:spacing w:before="120" w:after="120" w:line="276" w:lineRule="auto"/>
              <w:jc w:val="center"/>
              <w:rPr>
                <w:rFonts w:ascii="Arial" w:hAnsi="Arial" w:cs="Arial"/>
                <w:b/>
                <w:bCs/>
                <w:sz w:val="22"/>
                <w:szCs w:val="22"/>
                <w:lang w:val="es-ES_tradnl"/>
              </w:rPr>
            </w:pPr>
            <w:r w:rsidRPr="006A1FCF">
              <w:rPr>
                <w:rFonts w:ascii="Arial" w:hAnsi="Arial" w:cs="Arial"/>
                <w:b/>
                <w:bCs/>
                <w:sz w:val="22"/>
                <w:szCs w:val="22"/>
                <w:lang w:val="es-ES_tradnl"/>
              </w:rPr>
              <w:t>Especialidad</w:t>
            </w:r>
          </w:p>
        </w:tc>
        <w:tc>
          <w:tcPr>
            <w:tcW w:w="2410" w:type="dxa"/>
            <w:tcBorders>
              <w:top w:val="single" w:sz="4" w:space="0" w:color="000000"/>
              <w:left w:val="single" w:sz="4" w:space="0" w:color="000000"/>
              <w:bottom w:val="single" w:sz="4" w:space="0" w:color="000000"/>
            </w:tcBorders>
            <w:vAlign w:val="center"/>
          </w:tcPr>
          <w:p w:rsidR="00A02E93" w:rsidRPr="00C86A17" w:rsidRDefault="00A02E93" w:rsidP="00111A95">
            <w:pPr>
              <w:snapToGrid w:val="0"/>
              <w:spacing w:before="120" w:after="120" w:line="276" w:lineRule="auto"/>
              <w:jc w:val="center"/>
              <w:rPr>
                <w:rFonts w:ascii="Arial" w:hAnsi="Arial" w:cs="Arial"/>
                <w:b/>
                <w:bCs/>
                <w:sz w:val="22"/>
                <w:szCs w:val="22"/>
                <w:lang w:val="es-ES_tradnl"/>
              </w:rPr>
            </w:pPr>
            <w:r w:rsidRPr="006A1FCF">
              <w:rPr>
                <w:rFonts w:ascii="Arial" w:hAnsi="Arial" w:cs="Arial"/>
                <w:b/>
                <w:bCs/>
                <w:sz w:val="22"/>
                <w:szCs w:val="22"/>
                <w:lang w:val="es-ES_tradnl"/>
              </w:rPr>
              <w:t>Título obtenido</w:t>
            </w:r>
          </w:p>
        </w:tc>
        <w:tc>
          <w:tcPr>
            <w:tcW w:w="2409" w:type="dxa"/>
            <w:tcBorders>
              <w:top w:val="single" w:sz="4" w:space="0" w:color="000000"/>
              <w:left w:val="single" w:sz="4" w:space="0" w:color="000000"/>
              <w:bottom w:val="single" w:sz="4" w:space="0" w:color="000000"/>
            </w:tcBorders>
            <w:vAlign w:val="center"/>
          </w:tcPr>
          <w:p w:rsidR="00A02E93" w:rsidRPr="00C86A17" w:rsidRDefault="00A02E93" w:rsidP="00111A95">
            <w:pPr>
              <w:snapToGrid w:val="0"/>
              <w:spacing w:before="120" w:after="120" w:line="276" w:lineRule="auto"/>
              <w:jc w:val="center"/>
              <w:rPr>
                <w:rFonts w:ascii="Arial" w:hAnsi="Arial" w:cs="Arial"/>
                <w:b/>
                <w:bCs/>
                <w:sz w:val="22"/>
                <w:szCs w:val="22"/>
                <w:lang w:val="es-ES_tradnl"/>
              </w:rPr>
            </w:pPr>
            <w:r w:rsidRPr="006A1FCF">
              <w:rPr>
                <w:rFonts w:ascii="Arial" w:hAnsi="Arial" w:cs="Arial"/>
                <w:b/>
                <w:bCs/>
                <w:sz w:val="22"/>
                <w:szCs w:val="22"/>
                <w:lang w:val="es-ES_tradnl"/>
              </w:rPr>
              <w:t>Institución</w:t>
            </w:r>
          </w:p>
        </w:tc>
        <w:tc>
          <w:tcPr>
            <w:tcW w:w="993" w:type="dxa"/>
            <w:tcBorders>
              <w:top w:val="single" w:sz="4" w:space="0" w:color="000000"/>
              <w:left w:val="single" w:sz="4" w:space="0" w:color="000000"/>
              <w:bottom w:val="single" w:sz="4" w:space="0" w:color="000000"/>
            </w:tcBorders>
            <w:vAlign w:val="center"/>
          </w:tcPr>
          <w:p w:rsidR="00A02E93" w:rsidRPr="00C86A17" w:rsidRDefault="00A02E93" w:rsidP="00111A95">
            <w:pPr>
              <w:snapToGrid w:val="0"/>
              <w:spacing w:before="120" w:after="120" w:line="276" w:lineRule="auto"/>
              <w:jc w:val="center"/>
              <w:rPr>
                <w:rFonts w:ascii="Arial" w:hAnsi="Arial" w:cs="Arial"/>
                <w:b/>
                <w:bCs/>
                <w:sz w:val="22"/>
                <w:szCs w:val="22"/>
                <w:lang w:val="es-ES_tradnl"/>
              </w:rPr>
            </w:pPr>
            <w:r w:rsidRPr="006A1FCF">
              <w:rPr>
                <w:rFonts w:ascii="Arial" w:hAnsi="Arial" w:cs="Arial"/>
                <w:b/>
                <w:bCs/>
                <w:sz w:val="22"/>
                <w:szCs w:val="22"/>
                <w:lang w:val="es-ES_tradnl"/>
              </w:rPr>
              <w:t>Año de egreso</w:t>
            </w:r>
          </w:p>
        </w:tc>
        <w:tc>
          <w:tcPr>
            <w:tcW w:w="850" w:type="dxa"/>
            <w:tcBorders>
              <w:top w:val="single" w:sz="4" w:space="0" w:color="000000"/>
              <w:left w:val="single" w:sz="4" w:space="0" w:color="000000"/>
              <w:bottom w:val="single" w:sz="4" w:space="0" w:color="000000"/>
            </w:tcBorders>
          </w:tcPr>
          <w:p w:rsidR="00A02E93" w:rsidRPr="00C86A17" w:rsidRDefault="00A02E93" w:rsidP="00111A95">
            <w:pPr>
              <w:snapToGrid w:val="0"/>
              <w:spacing w:before="120" w:after="120" w:line="276" w:lineRule="auto"/>
              <w:jc w:val="center"/>
              <w:rPr>
                <w:rFonts w:ascii="Arial" w:hAnsi="Arial" w:cs="Arial"/>
                <w:b/>
                <w:bCs/>
                <w:sz w:val="22"/>
                <w:szCs w:val="22"/>
                <w:lang w:val="es-ES_tradnl"/>
              </w:rPr>
            </w:pPr>
            <w:r w:rsidRPr="006A1FCF">
              <w:rPr>
                <w:rFonts w:ascii="Arial" w:hAnsi="Arial" w:cs="Arial"/>
                <w:b/>
                <w:bCs/>
                <w:sz w:val="22"/>
                <w:szCs w:val="22"/>
                <w:lang w:val="es-ES_tradnl"/>
              </w:rPr>
              <w:t>Duración (hs.)</w:t>
            </w:r>
          </w:p>
        </w:tc>
        <w:tc>
          <w:tcPr>
            <w:tcW w:w="1005" w:type="dxa"/>
            <w:gridSpan w:val="3"/>
            <w:tcBorders>
              <w:top w:val="single" w:sz="4" w:space="0" w:color="000000"/>
              <w:left w:val="single" w:sz="4" w:space="0" w:color="000000"/>
              <w:bottom w:val="single" w:sz="4" w:space="0" w:color="000000"/>
              <w:right w:val="single" w:sz="4" w:space="0" w:color="000000"/>
            </w:tcBorders>
            <w:shd w:val="clear" w:color="auto" w:fill="A6A6A6" w:themeFill="background1" w:themeFillShade="A6"/>
            <w:vAlign w:val="center"/>
          </w:tcPr>
          <w:p w:rsidR="00A02E93" w:rsidRPr="00C86A17" w:rsidRDefault="00A02E93" w:rsidP="00111A95">
            <w:pPr>
              <w:snapToGrid w:val="0"/>
              <w:spacing w:before="120" w:after="120" w:line="276" w:lineRule="auto"/>
              <w:jc w:val="center"/>
              <w:rPr>
                <w:rFonts w:ascii="Arial" w:hAnsi="Arial" w:cs="Arial"/>
                <w:b/>
                <w:bCs/>
                <w:sz w:val="22"/>
                <w:szCs w:val="22"/>
                <w:lang w:val="es-ES_tradnl"/>
              </w:rPr>
            </w:pPr>
            <w:r w:rsidRPr="006A1FCF">
              <w:rPr>
                <w:rFonts w:ascii="Arial" w:hAnsi="Arial" w:cs="Arial"/>
                <w:b/>
                <w:bCs/>
                <w:sz w:val="22"/>
                <w:szCs w:val="22"/>
                <w:lang w:val="es-ES_tradnl"/>
              </w:rPr>
              <w:t>Puntaje</w:t>
            </w:r>
          </w:p>
        </w:tc>
      </w:tr>
      <w:tr w:rsidR="00A02E93" w:rsidRPr="00C86A17" w:rsidTr="00111A95">
        <w:trPr>
          <w:gridAfter w:val="1"/>
          <w:wAfter w:w="1221" w:type="dxa"/>
          <w:trHeight w:val="510"/>
        </w:trPr>
        <w:tc>
          <w:tcPr>
            <w:tcW w:w="2003" w:type="dxa"/>
            <w:gridSpan w:val="2"/>
            <w:tcBorders>
              <w:left w:val="single" w:sz="4" w:space="0" w:color="000000"/>
              <w:bottom w:val="single" w:sz="4" w:space="0" w:color="000000"/>
            </w:tcBorders>
            <w:vAlign w:val="center"/>
          </w:tcPr>
          <w:p w:rsidR="00A02E93" w:rsidRPr="00C86A17" w:rsidRDefault="00A02E93" w:rsidP="00111A95">
            <w:pPr>
              <w:snapToGrid w:val="0"/>
              <w:spacing w:before="120" w:after="120" w:line="276" w:lineRule="auto"/>
              <w:rPr>
                <w:rFonts w:ascii="Arial" w:hAnsi="Arial" w:cs="Arial"/>
                <w:b/>
                <w:bCs/>
                <w:sz w:val="22"/>
                <w:szCs w:val="22"/>
                <w:lang w:val="es-ES_tradnl"/>
              </w:rPr>
            </w:pPr>
          </w:p>
        </w:tc>
        <w:tc>
          <w:tcPr>
            <w:tcW w:w="2410" w:type="dxa"/>
            <w:tcBorders>
              <w:top w:val="single" w:sz="4" w:space="0" w:color="000000"/>
              <w:left w:val="single" w:sz="4" w:space="0" w:color="000000"/>
              <w:bottom w:val="single" w:sz="4" w:space="0" w:color="000000"/>
            </w:tcBorders>
            <w:vAlign w:val="center"/>
          </w:tcPr>
          <w:p w:rsidR="00A02E93" w:rsidRPr="00C86A17" w:rsidRDefault="00A02E93" w:rsidP="00111A95">
            <w:pPr>
              <w:snapToGrid w:val="0"/>
              <w:spacing w:before="120" w:after="120" w:line="276" w:lineRule="auto"/>
              <w:rPr>
                <w:rFonts w:ascii="Arial" w:hAnsi="Arial" w:cs="Arial"/>
                <w:b/>
                <w:bCs/>
                <w:sz w:val="22"/>
                <w:szCs w:val="22"/>
                <w:lang w:val="es-ES_tradnl"/>
              </w:rPr>
            </w:pPr>
          </w:p>
        </w:tc>
        <w:tc>
          <w:tcPr>
            <w:tcW w:w="2409" w:type="dxa"/>
            <w:tcBorders>
              <w:top w:val="single" w:sz="4" w:space="0" w:color="000000"/>
              <w:left w:val="single" w:sz="4" w:space="0" w:color="000000"/>
              <w:bottom w:val="single" w:sz="4" w:space="0" w:color="000000"/>
            </w:tcBorders>
            <w:vAlign w:val="center"/>
          </w:tcPr>
          <w:p w:rsidR="00A02E93" w:rsidRPr="00C86A17" w:rsidRDefault="00A02E93" w:rsidP="00111A95">
            <w:pPr>
              <w:snapToGrid w:val="0"/>
              <w:spacing w:before="120" w:after="120" w:line="276" w:lineRule="auto"/>
              <w:rPr>
                <w:rFonts w:ascii="Arial" w:hAnsi="Arial" w:cs="Arial"/>
                <w:b/>
                <w:bCs/>
                <w:sz w:val="22"/>
                <w:szCs w:val="22"/>
                <w:lang w:val="es-ES_tradnl"/>
              </w:rPr>
            </w:pPr>
          </w:p>
        </w:tc>
        <w:tc>
          <w:tcPr>
            <w:tcW w:w="993" w:type="dxa"/>
            <w:tcBorders>
              <w:left w:val="single" w:sz="4" w:space="0" w:color="000000"/>
              <w:bottom w:val="single" w:sz="4" w:space="0" w:color="000000"/>
            </w:tcBorders>
            <w:vAlign w:val="center"/>
          </w:tcPr>
          <w:p w:rsidR="00A02E93" w:rsidRPr="00C86A17" w:rsidRDefault="00A02E93" w:rsidP="00111A95">
            <w:pPr>
              <w:snapToGrid w:val="0"/>
              <w:spacing w:before="120" w:after="120" w:line="276" w:lineRule="auto"/>
              <w:rPr>
                <w:rFonts w:ascii="Arial" w:hAnsi="Arial" w:cs="Arial"/>
                <w:b/>
                <w:bCs/>
                <w:sz w:val="22"/>
                <w:szCs w:val="22"/>
                <w:lang w:val="es-ES_tradnl"/>
              </w:rPr>
            </w:pPr>
          </w:p>
        </w:tc>
        <w:tc>
          <w:tcPr>
            <w:tcW w:w="850" w:type="dxa"/>
            <w:tcBorders>
              <w:left w:val="single" w:sz="4" w:space="0" w:color="000000"/>
              <w:bottom w:val="single" w:sz="4" w:space="0" w:color="000000"/>
            </w:tcBorders>
          </w:tcPr>
          <w:p w:rsidR="00A02E93" w:rsidRPr="00C86A17" w:rsidRDefault="00A02E93" w:rsidP="00111A95">
            <w:pPr>
              <w:snapToGrid w:val="0"/>
              <w:spacing w:before="120" w:after="120" w:line="276" w:lineRule="auto"/>
              <w:rPr>
                <w:rFonts w:ascii="Arial" w:hAnsi="Arial" w:cs="Arial"/>
                <w:b/>
                <w:bCs/>
                <w:sz w:val="22"/>
                <w:szCs w:val="22"/>
                <w:lang w:val="es-ES_tradnl"/>
              </w:rPr>
            </w:pPr>
          </w:p>
        </w:tc>
        <w:tc>
          <w:tcPr>
            <w:tcW w:w="1005" w:type="dxa"/>
            <w:gridSpan w:val="3"/>
            <w:tcBorders>
              <w:left w:val="single" w:sz="4" w:space="0" w:color="000000"/>
              <w:bottom w:val="single" w:sz="4" w:space="0" w:color="000000"/>
              <w:right w:val="single" w:sz="4" w:space="0" w:color="000000"/>
            </w:tcBorders>
            <w:shd w:val="clear" w:color="auto" w:fill="A6A6A6" w:themeFill="background1" w:themeFillShade="A6"/>
            <w:vAlign w:val="center"/>
          </w:tcPr>
          <w:p w:rsidR="00A02E93" w:rsidRPr="00C86A17" w:rsidRDefault="00A02E93" w:rsidP="00111A95">
            <w:pPr>
              <w:snapToGrid w:val="0"/>
              <w:spacing w:before="120" w:after="120" w:line="276" w:lineRule="auto"/>
              <w:rPr>
                <w:rFonts w:ascii="Arial" w:hAnsi="Arial" w:cs="Arial"/>
                <w:b/>
                <w:bCs/>
                <w:sz w:val="22"/>
                <w:szCs w:val="22"/>
                <w:lang w:val="es-ES_tradnl"/>
              </w:rPr>
            </w:pPr>
          </w:p>
        </w:tc>
      </w:tr>
      <w:tr w:rsidR="00A02E93" w:rsidRPr="00C86A17" w:rsidTr="00111A95">
        <w:trPr>
          <w:gridAfter w:val="1"/>
          <w:wAfter w:w="1221" w:type="dxa"/>
          <w:trHeight w:val="510"/>
        </w:trPr>
        <w:tc>
          <w:tcPr>
            <w:tcW w:w="2003" w:type="dxa"/>
            <w:gridSpan w:val="2"/>
            <w:tcBorders>
              <w:left w:val="single" w:sz="4" w:space="0" w:color="000000"/>
              <w:bottom w:val="single" w:sz="4" w:space="0" w:color="000000"/>
            </w:tcBorders>
            <w:vAlign w:val="center"/>
          </w:tcPr>
          <w:p w:rsidR="00A02E93" w:rsidRPr="00C86A17" w:rsidRDefault="00A02E93" w:rsidP="00111A95">
            <w:pPr>
              <w:spacing w:before="120" w:after="120"/>
              <w:rPr>
                <w:rFonts w:ascii="Arial" w:hAnsi="Arial" w:cs="Arial"/>
                <w:b/>
                <w:bCs/>
                <w:sz w:val="22"/>
                <w:szCs w:val="22"/>
                <w:lang w:val="es-ES_tradnl"/>
              </w:rPr>
            </w:pPr>
          </w:p>
        </w:tc>
        <w:tc>
          <w:tcPr>
            <w:tcW w:w="2410" w:type="dxa"/>
            <w:tcBorders>
              <w:top w:val="single" w:sz="4" w:space="0" w:color="000000"/>
              <w:left w:val="single" w:sz="4" w:space="0" w:color="000000"/>
              <w:bottom w:val="single" w:sz="4" w:space="0" w:color="000000"/>
            </w:tcBorders>
            <w:vAlign w:val="center"/>
          </w:tcPr>
          <w:p w:rsidR="00A02E93" w:rsidRPr="00C86A17" w:rsidRDefault="00A02E93" w:rsidP="00111A95">
            <w:pPr>
              <w:snapToGrid w:val="0"/>
              <w:spacing w:before="120" w:after="120" w:line="276" w:lineRule="auto"/>
              <w:rPr>
                <w:rFonts w:ascii="Arial" w:hAnsi="Arial" w:cs="Arial"/>
                <w:b/>
                <w:bCs/>
                <w:sz w:val="22"/>
                <w:szCs w:val="22"/>
                <w:lang w:val="es-ES_tradnl"/>
              </w:rPr>
            </w:pPr>
          </w:p>
        </w:tc>
        <w:tc>
          <w:tcPr>
            <w:tcW w:w="2409" w:type="dxa"/>
            <w:tcBorders>
              <w:top w:val="single" w:sz="4" w:space="0" w:color="000000"/>
              <w:left w:val="single" w:sz="4" w:space="0" w:color="000000"/>
              <w:bottom w:val="single" w:sz="4" w:space="0" w:color="000000"/>
            </w:tcBorders>
            <w:vAlign w:val="center"/>
          </w:tcPr>
          <w:p w:rsidR="00A02E93" w:rsidRPr="00C86A17" w:rsidRDefault="00A02E93" w:rsidP="00111A95">
            <w:pPr>
              <w:snapToGrid w:val="0"/>
              <w:spacing w:before="120" w:after="120" w:line="276" w:lineRule="auto"/>
              <w:rPr>
                <w:rFonts w:ascii="Arial" w:hAnsi="Arial" w:cs="Arial"/>
                <w:b/>
                <w:bCs/>
                <w:sz w:val="22"/>
                <w:szCs w:val="22"/>
                <w:lang w:val="es-ES_tradnl"/>
              </w:rPr>
            </w:pPr>
          </w:p>
        </w:tc>
        <w:tc>
          <w:tcPr>
            <w:tcW w:w="993" w:type="dxa"/>
            <w:tcBorders>
              <w:left w:val="single" w:sz="4" w:space="0" w:color="000000"/>
              <w:bottom w:val="single" w:sz="4" w:space="0" w:color="000000"/>
            </w:tcBorders>
            <w:vAlign w:val="center"/>
          </w:tcPr>
          <w:p w:rsidR="00A02E93" w:rsidRPr="00C86A17" w:rsidRDefault="00A02E93" w:rsidP="00111A95">
            <w:pPr>
              <w:snapToGrid w:val="0"/>
              <w:spacing w:before="120" w:after="120" w:line="276" w:lineRule="auto"/>
              <w:rPr>
                <w:rFonts w:ascii="Arial" w:hAnsi="Arial" w:cs="Arial"/>
                <w:b/>
                <w:bCs/>
                <w:sz w:val="22"/>
                <w:szCs w:val="22"/>
                <w:lang w:val="es-ES_tradnl"/>
              </w:rPr>
            </w:pPr>
          </w:p>
        </w:tc>
        <w:tc>
          <w:tcPr>
            <w:tcW w:w="850" w:type="dxa"/>
            <w:tcBorders>
              <w:left w:val="single" w:sz="4" w:space="0" w:color="000000"/>
              <w:bottom w:val="single" w:sz="4" w:space="0" w:color="000000"/>
            </w:tcBorders>
          </w:tcPr>
          <w:p w:rsidR="00A02E93" w:rsidRPr="00C86A17" w:rsidRDefault="00A02E93" w:rsidP="00111A95">
            <w:pPr>
              <w:snapToGrid w:val="0"/>
              <w:spacing w:before="120" w:after="120" w:line="276" w:lineRule="auto"/>
              <w:rPr>
                <w:rFonts w:ascii="Arial" w:hAnsi="Arial" w:cs="Arial"/>
                <w:b/>
                <w:bCs/>
                <w:sz w:val="22"/>
                <w:szCs w:val="22"/>
                <w:lang w:val="es-ES_tradnl"/>
              </w:rPr>
            </w:pPr>
          </w:p>
        </w:tc>
        <w:tc>
          <w:tcPr>
            <w:tcW w:w="1005" w:type="dxa"/>
            <w:gridSpan w:val="3"/>
            <w:tcBorders>
              <w:left w:val="single" w:sz="4" w:space="0" w:color="000000"/>
              <w:bottom w:val="single" w:sz="4" w:space="0" w:color="000000"/>
              <w:right w:val="single" w:sz="4" w:space="0" w:color="000000"/>
            </w:tcBorders>
            <w:shd w:val="clear" w:color="auto" w:fill="A6A6A6" w:themeFill="background1" w:themeFillShade="A6"/>
            <w:vAlign w:val="center"/>
          </w:tcPr>
          <w:p w:rsidR="00A02E93" w:rsidRPr="00C86A17" w:rsidRDefault="00A02E93" w:rsidP="00111A95">
            <w:pPr>
              <w:snapToGrid w:val="0"/>
              <w:spacing w:before="120" w:after="120" w:line="276" w:lineRule="auto"/>
              <w:rPr>
                <w:rFonts w:ascii="Arial" w:hAnsi="Arial" w:cs="Arial"/>
                <w:b/>
                <w:bCs/>
                <w:sz w:val="22"/>
                <w:szCs w:val="22"/>
                <w:lang w:val="es-ES_tradnl"/>
              </w:rPr>
            </w:pPr>
          </w:p>
        </w:tc>
      </w:tr>
      <w:tr w:rsidR="00A02E93" w:rsidRPr="00C86A17" w:rsidTr="00111A95">
        <w:trPr>
          <w:gridAfter w:val="1"/>
          <w:wAfter w:w="1221" w:type="dxa"/>
          <w:trHeight w:val="510"/>
        </w:trPr>
        <w:tc>
          <w:tcPr>
            <w:tcW w:w="2003" w:type="dxa"/>
            <w:gridSpan w:val="2"/>
            <w:tcBorders>
              <w:left w:val="single" w:sz="4" w:space="0" w:color="000000"/>
              <w:bottom w:val="single" w:sz="4" w:space="0" w:color="000000"/>
            </w:tcBorders>
            <w:vAlign w:val="center"/>
          </w:tcPr>
          <w:p w:rsidR="00A02E93" w:rsidRPr="00C86A17" w:rsidRDefault="00A02E93" w:rsidP="00111A95">
            <w:pPr>
              <w:spacing w:before="120" w:after="120"/>
              <w:rPr>
                <w:rFonts w:ascii="Arial" w:hAnsi="Arial" w:cs="Arial"/>
                <w:b/>
                <w:bCs/>
                <w:sz w:val="22"/>
                <w:szCs w:val="22"/>
                <w:lang w:val="es-ES_tradnl"/>
              </w:rPr>
            </w:pPr>
          </w:p>
        </w:tc>
        <w:tc>
          <w:tcPr>
            <w:tcW w:w="2410" w:type="dxa"/>
            <w:tcBorders>
              <w:top w:val="single" w:sz="4" w:space="0" w:color="000000"/>
              <w:left w:val="single" w:sz="4" w:space="0" w:color="000000"/>
              <w:bottom w:val="single" w:sz="4" w:space="0" w:color="000000"/>
            </w:tcBorders>
            <w:vAlign w:val="center"/>
          </w:tcPr>
          <w:p w:rsidR="00A02E93" w:rsidRPr="00C86A17" w:rsidRDefault="00A02E93" w:rsidP="00111A95">
            <w:pPr>
              <w:snapToGrid w:val="0"/>
              <w:spacing w:before="120" w:after="120" w:line="276" w:lineRule="auto"/>
              <w:rPr>
                <w:rFonts w:ascii="Arial" w:hAnsi="Arial" w:cs="Arial"/>
                <w:b/>
                <w:bCs/>
                <w:sz w:val="22"/>
                <w:szCs w:val="22"/>
                <w:lang w:val="es-ES_tradnl"/>
              </w:rPr>
            </w:pPr>
          </w:p>
        </w:tc>
        <w:tc>
          <w:tcPr>
            <w:tcW w:w="2409" w:type="dxa"/>
            <w:tcBorders>
              <w:top w:val="single" w:sz="4" w:space="0" w:color="000000"/>
              <w:left w:val="single" w:sz="4" w:space="0" w:color="000000"/>
              <w:bottom w:val="single" w:sz="4" w:space="0" w:color="000000"/>
            </w:tcBorders>
            <w:vAlign w:val="center"/>
          </w:tcPr>
          <w:p w:rsidR="00A02E93" w:rsidRPr="00C86A17" w:rsidRDefault="00A02E93" w:rsidP="00111A95">
            <w:pPr>
              <w:snapToGrid w:val="0"/>
              <w:spacing w:before="120" w:after="120" w:line="276" w:lineRule="auto"/>
              <w:rPr>
                <w:rFonts w:ascii="Arial" w:hAnsi="Arial" w:cs="Arial"/>
                <w:b/>
                <w:bCs/>
                <w:sz w:val="22"/>
                <w:szCs w:val="22"/>
                <w:lang w:val="es-ES_tradnl"/>
              </w:rPr>
            </w:pPr>
          </w:p>
        </w:tc>
        <w:tc>
          <w:tcPr>
            <w:tcW w:w="993" w:type="dxa"/>
            <w:tcBorders>
              <w:left w:val="single" w:sz="4" w:space="0" w:color="000000"/>
              <w:bottom w:val="single" w:sz="4" w:space="0" w:color="000000"/>
            </w:tcBorders>
            <w:vAlign w:val="center"/>
          </w:tcPr>
          <w:p w:rsidR="00A02E93" w:rsidRPr="00C86A17" w:rsidRDefault="00A02E93" w:rsidP="00111A95">
            <w:pPr>
              <w:snapToGrid w:val="0"/>
              <w:spacing w:before="120" w:after="120" w:line="276" w:lineRule="auto"/>
              <w:rPr>
                <w:rFonts w:ascii="Arial" w:hAnsi="Arial" w:cs="Arial"/>
                <w:b/>
                <w:bCs/>
                <w:sz w:val="22"/>
                <w:szCs w:val="22"/>
                <w:lang w:val="es-ES_tradnl"/>
              </w:rPr>
            </w:pPr>
          </w:p>
        </w:tc>
        <w:tc>
          <w:tcPr>
            <w:tcW w:w="850" w:type="dxa"/>
            <w:tcBorders>
              <w:left w:val="single" w:sz="4" w:space="0" w:color="000000"/>
              <w:bottom w:val="single" w:sz="4" w:space="0" w:color="000000"/>
            </w:tcBorders>
          </w:tcPr>
          <w:p w:rsidR="00A02E93" w:rsidRPr="00C86A17" w:rsidRDefault="00A02E93" w:rsidP="00111A95">
            <w:pPr>
              <w:snapToGrid w:val="0"/>
              <w:spacing w:before="120" w:after="120" w:line="276" w:lineRule="auto"/>
              <w:rPr>
                <w:rFonts w:ascii="Arial" w:hAnsi="Arial" w:cs="Arial"/>
                <w:b/>
                <w:bCs/>
                <w:sz w:val="22"/>
                <w:szCs w:val="22"/>
                <w:lang w:val="es-ES_tradnl"/>
              </w:rPr>
            </w:pPr>
          </w:p>
        </w:tc>
        <w:tc>
          <w:tcPr>
            <w:tcW w:w="1005" w:type="dxa"/>
            <w:gridSpan w:val="3"/>
            <w:tcBorders>
              <w:left w:val="single" w:sz="4" w:space="0" w:color="000000"/>
              <w:bottom w:val="single" w:sz="4" w:space="0" w:color="000000"/>
              <w:right w:val="single" w:sz="4" w:space="0" w:color="000000"/>
            </w:tcBorders>
            <w:shd w:val="clear" w:color="auto" w:fill="A6A6A6" w:themeFill="background1" w:themeFillShade="A6"/>
            <w:vAlign w:val="center"/>
          </w:tcPr>
          <w:p w:rsidR="00A02E93" w:rsidRPr="00C86A17" w:rsidRDefault="00A02E93" w:rsidP="00111A95">
            <w:pPr>
              <w:snapToGrid w:val="0"/>
              <w:spacing w:before="120" w:after="120" w:line="276" w:lineRule="auto"/>
              <w:rPr>
                <w:rFonts w:ascii="Arial" w:hAnsi="Arial" w:cs="Arial"/>
                <w:b/>
                <w:bCs/>
                <w:sz w:val="22"/>
                <w:szCs w:val="22"/>
                <w:lang w:val="es-ES_tradnl"/>
              </w:rPr>
            </w:pPr>
          </w:p>
        </w:tc>
      </w:tr>
      <w:tr w:rsidR="00A02E93" w:rsidRPr="00C86A17" w:rsidTr="00111A95">
        <w:trPr>
          <w:gridAfter w:val="1"/>
          <w:wAfter w:w="1221" w:type="dxa"/>
          <w:trHeight w:val="510"/>
        </w:trPr>
        <w:tc>
          <w:tcPr>
            <w:tcW w:w="2003" w:type="dxa"/>
            <w:gridSpan w:val="2"/>
            <w:tcBorders>
              <w:left w:val="single" w:sz="4" w:space="0" w:color="000000"/>
              <w:bottom w:val="single" w:sz="4" w:space="0" w:color="000000"/>
            </w:tcBorders>
            <w:vAlign w:val="center"/>
          </w:tcPr>
          <w:p w:rsidR="00A02E93" w:rsidRPr="00C86A17" w:rsidRDefault="00A02E93" w:rsidP="00111A95">
            <w:pPr>
              <w:snapToGrid w:val="0"/>
              <w:spacing w:before="120" w:after="120" w:line="276" w:lineRule="auto"/>
              <w:rPr>
                <w:rFonts w:ascii="Arial" w:hAnsi="Arial" w:cs="Arial"/>
                <w:b/>
                <w:bCs/>
                <w:sz w:val="22"/>
                <w:szCs w:val="22"/>
                <w:lang w:val="es-ES_tradnl"/>
              </w:rPr>
            </w:pPr>
          </w:p>
        </w:tc>
        <w:tc>
          <w:tcPr>
            <w:tcW w:w="2410" w:type="dxa"/>
            <w:tcBorders>
              <w:top w:val="single" w:sz="4" w:space="0" w:color="000000"/>
              <w:left w:val="single" w:sz="4" w:space="0" w:color="000000"/>
              <w:bottom w:val="single" w:sz="4" w:space="0" w:color="000000"/>
            </w:tcBorders>
            <w:vAlign w:val="center"/>
          </w:tcPr>
          <w:p w:rsidR="00A02E93" w:rsidRPr="00C86A17" w:rsidRDefault="00A02E93" w:rsidP="00111A95">
            <w:pPr>
              <w:snapToGrid w:val="0"/>
              <w:spacing w:before="120" w:after="120" w:line="276" w:lineRule="auto"/>
              <w:rPr>
                <w:rFonts w:ascii="Arial" w:hAnsi="Arial" w:cs="Arial"/>
                <w:b/>
                <w:bCs/>
                <w:sz w:val="22"/>
                <w:szCs w:val="22"/>
                <w:lang w:val="es-ES_tradnl"/>
              </w:rPr>
            </w:pPr>
          </w:p>
        </w:tc>
        <w:tc>
          <w:tcPr>
            <w:tcW w:w="2409" w:type="dxa"/>
            <w:tcBorders>
              <w:top w:val="single" w:sz="4" w:space="0" w:color="000000"/>
              <w:left w:val="single" w:sz="4" w:space="0" w:color="000000"/>
              <w:bottom w:val="single" w:sz="4" w:space="0" w:color="000000"/>
            </w:tcBorders>
            <w:vAlign w:val="center"/>
          </w:tcPr>
          <w:p w:rsidR="00A02E93" w:rsidRPr="00C86A17" w:rsidRDefault="00A02E93" w:rsidP="00111A95">
            <w:pPr>
              <w:snapToGrid w:val="0"/>
              <w:spacing w:before="120" w:after="120" w:line="276" w:lineRule="auto"/>
              <w:rPr>
                <w:rFonts w:ascii="Arial" w:hAnsi="Arial" w:cs="Arial"/>
                <w:b/>
                <w:bCs/>
                <w:sz w:val="22"/>
                <w:szCs w:val="22"/>
                <w:lang w:val="es-ES_tradnl"/>
              </w:rPr>
            </w:pPr>
          </w:p>
        </w:tc>
        <w:tc>
          <w:tcPr>
            <w:tcW w:w="993" w:type="dxa"/>
            <w:tcBorders>
              <w:left w:val="single" w:sz="4" w:space="0" w:color="000000"/>
              <w:bottom w:val="single" w:sz="4" w:space="0" w:color="000000"/>
            </w:tcBorders>
            <w:vAlign w:val="center"/>
          </w:tcPr>
          <w:p w:rsidR="00A02E93" w:rsidRPr="00C86A17" w:rsidRDefault="00A02E93" w:rsidP="00111A95">
            <w:pPr>
              <w:snapToGrid w:val="0"/>
              <w:spacing w:before="120" w:after="120" w:line="276" w:lineRule="auto"/>
              <w:rPr>
                <w:rFonts w:ascii="Arial" w:hAnsi="Arial" w:cs="Arial"/>
                <w:b/>
                <w:bCs/>
                <w:sz w:val="22"/>
                <w:szCs w:val="22"/>
                <w:lang w:val="es-ES_tradnl"/>
              </w:rPr>
            </w:pPr>
          </w:p>
        </w:tc>
        <w:tc>
          <w:tcPr>
            <w:tcW w:w="850" w:type="dxa"/>
            <w:tcBorders>
              <w:left w:val="single" w:sz="4" w:space="0" w:color="000000"/>
              <w:bottom w:val="single" w:sz="4" w:space="0" w:color="000000"/>
            </w:tcBorders>
          </w:tcPr>
          <w:p w:rsidR="00A02E93" w:rsidRPr="00C86A17" w:rsidRDefault="00A02E93" w:rsidP="00111A95">
            <w:pPr>
              <w:snapToGrid w:val="0"/>
              <w:spacing w:before="120" w:after="120" w:line="276" w:lineRule="auto"/>
              <w:rPr>
                <w:rFonts w:ascii="Arial" w:hAnsi="Arial" w:cs="Arial"/>
                <w:b/>
                <w:bCs/>
                <w:sz w:val="22"/>
                <w:szCs w:val="22"/>
                <w:lang w:val="es-ES_tradnl"/>
              </w:rPr>
            </w:pPr>
          </w:p>
        </w:tc>
        <w:tc>
          <w:tcPr>
            <w:tcW w:w="1005" w:type="dxa"/>
            <w:gridSpan w:val="3"/>
            <w:tcBorders>
              <w:left w:val="single" w:sz="4" w:space="0" w:color="000000"/>
              <w:bottom w:val="single" w:sz="4" w:space="0" w:color="000000"/>
              <w:right w:val="single" w:sz="4" w:space="0" w:color="000000"/>
            </w:tcBorders>
            <w:shd w:val="clear" w:color="auto" w:fill="A6A6A6" w:themeFill="background1" w:themeFillShade="A6"/>
            <w:vAlign w:val="center"/>
          </w:tcPr>
          <w:p w:rsidR="00A02E93" w:rsidRPr="00C86A17" w:rsidRDefault="00A02E93" w:rsidP="00111A95">
            <w:pPr>
              <w:snapToGrid w:val="0"/>
              <w:spacing w:before="120" w:after="120" w:line="276" w:lineRule="auto"/>
              <w:rPr>
                <w:rFonts w:ascii="Arial" w:hAnsi="Arial" w:cs="Arial"/>
                <w:b/>
                <w:bCs/>
                <w:sz w:val="22"/>
                <w:szCs w:val="22"/>
                <w:lang w:val="es-ES_tradnl"/>
              </w:rPr>
            </w:pPr>
          </w:p>
        </w:tc>
      </w:tr>
      <w:tr w:rsidR="00A02E93" w:rsidRPr="00C86A17" w:rsidTr="00111A95">
        <w:trPr>
          <w:gridAfter w:val="1"/>
          <w:wAfter w:w="1221" w:type="dxa"/>
          <w:trHeight w:val="510"/>
        </w:trPr>
        <w:tc>
          <w:tcPr>
            <w:tcW w:w="2003" w:type="dxa"/>
            <w:gridSpan w:val="2"/>
            <w:tcBorders>
              <w:left w:val="single" w:sz="4" w:space="0" w:color="000000"/>
              <w:bottom w:val="single" w:sz="4" w:space="0" w:color="000000"/>
            </w:tcBorders>
            <w:vAlign w:val="center"/>
          </w:tcPr>
          <w:p w:rsidR="00A02E93" w:rsidRPr="00C86A17" w:rsidRDefault="00A02E93" w:rsidP="00111A95">
            <w:pPr>
              <w:snapToGrid w:val="0"/>
              <w:spacing w:before="120" w:after="120" w:line="276" w:lineRule="auto"/>
              <w:rPr>
                <w:rFonts w:ascii="Arial" w:hAnsi="Arial" w:cs="Arial"/>
                <w:b/>
                <w:bCs/>
                <w:sz w:val="22"/>
                <w:szCs w:val="22"/>
                <w:lang w:val="es-ES_tradnl"/>
              </w:rPr>
            </w:pPr>
          </w:p>
        </w:tc>
        <w:tc>
          <w:tcPr>
            <w:tcW w:w="2410" w:type="dxa"/>
            <w:tcBorders>
              <w:top w:val="single" w:sz="4" w:space="0" w:color="000000"/>
              <w:left w:val="single" w:sz="4" w:space="0" w:color="000000"/>
              <w:bottom w:val="single" w:sz="4" w:space="0" w:color="000000"/>
            </w:tcBorders>
            <w:vAlign w:val="center"/>
          </w:tcPr>
          <w:p w:rsidR="00A02E93" w:rsidRPr="00C86A17" w:rsidRDefault="00A02E93" w:rsidP="00111A95">
            <w:pPr>
              <w:snapToGrid w:val="0"/>
              <w:spacing w:before="120" w:after="120" w:line="276" w:lineRule="auto"/>
              <w:rPr>
                <w:rFonts w:ascii="Arial" w:hAnsi="Arial" w:cs="Arial"/>
                <w:b/>
                <w:bCs/>
                <w:sz w:val="22"/>
                <w:szCs w:val="22"/>
                <w:lang w:val="es-ES_tradnl"/>
              </w:rPr>
            </w:pPr>
          </w:p>
        </w:tc>
        <w:tc>
          <w:tcPr>
            <w:tcW w:w="2409" w:type="dxa"/>
            <w:tcBorders>
              <w:top w:val="single" w:sz="4" w:space="0" w:color="000000"/>
              <w:left w:val="single" w:sz="4" w:space="0" w:color="000000"/>
              <w:bottom w:val="single" w:sz="4" w:space="0" w:color="000000"/>
            </w:tcBorders>
            <w:vAlign w:val="center"/>
          </w:tcPr>
          <w:p w:rsidR="00A02E93" w:rsidRPr="00C86A17" w:rsidRDefault="00A02E93" w:rsidP="00111A95">
            <w:pPr>
              <w:snapToGrid w:val="0"/>
              <w:spacing w:before="120" w:after="120" w:line="276" w:lineRule="auto"/>
              <w:rPr>
                <w:rFonts w:ascii="Arial" w:hAnsi="Arial" w:cs="Arial"/>
                <w:b/>
                <w:bCs/>
                <w:sz w:val="22"/>
                <w:szCs w:val="22"/>
                <w:lang w:val="es-ES_tradnl"/>
              </w:rPr>
            </w:pPr>
          </w:p>
        </w:tc>
        <w:tc>
          <w:tcPr>
            <w:tcW w:w="993" w:type="dxa"/>
            <w:tcBorders>
              <w:left w:val="single" w:sz="4" w:space="0" w:color="000000"/>
              <w:bottom w:val="single" w:sz="4" w:space="0" w:color="000000"/>
            </w:tcBorders>
            <w:vAlign w:val="center"/>
          </w:tcPr>
          <w:p w:rsidR="00A02E93" w:rsidRPr="00C86A17" w:rsidRDefault="00A02E93" w:rsidP="00111A95">
            <w:pPr>
              <w:snapToGrid w:val="0"/>
              <w:spacing w:before="120" w:after="120" w:line="276" w:lineRule="auto"/>
              <w:rPr>
                <w:rFonts w:ascii="Arial" w:hAnsi="Arial" w:cs="Arial"/>
                <w:b/>
                <w:bCs/>
                <w:sz w:val="22"/>
                <w:szCs w:val="22"/>
                <w:lang w:val="es-ES_tradnl"/>
              </w:rPr>
            </w:pPr>
          </w:p>
        </w:tc>
        <w:tc>
          <w:tcPr>
            <w:tcW w:w="850" w:type="dxa"/>
            <w:tcBorders>
              <w:left w:val="single" w:sz="4" w:space="0" w:color="000000"/>
              <w:bottom w:val="single" w:sz="4" w:space="0" w:color="000000"/>
            </w:tcBorders>
          </w:tcPr>
          <w:p w:rsidR="00A02E93" w:rsidRPr="00C86A17" w:rsidRDefault="00A02E93" w:rsidP="00111A95">
            <w:pPr>
              <w:snapToGrid w:val="0"/>
              <w:spacing w:before="120" w:after="120" w:line="276" w:lineRule="auto"/>
              <w:rPr>
                <w:rFonts w:ascii="Arial" w:hAnsi="Arial" w:cs="Arial"/>
                <w:b/>
                <w:bCs/>
                <w:sz w:val="22"/>
                <w:szCs w:val="22"/>
                <w:lang w:val="es-ES_tradnl"/>
              </w:rPr>
            </w:pPr>
          </w:p>
        </w:tc>
        <w:tc>
          <w:tcPr>
            <w:tcW w:w="1005" w:type="dxa"/>
            <w:gridSpan w:val="3"/>
            <w:tcBorders>
              <w:left w:val="single" w:sz="4" w:space="0" w:color="000000"/>
              <w:bottom w:val="single" w:sz="4" w:space="0" w:color="000000"/>
              <w:right w:val="single" w:sz="4" w:space="0" w:color="000000"/>
            </w:tcBorders>
            <w:shd w:val="clear" w:color="auto" w:fill="A6A6A6" w:themeFill="background1" w:themeFillShade="A6"/>
            <w:vAlign w:val="center"/>
          </w:tcPr>
          <w:p w:rsidR="00A02E93" w:rsidRPr="00C86A17" w:rsidRDefault="00A02E93" w:rsidP="00111A95">
            <w:pPr>
              <w:snapToGrid w:val="0"/>
              <w:spacing w:before="120" w:after="120" w:line="276" w:lineRule="auto"/>
              <w:rPr>
                <w:rFonts w:ascii="Arial" w:hAnsi="Arial" w:cs="Arial"/>
                <w:b/>
                <w:bCs/>
                <w:sz w:val="22"/>
                <w:szCs w:val="22"/>
                <w:lang w:val="es-ES_tradnl"/>
              </w:rPr>
            </w:pPr>
          </w:p>
        </w:tc>
      </w:tr>
    </w:tbl>
    <w:p w:rsidR="00A02E93" w:rsidRPr="00C86A17" w:rsidRDefault="00A02E93" w:rsidP="00A02E93">
      <w:pPr>
        <w:rPr>
          <w:rFonts w:ascii="Arial" w:hAnsi="Arial" w:cs="Arial"/>
          <w:sz w:val="22"/>
          <w:szCs w:val="22"/>
          <w:lang w:val="es-ES_tradnl"/>
        </w:rPr>
      </w:pPr>
      <w:r w:rsidRPr="006A1FCF">
        <w:rPr>
          <w:rFonts w:ascii="Arial" w:hAnsi="Arial" w:cs="Arial"/>
          <w:sz w:val="22"/>
          <w:szCs w:val="22"/>
          <w:lang w:val="es-ES_tradnl"/>
        </w:rPr>
        <w:br w:type="page"/>
      </w:r>
    </w:p>
    <w:tbl>
      <w:tblPr>
        <w:tblW w:w="19473" w:type="dxa"/>
        <w:tblInd w:w="52" w:type="dxa"/>
        <w:tblLayout w:type="fixed"/>
        <w:tblCellMar>
          <w:left w:w="70" w:type="dxa"/>
          <w:right w:w="70" w:type="dxa"/>
        </w:tblCellMar>
        <w:tblLook w:val="0200"/>
      </w:tblPr>
      <w:tblGrid>
        <w:gridCol w:w="2336"/>
        <w:gridCol w:w="1921"/>
        <w:gridCol w:w="3841"/>
        <w:gridCol w:w="1221"/>
        <w:gridCol w:w="10"/>
        <w:gridCol w:w="5072"/>
        <w:gridCol w:w="5072"/>
      </w:tblGrid>
      <w:tr w:rsidR="00A02E93" w:rsidRPr="00C86A17" w:rsidTr="00111A95">
        <w:trPr>
          <w:gridAfter w:val="3"/>
          <w:wAfter w:w="10154" w:type="dxa"/>
          <w:trHeight w:val="510"/>
        </w:trPr>
        <w:tc>
          <w:tcPr>
            <w:tcW w:w="9319" w:type="dxa"/>
            <w:gridSpan w:val="4"/>
            <w:vAlign w:val="bottom"/>
          </w:tcPr>
          <w:p w:rsidR="00A02E93" w:rsidRPr="00C86A17" w:rsidRDefault="00A02E93" w:rsidP="00111A95">
            <w:pPr>
              <w:snapToGrid w:val="0"/>
              <w:spacing w:before="120" w:after="120" w:line="276" w:lineRule="auto"/>
              <w:rPr>
                <w:rFonts w:ascii="Arial" w:hAnsi="Arial" w:cs="Arial"/>
                <w:b/>
                <w:bCs/>
                <w:sz w:val="22"/>
                <w:szCs w:val="22"/>
                <w:lang w:val="es-ES_tradnl"/>
              </w:rPr>
            </w:pPr>
            <w:r w:rsidRPr="006A1FCF">
              <w:rPr>
                <w:rFonts w:ascii="Arial" w:hAnsi="Arial" w:cs="Arial"/>
                <w:sz w:val="22"/>
                <w:szCs w:val="22"/>
                <w:lang w:val="es-ES_tradnl"/>
              </w:rPr>
              <w:lastRenderedPageBreak/>
              <w:br w:type="page"/>
            </w:r>
            <w:r w:rsidRPr="006A1FCF">
              <w:rPr>
                <w:rFonts w:ascii="Arial" w:hAnsi="Arial" w:cs="Arial"/>
                <w:b/>
                <w:bCs/>
                <w:sz w:val="22"/>
                <w:szCs w:val="22"/>
                <w:lang w:val="es-ES_tradnl"/>
              </w:rPr>
              <w:t>C. EXPERIENCIA PROFESIONAL:</w:t>
            </w:r>
          </w:p>
        </w:tc>
      </w:tr>
      <w:tr w:rsidR="00A02E93" w:rsidRPr="00C86A17" w:rsidTr="00111A95">
        <w:trPr>
          <w:gridAfter w:val="3"/>
          <w:wAfter w:w="10154" w:type="dxa"/>
          <w:trHeight w:val="510"/>
        </w:trPr>
        <w:tc>
          <w:tcPr>
            <w:tcW w:w="9319" w:type="dxa"/>
            <w:gridSpan w:val="4"/>
            <w:vAlign w:val="bottom"/>
          </w:tcPr>
          <w:p w:rsidR="00A02E93" w:rsidRPr="00C86A17" w:rsidRDefault="00A02E93" w:rsidP="00111A95">
            <w:pPr>
              <w:snapToGrid w:val="0"/>
              <w:spacing w:before="120" w:after="120" w:line="276" w:lineRule="auto"/>
              <w:rPr>
                <w:rFonts w:ascii="Arial" w:hAnsi="Arial" w:cs="Arial"/>
                <w:b/>
                <w:bCs/>
                <w:sz w:val="22"/>
                <w:szCs w:val="22"/>
                <w:lang w:val="es-ES_tradnl"/>
              </w:rPr>
            </w:pPr>
            <w:r w:rsidRPr="006A1FCF">
              <w:rPr>
                <w:rFonts w:ascii="Arial" w:hAnsi="Arial" w:cs="Arial"/>
                <w:b/>
                <w:bCs/>
                <w:sz w:val="22"/>
                <w:szCs w:val="22"/>
                <w:lang w:val="es-ES_tradnl"/>
              </w:rPr>
              <w:t>C.1 Experiencia Especifica (EE):</w:t>
            </w:r>
          </w:p>
        </w:tc>
      </w:tr>
      <w:tr w:rsidR="00A02E93" w:rsidRPr="00C86A17" w:rsidTr="00111A95">
        <w:trPr>
          <w:gridAfter w:val="2"/>
          <w:wAfter w:w="10144" w:type="dxa"/>
          <w:trHeight w:val="614"/>
        </w:trPr>
        <w:tc>
          <w:tcPr>
            <w:tcW w:w="9329" w:type="dxa"/>
            <w:gridSpan w:val="5"/>
            <w:tcBorders>
              <w:top w:val="single" w:sz="4" w:space="0" w:color="000000"/>
              <w:left w:val="single" w:sz="4" w:space="0" w:color="000000"/>
              <w:bottom w:val="single" w:sz="4" w:space="0" w:color="000000"/>
              <w:right w:val="single" w:sz="4" w:space="0" w:color="000000"/>
            </w:tcBorders>
          </w:tcPr>
          <w:p w:rsidR="00A02E93" w:rsidRPr="00C86A17" w:rsidRDefault="00A02E93" w:rsidP="00A02E93">
            <w:pPr>
              <w:pStyle w:val="Prrafodelista"/>
              <w:numPr>
                <w:ilvl w:val="0"/>
                <w:numId w:val="5"/>
              </w:numPr>
              <w:snapToGrid w:val="0"/>
              <w:spacing w:before="120" w:after="120"/>
              <w:rPr>
                <w:rFonts w:ascii="Arial" w:hAnsi="Arial" w:cs="Arial"/>
                <w:b/>
                <w:bCs/>
                <w:lang w:val="es-ES_tradnl"/>
              </w:rPr>
            </w:pPr>
            <w:r w:rsidRPr="006A1FCF">
              <w:rPr>
                <w:rFonts w:ascii="Arial" w:hAnsi="Arial" w:cs="Arial"/>
                <w:b/>
                <w:bCs/>
                <w:lang w:val="es-ES_tradnl"/>
              </w:rPr>
              <w:t>Nombre de la actividad</w:t>
            </w:r>
          </w:p>
        </w:tc>
      </w:tr>
      <w:tr w:rsidR="00A02E93" w:rsidRPr="00C86A17" w:rsidTr="00111A95">
        <w:trPr>
          <w:gridAfter w:val="2"/>
          <w:wAfter w:w="10144" w:type="dxa"/>
          <w:trHeight w:val="614"/>
        </w:trPr>
        <w:tc>
          <w:tcPr>
            <w:tcW w:w="2336" w:type="dxa"/>
            <w:tcBorders>
              <w:top w:val="single" w:sz="4" w:space="0" w:color="000000"/>
              <w:left w:val="single" w:sz="4" w:space="0" w:color="000000"/>
              <w:bottom w:val="single" w:sz="4" w:space="0" w:color="000000"/>
            </w:tcBorders>
          </w:tcPr>
          <w:p w:rsidR="00A02E93" w:rsidRPr="00C86A17" w:rsidRDefault="00A02E93" w:rsidP="00111A95">
            <w:pPr>
              <w:snapToGrid w:val="0"/>
              <w:spacing w:before="120" w:after="120" w:line="276" w:lineRule="auto"/>
              <w:rPr>
                <w:rFonts w:ascii="Arial" w:hAnsi="Arial" w:cs="Arial"/>
                <w:b/>
                <w:bCs/>
                <w:sz w:val="22"/>
                <w:szCs w:val="22"/>
                <w:lang w:val="es-ES_tradnl"/>
              </w:rPr>
            </w:pPr>
            <w:r w:rsidRPr="006A1FCF">
              <w:rPr>
                <w:rFonts w:ascii="Arial" w:hAnsi="Arial" w:cs="Arial"/>
                <w:b/>
                <w:bCs/>
                <w:sz w:val="22"/>
                <w:szCs w:val="22"/>
                <w:lang w:val="es-ES_tradnl"/>
              </w:rPr>
              <w:t>De:</w:t>
            </w:r>
          </w:p>
        </w:tc>
        <w:tc>
          <w:tcPr>
            <w:tcW w:w="1921" w:type="dxa"/>
            <w:tcBorders>
              <w:top w:val="single" w:sz="4" w:space="0" w:color="000000"/>
              <w:left w:val="single" w:sz="4" w:space="0" w:color="000000"/>
              <w:bottom w:val="single" w:sz="4" w:space="0" w:color="000000"/>
            </w:tcBorders>
          </w:tcPr>
          <w:p w:rsidR="00A02E93" w:rsidRPr="00C86A17" w:rsidRDefault="00A02E93" w:rsidP="00111A95">
            <w:pPr>
              <w:snapToGrid w:val="0"/>
              <w:spacing w:before="120" w:after="120" w:line="276" w:lineRule="auto"/>
              <w:rPr>
                <w:rFonts w:ascii="Arial" w:hAnsi="Arial" w:cs="Arial"/>
                <w:b/>
                <w:bCs/>
                <w:sz w:val="22"/>
                <w:szCs w:val="22"/>
                <w:lang w:val="es-ES_tradnl"/>
              </w:rPr>
            </w:pPr>
            <w:r w:rsidRPr="006A1FCF">
              <w:rPr>
                <w:rFonts w:ascii="Arial" w:hAnsi="Arial" w:cs="Arial"/>
                <w:b/>
                <w:bCs/>
                <w:sz w:val="22"/>
                <w:szCs w:val="22"/>
                <w:lang w:val="es-ES_tradnl"/>
              </w:rPr>
              <w:t xml:space="preserve">A: </w:t>
            </w:r>
          </w:p>
        </w:tc>
        <w:tc>
          <w:tcPr>
            <w:tcW w:w="3841" w:type="dxa"/>
            <w:tcBorders>
              <w:top w:val="single" w:sz="4" w:space="0" w:color="000000"/>
              <w:left w:val="single" w:sz="4" w:space="0" w:color="000000"/>
              <w:bottom w:val="single" w:sz="4" w:space="0" w:color="000000"/>
              <w:right w:val="single" w:sz="4" w:space="0" w:color="000000"/>
            </w:tcBorders>
          </w:tcPr>
          <w:p w:rsidR="00A02E93" w:rsidRPr="00C86A17" w:rsidRDefault="00A02E93" w:rsidP="00111A95">
            <w:pPr>
              <w:snapToGrid w:val="0"/>
              <w:spacing w:before="120" w:after="120" w:line="276" w:lineRule="auto"/>
              <w:rPr>
                <w:rFonts w:ascii="Arial" w:hAnsi="Arial" w:cs="Arial"/>
                <w:b/>
                <w:bCs/>
                <w:sz w:val="22"/>
                <w:szCs w:val="22"/>
                <w:lang w:val="es-ES_tradnl"/>
              </w:rPr>
            </w:pPr>
            <w:r w:rsidRPr="006A1FCF">
              <w:rPr>
                <w:rFonts w:ascii="Arial" w:hAnsi="Arial" w:cs="Arial"/>
                <w:b/>
                <w:bCs/>
                <w:sz w:val="22"/>
                <w:szCs w:val="22"/>
                <w:lang w:val="es-ES_tradnl"/>
              </w:rPr>
              <w:t>Institución:</w:t>
            </w:r>
          </w:p>
        </w:tc>
        <w:tc>
          <w:tcPr>
            <w:tcW w:w="1231" w:type="dxa"/>
            <w:gridSpan w:val="2"/>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rsidR="00A02E93" w:rsidRPr="00C86A17" w:rsidRDefault="00A02E93" w:rsidP="00111A95">
            <w:pPr>
              <w:snapToGrid w:val="0"/>
              <w:spacing w:before="120" w:after="120" w:line="276" w:lineRule="auto"/>
              <w:rPr>
                <w:rFonts w:ascii="Arial" w:hAnsi="Arial" w:cs="Arial"/>
                <w:b/>
                <w:bCs/>
                <w:sz w:val="22"/>
                <w:szCs w:val="22"/>
                <w:lang w:val="es-ES_tradnl"/>
              </w:rPr>
            </w:pPr>
            <w:r w:rsidRPr="006A1FCF">
              <w:rPr>
                <w:rFonts w:ascii="Arial" w:hAnsi="Arial" w:cs="Arial"/>
                <w:b/>
                <w:bCs/>
                <w:sz w:val="22"/>
                <w:szCs w:val="22"/>
                <w:lang w:val="es-ES_tradnl"/>
              </w:rPr>
              <w:t>Puntaje</w:t>
            </w:r>
          </w:p>
        </w:tc>
      </w:tr>
      <w:tr w:rsidR="00A02E93" w:rsidRPr="00C86A17" w:rsidTr="00111A95">
        <w:trPr>
          <w:trHeight w:val="510"/>
        </w:trPr>
        <w:tc>
          <w:tcPr>
            <w:tcW w:w="9329" w:type="dxa"/>
            <w:gridSpan w:val="5"/>
            <w:vMerge w:val="restart"/>
            <w:tcBorders>
              <w:top w:val="single" w:sz="4" w:space="0" w:color="000000"/>
              <w:left w:val="single" w:sz="4" w:space="0" w:color="000000"/>
              <w:bottom w:val="single" w:sz="4" w:space="0" w:color="000000"/>
              <w:right w:val="single" w:sz="4" w:space="0" w:color="000000"/>
            </w:tcBorders>
          </w:tcPr>
          <w:p w:rsidR="00A02E93" w:rsidRPr="00C86A17" w:rsidRDefault="00A02E93" w:rsidP="00111A95">
            <w:pPr>
              <w:snapToGrid w:val="0"/>
              <w:spacing w:before="120" w:after="120" w:line="276" w:lineRule="auto"/>
              <w:rPr>
                <w:rFonts w:ascii="Arial" w:hAnsi="Arial" w:cs="Arial"/>
                <w:b/>
                <w:bCs/>
                <w:sz w:val="22"/>
                <w:szCs w:val="22"/>
                <w:lang w:val="es-ES_tradnl"/>
              </w:rPr>
            </w:pPr>
            <w:r w:rsidRPr="006A1FCF">
              <w:rPr>
                <w:rFonts w:ascii="Arial" w:hAnsi="Arial" w:cs="Arial"/>
                <w:b/>
                <w:bCs/>
                <w:sz w:val="22"/>
                <w:szCs w:val="22"/>
                <w:lang w:val="es-ES_tradnl"/>
              </w:rPr>
              <w:t>Descripción de actividad</w:t>
            </w:r>
            <w:r w:rsidRPr="006A1FCF">
              <w:rPr>
                <w:rFonts w:ascii="Arial" w:hAnsi="Arial" w:cs="Arial"/>
                <w:bCs/>
                <w:sz w:val="22"/>
                <w:szCs w:val="22"/>
                <w:lang w:val="es-ES_tradnl"/>
              </w:rPr>
              <w:t>:</w:t>
            </w:r>
          </w:p>
        </w:tc>
        <w:tc>
          <w:tcPr>
            <w:tcW w:w="5072" w:type="dxa"/>
          </w:tcPr>
          <w:p w:rsidR="00A02E93" w:rsidRPr="00C86A17" w:rsidRDefault="00A02E93" w:rsidP="00111A95">
            <w:pPr>
              <w:snapToGrid w:val="0"/>
              <w:spacing w:before="120" w:after="120" w:line="276" w:lineRule="auto"/>
              <w:rPr>
                <w:rFonts w:ascii="Arial" w:hAnsi="Arial" w:cs="Arial"/>
                <w:b/>
                <w:bCs/>
                <w:sz w:val="22"/>
                <w:szCs w:val="22"/>
                <w:lang w:val="es-ES_tradnl"/>
              </w:rPr>
            </w:pPr>
          </w:p>
        </w:tc>
        <w:tc>
          <w:tcPr>
            <w:tcW w:w="5072" w:type="dxa"/>
          </w:tcPr>
          <w:p w:rsidR="00A02E93" w:rsidRPr="00C86A17" w:rsidRDefault="00A02E93" w:rsidP="00111A95">
            <w:pPr>
              <w:snapToGrid w:val="0"/>
              <w:spacing w:before="120" w:after="120" w:line="276" w:lineRule="auto"/>
              <w:rPr>
                <w:rFonts w:ascii="Arial" w:hAnsi="Arial" w:cs="Arial"/>
                <w:b/>
                <w:bCs/>
                <w:sz w:val="22"/>
                <w:szCs w:val="22"/>
                <w:lang w:val="es-ES_tradnl"/>
              </w:rPr>
            </w:pPr>
          </w:p>
        </w:tc>
      </w:tr>
      <w:tr w:rsidR="00A02E93" w:rsidRPr="00C86A17" w:rsidTr="00111A95">
        <w:trPr>
          <w:gridAfter w:val="2"/>
          <w:wAfter w:w="10144" w:type="dxa"/>
          <w:trHeight w:val="663"/>
        </w:trPr>
        <w:tc>
          <w:tcPr>
            <w:tcW w:w="9329" w:type="dxa"/>
            <w:gridSpan w:val="5"/>
            <w:vMerge/>
            <w:tcBorders>
              <w:top w:val="single" w:sz="4" w:space="0" w:color="000000"/>
              <w:left w:val="single" w:sz="4" w:space="0" w:color="000000"/>
              <w:bottom w:val="single" w:sz="4" w:space="0" w:color="000000"/>
              <w:right w:val="single" w:sz="4" w:space="0" w:color="000000"/>
            </w:tcBorders>
          </w:tcPr>
          <w:p w:rsidR="00A02E93" w:rsidRPr="00C86A17" w:rsidRDefault="00A02E93" w:rsidP="00111A95">
            <w:pPr>
              <w:snapToGrid w:val="0"/>
              <w:spacing w:before="120" w:after="120" w:line="276" w:lineRule="auto"/>
              <w:rPr>
                <w:rFonts w:ascii="Arial" w:hAnsi="Arial" w:cs="Arial"/>
                <w:b/>
                <w:bCs/>
                <w:sz w:val="22"/>
                <w:szCs w:val="22"/>
                <w:lang w:val="es-ES_tradnl"/>
              </w:rPr>
            </w:pPr>
          </w:p>
        </w:tc>
      </w:tr>
      <w:tr w:rsidR="00A02E93" w:rsidRPr="00C86A17" w:rsidTr="00111A95">
        <w:trPr>
          <w:gridAfter w:val="2"/>
          <w:wAfter w:w="10144" w:type="dxa"/>
          <w:trHeight w:val="450"/>
        </w:trPr>
        <w:tc>
          <w:tcPr>
            <w:tcW w:w="9329" w:type="dxa"/>
            <w:gridSpan w:val="5"/>
            <w:tcBorders>
              <w:left w:val="single" w:sz="4" w:space="0" w:color="000000"/>
              <w:bottom w:val="single" w:sz="4" w:space="0" w:color="000000"/>
              <w:right w:val="single" w:sz="4" w:space="0" w:color="000000"/>
            </w:tcBorders>
          </w:tcPr>
          <w:p w:rsidR="00A02E93" w:rsidRPr="00C86A17" w:rsidRDefault="00A02E93" w:rsidP="00111A95">
            <w:pPr>
              <w:snapToGrid w:val="0"/>
              <w:spacing w:before="120" w:after="120" w:line="276" w:lineRule="auto"/>
              <w:rPr>
                <w:rFonts w:ascii="Arial" w:hAnsi="Arial" w:cs="Arial"/>
                <w:b/>
                <w:bCs/>
                <w:sz w:val="22"/>
                <w:szCs w:val="22"/>
                <w:lang w:val="es-ES_tradnl"/>
              </w:rPr>
            </w:pPr>
            <w:r w:rsidRPr="006A1FCF">
              <w:rPr>
                <w:rFonts w:ascii="Arial" w:hAnsi="Arial" w:cs="Arial"/>
                <w:b/>
                <w:bCs/>
                <w:sz w:val="22"/>
                <w:szCs w:val="22"/>
                <w:lang w:val="es-ES_tradnl"/>
              </w:rPr>
              <w:t xml:space="preserve">Referencias: </w:t>
            </w:r>
          </w:p>
        </w:tc>
      </w:tr>
    </w:tbl>
    <w:p w:rsidR="00A02E93" w:rsidRPr="00C86A17" w:rsidRDefault="00A02E93" w:rsidP="00A02E93">
      <w:pPr>
        <w:rPr>
          <w:rFonts w:ascii="Arial" w:hAnsi="Arial" w:cs="Arial"/>
          <w:sz w:val="22"/>
          <w:szCs w:val="22"/>
          <w:lang w:val="es-ES_tradnl"/>
        </w:rPr>
      </w:pPr>
    </w:p>
    <w:tbl>
      <w:tblPr>
        <w:tblW w:w="9329" w:type="dxa"/>
        <w:tblInd w:w="52" w:type="dxa"/>
        <w:tblLayout w:type="fixed"/>
        <w:tblCellMar>
          <w:left w:w="70" w:type="dxa"/>
          <w:right w:w="70" w:type="dxa"/>
        </w:tblCellMar>
        <w:tblLook w:val="0200"/>
      </w:tblPr>
      <w:tblGrid>
        <w:gridCol w:w="2336"/>
        <w:gridCol w:w="1921"/>
        <w:gridCol w:w="3841"/>
        <w:gridCol w:w="1231"/>
      </w:tblGrid>
      <w:tr w:rsidR="00A02E93" w:rsidRPr="00C86A17" w:rsidTr="00111A95">
        <w:trPr>
          <w:trHeight w:val="614"/>
        </w:trPr>
        <w:tc>
          <w:tcPr>
            <w:tcW w:w="9329" w:type="dxa"/>
            <w:gridSpan w:val="4"/>
            <w:tcBorders>
              <w:top w:val="single" w:sz="4" w:space="0" w:color="000000"/>
              <w:left w:val="single" w:sz="4" w:space="0" w:color="000000"/>
              <w:bottom w:val="single" w:sz="4" w:space="0" w:color="000000"/>
              <w:right w:val="single" w:sz="4" w:space="0" w:color="000000"/>
            </w:tcBorders>
          </w:tcPr>
          <w:p w:rsidR="00A02E93" w:rsidRPr="00C86A17" w:rsidRDefault="00A02E93" w:rsidP="00A02E93">
            <w:pPr>
              <w:pStyle w:val="Prrafodelista"/>
              <w:numPr>
                <w:ilvl w:val="0"/>
                <w:numId w:val="5"/>
              </w:numPr>
              <w:snapToGrid w:val="0"/>
              <w:spacing w:before="120" w:after="120"/>
              <w:rPr>
                <w:rFonts w:ascii="Arial" w:hAnsi="Arial" w:cs="Arial"/>
                <w:b/>
                <w:bCs/>
                <w:lang w:val="es-ES_tradnl"/>
              </w:rPr>
            </w:pPr>
            <w:r w:rsidRPr="006A1FCF">
              <w:rPr>
                <w:rFonts w:ascii="Arial" w:hAnsi="Arial" w:cs="Arial"/>
                <w:b/>
                <w:bCs/>
                <w:lang w:val="es-ES_tradnl"/>
              </w:rPr>
              <w:t>Nombre de la actividad:</w:t>
            </w:r>
          </w:p>
        </w:tc>
      </w:tr>
      <w:tr w:rsidR="00A02E93" w:rsidRPr="00C86A17" w:rsidTr="00111A95">
        <w:trPr>
          <w:trHeight w:val="450"/>
        </w:trPr>
        <w:tc>
          <w:tcPr>
            <w:tcW w:w="2336" w:type="dxa"/>
            <w:tcBorders>
              <w:top w:val="single" w:sz="4" w:space="0" w:color="auto"/>
              <w:left w:val="single" w:sz="4" w:space="0" w:color="000000"/>
              <w:bottom w:val="single" w:sz="4" w:space="0" w:color="000000"/>
            </w:tcBorders>
          </w:tcPr>
          <w:p w:rsidR="00A02E93" w:rsidRPr="00C86A17" w:rsidRDefault="00A02E93" w:rsidP="00111A95">
            <w:pPr>
              <w:snapToGrid w:val="0"/>
              <w:spacing w:before="120" w:after="120" w:line="276" w:lineRule="auto"/>
              <w:rPr>
                <w:rFonts w:ascii="Arial" w:hAnsi="Arial" w:cs="Arial"/>
                <w:b/>
                <w:bCs/>
                <w:sz w:val="22"/>
                <w:szCs w:val="22"/>
                <w:lang w:val="es-ES_tradnl"/>
              </w:rPr>
            </w:pPr>
            <w:r w:rsidRPr="006A1FCF">
              <w:rPr>
                <w:rFonts w:ascii="Arial" w:hAnsi="Arial" w:cs="Arial"/>
                <w:b/>
                <w:bCs/>
                <w:sz w:val="22"/>
                <w:szCs w:val="22"/>
                <w:lang w:val="es-ES_tradnl"/>
              </w:rPr>
              <w:t>De:</w:t>
            </w:r>
          </w:p>
        </w:tc>
        <w:tc>
          <w:tcPr>
            <w:tcW w:w="1921" w:type="dxa"/>
            <w:tcBorders>
              <w:top w:val="single" w:sz="4" w:space="0" w:color="auto"/>
              <w:left w:val="single" w:sz="4" w:space="0" w:color="000000"/>
              <w:bottom w:val="single" w:sz="4" w:space="0" w:color="000000"/>
            </w:tcBorders>
          </w:tcPr>
          <w:p w:rsidR="00A02E93" w:rsidRPr="00C86A17" w:rsidRDefault="00A02E93" w:rsidP="00111A95">
            <w:pPr>
              <w:snapToGrid w:val="0"/>
              <w:spacing w:before="120" w:after="120" w:line="276" w:lineRule="auto"/>
              <w:rPr>
                <w:rFonts w:ascii="Arial" w:hAnsi="Arial" w:cs="Arial"/>
                <w:b/>
                <w:bCs/>
                <w:sz w:val="22"/>
                <w:szCs w:val="22"/>
                <w:lang w:val="es-ES_tradnl"/>
              </w:rPr>
            </w:pPr>
            <w:r w:rsidRPr="006A1FCF">
              <w:rPr>
                <w:rFonts w:ascii="Arial" w:hAnsi="Arial" w:cs="Arial"/>
                <w:b/>
                <w:bCs/>
                <w:sz w:val="22"/>
                <w:szCs w:val="22"/>
                <w:lang w:val="es-ES_tradnl"/>
              </w:rPr>
              <w:t xml:space="preserve">A: </w:t>
            </w:r>
          </w:p>
        </w:tc>
        <w:tc>
          <w:tcPr>
            <w:tcW w:w="3841" w:type="dxa"/>
            <w:tcBorders>
              <w:top w:val="single" w:sz="4" w:space="0" w:color="auto"/>
              <w:left w:val="single" w:sz="4" w:space="0" w:color="000000"/>
              <w:bottom w:val="single" w:sz="4" w:space="0" w:color="000000"/>
              <w:right w:val="single" w:sz="4" w:space="0" w:color="000000"/>
            </w:tcBorders>
          </w:tcPr>
          <w:p w:rsidR="00A02E93" w:rsidRPr="00C86A17" w:rsidRDefault="00A02E93" w:rsidP="00111A95">
            <w:pPr>
              <w:snapToGrid w:val="0"/>
              <w:spacing w:before="120" w:after="120" w:line="276" w:lineRule="auto"/>
              <w:rPr>
                <w:rFonts w:ascii="Arial" w:hAnsi="Arial" w:cs="Arial"/>
                <w:b/>
                <w:bCs/>
                <w:sz w:val="22"/>
                <w:szCs w:val="22"/>
                <w:lang w:val="es-ES_tradnl"/>
              </w:rPr>
            </w:pPr>
            <w:r w:rsidRPr="006A1FCF">
              <w:rPr>
                <w:rFonts w:ascii="Arial" w:hAnsi="Arial" w:cs="Arial"/>
                <w:b/>
                <w:bCs/>
                <w:sz w:val="22"/>
                <w:szCs w:val="22"/>
                <w:lang w:val="es-ES_tradnl"/>
              </w:rPr>
              <w:t xml:space="preserve">Institución: </w:t>
            </w:r>
          </w:p>
        </w:tc>
        <w:tc>
          <w:tcPr>
            <w:tcW w:w="1231" w:type="dxa"/>
            <w:tcBorders>
              <w:top w:val="single" w:sz="4" w:space="0" w:color="auto"/>
              <w:left w:val="single" w:sz="4" w:space="0" w:color="000000"/>
              <w:bottom w:val="single" w:sz="4" w:space="0" w:color="000000"/>
              <w:right w:val="single" w:sz="4" w:space="0" w:color="000000"/>
            </w:tcBorders>
            <w:shd w:val="clear" w:color="auto" w:fill="A6A6A6" w:themeFill="background1" w:themeFillShade="A6"/>
          </w:tcPr>
          <w:p w:rsidR="00A02E93" w:rsidRPr="00C86A17" w:rsidRDefault="00A02E93" w:rsidP="00111A95">
            <w:pPr>
              <w:snapToGrid w:val="0"/>
              <w:spacing w:before="120" w:after="120" w:line="276" w:lineRule="auto"/>
              <w:rPr>
                <w:rFonts w:ascii="Arial" w:hAnsi="Arial" w:cs="Arial"/>
                <w:b/>
                <w:bCs/>
                <w:sz w:val="22"/>
                <w:szCs w:val="22"/>
                <w:lang w:val="es-ES_tradnl"/>
              </w:rPr>
            </w:pPr>
            <w:r w:rsidRPr="006A1FCF">
              <w:rPr>
                <w:rFonts w:ascii="Arial" w:hAnsi="Arial" w:cs="Arial"/>
                <w:b/>
                <w:bCs/>
                <w:sz w:val="22"/>
                <w:szCs w:val="22"/>
                <w:lang w:val="es-ES_tradnl"/>
              </w:rPr>
              <w:t>Puntaje</w:t>
            </w:r>
          </w:p>
        </w:tc>
      </w:tr>
      <w:tr w:rsidR="00A02E93" w:rsidRPr="00C86A17" w:rsidTr="00111A95">
        <w:trPr>
          <w:trHeight w:val="533"/>
        </w:trPr>
        <w:tc>
          <w:tcPr>
            <w:tcW w:w="9329" w:type="dxa"/>
            <w:gridSpan w:val="4"/>
            <w:vMerge w:val="restart"/>
            <w:tcBorders>
              <w:top w:val="single" w:sz="4" w:space="0" w:color="000000"/>
              <w:left w:val="single" w:sz="4" w:space="0" w:color="000000"/>
              <w:bottom w:val="single" w:sz="4" w:space="0" w:color="000000"/>
              <w:right w:val="single" w:sz="4" w:space="0" w:color="000000"/>
            </w:tcBorders>
          </w:tcPr>
          <w:p w:rsidR="00A02E93" w:rsidRPr="00C86A17" w:rsidRDefault="00A02E93" w:rsidP="00111A95">
            <w:pPr>
              <w:rPr>
                <w:rFonts w:ascii="Arial" w:hAnsi="Arial" w:cs="Arial"/>
                <w:b/>
                <w:bCs/>
                <w:sz w:val="22"/>
                <w:szCs w:val="22"/>
                <w:lang w:val="es-ES_tradnl"/>
              </w:rPr>
            </w:pPr>
            <w:r w:rsidRPr="006A1FCF">
              <w:rPr>
                <w:rFonts w:ascii="Arial" w:hAnsi="Arial" w:cs="Arial"/>
                <w:b/>
                <w:bCs/>
                <w:sz w:val="22"/>
                <w:szCs w:val="22"/>
                <w:lang w:val="es-ES_tradnl"/>
              </w:rPr>
              <w:t>Descripción de actividad</w:t>
            </w:r>
            <w:r w:rsidRPr="006A1FCF">
              <w:rPr>
                <w:rFonts w:ascii="Arial" w:hAnsi="Arial" w:cs="Arial"/>
                <w:bCs/>
                <w:sz w:val="22"/>
                <w:szCs w:val="22"/>
                <w:lang w:val="es-ES_tradnl"/>
              </w:rPr>
              <w:t>:</w:t>
            </w:r>
          </w:p>
        </w:tc>
      </w:tr>
      <w:tr w:rsidR="00A02E93" w:rsidRPr="00C86A17" w:rsidTr="00111A95">
        <w:trPr>
          <w:trHeight w:val="663"/>
        </w:trPr>
        <w:tc>
          <w:tcPr>
            <w:tcW w:w="9329" w:type="dxa"/>
            <w:gridSpan w:val="4"/>
            <w:vMerge/>
            <w:tcBorders>
              <w:top w:val="single" w:sz="4" w:space="0" w:color="000000"/>
              <w:left w:val="single" w:sz="4" w:space="0" w:color="000000"/>
              <w:bottom w:val="single" w:sz="4" w:space="0" w:color="000000"/>
              <w:right w:val="single" w:sz="4" w:space="0" w:color="000000"/>
            </w:tcBorders>
          </w:tcPr>
          <w:p w:rsidR="00A02E93" w:rsidRPr="00C86A17" w:rsidRDefault="00A02E93" w:rsidP="00111A95">
            <w:pPr>
              <w:snapToGrid w:val="0"/>
              <w:spacing w:before="120" w:after="120" w:line="276" w:lineRule="auto"/>
              <w:rPr>
                <w:rFonts w:ascii="Arial" w:hAnsi="Arial" w:cs="Arial"/>
                <w:b/>
                <w:bCs/>
                <w:sz w:val="22"/>
                <w:szCs w:val="22"/>
                <w:lang w:val="es-ES_tradnl"/>
              </w:rPr>
            </w:pPr>
          </w:p>
        </w:tc>
      </w:tr>
      <w:tr w:rsidR="00A02E93" w:rsidRPr="00C86A17" w:rsidTr="00111A95">
        <w:trPr>
          <w:trHeight w:val="450"/>
        </w:trPr>
        <w:tc>
          <w:tcPr>
            <w:tcW w:w="9329" w:type="dxa"/>
            <w:gridSpan w:val="4"/>
            <w:tcBorders>
              <w:left w:val="single" w:sz="4" w:space="0" w:color="000000"/>
              <w:bottom w:val="single" w:sz="4" w:space="0" w:color="000000"/>
              <w:right w:val="single" w:sz="4" w:space="0" w:color="000000"/>
            </w:tcBorders>
          </w:tcPr>
          <w:p w:rsidR="00A02E93" w:rsidRPr="00C86A17" w:rsidRDefault="00A02E93" w:rsidP="00111A95">
            <w:pPr>
              <w:snapToGrid w:val="0"/>
              <w:spacing w:before="120" w:after="120" w:line="276" w:lineRule="auto"/>
              <w:rPr>
                <w:rFonts w:ascii="Arial" w:hAnsi="Arial" w:cs="Arial"/>
                <w:b/>
                <w:bCs/>
                <w:sz w:val="22"/>
                <w:szCs w:val="22"/>
                <w:lang w:val="es-ES_tradnl"/>
              </w:rPr>
            </w:pPr>
            <w:r w:rsidRPr="006A1FCF">
              <w:rPr>
                <w:rFonts w:ascii="Arial" w:hAnsi="Arial" w:cs="Arial"/>
                <w:b/>
                <w:bCs/>
                <w:sz w:val="22"/>
                <w:szCs w:val="22"/>
                <w:lang w:val="es-ES_tradnl"/>
              </w:rPr>
              <w:t xml:space="preserve">Referencias: </w:t>
            </w:r>
          </w:p>
        </w:tc>
      </w:tr>
    </w:tbl>
    <w:p w:rsidR="00A02E93" w:rsidRPr="00C86A17" w:rsidRDefault="00A02E93" w:rsidP="00A02E93">
      <w:pPr>
        <w:rPr>
          <w:rFonts w:ascii="Arial" w:hAnsi="Arial" w:cs="Arial"/>
          <w:sz w:val="22"/>
          <w:szCs w:val="22"/>
          <w:lang w:val="es-ES_tradnl"/>
        </w:rPr>
      </w:pPr>
    </w:p>
    <w:tbl>
      <w:tblPr>
        <w:tblW w:w="9329" w:type="dxa"/>
        <w:tblInd w:w="52" w:type="dxa"/>
        <w:tblLayout w:type="fixed"/>
        <w:tblCellMar>
          <w:left w:w="70" w:type="dxa"/>
          <w:right w:w="70" w:type="dxa"/>
        </w:tblCellMar>
        <w:tblLook w:val="0200"/>
      </w:tblPr>
      <w:tblGrid>
        <w:gridCol w:w="2336"/>
        <w:gridCol w:w="1921"/>
        <w:gridCol w:w="3841"/>
        <w:gridCol w:w="1231"/>
      </w:tblGrid>
      <w:tr w:rsidR="00A02E93" w:rsidRPr="00C86A17" w:rsidTr="00111A95">
        <w:trPr>
          <w:trHeight w:val="614"/>
        </w:trPr>
        <w:tc>
          <w:tcPr>
            <w:tcW w:w="9329" w:type="dxa"/>
            <w:gridSpan w:val="4"/>
            <w:tcBorders>
              <w:top w:val="single" w:sz="4" w:space="0" w:color="000000"/>
              <w:left w:val="single" w:sz="4" w:space="0" w:color="000000"/>
              <w:bottom w:val="single" w:sz="4" w:space="0" w:color="000000"/>
              <w:right w:val="single" w:sz="4" w:space="0" w:color="000000"/>
            </w:tcBorders>
          </w:tcPr>
          <w:p w:rsidR="00A02E93" w:rsidRPr="00C86A17" w:rsidRDefault="00A02E93" w:rsidP="00A02E93">
            <w:pPr>
              <w:pStyle w:val="Prrafodelista"/>
              <w:numPr>
                <w:ilvl w:val="0"/>
                <w:numId w:val="5"/>
              </w:numPr>
              <w:snapToGrid w:val="0"/>
              <w:spacing w:before="120" w:after="120"/>
              <w:rPr>
                <w:rFonts w:ascii="Arial" w:hAnsi="Arial" w:cs="Arial"/>
                <w:b/>
                <w:bCs/>
                <w:lang w:val="es-ES_tradnl"/>
              </w:rPr>
            </w:pPr>
            <w:r w:rsidRPr="006A1FCF">
              <w:rPr>
                <w:rFonts w:ascii="Arial" w:hAnsi="Arial" w:cs="Arial"/>
                <w:b/>
                <w:bCs/>
                <w:lang w:val="es-ES_tradnl"/>
              </w:rPr>
              <w:t>Nombre de la actividad:</w:t>
            </w:r>
          </w:p>
        </w:tc>
      </w:tr>
      <w:tr w:rsidR="00A02E93" w:rsidRPr="00C86A17" w:rsidTr="00111A95">
        <w:trPr>
          <w:trHeight w:val="450"/>
        </w:trPr>
        <w:tc>
          <w:tcPr>
            <w:tcW w:w="2336" w:type="dxa"/>
            <w:tcBorders>
              <w:left w:val="single" w:sz="4" w:space="0" w:color="000000"/>
              <w:bottom w:val="single" w:sz="4" w:space="0" w:color="000000"/>
            </w:tcBorders>
          </w:tcPr>
          <w:p w:rsidR="00A02E93" w:rsidRPr="00C86A17" w:rsidRDefault="00A02E93" w:rsidP="00111A95">
            <w:pPr>
              <w:snapToGrid w:val="0"/>
              <w:spacing w:before="120" w:after="120" w:line="276" w:lineRule="auto"/>
              <w:rPr>
                <w:rFonts w:ascii="Arial" w:hAnsi="Arial" w:cs="Arial"/>
                <w:b/>
                <w:bCs/>
                <w:sz w:val="22"/>
                <w:szCs w:val="22"/>
                <w:lang w:val="es-ES_tradnl"/>
              </w:rPr>
            </w:pPr>
            <w:r w:rsidRPr="006A1FCF">
              <w:rPr>
                <w:rFonts w:ascii="Arial" w:hAnsi="Arial" w:cs="Arial"/>
                <w:b/>
                <w:bCs/>
                <w:sz w:val="22"/>
                <w:szCs w:val="22"/>
                <w:lang w:val="es-ES_tradnl"/>
              </w:rPr>
              <w:t xml:space="preserve">De: </w:t>
            </w:r>
          </w:p>
        </w:tc>
        <w:tc>
          <w:tcPr>
            <w:tcW w:w="1921" w:type="dxa"/>
            <w:tcBorders>
              <w:left w:val="single" w:sz="4" w:space="0" w:color="000000"/>
              <w:bottom w:val="single" w:sz="4" w:space="0" w:color="000000"/>
            </w:tcBorders>
          </w:tcPr>
          <w:p w:rsidR="00A02E93" w:rsidRPr="00C86A17" w:rsidRDefault="00A02E93" w:rsidP="00111A95">
            <w:pPr>
              <w:snapToGrid w:val="0"/>
              <w:spacing w:before="120" w:after="120" w:line="276" w:lineRule="auto"/>
              <w:rPr>
                <w:rFonts w:ascii="Arial" w:hAnsi="Arial" w:cs="Arial"/>
                <w:b/>
                <w:bCs/>
                <w:sz w:val="22"/>
                <w:szCs w:val="22"/>
                <w:lang w:val="es-ES_tradnl"/>
              </w:rPr>
            </w:pPr>
            <w:r w:rsidRPr="006A1FCF">
              <w:rPr>
                <w:rFonts w:ascii="Arial" w:hAnsi="Arial" w:cs="Arial"/>
                <w:b/>
                <w:bCs/>
                <w:sz w:val="22"/>
                <w:szCs w:val="22"/>
                <w:lang w:val="es-ES_tradnl"/>
              </w:rPr>
              <w:t xml:space="preserve">A: </w:t>
            </w:r>
          </w:p>
        </w:tc>
        <w:tc>
          <w:tcPr>
            <w:tcW w:w="3841" w:type="dxa"/>
            <w:tcBorders>
              <w:top w:val="single" w:sz="4" w:space="0" w:color="000000"/>
              <w:left w:val="single" w:sz="4" w:space="0" w:color="000000"/>
              <w:bottom w:val="single" w:sz="4" w:space="0" w:color="000000"/>
              <w:right w:val="single" w:sz="4" w:space="0" w:color="000000"/>
            </w:tcBorders>
          </w:tcPr>
          <w:p w:rsidR="00A02E93" w:rsidRPr="00C86A17" w:rsidRDefault="00A02E93" w:rsidP="00111A95">
            <w:pPr>
              <w:snapToGrid w:val="0"/>
              <w:spacing w:before="120" w:after="120" w:line="276" w:lineRule="auto"/>
              <w:rPr>
                <w:rFonts w:ascii="Arial" w:hAnsi="Arial" w:cs="Arial"/>
                <w:b/>
                <w:bCs/>
                <w:sz w:val="22"/>
                <w:szCs w:val="22"/>
                <w:lang w:val="es-ES_tradnl"/>
              </w:rPr>
            </w:pPr>
            <w:r w:rsidRPr="006A1FCF">
              <w:rPr>
                <w:rFonts w:ascii="Arial" w:hAnsi="Arial" w:cs="Arial"/>
                <w:b/>
                <w:bCs/>
                <w:sz w:val="22"/>
                <w:szCs w:val="22"/>
                <w:lang w:val="es-ES_tradnl"/>
              </w:rPr>
              <w:t xml:space="preserve">Institución: </w:t>
            </w:r>
          </w:p>
        </w:tc>
        <w:tc>
          <w:tcPr>
            <w:tcW w:w="1231"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rsidR="00A02E93" w:rsidRPr="00C86A17" w:rsidRDefault="00A02E93" w:rsidP="00111A95">
            <w:pPr>
              <w:snapToGrid w:val="0"/>
              <w:spacing w:before="120" w:after="120" w:line="276" w:lineRule="auto"/>
              <w:rPr>
                <w:rFonts w:ascii="Arial" w:hAnsi="Arial" w:cs="Arial"/>
                <w:b/>
                <w:bCs/>
                <w:sz w:val="22"/>
                <w:szCs w:val="22"/>
                <w:lang w:val="es-ES_tradnl"/>
              </w:rPr>
            </w:pPr>
            <w:r w:rsidRPr="006A1FCF">
              <w:rPr>
                <w:rFonts w:ascii="Arial" w:hAnsi="Arial" w:cs="Arial"/>
                <w:b/>
                <w:bCs/>
                <w:sz w:val="22"/>
                <w:szCs w:val="22"/>
                <w:lang w:val="es-ES_tradnl"/>
              </w:rPr>
              <w:t>Puntaje</w:t>
            </w:r>
          </w:p>
        </w:tc>
      </w:tr>
      <w:tr w:rsidR="00A02E93" w:rsidRPr="00C86A17" w:rsidTr="00111A95">
        <w:trPr>
          <w:trHeight w:val="533"/>
        </w:trPr>
        <w:tc>
          <w:tcPr>
            <w:tcW w:w="9329" w:type="dxa"/>
            <w:gridSpan w:val="4"/>
            <w:vMerge w:val="restart"/>
            <w:tcBorders>
              <w:top w:val="single" w:sz="4" w:space="0" w:color="000000"/>
              <w:left w:val="single" w:sz="4" w:space="0" w:color="000000"/>
              <w:bottom w:val="single" w:sz="4" w:space="0" w:color="000000"/>
              <w:right w:val="single" w:sz="4" w:space="0" w:color="000000"/>
            </w:tcBorders>
          </w:tcPr>
          <w:p w:rsidR="00A02E93" w:rsidRPr="00C86A17" w:rsidRDefault="00A02E93" w:rsidP="00111A95">
            <w:pPr>
              <w:rPr>
                <w:rFonts w:ascii="Arial" w:hAnsi="Arial" w:cs="Arial"/>
                <w:b/>
                <w:bCs/>
                <w:sz w:val="22"/>
                <w:szCs w:val="22"/>
                <w:lang w:val="es-ES_tradnl"/>
              </w:rPr>
            </w:pPr>
            <w:r w:rsidRPr="006A1FCF">
              <w:rPr>
                <w:rFonts w:ascii="Arial" w:hAnsi="Arial" w:cs="Arial"/>
                <w:b/>
                <w:bCs/>
                <w:sz w:val="22"/>
                <w:szCs w:val="22"/>
                <w:lang w:val="es-ES_tradnl"/>
              </w:rPr>
              <w:t>Descripción de actividad</w:t>
            </w:r>
            <w:r w:rsidRPr="006A1FCF">
              <w:rPr>
                <w:rFonts w:ascii="Arial" w:hAnsi="Arial" w:cs="Arial"/>
                <w:bCs/>
                <w:sz w:val="22"/>
                <w:szCs w:val="22"/>
                <w:lang w:val="es-ES_tradnl"/>
              </w:rPr>
              <w:t>:</w:t>
            </w:r>
          </w:p>
        </w:tc>
      </w:tr>
      <w:tr w:rsidR="00A02E93" w:rsidRPr="00C86A17" w:rsidTr="00111A95">
        <w:trPr>
          <w:trHeight w:val="663"/>
        </w:trPr>
        <w:tc>
          <w:tcPr>
            <w:tcW w:w="9329" w:type="dxa"/>
            <w:gridSpan w:val="4"/>
            <w:vMerge/>
            <w:tcBorders>
              <w:top w:val="single" w:sz="4" w:space="0" w:color="000000"/>
              <w:left w:val="single" w:sz="4" w:space="0" w:color="000000"/>
              <w:bottom w:val="single" w:sz="4" w:space="0" w:color="000000"/>
              <w:right w:val="single" w:sz="4" w:space="0" w:color="000000"/>
            </w:tcBorders>
            <w:vAlign w:val="center"/>
          </w:tcPr>
          <w:p w:rsidR="00A02E93" w:rsidRPr="00C86A17" w:rsidRDefault="00A02E93" w:rsidP="00111A95">
            <w:pPr>
              <w:snapToGrid w:val="0"/>
              <w:spacing w:before="120" w:after="120" w:line="276" w:lineRule="auto"/>
              <w:rPr>
                <w:rFonts w:ascii="Arial" w:hAnsi="Arial" w:cs="Arial"/>
                <w:b/>
                <w:bCs/>
                <w:sz w:val="22"/>
                <w:szCs w:val="22"/>
                <w:lang w:val="es-ES_tradnl"/>
              </w:rPr>
            </w:pPr>
          </w:p>
        </w:tc>
      </w:tr>
      <w:tr w:rsidR="00A02E93" w:rsidRPr="00C86A17" w:rsidTr="00111A95">
        <w:trPr>
          <w:trHeight w:val="663"/>
        </w:trPr>
        <w:tc>
          <w:tcPr>
            <w:tcW w:w="9329" w:type="dxa"/>
            <w:gridSpan w:val="4"/>
            <w:vMerge/>
            <w:tcBorders>
              <w:top w:val="single" w:sz="4" w:space="0" w:color="000000"/>
              <w:left w:val="single" w:sz="4" w:space="0" w:color="000000"/>
              <w:bottom w:val="single" w:sz="4" w:space="0" w:color="000000"/>
              <w:right w:val="single" w:sz="4" w:space="0" w:color="000000"/>
            </w:tcBorders>
            <w:vAlign w:val="center"/>
          </w:tcPr>
          <w:p w:rsidR="00A02E93" w:rsidRPr="00C86A17" w:rsidRDefault="00A02E93" w:rsidP="00111A95">
            <w:pPr>
              <w:snapToGrid w:val="0"/>
              <w:spacing w:before="120" w:after="120" w:line="276" w:lineRule="auto"/>
              <w:rPr>
                <w:rFonts w:ascii="Arial" w:hAnsi="Arial" w:cs="Arial"/>
                <w:b/>
                <w:bCs/>
                <w:sz w:val="22"/>
                <w:szCs w:val="22"/>
                <w:lang w:val="es-ES_tradnl"/>
              </w:rPr>
            </w:pPr>
          </w:p>
        </w:tc>
      </w:tr>
      <w:tr w:rsidR="00A02E93" w:rsidRPr="00C86A17" w:rsidTr="00111A95">
        <w:trPr>
          <w:trHeight w:val="450"/>
        </w:trPr>
        <w:tc>
          <w:tcPr>
            <w:tcW w:w="9329" w:type="dxa"/>
            <w:gridSpan w:val="4"/>
            <w:tcBorders>
              <w:left w:val="single" w:sz="4" w:space="0" w:color="000000"/>
              <w:bottom w:val="single" w:sz="4" w:space="0" w:color="000000"/>
              <w:right w:val="single" w:sz="4" w:space="0" w:color="000000"/>
            </w:tcBorders>
          </w:tcPr>
          <w:p w:rsidR="00A02E93" w:rsidRPr="00C86A17" w:rsidRDefault="00A02E93" w:rsidP="00111A95">
            <w:pPr>
              <w:snapToGrid w:val="0"/>
              <w:spacing w:before="120" w:after="120" w:line="276" w:lineRule="auto"/>
              <w:rPr>
                <w:rFonts w:ascii="Arial" w:hAnsi="Arial" w:cs="Arial"/>
                <w:b/>
                <w:bCs/>
                <w:sz w:val="22"/>
                <w:szCs w:val="22"/>
                <w:lang w:val="es-ES_tradnl"/>
              </w:rPr>
            </w:pPr>
            <w:r w:rsidRPr="006A1FCF">
              <w:rPr>
                <w:rFonts w:ascii="Arial" w:hAnsi="Arial" w:cs="Arial"/>
                <w:b/>
                <w:bCs/>
                <w:sz w:val="22"/>
                <w:szCs w:val="22"/>
                <w:lang w:val="es-ES_tradnl"/>
              </w:rPr>
              <w:t xml:space="preserve">Referencias: </w:t>
            </w:r>
          </w:p>
        </w:tc>
      </w:tr>
    </w:tbl>
    <w:p w:rsidR="00A02E93" w:rsidRPr="00C86A17" w:rsidRDefault="00A02E93" w:rsidP="00A02E93">
      <w:pPr>
        <w:rPr>
          <w:rFonts w:ascii="Arial" w:hAnsi="Arial" w:cs="Arial"/>
          <w:sz w:val="22"/>
          <w:szCs w:val="22"/>
          <w:lang w:val="es-ES_tradnl"/>
        </w:rPr>
      </w:pPr>
      <w:r w:rsidRPr="006A1FCF">
        <w:rPr>
          <w:rFonts w:ascii="Arial" w:hAnsi="Arial" w:cs="Arial"/>
          <w:sz w:val="22"/>
          <w:szCs w:val="22"/>
          <w:lang w:val="es-ES_tradnl"/>
        </w:rPr>
        <w:br w:type="page"/>
      </w:r>
    </w:p>
    <w:tbl>
      <w:tblPr>
        <w:tblW w:w="19473" w:type="dxa"/>
        <w:tblInd w:w="52" w:type="dxa"/>
        <w:tblLayout w:type="fixed"/>
        <w:tblCellMar>
          <w:left w:w="70" w:type="dxa"/>
          <w:right w:w="70" w:type="dxa"/>
        </w:tblCellMar>
        <w:tblLook w:val="0200"/>
      </w:tblPr>
      <w:tblGrid>
        <w:gridCol w:w="2336"/>
        <w:gridCol w:w="1921"/>
        <w:gridCol w:w="3841"/>
        <w:gridCol w:w="1221"/>
        <w:gridCol w:w="10"/>
        <w:gridCol w:w="1462"/>
        <w:gridCol w:w="8682"/>
      </w:tblGrid>
      <w:tr w:rsidR="00A02E93" w:rsidRPr="00C86A17" w:rsidTr="00111A95">
        <w:trPr>
          <w:gridAfter w:val="3"/>
          <w:wAfter w:w="10154" w:type="dxa"/>
          <w:trHeight w:val="510"/>
        </w:trPr>
        <w:tc>
          <w:tcPr>
            <w:tcW w:w="9319" w:type="dxa"/>
            <w:gridSpan w:val="4"/>
            <w:vAlign w:val="bottom"/>
          </w:tcPr>
          <w:p w:rsidR="00A02E93" w:rsidRPr="00C86A17" w:rsidRDefault="00A02E93" w:rsidP="00111A95">
            <w:pPr>
              <w:snapToGrid w:val="0"/>
              <w:spacing w:before="120" w:after="120" w:line="276" w:lineRule="auto"/>
              <w:rPr>
                <w:rFonts w:ascii="Arial" w:hAnsi="Arial" w:cs="Arial"/>
                <w:b/>
                <w:bCs/>
                <w:sz w:val="22"/>
                <w:szCs w:val="22"/>
                <w:lang w:val="es-ES_tradnl"/>
              </w:rPr>
            </w:pPr>
            <w:r w:rsidRPr="006A1FCF">
              <w:rPr>
                <w:rFonts w:ascii="Arial" w:hAnsi="Arial" w:cs="Arial"/>
                <w:b/>
                <w:bCs/>
                <w:sz w:val="22"/>
                <w:szCs w:val="22"/>
                <w:lang w:val="es-ES_tradnl"/>
              </w:rPr>
              <w:lastRenderedPageBreak/>
              <w:t>C.2 Experiencia General (EG)</w:t>
            </w:r>
          </w:p>
        </w:tc>
      </w:tr>
      <w:tr w:rsidR="00A02E93" w:rsidRPr="00C86A17" w:rsidTr="00111A95">
        <w:trPr>
          <w:gridAfter w:val="2"/>
          <w:wAfter w:w="10144" w:type="dxa"/>
          <w:trHeight w:val="614"/>
        </w:trPr>
        <w:tc>
          <w:tcPr>
            <w:tcW w:w="9329" w:type="dxa"/>
            <w:gridSpan w:val="5"/>
            <w:tcBorders>
              <w:top w:val="single" w:sz="4" w:space="0" w:color="000000"/>
              <w:left w:val="single" w:sz="4" w:space="0" w:color="000000"/>
              <w:bottom w:val="single" w:sz="4" w:space="0" w:color="000000"/>
              <w:right w:val="single" w:sz="4" w:space="0" w:color="000000"/>
            </w:tcBorders>
          </w:tcPr>
          <w:p w:rsidR="00A02E93" w:rsidRPr="00C86A17" w:rsidRDefault="00A02E93" w:rsidP="00A02E93">
            <w:pPr>
              <w:pStyle w:val="Prrafodelista"/>
              <w:numPr>
                <w:ilvl w:val="0"/>
                <w:numId w:val="6"/>
              </w:numPr>
              <w:snapToGrid w:val="0"/>
              <w:spacing w:before="120" w:after="120"/>
              <w:rPr>
                <w:rFonts w:ascii="Arial" w:hAnsi="Arial" w:cs="Arial"/>
                <w:b/>
                <w:bCs/>
                <w:lang w:val="es-ES_tradnl"/>
              </w:rPr>
            </w:pPr>
            <w:r w:rsidRPr="006A1FCF">
              <w:rPr>
                <w:rFonts w:ascii="Arial" w:hAnsi="Arial" w:cs="Arial"/>
                <w:b/>
                <w:bCs/>
                <w:lang w:val="es-ES_tradnl"/>
              </w:rPr>
              <w:t>Nombre de la actividad</w:t>
            </w:r>
          </w:p>
        </w:tc>
      </w:tr>
      <w:tr w:rsidR="00A02E93" w:rsidRPr="00C86A17" w:rsidTr="00111A95">
        <w:trPr>
          <w:gridAfter w:val="2"/>
          <w:wAfter w:w="10144" w:type="dxa"/>
          <w:trHeight w:val="614"/>
        </w:trPr>
        <w:tc>
          <w:tcPr>
            <w:tcW w:w="2336" w:type="dxa"/>
            <w:tcBorders>
              <w:top w:val="single" w:sz="4" w:space="0" w:color="000000"/>
              <w:left w:val="single" w:sz="4" w:space="0" w:color="000000"/>
              <w:bottom w:val="single" w:sz="4" w:space="0" w:color="000000"/>
            </w:tcBorders>
          </w:tcPr>
          <w:p w:rsidR="00A02E93" w:rsidRPr="00C86A17" w:rsidRDefault="00A02E93" w:rsidP="00111A95">
            <w:pPr>
              <w:snapToGrid w:val="0"/>
              <w:spacing w:before="120" w:after="120" w:line="276" w:lineRule="auto"/>
              <w:rPr>
                <w:rFonts w:ascii="Arial" w:hAnsi="Arial" w:cs="Arial"/>
                <w:b/>
                <w:bCs/>
                <w:sz w:val="22"/>
                <w:szCs w:val="22"/>
                <w:lang w:val="es-ES_tradnl"/>
              </w:rPr>
            </w:pPr>
            <w:r w:rsidRPr="006A1FCF">
              <w:rPr>
                <w:rFonts w:ascii="Arial" w:hAnsi="Arial" w:cs="Arial"/>
                <w:b/>
                <w:bCs/>
                <w:sz w:val="22"/>
                <w:szCs w:val="22"/>
                <w:lang w:val="es-ES_tradnl"/>
              </w:rPr>
              <w:t>De:</w:t>
            </w:r>
          </w:p>
        </w:tc>
        <w:tc>
          <w:tcPr>
            <w:tcW w:w="1921" w:type="dxa"/>
            <w:tcBorders>
              <w:top w:val="single" w:sz="4" w:space="0" w:color="000000"/>
              <w:left w:val="single" w:sz="4" w:space="0" w:color="000000"/>
              <w:bottom w:val="single" w:sz="4" w:space="0" w:color="000000"/>
            </w:tcBorders>
          </w:tcPr>
          <w:p w:rsidR="00A02E93" w:rsidRPr="00C86A17" w:rsidRDefault="00A02E93" w:rsidP="00111A95">
            <w:pPr>
              <w:snapToGrid w:val="0"/>
              <w:spacing w:before="120" w:after="120" w:line="276" w:lineRule="auto"/>
              <w:rPr>
                <w:rFonts w:ascii="Arial" w:hAnsi="Arial" w:cs="Arial"/>
                <w:b/>
                <w:bCs/>
                <w:sz w:val="22"/>
                <w:szCs w:val="22"/>
                <w:lang w:val="es-ES_tradnl"/>
              </w:rPr>
            </w:pPr>
            <w:r w:rsidRPr="006A1FCF">
              <w:rPr>
                <w:rFonts w:ascii="Arial" w:hAnsi="Arial" w:cs="Arial"/>
                <w:b/>
                <w:bCs/>
                <w:sz w:val="22"/>
                <w:szCs w:val="22"/>
                <w:lang w:val="es-ES_tradnl"/>
              </w:rPr>
              <w:t xml:space="preserve">A: </w:t>
            </w:r>
          </w:p>
        </w:tc>
        <w:tc>
          <w:tcPr>
            <w:tcW w:w="3841" w:type="dxa"/>
            <w:tcBorders>
              <w:top w:val="single" w:sz="4" w:space="0" w:color="000000"/>
              <w:left w:val="single" w:sz="4" w:space="0" w:color="000000"/>
              <w:bottom w:val="single" w:sz="4" w:space="0" w:color="000000"/>
              <w:right w:val="single" w:sz="4" w:space="0" w:color="000000"/>
            </w:tcBorders>
          </w:tcPr>
          <w:p w:rsidR="00A02E93" w:rsidRPr="00C86A17" w:rsidRDefault="00A02E93" w:rsidP="00111A95">
            <w:pPr>
              <w:snapToGrid w:val="0"/>
              <w:spacing w:before="120" w:after="120" w:line="276" w:lineRule="auto"/>
              <w:rPr>
                <w:rFonts w:ascii="Arial" w:hAnsi="Arial" w:cs="Arial"/>
                <w:b/>
                <w:bCs/>
                <w:sz w:val="22"/>
                <w:szCs w:val="22"/>
                <w:lang w:val="es-ES_tradnl"/>
              </w:rPr>
            </w:pPr>
            <w:r w:rsidRPr="006A1FCF">
              <w:rPr>
                <w:rFonts w:ascii="Arial" w:hAnsi="Arial" w:cs="Arial"/>
                <w:b/>
                <w:bCs/>
                <w:sz w:val="22"/>
                <w:szCs w:val="22"/>
                <w:lang w:val="es-ES_tradnl"/>
              </w:rPr>
              <w:t>Institución:</w:t>
            </w:r>
          </w:p>
        </w:tc>
        <w:tc>
          <w:tcPr>
            <w:tcW w:w="1231" w:type="dxa"/>
            <w:gridSpan w:val="2"/>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rsidR="00A02E93" w:rsidRPr="00C86A17" w:rsidRDefault="00A02E93" w:rsidP="00111A95">
            <w:pPr>
              <w:snapToGrid w:val="0"/>
              <w:spacing w:before="120" w:after="120" w:line="276" w:lineRule="auto"/>
              <w:rPr>
                <w:rFonts w:ascii="Arial" w:hAnsi="Arial" w:cs="Arial"/>
                <w:b/>
                <w:bCs/>
                <w:sz w:val="22"/>
                <w:szCs w:val="22"/>
                <w:lang w:val="es-ES_tradnl"/>
              </w:rPr>
            </w:pPr>
            <w:r w:rsidRPr="006A1FCF">
              <w:rPr>
                <w:rFonts w:ascii="Arial" w:hAnsi="Arial" w:cs="Arial"/>
                <w:b/>
                <w:bCs/>
                <w:sz w:val="22"/>
                <w:szCs w:val="22"/>
                <w:lang w:val="es-ES_tradnl"/>
              </w:rPr>
              <w:t>Puntaje</w:t>
            </w:r>
          </w:p>
        </w:tc>
      </w:tr>
      <w:tr w:rsidR="00A02E93" w:rsidRPr="00C86A17" w:rsidTr="00111A95">
        <w:trPr>
          <w:trHeight w:val="510"/>
        </w:trPr>
        <w:tc>
          <w:tcPr>
            <w:tcW w:w="9329" w:type="dxa"/>
            <w:gridSpan w:val="5"/>
            <w:vMerge w:val="restart"/>
            <w:tcBorders>
              <w:top w:val="single" w:sz="4" w:space="0" w:color="000000"/>
              <w:left w:val="single" w:sz="4" w:space="0" w:color="000000"/>
              <w:bottom w:val="single" w:sz="4" w:space="0" w:color="000000"/>
              <w:right w:val="single" w:sz="4" w:space="0" w:color="000000"/>
            </w:tcBorders>
          </w:tcPr>
          <w:p w:rsidR="00A02E93" w:rsidRPr="00C86A17" w:rsidRDefault="00A02E93" w:rsidP="00111A95">
            <w:pPr>
              <w:snapToGrid w:val="0"/>
              <w:spacing w:before="120" w:after="120" w:line="276" w:lineRule="auto"/>
              <w:rPr>
                <w:rFonts w:ascii="Arial" w:hAnsi="Arial" w:cs="Arial"/>
                <w:b/>
                <w:bCs/>
                <w:sz w:val="22"/>
                <w:szCs w:val="22"/>
                <w:lang w:val="es-ES_tradnl"/>
              </w:rPr>
            </w:pPr>
            <w:r w:rsidRPr="006A1FCF">
              <w:rPr>
                <w:rFonts w:ascii="Arial" w:hAnsi="Arial" w:cs="Arial"/>
                <w:b/>
                <w:bCs/>
                <w:sz w:val="22"/>
                <w:szCs w:val="22"/>
                <w:lang w:val="es-ES_tradnl"/>
              </w:rPr>
              <w:t>Detalle de actividad</w:t>
            </w:r>
            <w:r w:rsidRPr="006A1FCF">
              <w:rPr>
                <w:rFonts w:ascii="Arial" w:hAnsi="Arial" w:cs="Arial"/>
                <w:bCs/>
                <w:sz w:val="22"/>
                <w:szCs w:val="22"/>
                <w:lang w:val="es-ES_tradnl"/>
              </w:rPr>
              <w:t>:</w:t>
            </w:r>
          </w:p>
        </w:tc>
        <w:tc>
          <w:tcPr>
            <w:tcW w:w="1462" w:type="dxa"/>
          </w:tcPr>
          <w:p w:rsidR="00A02E93" w:rsidRPr="00C86A17" w:rsidRDefault="00A02E93" w:rsidP="00111A95">
            <w:pPr>
              <w:snapToGrid w:val="0"/>
              <w:spacing w:before="120" w:after="120" w:line="276" w:lineRule="auto"/>
              <w:rPr>
                <w:rFonts w:ascii="Arial" w:hAnsi="Arial" w:cs="Arial"/>
                <w:b/>
                <w:bCs/>
                <w:sz w:val="22"/>
                <w:szCs w:val="22"/>
                <w:lang w:val="es-ES_tradnl"/>
              </w:rPr>
            </w:pPr>
          </w:p>
        </w:tc>
        <w:tc>
          <w:tcPr>
            <w:tcW w:w="8682" w:type="dxa"/>
          </w:tcPr>
          <w:p w:rsidR="00A02E93" w:rsidRPr="00C86A17" w:rsidRDefault="00A02E93" w:rsidP="00111A95">
            <w:pPr>
              <w:snapToGrid w:val="0"/>
              <w:spacing w:before="120" w:after="120" w:line="276" w:lineRule="auto"/>
              <w:rPr>
                <w:rFonts w:ascii="Arial" w:hAnsi="Arial" w:cs="Arial"/>
                <w:b/>
                <w:bCs/>
                <w:sz w:val="22"/>
                <w:szCs w:val="22"/>
                <w:lang w:val="es-ES_tradnl"/>
              </w:rPr>
            </w:pPr>
          </w:p>
        </w:tc>
      </w:tr>
      <w:tr w:rsidR="00A02E93" w:rsidRPr="00C86A17" w:rsidTr="00111A95">
        <w:trPr>
          <w:gridAfter w:val="2"/>
          <w:wAfter w:w="10144" w:type="dxa"/>
          <w:trHeight w:val="663"/>
        </w:trPr>
        <w:tc>
          <w:tcPr>
            <w:tcW w:w="9329" w:type="dxa"/>
            <w:gridSpan w:val="5"/>
            <w:vMerge/>
            <w:tcBorders>
              <w:top w:val="single" w:sz="4" w:space="0" w:color="000000"/>
              <w:left w:val="single" w:sz="4" w:space="0" w:color="000000"/>
              <w:bottom w:val="single" w:sz="4" w:space="0" w:color="000000"/>
              <w:right w:val="single" w:sz="4" w:space="0" w:color="000000"/>
            </w:tcBorders>
          </w:tcPr>
          <w:p w:rsidR="00A02E93" w:rsidRPr="00C86A17" w:rsidRDefault="00A02E93" w:rsidP="00111A95">
            <w:pPr>
              <w:snapToGrid w:val="0"/>
              <w:spacing w:before="120" w:after="120" w:line="276" w:lineRule="auto"/>
              <w:rPr>
                <w:rFonts w:ascii="Arial" w:hAnsi="Arial" w:cs="Arial"/>
                <w:b/>
                <w:bCs/>
                <w:sz w:val="22"/>
                <w:szCs w:val="22"/>
                <w:lang w:val="es-ES_tradnl"/>
              </w:rPr>
            </w:pPr>
          </w:p>
        </w:tc>
      </w:tr>
      <w:tr w:rsidR="00A02E93" w:rsidRPr="00C86A17" w:rsidTr="00111A95">
        <w:trPr>
          <w:gridAfter w:val="2"/>
          <w:wAfter w:w="10144" w:type="dxa"/>
          <w:trHeight w:val="450"/>
        </w:trPr>
        <w:tc>
          <w:tcPr>
            <w:tcW w:w="9329" w:type="dxa"/>
            <w:gridSpan w:val="5"/>
            <w:tcBorders>
              <w:left w:val="single" w:sz="4" w:space="0" w:color="000000"/>
              <w:bottom w:val="single" w:sz="4" w:space="0" w:color="000000"/>
              <w:right w:val="single" w:sz="4" w:space="0" w:color="000000"/>
            </w:tcBorders>
          </w:tcPr>
          <w:p w:rsidR="00A02E93" w:rsidRPr="00C86A17" w:rsidRDefault="00A02E93" w:rsidP="00111A95">
            <w:pPr>
              <w:snapToGrid w:val="0"/>
              <w:spacing w:before="120" w:after="120" w:line="276" w:lineRule="auto"/>
              <w:rPr>
                <w:rFonts w:ascii="Arial" w:hAnsi="Arial" w:cs="Arial"/>
                <w:b/>
                <w:bCs/>
                <w:sz w:val="22"/>
                <w:szCs w:val="22"/>
                <w:lang w:val="es-ES_tradnl"/>
              </w:rPr>
            </w:pPr>
            <w:r w:rsidRPr="006A1FCF">
              <w:rPr>
                <w:rFonts w:ascii="Arial" w:hAnsi="Arial" w:cs="Arial"/>
                <w:b/>
                <w:bCs/>
                <w:sz w:val="22"/>
                <w:szCs w:val="22"/>
                <w:lang w:val="es-ES_tradnl"/>
              </w:rPr>
              <w:t xml:space="preserve">Referencias: </w:t>
            </w:r>
          </w:p>
        </w:tc>
      </w:tr>
    </w:tbl>
    <w:p w:rsidR="00A02E93" w:rsidRPr="00C86A17" w:rsidRDefault="00A02E93" w:rsidP="00A02E93">
      <w:pPr>
        <w:rPr>
          <w:rFonts w:ascii="Arial" w:hAnsi="Arial" w:cs="Arial"/>
          <w:sz w:val="22"/>
          <w:szCs w:val="22"/>
          <w:lang w:val="es-ES_tradnl"/>
        </w:rPr>
      </w:pPr>
    </w:p>
    <w:tbl>
      <w:tblPr>
        <w:tblW w:w="9329" w:type="dxa"/>
        <w:tblInd w:w="52" w:type="dxa"/>
        <w:tblLayout w:type="fixed"/>
        <w:tblCellMar>
          <w:left w:w="70" w:type="dxa"/>
          <w:right w:w="70" w:type="dxa"/>
        </w:tblCellMar>
        <w:tblLook w:val="0200"/>
      </w:tblPr>
      <w:tblGrid>
        <w:gridCol w:w="2336"/>
        <w:gridCol w:w="1921"/>
        <w:gridCol w:w="3841"/>
        <w:gridCol w:w="1231"/>
      </w:tblGrid>
      <w:tr w:rsidR="00A02E93" w:rsidRPr="00C86A17" w:rsidTr="00111A95">
        <w:trPr>
          <w:trHeight w:val="614"/>
        </w:trPr>
        <w:tc>
          <w:tcPr>
            <w:tcW w:w="9329" w:type="dxa"/>
            <w:gridSpan w:val="4"/>
            <w:tcBorders>
              <w:top w:val="single" w:sz="4" w:space="0" w:color="000000"/>
              <w:left w:val="single" w:sz="4" w:space="0" w:color="000000"/>
              <w:bottom w:val="single" w:sz="4" w:space="0" w:color="000000"/>
              <w:right w:val="single" w:sz="4" w:space="0" w:color="000000"/>
            </w:tcBorders>
          </w:tcPr>
          <w:p w:rsidR="00A02E93" w:rsidRPr="00C86A17" w:rsidRDefault="00A02E93" w:rsidP="00A02E93">
            <w:pPr>
              <w:pStyle w:val="Prrafodelista"/>
              <w:numPr>
                <w:ilvl w:val="0"/>
                <w:numId w:val="6"/>
              </w:numPr>
              <w:snapToGrid w:val="0"/>
              <w:spacing w:before="120" w:after="120"/>
              <w:rPr>
                <w:rFonts w:ascii="Arial" w:hAnsi="Arial" w:cs="Arial"/>
                <w:b/>
                <w:bCs/>
                <w:lang w:val="es-ES_tradnl"/>
              </w:rPr>
            </w:pPr>
            <w:r w:rsidRPr="006A1FCF">
              <w:rPr>
                <w:rFonts w:ascii="Arial" w:hAnsi="Arial" w:cs="Arial"/>
                <w:b/>
                <w:bCs/>
                <w:lang w:val="es-ES_tradnl"/>
              </w:rPr>
              <w:t>Nombre de la actividad:</w:t>
            </w:r>
          </w:p>
        </w:tc>
      </w:tr>
      <w:tr w:rsidR="00A02E93" w:rsidRPr="00C86A17" w:rsidTr="00111A95">
        <w:trPr>
          <w:trHeight w:val="450"/>
        </w:trPr>
        <w:tc>
          <w:tcPr>
            <w:tcW w:w="2336" w:type="dxa"/>
            <w:tcBorders>
              <w:top w:val="single" w:sz="4" w:space="0" w:color="auto"/>
              <w:left w:val="single" w:sz="4" w:space="0" w:color="000000"/>
              <w:bottom w:val="single" w:sz="4" w:space="0" w:color="000000"/>
            </w:tcBorders>
          </w:tcPr>
          <w:p w:rsidR="00A02E93" w:rsidRPr="00C86A17" w:rsidRDefault="00A02E93" w:rsidP="00111A95">
            <w:pPr>
              <w:snapToGrid w:val="0"/>
              <w:spacing w:before="120" w:after="120" w:line="276" w:lineRule="auto"/>
              <w:rPr>
                <w:rFonts w:ascii="Arial" w:hAnsi="Arial" w:cs="Arial"/>
                <w:b/>
                <w:bCs/>
                <w:sz w:val="22"/>
                <w:szCs w:val="22"/>
                <w:lang w:val="es-ES_tradnl"/>
              </w:rPr>
            </w:pPr>
            <w:r w:rsidRPr="006A1FCF">
              <w:rPr>
                <w:rFonts w:ascii="Arial" w:hAnsi="Arial" w:cs="Arial"/>
                <w:b/>
                <w:bCs/>
                <w:sz w:val="22"/>
                <w:szCs w:val="22"/>
                <w:lang w:val="es-ES_tradnl"/>
              </w:rPr>
              <w:t>De:</w:t>
            </w:r>
          </w:p>
        </w:tc>
        <w:tc>
          <w:tcPr>
            <w:tcW w:w="1921" w:type="dxa"/>
            <w:tcBorders>
              <w:top w:val="single" w:sz="4" w:space="0" w:color="auto"/>
              <w:left w:val="single" w:sz="4" w:space="0" w:color="000000"/>
              <w:bottom w:val="single" w:sz="4" w:space="0" w:color="000000"/>
            </w:tcBorders>
          </w:tcPr>
          <w:p w:rsidR="00A02E93" w:rsidRPr="00C86A17" w:rsidRDefault="00A02E93" w:rsidP="00111A95">
            <w:pPr>
              <w:snapToGrid w:val="0"/>
              <w:spacing w:before="120" w:after="120" w:line="276" w:lineRule="auto"/>
              <w:rPr>
                <w:rFonts w:ascii="Arial" w:hAnsi="Arial" w:cs="Arial"/>
                <w:b/>
                <w:bCs/>
                <w:sz w:val="22"/>
                <w:szCs w:val="22"/>
                <w:lang w:val="es-ES_tradnl"/>
              </w:rPr>
            </w:pPr>
            <w:r w:rsidRPr="006A1FCF">
              <w:rPr>
                <w:rFonts w:ascii="Arial" w:hAnsi="Arial" w:cs="Arial"/>
                <w:b/>
                <w:bCs/>
                <w:sz w:val="22"/>
                <w:szCs w:val="22"/>
                <w:lang w:val="es-ES_tradnl"/>
              </w:rPr>
              <w:t xml:space="preserve">A: </w:t>
            </w:r>
          </w:p>
        </w:tc>
        <w:tc>
          <w:tcPr>
            <w:tcW w:w="3841" w:type="dxa"/>
            <w:tcBorders>
              <w:top w:val="single" w:sz="4" w:space="0" w:color="auto"/>
              <w:left w:val="single" w:sz="4" w:space="0" w:color="000000"/>
              <w:bottom w:val="single" w:sz="4" w:space="0" w:color="000000"/>
              <w:right w:val="single" w:sz="4" w:space="0" w:color="000000"/>
            </w:tcBorders>
          </w:tcPr>
          <w:p w:rsidR="00A02E93" w:rsidRPr="00C86A17" w:rsidRDefault="00A02E93" w:rsidP="00111A95">
            <w:pPr>
              <w:snapToGrid w:val="0"/>
              <w:spacing w:before="120" w:after="120" w:line="276" w:lineRule="auto"/>
              <w:rPr>
                <w:rFonts w:ascii="Arial" w:hAnsi="Arial" w:cs="Arial"/>
                <w:b/>
                <w:bCs/>
                <w:sz w:val="22"/>
                <w:szCs w:val="22"/>
                <w:lang w:val="es-ES_tradnl"/>
              </w:rPr>
            </w:pPr>
            <w:r w:rsidRPr="006A1FCF">
              <w:rPr>
                <w:rFonts w:ascii="Arial" w:hAnsi="Arial" w:cs="Arial"/>
                <w:b/>
                <w:bCs/>
                <w:sz w:val="22"/>
                <w:szCs w:val="22"/>
                <w:lang w:val="es-ES_tradnl"/>
              </w:rPr>
              <w:t xml:space="preserve">Institución: </w:t>
            </w:r>
          </w:p>
        </w:tc>
        <w:tc>
          <w:tcPr>
            <w:tcW w:w="1231" w:type="dxa"/>
            <w:tcBorders>
              <w:top w:val="single" w:sz="4" w:space="0" w:color="auto"/>
              <w:left w:val="single" w:sz="4" w:space="0" w:color="000000"/>
              <w:bottom w:val="single" w:sz="4" w:space="0" w:color="000000"/>
              <w:right w:val="single" w:sz="4" w:space="0" w:color="000000"/>
            </w:tcBorders>
            <w:shd w:val="clear" w:color="auto" w:fill="A6A6A6" w:themeFill="background1" w:themeFillShade="A6"/>
          </w:tcPr>
          <w:p w:rsidR="00A02E93" w:rsidRPr="00C86A17" w:rsidRDefault="00A02E93" w:rsidP="00111A95">
            <w:pPr>
              <w:snapToGrid w:val="0"/>
              <w:spacing w:before="120" w:after="120" w:line="276" w:lineRule="auto"/>
              <w:rPr>
                <w:rFonts w:ascii="Arial" w:hAnsi="Arial" w:cs="Arial"/>
                <w:b/>
                <w:bCs/>
                <w:sz w:val="22"/>
                <w:szCs w:val="22"/>
                <w:lang w:val="es-ES_tradnl"/>
              </w:rPr>
            </w:pPr>
            <w:r w:rsidRPr="006A1FCF">
              <w:rPr>
                <w:rFonts w:ascii="Arial" w:hAnsi="Arial" w:cs="Arial"/>
                <w:b/>
                <w:bCs/>
                <w:sz w:val="22"/>
                <w:szCs w:val="22"/>
                <w:lang w:val="es-ES_tradnl"/>
              </w:rPr>
              <w:t>Puntaje</w:t>
            </w:r>
          </w:p>
        </w:tc>
      </w:tr>
      <w:tr w:rsidR="00A02E93" w:rsidRPr="00C86A17" w:rsidTr="00111A95">
        <w:trPr>
          <w:trHeight w:val="533"/>
        </w:trPr>
        <w:tc>
          <w:tcPr>
            <w:tcW w:w="9329" w:type="dxa"/>
            <w:gridSpan w:val="4"/>
            <w:vMerge w:val="restart"/>
            <w:tcBorders>
              <w:top w:val="single" w:sz="4" w:space="0" w:color="000000"/>
              <w:left w:val="single" w:sz="4" w:space="0" w:color="000000"/>
              <w:bottom w:val="single" w:sz="4" w:space="0" w:color="000000"/>
              <w:right w:val="single" w:sz="4" w:space="0" w:color="000000"/>
            </w:tcBorders>
          </w:tcPr>
          <w:p w:rsidR="00A02E93" w:rsidRPr="00C86A17" w:rsidRDefault="00A02E93" w:rsidP="00111A95">
            <w:pPr>
              <w:rPr>
                <w:rFonts w:ascii="Arial" w:hAnsi="Arial" w:cs="Arial"/>
                <w:b/>
                <w:bCs/>
                <w:sz w:val="22"/>
                <w:szCs w:val="22"/>
                <w:lang w:val="es-ES_tradnl"/>
              </w:rPr>
            </w:pPr>
            <w:r w:rsidRPr="006A1FCF">
              <w:rPr>
                <w:rFonts w:ascii="Arial" w:hAnsi="Arial" w:cs="Arial"/>
                <w:b/>
                <w:bCs/>
                <w:sz w:val="22"/>
                <w:szCs w:val="22"/>
                <w:lang w:val="es-ES_tradnl"/>
              </w:rPr>
              <w:t>Detalle de actividad:</w:t>
            </w:r>
          </w:p>
        </w:tc>
      </w:tr>
      <w:tr w:rsidR="00A02E93" w:rsidRPr="00C86A17" w:rsidTr="00111A95">
        <w:trPr>
          <w:trHeight w:val="663"/>
        </w:trPr>
        <w:tc>
          <w:tcPr>
            <w:tcW w:w="9329" w:type="dxa"/>
            <w:gridSpan w:val="4"/>
            <w:vMerge/>
            <w:tcBorders>
              <w:top w:val="single" w:sz="4" w:space="0" w:color="000000"/>
              <w:left w:val="single" w:sz="4" w:space="0" w:color="000000"/>
              <w:bottom w:val="single" w:sz="4" w:space="0" w:color="000000"/>
              <w:right w:val="single" w:sz="4" w:space="0" w:color="000000"/>
            </w:tcBorders>
          </w:tcPr>
          <w:p w:rsidR="00A02E93" w:rsidRPr="00C86A17" w:rsidRDefault="00A02E93" w:rsidP="00111A95">
            <w:pPr>
              <w:snapToGrid w:val="0"/>
              <w:spacing w:before="120" w:after="120" w:line="276" w:lineRule="auto"/>
              <w:rPr>
                <w:rFonts w:ascii="Arial" w:hAnsi="Arial" w:cs="Arial"/>
                <w:b/>
                <w:bCs/>
                <w:sz w:val="22"/>
                <w:szCs w:val="22"/>
                <w:lang w:val="es-ES_tradnl"/>
              </w:rPr>
            </w:pPr>
          </w:p>
        </w:tc>
      </w:tr>
      <w:tr w:rsidR="00A02E93" w:rsidRPr="00C86A17" w:rsidTr="00111A95">
        <w:trPr>
          <w:trHeight w:val="450"/>
        </w:trPr>
        <w:tc>
          <w:tcPr>
            <w:tcW w:w="9329" w:type="dxa"/>
            <w:gridSpan w:val="4"/>
            <w:tcBorders>
              <w:left w:val="single" w:sz="4" w:space="0" w:color="000000"/>
              <w:bottom w:val="single" w:sz="4" w:space="0" w:color="000000"/>
              <w:right w:val="single" w:sz="4" w:space="0" w:color="000000"/>
            </w:tcBorders>
          </w:tcPr>
          <w:p w:rsidR="00A02E93" w:rsidRPr="00C86A17" w:rsidRDefault="00A02E93" w:rsidP="00111A95">
            <w:pPr>
              <w:snapToGrid w:val="0"/>
              <w:spacing w:before="120" w:after="120" w:line="276" w:lineRule="auto"/>
              <w:rPr>
                <w:rFonts w:ascii="Arial" w:hAnsi="Arial" w:cs="Arial"/>
                <w:b/>
                <w:bCs/>
                <w:sz w:val="22"/>
                <w:szCs w:val="22"/>
                <w:lang w:val="es-ES_tradnl"/>
              </w:rPr>
            </w:pPr>
            <w:r w:rsidRPr="006A1FCF">
              <w:rPr>
                <w:rFonts w:ascii="Arial" w:hAnsi="Arial" w:cs="Arial"/>
                <w:b/>
                <w:bCs/>
                <w:sz w:val="22"/>
                <w:szCs w:val="22"/>
                <w:lang w:val="es-ES_tradnl"/>
              </w:rPr>
              <w:t xml:space="preserve">Referencias: </w:t>
            </w:r>
          </w:p>
        </w:tc>
      </w:tr>
    </w:tbl>
    <w:p w:rsidR="00A02E93" w:rsidRPr="00C86A17" w:rsidRDefault="00A02E93" w:rsidP="00A02E93">
      <w:pPr>
        <w:rPr>
          <w:rFonts w:ascii="Arial" w:hAnsi="Arial" w:cs="Arial"/>
          <w:sz w:val="22"/>
          <w:szCs w:val="22"/>
          <w:lang w:val="es-ES_tradnl"/>
        </w:rPr>
      </w:pPr>
    </w:p>
    <w:tbl>
      <w:tblPr>
        <w:tblW w:w="9329" w:type="dxa"/>
        <w:tblInd w:w="52" w:type="dxa"/>
        <w:tblLayout w:type="fixed"/>
        <w:tblCellMar>
          <w:left w:w="70" w:type="dxa"/>
          <w:right w:w="70" w:type="dxa"/>
        </w:tblCellMar>
        <w:tblLook w:val="0200"/>
      </w:tblPr>
      <w:tblGrid>
        <w:gridCol w:w="2336"/>
        <w:gridCol w:w="1921"/>
        <w:gridCol w:w="3841"/>
        <w:gridCol w:w="1231"/>
      </w:tblGrid>
      <w:tr w:rsidR="00A02E93" w:rsidRPr="00C86A17" w:rsidTr="00111A95">
        <w:trPr>
          <w:trHeight w:val="614"/>
        </w:trPr>
        <w:tc>
          <w:tcPr>
            <w:tcW w:w="9329" w:type="dxa"/>
            <w:gridSpan w:val="4"/>
            <w:tcBorders>
              <w:top w:val="single" w:sz="4" w:space="0" w:color="000000"/>
              <w:left w:val="single" w:sz="4" w:space="0" w:color="000000"/>
              <w:bottom w:val="single" w:sz="4" w:space="0" w:color="000000"/>
              <w:right w:val="single" w:sz="4" w:space="0" w:color="000000"/>
            </w:tcBorders>
          </w:tcPr>
          <w:p w:rsidR="00A02E93" w:rsidRPr="00C86A17" w:rsidRDefault="00A02E93" w:rsidP="00A02E93">
            <w:pPr>
              <w:pStyle w:val="Prrafodelista"/>
              <w:numPr>
                <w:ilvl w:val="0"/>
                <w:numId w:val="6"/>
              </w:numPr>
              <w:snapToGrid w:val="0"/>
              <w:spacing w:before="120" w:after="120"/>
              <w:rPr>
                <w:rFonts w:ascii="Arial" w:hAnsi="Arial" w:cs="Arial"/>
                <w:b/>
                <w:bCs/>
                <w:lang w:val="es-ES_tradnl"/>
              </w:rPr>
            </w:pPr>
            <w:r w:rsidRPr="006A1FCF">
              <w:rPr>
                <w:rFonts w:ascii="Arial" w:hAnsi="Arial" w:cs="Arial"/>
                <w:b/>
                <w:bCs/>
                <w:lang w:val="es-ES_tradnl"/>
              </w:rPr>
              <w:t>Nombre de la actividad:</w:t>
            </w:r>
          </w:p>
        </w:tc>
      </w:tr>
      <w:tr w:rsidR="00A02E93" w:rsidRPr="00C86A17" w:rsidTr="00111A95">
        <w:trPr>
          <w:trHeight w:val="450"/>
        </w:trPr>
        <w:tc>
          <w:tcPr>
            <w:tcW w:w="2336" w:type="dxa"/>
            <w:tcBorders>
              <w:left w:val="single" w:sz="4" w:space="0" w:color="000000"/>
              <w:bottom w:val="single" w:sz="4" w:space="0" w:color="000000"/>
            </w:tcBorders>
          </w:tcPr>
          <w:p w:rsidR="00A02E93" w:rsidRPr="00C86A17" w:rsidRDefault="00A02E93" w:rsidP="00111A95">
            <w:pPr>
              <w:snapToGrid w:val="0"/>
              <w:spacing w:before="120" w:after="120" w:line="276" w:lineRule="auto"/>
              <w:rPr>
                <w:rFonts w:ascii="Arial" w:hAnsi="Arial" w:cs="Arial"/>
                <w:b/>
                <w:bCs/>
                <w:sz w:val="22"/>
                <w:szCs w:val="22"/>
                <w:lang w:val="es-ES_tradnl"/>
              </w:rPr>
            </w:pPr>
            <w:r w:rsidRPr="006A1FCF">
              <w:rPr>
                <w:rFonts w:ascii="Arial" w:hAnsi="Arial" w:cs="Arial"/>
                <w:b/>
                <w:bCs/>
                <w:sz w:val="22"/>
                <w:szCs w:val="22"/>
                <w:lang w:val="es-ES_tradnl"/>
              </w:rPr>
              <w:t xml:space="preserve">De: </w:t>
            </w:r>
          </w:p>
        </w:tc>
        <w:tc>
          <w:tcPr>
            <w:tcW w:w="1921" w:type="dxa"/>
            <w:tcBorders>
              <w:left w:val="single" w:sz="4" w:space="0" w:color="000000"/>
              <w:bottom w:val="single" w:sz="4" w:space="0" w:color="000000"/>
            </w:tcBorders>
          </w:tcPr>
          <w:p w:rsidR="00A02E93" w:rsidRPr="00C86A17" w:rsidRDefault="00A02E93" w:rsidP="00111A95">
            <w:pPr>
              <w:snapToGrid w:val="0"/>
              <w:spacing w:before="120" w:after="120" w:line="276" w:lineRule="auto"/>
              <w:rPr>
                <w:rFonts w:ascii="Arial" w:hAnsi="Arial" w:cs="Arial"/>
                <w:b/>
                <w:bCs/>
                <w:sz w:val="22"/>
                <w:szCs w:val="22"/>
                <w:lang w:val="es-ES_tradnl"/>
              </w:rPr>
            </w:pPr>
            <w:r w:rsidRPr="006A1FCF">
              <w:rPr>
                <w:rFonts w:ascii="Arial" w:hAnsi="Arial" w:cs="Arial"/>
                <w:b/>
                <w:bCs/>
                <w:sz w:val="22"/>
                <w:szCs w:val="22"/>
                <w:lang w:val="es-ES_tradnl"/>
              </w:rPr>
              <w:t xml:space="preserve">A: </w:t>
            </w:r>
          </w:p>
        </w:tc>
        <w:tc>
          <w:tcPr>
            <w:tcW w:w="3841" w:type="dxa"/>
            <w:tcBorders>
              <w:top w:val="single" w:sz="4" w:space="0" w:color="000000"/>
              <w:left w:val="single" w:sz="4" w:space="0" w:color="000000"/>
              <w:bottom w:val="single" w:sz="4" w:space="0" w:color="000000"/>
              <w:right w:val="single" w:sz="4" w:space="0" w:color="000000"/>
            </w:tcBorders>
          </w:tcPr>
          <w:p w:rsidR="00A02E93" w:rsidRPr="00C86A17" w:rsidRDefault="00A02E93" w:rsidP="00111A95">
            <w:pPr>
              <w:snapToGrid w:val="0"/>
              <w:spacing w:before="120" w:after="120" w:line="276" w:lineRule="auto"/>
              <w:rPr>
                <w:rFonts w:ascii="Arial" w:hAnsi="Arial" w:cs="Arial"/>
                <w:b/>
                <w:bCs/>
                <w:sz w:val="22"/>
                <w:szCs w:val="22"/>
                <w:lang w:val="es-ES_tradnl"/>
              </w:rPr>
            </w:pPr>
            <w:r w:rsidRPr="006A1FCF">
              <w:rPr>
                <w:rFonts w:ascii="Arial" w:hAnsi="Arial" w:cs="Arial"/>
                <w:b/>
                <w:bCs/>
                <w:sz w:val="22"/>
                <w:szCs w:val="22"/>
                <w:lang w:val="es-ES_tradnl"/>
              </w:rPr>
              <w:t xml:space="preserve">Institución: </w:t>
            </w:r>
          </w:p>
        </w:tc>
        <w:tc>
          <w:tcPr>
            <w:tcW w:w="1231"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rsidR="00A02E93" w:rsidRPr="00C86A17" w:rsidRDefault="00A02E93" w:rsidP="00111A95">
            <w:pPr>
              <w:snapToGrid w:val="0"/>
              <w:spacing w:before="120" w:after="120" w:line="276" w:lineRule="auto"/>
              <w:rPr>
                <w:rFonts w:ascii="Arial" w:hAnsi="Arial" w:cs="Arial"/>
                <w:b/>
                <w:bCs/>
                <w:sz w:val="22"/>
                <w:szCs w:val="22"/>
                <w:lang w:val="es-ES_tradnl"/>
              </w:rPr>
            </w:pPr>
            <w:r w:rsidRPr="006A1FCF">
              <w:rPr>
                <w:rFonts w:ascii="Arial" w:hAnsi="Arial" w:cs="Arial"/>
                <w:b/>
                <w:bCs/>
                <w:sz w:val="22"/>
                <w:szCs w:val="22"/>
                <w:lang w:val="es-ES_tradnl"/>
              </w:rPr>
              <w:t>Puntaje</w:t>
            </w:r>
          </w:p>
        </w:tc>
      </w:tr>
      <w:tr w:rsidR="00A02E93" w:rsidRPr="00C86A17" w:rsidTr="00111A95">
        <w:trPr>
          <w:trHeight w:val="533"/>
        </w:trPr>
        <w:tc>
          <w:tcPr>
            <w:tcW w:w="9329" w:type="dxa"/>
            <w:gridSpan w:val="4"/>
            <w:vMerge w:val="restart"/>
            <w:tcBorders>
              <w:top w:val="single" w:sz="4" w:space="0" w:color="000000"/>
              <w:left w:val="single" w:sz="4" w:space="0" w:color="000000"/>
              <w:bottom w:val="single" w:sz="4" w:space="0" w:color="000000"/>
              <w:right w:val="single" w:sz="4" w:space="0" w:color="000000"/>
            </w:tcBorders>
          </w:tcPr>
          <w:p w:rsidR="00A02E93" w:rsidRPr="00C86A17" w:rsidRDefault="00A02E93" w:rsidP="00111A95">
            <w:pPr>
              <w:rPr>
                <w:rFonts w:ascii="Arial" w:hAnsi="Arial" w:cs="Arial"/>
                <w:b/>
                <w:bCs/>
                <w:sz w:val="22"/>
                <w:szCs w:val="22"/>
                <w:lang w:val="es-ES_tradnl"/>
              </w:rPr>
            </w:pPr>
            <w:r w:rsidRPr="006A1FCF">
              <w:rPr>
                <w:rFonts w:ascii="Arial" w:hAnsi="Arial" w:cs="Arial"/>
                <w:b/>
                <w:bCs/>
                <w:sz w:val="22"/>
                <w:szCs w:val="22"/>
                <w:lang w:val="es-ES_tradnl"/>
              </w:rPr>
              <w:t xml:space="preserve">Detalle de actividad </w:t>
            </w:r>
          </w:p>
        </w:tc>
      </w:tr>
      <w:tr w:rsidR="00A02E93" w:rsidRPr="00C86A17" w:rsidTr="00111A95">
        <w:trPr>
          <w:trHeight w:val="663"/>
        </w:trPr>
        <w:tc>
          <w:tcPr>
            <w:tcW w:w="9329" w:type="dxa"/>
            <w:gridSpan w:val="4"/>
            <w:vMerge/>
            <w:tcBorders>
              <w:top w:val="single" w:sz="4" w:space="0" w:color="000000"/>
              <w:left w:val="single" w:sz="4" w:space="0" w:color="000000"/>
              <w:bottom w:val="single" w:sz="4" w:space="0" w:color="000000"/>
              <w:right w:val="single" w:sz="4" w:space="0" w:color="000000"/>
            </w:tcBorders>
            <w:vAlign w:val="center"/>
          </w:tcPr>
          <w:p w:rsidR="00A02E93" w:rsidRPr="00C86A17" w:rsidRDefault="00A02E93" w:rsidP="00111A95">
            <w:pPr>
              <w:snapToGrid w:val="0"/>
              <w:spacing w:before="120" w:after="120" w:line="276" w:lineRule="auto"/>
              <w:rPr>
                <w:rFonts w:ascii="Arial" w:hAnsi="Arial" w:cs="Arial"/>
                <w:b/>
                <w:bCs/>
                <w:sz w:val="22"/>
                <w:szCs w:val="22"/>
                <w:lang w:val="es-ES_tradnl"/>
              </w:rPr>
            </w:pPr>
          </w:p>
        </w:tc>
      </w:tr>
      <w:tr w:rsidR="00A02E93" w:rsidRPr="00C86A17" w:rsidTr="00111A95">
        <w:trPr>
          <w:trHeight w:val="663"/>
        </w:trPr>
        <w:tc>
          <w:tcPr>
            <w:tcW w:w="9329" w:type="dxa"/>
            <w:gridSpan w:val="4"/>
            <w:vMerge/>
            <w:tcBorders>
              <w:top w:val="single" w:sz="4" w:space="0" w:color="000000"/>
              <w:left w:val="single" w:sz="4" w:space="0" w:color="000000"/>
              <w:bottom w:val="single" w:sz="4" w:space="0" w:color="000000"/>
              <w:right w:val="single" w:sz="4" w:space="0" w:color="000000"/>
            </w:tcBorders>
            <w:vAlign w:val="center"/>
          </w:tcPr>
          <w:p w:rsidR="00A02E93" w:rsidRPr="00C86A17" w:rsidRDefault="00A02E93" w:rsidP="00111A95">
            <w:pPr>
              <w:snapToGrid w:val="0"/>
              <w:spacing w:before="120" w:after="120" w:line="276" w:lineRule="auto"/>
              <w:rPr>
                <w:rFonts w:ascii="Arial" w:hAnsi="Arial" w:cs="Arial"/>
                <w:b/>
                <w:bCs/>
                <w:sz w:val="22"/>
                <w:szCs w:val="22"/>
                <w:lang w:val="es-ES_tradnl"/>
              </w:rPr>
            </w:pPr>
          </w:p>
        </w:tc>
      </w:tr>
      <w:tr w:rsidR="00A02E93" w:rsidRPr="00C86A17" w:rsidTr="00111A95">
        <w:trPr>
          <w:trHeight w:val="450"/>
        </w:trPr>
        <w:tc>
          <w:tcPr>
            <w:tcW w:w="9329" w:type="dxa"/>
            <w:gridSpan w:val="4"/>
            <w:tcBorders>
              <w:left w:val="single" w:sz="4" w:space="0" w:color="000000"/>
              <w:bottom w:val="single" w:sz="4" w:space="0" w:color="000000"/>
              <w:right w:val="single" w:sz="4" w:space="0" w:color="000000"/>
            </w:tcBorders>
          </w:tcPr>
          <w:p w:rsidR="00A02E93" w:rsidRPr="00C86A17" w:rsidRDefault="00A02E93" w:rsidP="00111A95">
            <w:pPr>
              <w:snapToGrid w:val="0"/>
              <w:spacing w:before="120" w:after="120" w:line="276" w:lineRule="auto"/>
              <w:rPr>
                <w:rFonts w:ascii="Arial" w:hAnsi="Arial" w:cs="Arial"/>
                <w:b/>
                <w:bCs/>
                <w:sz w:val="22"/>
                <w:szCs w:val="22"/>
                <w:lang w:val="es-ES_tradnl"/>
              </w:rPr>
            </w:pPr>
            <w:r w:rsidRPr="006A1FCF">
              <w:rPr>
                <w:rFonts w:ascii="Arial" w:hAnsi="Arial" w:cs="Arial"/>
                <w:b/>
                <w:bCs/>
                <w:sz w:val="22"/>
                <w:szCs w:val="22"/>
                <w:lang w:val="es-ES_tradnl"/>
              </w:rPr>
              <w:t xml:space="preserve">Referencias: </w:t>
            </w:r>
          </w:p>
        </w:tc>
      </w:tr>
    </w:tbl>
    <w:p w:rsidR="00A02E93" w:rsidRPr="00C86A17" w:rsidRDefault="00A02E93" w:rsidP="00A02E93">
      <w:pPr>
        <w:rPr>
          <w:rFonts w:ascii="Arial" w:hAnsi="Arial" w:cs="Arial"/>
          <w:sz w:val="22"/>
          <w:szCs w:val="22"/>
          <w:lang w:val="es-ES_tradnl"/>
        </w:rPr>
      </w:pPr>
    </w:p>
    <w:p w:rsidR="00A02E93" w:rsidRPr="00C86A17" w:rsidRDefault="00A02E93" w:rsidP="00A02E93">
      <w:pPr>
        <w:rPr>
          <w:rFonts w:ascii="Arial" w:hAnsi="Arial" w:cs="Arial"/>
          <w:sz w:val="22"/>
          <w:szCs w:val="22"/>
          <w:lang w:val="es-ES_tradnl"/>
        </w:rPr>
      </w:pPr>
      <w:r w:rsidRPr="006A1FCF">
        <w:rPr>
          <w:rFonts w:ascii="Arial" w:hAnsi="Arial" w:cs="Arial"/>
          <w:sz w:val="22"/>
          <w:szCs w:val="22"/>
          <w:lang w:val="es-ES_tradnl"/>
        </w:rPr>
        <w:br w:type="page"/>
      </w:r>
    </w:p>
    <w:p w:rsidR="00A02E93" w:rsidRPr="00C86A17" w:rsidRDefault="00A02E93" w:rsidP="00A02E93">
      <w:pPr>
        <w:rPr>
          <w:rFonts w:ascii="Arial" w:hAnsi="Arial" w:cs="Arial"/>
          <w:sz w:val="22"/>
          <w:szCs w:val="22"/>
          <w:lang w:val="es-ES_tradnl"/>
        </w:rPr>
      </w:pPr>
    </w:p>
    <w:p w:rsidR="00A02E93" w:rsidRPr="00C86A17" w:rsidRDefault="00A02E93" w:rsidP="00A02E93">
      <w:pPr>
        <w:snapToGrid w:val="0"/>
        <w:spacing w:before="120" w:after="120" w:line="276" w:lineRule="auto"/>
        <w:rPr>
          <w:rFonts w:ascii="Arial" w:hAnsi="Arial" w:cs="Arial"/>
          <w:b/>
          <w:bCs/>
          <w:sz w:val="22"/>
          <w:szCs w:val="22"/>
          <w:lang w:val="es-ES_tradnl"/>
        </w:rPr>
      </w:pPr>
      <w:r w:rsidRPr="006A1FCF">
        <w:rPr>
          <w:rFonts w:ascii="Arial" w:hAnsi="Arial" w:cs="Arial"/>
          <w:b/>
          <w:bCs/>
          <w:sz w:val="22"/>
          <w:szCs w:val="22"/>
          <w:lang w:val="es-ES_tradnl"/>
        </w:rPr>
        <w:t>Otros Factores de Evaluación</w:t>
      </w:r>
    </w:p>
    <w:p w:rsidR="00A02E93" w:rsidRPr="00C86A17" w:rsidRDefault="00A02E93" w:rsidP="00A02E93">
      <w:pPr>
        <w:rPr>
          <w:rFonts w:ascii="Arial" w:hAnsi="Arial" w:cs="Arial"/>
          <w:sz w:val="22"/>
          <w:szCs w:val="22"/>
          <w:lang w:val="es-ES_tradnl"/>
        </w:rPr>
      </w:pPr>
    </w:p>
    <w:tbl>
      <w:tblPr>
        <w:tblW w:w="9374" w:type="dxa"/>
        <w:tblInd w:w="52" w:type="dxa"/>
        <w:tblLayout w:type="fixed"/>
        <w:tblCellMar>
          <w:left w:w="70" w:type="dxa"/>
          <w:right w:w="70" w:type="dxa"/>
        </w:tblCellMar>
        <w:tblLook w:val="0200"/>
      </w:tblPr>
      <w:tblGrid>
        <w:gridCol w:w="3420"/>
        <w:gridCol w:w="4820"/>
        <w:gridCol w:w="1134"/>
      </w:tblGrid>
      <w:tr w:rsidR="00A02E93" w:rsidRPr="00C86A17" w:rsidTr="00111A95">
        <w:trPr>
          <w:trHeight w:val="450"/>
        </w:trPr>
        <w:tc>
          <w:tcPr>
            <w:tcW w:w="3420" w:type="dxa"/>
            <w:tcBorders>
              <w:top w:val="single" w:sz="4" w:space="0" w:color="000000"/>
              <w:left w:val="single" w:sz="4" w:space="0" w:color="000000"/>
              <w:bottom w:val="single" w:sz="4" w:space="0" w:color="000000"/>
            </w:tcBorders>
            <w:vAlign w:val="center"/>
          </w:tcPr>
          <w:p w:rsidR="00A02E93" w:rsidRPr="00C86A17" w:rsidRDefault="00A02E93" w:rsidP="00111A95">
            <w:pPr>
              <w:snapToGrid w:val="0"/>
              <w:spacing w:before="120" w:after="120" w:line="276" w:lineRule="auto"/>
              <w:jc w:val="center"/>
              <w:rPr>
                <w:rFonts w:ascii="Arial" w:hAnsi="Arial" w:cs="Arial"/>
                <w:b/>
                <w:bCs/>
                <w:smallCaps/>
                <w:sz w:val="22"/>
                <w:szCs w:val="22"/>
                <w:lang w:val="es-ES_tradnl"/>
              </w:rPr>
            </w:pPr>
            <w:r w:rsidRPr="006A1FCF">
              <w:rPr>
                <w:rFonts w:ascii="Arial" w:hAnsi="Arial" w:cs="Arial"/>
                <w:b/>
                <w:bCs/>
                <w:smallCaps/>
                <w:sz w:val="22"/>
                <w:szCs w:val="22"/>
                <w:lang w:val="es-ES_tradnl"/>
              </w:rPr>
              <w:t>idiomas</w:t>
            </w:r>
          </w:p>
        </w:tc>
        <w:tc>
          <w:tcPr>
            <w:tcW w:w="4820" w:type="dxa"/>
            <w:tcBorders>
              <w:top w:val="single" w:sz="4" w:space="0" w:color="000000"/>
              <w:left w:val="single" w:sz="4" w:space="0" w:color="000000"/>
              <w:bottom w:val="single" w:sz="4" w:space="0" w:color="000000"/>
              <w:right w:val="single" w:sz="4" w:space="0" w:color="000000"/>
            </w:tcBorders>
            <w:vAlign w:val="bottom"/>
          </w:tcPr>
          <w:p w:rsidR="00A02E93" w:rsidRPr="00C86A17" w:rsidRDefault="00A02E93" w:rsidP="00111A95">
            <w:pPr>
              <w:snapToGrid w:val="0"/>
              <w:spacing w:before="120" w:after="120" w:line="276" w:lineRule="auto"/>
              <w:jc w:val="center"/>
              <w:rPr>
                <w:rFonts w:ascii="Arial" w:hAnsi="Arial" w:cs="Arial"/>
                <w:b/>
                <w:bCs/>
                <w:sz w:val="22"/>
                <w:szCs w:val="22"/>
                <w:lang w:val="es-ES_tradnl"/>
              </w:rPr>
            </w:pPr>
            <w:r w:rsidRPr="006A1FCF">
              <w:rPr>
                <w:rFonts w:ascii="Arial" w:hAnsi="Arial" w:cs="Arial"/>
                <w:b/>
                <w:bCs/>
                <w:sz w:val="22"/>
                <w:szCs w:val="22"/>
                <w:lang w:val="es-ES_tradnl"/>
              </w:rPr>
              <w:t xml:space="preserve">Descripción </w:t>
            </w:r>
          </w:p>
        </w:tc>
        <w:tc>
          <w:tcPr>
            <w:tcW w:w="1134" w:type="dxa"/>
            <w:tcBorders>
              <w:top w:val="single" w:sz="4" w:space="0" w:color="000000"/>
              <w:left w:val="single" w:sz="4" w:space="0" w:color="000000"/>
              <w:bottom w:val="single" w:sz="4" w:space="0" w:color="000000"/>
              <w:right w:val="single" w:sz="4" w:space="0" w:color="000000"/>
            </w:tcBorders>
          </w:tcPr>
          <w:p w:rsidR="00A02E93" w:rsidRPr="00C86A17" w:rsidRDefault="00A02E93" w:rsidP="00111A95">
            <w:pPr>
              <w:snapToGrid w:val="0"/>
              <w:spacing w:before="120" w:after="120" w:line="276" w:lineRule="auto"/>
              <w:jc w:val="center"/>
              <w:rPr>
                <w:rFonts w:ascii="Arial" w:hAnsi="Arial" w:cs="Arial"/>
                <w:b/>
                <w:bCs/>
                <w:sz w:val="22"/>
                <w:szCs w:val="22"/>
                <w:lang w:val="es-ES_tradnl"/>
              </w:rPr>
            </w:pPr>
            <w:r w:rsidRPr="006A1FCF">
              <w:rPr>
                <w:rFonts w:ascii="Arial" w:hAnsi="Arial" w:cs="Arial"/>
                <w:b/>
                <w:bCs/>
                <w:sz w:val="22"/>
                <w:szCs w:val="22"/>
                <w:lang w:val="es-ES_tradnl"/>
              </w:rPr>
              <w:t>Puntaje</w:t>
            </w:r>
          </w:p>
        </w:tc>
      </w:tr>
      <w:tr w:rsidR="00A02E93" w:rsidRPr="00091802" w:rsidTr="00111A95">
        <w:trPr>
          <w:trHeight w:val="86"/>
        </w:trPr>
        <w:tc>
          <w:tcPr>
            <w:tcW w:w="3420" w:type="dxa"/>
            <w:tcBorders>
              <w:top w:val="single" w:sz="4" w:space="0" w:color="000000"/>
              <w:left w:val="single" w:sz="4" w:space="0" w:color="000000"/>
              <w:bottom w:val="single" w:sz="4" w:space="0" w:color="000000"/>
            </w:tcBorders>
            <w:vAlign w:val="center"/>
          </w:tcPr>
          <w:p w:rsidR="00A02E93" w:rsidRPr="00C86A17" w:rsidRDefault="00A02E93" w:rsidP="00111A95">
            <w:pPr>
              <w:snapToGrid w:val="0"/>
              <w:spacing w:before="120" w:after="120" w:line="276" w:lineRule="auto"/>
              <w:rPr>
                <w:rFonts w:ascii="Arial" w:hAnsi="Arial" w:cs="Arial"/>
                <w:b/>
                <w:bCs/>
                <w:spacing w:val="-20"/>
                <w:sz w:val="22"/>
                <w:szCs w:val="22"/>
                <w:lang w:val="es-ES_tradnl"/>
              </w:rPr>
            </w:pPr>
            <w:r w:rsidRPr="006A1FCF">
              <w:rPr>
                <w:rFonts w:ascii="Arial" w:hAnsi="Arial" w:cs="Arial"/>
                <w:b/>
                <w:bCs/>
                <w:spacing w:val="-20"/>
                <w:sz w:val="22"/>
                <w:szCs w:val="22"/>
                <w:lang w:val="es-ES_tradnl"/>
              </w:rPr>
              <w:t xml:space="preserve">Ingles u otros </w:t>
            </w:r>
            <w:r w:rsidRPr="006A1FCF">
              <w:rPr>
                <w:rFonts w:ascii="Arial" w:hAnsi="Arial" w:cs="Arial"/>
                <w:b/>
                <w:bCs/>
                <w:sz w:val="22"/>
                <w:szCs w:val="22"/>
                <w:lang w:val="es-ES_tradnl"/>
              </w:rPr>
              <w:t>(habla, lee y escribe)</w:t>
            </w:r>
          </w:p>
        </w:tc>
        <w:tc>
          <w:tcPr>
            <w:tcW w:w="4820" w:type="dxa"/>
            <w:tcBorders>
              <w:top w:val="single" w:sz="4" w:space="0" w:color="000000"/>
              <w:left w:val="single" w:sz="4" w:space="0" w:color="000000"/>
              <w:bottom w:val="single" w:sz="4" w:space="0" w:color="000000"/>
              <w:right w:val="single" w:sz="4" w:space="0" w:color="000000"/>
            </w:tcBorders>
            <w:vAlign w:val="bottom"/>
          </w:tcPr>
          <w:p w:rsidR="00A02E93" w:rsidRPr="00C86A17" w:rsidRDefault="00A02E93" w:rsidP="00111A95">
            <w:pPr>
              <w:snapToGrid w:val="0"/>
              <w:spacing w:before="120" w:after="120" w:line="240" w:lineRule="atLeast"/>
              <w:rPr>
                <w:rFonts w:ascii="Arial" w:hAnsi="Arial" w:cs="Arial"/>
                <w:b/>
                <w:bCs/>
                <w:spacing w:val="-20"/>
                <w:sz w:val="22"/>
                <w:szCs w:val="22"/>
                <w:lang w:val="es-ES_tradnl"/>
              </w:rPr>
            </w:pPr>
          </w:p>
        </w:tc>
        <w:tc>
          <w:tcPr>
            <w:tcW w:w="1134"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rsidR="00A02E93" w:rsidRPr="00C86A17" w:rsidRDefault="00A02E93" w:rsidP="00111A95">
            <w:pPr>
              <w:snapToGrid w:val="0"/>
              <w:spacing w:before="120" w:after="120" w:line="240" w:lineRule="atLeast"/>
              <w:jc w:val="center"/>
              <w:rPr>
                <w:rFonts w:ascii="Arial" w:hAnsi="Arial" w:cs="Arial"/>
                <w:b/>
                <w:bCs/>
                <w:spacing w:val="-20"/>
                <w:sz w:val="22"/>
                <w:szCs w:val="22"/>
                <w:lang w:val="es-ES_tradnl"/>
              </w:rPr>
            </w:pPr>
          </w:p>
        </w:tc>
      </w:tr>
      <w:tr w:rsidR="00A02E93" w:rsidRPr="00C86A17" w:rsidTr="00111A95">
        <w:trPr>
          <w:trHeight w:val="450"/>
        </w:trPr>
        <w:tc>
          <w:tcPr>
            <w:tcW w:w="3420" w:type="dxa"/>
            <w:tcBorders>
              <w:top w:val="single" w:sz="4" w:space="0" w:color="000000"/>
              <w:left w:val="single" w:sz="4" w:space="0" w:color="000000"/>
              <w:bottom w:val="single" w:sz="4" w:space="0" w:color="000000"/>
            </w:tcBorders>
            <w:vAlign w:val="bottom"/>
          </w:tcPr>
          <w:p w:rsidR="00A02E93" w:rsidRPr="00C86A17" w:rsidRDefault="00A02E93" w:rsidP="00111A95">
            <w:pPr>
              <w:snapToGrid w:val="0"/>
              <w:spacing w:before="120" w:after="120" w:line="276" w:lineRule="auto"/>
              <w:rPr>
                <w:rFonts w:ascii="Arial" w:hAnsi="Arial" w:cs="Arial"/>
                <w:b/>
                <w:bCs/>
                <w:sz w:val="22"/>
                <w:szCs w:val="22"/>
                <w:lang w:val="es-ES_tradnl"/>
              </w:rPr>
            </w:pPr>
            <w:r w:rsidRPr="006A1FCF">
              <w:rPr>
                <w:rFonts w:ascii="Arial" w:hAnsi="Arial" w:cs="Arial"/>
                <w:b/>
                <w:bCs/>
                <w:sz w:val="22"/>
                <w:szCs w:val="22"/>
                <w:lang w:val="es-ES_tradnl"/>
              </w:rPr>
              <w:t>Programas Informáticos</w:t>
            </w:r>
          </w:p>
        </w:tc>
        <w:tc>
          <w:tcPr>
            <w:tcW w:w="4820" w:type="dxa"/>
            <w:tcBorders>
              <w:top w:val="single" w:sz="4" w:space="0" w:color="000000"/>
              <w:left w:val="single" w:sz="4" w:space="0" w:color="000000"/>
              <w:bottom w:val="single" w:sz="4" w:space="0" w:color="000000"/>
              <w:right w:val="single" w:sz="4" w:space="0" w:color="000000"/>
            </w:tcBorders>
            <w:vAlign w:val="bottom"/>
          </w:tcPr>
          <w:p w:rsidR="00A02E93" w:rsidRPr="00C86A17" w:rsidRDefault="00A02E93" w:rsidP="00111A95">
            <w:pPr>
              <w:snapToGrid w:val="0"/>
              <w:spacing w:before="120" w:after="120" w:line="276" w:lineRule="auto"/>
              <w:rPr>
                <w:rFonts w:ascii="Arial" w:hAnsi="Arial" w:cs="Arial"/>
                <w:b/>
                <w:bCs/>
                <w:sz w:val="22"/>
                <w:szCs w:val="22"/>
                <w:lang w:val="es-ES_tradnl"/>
              </w:rPr>
            </w:pPr>
          </w:p>
        </w:tc>
        <w:tc>
          <w:tcPr>
            <w:tcW w:w="1134"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rsidR="00A02E93" w:rsidRPr="00C86A17" w:rsidRDefault="00A02E93" w:rsidP="00111A95">
            <w:pPr>
              <w:snapToGrid w:val="0"/>
              <w:spacing w:before="120" w:after="120" w:line="276" w:lineRule="auto"/>
              <w:jc w:val="center"/>
              <w:rPr>
                <w:rFonts w:ascii="Arial" w:hAnsi="Arial" w:cs="Arial"/>
                <w:b/>
                <w:bCs/>
                <w:sz w:val="22"/>
                <w:szCs w:val="22"/>
                <w:lang w:val="es-ES_tradnl"/>
              </w:rPr>
            </w:pPr>
          </w:p>
        </w:tc>
      </w:tr>
      <w:tr w:rsidR="00A02E93" w:rsidRPr="00C86A17" w:rsidTr="00111A95">
        <w:trPr>
          <w:trHeight w:val="490"/>
        </w:trPr>
        <w:tc>
          <w:tcPr>
            <w:tcW w:w="3420" w:type="dxa"/>
            <w:tcBorders>
              <w:top w:val="single" w:sz="4" w:space="0" w:color="000000"/>
              <w:left w:val="single" w:sz="4" w:space="0" w:color="000000"/>
              <w:bottom w:val="single" w:sz="4" w:space="0" w:color="000000"/>
            </w:tcBorders>
            <w:vAlign w:val="bottom"/>
          </w:tcPr>
          <w:p w:rsidR="00A02E93" w:rsidRPr="00C86A17" w:rsidRDefault="00A02E93" w:rsidP="00111A95">
            <w:pPr>
              <w:snapToGrid w:val="0"/>
              <w:spacing w:before="120" w:after="120" w:line="276" w:lineRule="auto"/>
              <w:rPr>
                <w:rFonts w:ascii="Arial" w:hAnsi="Arial" w:cs="Arial"/>
                <w:b/>
                <w:bCs/>
                <w:sz w:val="22"/>
                <w:szCs w:val="22"/>
                <w:lang w:val="es-ES_tradnl"/>
              </w:rPr>
            </w:pPr>
            <w:r w:rsidRPr="006A1FCF">
              <w:rPr>
                <w:rFonts w:ascii="Arial" w:hAnsi="Arial" w:cs="Arial"/>
                <w:b/>
                <w:bCs/>
                <w:sz w:val="22"/>
                <w:szCs w:val="22"/>
                <w:lang w:val="es-ES_tradnl"/>
              </w:rPr>
              <w:t>Publicaciones</w:t>
            </w:r>
          </w:p>
        </w:tc>
        <w:tc>
          <w:tcPr>
            <w:tcW w:w="4820" w:type="dxa"/>
            <w:tcBorders>
              <w:top w:val="single" w:sz="4" w:space="0" w:color="000000"/>
              <w:left w:val="single" w:sz="4" w:space="0" w:color="000000"/>
              <w:bottom w:val="single" w:sz="4" w:space="0" w:color="000000"/>
              <w:right w:val="single" w:sz="4" w:space="0" w:color="000000"/>
            </w:tcBorders>
            <w:vAlign w:val="bottom"/>
          </w:tcPr>
          <w:p w:rsidR="00A02E93" w:rsidRPr="00C86A17" w:rsidRDefault="00A02E93" w:rsidP="00111A95">
            <w:pPr>
              <w:snapToGrid w:val="0"/>
              <w:spacing w:before="120" w:after="120" w:line="276" w:lineRule="auto"/>
              <w:rPr>
                <w:rFonts w:ascii="Arial" w:hAnsi="Arial" w:cs="Arial"/>
                <w:b/>
                <w:bCs/>
                <w:sz w:val="22"/>
                <w:szCs w:val="22"/>
                <w:lang w:val="es-ES_tradnl"/>
              </w:rPr>
            </w:pPr>
          </w:p>
        </w:tc>
        <w:tc>
          <w:tcPr>
            <w:tcW w:w="1134"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rsidR="00A02E93" w:rsidRPr="00C86A17" w:rsidRDefault="00A02E93" w:rsidP="00111A95">
            <w:pPr>
              <w:snapToGrid w:val="0"/>
              <w:spacing w:before="120" w:after="120" w:line="276" w:lineRule="auto"/>
              <w:jc w:val="center"/>
              <w:rPr>
                <w:rFonts w:ascii="Arial" w:hAnsi="Arial" w:cs="Arial"/>
                <w:b/>
                <w:bCs/>
                <w:sz w:val="22"/>
                <w:szCs w:val="22"/>
                <w:lang w:val="es-ES_tradnl"/>
              </w:rPr>
            </w:pPr>
          </w:p>
        </w:tc>
      </w:tr>
      <w:tr w:rsidR="00A02E93" w:rsidRPr="00C86A17" w:rsidTr="00111A95">
        <w:trPr>
          <w:trHeight w:val="450"/>
        </w:trPr>
        <w:tc>
          <w:tcPr>
            <w:tcW w:w="3420" w:type="dxa"/>
            <w:tcBorders>
              <w:top w:val="single" w:sz="4" w:space="0" w:color="000000"/>
              <w:left w:val="single" w:sz="4" w:space="0" w:color="000000"/>
              <w:bottom w:val="single" w:sz="4" w:space="0" w:color="000000"/>
            </w:tcBorders>
            <w:vAlign w:val="bottom"/>
          </w:tcPr>
          <w:p w:rsidR="00A02E93" w:rsidRPr="00C86A17" w:rsidRDefault="00A02E93" w:rsidP="00111A95">
            <w:pPr>
              <w:snapToGrid w:val="0"/>
              <w:spacing w:before="120" w:after="120" w:line="276" w:lineRule="auto"/>
              <w:rPr>
                <w:rFonts w:ascii="Arial" w:hAnsi="Arial" w:cs="Arial"/>
                <w:b/>
                <w:bCs/>
                <w:sz w:val="22"/>
                <w:szCs w:val="22"/>
                <w:lang w:val="es-ES_tradnl"/>
              </w:rPr>
            </w:pPr>
            <w:r w:rsidRPr="006A1FCF">
              <w:rPr>
                <w:rFonts w:ascii="Arial" w:hAnsi="Arial" w:cs="Arial"/>
                <w:b/>
                <w:bCs/>
                <w:sz w:val="22"/>
                <w:szCs w:val="22"/>
                <w:lang w:val="es-ES_tradnl"/>
              </w:rPr>
              <w:t>Servicio a Organismos Internacionales</w:t>
            </w:r>
          </w:p>
        </w:tc>
        <w:tc>
          <w:tcPr>
            <w:tcW w:w="4820" w:type="dxa"/>
            <w:tcBorders>
              <w:top w:val="single" w:sz="4" w:space="0" w:color="000000"/>
              <w:left w:val="single" w:sz="4" w:space="0" w:color="000000"/>
              <w:bottom w:val="single" w:sz="4" w:space="0" w:color="000000"/>
              <w:right w:val="single" w:sz="4" w:space="0" w:color="000000"/>
            </w:tcBorders>
            <w:vAlign w:val="bottom"/>
          </w:tcPr>
          <w:p w:rsidR="00A02E93" w:rsidRPr="00C86A17" w:rsidRDefault="00A02E93" w:rsidP="00111A95">
            <w:pPr>
              <w:snapToGrid w:val="0"/>
              <w:spacing w:before="120" w:after="120" w:line="276" w:lineRule="auto"/>
              <w:rPr>
                <w:rFonts w:ascii="Arial" w:hAnsi="Arial" w:cs="Arial"/>
                <w:b/>
                <w:bCs/>
                <w:sz w:val="22"/>
                <w:szCs w:val="22"/>
                <w:lang w:val="es-ES_tradnl"/>
              </w:rPr>
            </w:pPr>
          </w:p>
        </w:tc>
        <w:tc>
          <w:tcPr>
            <w:tcW w:w="1134"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rsidR="00A02E93" w:rsidRPr="00C86A17" w:rsidRDefault="00A02E93" w:rsidP="00111A95">
            <w:pPr>
              <w:snapToGrid w:val="0"/>
              <w:spacing w:before="120" w:after="120" w:line="276" w:lineRule="auto"/>
              <w:jc w:val="center"/>
              <w:rPr>
                <w:rFonts w:ascii="Arial" w:hAnsi="Arial" w:cs="Arial"/>
                <w:b/>
                <w:bCs/>
                <w:sz w:val="22"/>
                <w:szCs w:val="22"/>
                <w:lang w:val="es-ES_tradnl"/>
              </w:rPr>
            </w:pPr>
          </w:p>
        </w:tc>
      </w:tr>
    </w:tbl>
    <w:p w:rsidR="00A02E93" w:rsidRPr="00C86A17" w:rsidRDefault="00A02E93" w:rsidP="00A02E93">
      <w:pPr>
        <w:pStyle w:val="Paragraph"/>
        <w:widowControl w:val="0"/>
        <w:numPr>
          <w:ilvl w:val="0"/>
          <w:numId w:val="0"/>
        </w:numPr>
        <w:spacing w:line="276" w:lineRule="auto"/>
        <w:jc w:val="left"/>
        <w:rPr>
          <w:rFonts w:ascii="Arial" w:hAnsi="Arial" w:cs="Arial"/>
          <w:sz w:val="22"/>
          <w:szCs w:val="22"/>
        </w:rPr>
      </w:pPr>
    </w:p>
    <w:p w:rsidR="00A02E93" w:rsidRPr="00C86A17" w:rsidRDefault="00A02E93" w:rsidP="00A02E93">
      <w:pPr>
        <w:pStyle w:val="Textoindependiente"/>
        <w:rPr>
          <w:rFonts w:ascii="Arial" w:hAnsi="Arial" w:cs="Arial"/>
          <w:sz w:val="22"/>
          <w:szCs w:val="22"/>
        </w:rPr>
      </w:pPr>
      <w:r w:rsidRPr="006A1FCF">
        <w:rPr>
          <w:rFonts w:ascii="Arial" w:hAnsi="Arial" w:cs="Arial"/>
          <w:sz w:val="22"/>
          <w:szCs w:val="22"/>
        </w:rPr>
        <w:t xml:space="preserve">La información arriba indicada es proveída bajo declaración jurada. </w:t>
      </w:r>
    </w:p>
    <w:p w:rsidR="00A02E93" w:rsidRPr="00C86A17" w:rsidRDefault="00A02E93" w:rsidP="00A02E93">
      <w:pPr>
        <w:pStyle w:val="Textoindependiente"/>
        <w:rPr>
          <w:rFonts w:ascii="Arial" w:hAnsi="Arial" w:cs="Arial"/>
          <w:sz w:val="22"/>
          <w:szCs w:val="22"/>
        </w:rPr>
      </w:pPr>
    </w:p>
    <w:p w:rsidR="00A02E93" w:rsidRPr="00C86A17" w:rsidRDefault="00A02E93" w:rsidP="00A02E93">
      <w:pPr>
        <w:pStyle w:val="Textoindependiente"/>
        <w:rPr>
          <w:rFonts w:ascii="Arial" w:hAnsi="Arial" w:cs="Arial"/>
          <w:sz w:val="22"/>
          <w:szCs w:val="22"/>
        </w:rPr>
      </w:pPr>
    </w:p>
    <w:p w:rsidR="00A02E93" w:rsidRPr="00C86A17" w:rsidRDefault="00A02E93" w:rsidP="00A02E93">
      <w:pPr>
        <w:pStyle w:val="Textoindependiente"/>
        <w:rPr>
          <w:rFonts w:ascii="Arial" w:hAnsi="Arial" w:cs="Arial"/>
          <w:sz w:val="22"/>
          <w:szCs w:val="22"/>
        </w:rPr>
      </w:pPr>
      <w:r w:rsidRPr="006A1FCF">
        <w:rPr>
          <w:rFonts w:ascii="Arial" w:hAnsi="Arial" w:cs="Arial"/>
          <w:sz w:val="22"/>
          <w:szCs w:val="22"/>
        </w:rPr>
        <w:t xml:space="preserve">Nombre y Firma del Postulante: </w:t>
      </w:r>
    </w:p>
    <w:p w:rsidR="00A02E93" w:rsidRPr="00C86A17" w:rsidRDefault="00A02E93" w:rsidP="00A02E93">
      <w:pPr>
        <w:pStyle w:val="Textoindependiente"/>
        <w:rPr>
          <w:rFonts w:ascii="Arial" w:hAnsi="Arial" w:cs="Arial"/>
          <w:sz w:val="22"/>
          <w:szCs w:val="22"/>
        </w:rPr>
      </w:pPr>
      <w:r w:rsidRPr="006A1FCF">
        <w:rPr>
          <w:rFonts w:ascii="Arial" w:hAnsi="Arial" w:cs="Arial"/>
          <w:sz w:val="22"/>
          <w:szCs w:val="22"/>
        </w:rPr>
        <w:t xml:space="preserve">Documento de Identidad: </w:t>
      </w:r>
    </w:p>
    <w:p w:rsidR="00A02E93" w:rsidRPr="00C86A17" w:rsidRDefault="00A02E93" w:rsidP="00A02E93">
      <w:pPr>
        <w:pStyle w:val="Textoindependiente"/>
        <w:rPr>
          <w:rFonts w:ascii="Arial" w:hAnsi="Arial" w:cs="Arial"/>
          <w:sz w:val="22"/>
          <w:szCs w:val="22"/>
        </w:rPr>
      </w:pPr>
      <w:r w:rsidRPr="006A1FCF">
        <w:rPr>
          <w:rFonts w:ascii="Arial" w:hAnsi="Arial" w:cs="Arial"/>
          <w:sz w:val="22"/>
          <w:szCs w:val="22"/>
        </w:rPr>
        <w:t xml:space="preserve">Fecha: </w:t>
      </w:r>
    </w:p>
    <w:p w:rsidR="00A02E93" w:rsidRPr="00C86A17" w:rsidRDefault="00A02E93" w:rsidP="00A02E93">
      <w:pPr>
        <w:pStyle w:val="Textoindependiente"/>
        <w:rPr>
          <w:rFonts w:ascii="Arial" w:hAnsi="Arial" w:cs="Arial"/>
          <w:sz w:val="22"/>
          <w:szCs w:val="22"/>
        </w:rPr>
      </w:pPr>
    </w:p>
    <w:p w:rsidR="00A02E93" w:rsidRPr="00C86A17" w:rsidRDefault="00A02E93" w:rsidP="00A02E93">
      <w:pPr>
        <w:pStyle w:val="Textoindependiente"/>
        <w:rPr>
          <w:rFonts w:ascii="Arial" w:hAnsi="Arial" w:cs="Arial"/>
          <w:sz w:val="22"/>
          <w:szCs w:val="22"/>
        </w:rPr>
      </w:pPr>
    </w:p>
    <w:p w:rsidR="00A02E93" w:rsidRPr="00C86A17" w:rsidRDefault="00A02E93" w:rsidP="00A02E93">
      <w:pPr>
        <w:autoSpaceDE w:val="0"/>
        <w:autoSpaceDN w:val="0"/>
        <w:adjustRightInd w:val="0"/>
        <w:rPr>
          <w:rFonts w:ascii="Arial" w:hAnsi="Arial" w:cs="Arial"/>
          <w:sz w:val="22"/>
          <w:szCs w:val="22"/>
          <w:lang w:val="es-CO" w:eastAsia="en-GB"/>
        </w:rPr>
      </w:pPr>
    </w:p>
    <w:p w:rsidR="00A02E93" w:rsidRPr="00C86A17" w:rsidRDefault="00A02E93" w:rsidP="00A02E93">
      <w:pPr>
        <w:pStyle w:val="Textoindependiente"/>
        <w:rPr>
          <w:rFonts w:ascii="Arial" w:hAnsi="Arial" w:cs="Arial"/>
          <w:sz w:val="22"/>
          <w:szCs w:val="22"/>
        </w:rPr>
      </w:pPr>
    </w:p>
    <w:p w:rsidR="00B12D50" w:rsidRDefault="00B12D50"/>
    <w:sectPr w:rsidR="00B12D50" w:rsidSect="00434215">
      <w:headerReference w:type="default" r:id="rId17"/>
      <w:footerReference w:type="even" r:id="rId18"/>
      <w:footerReference w:type="default" r:id="rId19"/>
      <w:pgSz w:w="11907" w:h="16839" w:code="9"/>
      <w:pgMar w:top="907" w:right="1134" w:bottom="1134" w:left="1418" w:header="720" w:footer="720"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29BC" w:rsidRDefault="00EA29BC" w:rsidP="00A02E93">
      <w:r>
        <w:separator/>
      </w:r>
    </w:p>
  </w:endnote>
  <w:endnote w:type="continuationSeparator" w:id="1">
    <w:p w:rsidR="00EA29BC" w:rsidRDefault="00EA29BC" w:rsidP="00A02E9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3B23" w:rsidRDefault="00E75355">
    <w:pPr>
      <w:pStyle w:val="Piedepgina"/>
      <w:framePr w:wrap="around" w:vAnchor="text" w:hAnchor="margin" w:xAlign="center" w:y="1"/>
      <w:rPr>
        <w:rStyle w:val="Nmerodepgina"/>
      </w:rPr>
    </w:pPr>
    <w:r>
      <w:rPr>
        <w:rStyle w:val="Nmerodepgina"/>
      </w:rPr>
      <w:fldChar w:fldCharType="begin"/>
    </w:r>
    <w:r w:rsidR="00A02E93">
      <w:rPr>
        <w:rStyle w:val="Nmerodepgina"/>
      </w:rPr>
      <w:instrText xml:space="preserve">PAGE  </w:instrText>
    </w:r>
    <w:r>
      <w:rPr>
        <w:rStyle w:val="Nmerodepgina"/>
      </w:rPr>
      <w:fldChar w:fldCharType="separate"/>
    </w:r>
    <w:r w:rsidR="00A02E93">
      <w:rPr>
        <w:rStyle w:val="Nmerodepgina"/>
        <w:noProof/>
      </w:rPr>
      <w:t>9</w:t>
    </w:r>
    <w:r>
      <w:rPr>
        <w:rStyle w:val="Nmerodepgina"/>
      </w:rPr>
      <w:fldChar w:fldCharType="end"/>
    </w:r>
  </w:p>
  <w:p w:rsidR="005A3B23" w:rsidRDefault="00EA29BC">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3B23" w:rsidRPr="00F85ADE" w:rsidRDefault="00E75355">
    <w:pPr>
      <w:pStyle w:val="Piedepgina"/>
      <w:jc w:val="right"/>
      <w:rPr>
        <w:sz w:val="28"/>
        <w:szCs w:val="28"/>
      </w:rPr>
    </w:pPr>
    <w:r w:rsidRPr="00F85ADE">
      <w:rPr>
        <w:sz w:val="28"/>
        <w:szCs w:val="28"/>
      </w:rPr>
      <w:fldChar w:fldCharType="begin"/>
    </w:r>
    <w:r w:rsidR="00A02E93" w:rsidRPr="00F85ADE">
      <w:rPr>
        <w:sz w:val="28"/>
        <w:szCs w:val="28"/>
      </w:rPr>
      <w:instrText xml:space="preserve"> PAGE   \* MERGEFORMAT </w:instrText>
    </w:r>
    <w:r w:rsidRPr="00F85ADE">
      <w:rPr>
        <w:sz w:val="28"/>
        <w:szCs w:val="28"/>
      </w:rPr>
      <w:fldChar w:fldCharType="separate"/>
    </w:r>
    <w:r w:rsidR="00091802">
      <w:rPr>
        <w:noProof/>
        <w:sz w:val="28"/>
        <w:szCs w:val="28"/>
      </w:rPr>
      <w:t>10</w:t>
    </w:r>
    <w:r w:rsidRPr="00F85ADE">
      <w:rPr>
        <w:sz w:val="28"/>
        <w:szCs w:val="2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29BC" w:rsidRDefault="00EA29BC" w:rsidP="00A02E93">
      <w:r>
        <w:separator/>
      </w:r>
    </w:p>
  </w:footnote>
  <w:footnote w:type="continuationSeparator" w:id="1">
    <w:p w:rsidR="00EA29BC" w:rsidRDefault="00EA29BC" w:rsidP="00A02E93">
      <w:r>
        <w:continuationSeparator/>
      </w:r>
    </w:p>
  </w:footnote>
  <w:footnote w:id="2">
    <w:p w:rsidR="00A02E93" w:rsidRPr="007B6BDA" w:rsidRDefault="00A02E93" w:rsidP="00A02E93">
      <w:pPr>
        <w:pStyle w:val="Textonotapie"/>
        <w:rPr>
          <w:lang w:val="es-MX"/>
        </w:rPr>
      </w:pPr>
      <w:r>
        <w:rPr>
          <w:rStyle w:val="Refdenotaalpie"/>
        </w:rPr>
        <w:footnoteRef/>
      </w:r>
      <w:r>
        <w:rPr>
          <w:lang w:val="es-MX"/>
        </w:rPr>
        <w:t>Los casilleros en gris será llenado por la Administración</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4E2B" w:rsidRDefault="00F85ADE" w:rsidP="00F85ADE">
    <w:pPr>
      <w:pStyle w:val="Encabezado"/>
      <w:pBdr>
        <w:bottom w:val="single" w:sz="4" w:space="1" w:color="auto"/>
      </w:pBdr>
      <w:tabs>
        <w:tab w:val="clear" w:pos="4320"/>
        <w:tab w:val="clear" w:pos="8640"/>
      </w:tabs>
    </w:pPr>
    <w:r>
      <w:rPr>
        <w:b/>
        <w:noProof/>
        <w:sz w:val="22"/>
        <w:szCs w:val="22"/>
        <w:lang w:val="es-ES" w:eastAsia="es-ES"/>
      </w:rPr>
      <w:drawing>
        <wp:anchor distT="0" distB="0" distL="114300" distR="114300" simplePos="0" relativeHeight="251659264" behindDoc="0" locked="0" layoutInCell="1" allowOverlap="1">
          <wp:simplePos x="0" y="0"/>
          <wp:positionH relativeFrom="column">
            <wp:posOffset>5062220</wp:posOffset>
          </wp:positionH>
          <wp:positionV relativeFrom="paragraph">
            <wp:posOffset>-17780</wp:posOffset>
          </wp:positionV>
          <wp:extent cx="826135" cy="361950"/>
          <wp:effectExtent l="19050" t="0" r="0" b="0"/>
          <wp:wrapSquare wrapText="bothSides"/>
          <wp:docPr id="3" name="Imagen 1" descr="Gob A&amp;S_ com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b A&amp;S_ compr"/>
                  <pic:cNvPicPr>
                    <a:picLocks noChangeAspect="1" noChangeArrowheads="1"/>
                  </pic:cNvPicPr>
                </pic:nvPicPr>
                <pic:blipFill>
                  <a:blip r:embed="rId1"/>
                  <a:srcRect/>
                  <a:stretch>
                    <a:fillRect/>
                  </a:stretch>
                </pic:blipFill>
                <pic:spPr bwMode="auto">
                  <a:xfrm>
                    <a:off x="0" y="0"/>
                    <a:ext cx="826135" cy="361950"/>
                  </a:xfrm>
                  <a:prstGeom prst="rect">
                    <a:avLst/>
                  </a:prstGeom>
                  <a:noFill/>
                  <a:ln w="9525">
                    <a:noFill/>
                    <a:miter lim="800000"/>
                    <a:headEnd/>
                    <a:tailEnd/>
                  </a:ln>
                </pic:spPr>
              </pic:pic>
            </a:graphicData>
          </a:graphic>
        </wp:anchor>
      </w:drawing>
    </w:r>
    <w:r w:rsidR="00A02E93">
      <w:rPr>
        <w:b/>
        <w:noProof/>
        <w:sz w:val="22"/>
        <w:szCs w:val="22"/>
        <w:lang w:val="es-ES" w:eastAsia="es-ES"/>
      </w:rPr>
      <w:drawing>
        <wp:inline distT="0" distB="0" distL="0" distR="0">
          <wp:extent cx="1180022" cy="373340"/>
          <wp:effectExtent l="19050" t="0" r="1078" b="0"/>
          <wp:docPr id="1" name="0 Imagen" descr="LOGO_SP_l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LOGO_SP_low.jpg"/>
                  <pic:cNvPicPr>
                    <a:picLocks noChangeAspect="1" noChangeArrowheads="1"/>
                  </pic:cNvPicPr>
                </pic:nvPicPr>
                <pic:blipFill>
                  <a:blip r:embed="rId2"/>
                  <a:srcRect/>
                  <a:stretch>
                    <a:fillRect/>
                  </a:stretch>
                </pic:blipFill>
                <pic:spPr bwMode="auto">
                  <a:xfrm>
                    <a:off x="0" y="0"/>
                    <a:ext cx="1178514" cy="372863"/>
                  </a:xfrm>
                  <a:prstGeom prst="rect">
                    <a:avLst/>
                  </a:prstGeom>
                  <a:noFill/>
                  <a:ln w="9525">
                    <a:noFill/>
                    <a:miter lim="800000"/>
                    <a:headEnd/>
                    <a:tailEnd/>
                  </a:ln>
                </pic:spPr>
              </pic:pic>
            </a:graphicData>
          </a:graphic>
        </wp:inline>
      </w:drawing>
    </w:r>
    <w:r w:rsidR="00A02E93">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E3C1C"/>
    <w:multiLevelType w:val="hybridMultilevel"/>
    <w:tmpl w:val="06D6B170"/>
    <w:lvl w:ilvl="0" w:tplc="3C0A000F">
      <w:start w:val="1"/>
      <w:numFmt w:val="decimal"/>
      <w:lvlText w:val="%1."/>
      <w:lvlJc w:val="left"/>
      <w:pPr>
        <w:ind w:left="720" w:hanging="360"/>
      </w:pPr>
      <w:rPr>
        <w:rFonts w:hint="default"/>
      </w:r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1">
    <w:nsid w:val="04CF2797"/>
    <w:multiLevelType w:val="hybridMultilevel"/>
    <w:tmpl w:val="F09E80F8"/>
    <w:lvl w:ilvl="0" w:tplc="040A000F">
      <w:start w:val="1"/>
      <w:numFmt w:val="decimal"/>
      <w:lvlText w:val="%1."/>
      <w:lvlJc w:val="left"/>
      <w:pPr>
        <w:ind w:left="720" w:hanging="360"/>
      </w:pPr>
      <w:rPr>
        <w:rFonts w:cs="Times New Roman"/>
      </w:rPr>
    </w:lvl>
    <w:lvl w:ilvl="1" w:tplc="040A0019" w:tentative="1">
      <w:start w:val="1"/>
      <w:numFmt w:val="lowerLetter"/>
      <w:lvlText w:val="%2."/>
      <w:lvlJc w:val="left"/>
      <w:pPr>
        <w:ind w:left="1440" w:hanging="360"/>
      </w:pPr>
      <w:rPr>
        <w:rFonts w:cs="Times New Roman"/>
      </w:rPr>
    </w:lvl>
    <w:lvl w:ilvl="2" w:tplc="040A001B" w:tentative="1">
      <w:start w:val="1"/>
      <w:numFmt w:val="lowerRoman"/>
      <w:lvlText w:val="%3."/>
      <w:lvlJc w:val="right"/>
      <w:pPr>
        <w:ind w:left="2160" w:hanging="180"/>
      </w:pPr>
      <w:rPr>
        <w:rFonts w:cs="Times New Roman"/>
      </w:rPr>
    </w:lvl>
    <w:lvl w:ilvl="3" w:tplc="040A000F" w:tentative="1">
      <w:start w:val="1"/>
      <w:numFmt w:val="decimal"/>
      <w:lvlText w:val="%4."/>
      <w:lvlJc w:val="left"/>
      <w:pPr>
        <w:ind w:left="2880" w:hanging="360"/>
      </w:pPr>
      <w:rPr>
        <w:rFonts w:cs="Times New Roman"/>
      </w:rPr>
    </w:lvl>
    <w:lvl w:ilvl="4" w:tplc="040A0019" w:tentative="1">
      <w:start w:val="1"/>
      <w:numFmt w:val="lowerLetter"/>
      <w:lvlText w:val="%5."/>
      <w:lvlJc w:val="left"/>
      <w:pPr>
        <w:ind w:left="3600" w:hanging="360"/>
      </w:pPr>
      <w:rPr>
        <w:rFonts w:cs="Times New Roman"/>
      </w:rPr>
    </w:lvl>
    <w:lvl w:ilvl="5" w:tplc="040A001B" w:tentative="1">
      <w:start w:val="1"/>
      <w:numFmt w:val="lowerRoman"/>
      <w:lvlText w:val="%6."/>
      <w:lvlJc w:val="right"/>
      <w:pPr>
        <w:ind w:left="4320" w:hanging="180"/>
      </w:pPr>
      <w:rPr>
        <w:rFonts w:cs="Times New Roman"/>
      </w:rPr>
    </w:lvl>
    <w:lvl w:ilvl="6" w:tplc="040A000F" w:tentative="1">
      <w:start w:val="1"/>
      <w:numFmt w:val="decimal"/>
      <w:lvlText w:val="%7."/>
      <w:lvlJc w:val="left"/>
      <w:pPr>
        <w:ind w:left="5040" w:hanging="360"/>
      </w:pPr>
      <w:rPr>
        <w:rFonts w:cs="Times New Roman"/>
      </w:rPr>
    </w:lvl>
    <w:lvl w:ilvl="7" w:tplc="040A0019" w:tentative="1">
      <w:start w:val="1"/>
      <w:numFmt w:val="lowerLetter"/>
      <w:lvlText w:val="%8."/>
      <w:lvlJc w:val="left"/>
      <w:pPr>
        <w:ind w:left="5760" w:hanging="360"/>
      </w:pPr>
      <w:rPr>
        <w:rFonts w:cs="Times New Roman"/>
      </w:rPr>
    </w:lvl>
    <w:lvl w:ilvl="8" w:tplc="040A001B" w:tentative="1">
      <w:start w:val="1"/>
      <w:numFmt w:val="lowerRoman"/>
      <w:lvlText w:val="%9."/>
      <w:lvlJc w:val="right"/>
      <w:pPr>
        <w:ind w:left="6480" w:hanging="180"/>
      </w:pPr>
      <w:rPr>
        <w:rFonts w:cs="Times New Roman"/>
      </w:rPr>
    </w:lvl>
  </w:abstractNum>
  <w:abstractNum w:abstractNumId="2">
    <w:nsid w:val="0DAB7FC9"/>
    <w:multiLevelType w:val="multilevel"/>
    <w:tmpl w:val="3D04265A"/>
    <w:lvl w:ilvl="0">
      <w:start w:val="1"/>
      <w:numFmt w:val="upperRoman"/>
      <w:lvlText w:val="%1."/>
      <w:lvlJc w:val="center"/>
      <w:pPr>
        <w:tabs>
          <w:tab w:val="num" w:pos="648"/>
        </w:tabs>
        <w:ind w:left="0" w:firstLine="288"/>
      </w:pPr>
      <w:rPr>
        <w:b/>
        <w:i w:val="0"/>
      </w:rPr>
    </w:lvl>
    <w:lvl w:ilvl="1">
      <w:start w:val="1"/>
      <w:numFmt w:val="decimal"/>
      <w:pStyle w:val="Paragraph"/>
      <w:isLgl/>
      <w:lvlText w:val="%1.%2"/>
      <w:lvlJc w:val="left"/>
      <w:pPr>
        <w:tabs>
          <w:tab w:val="num" w:pos="900"/>
        </w:tabs>
        <w:ind w:left="900" w:hanging="720"/>
      </w:pPr>
    </w:lvl>
    <w:lvl w:ilvl="2">
      <w:start w:val="1"/>
      <w:numFmt w:val="lowerLetter"/>
      <w:pStyle w:val="subpar"/>
      <w:lvlText w:val="%3."/>
      <w:lvlJc w:val="left"/>
      <w:pPr>
        <w:tabs>
          <w:tab w:val="num" w:pos="1152"/>
        </w:tabs>
        <w:ind w:left="1152" w:hanging="432"/>
      </w:pPr>
    </w:lvl>
    <w:lvl w:ilvl="3">
      <w:start w:val="1"/>
      <w:numFmt w:val="lowerRoman"/>
      <w:lvlText w:val="%4."/>
      <w:lvlJc w:val="right"/>
      <w:pPr>
        <w:tabs>
          <w:tab w:val="num" w:pos="1584"/>
        </w:tabs>
        <w:ind w:left="1584" w:hanging="288"/>
      </w:pPr>
    </w:lvl>
    <w:lvl w:ilvl="4">
      <w:start w:val="1"/>
      <w:numFmt w:val="none"/>
      <w:lvlText w:val=""/>
      <w:lvlJc w:val="left"/>
      <w:pPr>
        <w:tabs>
          <w:tab w:val="num" w:pos="3240"/>
        </w:tabs>
        <w:ind w:left="2880" w:firstLine="0"/>
      </w:pPr>
    </w:lvl>
    <w:lvl w:ilvl="5">
      <w:start w:val="1"/>
      <w:numFmt w:val="none"/>
      <w:lvlText w:val=""/>
      <w:lvlJc w:val="left"/>
      <w:pPr>
        <w:tabs>
          <w:tab w:val="num" w:pos="3960"/>
        </w:tabs>
        <w:ind w:left="3600" w:firstLine="0"/>
      </w:pPr>
    </w:lvl>
    <w:lvl w:ilvl="6">
      <w:start w:val="1"/>
      <w:numFmt w:val="none"/>
      <w:lvlText w:val=""/>
      <w:lvlJc w:val="left"/>
      <w:pPr>
        <w:tabs>
          <w:tab w:val="num" w:pos="4680"/>
        </w:tabs>
        <w:ind w:left="4320" w:firstLine="0"/>
      </w:pPr>
    </w:lvl>
    <w:lvl w:ilvl="7">
      <w:start w:val="1"/>
      <w:numFmt w:val="none"/>
      <w:lvlText w:val=""/>
      <w:lvlJc w:val="left"/>
      <w:pPr>
        <w:tabs>
          <w:tab w:val="num" w:pos="5400"/>
        </w:tabs>
        <w:ind w:left="5040" w:firstLine="0"/>
      </w:pPr>
    </w:lvl>
    <w:lvl w:ilvl="8">
      <w:start w:val="1"/>
      <w:numFmt w:val="none"/>
      <w:lvlText w:val=""/>
      <w:lvlJc w:val="left"/>
      <w:pPr>
        <w:tabs>
          <w:tab w:val="num" w:pos="6120"/>
        </w:tabs>
        <w:ind w:left="5760" w:firstLine="0"/>
      </w:pPr>
    </w:lvl>
  </w:abstractNum>
  <w:abstractNum w:abstractNumId="3">
    <w:nsid w:val="0F637FC2"/>
    <w:multiLevelType w:val="hybridMultilevel"/>
    <w:tmpl w:val="0838A100"/>
    <w:lvl w:ilvl="0" w:tplc="3C0A0001">
      <w:start w:val="1"/>
      <w:numFmt w:val="bullet"/>
      <w:lvlText w:val=""/>
      <w:lvlJc w:val="left"/>
      <w:pPr>
        <w:ind w:left="720" w:hanging="360"/>
      </w:pPr>
      <w:rPr>
        <w:rFonts w:ascii="Symbol" w:hAnsi="Symbol" w:hint="default"/>
      </w:rPr>
    </w:lvl>
    <w:lvl w:ilvl="1" w:tplc="3C0A0003" w:tentative="1">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4">
    <w:nsid w:val="0F8B7841"/>
    <w:multiLevelType w:val="hybridMultilevel"/>
    <w:tmpl w:val="C406C376"/>
    <w:lvl w:ilvl="0" w:tplc="3E50D854">
      <w:start w:val="2"/>
      <w:numFmt w:val="bullet"/>
      <w:lvlText w:val="•"/>
      <w:lvlJc w:val="left"/>
      <w:pPr>
        <w:ind w:left="720" w:hanging="360"/>
      </w:pPr>
      <w:rPr>
        <w:rFonts w:ascii="Arial" w:eastAsia="Times New Roman" w:hAnsi="Arial" w:cs="Arial" w:hint="default"/>
      </w:rPr>
    </w:lvl>
    <w:lvl w:ilvl="1" w:tplc="3C0A0003" w:tentative="1">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5">
    <w:nsid w:val="131136D8"/>
    <w:multiLevelType w:val="hybridMultilevel"/>
    <w:tmpl w:val="68422924"/>
    <w:lvl w:ilvl="0" w:tplc="0409000F">
      <w:start w:val="1"/>
      <w:numFmt w:val="decimal"/>
      <w:lvlText w:val="%1."/>
      <w:lvlJc w:val="left"/>
      <w:pPr>
        <w:ind w:left="1800" w:hanging="360"/>
      </w:pPr>
      <w:rPr>
        <w:rFonts w:cs="Times New Roman"/>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6">
    <w:nsid w:val="1AE448CB"/>
    <w:multiLevelType w:val="hybridMultilevel"/>
    <w:tmpl w:val="9C34E4AA"/>
    <w:lvl w:ilvl="0" w:tplc="3C0A000F">
      <w:start w:val="1"/>
      <w:numFmt w:val="decimal"/>
      <w:lvlText w:val="%1."/>
      <w:lvlJc w:val="left"/>
      <w:pPr>
        <w:ind w:left="720" w:hanging="360"/>
      </w:pPr>
      <w:rPr>
        <w:rFonts w:hint="default"/>
      </w:r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7">
    <w:nsid w:val="2BBF097C"/>
    <w:multiLevelType w:val="hybridMultilevel"/>
    <w:tmpl w:val="D346A490"/>
    <w:lvl w:ilvl="0" w:tplc="ABD49412">
      <w:start w:val="1"/>
      <w:numFmt w:val="bullet"/>
      <w:lvlText w:val=""/>
      <w:lvlJc w:val="left"/>
      <w:pPr>
        <w:tabs>
          <w:tab w:val="num" w:pos="360"/>
        </w:tabs>
        <w:ind w:left="360" w:hanging="360"/>
      </w:pPr>
      <w:rPr>
        <w:rFonts w:ascii="Symbol" w:hAnsi="Symbol" w:hint="default"/>
        <w:lang w:val="es-CO"/>
      </w:rPr>
    </w:lvl>
    <w:lvl w:ilvl="1" w:tplc="0C0A0003" w:tentative="1">
      <w:start w:val="1"/>
      <w:numFmt w:val="bullet"/>
      <w:lvlText w:val="o"/>
      <w:lvlJc w:val="left"/>
      <w:pPr>
        <w:tabs>
          <w:tab w:val="num" w:pos="1080"/>
        </w:tabs>
        <w:ind w:left="1080" w:hanging="360"/>
      </w:pPr>
      <w:rPr>
        <w:rFonts w:ascii="Courier New" w:hAnsi="Courier New" w:cs="Aria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Arial"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Arial"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8">
    <w:nsid w:val="2D1240A4"/>
    <w:multiLevelType w:val="hybridMultilevel"/>
    <w:tmpl w:val="1278E478"/>
    <w:lvl w:ilvl="0" w:tplc="5002DD5C">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39E744D"/>
    <w:multiLevelType w:val="hybridMultilevel"/>
    <w:tmpl w:val="9C34E4AA"/>
    <w:lvl w:ilvl="0" w:tplc="3C0A000F">
      <w:start w:val="1"/>
      <w:numFmt w:val="decimal"/>
      <w:lvlText w:val="%1."/>
      <w:lvlJc w:val="left"/>
      <w:pPr>
        <w:ind w:left="720" w:hanging="360"/>
      </w:pPr>
      <w:rPr>
        <w:rFonts w:hint="default"/>
      </w:r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10">
    <w:nsid w:val="3A120DEC"/>
    <w:multiLevelType w:val="hybridMultilevel"/>
    <w:tmpl w:val="9BE6321C"/>
    <w:lvl w:ilvl="0" w:tplc="F55A2974">
      <w:start w:val="4"/>
      <w:numFmt w:val="bullet"/>
      <w:lvlText w:val="-"/>
      <w:lvlJc w:val="left"/>
      <w:pPr>
        <w:ind w:left="720" w:hanging="360"/>
      </w:pPr>
      <w:rPr>
        <w:rFonts w:ascii="Calibri" w:eastAsia="Times New Roman" w:hAnsi="Calibri"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1">
    <w:nsid w:val="3BF973A8"/>
    <w:multiLevelType w:val="hybridMultilevel"/>
    <w:tmpl w:val="7B74AA48"/>
    <w:lvl w:ilvl="0" w:tplc="3C0A000F">
      <w:start w:val="1"/>
      <w:numFmt w:val="decimal"/>
      <w:lvlText w:val="%1."/>
      <w:lvlJc w:val="left"/>
      <w:pPr>
        <w:ind w:left="720" w:hanging="360"/>
      </w:pPr>
      <w:rPr>
        <w:rFonts w:hint="default"/>
      </w:r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12">
    <w:nsid w:val="409E212E"/>
    <w:multiLevelType w:val="hybridMultilevel"/>
    <w:tmpl w:val="553A16B2"/>
    <w:lvl w:ilvl="0" w:tplc="3C0A000F">
      <w:start w:val="1"/>
      <w:numFmt w:val="decimal"/>
      <w:lvlText w:val="%1."/>
      <w:lvlJc w:val="left"/>
      <w:pPr>
        <w:ind w:left="720" w:hanging="360"/>
      </w:p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13">
    <w:nsid w:val="443D28CF"/>
    <w:multiLevelType w:val="hybridMultilevel"/>
    <w:tmpl w:val="2C9235A4"/>
    <w:lvl w:ilvl="0" w:tplc="04090017">
      <w:start w:val="1"/>
      <w:numFmt w:val="low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4C522600"/>
    <w:multiLevelType w:val="hybridMultilevel"/>
    <w:tmpl w:val="A768EBB2"/>
    <w:lvl w:ilvl="0" w:tplc="80162BC8">
      <w:numFmt w:val="bullet"/>
      <w:lvlText w:val="-"/>
      <w:lvlJc w:val="left"/>
      <w:pPr>
        <w:ind w:left="1440" w:hanging="360"/>
      </w:pPr>
      <w:rPr>
        <w:rFonts w:ascii="Calibri" w:eastAsia="Times New Roman" w:hAnsi="Calibri"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53B76794"/>
    <w:multiLevelType w:val="hybridMultilevel"/>
    <w:tmpl w:val="8822044E"/>
    <w:lvl w:ilvl="0" w:tplc="3C0A000F">
      <w:start w:val="1"/>
      <w:numFmt w:val="decimal"/>
      <w:lvlText w:val="%1."/>
      <w:lvlJc w:val="left"/>
      <w:pPr>
        <w:ind w:left="720" w:hanging="360"/>
      </w:pPr>
      <w:rPr>
        <w:rFonts w:hint="default"/>
      </w:r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16">
    <w:nsid w:val="55030D0A"/>
    <w:multiLevelType w:val="hybridMultilevel"/>
    <w:tmpl w:val="AAE475DE"/>
    <w:lvl w:ilvl="0" w:tplc="04090017">
      <w:start w:val="1"/>
      <w:numFmt w:val="lowerLetter"/>
      <w:lvlText w:val="%1)"/>
      <w:lvlJc w:val="left"/>
      <w:pPr>
        <w:ind w:left="720" w:hanging="360"/>
      </w:pPr>
    </w:lvl>
    <w:lvl w:ilvl="1" w:tplc="61DED662">
      <w:start w:val="1"/>
      <w:numFmt w:val="lowerLetter"/>
      <w:lvlText w:val="%2)"/>
      <w:lvlJc w:val="left"/>
      <w:pPr>
        <w:ind w:left="1455" w:hanging="37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A8A2258"/>
    <w:multiLevelType w:val="hybridMultilevel"/>
    <w:tmpl w:val="E13C3A28"/>
    <w:lvl w:ilvl="0" w:tplc="8A123CE8">
      <w:start w:val="1"/>
      <w:numFmt w:val="decimal"/>
      <w:lvlText w:val="%1-"/>
      <w:lvlJc w:val="left"/>
      <w:pPr>
        <w:ind w:left="1080" w:hanging="360"/>
      </w:pPr>
      <w:rPr>
        <w:rFonts w:hint="default"/>
      </w:rPr>
    </w:lvl>
    <w:lvl w:ilvl="1" w:tplc="3C0A0019" w:tentative="1">
      <w:start w:val="1"/>
      <w:numFmt w:val="lowerLetter"/>
      <w:lvlText w:val="%2."/>
      <w:lvlJc w:val="left"/>
      <w:pPr>
        <w:ind w:left="1800" w:hanging="360"/>
      </w:pPr>
    </w:lvl>
    <w:lvl w:ilvl="2" w:tplc="3C0A001B" w:tentative="1">
      <w:start w:val="1"/>
      <w:numFmt w:val="lowerRoman"/>
      <w:lvlText w:val="%3."/>
      <w:lvlJc w:val="right"/>
      <w:pPr>
        <w:ind w:left="2520" w:hanging="180"/>
      </w:pPr>
    </w:lvl>
    <w:lvl w:ilvl="3" w:tplc="3C0A000F" w:tentative="1">
      <w:start w:val="1"/>
      <w:numFmt w:val="decimal"/>
      <w:lvlText w:val="%4."/>
      <w:lvlJc w:val="left"/>
      <w:pPr>
        <w:ind w:left="3240" w:hanging="360"/>
      </w:pPr>
    </w:lvl>
    <w:lvl w:ilvl="4" w:tplc="3C0A0019" w:tentative="1">
      <w:start w:val="1"/>
      <w:numFmt w:val="lowerLetter"/>
      <w:lvlText w:val="%5."/>
      <w:lvlJc w:val="left"/>
      <w:pPr>
        <w:ind w:left="3960" w:hanging="360"/>
      </w:pPr>
    </w:lvl>
    <w:lvl w:ilvl="5" w:tplc="3C0A001B" w:tentative="1">
      <w:start w:val="1"/>
      <w:numFmt w:val="lowerRoman"/>
      <w:lvlText w:val="%6."/>
      <w:lvlJc w:val="right"/>
      <w:pPr>
        <w:ind w:left="4680" w:hanging="180"/>
      </w:pPr>
    </w:lvl>
    <w:lvl w:ilvl="6" w:tplc="3C0A000F" w:tentative="1">
      <w:start w:val="1"/>
      <w:numFmt w:val="decimal"/>
      <w:lvlText w:val="%7."/>
      <w:lvlJc w:val="left"/>
      <w:pPr>
        <w:ind w:left="5400" w:hanging="360"/>
      </w:pPr>
    </w:lvl>
    <w:lvl w:ilvl="7" w:tplc="3C0A0019" w:tentative="1">
      <w:start w:val="1"/>
      <w:numFmt w:val="lowerLetter"/>
      <w:lvlText w:val="%8."/>
      <w:lvlJc w:val="left"/>
      <w:pPr>
        <w:ind w:left="6120" w:hanging="360"/>
      </w:pPr>
    </w:lvl>
    <w:lvl w:ilvl="8" w:tplc="3C0A001B" w:tentative="1">
      <w:start w:val="1"/>
      <w:numFmt w:val="lowerRoman"/>
      <w:lvlText w:val="%9."/>
      <w:lvlJc w:val="right"/>
      <w:pPr>
        <w:ind w:left="6840" w:hanging="180"/>
      </w:pPr>
    </w:lvl>
  </w:abstractNum>
  <w:abstractNum w:abstractNumId="18">
    <w:nsid w:val="62B042CB"/>
    <w:multiLevelType w:val="hybridMultilevel"/>
    <w:tmpl w:val="AAAABFE6"/>
    <w:lvl w:ilvl="0" w:tplc="040A0017">
      <w:start w:val="1"/>
      <w:numFmt w:val="lowerLetter"/>
      <w:lvlText w:val="%1)"/>
      <w:lvlJc w:val="left"/>
      <w:pPr>
        <w:ind w:left="720" w:hanging="360"/>
      </w:pPr>
      <w:rPr>
        <w:rFonts w:cs="Times New Roman" w:hint="default"/>
      </w:rPr>
    </w:lvl>
    <w:lvl w:ilvl="1" w:tplc="040A0019">
      <w:start w:val="1"/>
      <w:numFmt w:val="lowerLetter"/>
      <w:lvlText w:val="%2."/>
      <w:lvlJc w:val="left"/>
      <w:pPr>
        <w:ind w:left="1440" w:hanging="360"/>
      </w:pPr>
      <w:rPr>
        <w:rFonts w:cs="Times New Roman"/>
      </w:rPr>
    </w:lvl>
    <w:lvl w:ilvl="2" w:tplc="040A001B">
      <w:start w:val="1"/>
      <w:numFmt w:val="lowerRoman"/>
      <w:lvlText w:val="%3."/>
      <w:lvlJc w:val="right"/>
      <w:pPr>
        <w:ind w:left="2160" w:hanging="180"/>
      </w:pPr>
      <w:rPr>
        <w:rFonts w:cs="Times New Roman"/>
      </w:rPr>
    </w:lvl>
    <w:lvl w:ilvl="3" w:tplc="040A000F" w:tentative="1">
      <w:start w:val="1"/>
      <w:numFmt w:val="decimal"/>
      <w:lvlText w:val="%4."/>
      <w:lvlJc w:val="left"/>
      <w:pPr>
        <w:ind w:left="2880" w:hanging="360"/>
      </w:pPr>
      <w:rPr>
        <w:rFonts w:cs="Times New Roman"/>
      </w:rPr>
    </w:lvl>
    <w:lvl w:ilvl="4" w:tplc="040A0019" w:tentative="1">
      <w:start w:val="1"/>
      <w:numFmt w:val="lowerLetter"/>
      <w:lvlText w:val="%5."/>
      <w:lvlJc w:val="left"/>
      <w:pPr>
        <w:ind w:left="3600" w:hanging="360"/>
      </w:pPr>
      <w:rPr>
        <w:rFonts w:cs="Times New Roman"/>
      </w:rPr>
    </w:lvl>
    <w:lvl w:ilvl="5" w:tplc="040A001B" w:tentative="1">
      <w:start w:val="1"/>
      <w:numFmt w:val="lowerRoman"/>
      <w:lvlText w:val="%6."/>
      <w:lvlJc w:val="right"/>
      <w:pPr>
        <w:ind w:left="4320" w:hanging="180"/>
      </w:pPr>
      <w:rPr>
        <w:rFonts w:cs="Times New Roman"/>
      </w:rPr>
    </w:lvl>
    <w:lvl w:ilvl="6" w:tplc="040A000F" w:tentative="1">
      <w:start w:val="1"/>
      <w:numFmt w:val="decimal"/>
      <w:lvlText w:val="%7."/>
      <w:lvlJc w:val="left"/>
      <w:pPr>
        <w:ind w:left="5040" w:hanging="360"/>
      </w:pPr>
      <w:rPr>
        <w:rFonts w:cs="Times New Roman"/>
      </w:rPr>
    </w:lvl>
    <w:lvl w:ilvl="7" w:tplc="040A0019" w:tentative="1">
      <w:start w:val="1"/>
      <w:numFmt w:val="lowerLetter"/>
      <w:lvlText w:val="%8."/>
      <w:lvlJc w:val="left"/>
      <w:pPr>
        <w:ind w:left="5760" w:hanging="360"/>
      </w:pPr>
      <w:rPr>
        <w:rFonts w:cs="Times New Roman"/>
      </w:rPr>
    </w:lvl>
    <w:lvl w:ilvl="8" w:tplc="040A001B" w:tentative="1">
      <w:start w:val="1"/>
      <w:numFmt w:val="lowerRoman"/>
      <w:lvlText w:val="%9."/>
      <w:lvlJc w:val="right"/>
      <w:pPr>
        <w:ind w:left="6480" w:hanging="180"/>
      </w:pPr>
      <w:rPr>
        <w:rFonts w:cs="Times New Roman"/>
      </w:rPr>
    </w:lvl>
  </w:abstractNum>
  <w:abstractNum w:abstractNumId="19">
    <w:nsid w:val="64084FE3"/>
    <w:multiLevelType w:val="hybridMultilevel"/>
    <w:tmpl w:val="BA307126"/>
    <w:lvl w:ilvl="0" w:tplc="040A0017">
      <w:start w:val="1"/>
      <w:numFmt w:val="lowerLetter"/>
      <w:lvlText w:val="%1)"/>
      <w:lvlJc w:val="left"/>
      <w:pPr>
        <w:ind w:left="720" w:hanging="360"/>
      </w:pPr>
      <w:rPr>
        <w:rFonts w:cs="Times New Roman" w:hint="default"/>
      </w:rPr>
    </w:lvl>
    <w:lvl w:ilvl="1" w:tplc="040A0019">
      <w:start w:val="1"/>
      <w:numFmt w:val="lowerLetter"/>
      <w:lvlText w:val="%2."/>
      <w:lvlJc w:val="left"/>
      <w:pPr>
        <w:ind w:left="1440" w:hanging="360"/>
      </w:pPr>
      <w:rPr>
        <w:rFonts w:cs="Times New Roman"/>
      </w:rPr>
    </w:lvl>
    <w:lvl w:ilvl="2" w:tplc="040A001B" w:tentative="1">
      <w:start w:val="1"/>
      <w:numFmt w:val="lowerRoman"/>
      <w:lvlText w:val="%3."/>
      <w:lvlJc w:val="right"/>
      <w:pPr>
        <w:ind w:left="2160" w:hanging="180"/>
      </w:pPr>
      <w:rPr>
        <w:rFonts w:cs="Times New Roman"/>
      </w:rPr>
    </w:lvl>
    <w:lvl w:ilvl="3" w:tplc="040A000F" w:tentative="1">
      <w:start w:val="1"/>
      <w:numFmt w:val="decimal"/>
      <w:lvlText w:val="%4."/>
      <w:lvlJc w:val="left"/>
      <w:pPr>
        <w:ind w:left="2880" w:hanging="360"/>
      </w:pPr>
      <w:rPr>
        <w:rFonts w:cs="Times New Roman"/>
      </w:rPr>
    </w:lvl>
    <w:lvl w:ilvl="4" w:tplc="040A0019" w:tentative="1">
      <w:start w:val="1"/>
      <w:numFmt w:val="lowerLetter"/>
      <w:lvlText w:val="%5."/>
      <w:lvlJc w:val="left"/>
      <w:pPr>
        <w:ind w:left="3600" w:hanging="360"/>
      </w:pPr>
      <w:rPr>
        <w:rFonts w:cs="Times New Roman"/>
      </w:rPr>
    </w:lvl>
    <w:lvl w:ilvl="5" w:tplc="040A001B" w:tentative="1">
      <w:start w:val="1"/>
      <w:numFmt w:val="lowerRoman"/>
      <w:lvlText w:val="%6."/>
      <w:lvlJc w:val="right"/>
      <w:pPr>
        <w:ind w:left="4320" w:hanging="180"/>
      </w:pPr>
      <w:rPr>
        <w:rFonts w:cs="Times New Roman"/>
      </w:rPr>
    </w:lvl>
    <w:lvl w:ilvl="6" w:tplc="040A000F" w:tentative="1">
      <w:start w:val="1"/>
      <w:numFmt w:val="decimal"/>
      <w:lvlText w:val="%7."/>
      <w:lvlJc w:val="left"/>
      <w:pPr>
        <w:ind w:left="5040" w:hanging="360"/>
      </w:pPr>
      <w:rPr>
        <w:rFonts w:cs="Times New Roman"/>
      </w:rPr>
    </w:lvl>
    <w:lvl w:ilvl="7" w:tplc="040A0019" w:tentative="1">
      <w:start w:val="1"/>
      <w:numFmt w:val="lowerLetter"/>
      <w:lvlText w:val="%8."/>
      <w:lvlJc w:val="left"/>
      <w:pPr>
        <w:ind w:left="5760" w:hanging="360"/>
      </w:pPr>
      <w:rPr>
        <w:rFonts w:cs="Times New Roman"/>
      </w:rPr>
    </w:lvl>
    <w:lvl w:ilvl="8" w:tplc="040A001B" w:tentative="1">
      <w:start w:val="1"/>
      <w:numFmt w:val="lowerRoman"/>
      <w:lvlText w:val="%9."/>
      <w:lvlJc w:val="right"/>
      <w:pPr>
        <w:ind w:left="6480" w:hanging="180"/>
      </w:pPr>
      <w:rPr>
        <w:rFonts w:cs="Times New Roman"/>
      </w:rPr>
    </w:lvl>
  </w:abstractNum>
  <w:abstractNum w:abstractNumId="20">
    <w:nsid w:val="687D4A5A"/>
    <w:multiLevelType w:val="hybridMultilevel"/>
    <w:tmpl w:val="45482D3A"/>
    <w:lvl w:ilvl="0" w:tplc="80162BC8">
      <w:numFmt w:val="bullet"/>
      <w:lvlText w:val="-"/>
      <w:lvlJc w:val="left"/>
      <w:pPr>
        <w:ind w:left="1440" w:hanging="360"/>
      </w:pPr>
      <w:rPr>
        <w:rFonts w:ascii="Calibri" w:eastAsia="Times New Roman" w:hAnsi="Calibri" w:hint="default"/>
      </w:rPr>
    </w:lvl>
    <w:lvl w:ilvl="1" w:tplc="3C0A0003" w:tentative="1">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21">
    <w:nsid w:val="761968E7"/>
    <w:multiLevelType w:val="hybridMultilevel"/>
    <w:tmpl w:val="CF28BB6E"/>
    <w:lvl w:ilvl="0" w:tplc="3C0A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2">
    <w:nsid w:val="766710A4"/>
    <w:multiLevelType w:val="hybridMultilevel"/>
    <w:tmpl w:val="AAE475DE"/>
    <w:lvl w:ilvl="0" w:tplc="04090017">
      <w:start w:val="1"/>
      <w:numFmt w:val="lowerLetter"/>
      <w:lvlText w:val="%1)"/>
      <w:lvlJc w:val="left"/>
      <w:pPr>
        <w:ind w:left="720" w:hanging="360"/>
      </w:pPr>
    </w:lvl>
    <w:lvl w:ilvl="1" w:tplc="61DED662">
      <w:start w:val="1"/>
      <w:numFmt w:val="lowerLetter"/>
      <w:lvlText w:val="%2)"/>
      <w:lvlJc w:val="left"/>
      <w:pPr>
        <w:ind w:left="1455" w:hanging="37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C0E7010"/>
    <w:multiLevelType w:val="hybridMultilevel"/>
    <w:tmpl w:val="B06C9E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5"/>
  </w:num>
  <w:num w:numId="3">
    <w:abstractNumId w:val="7"/>
  </w:num>
  <w:num w:numId="4">
    <w:abstractNumId w:val="11"/>
  </w:num>
  <w:num w:numId="5">
    <w:abstractNumId w:val="6"/>
  </w:num>
  <w:num w:numId="6">
    <w:abstractNumId w:val="9"/>
  </w:num>
  <w:num w:numId="7">
    <w:abstractNumId w:val="21"/>
  </w:num>
  <w:num w:numId="8">
    <w:abstractNumId w:val="17"/>
  </w:num>
  <w:num w:numId="9">
    <w:abstractNumId w:val="23"/>
  </w:num>
  <w:num w:numId="10">
    <w:abstractNumId w:val="1"/>
  </w:num>
  <w:num w:numId="11">
    <w:abstractNumId w:val="10"/>
  </w:num>
  <w:num w:numId="12">
    <w:abstractNumId w:val="19"/>
  </w:num>
  <w:num w:numId="13">
    <w:abstractNumId w:val="18"/>
  </w:num>
  <w:num w:numId="14">
    <w:abstractNumId w:val="13"/>
  </w:num>
  <w:num w:numId="15">
    <w:abstractNumId w:val="5"/>
  </w:num>
  <w:num w:numId="16">
    <w:abstractNumId w:val="16"/>
  </w:num>
  <w:num w:numId="17">
    <w:abstractNumId w:val="8"/>
  </w:num>
  <w:num w:numId="18">
    <w:abstractNumId w:val="14"/>
  </w:num>
  <w:num w:numId="19">
    <w:abstractNumId w:val="20"/>
  </w:num>
  <w:num w:numId="20">
    <w:abstractNumId w:val="12"/>
  </w:num>
  <w:num w:numId="21">
    <w:abstractNumId w:val="0"/>
  </w:num>
  <w:num w:numId="22">
    <w:abstractNumId w:val="22"/>
  </w:num>
  <w:num w:numId="23">
    <w:abstractNumId w:val="3"/>
  </w:num>
  <w:num w:numId="2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hdrShapeDefaults>
    <o:shapedefaults v:ext="edit" spidmax="9218"/>
  </w:hdrShapeDefaults>
  <w:footnotePr>
    <w:footnote w:id="0"/>
    <w:footnote w:id="1"/>
  </w:footnotePr>
  <w:endnotePr>
    <w:endnote w:id="0"/>
    <w:endnote w:id="1"/>
  </w:endnotePr>
  <w:compat/>
  <w:rsids>
    <w:rsidRoot w:val="00A02E93"/>
    <w:rsid w:val="00091802"/>
    <w:rsid w:val="00113F4A"/>
    <w:rsid w:val="0033685B"/>
    <w:rsid w:val="003B4B84"/>
    <w:rsid w:val="00434215"/>
    <w:rsid w:val="006000AC"/>
    <w:rsid w:val="009F77A8"/>
    <w:rsid w:val="00A02E93"/>
    <w:rsid w:val="00B12D50"/>
    <w:rsid w:val="00C27147"/>
    <w:rsid w:val="00D1038F"/>
    <w:rsid w:val="00E75355"/>
    <w:rsid w:val="00EA29BC"/>
    <w:rsid w:val="00ED3230"/>
    <w:rsid w:val="00F051C2"/>
    <w:rsid w:val="00F85AD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P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E93"/>
    <w:pPr>
      <w:spacing w:after="0" w:line="240" w:lineRule="auto"/>
    </w:pPr>
    <w:rPr>
      <w:rFonts w:ascii="Times New Roman" w:eastAsia="Times New Roman" w:hAnsi="Times New Roman" w:cs="Times New Roman"/>
      <w:sz w:val="20"/>
      <w:szCs w:val="20"/>
      <w:lang w:val="en-US"/>
    </w:rPr>
  </w:style>
  <w:style w:type="paragraph" w:styleId="Ttulo1">
    <w:name w:val="heading 1"/>
    <w:basedOn w:val="Normal"/>
    <w:next w:val="Normal"/>
    <w:link w:val="Ttulo1Car"/>
    <w:qFormat/>
    <w:rsid w:val="00A02E93"/>
    <w:pPr>
      <w:keepNext/>
      <w:outlineLvl w:val="0"/>
    </w:pPr>
    <w:rPr>
      <w:sz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A02E93"/>
    <w:rPr>
      <w:rFonts w:ascii="Times New Roman" w:eastAsia="Times New Roman" w:hAnsi="Times New Roman" w:cs="Times New Roman"/>
      <w:sz w:val="24"/>
      <w:szCs w:val="20"/>
      <w:lang w:val="es-ES_tradnl"/>
    </w:rPr>
  </w:style>
  <w:style w:type="paragraph" w:styleId="Ttulo">
    <w:name w:val="Title"/>
    <w:basedOn w:val="Normal"/>
    <w:link w:val="TtuloCar"/>
    <w:uiPriority w:val="99"/>
    <w:qFormat/>
    <w:rsid w:val="00A02E93"/>
    <w:pPr>
      <w:jc w:val="center"/>
    </w:pPr>
    <w:rPr>
      <w:sz w:val="24"/>
      <w:lang w:val="es-ES_tradnl"/>
    </w:rPr>
  </w:style>
  <w:style w:type="character" w:customStyle="1" w:styleId="TtuloCar">
    <w:name w:val="Título Car"/>
    <w:basedOn w:val="Fuentedeprrafopredeter"/>
    <w:link w:val="Ttulo"/>
    <w:uiPriority w:val="99"/>
    <w:rsid w:val="00A02E93"/>
    <w:rPr>
      <w:rFonts w:ascii="Times New Roman" w:eastAsia="Times New Roman" w:hAnsi="Times New Roman" w:cs="Times New Roman"/>
      <w:sz w:val="24"/>
      <w:szCs w:val="20"/>
      <w:lang w:val="es-ES_tradnl"/>
    </w:rPr>
  </w:style>
  <w:style w:type="paragraph" w:styleId="Textoindependiente">
    <w:name w:val="Body Text"/>
    <w:basedOn w:val="Normal"/>
    <w:link w:val="TextoindependienteCar"/>
    <w:rsid w:val="00A02E93"/>
    <w:rPr>
      <w:sz w:val="24"/>
      <w:lang w:val="es-ES_tradnl"/>
    </w:rPr>
  </w:style>
  <w:style w:type="character" w:customStyle="1" w:styleId="TextoindependienteCar">
    <w:name w:val="Texto independiente Car"/>
    <w:basedOn w:val="Fuentedeprrafopredeter"/>
    <w:link w:val="Textoindependiente"/>
    <w:rsid w:val="00A02E93"/>
    <w:rPr>
      <w:rFonts w:ascii="Times New Roman" w:eastAsia="Times New Roman" w:hAnsi="Times New Roman" w:cs="Times New Roman"/>
      <w:sz w:val="24"/>
      <w:szCs w:val="20"/>
      <w:lang w:val="es-ES_tradnl"/>
    </w:rPr>
  </w:style>
  <w:style w:type="paragraph" w:customStyle="1" w:styleId="Paragraph">
    <w:name w:val="Paragraph"/>
    <w:basedOn w:val="Sangradetextonormal"/>
    <w:link w:val="ParagraphCar"/>
    <w:uiPriority w:val="99"/>
    <w:rsid w:val="00A02E93"/>
    <w:pPr>
      <w:numPr>
        <w:ilvl w:val="1"/>
        <w:numId w:val="1"/>
      </w:numPr>
      <w:spacing w:before="120"/>
      <w:jc w:val="both"/>
      <w:outlineLvl w:val="1"/>
    </w:pPr>
    <w:rPr>
      <w:sz w:val="24"/>
      <w:lang w:val="es-ES_tradnl"/>
    </w:rPr>
  </w:style>
  <w:style w:type="paragraph" w:customStyle="1" w:styleId="subpar">
    <w:name w:val="subpar"/>
    <w:basedOn w:val="Sangra3detindependiente"/>
    <w:uiPriority w:val="99"/>
    <w:rsid w:val="00A02E93"/>
    <w:pPr>
      <w:numPr>
        <w:ilvl w:val="2"/>
        <w:numId w:val="1"/>
      </w:numPr>
      <w:spacing w:before="120"/>
      <w:jc w:val="both"/>
      <w:outlineLvl w:val="2"/>
    </w:pPr>
    <w:rPr>
      <w:sz w:val="24"/>
      <w:szCs w:val="20"/>
      <w:lang w:val="es-ES_tradnl"/>
    </w:rPr>
  </w:style>
  <w:style w:type="paragraph" w:styleId="Textonotapie">
    <w:name w:val="footnote text"/>
    <w:basedOn w:val="Normal"/>
    <w:link w:val="TextonotapieCar"/>
    <w:uiPriority w:val="99"/>
    <w:semiHidden/>
    <w:rsid w:val="00A02E93"/>
  </w:style>
  <w:style w:type="character" w:customStyle="1" w:styleId="TextonotapieCar">
    <w:name w:val="Texto nota pie Car"/>
    <w:basedOn w:val="Fuentedeprrafopredeter"/>
    <w:link w:val="Textonotapie"/>
    <w:uiPriority w:val="99"/>
    <w:semiHidden/>
    <w:rsid w:val="00A02E93"/>
    <w:rPr>
      <w:rFonts w:ascii="Times New Roman" w:eastAsia="Times New Roman" w:hAnsi="Times New Roman" w:cs="Times New Roman"/>
      <w:sz w:val="20"/>
      <w:szCs w:val="20"/>
      <w:lang w:val="en-US"/>
    </w:rPr>
  </w:style>
  <w:style w:type="character" w:styleId="Refdenotaalpie">
    <w:name w:val="footnote reference"/>
    <w:basedOn w:val="Fuentedeprrafopredeter"/>
    <w:uiPriority w:val="99"/>
    <w:semiHidden/>
    <w:rsid w:val="00A02E93"/>
    <w:rPr>
      <w:vertAlign w:val="superscript"/>
    </w:rPr>
  </w:style>
  <w:style w:type="paragraph" w:styleId="Piedepgina">
    <w:name w:val="footer"/>
    <w:basedOn w:val="Normal"/>
    <w:link w:val="PiedepginaCar"/>
    <w:uiPriority w:val="99"/>
    <w:rsid w:val="00A02E93"/>
    <w:pPr>
      <w:tabs>
        <w:tab w:val="center" w:pos="4320"/>
        <w:tab w:val="right" w:pos="8640"/>
      </w:tabs>
    </w:pPr>
  </w:style>
  <w:style w:type="character" w:customStyle="1" w:styleId="PiedepginaCar">
    <w:name w:val="Pie de página Car"/>
    <w:basedOn w:val="Fuentedeprrafopredeter"/>
    <w:link w:val="Piedepgina"/>
    <w:uiPriority w:val="99"/>
    <w:rsid w:val="00A02E93"/>
    <w:rPr>
      <w:rFonts w:ascii="Times New Roman" w:eastAsia="Times New Roman" w:hAnsi="Times New Roman" w:cs="Times New Roman"/>
      <w:sz w:val="20"/>
      <w:szCs w:val="20"/>
      <w:lang w:val="en-US"/>
    </w:rPr>
  </w:style>
  <w:style w:type="character" w:styleId="Nmerodepgina">
    <w:name w:val="page number"/>
    <w:basedOn w:val="Fuentedeprrafopredeter"/>
    <w:rsid w:val="00A02E93"/>
  </w:style>
  <w:style w:type="character" w:styleId="Hipervnculo">
    <w:name w:val="Hyperlink"/>
    <w:basedOn w:val="Fuentedeprrafopredeter"/>
    <w:uiPriority w:val="99"/>
    <w:rsid w:val="00A02E93"/>
    <w:rPr>
      <w:color w:val="0000FF"/>
      <w:u w:val="single"/>
    </w:rPr>
  </w:style>
  <w:style w:type="paragraph" w:styleId="Encabezado">
    <w:name w:val="header"/>
    <w:basedOn w:val="Normal"/>
    <w:link w:val="EncabezadoCar"/>
    <w:uiPriority w:val="99"/>
    <w:rsid w:val="00A02E93"/>
    <w:pPr>
      <w:tabs>
        <w:tab w:val="center" w:pos="4320"/>
        <w:tab w:val="right" w:pos="8640"/>
      </w:tabs>
    </w:pPr>
    <w:rPr>
      <w:sz w:val="24"/>
    </w:rPr>
  </w:style>
  <w:style w:type="character" w:customStyle="1" w:styleId="EncabezadoCar">
    <w:name w:val="Encabezado Car"/>
    <w:basedOn w:val="Fuentedeprrafopredeter"/>
    <w:link w:val="Encabezado"/>
    <w:uiPriority w:val="99"/>
    <w:rsid w:val="00A02E93"/>
    <w:rPr>
      <w:rFonts w:ascii="Times New Roman" w:eastAsia="Times New Roman" w:hAnsi="Times New Roman" w:cs="Times New Roman"/>
      <w:sz w:val="24"/>
      <w:szCs w:val="20"/>
      <w:lang w:val="en-US"/>
    </w:rPr>
  </w:style>
  <w:style w:type="paragraph" w:styleId="Prrafodelista">
    <w:name w:val="List Paragraph"/>
    <w:basedOn w:val="Normal"/>
    <w:uiPriority w:val="34"/>
    <w:qFormat/>
    <w:rsid w:val="00A02E93"/>
    <w:pPr>
      <w:spacing w:after="200" w:line="276" w:lineRule="auto"/>
      <w:ind w:left="720"/>
      <w:contextualSpacing/>
    </w:pPr>
    <w:rPr>
      <w:rFonts w:ascii="Calibri" w:eastAsia="Calibri" w:hAnsi="Calibri"/>
      <w:sz w:val="22"/>
      <w:szCs w:val="22"/>
      <w:lang w:val="es-PY"/>
    </w:rPr>
  </w:style>
  <w:style w:type="character" w:customStyle="1" w:styleId="apple-style-span">
    <w:name w:val="apple-style-span"/>
    <w:basedOn w:val="Fuentedeprrafopredeter"/>
    <w:rsid w:val="00A02E93"/>
  </w:style>
  <w:style w:type="character" w:customStyle="1" w:styleId="ParagraphCar">
    <w:name w:val="Paragraph Car"/>
    <w:link w:val="Paragraph"/>
    <w:uiPriority w:val="99"/>
    <w:locked/>
    <w:rsid w:val="00A02E93"/>
    <w:rPr>
      <w:rFonts w:ascii="Times New Roman" w:eastAsia="Times New Roman" w:hAnsi="Times New Roman" w:cs="Times New Roman"/>
      <w:sz w:val="24"/>
      <w:szCs w:val="20"/>
      <w:lang w:val="es-ES_tradnl"/>
    </w:rPr>
  </w:style>
  <w:style w:type="paragraph" w:customStyle="1" w:styleId="ColorfulList-Accent11">
    <w:name w:val="Colorful List-Accent 11"/>
    <w:basedOn w:val="Normal"/>
    <w:uiPriority w:val="99"/>
    <w:qFormat/>
    <w:rsid w:val="00A02E93"/>
    <w:pPr>
      <w:spacing w:after="200" w:line="276" w:lineRule="auto"/>
      <w:ind w:left="720"/>
      <w:contextualSpacing/>
    </w:pPr>
    <w:rPr>
      <w:rFonts w:ascii="Calibri" w:hAnsi="Calibri"/>
      <w:sz w:val="22"/>
      <w:szCs w:val="22"/>
      <w:lang w:val="es-ES_tradnl"/>
    </w:rPr>
  </w:style>
  <w:style w:type="paragraph" w:styleId="Sangradetextonormal">
    <w:name w:val="Body Text Indent"/>
    <w:basedOn w:val="Normal"/>
    <w:link w:val="SangradetextonormalCar"/>
    <w:uiPriority w:val="99"/>
    <w:semiHidden/>
    <w:unhideWhenUsed/>
    <w:rsid w:val="00A02E93"/>
    <w:pPr>
      <w:spacing w:after="120"/>
      <w:ind w:left="283"/>
    </w:pPr>
  </w:style>
  <w:style w:type="character" w:customStyle="1" w:styleId="SangradetextonormalCar">
    <w:name w:val="Sangría de texto normal Car"/>
    <w:basedOn w:val="Fuentedeprrafopredeter"/>
    <w:link w:val="Sangradetextonormal"/>
    <w:uiPriority w:val="99"/>
    <w:semiHidden/>
    <w:rsid w:val="00A02E93"/>
    <w:rPr>
      <w:rFonts w:ascii="Times New Roman" w:eastAsia="Times New Roman" w:hAnsi="Times New Roman" w:cs="Times New Roman"/>
      <w:sz w:val="20"/>
      <w:szCs w:val="20"/>
      <w:lang w:val="en-US"/>
    </w:rPr>
  </w:style>
  <w:style w:type="paragraph" w:styleId="Sangra3detindependiente">
    <w:name w:val="Body Text Indent 3"/>
    <w:basedOn w:val="Normal"/>
    <w:link w:val="Sangra3detindependienteCar"/>
    <w:uiPriority w:val="99"/>
    <w:semiHidden/>
    <w:unhideWhenUsed/>
    <w:rsid w:val="00A02E93"/>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A02E93"/>
    <w:rPr>
      <w:rFonts w:ascii="Times New Roman" w:eastAsia="Times New Roman" w:hAnsi="Times New Roman" w:cs="Times New Roman"/>
      <w:sz w:val="16"/>
      <w:szCs w:val="16"/>
      <w:lang w:val="en-US"/>
    </w:rPr>
  </w:style>
  <w:style w:type="paragraph" w:styleId="Textodeglobo">
    <w:name w:val="Balloon Text"/>
    <w:basedOn w:val="Normal"/>
    <w:link w:val="TextodegloboCar"/>
    <w:uiPriority w:val="99"/>
    <w:semiHidden/>
    <w:unhideWhenUsed/>
    <w:rsid w:val="00434215"/>
    <w:rPr>
      <w:rFonts w:ascii="Tahoma" w:hAnsi="Tahoma" w:cs="Tahoma"/>
      <w:sz w:val="16"/>
      <w:szCs w:val="16"/>
    </w:rPr>
  </w:style>
  <w:style w:type="character" w:customStyle="1" w:styleId="TextodegloboCar">
    <w:name w:val="Texto de globo Car"/>
    <w:basedOn w:val="Fuentedeprrafopredeter"/>
    <w:link w:val="Textodeglobo"/>
    <w:uiPriority w:val="99"/>
    <w:semiHidden/>
    <w:rsid w:val="00434215"/>
    <w:rPr>
      <w:rFonts w:ascii="Tahoma" w:eastAsia="Times New Roman"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julio.rodas@undp.org"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hyperlink" Target="mailto:Ricardo.yorg@undp.org" TargetMode="External"/><Relationship Id="rId10" Type="http://schemas.openxmlformats.org/officeDocument/2006/relationships/image" Target="media/image4.jpeg"/><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www.undp.org.py/v3/detalle_pyto2.aspx?suc_id=790&amp;ar_id=Gobernabilidad%20Democr&#225;tica"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8.jpeg"/><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4965</Words>
  <Characters>27310</Characters>
  <Application>Microsoft Office Word</Application>
  <DocSecurity>0</DocSecurity>
  <Lines>227</Lines>
  <Paragraphs>64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THAMARY</dc:creator>
  <cp:keywords/>
  <dc:description/>
  <cp:lastModifiedBy>Ricardo Yorg</cp:lastModifiedBy>
  <cp:revision>2</cp:revision>
  <dcterms:created xsi:type="dcterms:W3CDTF">2012-10-19T13:26:00Z</dcterms:created>
  <dcterms:modified xsi:type="dcterms:W3CDTF">2012-10-19T13:26:00Z</dcterms:modified>
</cp:coreProperties>
</file>