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0C" w:rsidRDefault="00D2380C" w:rsidP="00952E74">
      <w:pPr>
        <w:pStyle w:val="Sinespaciado"/>
        <w:jc w:val="center"/>
        <w:rPr>
          <w:rFonts w:ascii="Arial" w:hAnsi="Arial" w:cs="Arial"/>
          <w:b/>
          <w:sz w:val="24"/>
          <w:szCs w:val="24"/>
        </w:rPr>
      </w:pPr>
    </w:p>
    <w:p w:rsidR="00FB68D8" w:rsidRDefault="00FB68D8" w:rsidP="00952E74">
      <w:pPr>
        <w:pStyle w:val="Sinespaciado"/>
        <w:jc w:val="center"/>
        <w:rPr>
          <w:rFonts w:ascii="Arial" w:hAnsi="Arial" w:cs="Arial"/>
          <w:b/>
          <w:sz w:val="24"/>
          <w:szCs w:val="24"/>
        </w:rPr>
      </w:pPr>
    </w:p>
    <w:p w:rsidR="00FB68D8" w:rsidRDefault="00FB68D8" w:rsidP="00952E74">
      <w:pPr>
        <w:pStyle w:val="Sinespaciado"/>
        <w:jc w:val="center"/>
        <w:rPr>
          <w:rFonts w:ascii="Arial" w:hAnsi="Arial" w:cs="Arial"/>
          <w:b/>
          <w:sz w:val="24"/>
          <w:szCs w:val="24"/>
        </w:rPr>
      </w:pPr>
    </w:p>
    <w:p w:rsidR="00FB68D8" w:rsidRDefault="00FB68D8" w:rsidP="00952E74">
      <w:pPr>
        <w:pStyle w:val="Sinespaciado"/>
        <w:jc w:val="center"/>
        <w:rPr>
          <w:rFonts w:ascii="Arial" w:hAnsi="Arial" w:cs="Arial"/>
          <w:b/>
          <w:sz w:val="24"/>
          <w:szCs w:val="24"/>
        </w:rPr>
      </w:pPr>
    </w:p>
    <w:p w:rsidR="00FB68D8" w:rsidRDefault="00FB68D8" w:rsidP="00952E74">
      <w:pPr>
        <w:pStyle w:val="Sinespaciado"/>
        <w:jc w:val="center"/>
        <w:rPr>
          <w:rFonts w:ascii="Arial" w:hAnsi="Arial" w:cs="Arial"/>
          <w:b/>
          <w:sz w:val="24"/>
          <w:szCs w:val="24"/>
        </w:rPr>
      </w:pPr>
    </w:p>
    <w:p w:rsidR="00FB68D8" w:rsidRDefault="00FB68D8" w:rsidP="00952E74">
      <w:pPr>
        <w:pStyle w:val="Sinespaciado"/>
        <w:jc w:val="center"/>
        <w:rPr>
          <w:rFonts w:ascii="Arial" w:hAnsi="Arial" w:cs="Arial"/>
          <w:b/>
          <w:sz w:val="24"/>
          <w:szCs w:val="24"/>
        </w:rPr>
      </w:pPr>
    </w:p>
    <w:p w:rsidR="00FB68D8" w:rsidRDefault="00FB68D8" w:rsidP="00952E74">
      <w:pPr>
        <w:pStyle w:val="Sinespaciado"/>
        <w:jc w:val="center"/>
        <w:rPr>
          <w:rFonts w:ascii="Arial" w:hAnsi="Arial" w:cs="Arial"/>
          <w:b/>
          <w:sz w:val="24"/>
          <w:szCs w:val="24"/>
        </w:rPr>
      </w:pPr>
    </w:p>
    <w:p w:rsidR="00FB68D8" w:rsidRDefault="00FB68D8" w:rsidP="00952E74">
      <w:pPr>
        <w:pStyle w:val="Sinespaciado"/>
        <w:jc w:val="center"/>
        <w:rPr>
          <w:rFonts w:ascii="Arial" w:hAnsi="Arial" w:cs="Arial"/>
          <w:b/>
          <w:sz w:val="24"/>
          <w:szCs w:val="24"/>
        </w:rPr>
      </w:pPr>
    </w:p>
    <w:p w:rsidR="00FB68D8" w:rsidRDefault="00FB68D8" w:rsidP="00952E74">
      <w:pPr>
        <w:pStyle w:val="Sinespaciado"/>
        <w:jc w:val="center"/>
        <w:rPr>
          <w:rFonts w:ascii="Arial" w:hAnsi="Arial" w:cs="Arial"/>
          <w:b/>
          <w:sz w:val="24"/>
          <w:szCs w:val="24"/>
        </w:rPr>
      </w:pPr>
    </w:p>
    <w:p w:rsidR="00FB68D8" w:rsidRPr="007C5078" w:rsidRDefault="00FB68D8" w:rsidP="00952E74">
      <w:pPr>
        <w:pStyle w:val="Sinespaciado"/>
        <w:jc w:val="center"/>
        <w:rPr>
          <w:rFonts w:ascii="Arial" w:hAnsi="Arial" w:cs="Arial"/>
          <w:b/>
          <w:sz w:val="24"/>
          <w:szCs w:val="24"/>
        </w:rPr>
      </w:pPr>
    </w:p>
    <w:p w:rsidR="00D2380C" w:rsidRPr="007C5078" w:rsidRDefault="00D2380C" w:rsidP="00952E74">
      <w:pPr>
        <w:pStyle w:val="Sinespaciado"/>
        <w:jc w:val="center"/>
        <w:rPr>
          <w:rFonts w:ascii="Arial" w:hAnsi="Arial" w:cs="Arial"/>
          <w:b/>
          <w:sz w:val="24"/>
          <w:szCs w:val="24"/>
        </w:rPr>
      </w:pPr>
    </w:p>
    <w:p w:rsidR="00D2380C" w:rsidRPr="007C5078" w:rsidRDefault="00D2380C" w:rsidP="00952E74">
      <w:pPr>
        <w:pStyle w:val="Sinespaciado"/>
        <w:jc w:val="center"/>
        <w:rPr>
          <w:rFonts w:ascii="Arial" w:hAnsi="Arial" w:cs="Arial"/>
          <w:b/>
          <w:sz w:val="24"/>
          <w:szCs w:val="24"/>
        </w:rPr>
      </w:pPr>
    </w:p>
    <w:p w:rsidR="00952E74" w:rsidRPr="007C5078" w:rsidRDefault="00952E74" w:rsidP="00952E74">
      <w:pPr>
        <w:pStyle w:val="Sinespaciado"/>
        <w:jc w:val="center"/>
        <w:rPr>
          <w:rFonts w:ascii="Arial" w:hAnsi="Arial" w:cs="Arial"/>
          <w:b/>
          <w:sz w:val="24"/>
          <w:szCs w:val="24"/>
        </w:rPr>
      </w:pPr>
      <w:r w:rsidRPr="007C5078">
        <w:rPr>
          <w:rFonts w:ascii="Arial" w:hAnsi="Arial" w:cs="Arial"/>
          <w:b/>
          <w:sz w:val="24"/>
          <w:szCs w:val="24"/>
        </w:rPr>
        <w:t xml:space="preserve">INFORME </w:t>
      </w:r>
    </w:p>
    <w:p w:rsidR="00952E74" w:rsidRPr="007C5078" w:rsidRDefault="00952E74" w:rsidP="00952E74">
      <w:pPr>
        <w:pStyle w:val="Sinespaciado"/>
        <w:jc w:val="center"/>
        <w:rPr>
          <w:rFonts w:ascii="Arial" w:hAnsi="Arial" w:cs="Arial"/>
          <w:b/>
          <w:sz w:val="24"/>
          <w:szCs w:val="24"/>
        </w:rPr>
      </w:pPr>
    </w:p>
    <w:p w:rsidR="00952E74" w:rsidRPr="007C5078" w:rsidRDefault="00952E74" w:rsidP="00952E74">
      <w:pPr>
        <w:pStyle w:val="Sinespaciado"/>
        <w:jc w:val="center"/>
        <w:rPr>
          <w:rFonts w:ascii="Arial" w:hAnsi="Arial" w:cs="Arial"/>
          <w:b/>
          <w:sz w:val="24"/>
          <w:szCs w:val="24"/>
        </w:rPr>
      </w:pPr>
    </w:p>
    <w:p w:rsidR="00952E74" w:rsidRPr="007C5078" w:rsidRDefault="00952E74" w:rsidP="00952E74">
      <w:pPr>
        <w:pStyle w:val="Sinespaciado"/>
        <w:jc w:val="center"/>
        <w:rPr>
          <w:rFonts w:ascii="Arial" w:hAnsi="Arial" w:cs="Arial"/>
          <w:b/>
          <w:sz w:val="24"/>
          <w:szCs w:val="24"/>
        </w:rPr>
      </w:pPr>
    </w:p>
    <w:p w:rsidR="00952E74" w:rsidRPr="007C5078" w:rsidRDefault="00952E74" w:rsidP="00952E74">
      <w:pPr>
        <w:pStyle w:val="Sinespaciado"/>
        <w:jc w:val="center"/>
        <w:rPr>
          <w:rFonts w:ascii="Arial" w:hAnsi="Arial" w:cs="Arial"/>
          <w:b/>
          <w:sz w:val="24"/>
          <w:szCs w:val="24"/>
        </w:rPr>
      </w:pPr>
    </w:p>
    <w:p w:rsidR="00952E74" w:rsidRPr="007C5078" w:rsidRDefault="00952E74" w:rsidP="00952E74">
      <w:pPr>
        <w:pStyle w:val="Sinespaciado"/>
        <w:jc w:val="center"/>
        <w:rPr>
          <w:rFonts w:ascii="Arial" w:hAnsi="Arial" w:cs="Arial"/>
          <w:b/>
          <w:sz w:val="24"/>
          <w:szCs w:val="24"/>
        </w:rPr>
      </w:pPr>
    </w:p>
    <w:p w:rsidR="00952E74" w:rsidRPr="007C5078" w:rsidRDefault="00952E74" w:rsidP="00952E74">
      <w:pPr>
        <w:pStyle w:val="Sinespaciado"/>
        <w:jc w:val="center"/>
        <w:rPr>
          <w:rFonts w:ascii="Arial" w:hAnsi="Arial" w:cs="Arial"/>
          <w:b/>
          <w:sz w:val="24"/>
          <w:szCs w:val="24"/>
        </w:rPr>
      </w:pPr>
    </w:p>
    <w:p w:rsidR="00952E74" w:rsidRPr="007C5078" w:rsidRDefault="00952E74" w:rsidP="00952E74">
      <w:pPr>
        <w:pStyle w:val="Sinespaciado"/>
        <w:jc w:val="center"/>
        <w:rPr>
          <w:rFonts w:ascii="Arial" w:hAnsi="Arial" w:cs="Arial"/>
          <w:b/>
          <w:sz w:val="24"/>
          <w:szCs w:val="24"/>
        </w:rPr>
      </w:pPr>
    </w:p>
    <w:p w:rsidR="00952E74" w:rsidRPr="007C5078" w:rsidRDefault="00952E74" w:rsidP="00952E74">
      <w:pPr>
        <w:pStyle w:val="Sinespaciado"/>
        <w:jc w:val="center"/>
        <w:rPr>
          <w:rFonts w:ascii="Arial" w:hAnsi="Arial" w:cs="Arial"/>
          <w:b/>
          <w:sz w:val="24"/>
          <w:szCs w:val="24"/>
        </w:rPr>
      </w:pPr>
      <w:r w:rsidRPr="007C5078">
        <w:rPr>
          <w:rFonts w:ascii="Arial" w:hAnsi="Arial" w:cs="Arial"/>
          <w:b/>
          <w:sz w:val="24"/>
          <w:szCs w:val="24"/>
        </w:rPr>
        <w:t xml:space="preserve">CONSULTORIA </w:t>
      </w:r>
    </w:p>
    <w:p w:rsidR="00952E74" w:rsidRPr="007C5078" w:rsidRDefault="00952E74" w:rsidP="00952E74">
      <w:pPr>
        <w:pStyle w:val="Sinespaciado"/>
        <w:jc w:val="center"/>
        <w:rPr>
          <w:rFonts w:ascii="Arial" w:hAnsi="Arial" w:cs="Arial"/>
          <w:b/>
          <w:sz w:val="24"/>
          <w:szCs w:val="24"/>
        </w:rPr>
      </w:pPr>
      <w:r w:rsidRPr="007C5078">
        <w:rPr>
          <w:rFonts w:ascii="Arial" w:hAnsi="Arial" w:cs="Arial"/>
          <w:b/>
          <w:sz w:val="24"/>
          <w:szCs w:val="24"/>
        </w:rPr>
        <w:t>EVALUACION DEL PROYECTO ECU/01/O14</w:t>
      </w:r>
    </w:p>
    <w:p w:rsidR="00952E74" w:rsidRPr="007C5078" w:rsidRDefault="00952E74" w:rsidP="00952E74">
      <w:pPr>
        <w:pStyle w:val="Sinespaciado"/>
        <w:jc w:val="center"/>
        <w:rPr>
          <w:rFonts w:ascii="Arial" w:hAnsi="Arial" w:cs="Arial"/>
          <w:b/>
          <w:sz w:val="24"/>
          <w:szCs w:val="24"/>
        </w:rPr>
      </w:pPr>
    </w:p>
    <w:p w:rsidR="00952E74" w:rsidRPr="007C5078" w:rsidRDefault="00952E74" w:rsidP="00952E74">
      <w:pPr>
        <w:pStyle w:val="Sinespaciado"/>
        <w:jc w:val="center"/>
        <w:rPr>
          <w:rFonts w:ascii="Arial" w:hAnsi="Arial" w:cs="Arial"/>
          <w:b/>
          <w:sz w:val="24"/>
          <w:szCs w:val="24"/>
        </w:rPr>
      </w:pPr>
    </w:p>
    <w:p w:rsidR="00952E74" w:rsidRPr="007C5078" w:rsidRDefault="00952E74" w:rsidP="00952E74">
      <w:pPr>
        <w:pStyle w:val="Sinespaciado"/>
        <w:jc w:val="center"/>
        <w:rPr>
          <w:rFonts w:ascii="Arial" w:hAnsi="Arial" w:cs="Arial"/>
          <w:b/>
          <w:sz w:val="24"/>
          <w:szCs w:val="24"/>
        </w:rPr>
      </w:pPr>
    </w:p>
    <w:p w:rsidR="00952E74" w:rsidRPr="007C5078" w:rsidRDefault="00952E74" w:rsidP="00952E74">
      <w:pPr>
        <w:pStyle w:val="Sinespaciado"/>
        <w:jc w:val="center"/>
        <w:rPr>
          <w:rFonts w:ascii="Arial" w:hAnsi="Arial" w:cs="Arial"/>
          <w:b/>
          <w:sz w:val="24"/>
          <w:szCs w:val="24"/>
        </w:rPr>
      </w:pPr>
    </w:p>
    <w:p w:rsidR="00952E74" w:rsidRPr="007C5078" w:rsidRDefault="00952E74" w:rsidP="00952E74">
      <w:pPr>
        <w:pStyle w:val="Sinespaciado"/>
        <w:jc w:val="center"/>
        <w:rPr>
          <w:rFonts w:ascii="Arial" w:hAnsi="Arial" w:cs="Arial"/>
          <w:b/>
          <w:sz w:val="24"/>
          <w:szCs w:val="24"/>
        </w:rPr>
      </w:pPr>
    </w:p>
    <w:p w:rsidR="00952E74" w:rsidRPr="007C5078" w:rsidRDefault="00952E74" w:rsidP="00952E74">
      <w:pPr>
        <w:pStyle w:val="Sinespaciado"/>
        <w:jc w:val="center"/>
        <w:rPr>
          <w:rFonts w:ascii="Arial" w:hAnsi="Arial" w:cs="Arial"/>
          <w:b/>
          <w:sz w:val="24"/>
          <w:szCs w:val="24"/>
        </w:rPr>
      </w:pPr>
    </w:p>
    <w:p w:rsidR="00952E74" w:rsidRPr="007C5078" w:rsidRDefault="00952E74" w:rsidP="00952E74">
      <w:pPr>
        <w:pStyle w:val="Sinespaciado"/>
        <w:jc w:val="center"/>
        <w:rPr>
          <w:rFonts w:ascii="Arial" w:hAnsi="Arial" w:cs="Arial"/>
          <w:b/>
          <w:sz w:val="24"/>
          <w:szCs w:val="24"/>
        </w:rPr>
      </w:pPr>
      <w:r w:rsidRPr="007C5078">
        <w:rPr>
          <w:rFonts w:ascii="Arial" w:hAnsi="Arial" w:cs="Arial"/>
          <w:b/>
          <w:sz w:val="24"/>
          <w:szCs w:val="24"/>
        </w:rPr>
        <w:t>PREPARADO POR:</w:t>
      </w:r>
    </w:p>
    <w:p w:rsidR="00952E74" w:rsidRPr="007C5078" w:rsidRDefault="00952E74" w:rsidP="00952E74">
      <w:pPr>
        <w:pStyle w:val="Sinespaciado"/>
        <w:jc w:val="center"/>
        <w:rPr>
          <w:rFonts w:ascii="Arial" w:hAnsi="Arial" w:cs="Arial"/>
          <w:b/>
          <w:sz w:val="24"/>
          <w:szCs w:val="24"/>
        </w:rPr>
      </w:pPr>
      <w:r w:rsidRPr="007C5078">
        <w:rPr>
          <w:rFonts w:ascii="Arial" w:hAnsi="Arial" w:cs="Arial"/>
          <w:b/>
          <w:sz w:val="24"/>
          <w:szCs w:val="24"/>
        </w:rPr>
        <w:t>ECON. CHRISTIAN ROSERO, MSc</w:t>
      </w:r>
      <w:r w:rsidR="00C3091B" w:rsidRPr="007C5078">
        <w:rPr>
          <w:rFonts w:ascii="Arial" w:hAnsi="Arial" w:cs="Arial"/>
          <w:b/>
          <w:sz w:val="24"/>
          <w:szCs w:val="24"/>
        </w:rPr>
        <w:t>.</w:t>
      </w:r>
    </w:p>
    <w:p w:rsidR="00952E74" w:rsidRPr="007C5078" w:rsidRDefault="00952E74" w:rsidP="00952E74">
      <w:pPr>
        <w:pStyle w:val="Sinespaciado"/>
        <w:jc w:val="center"/>
        <w:rPr>
          <w:rFonts w:ascii="Arial" w:hAnsi="Arial" w:cs="Arial"/>
          <w:b/>
          <w:sz w:val="24"/>
          <w:szCs w:val="24"/>
        </w:rPr>
      </w:pPr>
    </w:p>
    <w:p w:rsidR="00952E74" w:rsidRPr="007C5078" w:rsidRDefault="00952E74" w:rsidP="00952E74">
      <w:pPr>
        <w:pStyle w:val="Sinespaciado"/>
        <w:jc w:val="center"/>
        <w:rPr>
          <w:rFonts w:ascii="Arial" w:hAnsi="Arial" w:cs="Arial"/>
          <w:b/>
          <w:sz w:val="24"/>
          <w:szCs w:val="24"/>
        </w:rPr>
      </w:pPr>
    </w:p>
    <w:p w:rsidR="00952E74" w:rsidRPr="007C5078" w:rsidRDefault="00952E74" w:rsidP="00952E74">
      <w:pPr>
        <w:pStyle w:val="Sinespaciado"/>
        <w:jc w:val="center"/>
        <w:rPr>
          <w:rFonts w:ascii="Arial" w:hAnsi="Arial" w:cs="Arial"/>
          <w:b/>
          <w:sz w:val="24"/>
          <w:szCs w:val="24"/>
        </w:rPr>
      </w:pPr>
    </w:p>
    <w:p w:rsidR="00952E74" w:rsidRPr="007C5078" w:rsidRDefault="00952E74" w:rsidP="00952E74">
      <w:pPr>
        <w:pStyle w:val="Sinespaciado"/>
        <w:jc w:val="center"/>
        <w:rPr>
          <w:rFonts w:ascii="Arial" w:hAnsi="Arial" w:cs="Arial"/>
          <w:b/>
          <w:sz w:val="24"/>
          <w:szCs w:val="24"/>
        </w:rPr>
      </w:pPr>
    </w:p>
    <w:p w:rsidR="00952E74" w:rsidRPr="007C5078" w:rsidRDefault="00952E74" w:rsidP="00952E74">
      <w:pPr>
        <w:pStyle w:val="Sinespaciado"/>
        <w:jc w:val="center"/>
        <w:rPr>
          <w:rFonts w:ascii="Arial" w:hAnsi="Arial" w:cs="Arial"/>
          <w:b/>
          <w:sz w:val="24"/>
          <w:szCs w:val="24"/>
        </w:rPr>
      </w:pPr>
    </w:p>
    <w:p w:rsidR="00952E74" w:rsidRPr="007C5078" w:rsidRDefault="00952E74" w:rsidP="00952E74">
      <w:pPr>
        <w:pStyle w:val="Sinespaciado"/>
        <w:jc w:val="center"/>
        <w:rPr>
          <w:rFonts w:ascii="Arial" w:hAnsi="Arial" w:cs="Arial"/>
          <w:b/>
          <w:sz w:val="24"/>
          <w:szCs w:val="24"/>
        </w:rPr>
      </w:pPr>
    </w:p>
    <w:p w:rsidR="00952E74" w:rsidRPr="007C5078" w:rsidRDefault="00952E74" w:rsidP="00952E74">
      <w:pPr>
        <w:pStyle w:val="Sinespaciado"/>
        <w:jc w:val="center"/>
        <w:rPr>
          <w:rFonts w:ascii="Arial" w:hAnsi="Arial" w:cs="Arial"/>
          <w:b/>
          <w:sz w:val="24"/>
          <w:szCs w:val="24"/>
        </w:rPr>
      </w:pPr>
    </w:p>
    <w:p w:rsidR="00952E74" w:rsidRPr="007C5078" w:rsidRDefault="00952E74" w:rsidP="00952E74">
      <w:pPr>
        <w:pStyle w:val="Sinespaciado"/>
        <w:jc w:val="center"/>
        <w:rPr>
          <w:rFonts w:ascii="Arial" w:hAnsi="Arial" w:cs="Arial"/>
          <w:b/>
          <w:sz w:val="24"/>
          <w:szCs w:val="24"/>
        </w:rPr>
      </w:pPr>
      <w:r w:rsidRPr="007C5078">
        <w:rPr>
          <w:rFonts w:ascii="Arial" w:hAnsi="Arial" w:cs="Arial"/>
          <w:b/>
          <w:sz w:val="24"/>
          <w:szCs w:val="24"/>
        </w:rPr>
        <w:t>FECHA: 30/NOVIEMBRE/2012</w:t>
      </w:r>
    </w:p>
    <w:p w:rsidR="00952E74" w:rsidRPr="007C5078" w:rsidRDefault="00952E74">
      <w:pPr>
        <w:rPr>
          <w:rFonts w:ascii="Arial" w:hAnsi="Arial" w:cs="Arial"/>
          <w:b/>
          <w:sz w:val="24"/>
          <w:szCs w:val="24"/>
        </w:rPr>
      </w:pPr>
    </w:p>
    <w:p w:rsidR="00952E74" w:rsidRPr="007C5078" w:rsidRDefault="00952E74" w:rsidP="00952E74">
      <w:pPr>
        <w:pStyle w:val="Sinespaciado"/>
        <w:jc w:val="both"/>
        <w:rPr>
          <w:rFonts w:ascii="Arial" w:hAnsi="Arial" w:cs="Arial"/>
          <w:b/>
          <w:sz w:val="24"/>
          <w:szCs w:val="24"/>
        </w:rPr>
      </w:pPr>
    </w:p>
    <w:p w:rsidR="00952E74" w:rsidRPr="007C5078" w:rsidRDefault="00952E74" w:rsidP="00952E74">
      <w:pPr>
        <w:pStyle w:val="Sinespaciado"/>
        <w:jc w:val="both"/>
        <w:rPr>
          <w:rFonts w:ascii="Arial" w:hAnsi="Arial" w:cs="Arial"/>
          <w:b/>
          <w:sz w:val="24"/>
          <w:szCs w:val="24"/>
        </w:rPr>
      </w:pPr>
    </w:p>
    <w:p w:rsidR="00952E74" w:rsidRPr="007C5078" w:rsidRDefault="00952E74" w:rsidP="00952E74">
      <w:pPr>
        <w:pStyle w:val="Sinespaciado"/>
        <w:jc w:val="both"/>
        <w:rPr>
          <w:rFonts w:ascii="Arial" w:hAnsi="Arial" w:cs="Arial"/>
          <w:b/>
          <w:sz w:val="24"/>
          <w:szCs w:val="24"/>
        </w:rPr>
      </w:pPr>
    </w:p>
    <w:p w:rsidR="00952E74" w:rsidRPr="007C5078" w:rsidRDefault="00952E74" w:rsidP="00952E74">
      <w:pPr>
        <w:pStyle w:val="Sinespaciado"/>
        <w:jc w:val="both"/>
        <w:rPr>
          <w:rFonts w:ascii="Arial" w:hAnsi="Arial" w:cs="Arial"/>
          <w:b/>
          <w:sz w:val="24"/>
          <w:szCs w:val="24"/>
        </w:rPr>
      </w:pPr>
    </w:p>
    <w:p w:rsidR="00952E74" w:rsidRPr="007C5078" w:rsidRDefault="00952E74" w:rsidP="00952E74">
      <w:pPr>
        <w:pStyle w:val="Sinespaciado"/>
        <w:jc w:val="both"/>
        <w:rPr>
          <w:rFonts w:ascii="Arial" w:hAnsi="Arial" w:cs="Arial"/>
          <w:b/>
          <w:sz w:val="24"/>
          <w:szCs w:val="24"/>
        </w:rPr>
      </w:pPr>
    </w:p>
    <w:p w:rsidR="00952E74" w:rsidRPr="007C5078" w:rsidRDefault="00952E74" w:rsidP="00952E74">
      <w:pPr>
        <w:pStyle w:val="Sinespaciado"/>
        <w:jc w:val="both"/>
        <w:rPr>
          <w:rFonts w:ascii="Arial" w:hAnsi="Arial" w:cs="Arial"/>
          <w:b/>
          <w:sz w:val="24"/>
          <w:szCs w:val="24"/>
        </w:rPr>
      </w:pPr>
    </w:p>
    <w:p w:rsidR="00952E74" w:rsidRPr="007C5078" w:rsidRDefault="00952E74" w:rsidP="00952E74">
      <w:pPr>
        <w:pStyle w:val="Sinespaciado"/>
        <w:jc w:val="both"/>
        <w:rPr>
          <w:rFonts w:ascii="Arial" w:hAnsi="Arial" w:cs="Arial"/>
          <w:b/>
          <w:sz w:val="24"/>
          <w:szCs w:val="24"/>
        </w:rPr>
      </w:pPr>
    </w:p>
    <w:p w:rsidR="007C5078" w:rsidRDefault="007C5078" w:rsidP="00952E74">
      <w:pPr>
        <w:pStyle w:val="Sinespaciado"/>
        <w:jc w:val="both"/>
        <w:rPr>
          <w:rFonts w:ascii="Arial" w:hAnsi="Arial" w:cs="Arial"/>
          <w:b/>
          <w:sz w:val="24"/>
          <w:szCs w:val="24"/>
        </w:rPr>
        <w:sectPr w:rsidR="007C5078" w:rsidSect="007C5078">
          <w:pgSz w:w="11907" w:h="16839" w:code="9"/>
          <w:pgMar w:top="851" w:right="851" w:bottom="851" w:left="851" w:header="709" w:footer="709" w:gutter="0"/>
          <w:cols w:space="708"/>
          <w:docGrid w:linePitch="360"/>
        </w:sectPr>
      </w:pPr>
    </w:p>
    <w:p w:rsidR="00952E74" w:rsidRPr="007C5078" w:rsidRDefault="00952E74" w:rsidP="00952E74">
      <w:pPr>
        <w:pStyle w:val="Sinespaciado"/>
        <w:jc w:val="both"/>
        <w:rPr>
          <w:rFonts w:ascii="Arial" w:hAnsi="Arial" w:cs="Arial"/>
          <w:b/>
          <w:sz w:val="24"/>
          <w:szCs w:val="24"/>
        </w:rPr>
      </w:pPr>
    </w:p>
    <w:p w:rsidR="005C5157" w:rsidRDefault="00952E74" w:rsidP="00952E74">
      <w:pPr>
        <w:pStyle w:val="Sinespaciado"/>
        <w:jc w:val="both"/>
        <w:rPr>
          <w:rFonts w:ascii="Arial" w:hAnsi="Arial" w:cs="Arial"/>
          <w:b/>
          <w:sz w:val="24"/>
          <w:szCs w:val="24"/>
        </w:rPr>
      </w:pPr>
      <w:r w:rsidRPr="007C5078">
        <w:rPr>
          <w:rFonts w:ascii="Arial" w:hAnsi="Arial" w:cs="Arial"/>
          <w:b/>
          <w:sz w:val="24"/>
          <w:szCs w:val="24"/>
        </w:rPr>
        <w:t>Resumen Ejecutivo</w:t>
      </w:r>
    </w:p>
    <w:p w:rsidR="005C5157" w:rsidRDefault="005C5157" w:rsidP="00952E74">
      <w:pPr>
        <w:pStyle w:val="Sinespaciado"/>
        <w:jc w:val="both"/>
        <w:rPr>
          <w:rFonts w:ascii="Arial" w:hAnsi="Arial" w:cs="Arial"/>
          <w:sz w:val="24"/>
          <w:szCs w:val="24"/>
        </w:rPr>
      </w:pPr>
    </w:p>
    <w:p w:rsidR="00952E74" w:rsidRDefault="005C5157" w:rsidP="00952E74">
      <w:pPr>
        <w:pStyle w:val="Sinespaciado"/>
        <w:jc w:val="both"/>
        <w:rPr>
          <w:rFonts w:ascii="Arial" w:hAnsi="Arial" w:cs="Arial"/>
          <w:sz w:val="24"/>
          <w:szCs w:val="24"/>
        </w:rPr>
      </w:pPr>
      <w:r>
        <w:rPr>
          <w:rFonts w:ascii="Arial" w:hAnsi="Arial" w:cs="Arial"/>
          <w:sz w:val="24"/>
          <w:szCs w:val="24"/>
        </w:rPr>
        <w:t>El presente informe contiene la evaluación del proyecto ECU/01/014 ejecutado por el Gobierno Autónomo Descentralizado de Guayaquil</w:t>
      </w:r>
      <w:r w:rsidR="0060426B">
        <w:rPr>
          <w:rFonts w:ascii="Arial" w:hAnsi="Arial" w:cs="Arial"/>
          <w:sz w:val="24"/>
          <w:szCs w:val="24"/>
        </w:rPr>
        <w:t xml:space="preserve"> </w:t>
      </w:r>
      <w:r w:rsidR="00952E74" w:rsidRPr="007C5078">
        <w:rPr>
          <w:rFonts w:ascii="Arial" w:hAnsi="Arial" w:cs="Arial"/>
          <w:sz w:val="24"/>
          <w:szCs w:val="24"/>
        </w:rPr>
        <w:t xml:space="preserve"> </w:t>
      </w:r>
      <w:r>
        <w:rPr>
          <w:rFonts w:ascii="Arial" w:hAnsi="Arial" w:cs="Arial"/>
          <w:sz w:val="24"/>
          <w:szCs w:val="24"/>
        </w:rPr>
        <w:t>y el Programa de las Naciones Unidas para el Desarrollo, cuyo objetivo general es: “</w:t>
      </w:r>
      <w:r w:rsidRPr="007C5078">
        <w:rPr>
          <w:rFonts w:ascii="Arial" w:hAnsi="Arial" w:cs="Arial"/>
          <w:sz w:val="24"/>
          <w:szCs w:val="24"/>
        </w:rPr>
        <w:t>Consolidar la capacidad de gestión de la Municipalidad de Guayaquil como una entidad responsable de la prestación de servicios públicos de calidad y promotora del desarrollo humano sostenible del cantón, para contribuir a la reducción de la pobreza y a la mejora en gobernabilidad local</w:t>
      </w:r>
      <w:r>
        <w:rPr>
          <w:rFonts w:ascii="Arial" w:hAnsi="Arial" w:cs="Arial"/>
          <w:sz w:val="24"/>
          <w:szCs w:val="24"/>
        </w:rPr>
        <w:t>”</w:t>
      </w:r>
      <w:r w:rsidRPr="007C5078">
        <w:rPr>
          <w:rFonts w:ascii="Arial" w:hAnsi="Arial" w:cs="Arial"/>
          <w:sz w:val="24"/>
          <w:szCs w:val="24"/>
        </w:rPr>
        <w:t xml:space="preserve">. </w:t>
      </w:r>
      <w:r>
        <w:rPr>
          <w:rFonts w:ascii="Arial" w:hAnsi="Arial" w:cs="Arial"/>
          <w:sz w:val="24"/>
          <w:szCs w:val="24"/>
        </w:rPr>
        <w:t xml:space="preserve"> </w:t>
      </w:r>
    </w:p>
    <w:p w:rsidR="005C5157" w:rsidRDefault="005C5157" w:rsidP="00952E74">
      <w:pPr>
        <w:pStyle w:val="Sinespaciado"/>
        <w:jc w:val="both"/>
        <w:rPr>
          <w:rFonts w:ascii="Arial" w:hAnsi="Arial" w:cs="Arial"/>
          <w:sz w:val="24"/>
          <w:szCs w:val="24"/>
        </w:rPr>
      </w:pPr>
    </w:p>
    <w:p w:rsidR="005C5157" w:rsidRPr="00F7503F" w:rsidRDefault="005C5157" w:rsidP="005C5157">
      <w:pPr>
        <w:pStyle w:val="Sinespaciado"/>
        <w:jc w:val="both"/>
        <w:rPr>
          <w:rFonts w:ascii="Arial" w:hAnsi="Arial" w:cs="Arial"/>
          <w:sz w:val="24"/>
          <w:szCs w:val="24"/>
        </w:rPr>
      </w:pPr>
      <w:r>
        <w:rPr>
          <w:rFonts w:ascii="Arial" w:hAnsi="Arial" w:cs="Arial"/>
          <w:sz w:val="24"/>
          <w:szCs w:val="24"/>
        </w:rPr>
        <w:t>La evaluación se la realizó mediante</w:t>
      </w:r>
      <w:r w:rsidRPr="005C5157">
        <w:rPr>
          <w:rFonts w:ascii="Arial" w:hAnsi="Arial" w:cs="Arial"/>
          <w:sz w:val="24"/>
          <w:szCs w:val="24"/>
        </w:rPr>
        <w:t xml:space="preserve"> un análisis secuencial del proyecto, empleando procedimientos de investigación social para identificar si éste ha venido operando en la forma planeada, como también para conocer con precisión si ha beneficiado a la población que realmente requería sus servicios</w:t>
      </w:r>
      <w:r>
        <w:rPr>
          <w:rFonts w:ascii="Arial" w:hAnsi="Arial" w:cs="Arial"/>
          <w:sz w:val="24"/>
          <w:szCs w:val="24"/>
        </w:rPr>
        <w:t xml:space="preserve">, para lo cual se siguió el siguiente procedimiento: a) </w:t>
      </w:r>
      <w:r w:rsidRPr="00F7503F">
        <w:rPr>
          <w:rFonts w:ascii="Arial" w:hAnsi="Arial" w:cs="Arial"/>
          <w:sz w:val="24"/>
          <w:szCs w:val="24"/>
        </w:rPr>
        <w:t>Investigación documental, especialmente sobre los estudios ex−ante, los informes de avance, el Informe de Término de Proyecto, los registros y estados financieros y la información sobre productos y resultados; b) Recopilación de información estadística sobre el proyecto y su entorno; c) Verificación y comprobación de hipótesis por observación directa; d) Recolección de información por visitas a terreno y entrevistas con los diferentes actores sociales relacionados con el proyecto y su ambiente; y, e) Procesamiento, estimación y análisis de indicadores de evaluación ex−post vs ex−ante.</w:t>
      </w:r>
    </w:p>
    <w:p w:rsidR="005C5157" w:rsidRPr="00F7503F" w:rsidRDefault="005C5157" w:rsidP="005C5157">
      <w:pPr>
        <w:pStyle w:val="Sinespaciado"/>
        <w:jc w:val="both"/>
        <w:rPr>
          <w:rFonts w:ascii="Arial" w:hAnsi="Arial" w:cs="Arial"/>
          <w:sz w:val="24"/>
          <w:szCs w:val="24"/>
        </w:rPr>
      </w:pPr>
    </w:p>
    <w:p w:rsidR="005C5157" w:rsidRPr="00F7503F" w:rsidRDefault="005C5157" w:rsidP="005C5157">
      <w:pPr>
        <w:pStyle w:val="Sinespaciado"/>
        <w:jc w:val="both"/>
        <w:rPr>
          <w:rFonts w:ascii="Arial" w:hAnsi="Arial" w:cs="Arial"/>
          <w:sz w:val="24"/>
          <w:szCs w:val="24"/>
        </w:rPr>
      </w:pPr>
      <w:r w:rsidRPr="00F7503F">
        <w:rPr>
          <w:rFonts w:ascii="Arial" w:hAnsi="Arial" w:cs="Arial"/>
          <w:sz w:val="24"/>
          <w:szCs w:val="24"/>
        </w:rPr>
        <w:t>Como principales resultados se puede apreciar que el proyecto genera un Índice de Cobertura del 85%</w:t>
      </w:r>
      <w:r w:rsidR="009E028C">
        <w:rPr>
          <w:rFonts w:ascii="Arial" w:hAnsi="Arial" w:cs="Arial"/>
          <w:sz w:val="24"/>
          <w:szCs w:val="24"/>
        </w:rPr>
        <w:t xml:space="preserve"> (Evaluación ex ante vs Evaluación ex post)</w:t>
      </w:r>
      <w:r w:rsidRPr="00F7503F">
        <w:rPr>
          <w:rFonts w:ascii="Arial" w:hAnsi="Arial" w:cs="Arial"/>
          <w:sz w:val="24"/>
          <w:szCs w:val="24"/>
        </w:rPr>
        <w:t xml:space="preserve"> de cumplimiento de los objetivos del proyecto, alcanzado un</w:t>
      </w:r>
      <w:r w:rsidR="009E028C">
        <w:rPr>
          <w:rFonts w:ascii="Arial" w:hAnsi="Arial" w:cs="Arial"/>
          <w:sz w:val="24"/>
          <w:szCs w:val="24"/>
        </w:rPr>
        <w:t xml:space="preserve"> indicador de</w:t>
      </w:r>
      <w:r w:rsidRPr="00F7503F">
        <w:rPr>
          <w:rFonts w:ascii="Arial" w:hAnsi="Arial" w:cs="Arial"/>
          <w:sz w:val="24"/>
          <w:szCs w:val="24"/>
        </w:rPr>
        <w:t xml:space="preserve"> eficiencia en el cronograma del 91% y un cumplimiento de los compromis</w:t>
      </w:r>
      <w:r w:rsidR="0078065B" w:rsidRPr="00F7503F">
        <w:rPr>
          <w:rFonts w:ascii="Arial" w:hAnsi="Arial" w:cs="Arial"/>
          <w:sz w:val="24"/>
          <w:szCs w:val="24"/>
        </w:rPr>
        <w:t>os financieros por parte de la institución ejecutora del proyecto.</w:t>
      </w:r>
    </w:p>
    <w:p w:rsidR="005C5157" w:rsidRPr="007C5078" w:rsidRDefault="005C5157" w:rsidP="00952E74">
      <w:pPr>
        <w:pStyle w:val="Sinespaciado"/>
        <w:jc w:val="both"/>
        <w:rPr>
          <w:rFonts w:ascii="Arial" w:hAnsi="Arial" w:cs="Arial"/>
          <w:sz w:val="24"/>
          <w:szCs w:val="24"/>
        </w:rPr>
      </w:pPr>
    </w:p>
    <w:p w:rsidR="009E028C" w:rsidRDefault="007353C1" w:rsidP="009E028C">
      <w:pPr>
        <w:pStyle w:val="Sinespaciado"/>
        <w:jc w:val="both"/>
        <w:rPr>
          <w:rFonts w:ascii="Arial" w:hAnsi="Arial" w:cs="Arial"/>
          <w:sz w:val="24"/>
          <w:szCs w:val="24"/>
        </w:rPr>
      </w:pPr>
      <w:r>
        <w:rPr>
          <w:rFonts w:ascii="Arial" w:hAnsi="Arial" w:cs="Arial"/>
          <w:sz w:val="24"/>
          <w:szCs w:val="24"/>
        </w:rPr>
        <w:t>La mayor inversión del proyecto se canalizo en el desarrollo del alcance del objetivo 2</w:t>
      </w:r>
      <w:r w:rsidR="009E028C">
        <w:rPr>
          <w:rFonts w:ascii="Arial" w:hAnsi="Arial" w:cs="Arial"/>
          <w:sz w:val="24"/>
          <w:szCs w:val="24"/>
        </w:rPr>
        <w:t>: “</w:t>
      </w:r>
      <w:r w:rsidR="009E028C" w:rsidRPr="007C5078">
        <w:rPr>
          <w:rFonts w:ascii="Arial" w:hAnsi="Arial" w:cs="Arial"/>
          <w:sz w:val="24"/>
          <w:szCs w:val="24"/>
        </w:rPr>
        <w:t xml:space="preserve">Apoyar las iniciativas tendientes a lograr un transporte público más eficiente y con más calidad, incorporando estándares de </w:t>
      </w:r>
      <w:r w:rsidR="009E028C">
        <w:rPr>
          <w:rFonts w:ascii="Arial" w:hAnsi="Arial" w:cs="Arial"/>
          <w:sz w:val="24"/>
          <w:szCs w:val="24"/>
        </w:rPr>
        <w:t>reducción del impacto ambiental”</w:t>
      </w:r>
      <w:r>
        <w:rPr>
          <w:rFonts w:ascii="Arial" w:hAnsi="Arial" w:cs="Arial"/>
          <w:sz w:val="24"/>
          <w:szCs w:val="24"/>
        </w:rPr>
        <w:t>, por ser el que genera mayor impacto en las estrategias del Gobierno Autónomo Descentralizado de Guayaquil.</w:t>
      </w:r>
    </w:p>
    <w:p w:rsidR="007353C1" w:rsidRDefault="007353C1" w:rsidP="009E028C">
      <w:pPr>
        <w:pStyle w:val="Sinespaciado"/>
        <w:jc w:val="both"/>
        <w:rPr>
          <w:rFonts w:ascii="Arial" w:hAnsi="Arial" w:cs="Arial"/>
          <w:sz w:val="24"/>
          <w:szCs w:val="24"/>
        </w:rPr>
      </w:pPr>
    </w:p>
    <w:p w:rsidR="007353C1" w:rsidRPr="007C5078" w:rsidRDefault="007353C1" w:rsidP="009E028C">
      <w:pPr>
        <w:pStyle w:val="Sinespaciado"/>
        <w:jc w:val="both"/>
        <w:rPr>
          <w:rFonts w:ascii="Arial" w:hAnsi="Arial" w:cs="Arial"/>
          <w:sz w:val="24"/>
          <w:szCs w:val="24"/>
        </w:rPr>
      </w:pPr>
      <w:r>
        <w:rPr>
          <w:rFonts w:ascii="Arial" w:hAnsi="Arial" w:cs="Arial"/>
          <w:sz w:val="24"/>
          <w:szCs w:val="24"/>
        </w:rPr>
        <w:t>Es importante recalcar la experiencia que tiene la administración actual de la Municipalidad de Guayaquil en el manejo de proyectos de inversión con organismos internacionales, demostrado en el cumplimiento del alcance del mismo.</w:t>
      </w:r>
    </w:p>
    <w:p w:rsidR="007C5078" w:rsidRDefault="00952E74">
      <w:pPr>
        <w:rPr>
          <w:rFonts w:ascii="Arial" w:hAnsi="Arial" w:cs="Arial"/>
          <w:sz w:val="24"/>
          <w:szCs w:val="24"/>
        </w:rPr>
        <w:sectPr w:rsidR="007C5078" w:rsidSect="001F523D">
          <w:pgSz w:w="11907" w:h="16839" w:code="9"/>
          <w:pgMar w:top="851" w:right="1134" w:bottom="851" w:left="1134" w:header="709" w:footer="709" w:gutter="0"/>
          <w:cols w:space="708"/>
          <w:docGrid w:linePitch="360"/>
        </w:sectPr>
      </w:pPr>
      <w:r w:rsidRPr="007C5078">
        <w:rPr>
          <w:rFonts w:ascii="Arial" w:hAnsi="Arial" w:cs="Arial"/>
          <w:sz w:val="24"/>
          <w:szCs w:val="24"/>
        </w:rPr>
        <w:br w:type="page"/>
      </w:r>
    </w:p>
    <w:p w:rsidR="00952E74" w:rsidRPr="007C5078" w:rsidRDefault="00952E74" w:rsidP="00952E74">
      <w:pPr>
        <w:pStyle w:val="Sinespaciado"/>
        <w:jc w:val="both"/>
        <w:rPr>
          <w:rFonts w:ascii="Arial" w:hAnsi="Arial" w:cs="Arial"/>
          <w:sz w:val="24"/>
          <w:szCs w:val="24"/>
        </w:rPr>
      </w:pPr>
    </w:p>
    <w:p w:rsidR="00952E74" w:rsidRPr="007C5078" w:rsidRDefault="00952E74" w:rsidP="00952E74">
      <w:pPr>
        <w:pStyle w:val="Sinespaciado"/>
        <w:jc w:val="both"/>
        <w:rPr>
          <w:rFonts w:ascii="Arial" w:hAnsi="Arial" w:cs="Arial"/>
          <w:sz w:val="24"/>
          <w:szCs w:val="24"/>
        </w:rPr>
      </w:pPr>
      <w:r w:rsidRPr="007C5078">
        <w:rPr>
          <w:rFonts w:ascii="Arial" w:hAnsi="Arial" w:cs="Arial"/>
          <w:b/>
          <w:sz w:val="24"/>
          <w:szCs w:val="24"/>
        </w:rPr>
        <w:t>Concepto y Diseño del Proyecto</w:t>
      </w:r>
    </w:p>
    <w:p w:rsidR="001F088A" w:rsidRPr="007C5078" w:rsidRDefault="001F088A" w:rsidP="00013C85">
      <w:pPr>
        <w:pStyle w:val="Sinespaciado"/>
        <w:jc w:val="both"/>
        <w:rPr>
          <w:rFonts w:ascii="Arial" w:hAnsi="Arial" w:cs="Arial"/>
          <w:sz w:val="24"/>
          <w:szCs w:val="24"/>
        </w:rPr>
      </w:pPr>
    </w:p>
    <w:p w:rsidR="003D41E0" w:rsidRPr="007C5078" w:rsidRDefault="003D41E0" w:rsidP="000D0CF8">
      <w:pPr>
        <w:pStyle w:val="Sinespaciado"/>
        <w:tabs>
          <w:tab w:val="left" w:pos="9639"/>
        </w:tabs>
        <w:jc w:val="both"/>
        <w:rPr>
          <w:rFonts w:ascii="Arial" w:hAnsi="Arial" w:cs="Arial"/>
          <w:sz w:val="24"/>
          <w:szCs w:val="24"/>
        </w:rPr>
      </w:pPr>
      <w:r w:rsidRPr="007C5078">
        <w:rPr>
          <w:rFonts w:ascii="Arial" w:hAnsi="Arial" w:cs="Arial"/>
          <w:sz w:val="24"/>
          <w:szCs w:val="24"/>
        </w:rPr>
        <w:t>El 13 de diciembre del año  2002 se pone en marcha del proyecto ECU/01/014, que sustituye y complementa al proyecto ECU/94/005, y la continuación del apoyo técnico brindado por el Programa de las Naciones Unidas para los Asentamientos Humanos (UN-Habitat), este documento se formaliza mediante la firma de la Carta de Acuerdo entre Gobierno Autónomo Descentralizado de Guayaquil (GAD de Guayaquil) y el Sistema de las Naciones Unidas en el Ecuador, la cual se adjunta en el Anexo 1 del presente informe.</w:t>
      </w:r>
    </w:p>
    <w:p w:rsidR="003D41E0" w:rsidRPr="007C5078" w:rsidRDefault="003D41E0" w:rsidP="00013C85">
      <w:pPr>
        <w:pStyle w:val="Sinespaciado"/>
        <w:jc w:val="both"/>
        <w:rPr>
          <w:rFonts w:ascii="Arial" w:hAnsi="Arial" w:cs="Arial"/>
          <w:sz w:val="24"/>
          <w:szCs w:val="24"/>
        </w:rPr>
      </w:pPr>
    </w:p>
    <w:p w:rsidR="00013C85" w:rsidRPr="007C5078" w:rsidRDefault="00013C85" w:rsidP="00013C85">
      <w:pPr>
        <w:pStyle w:val="Sinespaciado"/>
        <w:jc w:val="both"/>
        <w:rPr>
          <w:rFonts w:ascii="Arial" w:hAnsi="Arial" w:cs="Arial"/>
          <w:sz w:val="24"/>
          <w:szCs w:val="24"/>
        </w:rPr>
      </w:pPr>
      <w:r w:rsidRPr="007C5078">
        <w:rPr>
          <w:rFonts w:ascii="Arial" w:hAnsi="Arial" w:cs="Arial"/>
          <w:sz w:val="24"/>
          <w:szCs w:val="24"/>
        </w:rPr>
        <w:t xml:space="preserve">El 27 de octubre del año 2006 se firmó el convenio marco de cooperación interinstitucional entre el GAD de Guayaquil y el Sistema de las Naciones Unidas en el Ecuador, cuyo objetivo general es el de establecer un marco ordenador que fortalezca las líneas de cooperación existentes y futuras entre el GAD Guayaquil y el Sistema de las Naciones Unidas en el Ecuador, con el fin de coordinar y potenciar sus intervenciones orientadas a mejorar la calidad de vida, las oportunidades y el ejercicio de los derechos de quienes residen en el ámbito  geográfico del cantón Guayaquil. En el Anexo </w:t>
      </w:r>
      <w:r w:rsidR="003D41E0" w:rsidRPr="007C5078">
        <w:rPr>
          <w:rFonts w:ascii="Arial" w:hAnsi="Arial" w:cs="Arial"/>
          <w:sz w:val="24"/>
          <w:szCs w:val="24"/>
        </w:rPr>
        <w:t>2</w:t>
      </w:r>
      <w:r w:rsidRPr="007C5078">
        <w:rPr>
          <w:rFonts w:ascii="Arial" w:hAnsi="Arial" w:cs="Arial"/>
          <w:sz w:val="24"/>
          <w:szCs w:val="24"/>
        </w:rPr>
        <w:t xml:space="preserve"> se encuentra adjunta la copia del convenio en mención dado a conocer mediante Memora</w:t>
      </w:r>
      <w:r w:rsidR="001F088A" w:rsidRPr="007C5078">
        <w:rPr>
          <w:rFonts w:ascii="Arial" w:hAnsi="Arial" w:cs="Arial"/>
          <w:sz w:val="24"/>
          <w:szCs w:val="24"/>
        </w:rPr>
        <w:t>n</w:t>
      </w:r>
      <w:r w:rsidRPr="007C5078">
        <w:rPr>
          <w:rFonts w:ascii="Arial" w:hAnsi="Arial" w:cs="Arial"/>
          <w:sz w:val="24"/>
          <w:szCs w:val="24"/>
        </w:rPr>
        <w:t>do No</w:t>
      </w:r>
      <w:r w:rsidR="001F088A" w:rsidRPr="007C5078">
        <w:rPr>
          <w:rFonts w:ascii="Arial" w:hAnsi="Arial" w:cs="Arial"/>
          <w:sz w:val="24"/>
          <w:szCs w:val="24"/>
        </w:rPr>
        <w:t>.</w:t>
      </w:r>
      <w:r w:rsidRPr="007C5078">
        <w:rPr>
          <w:rFonts w:ascii="Arial" w:hAnsi="Arial" w:cs="Arial"/>
          <w:sz w:val="24"/>
          <w:szCs w:val="24"/>
        </w:rPr>
        <w:t xml:space="preserve"> DAJ-2007-01501 por el Procurador Sindico del Municipio, Dr. Miguel Hernández Terán.</w:t>
      </w:r>
    </w:p>
    <w:p w:rsidR="003D41E0" w:rsidRPr="007C5078" w:rsidRDefault="003D41E0" w:rsidP="00952E74">
      <w:pPr>
        <w:pStyle w:val="Sinespaciado"/>
        <w:jc w:val="both"/>
        <w:rPr>
          <w:rFonts w:ascii="Arial" w:hAnsi="Arial" w:cs="Arial"/>
          <w:sz w:val="24"/>
          <w:szCs w:val="24"/>
        </w:rPr>
      </w:pPr>
    </w:p>
    <w:p w:rsidR="00EC7FED" w:rsidRPr="007C5078" w:rsidRDefault="00EC7FED" w:rsidP="00EC7FED">
      <w:pPr>
        <w:pStyle w:val="Sinespaciado"/>
        <w:jc w:val="both"/>
        <w:rPr>
          <w:rFonts w:ascii="Arial" w:hAnsi="Arial" w:cs="Arial"/>
          <w:sz w:val="24"/>
          <w:szCs w:val="24"/>
        </w:rPr>
      </w:pPr>
      <w:r w:rsidRPr="007C5078">
        <w:rPr>
          <w:rFonts w:ascii="Arial" w:hAnsi="Arial" w:cs="Arial"/>
          <w:sz w:val="24"/>
          <w:szCs w:val="24"/>
        </w:rPr>
        <w:t xml:space="preserve">El proyecto (ECU/01/O14 se concentró en los siguientes objetivos: apoyar la implementación de los nuevos procesos administrativos, técnicos y financieros del GAD de Guayaquil; apoyar las iniciativas tendientes a lograr un transporte público más eficiente y con más calidad, incorporando estándares de reducción del impacto ambiental; apoyar la consolidación de la Dirección de Acción Social y Educación como punto focal municipal para la coordinación y promoción de la acción social local, en concertación con los actores del desarrollo; apoyar el proceso de consecución de fondos no rembolsables emprendidos por el GAD de Guayaquil. Dado este contexto se plantearon los siguientes objetivos </w:t>
      </w:r>
    </w:p>
    <w:p w:rsidR="00952E74" w:rsidRPr="007C5078" w:rsidRDefault="00952E74" w:rsidP="007C5078">
      <w:pPr>
        <w:pStyle w:val="Sinespaciado"/>
        <w:jc w:val="both"/>
        <w:rPr>
          <w:rFonts w:ascii="Arial" w:hAnsi="Arial" w:cs="Arial"/>
          <w:sz w:val="24"/>
          <w:szCs w:val="24"/>
        </w:rPr>
      </w:pPr>
    </w:p>
    <w:p w:rsidR="009F7FA4" w:rsidRPr="007C5078" w:rsidRDefault="00EC7FED" w:rsidP="00970994">
      <w:pPr>
        <w:pStyle w:val="Sinespaciado"/>
        <w:jc w:val="both"/>
        <w:rPr>
          <w:rFonts w:ascii="Arial" w:hAnsi="Arial" w:cs="Arial"/>
          <w:sz w:val="24"/>
          <w:szCs w:val="24"/>
        </w:rPr>
      </w:pPr>
      <w:r w:rsidRPr="00970994">
        <w:rPr>
          <w:rFonts w:ascii="Arial" w:hAnsi="Arial" w:cs="Arial"/>
          <w:b/>
          <w:sz w:val="24"/>
          <w:szCs w:val="24"/>
        </w:rPr>
        <w:t>Objetivo de desarrollo:</w:t>
      </w:r>
      <w:r w:rsidRPr="00970994">
        <w:rPr>
          <w:rFonts w:ascii="Arial" w:hAnsi="Arial" w:cs="Arial"/>
          <w:sz w:val="24"/>
          <w:szCs w:val="24"/>
        </w:rPr>
        <w:t xml:space="preserve"> </w:t>
      </w:r>
      <w:r w:rsidR="009F7FA4" w:rsidRPr="007C5078">
        <w:rPr>
          <w:rFonts w:ascii="Arial" w:hAnsi="Arial" w:cs="Arial"/>
          <w:sz w:val="24"/>
          <w:szCs w:val="24"/>
        </w:rPr>
        <w:t xml:space="preserve">Consolidar la capacidad de gestión de la Municipalidad de Guayaquil como una entidad responsable de la prestación de servicios públicos de calidad y promotora del desarrollo humano sostenible del cantón, para contribuir a la reducción de la pobreza y a la mejora en gobernabilidad local. </w:t>
      </w:r>
    </w:p>
    <w:p w:rsidR="007C5078" w:rsidRDefault="007C5078" w:rsidP="007C5078">
      <w:pPr>
        <w:spacing w:after="0"/>
        <w:jc w:val="both"/>
        <w:rPr>
          <w:rFonts w:ascii="Arial" w:hAnsi="Arial" w:cs="Arial"/>
          <w:b/>
          <w:sz w:val="24"/>
          <w:szCs w:val="24"/>
        </w:rPr>
      </w:pPr>
    </w:p>
    <w:p w:rsidR="00CD18EC" w:rsidRPr="007C5078" w:rsidRDefault="00CD18EC" w:rsidP="007C5078">
      <w:pPr>
        <w:spacing w:after="0"/>
        <w:jc w:val="both"/>
        <w:rPr>
          <w:rFonts w:ascii="Arial" w:hAnsi="Arial" w:cs="Arial"/>
          <w:b/>
          <w:sz w:val="24"/>
          <w:szCs w:val="24"/>
        </w:rPr>
      </w:pPr>
      <w:r w:rsidRPr="007C5078">
        <w:rPr>
          <w:rFonts w:ascii="Arial" w:hAnsi="Arial" w:cs="Arial"/>
          <w:b/>
          <w:sz w:val="24"/>
          <w:szCs w:val="24"/>
        </w:rPr>
        <w:t>Objetivos Específicos</w:t>
      </w:r>
    </w:p>
    <w:p w:rsidR="009F7FA4" w:rsidRPr="007C5078" w:rsidRDefault="00CD18EC" w:rsidP="00970994">
      <w:pPr>
        <w:pStyle w:val="Sinespaciado"/>
        <w:numPr>
          <w:ilvl w:val="0"/>
          <w:numId w:val="27"/>
        </w:numPr>
        <w:jc w:val="both"/>
        <w:rPr>
          <w:rFonts w:ascii="Arial" w:hAnsi="Arial" w:cs="Arial"/>
          <w:sz w:val="24"/>
          <w:szCs w:val="24"/>
        </w:rPr>
      </w:pPr>
      <w:r w:rsidRPr="007C5078">
        <w:rPr>
          <w:rFonts w:ascii="Arial" w:hAnsi="Arial" w:cs="Arial"/>
          <w:sz w:val="24"/>
          <w:szCs w:val="24"/>
        </w:rPr>
        <w:t xml:space="preserve">Objetivo especifico 1: </w:t>
      </w:r>
      <w:r w:rsidR="009F7FA4" w:rsidRPr="007C5078">
        <w:rPr>
          <w:rFonts w:ascii="Arial" w:hAnsi="Arial" w:cs="Arial"/>
          <w:sz w:val="24"/>
          <w:szCs w:val="24"/>
        </w:rPr>
        <w:t>Apoyar la implementación de los nuevos procesos administrativ</w:t>
      </w:r>
      <w:r w:rsidRPr="007C5078">
        <w:rPr>
          <w:rFonts w:ascii="Arial" w:hAnsi="Arial" w:cs="Arial"/>
          <w:sz w:val="24"/>
          <w:szCs w:val="24"/>
        </w:rPr>
        <w:t>os, técnicos y financieros del</w:t>
      </w:r>
      <w:r w:rsidR="009F7FA4" w:rsidRPr="007C5078">
        <w:rPr>
          <w:rFonts w:ascii="Arial" w:hAnsi="Arial" w:cs="Arial"/>
          <w:sz w:val="24"/>
          <w:szCs w:val="24"/>
        </w:rPr>
        <w:t xml:space="preserve"> </w:t>
      </w:r>
      <w:r w:rsidRPr="007C5078">
        <w:rPr>
          <w:rFonts w:ascii="Arial" w:hAnsi="Arial" w:cs="Arial"/>
          <w:sz w:val="24"/>
          <w:szCs w:val="24"/>
        </w:rPr>
        <w:t>GAD</w:t>
      </w:r>
      <w:r w:rsidR="005641C6">
        <w:rPr>
          <w:rFonts w:ascii="Arial" w:hAnsi="Arial" w:cs="Arial"/>
          <w:sz w:val="24"/>
          <w:szCs w:val="24"/>
        </w:rPr>
        <w:t xml:space="preserve"> de Guayaquil.</w:t>
      </w:r>
      <w:r w:rsidR="009F7FA4" w:rsidRPr="007C5078">
        <w:rPr>
          <w:rFonts w:ascii="Arial" w:hAnsi="Arial" w:cs="Arial"/>
          <w:sz w:val="24"/>
          <w:szCs w:val="24"/>
        </w:rPr>
        <w:t xml:space="preserve"> </w:t>
      </w:r>
    </w:p>
    <w:p w:rsidR="009F7FA4" w:rsidRPr="007C5078" w:rsidRDefault="00CD18EC" w:rsidP="00970994">
      <w:pPr>
        <w:pStyle w:val="Sinespaciado"/>
        <w:numPr>
          <w:ilvl w:val="0"/>
          <w:numId w:val="27"/>
        </w:numPr>
        <w:jc w:val="both"/>
        <w:rPr>
          <w:rFonts w:ascii="Arial" w:hAnsi="Arial" w:cs="Arial"/>
          <w:sz w:val="24"/>
          <w:szCs w:val="24"/>
        </w:rPr>
      </w:pPr>
      <w:r w:rsidRPr="007C5078">
        <w:rPr>
          <w:rFonts w:ascii="Arial" w:hAnsi="Arial" w:cs="Arial"/>
          <w:sz w:val="24"/>
          <w:szCs w:val="24"/>
        </w:rPr>
        <w:t xml:space="preserve">Objetivo Específico 2: </w:t>
      </w:r>
      <w:r w:rsidR="009F7FA4" w:rsidRPr="007C5078">
        <w:rPr>
          <w:rFonts w:ascii="Arial" w:hAnsi="Arial" w:cs="Arial"/>
          <w:sz w:val="24"/>
          <w:szCs w:val="24"/>
        </w:rPr>
        <w:t xml:space="preserve">Apoyar las iniciativas tendientes a lograr un transporte público más eficiente y con más calidad, incorporando estándares de </w:t>
      </w:r>
      <w:r w:rsidR="005641C6">
        <w:rPr>
          <w:rFonts w:ascii="Arial" w:hAnsi="Arial" w:cs="Arial"/>
          <w:sz w:val="24"/>
          <w:szCs w:val="24"/>
        </w:rPr>
        <w:t>reducción del impacto ambiental</w:t>
      </w:r>
      <w:r w:rsidR="009F7FA4" w:rsidRPr="007C5078">
        <w:rPr>
          <w:rFonts w:ascii="Arial" w:hAnsi="Arial" w:cs="Arial"/>
          <w:sz w:val="24"/>
          <w:szCs w:val="24"/>
        </w:rPr>
        <w:t>.</w:t>
      </w:r>
    </w:p>
    <w:p w:rsidR="009F7FA4" w:rsidRPr="007C5078" w:rsidRDefault="00CD18EC" w:rsidP="00970994">
      <w:pPr>
        <w:pStyle w:val="Sinespaciado"/>
        <w:numPr>
          <w:ilvl w:val="0"/>
          <w:numId w:val="27"/>
        </w:numPr>
        <w:jc w:val="both"/>
        <w:rPr>
          <w:rFonts w:ascii="Arial" w:hAnsi="Arial" w:cs="Arial"/>
          <w:sz w:val="24"/>
          <w:szCs w:val="24"/>
        </w:rPr>
      </w:pPr>
      <w:r w:rsidRPr="007C5078">
        <w:rPr>
          <w:rFonts w:ascii="Arial" w:hAnsi="Arial" w:cs="Arial"/>
          <w:sz w:val="24"/>
          <w:szCs w:val="24"/>
        </w:rPr>
        <w:t xml:space="preserve">Objetivo Especifico 3: </w:t>
      </w:r>
      <w:r w:rsidR="009F7FA4" w:rsidRPr="007C5078">
        <w:rPr>
          <w:rFonts w:ascii="Arial" w:hAnsi="Arial" w:cs="Arial"/>
          <w:sz w:val="24"/>
          <w:szCs w:val="24"/>
        </w:rPr>
        <w:t>Apoyar a la consolidación  de la</w:t>
      </w:r>
      <w:r w:rsidR="001F523D">
        <w:rPr>
          <w:rFonts w:ascii="Arial" w:hAnsi="Arial" w:cs="Arial"/>
          <w:sz w:val="24"/>
          <w:szCs w:val="24"/>
        </w:rPr>
        <w:t xml:space="preserve"> </w:t>
      </w:r>
      <w:r w:rsidR="001F523D" w:rsidRPr="005641C6">
        <w:rPr>
          <w:rFonts w:ascii="Arial" w:hAnsi="Arial" w:cs="Arial"/>
          <w:sz w:val="24"/>
          <w:szCs w:val="24"/>
        </w:rPr>
        <w:t>Dirección de Acción Social y Educación</w:t>
      </w:r>
      <w:r w:rsidR="009F7FA4" w:rsidRPr="007C5078">
        <w:rPr>
          <w:rFonts w:ascii="Arial" w:hAnsi="Arial" w:cs="Arial"/>
          <w:sz w:val="24"/>
          <w:szCs w:val="24"/>
        </w:rPr>
        <w:t xml:space="preserve"> </w:t>
      </w:r>
      <w:r w:rsidR="001F523D">
        <w:rPr>
          <w:rFonts w:ascii="Arial" w:hAnsi="Arial" w:cs="Arial"/>
          <w:sz w:val="24"/>
          <w:szCs w:val="24"/>
        </w:rPr>
        <w:t>(</w:t>
      </w:r>
      <w:r w:rsidR="009F7FA4" w:rsidRPr="007C5078">
        <w:rPr>
          <w:rFonts w:ascii="Arial" w:hAnsi="Arial" w:cs="Arial"/>
          <w:sz w:val="24"/>
          <w:szCs w:val="24"/>
        </w:rPr>
        <w:t>DASE</w:t>
      </w:r>
      <w:r w:rsidR="001F523D">
        <w:rPr>
          <w:rFonts w:ascii="Arial" w:hAnsi="Arial" w:cs="Arial"/>
          <w:sz w:val="24"/>
          <w:szCs w:val="24"/>
        </w:rPr>
        <w:t>)</w:t>
      </w:r>
      <w:r w:rsidR="009F7FA4" w:rsidRPr="007C5078">
        <w:rPr>
          <w:rFonts w:ascii="Arial" w:hAnsi="Arial" w:cs="Arial"/>
          <w:sz w:val="24"/>
          <w:szCs w:val="24"/>
        </w:rPr>
        <w:t xml:space="preserve"> como punto focal municipal para la coordinación y promoción de la acción social local, en concertación</w:t>
      </w:r>
      <w:r w:rsidR="005641C6">
        <w:rPr>
          <w:rFonts w:ascii="Arial" w:hAnsi="Arial" w:cs="Arial"/>
          <w:sz w:val="24"/>
          <w:szCs w:val="24"/>
        </w:rPr>
        <w:t xml:space="preserve"> con los actores del desarrollo.</w:t>
      </w:r>
    </w:p>
    <w:p w:rsidR="009F7FA4" w:rsidRPr="007C5078" w:rsidRDefault="00CD18EC" w:rsidP="00970994">
      <w:pPr>
        <w:pStyle w:val="Sinespaciado"/>
        <w:numPr>
          <w:ilvl w:val="0"/>
          <w:numId w:val="27"/>
        </w:numPr>
        <w:jc w:val="both"/>
        <w:rPr>
          <w:rFonts w:ascii="Arial" w:hAnsi="Arial" w:cs="Arial"/>
          <w:sz w:val="24"/>
          <w:szCs w:val="24"/>
        </w:rPr>
      </w:pPr>
      <w:r w:rsidRPr="007C5078">
        <w:rPr>
          <w:rFonts w:ascii="Arial" w:hAnsi="Arial" w:cs="Arial"/>
          <w:sz w:val="24"/>
          <w:szCs w:val="24"/>
        </w:rPr>
        <w:t xml:space="preserve">Objetivo Especifico 4: </w:t>
      </w:r>
      <w:r w:rsidR="009F7FA4" w:rsidRPr="007C5078">
        <w:rPr>
          <w:rFonts w:ascii="Arial" w:hAnsi="Arial" w:cs="Arial"/>
          <w:sz w:val="24"/>
          <w:szCs w:val="24"/>
        </w:rPr>
        <w:t xml:space="preserve">Apoyar el proceso de consecución de fondos no </w:t>
      </w:r>
      <w:r w:rsidRPr="007C5078">
        <w:rPr>
          <w:rFonts w:ascii="Arial" w:hAnsi="Arial" w:cs="Arial"/>
          <w:sz w:val="24"/>
          <w:szCs w:val="24"/>
        </w:rPr>
        <w:t>reembolsables emprendidos por el GAD de Guayaquil</w:t>
      </w:r>
      <w:r w:rsidR="005641C6">
        <w:rPr>
          <w:rFonts w:ascii="Arial" w:hAnsi="Arial" w:cs="Arial"/>
          <w:sz w:val="24"/>
          <w:szCs w:val="24"/>
        </w:rPr>
        <w:t>.</w:t>
      </w:r>
    </w:p>
    <w:p w:rsidR="00970994" w:rsidRDefault="00970994" w:rsidP="007C5078">
      <w:pPr>
        <w:spacing w:after="0"/>
        <w:rPr>
          <w:rFonts w:ascii="Arial" w:hAnsi="Arial" w:cs="Arial"/>
          <w:sz w:val="24"/>
          <w:szCs w:val="24"/>
        </w:rPr>
      </w:pPr>
    </w:p>
    <w:p w:rsidR="005641C6" w:rsidRDefault="005641C6" w:rsidP="007C5078">
      <w:pPr>
        <w:spacing w:after="0"/>
        <w:rPr>
          <w:rFonts w:ascii="Arial" w:hAnsi="Arial" w:cs="Arial"/>
          <w:sz w:val="24"/>
          <w:szCs w:val="24"/>
        </w:rPr>
      </w:pPr>
      <w:r>
        <w:rPr>
          <w:rFonts w:ascii="Arial" w:hAnsi="Arial" w:cs="Arial"/>
          <w:sz w:val="24"/>
          <w:szCs w:val="24"/>
        </w:rPr>
        <w:t>En cada uno de los objetivos específicos se plantea el siguiente alcance:</w:t>
      </w:r>
    </w:p>
    <w:p w:rsidR="005641C6" w:rsidRDefault="005641C6" w:rsidP="007C5078">
      <w:pPr>
        <w:spacing w:after="0"/>
        <w:rPr>
          <w:rFonts w:ascii="Arial" w:hAnsi="Arial" w:cs="Arial"/>
          <w:sz w:val="24"/>
          <w:szCs w:val="24"/>
        </w:rPr>
      </w:pPr>
    </w:p>
    <w:p w:rsidR="001F523D" w:rsidRDefault="001F523D" w:rsidP="007C5078">
      <w:pPr>
        <w:spacing w:after="0"/>
        <w:rPr>
          <w:rFonts w:ascii="Arial" w:hAnsi="Arial" w:cs="Arial"/>
          <w:sz w:val="24"/>
          <w:szCs w:val="24"/>
        </w:rPr>
      </w:pPr>
    </w:p>
    <w:p w:rsidR="001F523D" w:rsidRDefault="001F523D" w:rsidP="007C5078">
      <w:pPr>
        <w:spacing w:after="0"/>
        <w:rPr>
          <w:rFonts w:ascii="Arial" w:hAnsi="Arial" w:cs="Arial"/>
          <w:sz w:val="24"/>
          <w:szCs w:val="24"/>
        </w:rPr>
      </w:pPr>
    </w:p>
    <w:p w:rsidR="001F523D" w:rsidRDefault="001F523D" w:rsidP="007C5078">
      <w:pPr>
        <w:spacing w:after="0"/>
        <w:rPr>
          <w:rFonts w:ascii="Arial" w:hAnsi="Arial" w:cs="Arial"/>
          <w:sz w:val="24"/>
          <w:szCs w:val="24"/>
        </w:rPr>
      </w:pPr>
    </w:p>
    <w:p w:rsidR="001F523D" w:rsidRDefault="001F523D" w:rsidP="007C5078">
      <w:pPr>
        <w:spacing w:after="0"/>
        <w:rPr>
          <w:rFonts w:ascii="Arial" w:hAnsi="Arial" w:cs="Arial"/>
          <w:sz w:val="24"/>
          <w:szCs w:val="24"/>
        </w:rPr>
      </w:pPr>
    </w:p>
    <w:p w:rsidR="001F523D" w:rsidRDefault="001F523D" w:rsidP="007C5078">
      <w:pPr>
        <w:spacing w:after="0"/>
        <w:rPr>
          <w:rFonts w:ascii="Arial" w:hAnsi="Arial" w:cs="Arial"/>
          <w:sz w:val="24"/>
          <w:szCs w:val="24"/>
        </w:rPr>
      </w:pPr>
    </w:p>
    <w:p w:rsidR="005641C6" w:rsidRDefault="005641C6" w:rsidP="005641C6">
      <w:pPr>
        <w:spacing w:after="0"/>
        <w:jc w:val="center"/>
        <w:rPr>
          <w:rFonts w:ascii="Arial" w:hAnsi="Arial" w:cs="Arial"/>
          <w:sz w:val="24"/>
          <w:szCs w:val="24"/>
        </w:rPr>
      </w:pPr>
      <w:r>
        <w:rPr>
          <w:rFonts w:ascii="Arial" w:hAnsi="Arial" w:cs="Arial"/>
          <w:sz w:val="24"/>
          <w:szCs w:val="24"/>
        </w:rPr>
        <w:lastRenderedPageBreak/>
        <w:t>TABLA 1: Alcance de los Objetivos del Proyecto ECU/01/014</w:t>
      </w:r>
    </w:p>
    <w:tbl>
      <w:tblPr>
        <w:tblStyle w:val="Tablaconcuadrcula"/>
        <w:tblW w:w="0" w:type="auto"/>
        <w:tblLook w:val="04A0"/>
      </w:tblPr>
      <w:tblGrid>
        <w:gridCol w:w="5172"/>
        <w:gridCol w:w="5173"/>
      </w:tblGrid>
      <w:tr w:rsidR="004936E5" w:rsidRPr="004936E5" w:rsidTr="004936E5">
        <w:tc>
          <w:tcPr>
            <w:tcW w:w="5172" w:type="dxa"/>
            <w:shd w:val="clear" w:color="auto" w:fill="000000" w:themeFill="text1"/>
          </w:tcPr>
          <w:p w:rsidR="005641C6" w:rsidRPr="004936E5" w:rsidRDefault="005641C6" w:rsidP="005641C6">
            <w:pPr>
              <w:jc w:val="center"/>
              <w:rPr>
                <w:rFonts w:ascii="Arial" w:hAnsi="Arial" w:cs="Arial"/>
                <w:color w:val="FFFFFF" w:themeColor="background1"/>
                <w:sz w:val="24"/>
                <w:szCs w:val="24"/>
              </w:rPr>
            </w:pPr>
            <w:r w:rsidRPr="004936E5">
              <w:rPr>
                <w:rFonts w:ascii="Arial" w:hAnsi="Arial" w:cs="Arial"/>
                <w:color w:val="FFFFFF" w:themeColor="background1"/>
                <w:sz w:val="24"/>
                <w:szCs w:val="24"/>
              </w:rPr>
              <w:t>Objetivos</w:t>
            </w:r>
          </w:p>
        </w:tc>
        <w:tc>
          <w:tcPr>
            <w:tcW w:w="5173" w:type="dxa"/>
            <w:shd w:val="clear" w:color="auto" w:fill="000000" w:themeFill="text1"/>
          </w:tcPr>
          <w:p w:rsidR="005641C6" w:rsidRPr="004936E5" w:rsidRDefault="005641C6" w:rsidP="005641C6">
            <w:pPr>
              <w:jc w:val="center"/>
              <w:rPr>
                <w:rFonts w:ascii="Arial" w:hAnsi="Arial" w:cs="Arial"/>
                <w:color w:val="FFFFFF" w:themeColor="background1"/>
                <w:sz w:val="24"/>
                <w:szCs w:val="24"/>
              </w:rPr>
            </w:pPr>
            <w:r w:rsidRPr="004936E5">
              <w:rPr>
                <w:rFonts w:ascii="Arial" w:hAnsi="Arial" w:cs="Arial"/>
                <w:color w:val="FFFFFF" w:themeColor="background1"/>
                <w:sz w:val="24"/>
                <w:szCs w:val="24"/>
              </w:rPr>
              <w:t>Alcance</w:t>
            </w:r>
          </w:p>
        </w:tc>
      </w:tr>
      <w:tr w:rsidR="005641C6" w:rsidTr="005641C6">
        <w:tc>
          <w:tcPr>
            <w:tcW w:w="5172" w:type="dxa"/>
          </w:tcPr>
          <w:p w:rsidR="005641C6" w:rsidRDefault="005641C6" w:rsidP="005641C6">
            <w:pPr>
              <w:jc w:val="both"/>
              <w:rPr>
                <w:rFonts w:ascii="Arial" w:hAnsi="Arial" w:cs="Arial"/>
                <w:sz w:val="24"/>
                <w:szCs w:val="24"/>
              </w:rPr>
            </w:pPr>
            <w:r w:rsidRPr="007C5078">
              <w:rPr>
                <w:rFonts w:ascii="Arial" w:hAnsi="Arial" w:cs="Arial"/>
                <w:sz w:val="24"/>
                <w:szCs w:val="24"/>
              </w:rPr>
              <w:t>Objetivo especifico 1: Apoyar la implementación de los nuevos procesos administrativos, técnicos y financieros del GAD</w:t>
            </w:r>
            <w:r>
              <w:rPr>
                <w:rFonts w:ascii="Arial" w:hAnsi="Arial" w:cs="Arial"/>
                <w:sz w:val="24"/>
                <w:szCs w:val="24"/>
              </w:rPr>
              <w:t xml:space="preserve"> de Guayaquil.</w:t>
            </w:r>
          </w:p>
        </w:tc>
        <w:tc>
          <w:tcPr>
            <w:tcW w:w="5173" w:type="dxa"/>
          </w:tcPr>
          <w:p w:rsidR="005641C6" w:rsidRPr="005641C6" w:rsidRDefault="005641C6" w:rsidP="005641C6">
            <w:pPr>
              <w:jc w:val="both"/>
              <w:rPr>
                <w:rFonts w:ascii="Arial" w:hAnsi="Arial" w:cs="Arial"/>
                <w:sz w:val="24"/>
                <w:szCs w:val="24"/>
              </w:rPr>
            </w:pPr>
            <w:r w:rsidRPr="005641C6">
              <w:rPr>
                <w:rFonts w:ascii="Arial" w:hAnsi="Arial" w:cs="Arial"/>
                <w:sz w:val="24"/>
                <w:szCs w:val="24"/>
              </w:rPr>
              <w:t>El proyecto impulsara actividades tendientes a logr</w:t>
            </w:r>
            <w:r>
              <w:rPr>
                <w:rFonts w:ascii="Arial" w:hAnsi="Arial" w:cs="Arial"/>
                <w:sz w:val="24"/>
                <w:szCs w:val="24"/>
              </w:rPr>
              <w:t>ar que el</w:t>
            </w:r>
            <w:r w:rsidRPr="005641C6">
              <w:rPr>
                <w:rFonts w:ascii="Arial" w:hAnsi="Arial" w:cs="Arial"/>
                <w:sz w:val="24"/>
                <w:szCs w:val="24"/>
              </w:rPr>
              <w:t xml:space="preserve"> </w:t>
            </w:r>
            <w:r>
              <w:rPr>
                <w:rFonts w:ascii="Arial" w:hAnsi="Arial" w:cs="Arial"/>
                <w:sz w:val="24"/>
                <w:szCs w:val="24"/>
              </w:rPr>
              <w:t>GAD de Guayaquil,</w:t>
            </w:r>
            <w:r w:rsidRPr="005641C6">
              <w:rPr>
                <w:rFonts w:ascii="Arial" w:hAnsi="Arial" w:cs="Arial"/>
                <w:sz w:val="24"/>
                <w:szCs w:val="24"/>
              </w:rPr>
              <w:t xml:space="preserve"> se</w:t>
            </w:r>
            <w:r>
              <w:rPr>
                <w:rFonts w:ascii="Arial" w:hAnsi="Arial" w:cs="Arial"/>
                <w:sz w:val="24"/>
                <w:szCs w:val="24"/>
              </w:rPr>
              <w:t>a</w:t>
            </w:r>
            <w:r w:rsidRPr="005641C6">
              <w:rPr>
                <w:rFonts w:ascii="Arial" w:hAnsi="Arial" w:cs="Arial"/>
                <w:sz w:val="24"/>
                <w:szCs w:val="24"/>
              </w:rPr>
              <w:t xml:space="preserve"> eficiente en la recaudación de tributos, en la concertación y asignación de inversiones en infraestructura</w:t>
            </w:r>
            <w:r>
              <w:rPr>
                <w:rFonts w:ascii="Arial" w:hAnsi="Arial" w:cs="Arial"/>
                <w:sz w:val="24"/>
                <w:szCs w:val="24"/>
              </w:rPr>
              <w:t xml:space="preserve">, equipos y servicios, </w:t>
            </w:r>
            <w:r w:rsidRPr="005641C6">
              <w:rPr>
                <w:rFonts w:ascii="Arial" w:hAnsi="Arial" w:cs="Arial"/>
                <w:sz w:val="24"/>
                <w:szCs w:val="24"/>
              </w:rPr>
              <w:t xml:space="preserve"> en el proceso de recuperación de dichas inversio</w:t>
            </w:r>
            <w:r>
              <w:rPr>
                <w:rFonts w:ascii="Arial" w:hAnsi="Arial" w:cs="Arial"/>
                <w:sz w:val="24"/>
                <w:szCs w:val="24"/>
              </w:rPr>
              <w:t xml:space="preserve">nes, </w:t>
            </w:r>
            <w:r w:rsidRPr="005641C6">
              <w:rPr>
                <w:rFonts w:ascii="Arial" w:hAnsi="Arial" w:cs="Arial"/>
                <w:sz w:val="24"/>
                <w:szCs w:val="24"/>
              </w:rPr>
              <w:t>en los flujos internos de circulación de informaciones y prestación de servicios a la población, en el aprovechamiento optimo de sus recursos humanos, y en la organización y en la organización y diseminación de informaciones para la promoción del desarrollo local.</w:t>
            </w:r>
          </w:p>
          <w:p w:rsidR="005641C6" w:rsidRDefault="005641C6" w:rsidP="005641C6">
            <w:pPr>
              <w:jc w:val="both"/>
              <w:rPr>
                <w:rFonts w:ascii="Arial" w:hAnsi="Arial" w:cs="Arial"/>
                <w:sz w:val="24"/>
                <w:szCs w:val="24"/>
              </w:rPr>
            </w:pPr>
          </w:p>
        </w:tc>
      </w:tr>
      <w:tr w:rsidR="005641C6" w:rsidTr="009E028C">
        <w:trPr>
          <w:trHeight w:val="2607"/>
        </w:trPr>
        <w:tc>
          <w:tcPr>
            <w:tcW w:w="5172" w:type="dxa"/>
          </w:tcPr>
          <w:p w:rsidR="005641C6" w:rsidRPr="007C5078" w:rsidRDefault="005641C6" w:rsidP="005641C6">
            <w:pPr>
              <w:pStyle w:val="Sinespaciado"/>
              <w:jc w:val="both"/>
              <w:rPr>
                <w:rFonts w:ascii="Arial" w:hAnsi="Arial" w:cs="Arial"/>
                <w:sz w:val="24"/>
                <w:szCs w:val="24"/>
              </w:rPr>
            </w:pPr>
            <w:r w:rsidRPr="007C5078">
              <w:rPr>
                <w:rFonts w:ascii="Arial" w:hAnsi="Arial" w:cs="Arial"/>
                <w:sz w:val="24"/>
                <w:szCs w:val="24"/>
              </w:rPr>
              <w:t xml:space="preserve">Objetivo Específico 2: Apoyar las iniciativas tendientes a lograr un transporte público más eficiente y con más calidad, incorporando estándares de </w:t>
            </w:r>
            <w:r>
              <w:rPr>
                <w:rFonts w:ascii="Arial" w:hAnsi="Arial" w:cs="Arial"/>
                <w:sz w:val="24"/>
                <w:szCs w:val="24"/>
              </w:rPr>
              <w:t>reducción del impacto ambiental</w:t>
            </w:r>
            <w:r w:rsidRPr="007C5078">
              <w:rPr>
                <w:rFonts w:ascii="Arial" w:hAnsi="Arial" w:cs="Arial"/>
                <w:sz w:val="24"/>
                <w:szCs w:val="24"/>
              </w:rPr>
              <w:t>.</w:t>
            </w:r>
          </w:p>
          <w:p w:rsidR="005641C6" w:rsidRDefault="005641C6" w:rsidP="005641C6">
            <w:pPr>
              <w:jc w:val="both"/>
              <w:rPr>
                <w:rFonts w:ascii="Arial" w:hAnsi="Arial" w:cs="Arial"/>
                <w:sz w:val="24"/>
                <w:szCs w:val="24"/>
              </w:rPr>
            </w:pPr>
          </w:p>
        </w:tc>
        <w:tc>
          <w:tcPr>
            <w:tcW w:w="5173" w:type="dxa"/>
          </w:tcPr>
          <w:p w:rsidR="005641C6" w:rsidRPr="005641C6" w:rsidRDefault="005641C6" w:rsidP="005641C6">
            <w:pPr>
              <w:jc w:val="both"/>
              <w:rPr>
                <w:rFonts w:ascii="Arial" w:hAnsi="Arial" w:cs="Arial"/>
                <w:sz w:val="24"/>
                <w:szCs w:val="24"/>
              </w:rPr>
            </w:pPr>
            <w:r w:rsidRPr="005641C6">
              <w:rPr>
                <w:rFonts w:ascii="Arial" w:hAnsi="Arial" w:cs="Arial"/>
                <w:sz w:val="24"/>
                <w:szCs w:val="24"/>
              </w:rPr>
              <w:t>En este contexto, el proyecto enfocará sus actividades en apoyo al programa de trabajo de la Dirección Municipal de Transporte (DTM), en la formulación final e implementación del Plan de Racionalización del Transporte, y asimismo las iniciativas de planificación de la circulación en general, para brindarle la asistencia técnica y financiera requerida.</w:t>
            </w:r>
          </w:p>
          <w:p w:rsidR="005641C6" w:rsidRDefault="005641C6" w:rsidP="005641C6">
            <w:pPr>
              <w:jc w:val="both"/>
              <w:rPr>
                <w:rFonts w:ascii="Arial" w:hAnsi="Arial" w:cs="Arial"/>
                <w:sz w:val="24"/>
                <w:szCs w:val="24"/>
              </w:rPr>
            </w:pPr>
          </w:p>
        </w:tc>
      </w:tr>
      <w:tr w:rsidR="005641C6" w:rsidTr="005641C6">
        <w:tc>
          <w:tcPr>
            <w:tcW w:w="5172" w:type="dxa"/>
          </w:tcPr>
          <w:p w:rsidR="005641C6" w:rsidRDefault="005641C6" w:rsidP="005641C6">
            <w:pPr>
              <w:jc w:val="both"/>
              <w:rPr>
                <w:rFonts w:ascii="Arial" w:hAnsi="Arial" w:cs="Arial"/>
                <w:sz w:val="24"/>
                <w:szCs w:val="24"/>
              </w:rPr>
            </w:pPr>
            <w:r w:rsidRPr="007C5078">
              <w:rPr>
                <w:rFonts w:ascii="Arial" w:hAnsi="Arial" w:cs="Arial"/>
                <w:sz w:val="24"/>
                <w:szCs w:val="24"/>
              </w:rPr>
              <w:t>Objetivo Especifico 3: Apoyar a la consolidación  de la DASE como punto focal municipal para la coordinación y promoción de la acción social local, en concertación</w:t>
            </w:r>
            <w:r>
              <w:rPr>
                <w:rFonts w:ascii="Arial" w:hAnsi="Arial" w:cs="Arial"/>
                <w:sz w:val="24"/>
                <w:szCs w:val="24"/>
              </w:rPr>
              <w:t xml:space="preserve"> con los actores del desarrollo.</w:t>
            </w:r>
          </w:p>
        </w:tc>
        <w:tc>
          <w:tcPr>
            <w:tcW w:w="5173" w:type="dxa"/>
          </w:tcPr>
          <w:p w:rsidR="005641C6" w:rsidRPr="005641C6" w:rsidRDefault="005641C6" w:rsidP="005641C6">
            <w:pPr>
              <w:jc w:val="both"/>
              <w:rPr>
                <w:rFonts w:ascii="Arial" w:hAnsi="Arial" w:cs="Arial"/>
                <w:sz w:val="24"/>
                <w:szCs w:val="24"/>
              </w:rPr>
            </w:pPr>
            <w:r w:rsidRPr="005641C6">
              <w:rPr>
                <w:rFonts w:ascii="Arial" w:hAnsi="Arial" w:cs="Arial"/>
                <w:sz w:val="24"/>
                <w:szCs w:val="24"/>
              </w:rPr>
              <w:t xml:space="preserve">En este contexto, el proyecto enfocara su apoyo a la implementación del programa de trabajo de la Dirección de Acción Social y Educación (DASE), para brindarle la asistencia técnica y financiera requerida, y asimismo cooperar en la consolidación de los marcos de cooperación  interdireccional ya existentes </w:t>
            </w:r>
            <w:r w:rsidR="001F523D">
              <w:rPr>
                <w:rFonts w:ascii="Arial" w:hAnsi="Arial" w:cs="Arial"/>
                <w:sz w:val="24"/>
                <w:szCs w:val="24"/>
              </w:rPr>
              <w:t>para</w:t>
            </w:r>
            <w:r w:rsidRPr="005641C6">
              <w:rPr>
                <w:rFonts w:ascii="Arial" w:hAnsi="Arial" w:cs="Arial"/>
                <w:sz w:val="24"/>
                <w:szCs w:val="24"/>
              </w:rPr>
              <w:t xml:space="preserve"> reforzar  los criterios de inclusión y eficacia de las políticas publicas  locales que sean elevadas a la aprobación del Alcalde e implementadas por cualquiera de las Direcciones involucradas.</w:t>
            </w:r>
          </w:p>
          <w:p w:rsidR="005641C6" w:rsidRDefault="005641C6" w:rsidP="001F523D">
            <w:pPr>
              <w:jc w:val="both"/>
              <w:rPr>
                <w:rFonts w:ascii="Arial" w:hAnsi="Arial" w:cs="Arial"/>
                <w:sz w:val="24"/>
                <w:szCs w:val="24"/>
              </w:rPr>
            </w:pPr>
          </w:p>
        </w:tc>
      </w:tr>
      <w:tr w:rsidR="005641C6" w:rsidTr="005641C6">
        <w:tc>
          <w:tcPr>
            <w:tcW w:w="5172" w:type="dxa"/>
          </w:tcPr>
          <w:p w:rsidR="005641C6" w:rsidRDefault="005641C6" w:rsidP="005641C6">
            <w:pPr>
              <w:jc w:val="both"/>
              <w:rPr>
                <w:rFonts w:ascii="Arial" w:hAnsi="Arial" w:cs="Arial"/>
                <w:sz w:val="24"/>
                <w:szCs w:val="24"/>
              </w:rPr>
            </w:pPr>
            <w:r w:rsidRPr="007C5078">
              <w:rPr>
                <w:rFonts w:ascii="Arial" w:hAnsi="Arial" w:cs="Arial"/>
                <w:sz w:val="24"/>
                <w:szCs w:val="24"/>
              </w:rPr>
              <w:t>Objetivo Especifico 4: Apoyar el proceso de consecución de fondos no reembolsables emprendidos por el GAD de Guayaquil</w:t>
            </w:r>
          </w:p>
        </w:tc>
        <w:tc>
          <w:tcPr>
            <w:tcW w:w="5173" w:type="dxa"/>
          </w:tcPr>
          <w:p w:rsidR="005641C6" w:rsidRPr="005641C6" w:rsidRDefault="005641C6" w:rsidP="005641C6">
            <w:pPr>
              <w:jc w:val="both"/>
              <w:rPr>
                <w:rFonts w:ascii="Arial" w:hAnsi="Arial" w:cs="Arial"/>
                <w:sz w:val="24"/>
                <w:szCs w:val="24"/>
              </w:rPr>
            </w:pPr>
            <w:r w:rsidRPr="005641C6">
              <w:rPr>
                <w:rFonts w:ascii="Arial" w:hAnsi="Arial" w:cs="Arial"/>
                <w:sz w:val="24"/>
                <w:szCs w:val="24"/>
              </w:rPr>
              <w:t>En este contexto, el proyecto enfocara su apoyo en forma genérica a todas las unidades orgánicas municipales pertinentes, según las prioridades definidas por la superior autoridad ejecutiva en cuanto a la movilización y captación de recursos para acelerar el impulso a las obras e inversiones municipales, a partir de la estimación de los montos requerido</w:t>
            </w:r>
            <w:r w:rsidR="001F523D">
              <w:rPr>
                <w:rFonts w:ascii="Arial" w:hAnsi="Arial" w:cs="Arial"/>
                <w:sz w:val="24"/>
                <w:szCs w:val="24"/>
              </w:rPr>
              <w:t xml:space="preserve">s por el programa de obras del </w:t>
            </w:r>
            <w:r w:rsidRPr="005641C6">
              <w:rPr>
                <w:rFonts w:ascii="Arial" w:hAnsi="Arial" w:cs="Arial"/>
                <w:sz w:val="24"/>
                <w:szCs w:val="24"/>
              </w:rPr>
              <w:t xml:space="preserve"> </w:t>
            </w:r>
            <w:r w:rsidR="001F523D">
              <w:rPr>
                <w:rFonts w:ascii="Arial" w:hAnsi="Arial" w:cs="Arial"/>
                <w:sz w:val="24"/>
                <w:szCs w:val="24"/>
              </w:rPr>
              <w:t>GAD de Guayaquil</w:t>
            </w:r>
            <w:r w:rsidRPr="005641C6">
              <w:rPr>
                <w:rFonts w:ascii="Arial" w:hAnsi="Arial" w:cs="Arial"/>
                <w:sz w:val="24"/>
                <w:szCs w:val="24"/>
              </w:rPr>
              <w:t>.</w:t>
            </w:r>
          </w:p>
          <w:p w:rsidR="005641C6" w:rsidRDefault="005641C6" w:rsidP="005641C6">
            <w:pPr>
              <w:jc w:val="both"/>
              <w:rPr>
                <w:rFonts w:ascii="Arial" w:hAnsi="Arial" w:cs="Arial"/>
                <w:sz w:val="24"/>
                <w:szCs w:val="24"/>
              </w:rPr>
            </w:pPr>
          </w:p>
        </w:tc>
      </w:tr>
    </w:tbl>
    <w:p w:rsidR="00270403" w:rsidRDefault="00270403" w:rsidP="007C5078">
      <w:pPr>
        <w:spacing w:after="0"/>
        <w:rPr>
          <w:rFonts w:ascii="Arial" w:hAnsi="Arial" w:cs="Arial"/>
          <w:sz w:val="24"/>
          <w:szCs w:val="24"/>
        </w:rPr>
      </w:pPr>
    </w:p>
    <w:p w:rsidR="00270403" w:rsidRDefault="00270403" w:rsidP="007C5078">
      <w:pPr>
        <w:spacing w:after="0"/>
        <w:rPr>
          <w:rFonts w:ascii="Arial" w:hAnsi="Arial" w:cs="Arial"/>
          <w:sz w:val="24"/>
          <w:szCs w:val="24"/>
        </w:rPr>
      </w:pPr>
      <w:r>
        <w:rPr>
          <w:rFonts w:ascii="Arial" w:hAnsi="Arial" w:cs="Arial"/>
          <w:sz w:val="24"/>
          <w:szCs w:val="24"/>
        </w:rPr>
        <w:t>Así mismo cada objetivo plantea resultados y actividades planificadas e el proyecto:</w:t>
      </w:r>
    </w:p>
    <w:p w:rsidR="00270403" w:rsidRDefault="00270403" w:rsidP="007C5078">
      <w:pPr>
        <w:spacing w:after="0"/>
        <w:rPr>
          <w:rFonts w:ascii="Arial" w:hAnsi="Arial" w:cs="Arial"/>
          <w:sz w:val="24"/>
          <w:szCs w:val="24"/>
        </w:rPr>
      </w:pPr>
    </w:p>
    <w:p w:rsidR="00270403" w:rsidRDefault="00270403" w:rsidP="007C5078">
      <w:pPr>
        <w:spacing w:after="0"/>
        <w:rPr>
          <w:rFonts w:ascii="Arial" w:hAnsi="Arial" w:cs="Arial"/>
          <w:sz w:val="24"/>
          <w:szCs w:val="24"/>
        </w:rPr>
      </w:pPr>
    </w:p>
    <w:p w:rsidR="00270403" w:rsidRDefault="00270403" w:rsidP="00270403">
      <w:pPr>
        <w:spacing w:after="0"/>
        <w:jc w:val="center"/>
        <w:rPr>
          <w:rFonts w:ascii="Arial" w:hAnsi="Arial" w:cs="Arial"/>
          <w:sz w:val="24"/>
          <w:szCs w:val="24"/>
        </w:rPr>
      </w:pPr>
      <w:r>
        <w:rPr>
          <w:rFonts w:ascii="Arial" w:hAnsi="Arial" w:cs="Arial"/>
          <w:sz w:val="24"/>
          <w:szCs w:val="24"/>
        </w:rPr>
        <w:lastRenderedPageBreak/>
        <w:t>TABLA 2: Resultados y Actividades por los objetivos del proyecto</w:t>
      </w:r>
    </w:p>
    <w:tbl>
      <w:tblPr>
        <w:tblW w:w="5000" w:type="pct"/>
        <w:tblCellMar>
          <w:left w:w="70" w:type="dxa"/>
          <w:right w:w="70" w:type="dxa"/>
        </w:tblCellMar>
        <w:tblLook w:val="04A0"/>
      </w:tblPr>
      <w:tblGrid>
        <w:gridCol w:w="1836"/>
        <w:gridCol w:w="2708"/>
        <w:gridCol w:w="5801"/>
      </w:tblGrid>
      <w:tr w:rsidR="004936E5" w:rsidRPr="004936E5" w:rsidTr="004936E5">
        <w:trPr>
          <w:trHeight w:val="300"/>
        </w:trPr>
        <w:tc>
          <w:tcPr>
            <w:tcW w:w="887" w:type="pct"/>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270403" w:rsidRPr="004936E5" w:rsidRDefault="00270403" w:rsidP="00270403">
            <w:pPr>
              <w:spacing w:after="0" w:line="240" w:lineRule="auto"/>
              <w:jc w:val="center"/>
              <w:rPr>
                <w:rFonts w:ascii="Arial" w:eastAsia="Times New Roman" w:hAnsi="Arial" w:cs="Arial"/>
                <w:color w:val="FFFFFF" w:themeColor="background1"/>
                <w:sz w:val="24"/>
                <w:szCs w:val="24"/>
                <w:lang w:eastAsia="es-EC"/>
              </w:rPr>
            </w:pPr>
            <w:r w:rsidRPr="004936E5">
              <w:rPr>
                <w:rFonts w:ascii="Arial" w:eastAsia="Times New Roman" w:hAnsi="Arial" w:cs="Arial"/>
                <w:color w:val="FFFFFF" w:themeColor="background1"/>
                <w:sz w:val="24"/>
                <w:szCs w:val="24"/>
                <w:lang w:eastAsia="es-EC"/>
              </w:rPr>
              <w:t>Objetivos</w:t>
            </w:r>
          </w:p>
        </w:tc>
        <w:tc>
          <w:tcPr>
            <w:tcW w:w="1309" w:type="pct"/>
            <w:tcBorders>
              <w:top w:val="single" w:sz="4" w:space="0" w:color="auto"/>
              <w:left w:val="nil"/>
              <w:bottom w:val="single" w:sz="4" w:space="0" w:color="auto"/>
              <w:right w:val="single" w:sz="4" w:space="0" w:color="auto"/>
            </w:tcBorders>
            <w:shd w:val="clear" w:color="auto" w:fill="000000" w:themeFill="text1"/>
            <w:vAlign w:val="center"/>
            <w:hideMark/>
          </w:tcPr>
          <w:p w:rsidR="00270403" w:rsidRPr="004936E5" w:rsidRDefault="00270403" w:rsidP="00270403">
            <w:pPr>
              <w:spacing w:after="0" w:line="240" w:lineRule="auto"/>
              <w:jc w:val="center"/>
              <w:rPr>
                <w:rFonts w:ascii="Arial" w:eastAsia="Times New Roman" w:hAnsi="Arial" w:cs="Arial"/>
                <w:color w:val="FFFFFF" w:themeColor="background1"/>
                <w:sz w:val="24"/>
                <w:szCs w:val="24"/>
                <w:lang w:eastAsia="es-EC"/>
              </w:rPr>
            </w:pPr>
            <w:r w:rsidRPr="004936E5">
              <w:rPr>
                <w:rFonts w:ascii="Arial" w:eastAsia="Times New Roman" w:hAnsi="Arial" w:cs="Arial"/>
                <w:color w:val="FFFFFF" w:themeColor="background1"/>
                <w:sz w:val="24"/>
                <w:szCs w:val="24"/>
                <w:lang w:eastAsia="es-EC"/>
              </w:rPr>
              <w:t xml:space="preserve">Resultados </w:t>
            </w:r>
          </w:p>
        </w:tc>
        <w:tc>
          <w:tcPr>
            <w:tcW w:w="2804" w:type="pct"/>
            <w:tcBorders>
              <w:top w:val="single" w:sz="4" w:space="0" w:color="auto"/>
              <w:left w:val="nil"/>
              <w:bottom w:val="single" w:sz="4" w:space="0" w:color="auto"/>
              <w:right w:val="single" w:sz="4" w:space="0" w:color="auto"/>
            </w:tcBorders>
            <w:shd w:val="clear" w:color="auto" w:fill="000000" w:themeFill="text1"/>
            <w:vAlign w:val="center"/>
            <w:hideMark/>
          </w:tcPr>
          <w:p w:rsidR="00270403" w:rsidRPr="004936E5" w:rsidRDefault="00270403" w:rsidP="00270403">
            <w:pPr>
              <w:spacing w:after="0" w:line="240" w:lineRule="auto"/>
              <w:jc w:val="center"/>
              <w:rPr>
                <w:rFonts w:ascii="Arial" w:eastAsia="Times New Roman" w:hAnsi="Arial" w:cs="Arial"/>
                <w:color w:val="FFFFFF" w:themeColor="background1"/>
                <w:sz w:val="24"/>
                <w:szCs w:val="24"/>
                <w:lang w:eastAsia="es-EC"/>
              </w:rPr>
            </w:pPr>
            <w:r w:rsidRPr="004936E5">
              <w:rPr>
                <w:rFonts w:ascii="Arial" w:eastAsia="Times New Roman" w:hAnsi="Arial" w:cs="Arial"/>
                <w:color w:val="FFFFFF" w:themeColor="background1"/>
                <w:sz w:val="24"/>
                <w:szCs w:val="24"/>
                <w:lang w:eastAsia="es-EC"/>
              </w:rPr>
              <w:t>Actividades</w:t>
            </w:r>
          </w:p>
        </w:tc>
      </w:tr>
      <w:tr w:rsidR="004D7313" w:rsidRPr="00270403" w:rsidTr="006C3BD9">
        <w:trPr>
          <w:trHeight w:val="2627"/>
        </w:trPr>
        <w:tc>
          <w:tcPr>
            <w:tcW w:w="887" w:type="pct"/>
            <w:vMerge w:val="restart"/>
            <w:tcBorders>
              <w:top w:val="nil"/>
              <w:left w:val="single" w:sz="4" w:space="0" w:color="auto"/>
              <w:right w:val="single" w:sz="4" w:space="0" w:color="auto"/>
            </w:tcBorders>
            <w:shd w:val="clear" w:color="auto" w:fill="auto"/>
            <w:vAlign w:val="center"/>
            <w:hideMark/>
          </w:tcPr>
          <w:p w:rsidR="004D7313" w:rsidRPr="00270403" w:rsidRDefault="004D7313" w:rsidP="00D74977">
            <w:pPr>
              <w:spacing w:after="0" w:line="240" w:lineRule="auto"/>
              <w:jc w:val="both"/>
              <w:rPr>
                <w:rFonts w:ascii="Arial" w:eastAsia="Times New Roman" w:hAnsi="Arial" w:cs="Arial"/>
                <w:color w:val="000000"/>
                <w:sz w:val="24"/>
                <w:szCs w:val="24"/>
                <w:lang w:eastAsia="es-EC"/>
              </w:rPr>
            </w:pPr>
            <w:r w:rsidRPr="00270403">
              <w:rPr>
                <w:rFonts w:ascii="Arial" w:eastAsia="Times New Roman" w:hAnsi="Arial" w:cs="Arial"/>
                <w:color w:val="000000"/>
                <w:sz w:val="24"/>
                <w:szCs w:val="24"/>
                <w:lang w:eastAsia="es-EC"/>
              </w:rPr>
              <w:t>Objetivo especifico 1: Apoyar la implementación de los nuevos procesos administrativos, técnicos y financieros del GAD de Guayaquil.</w:t>
            </w:r>
          </w:p>
        </w:tc>
        <w:tc>
          <w:tcPr>
            <w:tcW w:w="1309" w:type="pct"/>
            <w:tcBorders>
              <w:top w:val="nil"/>
              <w:left w:val="nil"/>
              <w:bottom w:val="single" w:sz="4" w:space="0" w:color="auto"/>
              <w:right w:val="single" w:sz="4" w:space="0" w:color="auto"/>
            </w:tcBorders>
            <w:shd w:val="clear" w:color="auto" w:fill="auto"/>
            <w:hideMark/>
          </w:tcPr>
          <w:p w:rsidR="004D7313" w:rsidRPr="00270403" w:rsidRDefault="00D22838" w:rsidP="00F15A2A">
            <w:pPr>
              <w:spacing w:after="0" w:line="240" w:lineRule="auto"/>
              <w:jc w:val="both"/>
              <w:rPr>
                <w:rFonts w:ascii="Arial" w:eastAsia="Times New Roman" w:hAnsi="Arial" w:cs="Arial"/>
                <w:color w:val="000000"/>
                <w:sz w:val="20"/>
                <w:szCs w:val="20"/>
                <w:lang w:eastAsia="es-EC"/>
              </w:rPr>
            </w:pPr>
            <w:r>
              <w:rPr>
                <w:rFonts w:ascii="Arial" w:eastAsia="Times New Roman" w:hAnsi="Arial" w:cs="Arial"/>
                <w:color w:val="000000"/>
                <w:sz w:val="20"/>
                <w:szCs w:val="20"/>
                <w:lang w:eastAsia="es-EC"/>
              </w:rPr>
              <w:t>1. Catastro técnico e</w:t>
            </w:r>
            <w:r w:rsidR="004D7313" w:rsidRPr="00270403">
              <w:rPr>
                <w:rFonts w:ascii="Arial" w:eastAsia="Times New Roman" w:hAnsi="Arial" w:cs="Arial"/>
                <w:color w:val="000000"/>
                <w:sz w:val="20"/>
                <w:szCs w:val="20"/>
                <w:lang w:eastAsia="es-EC"/>
              </w:rPr>
              <w:t xml:space="preserve"> inmobiliario cantonal terminado para ser utilizado como base de datos para la planificación y la recaudación de tributos, por medio de la incorporación del catastro rural al catastro urbano existente, y el perfeccionamiento de las operaciones catastrales.</w:t>
            </w:r>
          </w:p>
        </w:tc>
        <w:tc>
          <w:tcPr>
            <w:tcW w:w="2804" w:type="pct"/>
            <w:tcBorders>
              <w:top w:val="nil"/>
              <w:left w:val="nil"/>
              <w:bottom w:val="single" w:sz="4" w:space="0" w:color="auto"/>
              <w:right w:val="single" w:sz="4" w:space="0" w:color="auto"/>
            </w:tcBorders>
            <w:shd w:val="clear" w:color="auto" w:fill="auto"/>
            <w:hideMark/>
          </w:tcPr>
          <w:p w:rsidR="004D7313" w:rsidRPr="00D74977" w:rsidRDefault="004D7313" w:rsidP="00F15A2A">
            <w:pPr>
              <w:spacing w:after="0" w:line="240" w:lineRule="auto"/>
              <w:jc w:val="both"/>
              <w:rPr>
                <w:rFonts w:ascii="Arial" w:eastAsia="Times New Roman" w:hAnsi="Arial" w:cs="Arial"/>
                <w:color w:val="000000"/>
                <w:sz w:val="20"/>
                <w:szCs w:val="20"/>
                <w:lang w:eastAsia="es-EC"/>
              </w:rPr>
            </w:pPr>
            <w:r w:rsidRPr="00270403">
              <w:rPr>
                <w:rFonts w:ascii="Arial" w:eastAsia="Times New Roman" w:hAnsi="Arial" w:cs="Arial"/>
                <w:color w:val="000000"/>
                <w:sz w:val="20"/>
                <w:szCs w:val="20"/>
                <w:lang w:eastAsia="es-EC"/>
              </w:rPr>
              <w:t>a) Proceder al levantamiento Aero fotogramétrico del área rural y sus restituciones</w:t>
            </w:r>
            <w:r w:rsidRPr="00D74977">
              <w:rPr>
                <w:rFonts w:ascii="Arial" w:eastAsia="Times New Roman" w:hAnsi="Arial" w:cs="Arial"/>
                <w:color w:val="000000"/>
                <w:sz w:val="20"/>
                <w:szCs w:val="20"/>
                <w:lang w:eastAsia="es-EC"/>
              </w:rPr>
              <w:t>.</w:t>
            </w:r>
          </w:p>
          <w:p w:rsidR="004D7313" w:rsidRPr="00D74977" w:rsidRDefault="004D7313" w:rsidP="00F15A2A">
            <w:pPr>
              <w:spacing w:after="0" w:line="240" w:lineRule="auto"/>
              <w:jc w:val="both"/>
              <w:rPr>
                <w:rFonts w:ascii="Arial" w:eastAsia="Times New Roman" w:hAnsi="Arial" w:cs="Arial"/>
                <w:color w:val="000000"/>
                <w:sz w:val="20"/>
                <w:szCs w:val="20"/>
                <w:lang w:eastAsia="es-EC"/>
              </w:rPr>
            </w:pPr>
            <w:r w:rsidRPr="00270403">
              <w:rPr>
                <w:rFonts w:ascii="Arial" w:eastAsia="Times New Roman" w:hAnsi="Arial" w:cs="Arial"/>
                <w:color w:val="000000"/>
                <w:sz w:val="20"/>
                <w:szCs w:val="20"/>
                <w:lang w:eastAsia="es-EC"/>
              </w:rPr>
              <w:t>b) Proceder al levantamiento de campo y encuestas especificas</w:t>
            </w:r>
            <w:r w:rsidRPr="00D74977">
              <w:rPr>
                <w:rFonts w:ascii="Arial" w:eastAsia="Times New Roman" w:hAnsi="Arial" w:cs="Arial"/>
                <w:color w:val="000000"/>
                <w:sz w:val="20"/>
                <w:szCs w:val="20"/>
                <w:lang w:eastAsia="es-EC"/>
              </w:rPr>
              <w:t>.</w:t>
            </w:r>
            <w:r w:rsidRPr="00270403">
              <w:rPr>
                <w:rFonts w:ascii="Arial" w:eastAsia="Times New Roman" w:hAnsi="Arial" w:cs="Arial"/>
                <w:color w:val="000000"/>
                <w:sz w:val="20"/>
                <w:szCs w:val="20"/>
                <w:lang w:eastAsia="es-EC"/>
              </w:rPr>
              <w:br/>
              <w:t>c) Proceder a la amortización de los catastros urbano y rural, dentro de un sistema adecuado para el tratamiento unificado y por separado, según las conveniencias municipales.</w:t>
            </w:r>
            <w:r w:rsidRPr="00270403">
              <w:rPr>
                <w:rFonts w:ascii="Arial" w:eastAsia="Times New Roman" w:hAnsi="Arial" w:cs="Arial"/>
                <w:color w:val="000000"/>
                <w:sz w:val="20"/>
                <w:szCs w:val="20"/>
                <w:lang w:eastAsia="es-EC"/>
              </w:rPr>
              <w:br/>
              <w:t>d) Proceder a la ampliación de los enlaces de consulta entre el catastro y el Registro de la propiedad.</w:t>
            </w:r>
          </w:p>
          <w:p w:rsidR="004D7313" w:rsidRPr="00270403" w:rsidRDefault="004D7313" w:rsidP="00F15A2A">
            <w:pPr>
              <w:spacing w:after="0" w:line="240" w:lineRule="auto"/>
              <w:jc w:val="both"/>
              <w:rPr>
                <w:rFonts w:ascii="Arial" w:eastAsia="Times New Roman" w:hAnsi="Arial" w:cs="Arial"/>
                <w:color w:val="000000"/>
                <w:sz w:val="20"/>
                <w:szCs w:val="20"/>
                <w:lang w:eastAsia="es-EC"/>
              </w:rPr>
            </w:pPr>
            <w:r w:rsidRPr="00270403">
              <w:rPr>
                <w:rFonts w:ascii="Arial" w:eastAsia="Times New Roman" w:hAnsi="Arial" w:cs="Arial"/>
                <w:color w:val="000000"/>
                <w:sz w:val="20"/>
                <w:szCs w:val="20"/>
                <w:lang w:eastAsia="es-EC"/>
              </w:rPr>
              <w:t>e) Proceder a los enlaces de consulta entre el catastro municipal y las Direcciones pertinentes, dentro de protocolos de seguridad adecuados.</w:t>
            </w:r>
          </w:p>
        </w:tc>
      </w:tr>
      <w:tr w:rsidR="004D7313" w:rsidRPr="00270403" w:rsidTr="006C3BD9">
        <w:trPr>
          <w:trHeight w:val="1972"/>
        </w:trPr>
        <w:tc>
          <w:tcPr>
            <w:tcW w:w="887" w:type="pct"/>
            <w:vMerge/>
            <w:tcBorders>
              <w:left w:val="single" w:sz="4" w:space="0" w:color="auto"/>
              <w:right w:val="single" w:sz="4" w:space="0" w:color="auto"/>
            </w:tcBorders>
            <w:vAlign w:val="center"/>
            <w:hideMark/>
          </w:tcPr>
          <w:p w:rsidR="004D7313" w:rsidRPr="00270403" w:rsidRDefault="004D7313" w:rsidP="00270403">
            <w:pPr>
              <w:spacing w:after="0" w:line="240" w:lineRule="auto"/>
              <w:rPr>
                <w:rFonts w:ascii="Calibri" w:eastAsia="Times New Roman" w:hAnsi="Calibri" w:cs="Times New Roman"/>
                <w:color w:val="000000"/>
                <w:lang w:eastAsia="es-EC"/>
              </w:rPr>
            </w:pPr>
          </w:p>
        </w:tc>
        <w:tc>
          <w:tcPr>
            <w:tcW w:w="1309" w:type="pct"/>
            <w:tcBorders>
              <w:top w:val="nil"/>
              <w:left w:val="nil"/>
              <w:bottom w:val="single" w:sz="4" w:space="0" w:color="auto"/>
              <w:right w:val="single" w:sz="4" w:space="0" w:color="auto"/>
            </w:tcBorders>
            <w:shd w:val="clear" w:color="auto" w:fill="auto"/>
            <w:hideMark/>
          </w:tcPr>
          <w:p w:rsidR="004D7313" w:rsidRPr="00270403" w:rsidRDefault="004D7313" w:rsidP="00F15A2A">
            <w:pPr>
              <w:spacing w:after="0" w:line="240" w:lineRule="auto"/>
              <w:jc w:val="both"/>
              <w:rPr>
                <w:rFonts w:ascii="Arial" w:eastAsia="Times New Roman" w:hAnsi="Arial" w:cs="Arial"/>
                <w:color w:val="000000"/>
                <w:sz w:val="20"/>
                <w:szCs w:val="20"/>
                <w:lang w:eastAsia="es-EC"/>
              </w:rPr>
            </w:pPr>
            <w:r w:rsidRPr="00270403">
              <w:rPr>
                <w:rFonts w:ascii="Arial" w:eastAsia="Times New Roman" w:hAnsi="Arial" w:cs="Arial"/>
                <w:color w:val="000000"/>
                <w:sz w:val="20"/>
                <w:szCs w:val="20"/>
                <w:lang w:eastAsia="es-EC"/>
              </w:rPr>
              <w:t>2. Sistema de Información Municipal (SIM) finalizado e incorporados los  Sistemas de Información Geográfica Catastral (SIGCA) y de Información Geográfica Municipal (SIGMU)</w:t>
            </w:r>
          </w:p>
        </w:tc>
        <w:tc>
          <w:tcPr>
            <w:tcW w:w="2804" w:type="pct"/>
            <w:tcBorders>
              <w:top w:val="nil"/>
              <w:left w:val="nil"/>
              <w:bottom w:val="single" w:sz="4" w:space="0" w:color="auto"/>
              <w:right w:val="single" w:sz="4" w:space="0" w:color="auto"/>
            </w:tcBorders>
            <w:shd w:val="clear" w:color="auto" w:fill="auto"/>
            <w:hideMark/>
          </w:tcPr>
          <w:p w:rsidR="004D7313" w:rsidRPr="00D74977" w:rsidRDefault="004D7313" w:rsidP="00F15A2A">
            <w:pPr>
              <w:spacing w:after="0" w:line="240" w:lineRule="auto"/>
              <w:jc w:val="both"/>
              <w:rPr>
                <w:rFonts w:ascii="Arial" w:eastAsia="Times New Roman" w:hAnsi="Arial" w:cs="Arial"/>
                <w:color w:val="000000"/>
                <w:sz w:val="20"/>
                <w:szCs w:val="20"/>
                <w:lang w:eastAsia="es-EC"/>
              </w:rPr>
            </w:pPr>
            <w:r w:rsidRPr="00270403">
              <w:rPr>
                <w:rFonts w:ascii="Arial" w:eastAsia="Times New Roman" w:hAnsi="Arial" w:cs="Arial"/>
                <w:color w:val="000000"/>
                <w:sz w:val="20"/>
                <w:szCs w:val="20"/>
                <w:lang w:eastAsia="es-EC"/>
              </w:rPr>
              <w:t>a) Finalizar el esquema operativo que integre ambos sistemas de información.</w:t>
            </w:r>
          </w:p>
          <w:p w:rsidR="004D7313" w:rsidRPr="00D74977" w:rsidRDefault="004D7313" w:rsidP="00F15A2A">
            <w:pPr>
              <w:spacing w:after="0" w:line="240" w:lineRule="auto"/>
              <w:jc w:val="both"/>
              <w:rPr>
                <w:rFonts w:ascii="Arial" w:eastAsia="Times New Roman" w:hAnsi="Arial" w:cs="Arial"/>
                <w:color w:val="000000"/>
                <w:sz w:val="20"/>
                <w:szCs w:val="20"/>
                <w:lang w:eastAsia="es-EC"/>
              </w:rPr>
            </w:pPr>
            <w:r w:rsidRPr="00270403">
              <w:rPr>
                <w:rFonts w:ascii="Arial" w:eastAsia="Times New Roman" w:hAnsi="Arial" w:cs="Arial"/>
                <w:color w:val="000000"/>
                <w:sz w:val="20"/>
                <w:szCs w:val="20"/>
                <w:lang w:eastAsia="es-EC"/>
              </w:rPr>
              <w:t>b) Conformar el equipo interdireccional de formulación e integración de los dos sistemas.</w:t>
            </w:r>
          </w:p>
          <w:p w:rsidR="004D7313" w:rsidRPr="00D74977" w:rsidRDefault="004D7313" w:rsidP="00F15A2A">
            <w:pPr>
              <w:spacing w:after="0" w:line="240" w:lineRule="auto"/>
              <w:jc w:val="both"/>
              <w:rPr>
                <w:rFonts w:ascii="Arial" w:eastAsia="Times New Roman" w:hAnsi="Arial" w:cs="Arial"/>
                <w:color w:val="000000"/>
                <w:sz w:val="20"/>
                <w:szCs w:val="20"/>
                <w:lang w:eastAsia="es-EC"/>
              </w:rPr>
            </w:pPr>
            <w:r w:rsidRPr="00270403">
              <w:rPr>
                <w:rFonts w:ascii="Arial" w:eastAsia="Times New Roman" w:hAnsi="Arial" w:cs="Arial"/>
                <w:color w:val="000000"/>
                <w:sz w:val="20"/>
                <w:szCs w:val="20"/>
                <w:lang w:eastAsia="es-EC"/>
              </w:rPr>
              <w:t>c) Identificar las fuentes de datos, así como los mecanismos de incorporación y mantenimiento de los mismos.</w:t>
            </w:r>
          </w:p>
          <w:p w:rsidR="004D7313" w:rsidRPr="00D74977" w:rsidRDefault="004D7313" w:rsidP="00F15A2A">
            <w:pPr>
              <w:spacing w:after="0" w:line="240" w:lineRule="auto"/>
              <w:jc w:val="both"/>
              <w:rPr>
                <w:rFonts w:ascii="Arial" w:eastAsia="Times New Roman" w:hAnsi="Arial" w:cs="Arial"/>
                <w:color w:val="000000"/>
                <w:sz w:val="20"/>
                <w:szCs w:val="20"/>
                <w:lang w:eastAsia="es-EC"/>
              </w:rPr>
            </w:pPr>
            <w:r w:rsidRPr="00270403">
              <w:rPr>
                <w:rFonts w:ascii="Arial" w:eastAsia="Times New Roman" w:hAnsi="Arial" w:cs="Arial"/>
                <w:color w:val="000000"/>
                <w:sz w:val="20"/>
                <w:szCs w:val="20"/>
                <w:lang w:eastAsia="es-EC"/>
              </w:rPr>
              <w:t>d) Analizar y definir el modo de operación de ambos sistemas, protocolos de consulta a los sistemas por parte de las direcciones, niveles de segur</w:t>
            </w:r>
            <w:r w:rsidRPr="00D74977">
              <w:rPr>
                <w:rFonts w:ascii="Arial" w:eastAsia="Times New Roman" w:hAnsi="Arial" w:cs="Arial"/>
                <w:color w:val="000000"/>
                <w:sz w:val="20"/>
                <w:szCs w:val="20"/>
                <w:lang w:eastAsia="es-EC"/>
              </w:rPr>
              <w:t>idad y publicidad de los datos.</w:t>
            </w:r>
          </w:p>
          <w:p w:rsidR="004D7313" w:rsidRPr="00D74977" w:rsidRDefault="004D7313" w:rsidP="00F15A2A">
            <w:pPr>
              <w:spacing w:after="0" w:line="240" w:lineRule="auto"/>
              <w:jc w:val="both"/>
              <w:rPr>
                <w:rFonts w:ascii="Arial" w:eastAsia="Times New Roman" w:hAnsi="Arial" w:cs="Arial"/>
                <w:color w:val="000000"/>
                <w:sz w:val="20"/>
                <w:szCs w:val="20"/>
                <w:lang w:eastAsia="es-EC"/>
              </w:rPr>
            </w:pPr>
            <w:r w:rsidRPr="00270403">
              <w:rPr>
                <w:rFonts w:ascii="Arial" w:eastAsia="Times New Roman" w:hAnsi="Arial" w:cs="Arial"/>
                <w:color w:val="000000"/>
                <w:sz w:val="20"/>
                <w:szCs w:val="20"/>
                <w:lang w:eastAsia="es-EC"/>
              </w:rPr>
              <w:t>e) Seleccionar un conjunto de indicadores urbanos y de gestión de Guayaquil que incorpore los principales datos integrales de ambos sistemas de información.</w:t>
            </w:r>
          </w:p>
          <w:p w:rsidR="004D7313" w:rsidRPr="00270403" w:rsidRDefault="004D7313" w:rsidP="00F15A2A">
            <w:pPr>
              <w:spacing w:after="0" w:line="240" w:lineRule="auto"/>
              <w:jc w:val="both"/>
              <w:rPr>
                <w:rFonts w:ascii="Arial" w:eastAsia="Times New Roman" w:hAnsi="Arial" w:cs="Arial"/>
                <w:color w:val="000000"/>
                <w:sz w:val="20"/>
                <w:szCs w:val="20"/>
                <w:lang w:eastAsia="es-EC"/>
              </w:rPr>
            </w:pPr>
            <w:r w:rsidRPr="00270403">
              <w:rPr>
                <w:rFonts w:ascii="Arial" w:eastAsia="Times New Roman" w:hAnsi="Arial" w:cs="Arial"/>
                <w:color w:val="000000"/>
                <w:sz w:val="20"/>
                <w:szCs w:val="20"/>
                <w:lang w:eastAsia="es-EC"/>
              </w:rPr>
              <w:t>f) Elaborar la propuesta de una estrategia para la difusión de los datos, con o sin venta al público en general.</w:t>
            </w:r>
          </w:p>
        </w:tc>
      </w:tr>
      <w:tr w:rsidR="004D7313" w:rsidRPr="00270403" w:rsidTr="00D22838">
        <w:trPr>
          <w:trHeight w:val="2014"/>
        </w:trPr>
        <w:tc>
          <w:tcPr>
            <w:tcW w:w="887" w:type="pct"/>
            <w:vMerge/>
            <w:tcBorders>
              <w:left w:val="single" w:sz="4" w:space="0" w:color="auto"/>
              <w:right w:val="single" w:sz="4" w:space="0" w:color="auto"/>
            </w:tcBorders>
            <w:vAlign w:val="center"/>
            <w:hideMark/>
          </w:tcPr>
          <w:p w:rsidR="004D7313" w:rsidRPr="00270403" w:rsidRDefault="004D7313" w:rsidP="00270403">
            <w:pPr>
              <w:spacing w:after="0" w:line="240" w:lineRule="auto"/>
              <w:rPr>
                <w:rFonts w:ascii="Calibri" w:eastAsia="Times New Roman" w:hAnsi="Calibri" w:cs="Times New Roman"/>
                <w:color w:val="000000"/>
                <w:lang w:eastAsia="es-EC"/>
              </w:rPr>
            </w:pPr>
          </w:p>
        </w:tc>
        <w:tc>
          <w:tcPr>
            <w:tcW w:w="1309" w:type="pct"/>
            <w:tcBorders>
              <w:top w:val="nil"/>
              <w:left w:val="nil"/>
              <w:bottom w:val="single" w:sz="4" w:space="0" w:color="auto"/>
              <w:right w:val="single" w:sz="4" w:space="0" w:color="auto"/>
            </w:tcBorders>
            <w:shd w:val="clear" w:color="auto" w:fill="auto"/>
            <w:hideMark/>
          </w:tcPr>
          <w:p w:rsidR="004D7313" w:rsidRPr="00270403" w:rsidRDefault="004D7313" w:rsidP="00F15A2A">
            <w:pPr>
              <w:spacing w:after="0" w:line="240" w:lineRule="auto"/>
              <w:jc w:val="both"/>
              <w:rPr>
                <w:rFonts w:ascii="Arial" w:eastAsia="Times New Roman" w:hAnsi="Arial" w:cs="Arial"/>
                <w:color w:val="000000"/>
                <w:sz w:val="20"/>
                <w:szCs w:val="20"/>
                <w:lang w:eastAsia="es-EC"/>
              </w:rPr>
            </w:pPr>
            <w:r w:rsidRPr="00270403">
              <w:rPr>
                <w:rFonts w:ascii="Arial" w:eastAsia="Times New Roman" w:hAnsi="Arial" w:cs="Arial"/>
                <w:color w:val="000000"/>
                <w:sz w:val="20"/>
                <w:szCs w:val="20"/>
                <w:lang w:eastAsia="es-EC"/>
              </w:rPr>
              <w:t>3. Metodología para simplificación de trámites municipales lista y a disposición de las Direcciones con algunos trámites seleccionados (en dos o tres Direcciones distintas).</w:t>
            </w:r>
          </w:p>
        </w:tc>
        <w:tc>
          <w:tcPr>
            <w:tcW w:w="2804" w:type="pct"/>
            <w:tcBorders>
              <w:top w:val="nil"/>
              <w:left w:val="nil"/>
              <w:bottom w:val="single" w:sz="4" w:space="0" w:color="auto"/>
              <w:right w:val="single" w:sz="4" w:space="0" w:color="auto"/>
            </w:tcBorders>
            <w:shd w:val="clear" w:color="auto" w:fill="auto"/>
            <w:hideMark/>
          </w:tcPr>
          <w:p w:rsidR="004D7313" w:rsidRPr="00D74977" w:rsidRDefault="004D7313" w:rsidP="00F15A2A">
            <w:pPr>
              <w:spacing w:after="0" w:line="240" w:lineRule="auto"/>
              <w:jc w:val="both"/>
              <w:rPr>
                <w:rFonts w:ascii="Arial" w:eastAsia="Times New Roman" w:hAnsi="Arial" w:cs="Arial"/>
                <w:color w:val="000000"/>
                <w:sz w:val="20"/>
                <w:szCs w:val="20"/>
                <w:lang w:eastAsia="es-EC"/>
              </w:rPr>
            </w:pPr>
            <w:r w:rsidRPr="00270403">
              <w:rPr>
                <w:rFonts w:ascii="Arial" w:eastAsia="Times New Roman" w:hAnsi="Arial" w:cs="Arial"/>
                <w:color w:val="000000"/>
                <w:sz w:val="20"/>
                <w:szCs w:val="20"/>
                <w:lang w:eastAsia="es-EC"/>
              </w:rPr>
              <w:t>a) Diseñar una propuesta de metodología para la simplificación de trámites munici</w:t>
            </w:r>
            <w:r w:rsidRPr="00D74977">
              <w:rPr>
                <w:rFonts w:ascii="Arial" w:eastAsia="Times New Roman" w:hAnsi="Arial" w:cs="Arial"/>
                <w:color w:val="000000"/>
                <w:sz w:val="20"/>
                <w:szCs w:val="20"/>
                <w:lang w:eastAsia="es-EC"/>
              </w:rPr>
              <w:t>pales.</w:t>
            </w:r>
          </w:p>
          <w:p w:rsidR="004D7313" w:rsidRPr="00D74977" w:rsidRDefault="004D7313" w:rsidP="00F15A2A">
            <w:pPr>
              <w:spacing w:after="0" w:line="240" w:lineRule="auto"/>
              <w:jc w:val="both"/>
              <w:rPr>
                <w:rFonts w:ascii="Arial" w:eastAsia="Times New Roman" w:hAnsi="Arial" w:cs="Arial"/>
                <w:color w:val="000000"/>
                <w:sz w:val="20"/>
                <w:szCs w:val="20"/>
                <w:lang w:eastAsia="es-EC"/>
              </w:rPr>
            </w:pPr>
            <w:r w:rsidRPr="00270403">
              <w:rPr>
                <w:rFonts w:ascii="Arial" w:eastAsia="Times New Roman" w:hAnsi="Arial" w:cs="Arial"/>
                <w:color w:val="000000"/>
                <w:sz w:val="20"/>
                <w:szCs w:val="20"/>
                <w:lang w:eastAsia="es-EC"/>
              </w:rPr>
              <w:t xml:space="preserve">b) Experimentar la propuesta metodología en tres o </w:t>
            </w:r>
            <w:r w:rsidRPr="00D74977">
              <w:rPr>
                <w:rFonts w:ascii="Arial" w:eastAsia="Times New Roman" w:hAnsi="Arial" w:cs="Arial"/>
                <w:color w:val="000000"/>
                <w:sz w:val="20"/>
                <w:szCs w:val="20"/>
                <w:lang w:eastAsia="es-EC"/>
              </w:rPr>
              <w:t>más casos para prueba y ajustes.</w:t>
            </w:r>
          </w:p>
          <w:p w:rsidR="004D7313" w:rsidRPr="00D74977" w:rsidRDefault="004D7313" w:rsidP="00F15A2A">
            <w:pPr>
              <w:spacing w:after="0" w:line="240" w:lineRule="auto"/>
              <w:jc w:val="both"/>
              <w:rPr>
                <w:rFonts w:ascii="Arial" w:eastAsia="Times New Roman" w:hAnsi="Arial" w:cs="Arial"/>
                <w:color w:val="000000"/>
                <w:sz w:val="20"/>
                <w:szCs w:val="20"/>
                <w:lang w:eastAsia="es-EC"/>
              </w:rPr>
            </w:pPr>
            <w:r w:rsidRPr="00270403">
              <w:rPr>
                <w:rFonts w:ascii="Arial" w:eastAsia="Times New Roman" w:hAnsi="Arial" w:cs="Arial"/>
                <w:color w:val="000000"/>
                <w:sz w:val="20"/>
                <w:szCs w:val="20"/>
                <w:lang w:eastAsia="es-EC"/>
              </w:rPr>
              <w:t>c) Finalizar el diseño de la m</w:t>
            </w:r>
            <w:r w:rsidRPr="00D74977">
              <w:rPr>
                <w:rFonts w:ascii="Arial" w:eastAsia="Times New Roman" w:hAnsi="Arial" w:cs="Arial"/>
                <w:color w:val="000000"/>
                <w:sz w:val="20"/>
                <w:szCs w:val="20"/>
                <w:lang w:eastAsia="es-EC"/>
              </w:rPr>
              <w:t>etodología y formular el manual.</w:t>
            </w:r>
          </w:p>
          <w:p w:rsidR="004D7313" w:rsidRPr="00270403" w:rsidRDefault="004D7313" w:rsidP="00F15A2A">
            <w:pPr>
              <w:spacing w:after="0" w:line="240" w:lineRule="auto"/>
              <w:jc w:val="both"/>
              <w:rPr>
                <w:rFonts w:ascii="Arial" w:eastAsia="Times New Roman" w:hAnsi="Arial" w:cs="Arial"/>
                <w:color w:val="000000"/>
                <w:sz w:val="20"/>
                <w:szCs w:val="20"/>
                <w:lang w:eastAsia="es-EC"/>
              </w:rPr>
            </w:pPr>
            <w:r w:rsidRPr="00270403">
              <w:rPr>
                <w:rFonts w:ascii="Arial" w:eastAsia="Times New Roman" w:hAnsi="Arial" w:cs="Arial"/>
                <w:color w:val="000000"/>
                <w:sz w:val="20"/>
                <w:szCs w:val="20"/>
                <w:lang w:eastAsia="es-EC"/>
              </w:rPr>
              <w:t>d) Capacitar al personal-clave en la DOM para actuar como facilitadores/as en los estudios de simplificación por medio de la utilización de la metodología aprobada</w:t>
            </w:r>
            <w:r w:rsidRPr="00D74977">
              <w:rPr>
                <w:rFonts w:ascii="Arial" w:eastAsia="Times New Roman" w:hAnsi="Arial" w:cs="Arial"/>
                <w:color w:val="000000"/>
                <w:sz w:val="20"/>
                <w:szCs w:val="20"/>
                <w:lang w:eastAsia="es-EC"/>
              </w:rPr>
              <w:t>.</w:t>
            </w:r>
          </w:p>
        </w:tc>
      </w:tr>
      <w:tr w:rsidR="004D7313" w:rsidRPr="00270403" w:rsidTr="006C3BD9">
        <w:trPr>
          <w:trHeight w:val="300"/>
        </w:trPr>
        <w:tc>
          <w:tcPr>
            <w:tcW w:w="887" w:type="pct"/>
            <w:vMerge/>
            <w:tcBorders>
              <w:left w:val="single" w:sz="4" w:space="0" w:color="auto"/>
              <w:right w:val="single" w:sz="4" w:space="0" w:color="auto"/>
            </w:tcBorders>
            <w:vAlign w:val="center"/>
            <w:hideMark/>
          </w:tcPr>
          <w:p w:rsidR="004D7313" w:rsidRPr="00270403" w:rsidRDefault="004D7313" w:rsidP="00270403">
            <w:pPr>
              <w:spacing w:after="0" w:line="240" w:lineRule="auto"/>
              <w:rPr>
                <w:rFonts w:ascii="Calibri" w:eastAsia="Times New Roman" w:hAnsi="Calibri" w:cs="Times New Roman"/>
                <w:color w:val="000000"/>
                <w:lang w:eastAsia="es-EC"/>
              </w:rPr>
            </w:pPr>
          </w:p>
        </w:tc>
        <w:tc>
          <w:tcPr>
            <w:tcW w:w="1309" w:type="pct"/>
            <w:tcBorders>
              <w:top w:val="nil"/>
              <w:left w:val="nil"/>
              <w:bottom w:val="single" w:sz="4" w:space="0" w:color="auto"/>
              <w:right w:val="single" w:sz="4" w:space="0" w:color="auto"/>
            </w:tcBorders>
            <w:shd w:val="clear" w:color="auto" w:fill="auto"/>
            <w:hideMark/>
          </w:tcPr>
          <w:p w:rsidR="004D7313" w:rsidRPr="00270403" w:rsidRDefault="004D7313" w:rsidP="00F15A2A">
            <w:pPr>
              <w:spacing w:after="0" w:line="240" w:lineRule="auto"/>
              <w:jc w:val="both"/>
              <w:rPr>
                <w:rFonts w:ascii="Arial" w:eastAsia="Times New Roman" w:hAnsi="Arial" w:cs="Arial"/>
                <w:color w:val="000000"/>
                <w:sz w:val="20"/>
                <w:szCs w:val="20"/>
                <w:lang w:eastAsia="es-EC"/>
              </w:rPr>
            </w:pPr>
            <w:r w:rsidRPr="00270403">
              <w:rPr>
                <w:rFonts w:ascii="Arial" w:eastAsia="Times New Roman" w:hAnsi="Arial" w:cs="Arial"/>
                <w:color w:val="000000"/>
                <w:sz w:val="20"/>
                <w:szCs w:val="20"/>
                <w:lang w:eastAsia="es-EC"/>
              </w:rPr>
              <w:t>4. Estrategias para la tercerización de servicios sociales prestados por la Municipalidad para la gestión local y comunitaria, lista y en proceso de implementación.</w:t>
            </w:r>
          </w:p>
        </w:tc>
        <w:tc>
          <w:tcPr>
            <w:tcW w:w="2804" w:type="pct"/>
            <w:tcBorders>
              <w:top w:val="nil"/>
              <w:left w:val="nil"/>
              <w:bottom w:val="single" w:sz="4" w:space="0" w:color="auto"/>
              <w:right w:val="single" w:sz="4" w:space="0" w:color="auto"/>
            </w:tcBorders>
            <w:shd w:val="clear" w:color="auto" w:fill="auto"/>
            <w:hideMark/>
          </w:tcPr>
          <w:p w:rsidR="004D7313" w:rsidRPr="00D74977" w:rsidRDefault="004D7313" w:rsidP="00F15A2A">
            <w:pPr>
              <w:spacing w:after="0" w:line="240" w:lineRule="auto"/>
              <w:jc w:val="both"/>
              <w:rPr>
                <w:rFonts w:ascii="Arial" w:eastAsia="Times New Roman" w:hAnsi="Arial" w:cs="Arial"/>
                <w:color w:val="000000"/>
                <w:sz w:val="20"/>
                <w:szCs w:val="20"/>
                <w:lang w:eastAsia="es-EC"/>
              </w:rPr>
            </w:pPr>
            <w:r w:rsidRPr="00270403">
              <w:rPr>
                <w:rFonts w:ascii="Arial" w:eastAsia="Times New Roman" w:hAnsi="Arial" w:cs="Arial"/>
                <w:color w:val="000000"/>
                <w:sz w:val="20"/>
                <w:szCs w:val="20"/>
                <w:lang w:eastAsia="es-EC"/>
              </w:rPr>
              <w:t>a) Identificar los servicios que podrían ser tercerizados, con priori</w:t>
            </w:r>
            <w:r w:rsidRPr="00D74977">
              <w:rPr>
                <w:rFonts w:ascii="Arial" w:eastAsia="Times New Roman" w:hAnsi="Arial" w:cs="Arial"/>
                <w:color w:val="000000"/>
                <w:sz w:val="20"/>
                <w:szCs w:val="20"/>
                <w:lang w:eastAsia="es-EC"/>
              </w:rPr>
              <w:t>dad para la gestión comunitaria.</w:t>
            </w:r>
          </w:p>
          <w:p w:rsidR="004D7313" w:rsidRPr="00D74977" w:rsidRDefault="004D7313" w:rsidP="00F15A2A">
            <w:pPr>
              <w:spacing w:after="0" w:line="240" w:lineRule="auto"/>
              <w:jc w:val="both"/>
              <w:rPr>
                <w:rFonts w:ascii="Arial" w:eastAsia="Times New Roman" w:hAnsi="Arial" w:cs="Arial"/>
                <w:color w:val="000000"/>
                <w:sz w:val="20"/>
                <w:szCs w:val="20"/>
                <w:lang w:eastAsia="es-EC"/>
              </w:rPr>
            </w:pPr>
            <w:r w:rsidRPr="00270403">
              <w:rPr>
                <w:rFonts w:ascii="Arial" w:eastAsia="Times New Roman" w:hAnsi="Arial" w:cs="Arial"/>
                <w:color w:val="000000"/>
                <w:sz w:val="20"/>
                <w:szCs w:val="20"/>
                <w:lang w:eastAsia="es-EC"/>
              </w:rPr>
              <w:t>b) Identificar y evaluar las estrategias de descentralización o tercerización de la gestión de servicios que se utiliza en otra</w:t>
            </w:r>
            <w:r w:rsidRPr="00D74977">
              <w:rPr>
                <w:rFonts w:ascii="Arial" w:eastAsia="Times New Roman" w:hAnsi="Arial" w:cs="Arial"/>
                <w:color w:val="000000"/>
                <w:sz w:val="20"/>
                <w:szCs w:val="20"/>
                <w:lang w:eastAsia="es-EC"/>
              </w:rPr>
              <w:t>s ciudades del país y la región.</w:t>
            </w:r>
          </w:p>
          <w:p w:rsidR="004D7313" w:rsidRPr="00D74977" w:rsidRDefault="004D7313" w:rsidP="00F15A2A">
            <w:pPr>
              <w:spacing w:after="0" w:line="240" w:lineRule="auto"/>
              <w:jc w:val="both"/>
              <w:rPr>
                <w:rFonts w:ascii="Arial" w:eastAsia="Times New Roman" w:hAnsi="Arial" w:cs="Arial"/>
                <w:color w:val="000000"/>
                <w:sz w:val="20"/>
                <w:szCs w:val="20"/>
                <w:lang w:eastAsia="es-EC"/>
              </w:rPr>
            </w:pPr>
            <w:r w:rsidRPr="00270403">
              <w:rPr>
                <w:rFonts w:ascii="Arial" w:eastAsia="Times New Roman" w:hAnsi="Arial" w:cs="Arial"/>
                <w:color w:val="000000"/>
                <w:sz w:val="20"/>
                <w:szCs w:val="20"/>
                <w:lang w:eastAsia="es-EC"/>
              </w:rPr>
              <w:t>c) Explorar las posibilidades y potencialidades de tercerización</w:t>
            </w:r>
            <w:r w:rsidRPr="00D74977">
              <w:rPr>
                <w:rFonts w:ascii="Arial" w:eastAsia="Times New Roman" w:hAnsi="Arial" w:cs="Arial"/>
                <w:color w:val="000000"/>
                <w:sz w:val="20"/>
                <w:szCs w:val="20"/>
                <w:lang w:eastAsia="es-EC"/>
              </w:rPr>
              <w:t xml:space="preserve"> según el marco legal existente.</w:t>
            </w:r>
          </w:p>
          <w:p w:rsidR="004D7313" w:rsidRPr="00D74977" w:rsidRDefault="004D7313" w:rsidP="00F15A2A">
            <w:pPr>
              <w:spacing w:after="0" w:line="240" w:lineRule="auto"/>
              <w:jc w:val="both"/>
              <w:rPr>
                <w:rFonts w:ascii="Arial" w:eastAsia="Times New Roman" w:hAnsi="Arial" w:cs="Arial"/>
                <w:color w:val="000000"/>
                <w:sz w:val="20"/>
                <w:szCs w:val="20"/>
                <w:lang w:eastAsia="es-EC"/>
              </w:rPr>
            </w:pPr>
            <w:r w:rsidRPr="00270403">
              <w:rPr>
                <w:rFonts w:ascii="Arial" w:eastAsia="Times New Roman" w:hAnsi="Arial" w:cs="Arial"/>
                <w:color w:val="000000"/>
                <w:sz w:val="20"/>
                <w:szCs w:val="20"/>
                <w:lang w:eastAsia="es-EC"/>
              </w:rPr>
              <w:t>d) Elaborar la propuesta preliminar de normas y reglas para la tercerización de servicios con ánimo de que su gestión sea asegurada por l</w:t>
            </w:r>
            <w:r w:rsidRPr="00D74977">
              <w:rPr>
                <w:rFonts w:ascii="Arial" w:eastAsia="Times New Roman" w:hAnsi="Arial" w:cs="Arial"/>
                <w:color w:val="000000"/>
                <w:sz w:val="20"/>
                <w:szCs w:val="20"/>
                <w:lang w:eastAsia="es-EC"/>
              </w:rPr>
              <w:t>as mismas comunidades afectadas.</w:t>
            </w:r>
          </w:p>
          <w:p w:rsidR="004D7313" w:rsidRPr="00D74977" w:rsidRDefault="004D7313" w:rsidP="00F15A2A">
            <w:pPr>
              <w:spacing w:after="0" w:line="240" w:lineRule="auto"/>
              <w:jc w:val="both"/>
              <w:rPr>
                <w:rFonts w:ascii="Arial" w:eastAsia="Times New Roman" w:hAnsi="Arial" w:cs="Arial"/>
                <w:color w:val="000000"/>
                <w:sz w:val="20"/>
                <w:szCs w:val="20"/>
                <w:lang w:eastAsia="es-EC"/>
              </w:rPr>
            </w:pPr>
            <w:r w:rsidRPr="00270403">
              <w:rPr>
                <w:rFonts w:ascii="Arial" w:eastAsia="Times New Roman" w:hAnsi="Arial" w:cs="Arial"/>
                <w:color w:val="000000"/>
                <w:sz w:val="20"/>
                <w:szCs w:val="20"/>
                <w:lang w:eastAsia="es-EC"/>
              </w:rPr>
              <w:t xml:space="preserve">e) Discusión de la propuesta preliminar de normas y reglas, evaluación de las mismas y diseño final de las </w:t>
            </w:r>
            <w:r w:rsidRPr="00D74977">
              <w:rPr>
                <w:rFonts w:ascii="Arial" w:eastAsia="Times New Roman" w:hAnsi="Arial" w:cs="Arial"/>
                <w:color w:val="000000"/>
                <w:sz w:val="20"/>
                <w:szCs w:val="20"/>
                <w:lang w:eastAsia="es-EC"/>
              </w:rPr>
              <w:t xml:space="preserve">estrategias legalmente posibles. </w:t>
            </w:r>
          </w:p>
          <w:p w:rsidR="004D7313" w:rsidRPr="00D74977" w:rsidRDefault="004D7313" w:rsidP="00F15A2A">
            <w:pPr>
              <w:spacing w:after="0" w:line="240" w:lineRule="auto"/>
              <w:jc w:val="both"/>
              <w:rPr>
                <w:rFonts w:ascii="Arial" w:eastAsia="Times New Roman" w:hAnsi="Arial" w:cs="Arial"/>
                <w:color w:val="000000"/>
                <w:sz w:val="20"/>
                <w:szCs w:val="20"/>
                <w:lang w:eastAsia="es-EC"/>
              </w:rPr>
            </w:pPr>
            <w:r w:rsidRPr="00270403">
              <w:rPr>
                <w:rFonts w:ascii="Arial" w:eastAsia="Times New Roman" w:hAnsi="Arial" w:cs="Arial"/>
                <w:color w:val="000000"/>
                <w:sz w:val="20"/>
                <w:szCs w:val="20"/>
                <w:lang w:eastAsia="es-EC"/>
              </w:rPr>
              <w:t>f) Preparar un paquete piloto de terc</w:t>
            </w:r>
            <w:r w:rsidRPr="00D74977">
              <w:rPr>
                <w:rFonts w:ascii="Arial" w:eastAsia="Times New Roman" w:hAnsi="Arial" w:cs="Arial"/>
                <w:color w:val="000000"/>
                <w:sz w:val="20"/>
                <w:szCs w:val="20"/>
                <w:lang w:eastAsia="es-EC"/>
              </w:rPr>
              <w:t>erización, para experimentación-</w:t>
            </w:r>
            <w:r w:rsidRPr="00270403">
              <w:rPr>
                <w:rFonts w:ascii="Arial" w:eastAsia="Times New Roman" w:hAnsi="Arial" w:cs="Arial"/>
                <w:color w:val="000000"/>
                <w:sz w:val="20"/>
                <w:szCs w:val="20"/>
                <w:lang w:eastAsia="es-EC"/>
              </w:rPr>
              <w:br/>
              <w:t>g) Evaluar el desempeño de la gestión tercerizada en el paquete piloto, y aprobación final de los criterios para la evaluación de fu</w:t>
            </w:r>
            <w:r w:rsidRPr="00D74977">
              <w:rPr>
                <w:rFonts w:ascii="Arial" w:eastAsia="Times New Roman" w:hAnsi="Arial" w:cs="Arial"/>
                <w:color w:val="000000"/>
                <w:sz w:val="20"/>
                <w:szCs w:val="20"/>
                <w:lang w:eastAsia="es-EC"/>
              </w:rPr>
              <w:t>turos paquetes de tercerización.</w:t>
            </w:r>
          </w:p>
          <w:p w:rsidR="004D7313" w:rsidRPr="00D74977" w:rsidRDefault="004D7313" w:rsidP="00F15A2A">
            <w:pPr>
              <w:spacing w:after="0" w:line="240" w:lineRule="auto"/>
              <w:jc w:val="both"/>
              <w:rPr>
                <w:rFonts w:ascii="Arial" w:eastAsia="Times New Roman" w:hAnsi="Arial" w:cs="Arial"/>
                <w:color w:val="000000"/>
                <w:sz w:val="20"/>
                <w:szCs w:val="20"/>
                <w:lang w:eastAsia="es-EC"/>
              </w:rPr>
            </w:pPr>
            <w:r w:rsidRPr="00270403">
              <w:rPr>
                <w:rFonts w:ascii="Arial" w:eastAsia="Times New Roman" w:hAnsi="Arial" w:cs="Arial"/>
                <w:color w:val="000000"/>
                <w:sz w:val="20"/>
                <w:szCs w:val="20"/>
                <w:lang w:eastAsia="es-EC"/>
              </w:rPr>
              <w:t>h) Informar y capac</w:t>
            </w:r>
            <w:r w:rsidRPr="00D74977">
              <w:rPr>
                <w:rFonts w:ascii="Arial" w:eastAsia="Times New Roman" w:hAnsi="Arial" w:cs="Arial"/>
                <w:color w:val="000000"/>
                <w:sz w:val="20"/>
                <w:szCs w:val="20"/>
                <w:lang w:eastAsia="es-EC"/>
              </w:rPr>
              <w:t>itar a los actores involucrados.</w:t>
            </w:r>
          </w:p>
          <w:p w:rsidR="004D7313" w:rsidRPr="00D74977" w:rsidRDefault="004D7313" w:rsidP="00F15A2A">
            <w:pPr>
              <w:spacing w:after="0" w:line="240" w:lineRule="auto"/>
              <w:jc w:val="both"/>
              <w:rPr>
                <w:rFonts w:ascii="Arial" w:eastAsia="Times New Roman" w:hAnsi="Arial" w:cs="Arial"/>
                <w:color w:val="000000"/>
                <w:sz w:val="20"/>
                <w:szCs w:val="20"/>
                <w:lang w:eastAsia="es-EC"/>
              </w:rPr>
            </w:pPr>
            <w:r w:rsidRPr="00270403">
              <w:rPr>
                <w:rFonts w:ascii="Arial" w:eastAsia="Times New Roman" w:hAnsi="Arial" w:cs="Arial"/>
                <w:color w:val="000000"/>
                <w:sz w:val="20"/>
                <w:szCs w:val="20"/>
                <w:lang w:eastAsia="es-EC"/>
              </w:rPr>
              <w:t>i) Formular paquetes adicionales de terceriza</w:t>
            </w:r>
            <w:r w:rsidRPr="00D74977">
              <w:rPr>
                <w:rFonts w:ascii="Arial" w:eastAsia="Times New Roman" w:hAnsi="Arial" w:cs="Arial"/>
                <w:color w:val="000000"/>
                <w:sz w:val="20"/>
                <w:szCs w:val="20"/>
                <w:lang w:eastAsia="es-EC"/>
              </w:rPr>
              <w:t>ción, en caso de ser requeridos.</w:t>
            </w:r>
          </w:p>
          <w:p w:rsidR="004D7313" w:rsidRPr="00270403" w:rsidRDefault="004D7313" w:rsidP="00F15A2A">
            <w:pPr>
              <w:spacing w:after="0" w:line="240" w:lineRule="auto"/>
              <w:jc w:val="both"/>
              <w:rPr>
                <w:rFonts w:ascii="Arial" w:eastAsia="Times New Roman" w:hAnsi="Arial" w:cs="Arial"/>
                <w:color w:val="000000"/>
                <w:sz w:val="20"/>
                <w:szCs w:val="20"/>
                <w:lang w:eastAsia="es-EC"/>
              </w:rPr>
            </w:pPr>
            <w:r w:rsidRPr="00270403">
              <w:rPr>
                <w:rFonts w:ascii="Arial" w:eastAsia="Times New Roman" w:hAnsi="Arial" w:cs="Arial"/>
                <w:color w:val="000000"/>
                <w:sz w:val="20"/>
                <w:szCs w:val="20"/>
                <w:lang w:eastAsia="es-EC"/>
              </w:rPr>
              <w:t>j) Elaborar propuestas de reformas a los marcos legales vigentes, de modo de perfeccionarlos para la incorporación de otras posibilidades de tercerización aún no previstas y que corresp</w:t>
            </w:r>
            <w:r w:rsidRPr="00D74977">
              <w:rPr>
                <w:rFonts w:ascii="Arial" w:eastAsia="Times New Roman" w:hAnsi="Arial" w:cs="Arial"/>
                <w:color w:val="000000"/>
                <w:sz w:val="20"/>
                <w:szCs w:val="20"/>
                <w:lang w:eastAsia="es-EC"/>
              </w:rPr>
              <w:t>ondan a los intereses del GAD de Guayaquil</w:t>
            </w:r>
            <w:r w:rsidRPr="00270403">
              <w:rPr>
                <w:rFonts w:ascii="Arial" w:eastAsia="Times New Roman" w:hAnsi="Arial" w:cs="Arial"/>
                <w:color w:val="000000"/>
                <w:sz w:val="20"/>
                <w:szCs w:val="20"/>
                <w:lang w:eastAsia="es-EC"/>
              </w:rPr>
              <w:t>.</w:t>
            </w:r>
          </w:p>
        </w:tc>
      </w:tr>
      <w:tr w:rsidR="004D7313" w:rsidRPr="00270403" w:rsidTr="006C3BD9">
        <w:trPr>
          <w:trHeight w:val="300"/>
        </w:trPr>
        <w:tc>
          <w:tcPr>
            <w:tcW w:w="887" w:type="pct"/>
            <w:vMerge/>
            <w:tcBorders>
              <w:left w:val="single" w:sz="4" w:space="0" w:color="auto"/>
              <w:right w:val="single" w:sz="4" w:space="0" w:color="auto"/>
            </w:tcBorders>
            <w:vAlign w:val="center"/>
          </w:tcPr>
          <w:p w:rsidR="004D7313" w:rsidRPr="00270403" w:rsidRDefault="004D7313" w:rsidP="00D74977">
            <w:pPr>
              <w:spacing w:after="0" w:line="240" w:lineRule="auto"/>
              <w:jc w:val="both"/>
              <w:rPr>
                <w:rFonts w:ascii="Calibri" w:eastAsia="Times New Roman" w:hAnsi="Calibri" w:cs="Times New Roman"/>
                <w:color w:val="000000"/>
                <w:lang w:eastAsia="es-EC"/>
              </w:rPr>
            </w:pPr>
          </w:p>
        </w:tc>
        <w:tc>
          <w:tcPr>
            <w:tcW w:w="1309" w:type="pct"/>
            <w:tcBorders>
              <w:top w:val="single" w:sz="4" w:space="0" w:color="auto"/>
              <w:left w:val="nil"/>
              <w:bottom w:val="single" w:sz="4" w:space="0" w:color="auto"/>
              <w:right w:val="single" w:sz="4" w:space="0" w:color="auto"/>
            </w:tcBorders>
            <w:shd w:val="clear" w:color="auto" w:fill="auto"/>
            <w:vAlign w:val="bottom"/>
          </w:tcPr>
          <w:p w:rsidR="004D7313" w:rsidRPr="00D74977" w:rsidRDefault="004D7313" w:rsidP="00D74977">
            <w:pPr>
              <w:jc w:val="both"/>
              <w:rPr>
                <w:rFonts w:ascii="Arial" w:hAnsi="Arial" w:cs="Arial"/>
                <w:color w:val="000000"/>
                <w:sz w:val="20"/>
                <w:szCs w:val="20"/>
              </w:rPr>
            </w:pPr>
            <w:r w:rsidRPr="00D74977">
              <w:rPr>
                <w:rFonts w:ascii="Arial" w:hAnsi="Arial" w:cs="Arial"/>
                <w:color w:val="000000"/>
                <w:sz w:val="20"/>
                <w:szCs w:val="20"/>
              </w:rPr>
              <w:t xml:space="preserve">5. Funcionarios municipales, seleccionados/as en niveles </w:t>
            </w:r>
            <w:r w:rsidRPr="00D74977">
              <w:rPr>
                <w:rFonts w:ascii="Arial" w:hAnsi="Arial" w:cs="Arial"/>
                <w:color w:val="000000"/>
                <w:sz w:val="20"/>
                <w:szCs w:val="20"/>
              </w:rPr>
              <w:lastRenderedPageBreak/>
              <w:t>jerárquicos y áreas estratégicas, más capacitados/as y mejor aprovechados/as</w:t>
            </w:r>
          </w:p>
        </w:tc>
        <w:tc>
          <w:tcPr>
            <w:tcW w:w="2804" w:type="pct"/>
            <w:tcBorders>
              <w:top w:val="single" w:sz="4" w:space="0" w:color="auto"/>
              <w:left w:val="nil"/>
              <w:bottom w:val="single" w:sz="4" w:space="0" w:color="auto"/>
              <w:right w:val="single" w:sz="4" w:space="0" w:color="auto"/>
            </w:tcBorders>
            <w:shd w:val="clear" w:color="auto" w:fill="auto"/>
            <w:vAlign w:val="bottom"/>
          </w:tcPr>
          <w:p w:rsidR="004D7313" w:rsidRPr="00D74977" w:rsidRDefault="004D7313" w:rsidP="00D74977">
            <w:pPr>
              <w:jc w:val="both"/>
              <w:rPr>
                <w:rFonts w:ascii="Arial" w:hAnsi="Arial" w:cs="Arial"/>
                <w:color w:val="000000"/>
                <w:sz w:val="20"/>
                <w:szCs w:val="20"/>
              </w:rPr>
            </w:pPr>
            <w:r w:rsidRPr="00D74977">
              <w:rPr>
                <w:rFonts w:ascii="Arial" w:hAnsi="Arial" w:cs="Arial"/>
                <w:color w:val="000000"/>
                <w:sz w:val="20"/>
                <w:szCs w:val="20"/>
              </w:rPr>
              <w:lastRenderedPageBreak/>
              <w:t>a) Realizar la recepción de las necesidades de capacitación, a partir de lo indicado en el</w:t>
            </w:r>
            <w:r>
              <w:rPr>
                <w:rFonts w:ascii="Arial" w:hAnsi="Arial" w:cs="Arial"/>
                <w:color w:val="000000"/>
                <w:sz w:val="20"/>
                <w:szCs w:val="20"/>
              </w:rPr>
              <w:t xml:space="preserve"> Plan de Capacitación Municipal.</w:t>
            </w:r>
            <w:r w:rsidRPr="00D74977">
              <w:rPr>
                <w:rFonts w:ascii="Arial" w:hAnsi="Arial" w:cs="Arial"/>
                <w:color w:val="000000"/>
                <w:sz w:val="20"/>
                <w:szCs w:val="20"/>
              </w:rPr>
              <w:br/>
            </w:r>
            <w:r w:rsidRPr="00D74977">
              <w:rPr>
                <w:rFonts w:ascii="Arial" w:hAnsi="Arial" w:cs="Arial"/>
                <w:color w:val="000000"/>
                <w:sz w:val="20"/>
                <w:szCs w:val="20"/>
              </w:rPr>
              <w:lastRenderedPageBreak/>
              <w:t>b) Identificar, calificar y seleccionar a las contrapartes idóneas para realizar los eve</w:t>
            </w:r>
            <w:r>
              <w:rPr>
                <w:rFonts w:ascii="Arial" w:hAnsi="Arial" w:cs="Arial"/>
                <w:color w:val="000000"/>
                <w:sz w:val="20"/>
                <w:szCs w:val="20"/>
              </w:rPr>
              <w:t>ntos de capacitación requeridos.</w:t>
            </w:r>
            <w:r w:rsidRPr="00D74977">
              <w:rPr>
                <w:rFonts w:ascii="Arial" w:hAnsi="Arial" w:cs="Arial"/>
                <w:color w:val="000000"/>
                <w:sz w:val="20"/>
                <w:szCs w:val="20"/>
              </w:rPr>
              <w:br/>
              <w:t>c) Verificar los parámetros de selecció</w:t>
            </w:r>
            <w:r>
              <w:rPr>
                <w:rFonts w:ascii="Arial" w:hAnsi="Arial" w:cs="Arial"/>
                <w:color w:val="000000"/>
                <w:sz w:val="20"/>
                <w:szCs w:val="20"/>
              </w:rPr>
              <w:t>n del personal a ser capacitado.</w:t>
            </w:r>
            <w:r w:rsidRPr="00D74977">
              <w:rPr>
                <w:rFonts w:ascii="Arial" w:hAnsi="Arial" w:cs="Arial"/>
                <w:color w:val="000000"/>
                <w:sz w:val="20"/>
                <w:szCs w:val="20"/>
              </w:rPr>
              <w:br/>
              <w:t>d) Proceder a la realización y evaluación</w:t>
            </w:r>
            <w:r>
              <w:rPr>
                <w:rFonts w:ascii="Arial" w:hAnsi="Arial" w:cs="Arial"/>
                <w:color w:val="000000"/>
                <w:sz w:val="20"/>
                <w:szCs w:val="20"/>
              </w:rPr>
              <w:t xml:space="preserve"> de los eventos de capacitación.</w:t>
            </w:r>
          </w:p>
        </w:tc>
      </w:tr>
      <w:tr w:rsidR="004D7313" w:rsidRPr="00270403" w:rsidTr="004D7313">
        <w:trPr>
          <w:trHeight w:val="300"/>
        </w:trPr>
        <w:tc>
          <w:tcPr>
            <w:tcW w:w="887" w:type="pct"/>
            <w:vMerge/>
            <w:tcBorders>
              <w:left w:val="single" w:sz="4" w:space="0" w:color="auto"/>
              <w:bottom w:val="single" w:sz="4" w:space="0" w:color="auto"/>
              <w:right w:val="single" w:sz="4" w:space="0" w:color="auto"/>
            </w:tcBorders>
            <w:vAlign w:val="center"/>
          </w:tcPr>
          <w:p w:rsidR="004D7313" w:rsidRPr="00270403" w:rsidRDefault="004D7313" w:rsidP="00D74977">
            <w:pPr>
              <w:spacing w:after="0" w:line="240" w:lineRule="auto"/>
              <w:jc w:val="both"/>
              <w:rPr>
                <w:rFonts w:ascii="Calibri" w:eastAsia="Times New Roman" w:hAnsi="Calibri" w:cs="Times New Roman"/>
                <w:color w:val="000000"/>
                <w:lang w:eastAsia="es-EC"/>
              </w:rPr>
            </w:pPr>
          </w:p>
        </w:tc>
        <w:tc>
          <w:tcPr>
            <w:tcW w:w="1309" w:type="pct"/>
            <w:tcBorders>
              <w:top w:val="single" w:sz="4" w:space="0" w:color="auto"/>
              <w:left w:val="nil"/>
              <w:bottom w:val="single" w:sz="4" w:space="0" w:color="auto"/>
              <w:right w:val="single" w:sz="4" w:space="0" w:color="auto"/>
            </w:tcBorders>
            <w:shd w:val="clear" w:color="auto" w:fill="auto"/>
            <w:vAlign w:val="center"/>
          </w:tcPr>
          <w:p w:rsidR="004D7313" w:rsidRPr="00D74977" w:rsidRDefault="004D7313" w:rsidP="004D7313">
            <w:pPr>
              <w:jc w:val="both"/>
              <w:rPr>
                <w:rFonts w:ascii="Arial" w:hAnsi="Arial" w:cs="Arial"/>
                <w:color w:val="000000"/>
                <w:sz w:val="20"/>
                <w:szCs w:val="20"/>
              </w:rPr>
            </w:pPr>
            <w:r w:rsidRPr="00D74977">
              <w:rPr>
                <w:rFonts w:ascii="Arial" w:hAnsi="Arial" w:cs="Arial"/>
                <w:color w:val="000000"/>
                <w:sz w:val="20"/>
                <w:szCs w:val="20"/>
              </w:rPr>
              <w:t>6. Alianzas estratégicas con otros municipios para el intercambio de experiencias en gestión municipal en proceso de ejecución.</w:t>
            </w:r>
          </w:p>
        </w:tc>
        <w:tc>
          <w:tcPr>
            <w:tcW w:w="2804" w:type="pct"/>
            <w:tcBorders>
              <w:top w:val="single" w:sz="4" w:space="0" w:color="auto"/>
              <w:left w:val="nil"/>
              <w:bottom w:val="single" w:sz="4" w:space="0" w:color="auto"/>
              <w:right w:val="single" w:sz="4" w:space="0" w:color="auto"/>
            </w:tcBorders>
            <w:shd w:val="clear" w:color="auto" w:fill="auto"/>
            <w:vAlign w:val="bottom"/>
          </w:tcPr>
          <w:p w:rsidR="004D7313" w:rsidRDefault="004D7313" w:rsidP="004D7313">
            <w:pPr>
              <w:spacing w:after="0"/>
              <w:jc w:val="both"/>
              <w:rPr>
                <w:rFonts w:ascii="Arial" w:hAnsi="Arial" w:cs="Arial"/>
                <w:color w:val="000000"/>
                <w:sz w:val="20"/>
                <w:szCs w:val="20"/>
              </w:rPr>
            </w:pPr>
            <w:r w:rsidRPr="00D74977">
              <w:rPr>
                <w:rFonts w:ascii="Arial" w:hAnsi="Arial" w:cs="Arial"/>
                <w:color w:val="000000"/>
                <w:sz w:val="20"/>
                <w:szCs w:val="20"/>
              </w:rPr>
              <w:t>a) Identificar los problemas por resolver y las prioridades comunes e</w:t>
            </w:r>
            <w:r>
              <w:rPr>
                <w:rFonts w:ascii="Arial" w:hAnsi="Arial" w:cs="Arial"/>
                <w:color w:val="000000"/>
                <w:sz w:val="20"/>
                <w:szCs w:val="20"/>
              </w:rPr>
              <w:t>n los programas de trabajo del</w:t>
            </w:r>
            <w:r w:rsidRPr="00D74977">
              <w:rPr>
                <w:rFonts w:ascii="Arial" w:hAnsi="Arial" w:cs="Arial"/>
                <w:color w:val="000000"/>
                <w:sz w:val="20"/>
                <w:szCs w:val="20"/>
              </w:rPr>
              <w:t xml:space="preserve"> </w:t>
            </w:r>
            <w:r>
              <w:rPr>
                <w:rFonts w:ascii="Arial" w:hAnsi="Arial" w:cs="Arial"/>
                <w:color w:val="000000"/>
                <w:sz w:val="20"/>
                <w:szCs w:val="20"/>
              </w:rPr>
              <w:t>GAD de Guayaquil</w:t>
            </w:r>
            <w:r w:rsidRPr="00D74977">
              <w:rPr>
                <w:rFonts w:ascii="Arial" w:hAnsi="Arial" w:cs="Arial"/>
                <w:color w:val="000000"/>
                <w:sz w:val="20"/>
                <w:szCs w:val="20"/>
              </w:rPr>
              <w:t xml:space="preserve"> y las Municipalidade</w:t>
            </w:r>
            <w:r>
              <w:rPr>
                <w:rFonts w:ascii="Arial" w:hAnsi="Arial" w:cs="Arial"/>
                <w:color w:val="000000"/>
                <w:sz w:val="20"/>
                <w:szCs w:val="20"/>
              </w:rPr>
              <w:t>s de Durán, Samborondón y otras.</w:t>
            </w:r>
          </w:p>
          <w:p w:rsidR="004D7313" w:rsidRPr="00D74977" w:rsidRDefault="004D7313" w:rsidP="004D7313">
            <w:pPr>
              <w:spacing w:after="0"/>
              <w:jc w:val="both"/>
              <w:rPr>
                <w:rFonts w:ascii="Arial" w:hAnsi="Arial" w:cs="Arial"/>
                <w:color w:val="000000"/>
                <w:sz w:val="20"/>
                <w:szCs w:val="20"/>
              </w:rPr>
            </w:pPr>
            <w:r w:rsidRPr="00D74977">
              <w:rPr>
                <w:rFonts w:ascii="Arial" w:hAnsi="Arial" w:cs="Arial"/>
                <w:color w:val="000000"/>
                <w:sz w:val="20"/>
                <w:szCs w:val="20"/>
              </w:rPr>
              <w:t>b) Explorar la factibilidad de la formulación de estrategias comunes para la soluci</w:t>
            </w:r>
            <w:r>
              <w:rPr>
                <w:rFonts w:ascii="Arial" w:hAnsi="Arial" w:cs="Arial"/>
                <w:color w:val="000000"/>
                <w:sz w:val="20"/>
                <w:szCs w:val="20"/>
              </w:rPr>
              <w:t>ón de los problemas encontrados.</w:t>
            </w:r>
            <w:r w:rsidRPr="00D74977">
              <w:rPr>
                <w:rFonts w:ascii="Arial" w:hAnsi="Arial" w:cs="Arial"/>
                <w:color w:val="000000"/>
                <w:sz w:val="20"/>
                <w:szCs w:val="20"/>
              </w:rPr>
              <w:br/>
              <w:t>c) Identificar las oportunidades de asistencia técnica a compartirse con otros cantones en el área de influencia de Guayaquil.</w:t>
            </w:r>
            <w:r w:rsidRPr="00D74977">
              <w:rPr>
                <w:rFonts w:ascii="Arial" w:hAnsi="Arial" w:cs="Arial"/>
                <w:color w:val="000000"/>
                <w:sz w:val="20"/>
                <w:szCs w:val="20"/>
              </w:rPr>
              <w:br/>
              <w:t>d) Diseñar y aprobar los mecanismos administrativos para enmarcar la asociación de esfuerzos entre las municipalidades.</w:t>
            </w:r>
          </w:p>
        </w:tc>
      </w:tr>
      <w:tr w:rsidR="004D7313" w:rsidRPr="00270403" w:rsidTr="00B4375A">
        <w:trPr>
          <w:trHeight w:val="300"/>
        </w:trPr>
        <w:tc>
          <w:tcPr>
            <w:tcW w:w="887" w:type="pct"/>
            <w:vMerge w:val="restart"/>
            <w:tcBorders>
              <w:top w:val="single" w:sz="4" w:space="0" w:color="auto"/>
              <w:left w:val="single" w:sz="4" w:space="0" w:color="auto"/>
              <w:right w:val="single" w:sz="4" w:space="0" w:color="auto"/>
            </w:tcBorders>
            <w:vAlign w:val="center"/>
          </w:tcPr>
          <w:p w:rsidR="004D7313" w:rsidRPr="003C2352" w:rsidRDefault="004D7313" w:rsidP="00B4375A">
            <w:pPr>
              <w:spacing w:after="0" w:line="240" w:lineRule="auto"/>
              <w:jc w:val="both"/>
              <w:rPr>
                <w:rFonts w:ascii="Calibri" w:eastAsia="Times New Roman" w:hAnsi="Calibri" w:cs="Times New Roman"/>
                <w:color w:val="000000"/>
                <w:sz w:val="24"/>
                <w:szCs w:val="24"/>
                <w:lang w:eastAsia="es-EC"/>
              </w:rPr>
            </w:pPr>
            <w:r w:rsidRPr="004D7313">
              <w:rPr>
                <w:rFonts w:ascii="Arial" w:eastAsia="Times New Roman" w:hAnsi="Arial" w:cs="Arial"/>
                <w:color w:val="000000"/>
                <w:sz w:val="24"/>
                <w:szCs w:val="24"/>
                <w:lang w:eastAsia="es-EC"/>
              </w:rPr>
              <w:t>Objetivo Específico 2: Apoyar las iniciativas tendientes a lograr un transporte público más eficiente y con más calidad, incorporando estándares de reducción del impacto ambiental.</w:t>
            </w:r>
          </w:p>
        </w:tc>
        <w:tc>
          <w:tcPr>
            <w:tcW w:w="1309" w:type="pct"/>
            <w:tcBorders>
              <w:top w:val="single" w:sz="4" w:space="0" w:color="auto"/>
              <w:left w:val="nil"/>
              <w:bottom w:val="single" w:sz="4" w:space="0" w:color="auto"/>
              <w:right w:val="single" w:sz="4" w:space="0" w:color="auto"/>
            </w:tcBorders>
            <w:shd w:val="clear" w:color="auto" w:fill="auto"/>
            <w:vAlign w:val="center"/>
          </w:tcPr>
          <w:p w:rsidR="004D7313" w:rsidRPr="004D7313" w:rsidRDefault="004D7313" w:rsidP="00B4375A">
            <w:pPr>
              <w:jc w:val="both"/>
              <w:rPr>
                <w:rFonts w:ascii="Arial" w:hAnsi="Arial" w:cs="Arial"/>
                <w:color w:val="000000"/>
                <w:sz w:val="20"/>
                <w:szCs w:val="20"/>
              </w:rPr>
            </w:pPr>
            <w:r w:rsidRPr="004D7313">
              <w:rPr>
                <w:rFonts w:ascii="Arial" w:hAnsi="Arial" w:cs="Arial"/>
                <w:color w:val="000000"/>
                <w:sz w:val="20"/>
                <w:szCs w:val="20"/>
              </w:rPr>
              <w:t>1 Dos ejes adicionales de transporte troncal diseñados y en proceso de implementación</w:t>
            </w:r>
            <w:r w:rsidR="00B4375A">
              <w:rPr>
                <w:rFonts w:ascii="Arial" w:hAnsi="Arial" w:cs="Arial"/>
                <w:color w:val="000000"/>
                <w:sz w:val="20"/>
                <w:szCs w:val="20"/>
              </w:rPr>
              <w:t>.</w:t>
            </w:r>
          </w:p>
        </w:tc>
        <w:tc>
          <w:tcPr>
            <w:tcW w:w="2804" w:type="pct"/>
            <w:tcBorders>
              <w:top w:val="single" w:sz="4" w:space="0" w:color="auto"/>
              <w:left w:val="nil"/>
              <w:bottom w:val="single" w:sz="4" w:space="0" w:color="auto"/>
              <w:right w:val="single" w:sz="4" w:space="0" w:color="auto"/>
            </w:tcBorders>
            <w:shd w:val="clear" w:color="auto" w:fill="auto"/>
            <w:vAlign w:val="bottom"/>
          </w:tcPr>
          <w:p w:rsidR="00B4375A" w:rsidRDefault="004D7313" w:rsidP="00B4375A">
            <w:pPr>
              <w:spacing w:after="0"/>
              <w:jc w:val="both"/>
              <w:rPr>
                <w:rFonts w:ascii="Arial" w:hAnsi="Arial" w:cs="Arial"/>
                <w:color w:val="000000"/>
                <w:sz w:val="20"/>
                <w:szCs w:val="20"/>
              </w:rPr>
            </w:pPr>
            <w:r w:rsidRPr="004D7313">
              <w:rPr>
                <w:rFonts w:ascii="Arial" w:hAnsi="Arial" w:cs="Arial"/>
                <w:color w:val="000000"/>
                <w:sz w:val="20"/>
                <w:szCs w:val="20"/>
              </w:rPr>
              <w:t>a) Definir en conjunto con DPLAN, D</w:t>
            </w:r>
            <w:r w:rsidR="00B4375A">
              <w:rPr>
                <w:rFonts w:ascii="Arial" w:hAnsi="Arial" w:cs="Arial"/>
                <w:color w:val="000000"/>
                <w:sz w:val="20"/>
                <w:szCs w:val="20"/>
              </w:rPr>
              <w:t>UAR y DOPM los ejes adicionales.</w:t>
            </w:r>
            <w:r w:rsidRPr="004D7313">
              <w:rPr>
                <w:rFonts w:ascii="Arial" w:hAnsi="Arial" w:cs="Arial"/>
                <w:color w:val="000000"/>
                <w:sz w:val="20"/>
                <w:szCs w:val="20"/>
              </w:rPr>
              <w:br/>
              <w:t>b) Defi</w:t>
            </w:r>
            <w:r w:rsidR="00B4375A">
              <w:rPr>
                <w:rFonts w:ascii="Arial" w:hAnsi="Arial" w:cs="Arial"/>
                <w:color w:val="000000"/>
                <w:sz w:val="20"/>
                <w:szCs w:val="20"/>
              </w:rPr>
              <w:t>nir el soporte vial de cada eje.</w:t>
            </w:r>
          </w:p>
          <w:p w:rsidR="00B4375A" w:rsidRDefault="004D7313" w:rsidP="00B4375A">
            <w:pPr>
              <w:spacing w:after="0"/>
              <w:jc w:val="both"/>
              <w:rPr>
                <w:rFonts w:ascii="Arial" w:hAnsi="Arial" w:cs="Arial"/>
                <w:color w:val="000000"/>
                <w:sz w:val="20"/>
                <w:szCs w:val="20"/>
              </w:rPr>
            </w:pPr>
            <w:r w:rsidRPr="004D7313">
              <w:rPr>
                <w:rFonts w:ascii="Arial" w:hAnsi="Arial" w:cs="Arial"/>
                <w:color w:val="000000"/>
                <w:sz w:val="20"/>
                <w:szCs w:val="20"/>
              </w:rPr>
              <w:t>c) Realizar los aforos, conteos y otros levantamientos de insumos numéricos requeridos para el calibraje de la volumetría y operación</w:t>
            </w:r>
            <w:r w:rsidR="00B4375A">
              <w:rPr>
                <w:rFonts w:ascii="Arial" w:hAnsi="Arial" w:cs="Arial"/>
                <w:color w:val="000000"/>
                <w:sz w:val="20"/>
                <w:szCs w:val="20"/>
              </w:rPr>
              <w:t xml:space="preserve"> de cada eje.</w:t>
            </w:r>
          </w:p>
          <w:p w:rsidR="00B4375A" w:rsidRDefault="004D7313" w:rsidP="00B4375A">
            <w:pPr>
              <w:spacing w:after="0"/>
              <w:jc w:val="both"/>
              <w:rPr>
                <w:rFonts w:ascii="Arial" w:hAnsi="Arial" w:cs="Arial"/>
                <w:color w:val="000000"/>
                <w:sz w:val="20"/>
                <w:szCs w:val="20"/>
              </w:rPr>
            </w:pPr>
            <w:r w:rsidRPr="004D7313">
              <w:rPr>
                <w:rFonts w:ascii="Arial" w:hAnsi="Arial" w:cs="Arial"/>
                <w:color w:val="000000"/>
                <w:sz w:val="20"/>
                <w:szCs w:val="20"/>
              </w:rPr>
              <w:t xml:space="preserve">d) Proceder a los estudios específicos y </w:t>
            </w:r>
            <w:r w:rsidR="00B4375A">
              <w:rPr>
                <w:rFonts w:ascii="Arial" w:hAnsi="Arial" w:cs="Arial"/>
                <w:color w:val="000000"/>
                <w:sz w:val="20"/>
                <w:szCs w:val="20"/>
              </w:rPr>
              <w:t>diseños geométricos de cada eje.</w:t>
            </w:r>
          </w:p>
          <w:p w:rsidR="00B4375A" w:rsidRDefault="004D7313" w:rsidP="00B4375A">
            <w:pPr>
              <w:spacing w:after="0"/>
              <w:jc w:val="both"/>
              <w:rPr>
                <w:rFonts w:ascii="Arial" w:hAnsi="Arial" w:cs="Arial"/>
                <w:color w:val="000000"/>
                <w:sz w:val="20"/>
                <w:szCs w:val="20"/>
              </w:rPr>
            </w:pPr>
            <w:r w:rsidRPr="004D7313">
              <w:rPr>
                <w:rFonts w:ascii="Arial" w:hAnsi="Arial" w:cs="Arial"/>
                <w:color w:val="000000"/>
                <w:sz w:val="20"/>
                <w:szCs w:val="20"/>
              </w:rPr>
              <w:t>e) Proceder al seguimiento y la evaluación de la implementación de la Troncal 1: Guasmo-Terminal Terrestre</w:t>
            </w:r>
            <w:r w:rsidR="00B4375A">
              <w:rPr>
                <w:rFonts w:ascii="Arial" w:hAnsi="Arial" w:cs="Arial"/>
                <w:color w:val="000000"/>
                <w:sz w:val="20"/>
                <w:szCs w:val="20"/>
              </w:rPr>
              <w:t>.</w:t>
            </w:r>
          </w:p>
          <w:p w:rsidR="00B4375A" w:rsidRDefault="004D7313" w:rsidP="00B4375A">
            <w:pPr>
              <w:spacing w:after="0"/>
              <w:jc w:val="both"/>
              <w:rPr>
                <w:rFonts w:ascii="Arial" w:hAnsi="Arial" w:cs="Arial"/>
                <w:color w:val="000000"/>
                <w:sz w:val="20"/>
                <w:szCs w:val="20"/>
              </w:rPr>
            </w:pPr>
            <w:r w:rsidRPr="004D7313">
              <w:rPr>
                <w:rFonts w:ascii="Arial" w:hAnsi="Arial" w:cs="Arial"/>
                <w:color w:val="000000"/>
                <w:sz w:val="20"/>
                <w:szCs w:val="20"/>
              </w:rPr>
              <w:t>f) Definir con la autoridad superior municipal la prioridad para la puesta en marcha del proces</w:t>
            </w:r>
            <w:r w:rsidR="00B4375A">
              <w:rPr>
                <w:rFonts w:ascii="Arial" w:hAnsi="Arial" w:cs="Arial"/>
                <w:color w:val="000000"/>
                <w:sz w:val="20"/>
                <w:szCs w:val="20"/>
              </w:rPr>
              <w:t>o de implementación de cada eje.</w:t>
            </w:r>
          </w:p>
          <w:p w:rsidR="004D7313" w:rsidRPr="004D7313" w:rsidRDefault="004D7313" w:rsidP="00B4375A">
            <w:pPr>
              <w:spacing w:after="0"/>
              <w:jc w:val="both"/>
              <w:rPr>
                <w:rFonts w:ascii="Arial" w:hAnsi="Arial" w:cs="Arial"/>
                <w:color w:val="000000"/>
                <w:sz w:val="20"/>
                <w:szCs w:val="20"/>
              </w:rPr>
            </w:pPr>
            <w:r w:rsidRPr="004D7313">
              <w:rPr>
                <w:rFonts w:ascii="Arial" w:hAnsi="Arial" w:cs="Arial"/>
                <w:color w:val="000000"/>
                <w:sz w:val="20"/>
                <w:szCs w:val="20"/>
              </w:rPr>
              <w:t>g) Definir acciones para reordenar el transporte urbano convencional y los demás aspectos de la circulación en general, de acuerdo a la implementación de cada eje troncal.</w:t>
            </w:r>
          </w:p>
        </w:tc>
      </w:tr>
      <w:tr w:rsidR="004D7313" w:rsidRPr="00270403" w:rsidTr="00B4375A">
        <w:trPr>
          <w:trHeight w:val="300"/>
        </w:trPr>
        <w:tc>
          <w:tcPr>
            <w:tcW w:w="887" w:type="pct"/>
            <w:vMerge/>
            <w:tcBorders>
              <w:left w:val="single" w:sz="4" w:space="0" w:color="auto"/>
              <w:right w:val="single" w:sz="4" w:space="0" w:color="auto"/>
            </w:tcBorders>
            <w:vAlign w:val="center"/>
          </w:tcPr>
          <w:p w:rsidR="004D7313" w:rsidRPr="00270403" w:rsidRDefault="004D7313" w:rsidP="00D74977">
            <w:pPr>
              <w:spacing w:after="0" w:line="240" w:lineRule="auto"/>
              <w:jc w:val="both"/>
              <w:rPr>
                <w:rFonts w:ascii="Calibri" w:eastAsia="Times New Roman" w:hAnsi="Calibri" w:cs="Times New Roman"/>
                <w:color w:val="000000"/>
                <w:lang w:eastAsia="es-EC"/>
              </w:rPr>
            </w:pPr>
          </w:p>
        </w:tc>
        <w:tc>
          <w:tcPr>
            <w:tcW w:w="1309" w:type="pct"/>
            <w:tcBorders>
              <w:top w:val="single" w:sz="4" w:space="0" w:color="auto"/>
              <w:left w:val="nil"/>
              <w:bottom w:val="single" w:sz="4" w:space="0" w:color="auto"/>
              <w:right w:val="single" w:sz="4" w:space="0" w:color="auto"/>
            </w:tcBorders>
            <w:shd w:val="clear" w:color="auto" w:fill="auto"/>
            <w:vAlign w:val="center"/>
          </w:tcPr>
          <w:p w:rsidR="004D7313" w:rsidRPr="004D7313" w:rsidRDefault="004D7313" w:rsidP="00B4375A">
            <w:pPr>
              <w:jc w:val="both"/>
              <w:rPr>
                <w:rFonts w:ascii="Arial" w:hAnsi="Arial" w:cs="Arial"/>
                <w:color w:val="000000"/>
                <w:sz w:val="20"/>
                <w:szCs w:val="20"/>
              </w:rPr>
            </w:pPr>
            <w:r w:rsidRPr="004D7313">
              <w:rPr>
                <w:rFonts w:ascii="Arial" w:hAnsi="Arial" w:cs="Arial"/>
                <w:color w:val="000000"/>
                <w:sz w:val="20"/>
                <w:szCs w:val="20"/>
              </w:rPr>
              <w:t>2. Propuesta de marco</w:t>
            </w:r>
            <w:r w:rsidR="00B4375A">
              <w:rPr>
                <w:rFonts w:ascii="Arial" w:hAnsi="Arial" w:cs="Arial"/>
                <w:color w:val="000000"/>
                <w:sz w:val="20"/>
                <w:szCs w:val="20"/>
              </w:rPr>
              <w:t xml:space="preserve"> institucional definida entre el</w:t>
            </w:r>
            <w:r w:rsidRPr="004D7313">
              <w:rPr>
                <w:rFonts w:ascii="Arial" w:hAnsi="Arial" w:cs="Arial"/>
                <w:color w:val="000000"/>
                <w:sz w:val="20"/>
                <w:szCs w:val="20"/>
              </w:rPr>
              <w:t xml:space="preserve"> </w:t>
            </w:r>
            <w:r w:rsidR="00B4375A">
              <w:rPr>
                <w:rFonts w:ascii="Arial" w:hAnsi="Arial" w:cs="Arial"/>
                <w:color w:val="000000"/>
                <w:sz w:val="20"/>
                <w:szCs w:val="20"/>
              </w:rPr>
              <w:t>GAD  de Guayaquil</w:t>
            </w:r>
            <w:r w:rsidRPr="004D7313">
              <w:rPr>
                <w:rFonts w:ascii="Arial" w:hAnsi="Arial" w:cs="Arial"/>
                <w:color w:val="000000"/>
                <w:sz w:val="20"/>
                <w:szCs w:val="20"/>
              </w:rPr>
              <w:t>, la CTG y los transportistas, que permita una racionalización del transporte de Guayaquil.</w:t>
            </w:r>
          </w:p>
        </w:tc>
        <w:tc>
          <w:tcPr>
            <w:tcW w:w="2804" w:type="pct"/>
            <w:tcBorders>
              <w:top w:val="single" w:sz="4" w:space="0" w:color="auto"/>
              <w:left w:val="nil"/>
              <w:bottom w:val="single" w:sz="4" w:space="0" w:color="auto"/>
              <w:right w:val="single" w:sz="4" w:space="0" w:color="auto"/>
            </w:tcBorders>
            <w:shd w:val="clear" w:color="auto" w:fill="auto"/>
            <w:vAlign w:val="bottom"/>
          </w:tcPr>
          <w:p w:rsidR="00B4375A" w:rsidRDefault="004D7313" w:rsidP="00B4375A">
            <w:pPr>
              <w:spacing w:after="0"/>
              <w:jc w:val="both"/>
              <w:rPr>
                <w:rFonts w:ascii="Arial" w:hAnsi="Arial" w:cs="Arial"/>
                <w:color w:val="000000"/>
                <w:sz w:val="20"/>
                <w:szCs w:val="20"/>
              </w:rPr>
            </w:pPr>
            <w:r w:rsidRPr="004D7313">
              <w:rPr>
                <w:rFonts w:ascii="Arial" w:hAnsi="Arial" w:cs="Arial"/>
                <w:color w:val="000000"/>
                <w:sz w:val="20"/>
                <w:szCs w:val="20"/>
              </w:rPr>
              <w:t xml:space="preserve">a) Identificar competencias </w:t>
            </w:r>
            <w:r w:rsidR="00B4375A">
              <w:rPr>
                <w:rFonts w:ascii="Arial" w:hAnsi="Arial" w:cs="Arial"/>
                <w:color w:val="000000"/>
                <w:sz w:val="20"/>
                <w:szCs w:val="20"/>
              </w:rPr>
              <w:t>institucionales a ser revisadas.</w:t>
            </w:r>
          </w:p>
          <w:p w:rsidR="004D7313" w:rsidRPr="004D7313" w:rsidRDefault="004D7313" w:rsidP="00B4375A">
            <w:pPr>
              <w:spacing w:after="0"/>
              <w:jc w:val="both"/>
              <w:rPr>
                <w:rFonts w:ascii="Arial" w:hAnsi="Arial" w:cs="Arial"/>
                <w:color w:val="000000"/>
                <w:sz w:val="20"/>
                <w:szCs w:val="20"/>
              </w:rPr>
            </w:pPr>
            <w:r w:rsidRPr="004D7313">
              <w:rPr>
                <w:rFonts w:ascii="Arial" w:hAnsi="Arial" w:cs="Arial"/>
                <w:color w:val="000000"/>
                <w:sz w:val="20"/>
                <w:szCs w:val="20"/>
              </w:rPr>
              <w:t>b) Revisar las alternativas posibles dentro del marco legal vigente</w:t>
            </w:r>
            <w:r w:rsidR="00B4375A">
              <w:rPr>
                <w:rFonts w:ascii="Arial" w:hAnsi="Arial" w:cs="Arial"/>
                <w:color w:val="000000"/>
                <w:sz w:val="20"/>
                <w:szCs w:val="20"/>
              </w:rPr>
              <w:t>.</w:t>
            </w:r>
            <w:r w:rsidRPr="004D7313">
              <w:rPr>
                <w:rFonts w:ascii="Arial" w:hAnsi="Arial" w:cs="Arial"/>
                <w:color w:val="000000"/>
                <w:sz w:val="20"/>
                <w:szCs w:val="20"/>
              </w:rPr>
              <w:br/>
              <w:t>c) Negociar entre todas las partes para definir atribuciones y responsabilidades, según sus i</w:t>
            </w:r>
            <w:r w:rsidR="00B4375A">
              <w:rPr>
                <w:rFonts w:ascii="Arial" w:hAnsi="Arial" w:cs="Arial"/>
                <w:color w:val="000000"/>
                <w:sz w:val="20"/>
                <w:szCs w:val="20"/>
              </w:rPr>
              <w:t>ntereses y capacidades probadas.</w:t>
            </w:r>
            <w:r w:rsidRPr="004D7313">
              <w:rPr>
                <w:rFonts w:ascii="Arial" w:hAnsi="Arial" w:cs="Arial"/>
                <w:color w:val="000000"/>
                <w:sz w:val="20"/>
                <w:szCs w:val="20"/>
              </w:rPr>
              <w:br/>
              <w:t>d) Formular y poner en consideración el documento legal pertinente.</w:t>
            </w:r>
          </w:p>
        </w:tc>
      </w:tr>
      <w:tr w:rsidR="004D7313" w:rsidRPr="00270403" w:rsidTr="00B4375A">
        <w:trPr>
          <w:trHeight w:val="300"/>
        </w:trPr>
        <w:tc>
          <w:tcPr>
            <w:tcW w:w="887" w:type="pct"/>
            <w:vMerge/>
            <w:tcBorders>
              <w:left w:val="single" w:sz="4" w:space="0" w:color="auto"/>
              <w:right w:val="single" w:sz="4" w:space="0" w:color="auto"/>
            </w:tcBorders>
            <w:vAlign w:val="center"/>
          </w:tcPr>
          <w:p w:rsidR="004D7313" w:rsidRPr="00270403" w:rsidRDefault="004D7313" w:rsidP="00D74977">
            <w:pPr>
              <w:spacing w:after="0" w:line="240" w:lineRule="auto"/>
              <w:jc w:val="both"/>
              <w:rPr>
                <w:rFonts w:ascii="Calibri" w:eastAsia="Times New Roman" w:hAnsi="Calibri" w:cs="Times New Roman"/>
                <w:color w:val="000000"/>
                <w:lang w:eastAsia="es-EC"/>
              </w:rPr>
            </w:pPr>
          </w:p>
        </w:tc>
        <w:tc>
          <w:tcPr>
            <w:tcW w:w="1309" w:type="pct"/>
            <w:tcBorders>
              <w:top w:val="single" w:sz="4" w:space="0" w:color="auto"/>
              <w:left w:val="nil"/>
              <w:bottom w:val="single" w:sz="4" w:space="0" w:color="auto"/>
              <w:right w:val="single" w:sz="4" w:space="0" w:color="auto"/>
            </w:tcBorders>
            <w:shd w:val="clear" w:color="auto" w:fill="auto"/>
            <w:vAlign w:val="center"/>
          </w:tcPr>
          <w:p w:rsidR="004D7313" w:rsidRPr="004D7313" w:rsidRDefault="004D7313" w:rsidP="00B4375A">
            <w:pPr>
              <w:jc w:val="both"/>
              <w:rPr>
                <w:rFonts w:ascii="Arial" w:hAnsi="Arial" w:cs="Arial"/>
                <w:color w:val="000000"/>
                <w:sz w:val="20"/>
                <w:szCs w:val="20"/>
              </w:rPr>
            </w:pPr>
            <w:r w:rsidRPr="004D7313">
              <w:rPr>
                <w:rFonts w:ascii="Arial" w:hAnsi="Arial" w:cs="Arial"/>
                <w:color w:val="000000"/>
                <w:sz w:val="20"/>
                <w:szCs w:val="20"/>
              </w:rPr>
              <w:t xml:space="preserve">3. </w:t>
            </w:r>
            <w:r w:rsidR="00B4375A">
              <w:rPr>
                <w:rFonts w:ascii="Arial" w:hAnsi="Arial" w:cs="Arial"/>
                <w:color w:val="000000"/>
                <w:sz w:val="20"/>
                <w:szCs w:val="20"/>
              </w:rPr>
              <w:t>GAD de Guayaquil</w:t>
            </w:r>
            <w:r w:rsidRPr="004D7313">
              <w:rPr>
                <w:rFonts w:ascii="Arial" w:hAnsi="Arial" w:cs="Arial"/>
                <w:color w:val="000000"/>
                <w:sz w:val="20"/>
                <w:szCs w:val="20"/>
              </w:rPr>
              <w:t xml:space="preserve"> fortalecida como ente de planificación física –territorial del transporte y circulación.</w:t>
            </w:r>
          </w:p>
        </w:tc>
        <w:tc>
          <w:tcPr>
            <w:tcW w:w="2804" w:type="pct"/>
            <w:tcBorders>
              <w:top w:val="single" w:sz="4" w:space="0" w:color="auto"/>
              <w:left w:val="nil"/>
              <w:bottom w:val="single" w:sz="4" w:space="0" w:color="auto"/>
              <w:right w:val="single" w:sz="4" w:space="0" w:color="auto"/>
            </w:tcBorders>
            <w:shd w:val="clear" w:color="auto" w:fill="auto"/>
            <w:vAlign w:val="bottom"/>
          </w:tcPr>
          <w:p w:rsidR="00B4375A" w:rsidRDefault="004D7313" w:rsidP="00B4375A">
            <w:pPr>
              <w:spacing w:after="0"/>
              <w:jc w:val="both"/>
              <w:rPr>
                <w:rFonts w:ascii="Arial" w:hAnsi="Arial" w:cs="Arial"/>
                <w:color w:val="000000"/>
                <w:sz w:val="20"/>
                <w:szCs w:val="20"/>
              </w:rPr>
            </w:pPr>
            <w:r w:rsidRPr="004D7313">
              <w:rPr>
                <w:rFonts w:ascii="Arial" w:hAnsi="Arial" w:cs="Arial"/>
                <w:color w:val="000000"/>
                <w:sz w:val="20"/>
                <w:szCs w:val="20"/>
              </w:rPr>
              <w:t>a) Consolidar los parámetros y criterios de medición de la oferta y la demanda en cuanto al transporte publico,  para alimentar y calibrar las modelaciones de los programas TRANSCAD y Maptitude ya adquiri</w:t>
            </w:r>
            <w:r w:rsidR="00B4375A">
              <w:rPr>
                <w:rFonts w:ascii="Arial" w:hAnsi="Arial" w:cs="Arial"/>
                <w:color w:val="000000"/>
                <w:sz w:val="20"/>
                <w:szCs w:val="20"/>
              </w:rPr>
              <w:t>dos por el proyecto ECU /94/005.</w:t>
            </w:r>
            <w:r w:rsidRPr="004D7313">
              <w:rPr>
                <w:rFonts w:ascii="Arial" w:hAnsi="Arial" w:cs="Arial"/>
                <w:color w:val="000000"/>
                <w:sz w:val="20"/>
                <w:szCs w:val="20"/>
              </w:rPr>
              <w:t xml:space="preserve"> </w:t>
            </w:r>
            <w:r w:rsidRPr="004D7313">
              <w:rPr>
                <w:rFonts w:ascii="Arial" w:hAnsi="Arial" w:cs="Arial"/>
                <w:color w:val="000000"/>
                <w:sz w:val="20"/>
                <w:szCs w:val="20"/>
              </w:rPr>
              <w:br/>
              <w:t>b) Incorporar estos datos</w:t>
            </w:r>
            <w:r w:rsidR="00D22838">
              <w:rPr>
                <w:rFonts w:ascii="Arial" w:hAnsi="Arial" w:cs="Arial"/>
                <w:color w:val="000000"/>
                <w:sz w:val="20"/>
                <w:szCs w:val="20"/>
              </w:rPr>
              <w:t xml:space="preserve"> </w:t>
            </w:r>
            <w:r w:rsidRPr="004D7313">
              <w:rPr>
                <w:rFonts w:ascii="Arial" w:hAnsi="Arial" w:cs="Arial"/>
                <w:color w:val="000000"/>
                <w:sz w:val="20"/>
                <w:szCs w:val="20"/>
              </w:rPr>
              <w:t>(o la parte mas r</w:t>
            </w:r>
            <w:r w:rsidR="00B4375A">
              <w:rPr>
                <w:rFonts w:ascii="Arial" w:hAnsi="Arial" w:cs="Arial"/>
                <w:color w:val="000000"/>
                <w:sz w:val="20"/>
                <w:szCs w:val="20"/>
              </w:rPr>
              <w:t>elevante de ellos) al SIGMU/SIM.</w:t>
            </w:r>
            <w:r w:rsidRPr="004D7313">
              <w:rPr>
                <w:rFonts w:ascii="Arial" w:hAnsi="Arial" w:cs="Arial"/>
                <w:color w:val="000000"/>
                <w:sz w:val="20"/>
                <w:szCs w:val="20"/>
              </w:rPr>
              <w:br/>
              <w:t>c) Definir el conjunto mínimo de indicadores sectoriales de transporte y circulación que deberán integrar el conjunto de indicadores ur</w:t>
            </w:r>
            <w:r w:rsidR="00B4375A">
              <w:rPr>
                <w:rFonts w:ascii="Arial" w:hAnsi="Arial" w:cs="Arial"/>
                <w:color w:val="000000"/>
                <w:sz w:val="20"/>
                <w:szCs w:val="20"/>
              </w:rPr>
              <w:t>banos t de gestión de Guayaquil.</w:t>
            </w:r>
          </w:p>
          <w:p w:rsidR="00B4375A" w:rsidRDefault="004D7313" w:rsidP="00B4375A">
            <w:pPr>
              <w:spacing w:after="0"/>
              <w:jc w:val="both"/>
              <w:rPr>
                <w:rFonts w:ascii="Arial" w:hAnsi="Arial" w:cs="Arial"/>
                <w:color w:val="000000"/>
                <w:sz w:val="20"/>
                <w:szCs w:val="20"/>
              </w:rPr>
            </w:pPr>
            <w:r w:rsidRPr="004D7313">
              <w:rPr>
                <w:rFonts w:ascii="Arial" w:hAnsi="Arial" w:cs="Arial"/>
                <w:color w:val="000000"/>
                <w:sz w:val="20"/>
                <w:szCs w:val="20"/>
              </w:rPr>
              <w:t xml:space="preserve">d) Definir y aprobar los mecanismos de consultas interdireccionales de la DMT con otras Direcciones, especialmente la DPLAN, DUAR y DOPM, para armonizar las propuestas sectoriales de transporte con los lineamientos generales de la </w:t>
            </w:r>
            <w:r w:rsidR="00B4375A">
              <w:rPr>
                <w:rFonts w:ascii="Arial" w:hAnsi="Arial" w:cs="Arial"/>
                <w:color w:val="000000"/>
                <w:sz w:val="20"/>
                <w:szCs w:val="20"/>
              </w:rPr>
              <w:t>planificación urbana y cantonal.</w:t>
            </w:r>
          </w:p>
          <w:p w:rsidR="00B4375A" w:rsidRDefault="004D7313" w:rsidP="00B4375A">
            <w:pPr>
              <w:spacing w:after="0"/>
              <w:jc w:val="both"/>
              <w:rPr>
                <w:rFonts w:ascii="Arial" w:hAnsi="Arial" w:cs="Arial"/>
                <w:color w:val="000000"/>
                <w:sz w:val="20"/>
                <w:szCs w:val="20"/>
              </w:rPr>
            </w:pPr>
            <w:r w:rsidRPr="004D7313">
              <w:rPr>
                <w:rFonts w:ascii="Arial" w:hAnsi="Arial" w:cs="Arial"/>
                <w:color w:val="000000"/>
                <w:sz w:val="20"/>
                <w:szCs w:val="20"/>
              </w:rPr>
              <w:t>e) Identificar las necesidades adicionales en capacitación sectorial especializada de la DMT para cumplir adecuadamente</w:t>
            </w:r>
            <w:r w:rsidR="00B4375A">
              <w:rPr>
                <w:rFonts w:ascii="Arial" w:hAnsi="Arial" w:cs="Arial"/>
                <w:color w:val="000000"/>
                <w:sz w:val="20"/>
                <w:szCs w:val="20"/>
              </w:rPr>
              <w:t xml:space="preserve"> </w:t>
            </w:r>
            <w:r w:rsidR="00B4375A">
              <w:rPr>
                <w:rFonts w:ascii="Arial" w:hAnsi="Arial" w:cs="Arial"/>
                <w:color w:val="000000"/>
                <w:sz w:val="20"/>
                <w:szCs w:val="20"/>
              </w:rPr>
              <w:lastRenderedPageBreak/>
              <w:t>su mandato y responsabilidades.</w:t>
            </w:r>
          </w:p>
          <w:p w:rsidR="004D7313" w:rsidRPr="004D7313" w:rsidRDefault="004D7313" w:rsidP="00B4375A">
            <w:pPr>
              <w:spacing w:after="0"/>
              <w:jc w:val="both"/>
              <w:rPr>
                <w:rFonts w:ascii="Arial" w:hAnsi="Arial" w:cs="Arial"/>
                <w:color w:val="000000"/>
                <w:sz w:val="20"/>
                <w:szCs w:val="20"/>
              </w:rPr>
            </w:pPr>
            <w:r w:rsidRPr="004D7313">
              <w:rPr>
                <w:rFonts w:ascii="Arial" w:hAnsi="Arial" w:cs="Arial"/>
                <w:color w:val="000000"/>
                <w:sz w:val="20"/>
                <w:szCs w:val="20"/>
              </w:rPr>
              <w:t>f) Contratar las actividades de capacitación requeridas.</w:t>
            </w:r>
          </w:p>
        </w:tc>
      </w:tr>
      <w:tr w:rsidR="004D7313" w:rsidRPr="00270403" w:rsidTr="00B4375A">
        <w:trPr>
          <w:trHeight w:val="300"/>
        </w:trPr>
        <w:tc>
          <w:tcPr>
            <w:tcW w:w="887" w:type="pct"/>
            <w:vMerge/>
            <w:tcBorders>
              <w:left w:val="single" w:sz="4" w:space="0" w:color="auto"/>
              <w:right w:val="single" w:sz="4" w:space="0" w:color="auto"/>
            </w:tcBorders>
            <w:vAlign w:val="center"/>
          </w:tcPr>
          <w:p w:rsidR="004D7313" w:rsidRPr="00270403" w:rsidRDefault="004D7313" w:rsidP="00D74977">
            <w:pPr>
              <w:spacing w:after="0" w:line="240" w:lineRule="auto"/>
              <w:jc w:val="both"/>
              <w:rPr>
                <w:rFonts w:ascii="Calibri" w:eastAsia="Times New Roman" w:hAnsi="Calibri" w:cs="Times New Roman"/>
                <w:color w:val="000000"/>
                <w:lang w:eastAsia="es-EC"/>
              </w:rPr>
            </w:pPr>
          </w:p>
        </w:tc>
        <w:tc>
          <w:tcPr>
            <w:tcW w:w="1309" w:type="pct"/>
            <w:tcBorders>
              <w:top w:val="single" w:sz="4" w:space="0" w:color="auto"/>
              <w:left w:val="nil"/>
              <w:bottom w:val="single" w:sz="4" w:space="0" w:color="auto"/>
              <w:right w:val="single" w:sz="4" w:space="0" w:color="auto"/>
            </w:tcBorders>
            <w:shd w:val="clear" w:color="auto" w:fill="auto"/>
            <w:vAlign w:val="center"/>
          </w:tcPr>
          <w:p w:rsidR="004D7313" w:rsidRPr="004D7313" w:rsidRDefault="004D7313" w:rsidP="00D22838">
            <w:pPr>
              <w:jc w:val="both"/>
              <w:rPr>
                <w:rFonts w:ascii="Arial" w:hAnsi="Arial" w:cs="Arial"/>
                <w:color w:val="000000"/>
                <w:sz w:val="20"/>
                <w:szCs w:val="20"/>
              </w:rPr>
            </w:pPr>
            <w:r w:rsidRPr="004D7313">
              <w:rPr>
                <w:rFonts w:ascii="Arial" w:hAnsi="Arial" w:cs="Arial"/>
                <w:color w:val="000000"/>
                <w:sz w:val="20"/>
                <w:szCs w:val="20"/>
              </w:rPr>
              <w:t xml:space="preserve">4. Servicio de transporte troncal transferido </w:t>
            </w:r>
            <w:r w:rsidR="00D22838">
              <w:rPr>
                <w:rFonts w:ascii="Arial" w:hAnsi="Arial" w:cs="Arial"/>
                <w:color w:val="000000"/>
                <w:sz w:val="20"/>
                <w:szCs w:val="20"/>
              </w:rPr>
              <w:t>a ente local independiente del</w:t>
            </w:r>
            <w:r w:rsidRPr="004D7313">
              <w:rPr>
                <w:rFonts w:ascii="Arial" w:hAnsi="Arial" w:cs="Arial"/>
                <w:color w:val="000000"/>
                <w:sz w:val="20"/>
                <w:szCs w:val="20"/>
              </w:rPr>
              <w:t xml:space="preserve"> </w:t>
            </w:r>
            <w:r w:rsidR="00D22838">
              <w:rPr>
                <w:rFonts w:ascii="Arial" w:hAnsi="Arial" w:cs="Arial"/>
                <w:color w:val="000000"/>
                <w:sz w:val="20"/>
                <w:szCs w:val="20"/>
              </w:rPr>
              <w:t>GAD de Guayaquil</w:t>
            </w:r>
            <w:r w:rsidRPr="004D7313">
              <w:rPr>
                <w:rFonts w:ascii="Arial" w:hAnsi="Arial" w:cs="Arial"/>
                <w:color w:val="000000"/>
                <w:sz w:val="20"/>
                <w:szCs w:val="20"/>
              </w:rPr>
              <w:t xml:space="preserve"> acorde a los lineamientos de la planificación municipal.</w:t>
            </w:r>
          </w:p>
        </w:tc>
        <w:tc>
          <w:tcPr>
            <w:tcW w:w="2804" w:type="pct"/>
            <w:tcBorders>
              <w:top w:val="single" w:sz="4" w:space="0" w:color="auto"/>
              <w:left w:val="nil"/>
              <w:bottom w:val="single" w:sz="4" w:space="0" w:color="auto"/>
              <w:right w:val="single" w:sz="4" w:space="0" w:color="auto"/>
            </w:tcBorders>
            <w:shd w:val="clear" w:color="auto" w:fill="auto"/>
            <w:vAlign w:val="bottom"/>
          </w:tcPr>
          <w:p w:rsidR="00B4375A" w:rsidRDefault="004D7313" w:rsidP="00B4375A">
            <w:pPr>
              <w:spacing w:after="0"/>
              <w:jc w:val="both"/>
              <w:rPr>
                <w:rFonts w:ascii="Arial" w:hAnsi="Arial" w:cs="Arial"/>
                <w:color w:val="000000"/>
                <w:sz w:val="20"/>
                <w:szCs w:val="20"/>
              </w:rPr>
            </w:pPr>
            <w:r w:rsidRPr="004D7313">
              <w:rPr>
                <w:rFonts w:ascii="Arial" w:hAnsi="Arial" w:cs="Arial"/>
                <w:color w:val="000000"/>
                <w:sz w:val="20"/>
                <w:szCs w:val="20"/>
              </w:rPr>
              <w:t>a) Identificar y analizar de las alternativas institucionales posibles para esta o</w:t>
            </w:r>
            <w:r w:rsidR="00B4375A">
              <w:rPr>
                <w:rFonts w:ascii="Arial" w:hAnsi="Arial" w:cs="Arial"/>
                <w:color w:val="000000"/>
                <w:sz w:val="20"/>
                <w:szCs w:val="20"/>
              </w:rPr>
              <w:t>peración.</w:t>
            </w:r>
          </w:p>
          <w:p w:rsidR="00B4375A" w:rsidRDefault="004D7313" w:rsidP="00B4375A">
            <w:pPr>
              <w:spacing w:after="0"/>
              <w:jc w:val="both"/>
              <w:rPr>
                <w:rFonts w:ascii="Arial" w:hAnsi="Arial" w:cs="Arial"/>
                <w:color w:val="000000"/>
                <w:sz w:val="20"/>
                <w:szCs w:val="20"/>
              </w:rPr>
            </w:pPr>
            <w:r w:rsidRPr="004D7313">
              <w:rPr>
                <w:rFonts w:ascii="Arial" w:hAnsi="Arial" w:cs="Arial"/>
                <w:color w:val="000000"/>
                <w:sz w:val="20"/>
                <w:szCs w:val="20"/>
              </w:rPr>
              <w:t>b) Evaluar las posibilidades identificadas den</w:t>
            </w:r>
            <w:r w:rsidR="00B4375A">
              <w:rPr>
                <w:rFonts w:ascii="Arial" w:hAnsi="Arial" w:cs="Arial"/>
                <w:color w:val="000000"/>
                <w:sz w:val="20"/>
                <w:szCs w:val="20"/>
              </w:rPr>
              <w:t>tro del marco legal ecuatoriano.</w:t>
            </w:r>
          </w:p>
          <w:p w:rsidR="00B4375A" w:rsidRDefault="004D7313" w:rsidP="00B4375A">
            <w:pPr>
              <w:spacing w:after="0"/>
              <w:jc w:val="both"/>
              <w:rPr>
                <w:rFonts w:ascii="Arial" w:hAnsi="Arial" w:cs="Arial"/>
                <w:color w:val="000000"/>
                <w:sz w:val="20"/>
                <w:szCs w:val="20"/>
              </w:rPr>
            </w:pPr>
            <w:r w:rsidRPr="004D7313">
              <w:rPr>
                <w:rFonts w:ascii="Arial" w:hAnsi="Arial" w:cs="Arial"/>
                <w:color w:val="000000"/>
                <w:sz w:val="20"/>
                <w:szCs w:val="20"/>
              </w:rPr>
              <w:t xml:space="preserve">c) Explorar la concentración entre posibles inversionistas locales y/o externos, </w:t>
            </w:r>
            <w:r w:rsidR="00B4375A">
              <w:rPr>
                <w:rFonts w:ascii="Arial" w:hAnsi="Arial" w:cs="Arial"/>
                <w:color w:val="000000"/>
                <w:sz w:val="20"/>
                <w:szCs w:val="20"/>
              </w:rPr>
              <w:t>el GAD de Guayaquil</w:t>
            </w:r>
            <w:r w:rsidRPr="004D7313">
              <w:rPr>
                <w:rFonts w:ascii="Arial" w:hAnsi="Arial" w:cs="Arial"/>
                <w:color w:val="000000"/>
                <w:sz w:val="20"/>
                <w:szCs w:val="20"/>
              </w:rPr>
              <w:t xml:space="preserve">  y otras instituciones pertinentes para la conformación de ente </w:t>
            </w:r>
            <w:r w:rsidR="00D22838" w:rsidRPr="004D7313">
              <w:rPr>
                <w:rFonts w:ascii="Arial" w:hAnsi="Arial" w:cs="Arial"/>
                <w:color w:val="000000"/>
                <w:sz w:val="20"/>
                <w:szCs w:val="20"/>
              </w:rPr>
              <w:t>específico</w:t>
            </w:r>
            <w:r w:rsidRPr="004D7313">
              <w:rPr>
                <w:rFonts w:ascii="Arial" w:hAnsi="Arial" w:cs="Arial"/>
                <w:color w:val="000000"/>
                <w:sz w:val="20"/>
                <w:szCs w:val="20"/>
              </w:rPr>
              <w:t xml:space="preserve"> para la o</w:t>
            </w:r>
            <w:r w:rsidR="00B4375A">
              <w:rPr>
                <w:rFonts w:ascii="Arial" w:hAnsi="Arial" w:cs="Arial"/>
                <w:color w:val="000000"/>
                <w:sz w:val="20"/>
                <w:szCs w:val="20"/>
              </w:rPr>
              <w:t>peración de la (s) troncal (es).</w:t>
            </w:r>
          </w:p>
          <w:p w:rsidR="00D22838" w:rsidRDefault="004D7313" w:rsidP="00B4375A">
            <w:pPr>
              <w:spacing w:after="0"/>
              <w:jc w:val="both"/>
              <w:rPr>
                <w:rFonts w:ascii="Arial" w:hAnsi="Arial" w:cs="Arial"/>
                <w:color w:val="000000"/>
                <w:sz w:val="20"/>
                <w:szCs w:val="20"/>
              </w:rPr>
            </w:pPr>
            <w:r w:rsidRPr="004D7313">
              <w:rPr>
                <w:rFonts w:ascii="Arial" w:hAnsi="Arial" w:cs="Arial"/>
                <w:color w:val="000000"/>
                <w:sz w:val="20"/>
                <w:szCs w:val="20"/>
              </w:rPr>
              <w:t xml:space="preserve">d) Formular y poner en consideración el instrumento jurídico que norme las relacione entre </w:t>
            </w:r>
            <w:r w:rsidR="00B4375A">
              <w:rPr>
                <w:rFonts w:ascii="Arial" w:hAnsi="Arial" w:cs="Arial"/>
                <w:color w:val="000000"/>
                <w:sz w:val="20"/>
                <w:szCs w:val="20"/>
              </w:rPr>
              <w:t>el GAD de Guayaquil (DMT) y este entre operativo.</w:t>
            </w:r>
          </w:p>
          <w:p w:rsidR="004D7313" w:rsidRPr="004D7313" w:rsidRDefault="004D7313" w:rsidP="00B4375A">
            <w:pPr>
              <w:spacing w:after="0"/>
              <w:jc w:val="both"/>
              <w:rPr>
                <w:rFonts w:ascii="Arial" w:hAnsi="Arial" w:cs="Arial"/>
                <w:color w:val="000000"/>
                <w:sz w:val="20"/>
                <w:szCs w:val="20"/>
              </w:rPr>
            </w:pPr>
            <w:r w:rsidRPr="004D7313">
              <w:rPr>
                <w:rFonts w:ascii="Arial" w:hAnsi="Arial" w:cs="Arial"/>
                <w:color w:val="000000"/>
                <w:sz w:val="20"/>
                <w:szCs w:val="20"/>
              </w:rPr>
              <w:t>e) Diseñar la estrategia para la implementación del marco propuesto.</w:t>
            </w:r>
          </w:p>
        </w:tc>
      </w:tr>
      <w:tr w:rsidR="004D7313" w:rsidRPr="00270403" w:rsidTr="00590C68">
        <w:trPr>
          <w:trHeight w:val="300"/>
        </w:trPr>
        <w:tc>
          <w:tcPr>
            <w:tcW w:w="887" w:type="pct"/>
            <w:vMerge/>
            <w:tcBorders>
              <w:left w:val="single" w:sz="4" w:space="0" w:color="auto"/>
              <w:bottom w:val="single" w:sz="4" w:space="0" w:color="auto"/>
              <w:right w:val="single" w:sz="4" w:space="0" w:color="auto"/>
            </w:tcBorders>
            <w:vAlign w:val="center"/>
          </w:tcPr>
          <w:p w:rsidR="004D7313" w:rsidRPr="00270403" w:rsidRDefault="004D7313" w:rsidP="00D74977">
            <w:pPr>
              <w:spacing w:after="0" w:line="240" w:lineRule="auto"/>
              <w:jc w:val="both"/>
              <w:rPr>
                <w:rFonts w:ascii="Calibri" w:eastAsia="Times New Roman" w:hAnsi="Calibri" w:cs="Times New Roman"/>
                <w:color w:val="000000"/>
                <w:lang w:eastAsia="es-EC"/>
              </w:rPr>
            </w:pPr>
          </w:p>
        </w:tc>
        <w:tc>
          <w:tcPr>
            <w:tcW w:w="1309" w:type="pct"/>
            <w:tcBorders>
              <w:top w:val="single" w:sz="4" w:space="0" w:color="auto"/>
              <w:left w:val="nil"/>
              <w:bottom w:val="single" w:sz="4" w:space="0" w:color="auto"/>
              <w:right w:val="single" w:sz="4" w:space="0" w:color="auto"/>
            </w:tcBorders>
            <w:shd w:val="clear" w:color="auto" w:fill="auto"/>
            <w:vAlign w:val="center"/>
          </w:tcPr>
          <w:p w:rsidR="004D7313" w:rsidRPr="004D7313" w:rsidRDefault="004D7313" w:rsidP="00B4375A">
            <w:pPr>
              <w:jc w:val="both"/>
              <w:rPr>
                <w:rFonts w:ascii="Arial" w:hAnsi="Arial" w:cs="Arial"/>
                <w:color w:val="000000"/>
                <w:sz w:val="20"/>
                <w:szCs w:val="20"/>
              </w:rPr>
            </w:pPr>
            <w:r w:rsidRPr="004D7313">
              <w:rPr>
                <w:rFonts w:ascii="Arial" w:hAnsi="Arial" w:cs="Arial"/>
                <w:color w:val="000000"/>
                <w:sz w:val="20"/>
                <w:szCs w:val="20"/>
              </w:rPr>
              <w:t>5. Plan de fortalecimiento de las empresas de transporte convencional diseñado</w:t>
            </w:r>
          </w:p>
        </w:tc>
        <w:tc>
          <w:tcPr>
            <w:tcW w:w="2804" w:type="pct"/>
            <w:tcBorders>
              <w:top w:val="single" w:sz="4" w:space="0" w:color="auto"/>
              <w:left w:val="nil"/>
              <w:bottom w:val="single" w:sz="4" w:space="0" w:color="auto"/>
              <w:right w:val="single" w:sz="4" w:space="0" w:color="auto"/>
            </w:tcBorders>
            <w:shd w:val="clear" w:color="auto" w:fill="auto"/>
            <w:vAlign w:val="bottom"/>
          </w:tcPr>
          <w:p w:rsidR="00B4375A" w:rsidRDefault="004D7313" w:rsidP="00B4375A">
            <w:pPr>
              <w:spacing w:after="0"/>
              <w:jc w:val="both"/>
              <w:rPr>
                <w:rFonts w:ascii="Arial" w:hAnsi="Arial" w:cs="Arial"/>
                <w:color w:val="000000"/>
                <w:sz w:val="20"/>
                <w:szCs w:val="20"/>
              </w:rPr>
            </w:pPr>
            <w:r w:rsidRPr="004D7313">
              <w:rPr>
                <w:rFonts w:ascii="Arial" w:hAnsi="Arial" w:cs="Arial"/>
                <w:color w:val="000000"/>
                <w:sz w:val="20"/>
                <w:szCs w:val="20"/>
              </w:rPr>
              <w:t xml:space="preserve">a) Finalizar los estudios de análisis y evaluación de las empresas operadoras </w:t>
            </w:r>
            <w:r w:rsidR="00B4375A">
              <w:rPr>
                <w:rFonts w:ascii="Arial" w:hAnsi="Arial" w:cs="Arial"/>
                <w:color w:val="000000"/>
                <w:sz w:val="20"/>
                <w:szCs w:val="20"/>
              </w:rPr>
              <w:t>actuales (cooperativas y otras).</w:t>
            </w:r>
          </w:p>
          <w:p w:rsidR="00B4375A" w:rsidRDefault="004D7313" w:rsidP="00B4375A">
            <w:pPr>
              <w:spacing w:after="0"/>
              <w:jc w:val="both"/>
              <w:rPr>
                <w:rFonts w:ascii="Arial" w:hAnsi="Arial" w:cs="Arial"/>
                <w:color w:val="000000"/>
                <w:sz w:val="20"/>
                <w:szCs w:val="20"/>
              </w:rPr>
            </w:pPr>
            <w:r w:rsidRPr="004D7313">
              <w:rPr>
                <w:rFonts w:ascii="Arial" w:hAnsi="Arial" w:cs="Arial"/>
                <w:color w:val="000000"/>
                <w:sz w:val="20"/>
                <w:szCs w:val="20"/>
              </w:rPr>
              <w:t xml:space="preserve">b) Realizar debates sobre los resultados de los estudios, con los transportistas de Guayaquil, transportistas de otras ciudades del Ecuador y otros países, posibles inversionistas locales, </w:t>
            </w:r>
            <w:r w:rsidR="00B4375A">
              <w:rPr>
                <w:rFonts w:ascii="Arial" w:hAnsi="Arial" w:cs="Arial"/>
                <w:color w:val="000000"/>
                <w:sz w:val="20"/>
                <w:szCs w:val="20"/>
              </w:rPr>
              <w:t>bancos y entidades de fomento (</w:t>
            </w:r>
            <w:r w:rsidRPr="004D7313">
              <w:rPr>
                <w:rFonts w:ascii="Arial" w:hAnsi="Arial" w:cs="Arial"/>
                <w:color w:val="000000"/>
                <w:sz w:val="20"/>
                <w:szCs w:val="20"/>
              </w:rPr>
              <w:t>BEDE, BID, BM, CAF, etc.), Universidades y centros de</w:t>
            </w:r>
            <w:r w:rsidR="00B4375A">
              <w:rPr>
                <w:rFonts w:ascii="Arial" w:hAnsi="Arial" w:cs="Arial"/>
                <w:color w:val="000000"/>
                <w:sz w:val="20"/>
                <w:szCs w:val="20"/>
              </w:rPr>
              <w:t xml:space="preserve"> investigación empresarial etc.</w:t>
            </w:r>
          </w:p>
          <w:p w:rsidR="00B4375A" w:rsidRDefault="004D7313" w:rsidP="00B4375A">
            <w:pPr>
              <w:spacing w:after="0"/>
              <w:jc w:val="both"/>
              <w:rPr>
                <w:rFonts w:ascii="Arial" w:hAnsi="Arial" w:cs="Arial"/>
                <w:color w:val="000000"/>
                <w:sz w:val="20"/>
                <w:szCs w:val="20"/>
              </w:rPr>
            </w:pPr>
            <w:r w:rsidRPr="004D7313">
              <w:rPr>
                <w:rFonts w:ascii="Arial" w:hAnsi="Arial" w:cs="Arial"/>
                <w:color w:val="000000"/>
                <w:sz w:val="20"/>
                <w:szCs w:val="20"/>
              </w:rPr>
              <w:t>c) Negociar con los transportistas y posibles inversionistas para identificar y diseñar las bases mínimas para la constit</w:t>
            </w:r>
            <w:r w:rsidR="00B4375A">
              <w:rPr>
                <w:rFonts w:ascii="Arial" w:hAnsi="Arial" w:cs="Arial"/>
                <w:color w:val="000000"/>
                <w:sz w:val="20"/>
                <w:szCs w:val="20"/>
              </w:rPr>
              <w:t>ución de empresas de transporte.</w:t>
            </w:r>
          </w:p>
          <w:p w:rsidR="00B4375A" w:rsidRDefault="004D7313" w:rsidP="00B4375A">
            <w:pPr>
              <w:spacing w:after="0"/>
              <w:jc w:val="both"/>
              <w:rPr>
                <w:rFonts w:ascii="Arial" w:hAnsi="Arial" w:cs="Arial"/>
                <w:color w:val="000000"/>
                <w:sz w:val="20"/>
                <w:szCs w:val="20"/>
              </w:rPr>
            </w:pPr>
            <w:r w:rsidRPr="004D7313">
              <w:rPr>
                <w:rFonts w:ascii="Arial" w:hAnsi="Arial" w:cs="Arial"/>
                <w:color w:val="000000"/>
                <w:sz w:val="20"/>
                <w:szCs w:val="20"/>
              </w:rPr>
              <w:t>d)  Diseñar y aprobar una estrategia para la progresiva consolidación de las actuales cooperativas en grandes empresas de transpo</w:t>
            </w:r>
            <w:r w:rsidR="00B4375A">
              <w:rPr>
                <w:rFonts w:ascii="Arial" w:hAnsi="Arial" w:cs="Arial"/>
                <w:color w:val="000000"/>
                <w:sz w:val="20"/>
                <w:szCs w:val="20"/>
              </w:rPr>
              <w:t>rte.</w:t>
            </w:r>
          </w:p>
          <w:p w:rsidR="00B4375A" w:rsidRDefault="004D7313" w:rsidP="00B4375A">
            <w:pPr>
              <w:spacing w:after="0"/>
              <w:jc w:val="both"/>
              <w:rPr>
                <w:rFonts w:ascii="Arial" w:hAnsi="Arial" w:cs="Arial"/>
                <w:color w:val="000000"/>
                <w:sz w:val="20"/>
                <w:szCs w:val="20"/>
              </w:rPr>
            </w:pPr>
            <w:r w:rsidRPr="004D7313">
              <w:rPr>
                <w:rFonts w:ascii="Arial" w:hAnsi="Arial" w:cs="Arial"/>
                <w:color w:val="000000"/>
                <w:sz w:val="20"/>
                <w:szCs w:val="20"/>
              </w:rPr>
              <w:t>e) Diseñar y negociar los criterios de gestión interna de las futuras empresas para que sean aceptables a</w:t>
            </w:r>
            <w:r w:rsidR="00D22838">
              <w:rPr>
                <w:rFonts w:ascii="Arial" w:hAnsi="Arial" w:cs="Arial"/>
                <w:color w:val="000000"/>
                <w:sz w:val="20"/>
                <w:szCs w:val="20"/>
              </w:rPr>
              <w:t>l GAD de Guayaquil</w:t>
            </w:r>
            <w:r w:rsidRPr="004D7313">
              <w:rPr>
                <w:rFonts w:ascii="Arial" w:hAnsi="Arial" w:cs="Arial"/>
                <w:color w:val="000000"/>
                <w:sz w:val="20"/>
                <w:szCs w:val="20"/>
              </w:rPr>
              <w:t xml:space="preserve">  como prestadoras del servicio de</w:t>
            </w:r>
            <w:r w:rsidR="00B4375A">
              <w:rPr>
                <w:rFonts w:ascii="Arial" w:hAnsi="Arial" w:cs="Arial"/>
                <w:color w:val="000000"/>
                <w:sz w:val="20"/>
                <w:szCs w:val="20"/>
              </w:rPr>
              <w:t xml:space="preserve"> transporte urbano de pasajeros.</w:t>
            </w:r>
          </w:p>
          <w:p w:rsidR="00B4375A" w:rsidRDefault="004D7313" w:rsidP="00B4375A">
            <w:pPr>
              <w:spacing w:after="0"/>
              <w:jc w:val="both"/>
              <w:rPr>
                <w:rFonts w:ascii="Arial" w:hAnsi="Arial" w:cs="Arial"/>
                <w:color w:val="000000"/>
                <w:sz w:val="20"/>
                <w:szCs w:val="20"/>
              </w:rPr>
            </w:pPr>
            <w:r w:rsidRPr="004D7313">
              <w:rPr>
                <w:rFonts w:ascii="Arial" w:hAnsi="Arial" w:cs="Arial"/>
                <w:color w:val="000000"/>
                <w:sz w:val="20"/>
                <w:szCs w:val="20"/>
              </w:rPr>
              <w:t>f) Estudiar las relaciones institucionales entre esas empresas y el ente operador de la(s) troncal(es) de modo de permitir una integración operativa y tarifaria entre todos los itinerarios de transporte, si esta estrategia</w:t>
            </w:r>
            <w:r w:rsidR="00B4375A">
              <w:rPr>
                <w:rFonts w:ascii="Arial" w:hAnsi="Arial" w:cs="Arial"/>
                <w:color w:val="000000"/>
                <w:sz w:val="20"/>
                <w:szCs w:val="20"/>
              </w:rPr>
              <w:t xml:space="preserve"> fuese de interés para el GAD de Guayaquil.</w:t>
            </w:r>
          </w:p>
          <w:p w:rsidR="004D7313" w:rsidRPr="004D7313" w:rsidRDefault="004D7313" w:rsidP="00B4375A">
            <w:pPr>
              <w:spacing w:after="0"/>
              <w:jc w:val="both"/>
              <w:rPr>
                <w:rFonts w:ascii="Arial" w:hAnsi="Arial" w:cs="Arial"/>
                <w:color w:val="000000"/>
                <w:sz w:val="20"/>
                <w:szCs w:val="20"/>
              </w:rPr>
            </w:pPr>
            <w:r w:rsidRPr="004D7313">
              <w:rPr>
                <w:rFonts w:ascii="Arial" w:hAnsi="Arial" w:cs="Arial"/>
                <w:color w:val="000000"/>
                <w:sz w:val="20"/>
                <w:szCs w:val="20"/>
              </w:rPr>
              <w:t>g) Diseñar un Plan de Fortalecimiento que incluya procesos de capacitación.</w:t>
            </w:r>
          </w:p>
        </w:tc>
      </w:tr>
      <w:tr w:rsidR="00590C68" w:rsidRPr="00270403" w:rsidTr="00590C68">
        <w:trPr>
          <w:trHeight w:val="300"/>
        </w:trPr>
        <w:tc>
          <w:tcPr>
            <w:tcW w:w="887" w:type="pct"/>
            <w:vMerge w:val="restart"/>
            <w:tcBorders>
              <w:top w:val="single" w:sz="4" w:space="0" w:color="auto"/>
              <w:left w:val="single" w:sz="4" w:space="0" w:color="auto"/>
              <w:bottom w:val="single" w:sz="4" w:space="0" w:color="auto"/>
              <w:right w:val="single" w:sz="4" w:space="0" w:color="auto"/>
            </w:tcBorders>
            <w:vAlign w:val="center"/>
          </w:tcPr>
          <w:p w:rsidR="00590C68" w:rsidRPr="003C2352" w:rsidRDefault="00590C68" w:rsidP="00590C68">
            <w:pPr>
              <w:spacing w:after="0" w:line="240" w:lineRule="auto"/>
              <w:jc w:val="both"/>
              <w:rPr>
                <w:rFonts w:ascii="Arial" w:eastAsia="Times New Roman" w:hAnsi="Arial" w:cs="Arial"/>
                <w:color w:val="000000"/>
                <w:sz w:val="24"/>
                <w:szCs w:val="24"/>
                <w:lang w:eastAsia="es-EC"/>
              </w:rPr>
            </w:pPr>
            <w:r w:rsidRPr="003C2352">
              <w:rPr>
                <w:rFonts w:ascii="Arial" w:eastAsia="Times New Roman" w:hAnsi="Arial" w:cs="Arial"/>
                <w:color w:val="000000"/>
                <w:sz w:val="24"/>
                <w:szCs w:val="24"/>
                <w:lang w:eastAsia="es-EC"/>
              </w:rPr>
              <w:t>Objetivo Especifico 3: Apoyar a la consolidación  de la DASE como punto focal municipal para la coordinación y promoción de la acción social local, en concertación con los actores del desarrollo.</w:t>
            </w:r>
          </w:p>
        </w:tc>
        <w:tc>
          <w:tcPr>
            <w:tcW w:w="1309" w:type="pct"/>
            <w:tcBorders>
              <w:top w:val="single" w:sz="4" w:space="0" w:color="auto"/>
              <w:left w:val="nil"/>
              <w:bottom w:val="single" w:sz="4" w:space="0" w:color="auto"/>
              <w:right w:val="single" w:sz="4" w:space="0" w:color="auto"/>
            </w:tcBorders>
            <w:shd w:val="clear" w:color="auto" w:fill="auto"/>
            <w:vAlign w:val="center"/>
          </w:tcPr>
          <w:p w:rsidR="00590C68" w:rsidRPr="0088371B" w:rsidRDefault="00590C68" w:rsidP="00590C68">
            <w:pPr>
              <w:jc w:val="both"/>
              <w:rPr>
                <w:rFonts w:ascii="Arial" w:hAnsi="Arial" w:cs="Arial"/>
                <w:color w:val="000000"/>
                <w:sz w:val="20"/>
                <w:szCs w:val="20"/>
              </w:rPr>
            </w:pPr>
            <w:r w:rsidRPr="0088371B">
              <w:rPr>
                <w:rFonts w:ascii="Arial" w:hAnsi="Arial" w:cs="Arial"/>
                <w:color w:val="000000"/>
                <w:sz w:val="20"/>
                <w:szCs w:val="20"/>
              </w:rPr>
              <w:t>1. Normativa para la Participación ciudadana diseñada</w:t>
            </w:r>
          </w:p>
        </w:tc>
        <w:tc>
          <w:tcPr>
            <w:tcW w:w="2804" w:type="pct"/>
            <w:tcBorders>
              <w:top w:val="single" w:sz="4" w:space="0" w:color="auto"/>
              <w:left w:val="nil"/>
              <w:bottom w:val="single" w:sz="4" w:space="0" w:color="auto"/>
              <w:right w:val="single" w:sz="4" w:space="0" w:color="auto"/>
            </w:tcBorders>
            <w:shd w:val="clear" w:color="auto" w:fill="auto"/>
            <w:vAlign w:val="bottom"/>
          </w:tcPr>
          <w:p w:rsidR="00D22838" w:rsidRDefault="00590C68" w:rsidP="00590C68">
            <w:pPr>
              <w:spacing w:after="0"/>
              <w:jc w:val="both"/>
              <w:rPr>
                <w:rFonts w:ascii="Arial" w:hAnsi="Arial" w:cs="Arial"/>
                <w:color w:val="000000"/>
                <w:sz w:val="20"/>
                <w:szCs w:val="20"/>
              </w:rPr>
            </w:pPr>
            <w:r w:rsidRPr="0088371B">
              <w:rPr>
                <w:rFonts w:ascii="Arial" w:hAnsi="Arial" w:cs="Arial"/>
                <w:color w:val="000000"/>
                <w:sz w:val="20"/>
                <w:szCs w:val="20"/>
              </w:rPr>
              <w:t>a) Revisar en forma critica los procesos y experiencias en los cuales existió una participación ciudadana exitosa y productiva (cantidad y calidad).</w:t>
            </w:r>
          </w:p>
          <w:p w:rsidR="00590C68" w:rsidRPr="0088371B" w:rsidRDefault="00590C68" w:rsidP="00590C68">
            <w:pPr>
              <w:spacing w:after="0"/>
              <w:jc w:val="both"/>
              <w:rPr>
                <w:rFonts w:ascii="Arial" w:hAnsi="Arial" w:cs="Arial"/>
                <w:color w:val="000000"/>
                <w:sz w:val="20"/>
                <w:szCs w:val="20"/>
              </w:rPr>
            </w:pPr>
            <w:r w:rsidRPr="0088371B">
              <w:rPr>
                <w:rFonts w:ascii="Arial" w:hAnsi="Arial" w:cs="Arial"/>
                <w:color w:val="000000"/>
                <w:sz w:val="20"/>
                <w:szCs w:val="20"/>
              </w:rPr>
              <w:t>b) Diseñar una propuesta preliminar de normas y “reglas del juego” , aceptables para el GAD de Guayaquil, para normar la participación ciudadana organizada.</w:t>
            </w:r>
          </w:p>
          <w:p w:rsidR="00590C68" w:rsidRPr="0088371B" w:rsidRDefault="00590C68" w:rsidP="00590C68">
            <w:pPr>
              <w:spacing w:after="0"/>
              <w:jc w:val="both"/>
              <w:rPr>
                <w:rFonts w:ascii="Arial" w:hAnsi="Arial" w:cs="Arial"/>
                <w:color w:val="000000"/>
                <w:sz w:val="20"/>
                <w:szCs w:val="20"/>
              </w:rPr>
            </w:pPr>
            <w:r w:rsidRPr="0088371B">
              <w:rPr>
                <w:rFonts w:ascii="Arial" w:hAnsi="Arial" w:cs="Arial"/>
                <w:color w:val="000000"/>
                <w:sz w:val="20"/>
                <w:szCs w:val="20"/>
              </w:rPr>
              <w:t>c) Analizar y definir las mismas con entidades representativas de la sociedad civil organizada, incluyendo a asociaciones vecinales, comités de mejoras, etc.</w:t>
            </w:r>
          </w:p>
          <w:p w:rsidR="00590C68" w:rsidRPr="0088371B" w:rsidRDefault="00590C68" w:rsidP="00590C68">
            <w:pPr>
              <w:spacing w:after="0"/>
              <w:jc w:val="both"/>
              <w:rPr>
                <w:rFonts w:ascii="Arial" w:hAnsi="Arial" w:cs="Arial"/>
                <w:color w:val="000000"/>
                <w:sz w:val="20"/>
                <w:szCs w:val="20"/>
              </w:rPr>
            </w:pPr>
            <w:r w:rsidRPr="0088371B">
              <w:rPr>
                <w:rFonts w:ascii="Arial" w:hAnsi="Arial" w:cs="Arial"/>
                <w:color w:val="000000"/>
                <w:sz w:val="20"/>
                <w:szCs w:val="20"/>
              </w:rPr>
              <w:t>d) Finalizar el diseño, formulación del manual y aprobación del mismo por un instrumento jurídico adecuado.</w:t>
            </w:r>
          </w:p>
          <w:p w:rsidR="00590C68" w:rsidRPr="0088371B" w:rsidRDefault="00590C68" w:rsidP="00590C68">
            <w:pPr>
              <w:spacing w:after="0"/>
              <w:jc w:val="both"/>
              <w:rPr>
                <w:rFonts w:ascii="Arial" w:hAnsi="Arial" w:cs="Arial"/>
                <w:color w:val="000000"/>
                <w:sz w:val="20"/>
                <w:szCs w:val="20"/>
              </w:rPr>
            </w:pPr>
            <w:r w:rsidRPr="0088371B">
              <w:rPr>
                <w:rFonts w:ascii="Arial" w:hAnsi="Arial" w:cs="Arial"/>
                <w:color w:val="000000"/>
                <w:sz w:val="20"/>
                <w:szCs w:val="20"/>
              </w:rPr>
              <w:t>e) Aplicar el marco aprobado para la producción de un resultado territorial y un resultado sectorial, como pilotos de aplicación del marco.</w:t>
            </w:r>
          </w:p>
        </w:tc>
      </w:tr>
      <w:tr w:rsidR="00590C68" w:rsidRPr="00270403" w:rsidTr="00590C68">
        <w:trPr>
          <w:trHeight w:val="300"/>
        </w:trPr>
        <w:tc>
          <w:tcPr>
            <w:tcW w:w="887" w:type="pct"/>
            <w:vMerge/>
            <w:tcBorders>
              <w:top w:val="single" w:sz="4" w:space="0" w:color="auto"/>
              <w:left w:val="single" w:sz="4" w:space="0" w:color="auto"/>
              <w:right w:val="single" w:sz="4" w:space="0" w:color="auto"/>
            </w:tcBorders>
            <w:vAlign w:val="center"/>
          </w:tcPr>
          <w:p w:rsidR="00590C68" w:rsidRPr="00270403" w:rsidRDefault="00590C68" w:rsidP="00D74977">
            <w:pPr>
              <w:spacing w:after="0" w:line="240" w:lineRule="auto"/>
              <w:jc w:val="both"/>
              <w:rPr>
                <w:rFonts w:ascii="Calibri" w:eastAsia="Times New Roman" w:hAnsi="Calibri" w:cs="Times New Roman"/>
                <w:color w:val="000000"/>
                <w:lang w:eastAsia="es-EC"/>
              </w:rPr>
            </w:pPr>
          </w:p>
        </w:tc>
        <w:tc>
          <w:tcPr>
            <w:tcW w:w="1309" w:type="pct"/>
            <w:tcBorders>
              <w:top w:val="single" w:sz="4" w:space="0" w:color="auto"/>
              <w:left w:val="nil"/>
              <w:bottom w:val="single" w:sz="4" w:space="0" w:color="auto"/>
              <w:right w:val="single" w:sz="4" w:space="0" w:color="auto"/>
            </w:tcBorders>
            <w:shd w:val="clear" w:color="auto" w:fill="auto"/>
            <w:vAlign w:val="center"/>
          </w:tcPr>
          <w:p w:rsidR="00590C68" w:rsidRPr="0088371B" w:rsidRDefault="00590C68" w:rsidP="00590C68">
            <w:pPr>
              <w:jc w:val="both"/>
              <w:rPr>
                <w:rFonts w:ascii="Arial" w:hAnsi="Arial" w:cs="Arial"/>
                <w:color w:val="000000"/>
                <w:sz w:val="20"/>
                <w:szCs w:val="20"/>
              </w:rPr>
            </w:pPr>
            <w:r w:rsidRPr="0088371B">
              <w:rPr>
                <w:rFonts w:ascii="Arial" w:hAnsi="Arial" w:cs="Arial"/>
                <w:color w:val="000000"/>
                <w:sz w:val="20"/>
                <w:szCs w:val="20"/>
              </w:rPr>
              <w:t xml:space="preserve">2. Subsistema de Información Social, integrante del Sistema de Información Municipal (SIM), </w:t>
            </w:r>
            <w:r w:rsidRPr="0088371B">
              <w:rPr>
                <w:rFonts w:ascii="Arial" w:hAnsi="Arial" w:cs="Arial"/>
                <w:color w:val="000000"/>
                <w:sz w:val="20"/>
                <w:szCs w:val="20"/>
              </w:rPr>
              <w:lastRenderedPageBreak/>
              <w:t>en proceso de implementación.</w:t>
            </w:r>
          </w:p>
        </w:tc>
        <w:tc>
          <w:tcPr>
            <w:tcW w:w="2804" w:type="pct"/>
            <w:tcBorders>
              <w:top w:val="single" w:sz="4" w:space="0" w:color="auto"/>
              <w:left w:val="nil"/>
              <w:bottom w:val="single" w:sz="4" w:space="0" w:color="auto"/>
              <w:right w:val="single" w:sz="4" w:space="0" w:color="auto"/>
            </w:tcBorders>
            <w:shd w:val="clear" w:color="auto" w:fill="auto"/>
            <w:vAlign w:val="bottom"/>
          </w:tcPr>
          <w:p w:rsidR="00590C68" w:rsidRPr="0088371B" w:rsidRDefault="00590C68" w:rsidP="00590C68">
            <w:pPr>
              <w:spacing w:after="0"/>
              <w:jc w:val="both"/>
              <w:rPr>
                <w:rFonts w:ascii="Arial" w:hAnsi="Arial" w:cs="Arial"/>
                <w:color w:val="000000"/>
                <w:sz w:val="20"/>
                <w:szCs w:val="20"/>
              </w:rPr>
            </w:pPr>
            <w:r w:rsidRPr="0088371B">
              <w:rPr>
                <w:rFonts w:ascii="Arial" w:hAnsi="Arial" w:cs="Arial"/>
                <w:color w:val="000000"/>
                <w:sz w:val="20"/>
                <w:szCs w:val="20"/>
              </w:rPr>
              <w:lastRenderedPageBreak/>
              <w:t>a) Analizar las experiencias realizadas por otras ciudades e instituciones en cuanto a</w:t>
            </w:r>
            <w:r w:rsidR="00D22838">
              <w:rPr>
                <w:rFonts w:ascii="Arial" w:hAnsi="Arial" w:cs="Arial"/>
                <w:color w:val="000000"/>
                <w:sz w:val="20"/>
                <w:szCs w:val="20"/>
              </w:rPr>
              <w:t xml:space="preserve"> </w:t>
            </w:r>
            <w:r w:rsidRPr="0088371B">
              <w:rPr>
                <w:rFonts w:ascii="Arial" w:hAnsi="Arial" w:cs="Arial"/>
                <w:color w:val="000000"/>
                <w:sz w:val="20"/>
                <w:szCs w:val="20"/>
              </w:rPr>
              <w:t>la formulación de mapas sociales y estudios de exclusión/inclusión.</w:t>
            </w:r>
          </w:p>
          <w:p w:rsidR="00590C68" w:rsidRPr="0088371B" w:rsidRDefault="00590C68" w:rsidP="00590C68">
            <w:pPr>
              <w:spacing w:after="0"/>
              <w:jc w:val="both"/>
              <w:rPr>
                <w:rFonts w:ascii="Arial" w:hAnsi="Arial" w:cs="Arial"/>
                <w:color w:val="000000"/>
                <w:sz w:val="20"/>
                <w:szCs w:val="20"/>
              </w:rPr>
            </w:pPr>
            <w:r w:rsidRPr="0088371B">
              <w:rPr>
                <w:rFonts w:ascii="Arial" w:hAnsi="Arial" w:cs="Arial"/>
                <w:color w:val="000000"/>
                <w:sz w:val="20"/>
                <w:szCs w:val="20"/>
              </w:rPr>
              <w:t xml:space="preserve">b) Definir las variables, parámetros y otros elementos </w:t>
            </w:r>
            <w:r w:rsidRPr="0088371B">
              <w:rPr>
                <w:rFonts w:ascii="Arial" w:hAnsi="Arial" w:cs="Arial"/>
                <w:color w:val="000000"/>
                <w:sz w:val="20"/>
                <w:szCs w:val="20"/>
              </w:rPr>
              <w:lastRenderedPageBreak/>
              <w:t>cuantitativos y cualitativos para el montaje del subsistema de información social, en condiciones aceptables para ser también incorporada al SIM.</w:t>
            </w:r>
          </w:p>
          <w:p w:rsidR="00590C68" w:rsidRPr="0088371B" w:rsidRDefault="00590C68" w:rsidP="00590C68">
            <w:pPr>
              <w:spacing w:after="0"/>
              <w:jc w:val="both"/>
              <w:rPr>
                <w:rFonts w:ascii="Arial" w:hAnsi="Arial" w:cs="Arial"/>
                <w:color w:val="000000"/>
                <w:sz w:val="20"/>
                <w:szCs w:val="20"/>
              </w:rPr>
            </w:pPr>
            <w:r w:rsidRPr="0088371B">
              <w:rPr>
                <w:rFonts w:ascii="Arial" w:hAnsi="Arial" w:cs="Arial"/>
                <w:color w:val="000000"/>
                <w:sz w:val="20"/>
                <w:szCs w:val="20"/>
              </w:rPr>
              <w:t>c) Identificar las fuentes de datos e informaciones para alimentar el subsistema social y relevamiento de dichos datos.</w:t>
            </w:r>
          </w:p>
          <w:p w:rsidR="00590C68" w:rsidRPr="0088371B" w:rsidRDefault="00590C68" w:rsidP="00590C68">
            <w:pPr>
              <w:spacing w:after="0"/>
              <w:jc w:val="both"/>
              <w:rPr>
                <w:rFonts w:ascii="Arial" w:hAnsi="Arial" w:cs="Arial"/>
                <w:color w:val="000000"/>
                <w:sz w:val="20"/>
                <w:szCs w:val="20"/>
              </w:rPr>
            </w:pPr>
            <w:r w:rsidRPr="0088371B">
              <w:rPr>
                <w:rFonts w:ascii="Arial" w:hAnsi="Arial" w:cs="Arial"/>
                <w:color w:val="000000"/>
                <w:sz w:val="20"/>
                <w:szCs w:val="20"/>
              </w:rPr>
              <w:t>d) Poner atención especial en cuanto a procesamientos especiales del Censo 2011.</w:t>
            </w:r>
          </w:p>
          <w:p w:rsidR="00590C68" w:rsidRPr="0088371B" w:rsidRDefault="00590C68" w:rsidP="00590C68">
            <w:pPr>
              <w:spacing w:after="0"/>
              <w:jc w:val="both"/>
              <w:rPr>
                <w:rFonts w:ascii="Arial" w:hAnsi="Arial" w:cs="Arial"/>
                <w:color w:val="000000"/>
                <w:sz w:val="20"/>
                <w:szCs w:val="20"/>
              </w:rPr>
            </w:pPr>
            <w:r w:rsidRPr="0088371B">
              <w:rPr>
                <w:rFonts w:ascii="Arial" w:hAnsi="Arial" w:cs="Arial"/>
                <w:color w:val="000000"/>
                <w:sz w:val="20"/>
                <w:szCs w:val="20"/>
              </w:rPr>
              <w:t>e) Formular el mapa social de Guayaquil en las dimensiones territoriales adecuadas.</w:t>
            </w:r>
          </w:p>
          <w:p w:rsidR="00590C68" w:rsidRPr="0088371B" w:rsidRDefault="00590C68" w:rsidP="00590C68">
            <w:pPr>
              <w:spacing w:after="0"/>
              <w:jc w:val="both"/>
              <w:rPr>
                <w:rFonts w:ascii="Arial" w:hAnsi="Arial" w:cs="Arial"/>
                <w:color w:val="000000"/>
                <w:sz w:val="20"/>
                <w:szCs w:val="20"/>
              </w:rPr>
            </w:pPr>
            <w:r w:rsidRPr="0088371B">
              <w:rPr>
                <w:rFonts w:ascii="Arial" w:hAnsi="Arial" w:cs="Arial"/>
                <w:color w:val="000000"/>
                <w:sz w:val="20"/>
                <w:szCs w:val="20"/>
              </w:rPr>
              <w:t>f) Incorporar al SIM el subsistema de información social.</w:t>
            </w:r>
          </w:p>
          <w:p w:rsidR="00590C68" w:rsidRPr="0088371B" w:rsidRDefault="00590C68" w:rsidP="00590C68">
            <w:pPr>
              <w:spacing w:after="0"/>
              <w:jc w:val="both"/>
              <w:rPr>
                <w:rFonts w:ascii="Arial" w:hAnsi="Arial" w:cs="Arial"/>
                <w:color w:val="000000"/>
                <w:sz w:val="20"/>
                <w:szCs w:val="20"/>
              </w:rPr>
            </w:pPr>
            <w:r w:rsidRPr="0088371B">
              <w:rPr>
                <w:rFonts w:ascii="Arial" w:hAnsi="Arial" w:cs="Arial"/>
                <w:color w:val="000000"/>
                <w:sz w:val="20"/>
                <w:szCs w:val="20"/>
              </w:rPr>
              <w:t>g) Diseminar el subsistema social y la consiguiente “capa temática social” del SIM para amplia consulta intramunicipal.</w:t>
            </w:r>
          </w:p>
          <w:p w:rsidR="00590C68" w:rsidRPr="0088371B" w:rsidRDefault="00590C68" w:rsidP="00590C68">
            <w:pPr>
              <w:spacing w:after="0"/>
              <w:jc w:val="both"/>
              <w:rPr>
                <w:rFonts w:ascii="Arial" w:hAnsi="Arial" w:cs="Arial"/>
                <w:color w:val="000000"/>
                <w:sz w:val="20"/>
                <w:szCs w:val="20"/>
              </w:rPr>
            </w:pPr>
            <w:r w:rsidRPr="0088371B">
              <w:rPr>
                <w:rFonts w:ascii="Arial" w:hAnsi="Arial" w:cs="Arial"/>
                <w:color w:val="000000"/>
                <w:sz w:val="20"/>
                <w:szCs w:val="20"/>
              </w:rPr>
              <w:t>h) Formular estrategias de diseminación abierta de esta información (Internet, libros, etc.) para consulta pública, con y/o sin costo, en caso de ser necesario.</w:t>
            </w:r>
          </w:p>
        </w:tc>
      </w:tr>
      <w:tr w:rsidR="00590C68" w:rsidRPr="00270403" w:rsidTr="00590C68">
        <w:trPr>
          <w:trHeight w:val="300"/>
        </w:trPr>
        <w:tc>
          <w:tcPr>
            <w:tcW w:w="887" w:type="pct"/>
            <w:vMerge/>
            <w:tcBorders>
              <w:left w:val="single" w:sz="4" w:space="0" w:color="auto"/>
              <w:right w:val="single" w:sz="4" w:space="0" w:color="auto"/>
            </w:tcBorders>
            <w:vAlign w:val="center"/>
          </w:tcPr>
          <w:p w:rsidR="00590C68" w:rsidRPr="00270403" w:rsidRDefault="00590C68" w:rsidP="00D74977">
            <w:pPr>
              <w:spacing w:after="0" w:line="240" w:lineRule="auto"/>
              <w:jc w:val="both"/>
              <w:rPr>
                <w:rFonts w:ascii="Calibri" w:eastAsia="Times New Roman" w:hAnsi="Calibri" w:cs="Times New Roman"/>
                <w:color w:val="000000"/>
                <w:lang w:eastAsia="es-EC"/>
              </w:rPr>
            </w:pPr>
          </w:p>
        </w:tc>
        <w:tc>
          <w:tcPr>
            <w:tcW w:w="1309" w:type="pct"/>
            <w:tcBorders>
              <w:top w:val="single" w:sz="4" w:space="0" w:color="auto"/>
              <w:left w:val="nil"/>
              <w:bottom w:val="single" w:sz="4" w:space="0" w:color="auto"/>
              <w:right w:val="single" w:sz="4" w:space="0" w:color="auto"/>
            </w:tcBorders>
            <w:shd w:val="clear" w:color="auto" w:fill="auto"/>
            <w:vAlign w:val="center"/>
          </w:tcPr>
          <w:p w:rsidR="00590C68" w:rsidRPr="0088371B" w:rsidRDefault="00590C68" w:rsidP="00590C68">
            <w:pPr>
              <w:jc w:val="both"/>
              <w:rPr>
                <w:rFonts w:ascii="Arial" w:hAnsi="Arial" w:cs="Arial"/>
                <w:color w:val="000000"/>
                <w:sz w:val="20"/>
                <w:szCs w:val="20"/>
              </w:rPr>
            </w:pPr>
            <w:r w:rsidRPr="0088371B">
              <w:rPr>
                <w:rFonts w:ascii="Arial" w:hAnsi="Arial" w:cs="Arial"/>
                <w:color w:val="000000"/>
                <w:sz w:val="20"/>
                <w:szCs w:val="20"/>
              </w:rPr>
              <w:t>3. Programas sectoriales específicos diseñados y en proceso de ejecución.</w:t>
            </w:r>
          </w:p>
        </w:tc>
        <w:tc>
          <w:tcPr>
            <w:tcW w:w="2804" w:type="pct"/>
            <w:tcBorders>
              <w:top w:val="single" w:sz="4" w:space="0" w:color="auto"/>
              <w:left w:val="nil"/>
              <w:bottom w:val="single" w:sz="4" w:space="0" w:color="auto"/>
              <w:right w:val="single" w:sz="4" w:space="0" w:color="auto"/>
            </w:tcBorders>
            <w:shd w:val="clear" w:color="auto" w:fill="auto"/>
            <w:vAlign w:val="bottom"/>
          </w:tcPr>
          <w:p w:rsidR="00590C68" w:rsidRPr="0088371B" w:rsidRDefault="00590C68" w:rsidP="00590C68">
            <w:pPr>
              <w:spacing w:after="0"/>
              <w:jc w:val="both"/>
              <w:rPr>
                <w:rFonts w:ascii="Arial" w:hAnsi="Arial" w:cs="Arial"/>
                <w:color w:val="000000"/>
                <w:sz w:val="20"/>
                <w:szCs w:val="20"/>
              </w:rPr>
            </w:pPr>
            <w:r w:rsidRPr="0088371B">
              <w:rPr>
                <w:rFonts w:ascii="Arial" w:hAnsi="Arial" w:cs="Arial"/>
                <w:color w:val="000000"/>
                <w:sz w:val="20"/>
                <w:szCs w:val="20"/>
              </w:rPr>
              <w:t>a) Identificar y analizar los casos exitosos de programas similares en otras ciudades del país y la región (u otras regiones, si fuera el caso).</w:t>
            </w:r>
          </w:p>
          <w:p w:rsidR="00590C68" w:rsidRPr="0088371B" w:rsidRDefault="00590C68" w:rsidP="00590C68">
            <w:pPr>
              <w:spacing w:after="0"/>
              <w:jc w:val="both"/>
              <w:rPr>
                <w:rFonts w:ascii="Arial" w:hAnsi="Arial" w:cs="Arial"/>
                <w:color w:val="000000"/>
                <w:sz w:val="20"/>
                <w:szCs w:val="20"/>
              </w:rPr>
            </w:pPr>
            <w:r w:rsidRPr="0088371B">
              <w:rPr>
                <w:rFonts w:ascii="Arial" w:hAnsi="Arial" w:cs="Arial"/>
                <w:color w:val="000000"/>
                <w:sz w:val="20"/>
                <w:szCs w:val="20"/>
              </w:rPr>
              <w:t>b) Analizar y definir los componentes mínimos de un programa  de educación a distancia y los criterios requeridos para su puesta en marcha en forma descentralizada.</w:t>
            </w:r>
          </w:p>
          <w:p w:rsidR="00590C68" w:rsidRPr="0088371B" w:rsidRDefault="00590C68" w:rsidP="00590C68">
            <w:pPr>
              <w:spacing w:after="0"/>
              <w:jc w:val="both"/>
              <w:rPr>
                <w:rFonts w:ascii="Arial" w:hAnsi="Arial" w:cs="Arial"/>
                <w:color w:val="000000"/>
                <w:sz w:val="20"/>
                <w:szCs w:val="20"/>
              </w:rPr>
            </w:pPr>
            <w:r w:rsidRPr="0088371B">
              <w:rPr>
                <w:rFonts w:ascii="Arial" w:hAnsi="Arial" w:cs="Arial"/>
                <w:color w:val="000000"/>
                <w:sz w:val="20"/>
                <w:szCs w:val="20"/>
              </w:rPr>
              <w:t>c) Analizar y definir los componentes mínimos de un programa de marketing social y los criterios requeridos para atraer al interés de la clase empresarial local.</w:t>
            </w:r>
          </w:p>
          <w:p w:rsidR="00590C68" w:rsidRPr="0088371B" w:rsidRDefault="00590C68" w:rsidP="00590C68">
            <w:pPr>
              <w:spacing w:after="0"/>
              <w:jc w:val="both"/>
              <w:rPr>
                <w:rFonts w:ascii="Arial" w:hAnsi="Arial" w:cs="Arial"/>
                <w:color w:val="000000"/>
                <w:sz w:val="20"/>
                <w:szCs w:val="20"/>
              </w:rPr>
            </w:pPr>
            <w:r w:rsidRPr="0088371B">
              <w:rPr>
                <w:rFonts w:ascii="Arial" w:hAnsi="Arial" w:cs="Arial"/>
                <w:color w:val="000000"/>
                <w:sz w:val="20"/>
                <w:szCs w:val="20"/>
              </w:rPr>
              <w:t>d) Finalizar el diseño de programas-piloto específicos, aprobación formal y puesta en marcha.</w:t>
            </w:r>
          </w:p>
          <w:p w:rsidR="00590C68" w:rsidRPr="0088371B" w:rsidRDefault="00590C68" w:rsidP="00590C68">
            <w:pPr>
              <w:spacing w:after="0"/>
              <w:jc w:val="both"/>
              <w:rPr>
                <w:rFonts w:ascii="Arial" w:hAnsi="Arial" w:cs="Arial"/>
                <w:color w:val="000000"/>
                <w:sz w:val="20"/>
                <w:szCs w:val="20"/>
              </w:rPr>
            </w:pPr>
            <w:r w:rsidRPr="0088371B">
              <w:rPr>
                <w:rFonts w:ascii="Arial" w:hAnsi="Arial" w:cs="Arial"/>
                <w:color w:val="000000"/>
                <w:sz w:val="20"/>
                <w:szCs w:val="20"/>
              </w:rPr>
              <w:t>e) Monitorear  y evaluar los programas-piloto puestos en marcha.</w:t>
            </w:r>
          </w:p>
        </w:tc>
      </w:tr>
      <w:tr w:rsidR="00590C68" w:rsidRPr="00270403" w:rsidTr="003C2352">
        <w:trPr>
          <w:trHeight w:val="300"/>
        </w:trPr>
        <w:tc>
          <w:tcPr>
            <w:tcW w:w="887" w:type="pct"/>
            <w:vMerge/>
            <w:tcBorders>
              <w:left w:val="single" w:sz="4" w:space="0" w:color="auto"/>
              <w:bottom w:val="single" w:sz="4" w:space="0" w:color="auto"/>
              <w:right w:val="single" w:sz="4" w:space="0" w:color="auto"/>
            </w:tcBorders>
            <w:vAlign w:val="center"/>
          </w:tcPr>
          <w:p w:rsidR="00590C68" w:rsidRPr="00270403" w:rsidRDefault="00590C68" w:rsidP="00D74977">
            <w:pPr>
              <w:spacing w:after="0" w:line="240" w:lineRule="auto"/>
              <w:jc w:val="both"/>
              <w:rPr>
                <w:rFonts w:ascii="Calibri" w:eastAsia="Times New Roman" w:hAnsi="Calibri" w:cs="Times New Roman"/>
                <w:color w:val="000000"/>
                <w:lang w:eastAsia="es-EC"/>
              </w:rPr>
            </w:pPr>
          </w:p>
        </w:tc>
        <w:tc>
          <w:tcPr>
            <w:tcW w:w="1309" w:type="pct"/>
            <w:tcBorders>
              <w:top w:val="single" w:sz="4" w:space="0" w:color="auto"/>
              <w:left w:val="nil"/>
              <w:bottom w:val="single" w:sz="4" w:space="0" w:color="auto"/>
              <w:right w:val="single" w:sz="4" w:space="0" w:color="auto"/>
            </w:tcBorders>
            <w:shd w:val="clear" w:color="auto" w:fill="auto"/>
            <w:vAlign w:val="center"/>
          </w:tcPr>
          <w:p w:rsidR="00590C68" w:rsidRPr="0088371B" w:rsidRDefault="00590C68" w:rsidP="00590C68">
            <w:pPr>
              <w:jc w:val="both"/>
              <w:rPr>
                <w:rFonts w:ascii="Arial" w:hAnsi="Arial" w:cs="Arial"/>
                <w:color w:val="000000"/>
                <w:sz w:val="20"/>
                <w:szCs w:val="20"/>
              </w:rPr>
            </w:pPr>
            <w:r w:rsidRPr="0088371B">
              <w:rPr>
                <w:rFonts w:ascii="Arial" w:hAnsi="Arial" w:cs="Arial"/>
                <w:color w:val="000000"/>
                <w:sz w:val="20"/>
                <w:szCs w:val="20"/>
              </w:rPr>
              <w:t>4. Modelos locales de promoción para la generación de empleos diseñados y en proceso de implementación.</w:t>
            </w:r>
          </w:p>
        </w:tc>
        <w:tc>
          <w:tcPr>
            <w:tcW w:w="2804" w:type="pct"/>
            <w:tcBorders>
              <w:top w:val="single" w:sz="4" w:space="0" w:color="auto"/>
              <w:left w:val="nil"/>
              <w:bottom w:val="single" w:sz="4" w:space="0" w:color="auto"/>
              <w:right w:val="single" w:sz="4" w:space="0" w:color="auto"/>
            </w:tcBorders>
            <w:shd w:val="clear" w:color="auto" w:fill="auto"/>
            <w:vAlign w:val="bottom"/>
          </w:tcPr>
          <w:p w:rsidR="00590C68" w:rsidRPr="0088371B" w:rsidRDefault="00590C68" w:rsidP="00590C68">
            <w:pPr>
              <w:spacing w:after="0"/>
              <w:jc w:val="both"/>
              <w:rPr>
                <w:rFonts w:ascii="Arial" w:hAnsi="Arial" w:cs="Arial"/>
                <w:color w:val="000000"/>
                <w:sz w:val="20"/>
                <w:szCs w:val="20"/>
              </w:rPr>
            </w:pPr>
            <w:r w:rsidRPr="0088371B">
              <w:rPr>
                <w:rFonts w:ascii="Arial" w:hAnsi="Arial" w:cs="Arial"/>
                <w:color w:val="000000"/>
                <w:sz w:val="20"/>
                <w:szCs w:val="20"/>
              </w:rPr>
              <w:t>a) Analizar los datos e informaciones disponibles sobre las características del empleo en Guayaquil y su área de influencia.</w:t>
            </w:r>
          </w:p>
          <w:p w:rsidR="00590C68" w:rsidRPr="0088371B" w:rsidRDefault="00590C68" w:rsidP="00590C68">
            <w:pPr>
              <w:spacing w:after="0"/>
              <w:jc w:val="both"/>
              <w:rPr>
                <w:rFonts w:ascii="Arial" w:hAnsi="Arial" w:cs="Arial"/>
                <w:color w:val="000000"/>
                <w:sz w:val="20"/>
                <w:szCs w:val="20"/>
              </w:rPr>
            </w:pPr>
            <w:r w:rsidRPr="0088371B">
              <w:rPr>
                <w:rFonts w:ascii="Arial" w:hAnsi="Arial" w:cs="Arial"/>
                <w:color w:val="000000"/>
                <w:sz w:val="20"/>
                <w:szCs w:val="20"/>
              </w:rPr>
              <w:t>b) Eventualmente, realizar procesamientos especiales de los resultados del Censo 2001.</w:t>
            </w:r>
          </w:p>
          <w:p w:rsidR="00590C68" w:rsidRPr="0088371B" w:rsidRDefault="00590C68" w:rsidP="00590C68">
            <w:pPr>
              <w:spacing w:after="0"/>
              <w:jc w:val="both"/>
              <w:rPr>
                <w:rFonts w:ascii="Arial" w:hAnsi="Arial" w:cs="Arial"/>
                <w:color w:val="000000"/>
                <w:sz w:val="20"/>
                <w:szCs w:val="20"/>
              </w:rPr>
            </w:pPr>
            <w:r w:rsidRPr="0088371B">
              <w:rPr>
                <w:rFonts w:ascii="Arial" w:hAnsi="Arial" w:cs="Arial"/>
                <w:color w:val="000000"/>
                <w:sz w:val="20"/>
                <w:szCs w:val="20"/>
              </w:rPr>
              <w:t>c) Eventualmente, realizar  análisis crítico de la experiencia de otras ciudades en la promoción y apoyo a la generación de empleos privados permanentes (sostenidos).</w:t>
            </w:r>
          </w:p>
          <w:p w:rsidR="00590C68" w:rsidRPr="0088371B" w:rsidRDefault="00590C68" w:rsidP="00590C68">
            <w:pPr>
              <w:spacing w:after="0"/>
              <w:jc w:val="both"/>
              <w:rPr>
                <w:rFonts w:ascii="Arial" w:hAnsi="Arial" w:cs="Arial"/>
                <w:color w:val="000000"/>
                <w:sz w:val="20"/>
                <w:szCs w:val="20"/>
              </w:rPr>
            </w:pPr>
            <w:r w:rsidRPr="0088371B">
              <w:rPr>
                <w:rFonts w:ascii="Arial" w:hAnsi="Arial" w:cs="Arial"/>
                <w:color w:val="000000"/>
                <w:sz w:val="20"/>
                <w:szCs w:val="20"/>
              </w:rPr>
              <w:t>d) Realizar Taller (es) de discusión e intercambio de ideas con las Cámaras de Producción y otras instituciones públicas y privadas de análisis y fomento de la actividad empresarial en cualquier escala y formato.</w:t>
            </w:r>
          </w:p>
          <w:p w:rsidR="00590C68" w:rsidRPr="0088371B" w:rsidRDefault="00590C68" w:rsidP="00590C68">
            <w:pPr>
              <w:spacing w:after="0"/>
              <w:jc w:val="both"/>
              <w:rPr>
                <w:rFonts w:ascii="Arial" w:hAnsi="Arial" w:cs="Arial"/>
                <w:color w:val="000000"/>
                <w:sz w:val="20"/>
                <w:szCs w:val="20"/>
              </w:rPr>
            </w:pPr>
            <w:r w:rsidRPr="0088371B">
              <w:rPr>
                <w:rFonts w:ascii="Arial" w:hAnsi="Arial" w:cs="Arial"/>
                <w:color w:val="000000"/>
                <w:sz w:val="20"/>
                <w:szCs w:val="20"/>
              </w:rPr>
              <w:t>e) Realizar diseños preliminares de modelos tentativos para el impulso local  a la generación de empleos permanentes (sostenidos).</w:t>
            </w:r>
          </w:p>
          <w:p w:rsidR="00590C68" w:rsidRPr="0088371B" w:rsidRDefault="00590C68" w:rsidP="00590C68">
            <w:pPr>
              <w:spacing w:after="0"/>
              <w:jc w:val="both"/>
              <w:rPr>
                <w:rFonts w:ascii="Arial" w:hAnsi="Arial" w:cs="Arial"/>
                <w:color w:val="000000"/>
                <w:sz w:val="20"/>
                <w:szCs w:val="20"/>
              </w:rPr>
            </w:pPr>
            <w:r w:rsidRPr="0088371B">
              <w:rPr>
                <w:rFonts w:ascii="Arial" w:hAnsi="Arial" w:cs="Arial"/>
                <w:color w:val="000000"/>
                <w:sz w:val="20"/>
                <w:szCs w:val="20"/>
              </w:rPr>
              <w:t>f) Analizar los modelos tentativos con representantes de las entidades mencionadas arriba, en c).</w:t>
            </w:r>
          </w:p>
          <w:p w:rsidR="00590C68" w:rsidRPr="0088371B" w:rsidRDefault="00590C68" w:rsidP="00590C68">
            <w:pPr>
              <w:spacing w:after="0"/>
              <w:jc w:val="both"/>
              <w:rPr>
                <w:rFonts w:ascii="Arial" w:hAnsi="Arial" w:cs="Arial"/>
                <w:color w:val="000000"/>
                <w:sz w:val="20"/>
                <w:szCs w:val="20"/>
              </w:rPr>
            </w:pPr>
            <w:r w:rsidRPr="0088371B">
              <w:rPr>
                <w:rFonts w:ascii="Arial" w:hAnsi="Arial" w:cs="Arial"/>
                <w:color w:val="000000"/>
                <w:sz w:val="20"/>
                <w:szCs w:val="20"/>
              </w:rPr>
              <w:t>g) Finalizar el diseño de los modelos, aprobación y puesta en marcha de los mismos, tendientes a  la implementación de un Centro de Innovación y Negocios.</w:t>
            </w:r>
          </w:p>
        </w:tc>
      </w:tr>
      <w:tr w:rsidR="0088371B" w:rsidRPr="00270403" w:rsidTr="003C2352">
        <w:trPr>
          <w:trHeight w:val="300"/>
        </w:trPr>
        <w:tc>
          <w:tcPr>
            <w:tcW w:w="887" w:type="pct"/>
            <w:vMerge w:val="restart"/>
            <w:tcBorders>
              <w:top w:val="single" w:sz="4" w:space="0" w:color="auto"/>
              <w:left w:val="single" w:sz="4" w:space="0" w:color="auto"/>
              <w:bottom w:val="single" w:sz="4" w:space="0" w:color="auto"/>
              <w:right w:val="single" w:sz="4" w:space="0" w:color="auto"/>
            </w:tcBorders>
            <w:vAlign w:val="center"/>
          </w:tcPr>
          <w:p w:rsidR="0088371B" w:rsidRPr="00270403" w:rsidRDefault="003C2352" w:rsidP="003C2352">
            <w:pPr>
              <w:spacing w:after="0" w:line="240" w:lineRule="auto"/>
              <w:jc w:val="both"/>
              <w:rPr>
                <w:rFonts w:ascii="Calibri" w:eastAsia="Times New Roman" w:hAnsi="Calibri" w:cs="Times New Roman"/>
                <w:color w:val="000000"/>
                <w:lang w:eastAsia="es-EC"/>
              </w:rPr>
            </w:pPr>
            <w:r w:rsidRPr="007C5078">
              <w:rPr>
                <w:rFonts w:ascii="Arial" w:hAnsi="Arial" w:cs="Arial"/>
                <w:sz w:val="24"/>
                <w:szCs w:val="24"/>
              </w:rPr>
              <w:t xml:space="preserve">Objetivo Especifico 4: Apoyar el proceso de consecución de fondos no reembolsables emprendidos </w:t>
            </w:r>
            <w:r w:rsidRPr="007C5078">
              <w:rPr>
                <w:rFonts w:ascii="Arial" w:hAnsi="Arial" w:cs="Arial"/>
                <w:sz w:val="24"/>
                <w:szCs w:val="24"/>
              </w:rPr>
              <w:lastRenderedPageBreak/>
              <w:t>por el GAD de Guayaquil</w:t>
            </w:r>
          </w:p>
        </w:tc>
        <w:tc>
          <w:tcPr>
            <w:tcW w:w="1309" w:type="pct"/>
            <w:tcBorders>
              <w:top w:val="single" w:sz="4" w:space="0" w:color="auto"/>
              <w:left w:val="nil"/>
              <w:bottom w:val="single" w:sz="4" w:space="0" w:color="auto"/>
              <w:right w:val="single" w:sz="4" w:space="0" w:color="auto"/>
            </w:tcBorders>
            <w:shd w:val="clear" w:color="auto" w:fill="auto"/>
            <w:vAlign w:val="center"/>
          </w:tcPr>
          <w:p w:rsidR="0088371B" w:rsidRPr="0088371B" w:rsidRDefault="0088371B" w:rsidP="0088371B">
            <w:pPr>
              <w:jc w:val="both"/>
              <w:rPr>
                <w:rFonts w:ascii="Arial" w:hAnsi="Arial" w:cs="Arial"/>
                <w:color w:val="000000"/>
                <w:sz w:val="20"/>
                <w:szCs w:val="20"/>
              </w:rPr>
            </w:pPr>
            <w:r w:rsidRPr="0088371B">
              <w:rPr>
                <w:rFonts w:ascii="Arial" w:hAnsi="Arial" w:cs="Arial"/>
                <w:color w:val="000000"/>
                <w:sz w:val="20"/>
                <w:szCs w:val="20"/>
              </w:rPr>
              <w:lastRenderedPageBreak/>
              <w:t>1. Perspectivas de nuevas fuentes identificadas y analizadas.</w:t>
            </w:r>
          </w:p>
        </w:tc>
        <w:tc>
          <w:tcPr>
            <w:tcW w:w="2804" w:type="pct"/>
            <w:tcBorders>
              <w:top w:val="single" w:sz="4" w:space="0" w:color="auto"/>
              <w:left w:val="nil"/>
              <w:bottom w:val="single" w:sz="4" w:space="0" w:color="auto"/>
              <w:right w:val="single" w:sz="4" w:space="0" w:color="auto"/>
            </w:tcBorders>
            <w:shd w:val="clear" w:color="auto" w:fill="auto"/>
            <w:vAlign w:val="bottom"/>
          </w:tcPr>
          <w:p w:rsidR="0088371B" w:rsidRDefault="0088371B" w:rsidP="0088371B">
            <w:pPr>
              <w:spacing w:after="0"/>
              <w:jc w:val="both"/>
              <w:rPr>
                <w:rFonts w:ascii="Arial" w:hAnsi="Arial" w:cs="Arial"/>
                <w:color w:val="000000"/>
                <w:sz w:val="20"/>
                <w:szCs w:val="20"/>
              </w:rPr>
            </w:pPr>
            <w:r w:rsidRPr="0088371B">
              <w:rPr>
                <w:rFonts w:ascii="Arial" w:hAnsi="Arial" w:cs="Arial"/>
                <w:color w:val="000000"/>
                <w:sz w:val="20"/>
                <w:szCs w:val="20"/>
              </w:rPr>
              <w:t>a) Recopilar y consolidar los compromisos existentes y consiguie</w:t>
            </w:r>
            <w:r>
              <w:rPr>
                <w:rFonts w:ascii="Arial" w:hAnsi="Arial" w:cs="Arial"/>
                <w:color w:val="000000"/>
                <w:sz w:val="20"/>
                <w:szCs w:val="20"/>
              </w:rPr>
              <w:t>ntes planes de implementación (</w:t>
            </w:r>
            <w:r w:rsidRPr="0088371B">
              <w:rPr>
                <w:rFonts w:ascii="Arial" w:hAnsi="Arial" w:cs="Arial"/>
                <w:color w:val="000000"/>
                <w:sz w:val="20"/>
                <w:szCs w:val="20"/>
              </w:rPr>
              <w:t xml:space="preserve">en apoyo a DOPM, DMA, DASE, </w:t>
            </w:r>
            <w:r>
              <w:rPr>
                <w:rFonts w:ascii="Arial" w:hAnsi="Arial" w:cs="Arial"/>
                <w:color w:val="000000"/>
                <w:sz w:val="20"/>
                <w:szCs w:val="20"/>
              </w:rPr>
              <w:t>DMT, DUAR, DF y otras unidades).</w:t>
            </w:r>
          </w:p>
          <w:p w:rsidR="0088371B" w:rsidRDefault="0088371B" w:rsidP="0088371B">
            <w:pPr>
              <w:spacing w:after="0"/>
              <w:jc w:val="both"/>
              <w:rPr>
                <w:rFonts w:ascii="Arial" w:hAnsi="Arial" w:cs="Arial"/>
                <w:color w:val="000000"/>
                <w:sz w:val="20"/>
                <w:szCs w:val="20"/>
              </w:rPr>
            </w:pPr>
            <w:r w:rsidRPr="0088371B">
              <w:rPr>
                <w:rFonts w:ascii="Arial" w:hAnsi="Arial" w:cs="Arial"/>
                <w:color w:val="000000"/>
                <w:sz w:val="20"/>
                <w:szCs w:val="20"/>
              </w:rPr>
              <w:t>b) Recopilar y consolidar los programa de gr</w:t>
            </w:r>
            <w:r>
              <w:rPr>
                <w:rFonts w:ascii="Arial" w:hAnsi="Arial" w:cs="Arial"/>
                <w:color w:val="000000"/>
                <w:sz w:val="20"/>
                <w:szCs w:val="20"/>
              </w:rPr>
              <w:t>andes inversiones a corto plazo.</w:t>
            </w:r>
          </w:p>
          <w:p w:rsidR="0088371B" w:rsidRDefault="0088371B" w:rsidP="0088371B">
            <w:pPr>
              <w:spacing w:after="0"/>
              <w:jc w:val="both"/>
              <w:rPr>
                <w:rFonts w:ascii="Arial" w:hAnsi="Arial" w:cs="Arial"/>
                <w:color w:val="000000"/>
                <w:sz w:val="20"/>
                <w:szCs w:val="20"/>
              </w:rPr>
            </w:pPr>
            <w:r w:rsidRPr="0088371B">
              <w:rPr>
                <w:rFonts w:ascii="Arial" w:hAnsi="Arial" w:cs="Arial"/>
                <w:color w:val="000000"/>
                <w:sz w:val="20"/>
                <w:szCs w:val="20"/>
              </w:rPr>
              <w:t xml:space="preserve">c) Recopilar y consolidar los programas estimados de inversión </w:t>
            </w:r>
            <w:r>
              <w:rPr>
                <w:rFonts w:ascii="Arial" w:hAnsi="Arial" w:cs="Arial"/>
                <w:color w:val="000000"/>
                <w:sz w:val="20"/>
                <w:szCs w:val="20"/>
              </w:rPr>
              <w:t>a mediano plazo.</w:t>
            </w:r>
          </w:p>
          <w:p w:rsidR="0088371B" w:rsidRDefault="0088371B" w:rsidP="0088371B">
            <w:pPr>
              <w:spacing w:after="0"/>
              <w:jc w:val="both"/>
              <w:rPr>
                <w:rFonts w:ascii="Arial" w:hAnsi="Arial" w:cs="Arial"/>
                <w:color w:val="000000"/>
                <w:sz w:val="20"/>
                <w:szCs w:val="20"/>
              </w:rPr>
            </w:pPr>
            <w:r w:rsidRPr="0088371B">
              <w:rPr>
                <w:rFonts w:ascii="Arial" w:hAnsi="Arial" w:cs="Arial"/>
                <w:color w:val="000000"/>
                <w:sz w:val="20"/>
                <w:szCs w:val="20"/>
              </w:rPr>
              <w:t>d) Analizar y evaluar, con las unidades orgánicas pert</w:t>
            </w:r>
            <w:r>
              <w:rPr>
                <w:rFonts w:ascii="Arial" w:hAnsi="Arial" w:cs="Arial"/>
                <w:color w:val="000000"/>
                <w:sz w:val="20"/>
                <w:szCs w:val="20"/>
              </w:rPr>
              <w:t>inentes, de los procedimientos.</w:t>
            </w:r>
          </w:p>
          <w:p w:rsidR="0088371B" w:rsidRDefault="0088371B" w:rsidP="0088371B">
            <w:pPr>
              <w:spacing w:after="0"/>
              <w:jc w:val="both"/>
              <w:rPr>
                <w:rFonts w:ascii="Arial" w:hAnsi="Arial" w:cs="Arial"/>
                <w:color w:val="000000"/>
                <w:sz w:val="20"/>
                <w:szCs w:val="20"/>
              </w:rPr>
            </w:pPr>
            <w:r w:rsidRPr="0088371B">
              <w:rPr>
                <w:rFonts w:ascii="Arial" w:hAnsi="Arial" w:cs="Arial"/>
                <w:color w:val="000000"/>
                <w:sz w:val="20"/>
                <w:szCs w:val="20"/>
              </w:rPr>
              <w:lastRenderedPageBreak/>
              <w:t>e) Recopilar y consolidar los programas estimados</w:t>
            </w:r>
            <w:r>
              <w:rPr>
                <w:rFonts w:ascii="Arial" w:hAnsi="Arial" w:cs="Arial"/>
                <w:color w:val="000000"/>
                <w:sz w:val="20"/>
                <w:szCs w:val="20"/>
              </w:rPr>
              <w:t xml:space="preserve"> de inversión a mediano plazo.</w:t>
            </w:r>
          </w:p>
          <w:p w:rsidR="0088371B" w:rsidRDefault="0088371B" w:rsidP="0088371B">
            <w:pPr>
              <w:spacing w:after="0"/>
              <w:jc w:val="both"/>
              <w:rPr>
                <w:rFonts w:ascii="Arial" w:hAnsi="Arial" w:cs="Arial"/>
                <w:color w:val="000000"/>
                <w:sz w:val="20"/>
                <w:szCs w:val="20"/>
              </w:rPr>
            </w:pPr>
            <w:r w:rsidRPr="0088371B">
              <w:rPr>
                <w:rFonts w:ascii="Arial" w:hAnsi="Arial" w:cs="Arial"/>
                <w:color w:val="000000"/>
                <w:sz w:val="20"/>
                <w:szCs w:val="20"/>
              </w:rPr>
              <w:t xml:space="preserve">f) Analizar y evaluar, con las unidades orgánicas pertinentes, de los procedimientos y condiciones acordadas entre </w:t>
            </w:r>
            <w:r w:rsidR="000B0C02">
              <w:rPr>
                <w:rFonts w:ascii="Arial" w:hAnsi="Arial" w:cs="Arial"/>
                <w:color w:val="000000"/>
                <w:sz w:val="20"/>
                <w:szCs w:val="20"/>
              </w:rPr>
              <w:t>el GAD de Guayaquil</w:t>
            </w:r>
            <w:r w:rsidRPr="0088371B">
              <w:rPr>
                <w:rFonts w:ascii="Arial" w:hAnsi="Arial" w:cs="Arial"/>
                <w:color w:val="000000"/>
                <w:sz w:val="20"/>
                <w:szCs w:val="20"/>
              </w:rPr>
              <w:t xml:space="preserve"> y cada fuente de financiamiento.</w:t>
            </w:r>
          </w:p>
          <w:p w:rsidR="0088371B" w:rsidRPr="0088371B" w:rsidRDefault="0088371B" w:rsidP="0088371B">
            <w:pPr>
              <w:spacing w:after="0"/>
              <w:jc w:val="both"/>
              <w:rPr>
                <w:rFonts w:ascii="Arial" w:hAnsi="Arial" w:cs="Arial"/>
                <w:color w:val="000000"/>
                <w:sz w:val="20"/>
                <w:szCs w:val="20"/>
              </w:rPr>
            </w:pPr>
            <w:r w:rsidRPr="0088371B">
              <w:rPr>
                <w:rFonts w:ascii="Arial" w:hAnsi="Arial" w:cs="Arial"/>
                <w:color w:val="000000"/>
                <w:sz w:val="20"/>
                <w:szCs w:val="20"/>
              </w:rPr>
              <w:t>g) Apoyar el diseño e implementación de mecanismos  de seguimiento físico-financiero (con la DF) para asegurarse un flujo adecuado de recursos externos conformes a los planes acordados.</w:t>
            </w:r>
          </w:p>
        </w:tc>
      </w:tr>
      <w:tr w:rsidR="0088371B" w:rsidRPr="00270403" w:rsidTr="003C2352">
        <w:trPr>
          <w:trHeight w:val="300"/>
        </w:trPr>
        <w:tc>
          <w:tcPr>
            <w:tcW w:w="887" w:type="pct"/>
            <w:vMerge/>
            <w:tcBorders>
              <w:top w:val="single" w:sz="4" w:space="0" w:color="auto"/>
              <w:left w:val="single" w:sz="4" w:space="0" w:color="auto"/>
              <w:bottom w:val="single" w:sz="4" w:space="0" w:color="auto"/>
              <w:right w:val="single" w:sz="4" w:space="0" w:color="auto"/>
            </w:tcBorders>
            <w:vAlign w:val="center"/>
          </w:tcPr>
          <w:p w:rsidR="0088371B" w:rsidRPr="00270403" w:rsidRDefault="0088371B" w:rsidP="00D74977">
            <w:pPr>
              <w:spacing w:after="0" w:line="240" w:lineRule="auto"/>
              <w:jc w:val="both"/>
              <w:rPr>
                <w:rFonts w:ascii="Calibri" w:eastAsia="Times New Roman" w:hAnsi="Calibri" w:cs="Times New Roman"/>
                <w:color w:val="000000"/>
                <w:lang w:eastAsia="es-EC"/>
              </w:rPr>
            </w:pPr>
          </w:p>
        </w:tc>
        <w:tc>
          <w:tcPr>
            <w:tcW w:w="1309" w:type="pct"/>
            <w:tcBorders>
              <w:top w:val="single" w:sz="4" w:space="0" w:color="auto"/>
              <w:left w:val="nil"/>
              <w:bottom w:val="single" w:sz="4" w:space="0" w:color="auto"/>
              <w:right w:val="single" w:sz="4" w:space="0" w:color="auto"/>
            </w:tcBorders>
            <w:shd w:val="clear" w:color="auto" w:fill="auto"/>
            <w:vAlign w:val="center"/>
          </w:tcPr>
          <w:p w:rsidR="0088371B" w:rsidRPr="0088371B" w:rsidRDefault="0088371B" w:rsidP="0088371B">
            <w:pPr>
              <w:jc w:val="both"/>
              <w:rPr>
                <w:rFonts w:ascii="Arial" w:hAnsi="Arial" w:cs="Arial"/>
                <w:color w:val="000000"/>
                <w:sz w:val="20"/>
                <w:szCs w:val="20"/>
              </w:rPr>
            </w:pPr>
            <w:r w:rsidRPr="0088371B">
              <w:rPr>
                <w:rFonts w:ascii="Arial" w:hAnsi="Arial" w:cs="Arial"/>
                <w:color w:val="000000"/>
                <w:sz w:val="20"/>
                <w:szCs w:val="20"/>
              </w:rPr>
              <w:t>2. Recursos no reembolsables gestionados.</w:t>
            </w:r>
          </w:p>
        </w:tc>
        <w:tc>
          <w:tcPr>
            <w:tcW w:w="2804" w:type="pct"/>
            <w:tcBorders>
              <w:top w:val="single" w:sz="4" w:space="0" w:color="auto"/>
              <w:left w:val="nil"/>
              <w:bottom w:val="single" w:sz="4" w:space="0" w:color="auto"/>
              <w:right w:val="single" w:sz="4" w:space="0" w:color="auto"/>
            </w:tcBorders>
            <w:shd w:val="clear" w:color="auto" w:fill="auto"/>
            <w:vAlign w:val="bottom"/>
          </w:tcPr>
          <w:p w:rsidR="0088371B" w:rsidRDefault="0088371B" w:rsidP="0088371B">
            <w:pPr>
              <w:spacing w:after="0"/>
              <w:jc w:val="both"/>
              <w:rPr>
                <w:rFonts w:ascii="Arial" w:hAnsi="Arial" w:cs="Arial"/>
                <w:color w:val="000000"/>
                <w:sz w:val="20"/>
                <w:szCs w:val="20"/>
              </w:rPr>
            </w:pPr>
            <w:r w:rsidRPr="0088371B">
              <w:rPr>
                <w:rFonts w:ascii="Arial" w:hAnsi="Arial" w:cs="Arial"/>
                <w:color w:val="000000"/>
                <w:sz w:val="20"/>
                <w:szCs w:val="20"/>
              </w:rPr>
              <w:t>a) Identificar y analizar las fuentes de financiamiento interesadas en asociarse a</w:t>
            </w:r>
            <w:r w:rsidR="000B0C02">
              <w:rPr>
                <w:rFonts w:ascii="Arial" w:hAnsi="Arial" w:cs="Arial"/>
                <w:color w:val="000000"/>
                <w:sz w:val="20"/>
                <w:szCs w:val="20"/>
              </w:rPr>
              <w:t>l GAD de Guayaquil</w:t>
            </w:r>
            <w:r w:rsidRPr="0088371B">
              <w:rPr>
                <w:rFonts w:ascii="Arial" w:hAnsi="Arial" w:cs="Arial"/>
                <w:color w:val="000000"/>
                <w:sz w:val="20"/>
                <w:szCs w:val="20"/>
              </w:rPr>
              <w:t xml:space="preserve">  </w:t>
            </w:r>
            <w:r>
              <w:rPr>
                <w:rFonts w:ascii="Arial" w:hAnsi="Arial" w:cs="Arial"/>
                <w:color w:val="000000"/>
                <w:sz w:val="20"/>
                <w:szCs w:val="20"/>
              </w:rPr>
              <w:t>y que sean aceptables para esta.</w:t>
            </w:r>
          </w:p>
          <w:p w:rsidR="0088371B" w:rsidRDefault="0088371B" w:rsidP="0088371B">
            <w:pPr>
              <w:spacing w:after="0"/>
              <w:jc w:val="both"/>
              <w:rPr>
                <w:rFonts w:ascii="Arial" w:hAnsi="Arial" w:cs="Arial"/>
                <w:color w:val="000000"/>
                <w:sz w:val="20"/>
                <w:szCs w:val="20"/>
              </w:rPr>
            </w:pPr>
            <w:r w:rsidRPr="0088371B">
              <w:rPr>
                <w:rFonts w:ascii="Arial" w:hAnsi="Arial" w:cs="Arial"/>
                <w:color w:val="000000"/>
                <w:sz w:val="20"/>
                <w:szCs w:val="20"/>
              </w:rPr>
              <w:t>b) Promocionar las necesidades estimativas de financiamiento de mediano plazo junto</w:t>
            </w:r>
            <w:r>
              <w:rPr>
                <w:rFonts w:ascii="Arial" w:hAnsi="Arial" w:cs="Arial"/>
                <w:color w:val="000000"/>
                <w:sz w:val="20"/>
                <w:szCs w:val="20"/>
              </w:rPr>
              <w:t xml:space="preserve"> a dichas fuentes identificadas.</w:t>
            </w:r>
          </w:p>
          <w:p w:rsidR="0088371B" w:rsidRDefault="0088371B" w:rsidP="0088371B">
            <w:pPr>
              <w:spacing w:after="0"/>
              <w:jc w:val="both"/>
              <w:rPr>
                <w:rFonts w:ascii="Arial" w:hAnsi="Arial" w:cs="Arial"/>
                <w:color w:val="000000"/>
                <w:sz w:val="20"/>
                <w:szCs w:val="20"/>
              </w:rPr>
            </w:pPr>
            <w:r w:rsidRPr="0088371B">
              <w:rPr>
                <w:rFonts w:ascii="Arial" w:hAnsi="Arial" w:cs="Arial"/>
                <w:color w:val="000000"/>
                <w:sz w:val="20"/>
                <w:szCs w:val="20"/>
              </w:rPr>
              <w:t>c) Preparar los perfiles de proyecto, en conjunto con las unidades orgánicas pertinentes y vinculando la articulación de los programas pretendidos con el proceso de implementación progresiva de l</w:t>
            </w:r>
            <w:r>
              <w:rPr>
                <w:rFonts w:ascii="Arial" w:hAnsi="Arial" w:cs="Arial"/>
                <w:color w:val="000000"/>
                <w:sz w:val="20"/>
                <w:szCs w:val="20"/>
              </w:rPr>
              <w:t>os Planes Reguladores aprobados.</w:t>
            </w:r>
          </w:p>
          <w:p w:rsidR="0088371B" w:rsidRDefault="0088371B" w:rsidP="0088371B">
            <w:pPr>
              <w:spacing w:after="0"/>
              <w:jc w:val="both"/>
              <w:rPr>
                <w:rFonts w:ascii="Arial" w:hAnsi="Arial" w:cs="Arial"/>
                <w:color w:val="000000"/>
                <w:sz w:val="20"/>
                <w:szCs w:val="20"/>
              </w:rPr>
            </w:pPr>
            <w:r w:rsidRPr="0088371B">
              <w:rPr>
                <w:rFonts w:ascii="Arial" w:hAnsi="Arial" w:cs="Arial"/>
                <w:color w:val="000000"/>
                <w:sz w:val="20"/>
                <w:szCs w:val="20"/>
              </w:rPr>
              <w:t>d) Promocionar ordenadamente los perfiles de proyecto ante las fuentes de financiamie</w:t>
            </w:r>
            <w:r>
              <w:rPr>
                <w:rFonts w:ascii="Arial" w:hAnsi="Arial" w:cs="Arial"/>
                <w:color w:val="000000"/>
                <w:sz w:val="20"/>
                <w:szCs w:val="20"/>
              </w:rPr>
              <w:t xml:space="preserve">nto </w:t>
            </w:r>
            <w:r w:rsidR="000B0C02">
              <w:rPr>
                <w:rFonts w:ascii="Arial" w:hAnsi="Arial" w:cs="Arial"/>
                <w:color w:val="000000"/>
                <w:sz w:val="20"/>
                <w:szCs w:val="20"/>
              </w:rPr>
              <w:t>más</w:t>
            </w:r>
            <w:r>
              <w:rPr>
                <w:rFonts w:ascii="Arial" w:hAnsi="Arial" w:cs="Arial"/>
                <w:color w:val="000000"/>
                <w:sz w:val="20"/>
                <w:szCs w:val="20"/>
              </w:rPr>
              <w:t xml:space="preserve"> pertinentes a cada caso.</w:t>
            </w:r>
          </w:p>
          <w:p w:rsidR="0088371B" w:rsidRPr="0088371B" w:rsidRDefault="0088371B" w:rsidP="0088371B">
            <w:pPr>
              <w:spacing w:after="0"/>
              <w:jc w:val="both"/>
              <w:rPr>
                <w:rFonts w:ascii="Arial" w:hAnsi="Arial" w:cs="Arial"/>
                <w:color w:val="000000"/>
                <w:sz w:val="20"/>
                <w:szCs w:val="20"/>
              </w:rPr>
            </w:pPr>
            <w:r w:rsidRPr="0088371B">
              <w:rPr>
                <w:rFonts w:ascii="Arial" w:hAnsi="Arial" w:cs="Arial"/>
                <w:color w:val="000000"/>
                <w:sz w:val="20"/>
                <w:szCs w:val="20"/>
              </w:rPr>
              <w:t>e) Apoyar a la implementación de mecanismos e instrumentos internos para la formulación de perfiles de proyecto y promoción de los mismos.</w:t>
            </w:r>
          </w:p>
        </w:tc>
      </w:tr>
    </w:tbl>
    <w:p w:rsidR="004D7313" w:rsidRDefault="004D7313" w:rsidP="00952E74">
      <w:pPr>
        <w:pStyle w:val="Sinespaciado"/>
        <w:jc w:val="both"/>
        <w:rPr>
          <w:rFonts w:ascii="Arial" w:hAnsi="Arial" w:cs="Arial"/>
          <w:sz w:val="24"/>
          <w:szCs w:val="24"/>
        </w:rPr>
      </w:pPr>
    </w:p>
    <w:p w:rsidR="000E5DAA" w:rsidRPr="00304C00" w:rsidRDefault="000E5DAA" w:rsidP="000E5DAA">
      <w:pPr>
        <w:jc w:val="both"/>
        <w:rPr>
          <w:rFonts w:ascii="Arial" w:hAnsi="Arial" w:cs="Arial"/>
          <w:sz w:val="24"/>
          <w:szCs w:val="24"/>
        </w:rPr>
      </w:pPr>
      <w:r w:rsidRPr="00304C00">
        <w:rPr>
          <w:rFonts w:ascii="Arial" w:hAnsi="Arial" w:cs="Arial"/>
          <w:sz w:val="24"/>
          <w:szCs w:val="24"/>
        </w:rPr>
        <w:t xml:space="preserve">Al finalizar el proyecto, se espera contar con los siguientes resultados: </w:t>
      </w:r>
    </w:p>
    <w:p w:rsidR="000E5DAA" w:rsidRPr="00304C00" w:rsidRDefault="000B0C02" w:rsidP="000B0C02">
      <w:pPr>
        <w:spacing w:after="0"/>
        <w:jc w:val="both"/>
        <w:rPr>
          <w:rFonts w:ascii="Arial" w:hAnsi="Arial" w:cs="Arial"/>
          <w:sz w:val="24"/>
          <w:szCs w:val="24"/>
        </w:rPr>
      </w:pPr>
      <w:r w:rsidRPr="00304C00">
        <w:rPr>
          <w:rFonts w:ascii="Arial" w:hAnsi="Arial" w:cs="Arial"/>
          <w:sz w:val="24"/>
          <w:szCs w:val="24"/>
        </w:rPr>
        <w:t>a) Cat</w:t>
      </w:r>
      <w:r w:rsidR="000E5DAA" w:rsidRPr="00304C00">
        <w:rPr>
          <w:rFonts w:ascii="Arial" w:hAnsi="Arial" w:cs="Arial"/>
          <w:sz w:val="24"/>
          <w:szCs w:val="24"/>
        </w:rPr>
        <w:t>ast</w:t>
      </w:r>
      <w:r w:rsidRPr="00304C00">
        <w:rPr>
          <w:rFonts w:ascii="Arial" w:hAnsi="Arial" w:cs="Arial"/>
          <w:sz w:val="24"/>
          <w:szCs w:val="24"/>
        </w:rPr>
        <w:t>r</w:t>
      </w:r>
      <w:r w:rsidR="000E5DAA" w:rsidRPr="00304C00">
        <w:rPr>
          <w:rFonts w:ascii="Arial" w:hAnsi="Arial" w:cs="Arial"/>
          <w:sz w:val="24"/>
          <w:szCs w:val="24"/>
        </w:rPr>
        <w:t>o municipal (urbano y rural) completado, revalorizado y abierto a la consulta selectiva de las unidades orgánicas para fines de planificación; eventualmente, manejo orientado de informaciones seleccionadas para fines de diseminación y venta, con el ánimo de estimular el uso de datos idóneos y así mismo recuperar parte de las inversiones;</w:t>
      </w:r>
    </w:p>
    <w:p w:rsidR="000E5DAA" w:rsidRPr="00304C00" w:rsidRDefault="000E5DAA" w:rsidP="000B0C02">
      <w:pPr>
        <w:spacing w:after="0"/>
        <w:jc w:val="both"/>
        <w:rPr>
          <w:rFonts w:ascii="Arial" w:hAnsi="Arial" w:cs="Arial"/>
          <w:sz w:val="24"/>
          <w:szCs w:val="24"/>
        </w:rPr>
      </w:pPr>
      <w:r w:rsidRPr="00304C00">
        <w:rPr>
          <w:rFonts w:ascii="Arial" w:hAnsi="Arial" w:cs="Arial"/>
          <w:sz w:val="24"/>
          <w:szCs w:val="24"/>
        </w:rPr>
        <w:t>b) Sistema de información municipal (SIM) estructurado e implementado, en forma integrada pero desconcentrada,  con acceso por parte de todas las unidades orgánicas municipales que generan información y/o contribuyen para la alimentación y mantenimiento de la idoneidad de dicho sistema municipal;</w:t>
      </w:r>
    </w:p>
    <w:p w:rsidR="000E5DAA" w:rsidRPr="00304C00" w:rsidRDefault="000E5DAA" w:rsidP="000B0C02">
      <w:pPr>
        <w:spacing w:after="0"/>
        <w:jc w:val="both"/>
        <w:rPr>
          <w:rFonts w:ascii="Arial" w:hAnsi="Arial" w:cs="Arial"/>
          <w:sz w:val="24"/>
          <w:szCs w:val="24"/>
        </w:rPr>
      </w:pPr>
      <w:r w:rsidRPr="00304C00">
        <w:rPr>
          <w:rFonts w:ascii="Arial" w:hAnsi="Arial" w:cs="Arial"/>
          <w:sz w:val="24"/>
          <w:szCs w:val="24"/>
        </w:rPr>
        <w:t xml:space="preserve">c) Apoyo a la ejecución del Plan de Capacitación y Aprovechamiento Integral de los Recurso Humanos, con acciones de corto y mediado plazo, vinculado a una política de recursos humanos de la MIMG; </w:t>
      </w:r>
    </w:p>
    <w:p w:rsidR="000E5DAA" w:rsidRPr="00304C00" w:rsidRDefault="000E5DAA" w:rsidP="000B0C02">
      <w:pPr>
        <w:spacing w:after="0"/>
        <w:jc w:val="both"/>
        <w:rPr>
          <w:rFonts w:ascii="Arial" w:hAnsi="Arial" w:cs="Arial"/>
          <w:sz w:val="24"/>
          <w:szCs w:val="24"/>
        </w:rPr>
      </w:pPr>
      <w:r w:rsidRPr="00304C00">
        <w:rPr>
          <w:rFonts w:ascii="Arial" w:hAnsi="Arial" w:cs="Arial"/>
          <w:sz w:val="24"/>
          <w:szCs w:val="24"/>
        </w:rPr>
        <w:t>d) Por lo menos los ejes troncales de transporte público implementados, con operación descentralizada, asociados a un conjunto de empresas operadoras más sólidas y competitivas;</w:t>
      </w:r>
    </w:p>
    <w:p w:rsidR="000E5DAA" w:rsidRPr="00304C00" w:rsidRDefault="000E5DAA" w:rsidP="000B0C02">
      <w:pPr>
        <w:spacing w:after="0"/>
        <w:jc w:val="both"/>
        <w:rPr>
          <w:rFonts w:ascii="Arial" w:hAnsi="Arial" w:cs="Arial"/>
          <w:sz w:val="24"/>
          <w:szCs w:val="24"/>
        </w:rPr>
      </w:pPr>
      <w:r w:rsidRPr="00304C00">
        <w:rPr>
          <w:rFonts w:ascii="Arial" w:hAnsi="Arial" w:cs="Arial"/>
          <w:sz w:val="24"/>
          <w:szCs w:val="24"/>
        </w:rPr>
        <w:t xml:space="preserve">e) Marco institucional más claro en cuánto a las relaciones entre </w:t>
      </w:r>
      <w:r w:rsidR="000B0C02" w:rsidRPr="00304C00">
        <w:rPr>
          <w:rFonts w:ascii="Arial" w:hAnsi="Arial" w:cs="Arial"/>
          <w:sz w:val="24"/>
          <w:szCs w:val="24"/>
        </w:rPr>
        <w:t>el GAD de Guayaquil</w:t>
      </w:r>
      <w:r w:rsidRPr="00304C00">
        <w:rPr>
          <w:rFonts w:ascii="Arial" w:hAnsi="Arial" w:cs="Arial"/>
          <w:sz w:val="24"/>
          <w:szCs w:val="24"/>
        </w:rPr>
        <w:t xml:space="preserve"> y la CTG, y asimismo entre estas y las empresas operadoras de transporte; </w:t>
      </w:r>
    </w:p>
    <w:p w:rsidR="000E5DAA" w:rsidRPr="00304C00" w:rsidRDefault="000E5DAA" w:rsidP="000B0C02">
      <w:pPr>
        <w:spacing w:after="0"/>
        <w:jc w:val="both"/>
        <w:rPr>
          <w:rFonts w:ascii="Arial" w:hAnsi="Arial" w:cs="Arial"/>
          <w:sz w:val="24"/>
          <w:szCs w:val="24"/>
        </w:rPr>
      </w:pPr>
      <w:r w:rsidRPr="00304C00">
        <w:rPr>
          <w:rFonts w:ascii="Arial" w:hAnsi="Arial" w:cs="Arial"/>
          <w:sz w:val="24"/>
          <w:szCs w:val="24"/>
        </w:rPr>
        <w:t xml:space="preserve">f) Existencia de normas aprobadas para la participación ciudadana y resultados específicos de dicha participación en cuánto a la formulación y operación de programas territoriales y sectoriales; </w:t>
      </w:r>
    </w:p>
    <w:p w:rsidR="000E5DAA" w:rsidRPr="00304C00" w:rsidRDefault="000E5DAA" w:rsidP="000B0C02">
      <w:pPr>
        <w:spacing w:after="0"/>
        <w:jc w:val="both"/>
        <w:rPr>
          <w:rFonts w:ascii="Arial" w:hAnsi="Arial" w:cs="Arial"/>
          <w:sz w:val="24"/>
          <w:szCs w:val="24"/>
        </w:rPr>
      </w:pPr>
      <w:r w:rsidRPr="00304C00">
        <w:rPr>
          <w:rFonts w:ascii="Arial" w:hAnsi="Arial" w:cs="Arial"/>
          <w:sz w:val="24"/>
          <w:szCs w:val="24"/>
        </w:rPr>
        <w:t xml:space="preserve">g) </w:t>
      </w:r>
      <w:r w:rsidR="000B0C02" w:rsidRPr="00304C00">
        <w:rPr>
          <w:rFonts w:ascii="Arial" w:hAnsi="Arial" w:cs="Arial"/>
          <w:sz w:val="24"/>
          <w:szCs w:val="24"/>
        </w:rPr>
        <w:t>GAD de Guayaquil</w:t>
      </w:r>
      <w:r w:rsidRPr="00304C00">
        <w:rPr>
          <w:rFonts w:ascii="Arial" w:hAnsi="Arial" w:cs="Arial"/>
          <w:sz w:val="24"/>
          <w:szCs w:val="24"/>
        </w:rPr>
        <w:t xml:space="preserve"> reconocida como importante centro de eficiente gestión urbana local, estableciendo alianzas con un conjunto de corporaciones municipales dentro de una red formal o informal de asistencia técnica reciproca;</w:t>
      </w:r>
    </w:p>
    <w:p w:rsidR="000E5DAA" w:rsidRPr="00304C00" w:rsidRDefault="000E5DAA" w:rsidP="000B0C02">
      <w:pPr>
        <w:spacing w:after="0"/>
        <w:jc w:val="both"/>
        <w:rPr>
          <w:rFonts w:ascii="Arial" w:hAnsi="Arial" w:cs="Arial"/>
          <w:sz w:val="24"/>
          <w:szCs w:val="24"/>
        </w:rPr>
      </w:pPr>
      <w:r w:rsidRPr="00304C00">
        <w:rPr>
          <w:rFonts w:ascii="Arial" w:hAnsi="Arial" w:cs="Arial"/>
          <w:sz w:val="24"/>
          <w:szCs w:val="24"/>
        </w:rPr>
        <w:t xml:space="preserve">h) Mayor cantidad de recursos externos no rembolsables negociados, dentro </w:t>
      </w:r>
      <w:r w:rsidR="000B0C02" w:rsidRPr="00304C00">
        <w:rPr>
          <w:rFonts w:ascii="Arial" w:hAnsi="Arial" w:cs="Arial"/>
          <w:sz w:val="24"/>
          <w:szCs w:val="24"/>
        </w:rPr>
        <w:t>de la capacidad financiera del</w:t>
      </w:r>
      <w:r w:rsidRPr="00304C00">
        <w:rPr>
          <w:rFonts w:ascii="Arial" w:hAnsi="Arial" w:cs="Arial"/>
          <w:sz w:val="24"/>
          <w:szCs w:val="24"/>
        </w:rPr>
        <w:t xml:space="preserve"> </w:t>
      </w:r>
      <w:r w:rsidR="000B0C02" w:rsidRPr="00304C00">
        <w:rPr>
          <w:rFonts w:ascii="Arial" w:hAnsi="Arial" w:cs="Arial"/>
          <w:sz w:val="24"/>
          <w:szCs w:val="24"/>
        </w:rPr>
        <w:t>GAD  de Guayaquil</w:t>
      </w:r>
      <w:r w:rsidRPr="00304C00">
        <w:rPr>
          <w:rFonts w:ascii="Arial" w:hAnsi="Arial" w:cs="Arial"/>
          <w:sz w:val="24"/>
          <w:szCs w:val="24"/>
        </w:rPr>
        <w:t>, ya sea para</w:t>
      </w:r>
      <w:r w:rsidR="000B0C02" w:rsidRPr="00304C00">
        <w:rPr>
          <w:rFonts w:ascii="Arial" w:hAnsi="Arial" w:cs="Arial"/>
          <w:sz w:val="24"/>
          <w:szCs w:val="24"/>
        </w:rPr>
        <w:t xml:space="preserve"> ejecución por parte del mismo</w:t>
      </w:r>
      <w:r w:rsidRPr="00304C00">
        <w:rPr>
          <w:rFonts w:ascii="Arial" w:hAnsi="Arial" w:cs="Arial"/>
          <w:sz w:val="24"/>
          <w:szCs w:val="24"/>
        </w:rPr>
        <w:t xml:space="preserve"> </w:t>
      </w:r>
      <w:r w:rsidR="000B0C02" w:rsidRPr="00304C00">
        <w:rPr>
          <w:rFonts w:ascii="Arial" w:hAnsi="Arial" w:cs="Arial"/>
          <w:sz w:val="24"/>
          <w:szCs w:val="24"/>
        </w:rPr>
        <w:t>GAD</w:t>
      </w:r>
      <w:r w:rsidRPr="00304C00">
        <w:rPr>
          <w:rFonts w:ascii="Arial" w:hAnsi="Arial" w:cs="Arial"/>
          <w:sz w:val="24"/>
          <w:szCs w:val="24"/>
        </w:rPr>
        <w:t xml:space="preserve"> o de alguna institución asociada que se vincule a las prioridades programáticas municipales. </w:t>
      </w:r>
    </w:p>
    <w:p w:rsidR="000B0C02" w:rsidRPr="00304C00" w:rsidRDefault="000B0C02" w:rsidP="000B0C02">
      <w:pPr>
        <w:spacing w:after="0"/>
        <w:jc w:val="both"/>
        <w:rPr>
          <w:rFonts w:ascii="Arial" w:hAnsi="Arial" w:cs="Arial"/>
          <w:sz w:val="24"/>
          <w:szCs w:val="24"/>
        </w:rPr>
      </w:pPr>
    </w:p>
    <w:p w:rsidR="000E5DAA" w:rsidRPr="00304C00" w:rsidRDefault="000E5DAA" w:rsidP="000B0C02">
      <w:pPr>
        <w:spacing w:after="0"/>
        <w:jc w:val="both"/>
        <w:rPr>
          <w:rFonts w:ascii="Arial" w:hAnsi="Arial" w:cs="Arial"/>
          <w:sz w:val="24"/>
          <w:szCs w:val="24"/>
        </w:rPr>
      </w:pPr>
      <w:r w:rsidRPr="00304C00">
        <w:rPr>
          <w:rFonts w:ascii="Arial" w:hAnsi="Arial" w:cs="Arial"/>
          <w:sz w:val="24"/>
          <w:szCs w:val="24"/>
        </w:rPr>
        <w:lastRenderedPageBreak/>
        <w:t>El principal beneficiario de los resultados que alcance el proyecto es la misma Municipalidad de Guayaquil, la que podrá desenvolver una acción de gobierno mas eficiente, mas organizada y articulada internamente, mas integrada al conjunto de los actores urbanos y en posición  de liderazgo sobre todos esos, con políticas locales mas efectivas y mejor monitoreadas.</w:t>
      </w:r>
    </w:p>
    <w:p w:rsidR="005C5157" w:rsidRDefault="005C5157" w:rsidP="000B0C02">
      <w:pPr>
        <w:pStyle w:val="Sinespaciado"/>
        <w:jc w:val="both"/>
        <w:rPr>
          <w:rFonts w:ascii="Arial" w:hAnsi="Arial" w:cs="Arial"/>
          <w:sz w:val="24"/>
          <w:szCs w:val="24"/>
        </w:rPr>
      </w:pPr>
    </w:p>
    <w:p w:rsidR="000E5DAA" w:rsidRPr="00304C00" w:rsidRDefault="000E5DAA" w:rsidP="000B0C02">
      <w:pPr>
        <w:pStyle w:val="Sinespaciado"/>
        <w:jc w:val="both"/>
        <w:rPr>
          <w:rFonts w:ascii="Arial" w:hAnsi="Arial" w:cs="Arial"/>
          <w:sz w:val="24"/>
          <w:szCs w:val="24"/>
        </w:rPr>
      </w:pPr>
      <w:r w:rsidRPr="00304C00">
        <w:rPr>
          <w:rFonts w:ascii="Arial" w:hAnsi="Arial" w:cs="Arial"/>
          <w:sz w:val="24"/>
          <w:szCs w:val="24"/>
        </w:rPr>
        <w:t>En este contexto, siendo una entidad prestadora de servicios mas eficientes, los beneficiarios indirectos serán toda la población urbana y rural de Guayaquil, quien recibirá una mejor calidad de servicio tanto de</w:t>
      </w:r>
      <w:r w:rsidR="000B0C02" w:rsidRPr="00304C00">
        <w:rPr>
          <w:rFonts w:ascii="Arial" w:hAnsi="Arial" w:cs="Arial"/>
          <w:sz w:val="24"/>
          <w:szCs w:val="24"/>
        </w:rPr>
        <w:t>l</w:t>
      </w:r>
      <w:r w:rsidRPr="00304C00">
        <w:rPr>
          <w:rFonts w:ascii="Arial" w:hAnsi="Arial" w:cs="Arial"/>
          <w:sz w:val="24"/>
          <w:szCs w:val="24"/>
        </w:rPr>
        <w:t xml:space="preserve"> </w:t>
      </w:r>
      <w:r w:rsidR="000B0C02" w:rsidRPr="00304C00">
        <w:rPr>
          <w:rFonts w:ascii="Arial" w:hAnsi="Arial" w:cs="Arial"/>
          <w:sz w:val="24"/>
          <w:szCs w:val="24"/>
        </w:rPr>
        <w:t>GAD de Guayaquil</w:t>
      </w:r>
      <w:r w:rsidRPr="00304C00">
        <w:rPr>
          <w:rFonts w:ascii="Arial" w:hAnsi="Arial" w:cs="Arial"/>
          <w:sz w:val="24"/>
          <w:szCs w:val="24"/>
        </w:rPr>
        <w:t>, directamente, como de las instit</w:t>
      </w:r>
      <w:r w:rsidR="000B0C02" w:rsidRPr="00304C00">
        <w:rPr>
          <w:rFonts w:ascii="Arial" w:hAnsi="Arial" w:cs="Arial"/>
          <w:sz w:val="24"/>
          <w:szCs w:val="24"/>
        </w:rPr>
        <w:t>uciones que estén asociadas al</w:t>
      </w:r>
      <w:r w:rsidRPr="00304C00">
        <w:rPr>
          <w:rFonts w:ascii="Arial" w:hAnsi="Arial" w:cs="Arial"/>
          <w:sz w:val="24"/>
          <w:szCs w:val="24"/>
        </w:rPr>
        <w:t xml:space="preserve"> </w:t>
      </w:r>
      <w:r w:rsidR="000B0C02" w:rsidRPr="00304C00">
        <w:rPr>
          <w:rFonts w:ascii="Arial" w:hAnsi="Arial" w:cs="Arial"/>
          <w:sz w:val="24"/>
          <w:szCs w:val="24"/>
        </w:rPr>
        <w:t>GAD de Guayaquil</w:t>
      </w:r>
      <w:r w:rsidRPr="00304C00">
        <w:rPr>
          <w:rFonts w:ascii="Arial" w:hAnsi="Arial" w:cs="Arial"/>
          <w:sz w:val="24"/>
          <w:szCs w:val="24"/>
        </w:rPr>
        <w:t>, en forma tercerizada, para la implementación de los programas de desarrollo local.</w:t>
      </w:r>
    </w:p>
    <w:p w:rsidR="000E5DAA" w:rsidRPr="00304C00" w:rsidRDefault="000E5DAA" w:rsidP="000B0C02">
      <w:pPr>
        <w:pStyle w:val="Sinespaciado"/>
        <w:jc w:val="both"/>
        <w:rPr>
          <w:rFonts w:ascii="Arial" w:hAnsi="Arial" w:cs="Arial"/>
          <w:sz w:val="24"/>
          <w:szCs w:val="24"/>
        </w:rPr>
      </w:pPr>
    </w:p>
    <w:p w:rsidR="00952E74" w:rsidRPr="00304C00" w:rsidRDefault="00952E74" w:rsidP="00952E74">
      <w:pPr>
        <w:pStyle w:val="Sinespaciado"/>
        <w:jc w:val="both"/>
        <w:rPr>
          <w:rFonts w:ascii="Arial" w:hAnsi="Arial" w:cs="Arial"/>
          <w:sz w:val="24"/>
          <w:szCs w:val="24"/>
        </w:rPr>
      </w:pPr>
      <w:r w:rsidRPr="00304C00">
        <w:rPr>
          <w:rFonts w:ascii="Arial" w:hAnsi="Arial" w:cs="Arial"/>
          <w:b/>
          <w:sz w:val="24"/>
          <w:szCs w:val="24"/>
        </w:rPr>
        <w:t>Implementación del Proyecto</w:t>
      </w:r>
      <w:r w:rsidRPr="00304C00">
        <w:rPr>
          <w:rFonts w:ascii="Arial" w:hAnsi="Arial" w:cs="Arial"/>
          <w:sz w:val="24"/>
          <w:szCs w:val="24"/>
        </w:rPr>
        <w:t xml:space="preserve"> </w:t>
      </w:r>
    </w:p>
    <w:p w:rsidR="003657B5" w:rsidRPr="00304C00" w:rsidRDefault="003657B5" w:rsidP="003657B5">
      <w:pPr>
        <w:spacing w:after="0"/>
        <w:jc w:val="both"/>
        <w:rPr>
          <w:rFonts w:ascii="Arial" w:hAnsi="Arial" w:cs="Arial"/>
          <w:sz w:val="24"/>
          <w:szCs w:val="24"/>
        </w:rPr>
      </w:pPr>
    </w:p>
    <w:p w:rsidR="003657B5" w:rsidRPr="00304C00" w:rsidRDefault="003657B5" w:rsidP="003657B5">
      <w:pPr>
        <w:jc w:val="both"/>
        <w:rPr>
          <w:rFonts w:ascii="Arial" w:hAnsi="Arial" w:cs="Arial"/>
          <w:sz w:val="24"/>
          <w:szCs w:val="24"/>
        </w:rPr>
      </w:pPr>
      <w:r w:rsidRPr="00304C00">
        <w:rPr>
          <w:rFonts w:ascii="Arial" w:hAnsi="Arial" w:cs="Arial"/>
          <w:sz w:val="24"/>
          <w:szCs w:val="24"/>
        </w:rPr>
        <w:t>El GAD de Guayaquil se encargó de la ejecución del proyecto, las actividades fueron desarrolladas en estrecha coordinación con el PNUD y con otras contrapartes del Sistema ONU, de modo de potenciar la cooperación y promover entre ellas las prioridades programadas por la administración municipal.</w:t>
      </w:r>
    </w:p>
    <w:p w:rsidR="003657B5" w:rsidRPr="00304C00" w:rsidRDefault="003657B5" w:rsidP="003657B5">
      <w:pPr>
        <w:jc w:val="both"/>
        <w:rPr>
          <w:rFonts w:ascii="Arial" w:hAnsi="Arial" w:cs="Arial"/>
          <w:sz w:val="24"/>
          <w:szCs w:val="24"/>
        </w:rPr>
      </w:pPr>
      <w:r w:rsidRPr="00304C00">
        <w:rPr>
          <w:rFonts w:ascii="Arial" w:hAnsi="Arial" w:cs="Arial"/>
          <w:sz w:val="24"/>
          <w:szCs w:val="24"/>
        </w:rPr>
        <w:t>El proyecto fue ejecutado a través de consultorías individuales o firmas consultoras, además de la asistencia directa de la agencia UN-HABITAT.</w:t>
      </w:r>
      <w:r w:rsidR="001F7F8B" w:rsidRPr="00304C00">
        <w:rPr>
          <w:rFonts w:ascii="Arial" w:hAnsi="Arial" w:cs="Arial"/>
          <w:sz w:val="24"/>
          <w:szCs w:val="24"/>
        </w:rPr>
        <w:t xml:space="preserve"> </w:t>
      </w:r>
      <w:r w:rsidRPr="00304C00">
        <w:rPr>
          <w:rFonts w:ascii="Arial" w:hAnsi="Arial" w:cs="Arial"/>
          <w:sz w:val="24"/>
          <w:szCs w:val="24"/>
        </w:rPr>
        <w:t xml:space="preserve">La supervisión técnica del proyecto, y la evaluación y seguimiento del cumplimiento de sus objetivos, </w:t>
      </w:r>
      <w:r w:rsidR="00304C00" w:rsidRPr="00304C00">
        <w:rPr>
          <w:rFonts w:ascii="Arial" w:hAnsi="Arial" w:cs="Arial"/>
          <w:sz w:val="24"/>
          <w:szCs w:val="24"/>
        </w:rPr>
        <w:t>estuvo</w:t>
      </w:r>
      <w:r w:rsidRPr="00304C00">
        <w:rPr>
          <w:rFonts w:ascii="Arial" w:hAnsi="Arial" w:cs="Arial"/>
          <w:sz w:val="24"/>
          <w:szCs w:val="24"/>
        </w:rPr>
        <w:t xml:space="preserve"> a cargo de una Comisión específica integrada por las siguientes personas:</w:t>
      </w:r>
    </w:p>
    <w:p w:rsidR="003657B5" w:rsidRPr="00304C00" w:rsidRDefault="003657B5" w:rsidP="003657B5">
      <w:pPr>
        <w:pStyle w:val="Prrafodelista"/>
        <w:numPr>
          <w:ilvl w:val="0"/>
          <w:numId w:val="28"/>
        </w:numPr>
        <w:jc w:val="both"/>
        <w:rPr>
          <w:rFonts w:ascii="Arial" w:hAnsi="Arial" w:cs="Arial"/>
          <w:sz w:val="24"/>
          <w:szCs w:val="24"/>
        </w:rPr>
      </w:pPr>
      <w:r w:rsidRPr="00304C00">
        <w:rPr>
          <w:rFonts w:ascii="Arial" w:hAnsi="Arial" w:cs="Arial"/>
          <w:sz w:val="24"/>
          <w:szCs w:val="24"/>
        </w:rPr>
        <w:t xml:space="preserve">El Alcalde del </w:t>
      </w:r>
      <w:r w:rsidR="001F7F8B" w:rsidRPr="00304C00">
        <w:rPr>
          <w:rFonts w:ascii="Arial" w:hAnsi="Arial" w:cs="Arial"/>
          <w:sz w:val="24"/>
          <w:szCs w:val="24"/>
        </w:rPr>
        <w:t>Cantón</w:t>
      </w:r>
      <w:r w:rsidRPr="00304C00">
        <w:rPr>
          <w:rFonts w:ascii="Arial" w:hAnsi="Arial" w:cs="Arial"/>
          <w:sz w:val="24"/>
          <w:szCs w:val="24"/>
        </w:rPr>
        <w:t>, o su delegado explícitamente designado, quien la presidirá;</w:t>
      </w:r>
    </w:p>
    <w:p w:rsidR="003657B5" w:rsidRPr="00304C00" w:rsidRDefault="003657B5" w:rsidP="003657B5">
      <w:pPr>
        <w:pStyle w:val="Prrafodelista"/>
        <w:numPr>
          <w:ilvl w:val="0"/>
          <w:numId w:val="28"/>
        </w:numPr>
        <w:jc w:val="both"/>
        <w:rPr>
          <w:rFonts w:ascii="Arial" w:hAnsi="Arial" w:cs="Arial"/>
          <w:sz w:val="24"/>
          <w:szCs w:val="24"/>
        </w:rPr>
      </w:pPr>
      <w:r w:rsidRPr="00304C00">
        <w:rPr>
          <w:rFonts w:ascii="Arial" w:hAnsi="Arial" w:cs="Arial"/>
          <w:sz w:val="24"/>
          <w:szCs w:val="24"/>
        </w:rPr>
        <w:t xml:space="preserve">El Consejal o la Consejala que preside la </w:t>
      </w:r>
      <w:r w:rsidR="001F7F8B" w:rsidRPr="00304C00">
        <w:rPr>
          <w:rFonts w:ascii="Arial" w:hAnsi="Arial" w:cs="Arial"/>
          <w:sz w:val="24"/>
          <w:szCs w:val="24"/>
        </w:rPr>
        <w:t>Comisión</w:t>
      </w:r>
      <w:r w:rsidRPr="00304C00">
        <w:rPr>
          <w:rFonts w:ascii="Arial" w:hAnsi="Arial" w:cs="Arial"/>
          <w:sz w:val="24"/>
          <w:szCs w:val="24"/>
        </w:rPr>
        <w:t xml:space="preserve"> Municipal de </w:t>
      </w:r>
      <w:r w:rsidR="001F7F8B" w:rsidRPr="00304C00">
        <w:rPr>
          <w:rFonts w:ascii="Arial" w:hAnsi="Arial" w:cs="Arial"/>
          <w:sz w:val="24"/>
          <w:szCs w:val="24"/>
        </w:rPr>
        <w:t>Planificación</w:t>
      </w:r>
      <w:r w:rsidRPr="00304C00">
        <w:rPr>
          <w:rFonts w:ascii="Arial" w:hAnsi="Arial" w:cs="Arial"/>
          <w:sz w:val="24"/>
          <w:szCs w:val="24"/>
        </w:rPr>
        <w:t xml:space="preserve">, u otro miembro de dicha </w:t>
      </w:r>
      <w:r w:rsidR="001F7F8B" w:rsidRPr="00304C00">
        <w:rPr>
          <w:rFonts w:ascii="Arial" w:hAnsi="Arial" w:cs="Arial"/>
          <w:sz w:val="24"/>
          <w:szCs w:val="24"/>
        </w:rPr>
        <w:t>Comisión</w:t>
      </w:r>
      <w:r w:rsidRPr="00304C00">
        <w:rPr>
          <w:rFonts w:ascii="Arial" w:hAnsi="Arial" w:cs="Arial"/>
          <w:sz w:val="24"/>
          <w:szCs w:val="24"/>
        </w:rPr>
        <w:t xml:space="preserve"> en su representación;</w:t>
      </w:r>
    </w:p>
    <w:p w:rsidR="003657B5" w:rsidRPr="00304C00" w:rsidRDefault="003657B5" w:rsidP="003657B5">
      <w:pPr>
        <w:pStyle w:val="Prrafodelista"/>
        <w:numPr>
          <w:ilvl w:val="0"/>
          <w:numId w:val="28"/>
        </w:numPr>
        <w:jc w:val="both"/>
        <w:rPr>
          <w:rFonts w:ascii="Arial" w:hAnsi="Arial" w:cs="Arial"/>
          <w:sz w:val="24"/>
          <w:szCs w:val="24"/>
        </w:rPr>
      </w:pPr>
      <w:r w:rsidRPr="00304C00">
        <w:rPr>
          <w:rFonts w:ascii="Arial" w:hAnsi="Arial" w:cs="Arial"/>
          <w:sz w:val="24"/>
          <w:szCs w:val="24"/>
        </w:rPr>
        <w:t xml:space="preserve">El Consejal o la Consejala que preside la </w:t>
      </w:r>
      <w:r w:rsidR="001F7F8B" w:rsidRPr="00304C00">
        <w:rPr>
          <w:rFonts w:ascii="Arial" w:hAnsi="Arial" w:cs="Arial"/>
          <w:sz w:val="24"/>
          <w:szCs w:val="24"/>
        </w:rPr>
        <w:t>Comisión</w:t>
      </w:r>
      <w:r w:rsidRPr="00304C00">
        <w:rPr>
          <w:rFonts w:ascii="Arial" w:hAnsi="Arial" w:cs="Arial"/>
          <w:sz w:val="24"/>
          <w:szCs w:val="24"/>
        </w:rPr>
        <w:t xml:space="preserve"> Municipal de Desarrollo Social, u otro miembro de dicha </w:t>
      </w:r>
      <w:r w:rsidR="001F7F8B" w:rsidRPr="00304C00">
        <w:rPr>
          <w:rFonts w:ascii="Arial" w:hAnsi="Arial" w:cs="Arial"/>
          <w:sz w:val="24"/>
          <w:szCs w:val="24"/>
        </w:rPr>
        <w:t>Comisión</w:t>
      </w:r>
      <w:r w:rsidRPr="00304C00">
        <w:rPr>
          <w:rFonts w:ascii="Arial" w:hAnsi="Arial" w:cs="Arial"/>
          <w:sz w:val="24"/>
          <w:szCs w:val="24"/>
        </w:rPr>
        <w:t xml:space="preserve"> en su representación;</w:t>
      </w:r>
    </w:p>
    <w:p w:rsidR="003657B5" w:rsidRPr="00304C00" w:rsidRDefault="003657B5" w:rsidP="003657B5">
      <w:pPr>
        <w:pStyle w:val="Prrafodelista"/>
        <w:numPr>
          <w:ilvl w:val="0"/>
          <w:numId w:val="28"/>
        </w:numPr>
        <w:jc w:val="both"/>
        <w:rPr>
          <w:rFonts w:ascii="Arial" w:hAnsi="Arial" w:cs="Arial"/>
          <w:sz w:val="24"/>
          <w:szCs w:val="24"/>
        </w:rPr>
      </w:pPr>
      <w:r w:rsidRPr="00304C00">
        <w:rPr>
          <w:rFonts w:ascii="Arial" w:hAnsi="Arial" w:cs="Arial"/>
          <w:sz w:val="24"/>
          <w:szCs w:val="24"/>
        </w:rPr>
        <w:t xml:space="preserve">El Consejal o la Consejala que preside la </w:t>
      </w:r>
      <w:r w:rsidR="001F7F8B" w:rsidRPr="00304C00">
        <w:rPr>
          <w:rFonts w:ascii="Arial" w:hAnsi="Arial" w:cs="Arial"/>
          <w:sz w:val="24"/>
          <w:szCs w:val="24"/>
        </w:rPr>
        <w:t>Comisión</w:t>
      </w:r>
      <w:r w:rsidRPr="00304C00">
        <w:rPr>
          <w:rFonts w:ascii="Arial" w:hAnsi="Arial" w:cs="Arial"/>
          <w:sz w:val="24"/>
          <w:szCs w:val="24"/>
        </w:rPr>
        <w:t xml:space="preserve"> Municipal de Presupuesto, u otro miembro de dicha </w:t>
      </w:r>
      <w:r w:rsidR="001F7F8B" w:rsidRPr="00304C00">
        <w:rPr>
          <w:rFonts w:ascii="Arial" w:hAnsi="Arial" w:cs="Arial"/>
          <w:sz w:val="24"/>
          <w:szCs w:val="24"/>
        </w:rPr>
        <w:t>Comisión</w:t>
      </w:r>
      <w:r w:rsidRPr="00304C00">
        <w:rPr>
          <w:rFonts w:ascii="Arial" w:hAnsi="Arial" w:cs="Arial"/>
          <w:sz w:val="24"/>
          <w:szCs w:val="24"/>
        </w:rPr>
        <w:t xml:space="preserve"> en su representación;</w:t>
      </w:r>
    </w:p>
    <w:p w:rsidR="003657B5" w:rsidRPr="00304C00" w:rsidRDefault="003657B5" w:rsidP="003657B5">
      <w:pPr>
        <w:pStyle w:val="Prrafodelista"/>
        <w:numPr>
          <w:ilvl w:val="0"/>
          <w:numId w:val="28"/>
        </w:numPr>
        <w:jc w:val="both"/>
        <w:rPr>
          <w:rFonts w:ascii="Arial" w:hAnsi="Arial" w:cs="Arial"/>
          <w:sz w:val="24"/>
          <w:szCs w:val="24"/>
        </w:rPr>
      </w:pPr>
      <w:r w:rsidRPr="00304C00">
        <w:rPr>
          <w:rFonts w:ascii="Arial" w:hAnsi="Arial" w:cs="Arial"/>
          <w:sz w:val="24"/>
          <w:szCs w:val="24"/>
        </w:rPr>
        <w:t xml:space="preserve">La persona responsable por la </w:t>
      </w:r>
      <w:r w:rsidR="001F7F8B" w:rsidRPr="00304C00">
        <w:rPr>
          <w:rFonts w:ascii="Arial" w:hAnsi="Arial" w:cs="Arial"/>
          <w:sz w:val="24"/>
          <w:szCs w:val="24"/>
        </w:rPr>
        <w:t>Dirección</w:t>
      </w:r>
      <w:r w:rsidRPr="00304C00">
        <w:rPr>
          <w:rFonts w:ascii="Arial" w:hAnsi="Arial" w:cs="Arial"/>
          <w:sz w:val="24"/>
          <w:szCs w:val="24"/>
        </w:rPr>
        <w:t xml:space="preserve"> Nacional del Proyecto</w:t>
      </w:r>
    </w:p>
    <w:p w:rsidR="003657B5" w:rsidRPr="00304C00" w:rsidRDefault="003657B5" w:rsidP="003657B5">
      <w:pPr>
        <w:pStyle w:val="Prrafodelista"/>
        <w:numPr>
          <w:ilvl w:val="0"/>
          <w:numId w:val="28"/>
        </w:numPr>
        <w:jc w:val="both"/>
        <w:rPr>
          <w:rFonts w:ascii="Arial" w:hAnsi="Arial" w:cs="Arial"/>
          <w:sz w:val="24"/>
          <w:szCs w:val="24"/>
        </w:rPr>
      </w:pPr>
      <w:r w:rsidRPr="00304C00">
        <w:rPr>
          <w:rFonts w:ascii="Arial" w:hAnsi="Arial" w:cs="Arial"/>
          <w:sz w:val="24"/>
          <w:szCs w:val="24"/>
        </w:rPr>
        <w:t xml:space="preserve">La persona que ocupe el puesto de </w:t>
      </w:r>
      <w:r w:rsidR="001F7F8B" w:rsidRPr="00304C00">
        <w:rPr>
          <w:rFonts w:ascii="Arial" w:hAnsi="Arial" w:cs="Arial"/>
          <w:sz w:val="24"/>
          <w:szCs w:val="24"/>
        </w:rPr>
        <w:t>Asesoría</w:t>
      </w:r>
      <w:r w:rsidRPr="00304C00">
        <w:rPr>
          <w:rFonts w:ascii="Arial" w:hAnsi="Arial" w:cs="Arial"/>
          <w:sz w:val="24"/>
          <w:szCs w:val="24"/>
        </w:rPr>
        <w:t xml:space="preserve"> </w:t>
      </w:r>
      <w:r w:rsidR="001F7F8B" w:rsidRPr="00304C00">
        <w:rPr>
          <w:rFonts w:ascii="Arial" w:hAnsi="Arial" w:cs="Arial"/>
          <w:sz w:val="24"/>
          <w:szCs w:val="24"/>
        </w:rPr>
        <w:t>Técnica</w:t>
      </w:r>
      <w:r w:rsidRPr="00304C00">
        <w:rPr>
          <w:rFonts w:ascii="Arial" w:hAnsi="Arial" w:cs="Arial"/>
          <w:sz w:val="24"/>
          <w:szCs w:val="24"/>
        </w:rPr>
        <w:t xml:space="preserve"> Principal del Proyecto.</w:t>
      </w:r>
    </w:p>
    <w:p w:rsidR="00304C00" w:rsidRPr="00304C00" w:rsidRDefault="00304C00" w:rsidP="00304C00">
      <w:pPr>
        <w:spacing w:after="0"/>
        <w:jc w:val="both"/>
        <w:rPr>
          <w:rFonts w:ascii="Arial" w:hAnsi="Arial" w:cs="Arial"/>
          <w:sz w:val="24"/>
          <w:szCs w:val="24"/>
        </w:rPr>
      </w:pPr>
      <w:r>
        <w:rPr>
          <w:rFonts w:ascii="Arial" w:hAnsi="Arial" w:cs="Arial"/>
          <w:sz w:val="24"/>
          <w:szCs w:val="24"/>
        </w:rPr>
        <w:t>De ac</w:t>
      </w:r>
      <w:r w:rsidR="006B6F59">
        <w:rPr>
          <w:rFonts w:ascii="Arial" w:hAnsi="Arial" w:cs="Arial"/>
          <w:sz w:val="24"/>
          <w:szCs w:val="24"/>
        </w:rPr>
        <w:t>uerdo con el informe de los registros de las contrataciones que se realizaron bajo el proyecto se encontraron los siguientes procesos:</w:t>
      </w:r>
    </w:p>
    <w:p w:rsidR="00304C00" w:rsidRDefault="00304C00" w:rsidP="00304C00">
      <w:pPr>
        <w:spacing w:after="0"/>
        <w:jc w:val="both"/>
        <w:rPr>
          <w:rFonts w:ascii="Arial" w:hAnsi="Arial" w:cs="Arial"/>
          <w:sz w:val="24"/>
          <w:szCs w:val="24"/>
        </w:rPr>
      </w:pPr>
    </w:p>
    <w:p w:rsidR="006C3BD9" w:rsidRDefault="006C3BD9" w:rsidP="006C3BD9">
      <w:pPr>
        <w:spacing w:after="0"/>
        <w:jc w:val="center"/>
        <w:rPr>
          <w:rFonts w:ascii="Arial" w:hAnsi="Arial" w:cs="Arial"/>
          <w:sz w:val="24"/>
          <w:szCs w:val="24"/>
        </w:rPr>
      </w:pPr>
      <w:r>
        <w:rPr>
          <w:rFonts w:ascii="Arial" w:hAnsi="Arial" w:cs="Arial"/>
          <w:sz w:val="24"/>
          <w:szCs w:val="24"/>
        </w:rPr>
        <w:t>TABLA 3: Listado de Consultorías del Proyecto</w:t>
      </w:r>
    </w:p>
    <w:tbl>
      <w:tblPr>
        <w:tblW w:w="0" w:type="auto"/>
        <w:tblInd w:w="55" w:type="dxa"/>
        <w:tblCellMar>
          <w:left w:w="70" w:type="dxa"/>
          <w:right w:w="70" w:type="dxa"/>
        </w:tblCellMar>
        <w:tblLook w:val="04A0"/>
      </w:tblPr>
      <w:tblGrid>
        <w:gridCol w:w="3087"/>
        <w:gridCol w:w="5181"/>
        <w:gridCol w:w="2022"/>
      </w:tblGrid>
      <w:tr w:rsidR="004936E5" w:rsidRPr="004936E5" w:rsidTr="004936E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6C3BD9" w:rsidRPr="004936E5" w:rsidRDefault="006C3BD9" w:rsidP="006C3BD9">
            <w:pPr>
              <w:spacing w:after="0" w:line="240" w:lineRule="auto"/>
              <w:jc w:val="center"/>
              <w:rPr>
                <w:rFonts w:ascii="Arial" w:eastAsia="Times New Roman" w:hAnsi="Arial" w:cs="Arial"/>
                <w:color w:val="FFFFFF" w:themeColor="background1"/>
                <w:sz w:val="24"/>
                <w:szCs w:val="24"/>
                <w:lang w:eastAsia="es-EC"/>
              </w:rPr>
            </w:pPr>
            <w:r w:rsidRPr="004936E5">
              <w:rPr>
                <w:rFonts w:ascii="Arial" w:eastAsia="Times New Roman" w:hAnsi="Arial" w:cs="Arial"/>
                <w:color w:val="FFFFFF" w:themeColor="background1"/>
                <w:sz w:val="24"/>
                <w:szCs w:val="24"/>
                <w:lang w:eastAsia="es-EC"/>
              </w:rPr>
              <w:t>Consultor</w:t>
            </w:r>
          </w:p>
        </w:tc>
        <w:tc>
          <w:tcPr>
            <w:tcW w:w="0" w:type="auto"/>
            <w:tcBorders>
              <w:top w:val="single" w:sz="4" w:space="0" w:color="auto"/>
              <w:left w:val="nil"/>
              <w:bottom w:val="single" w:sz="4" w:space="0" w:color="auto"/>
              <w:right w:val="single" w:sz="4" w:space="0" w:color="auto"/>
            </w:tcBorders>
            <w:shd w:val="clear" w:color="auto" w:fill="000000" w:themeFill="text1"/>
            <w:vAlign w:val="bottom"/>
            <w:hideMark/>
          </w:tcPr>
          <w:p w:rsidR="006C3BD9" w:rsidRPr="004936E5" w:rsidRDefault="006B6F59" w:rsidP="006B6F59">
            <w:pPr>
              <w:spacing w:after="0" w:line="240" w:lineRule="auto"/>
              <w:jc w:val="center"/>
              <w:rPr>
                <w:rFonts w:ascii="Arial" w:eastAsia="Times New Roman" w:hAnsi="Arial" w:cs="Arial"/>
                <w:color w:val="FFFFFF" w:themeColor="background1"/>
                <w:sz w:val="24"/>
                <w:szCs w:val="24"/>
                <w:lang w:eastAsia="es-EC"/>
              </w:rPr>
            </w:pPr>
            <w:r w:rsidRPr="004936E5">
              <w:rPr>
                <w:rFonts w:ascii="Arial" w:eastAsia="Times New Roman" w:hAnsi="Arial" w:cs="Arial"/>
                <w:color w:val="FFFFFF" w:themeColor="background1"/>
                <w:sz w:val="24"/>
                <w:szCs w:val="24"/>
                <w:lang w:eastAsia="es-EC"/>
              </w:rPr>
              <w:t>Consultoría</w:t>
            </w:r>
          </w:p>
        </w:tc>
        <w:tc>
          <w:tcPr>
            <w:tcW w:w="0" w:type="auto"/>
            <w:tcBorders>
              <w:top w:val="single" w:sz="4" w:space="0" w:color="auto"/>
              <w:left w:val="nil"/>
              <w:bottom w:val="single" w:sz="4" w:space="0" w:color="auto"/>
              <w:right w:val="single" w:sz="4" w:space="0" w:color="auto"/>
            </w:tcBorders>
            <w:shd w:val="clear" w:color="auto" w:fill="000000" w:themeFill="text1"/>
            <w:noWrap/>
            <w:vAlign w:val="bottom"/>
            <w:hideMark/>
          </w:tcPr>
          <w:p w:rsidR="006C3BD9" w:rsidRPr="004936E5" w:rsidRDefault="006C3BD9" w:rsidP="006B6F59">
            <w:pPr>
              <w:spacing w:after="0" w:line="240" w:lineRule="auto"/>
              <w:jc w:val="center"/>
              <w:rPr>
                <w:rFonts w:ascii="Arial" w:eastAsia="Times New Roman" w:hAnsi="Arial" w:cs="Arial"/>
                <w:color w:val="FFFFFF" w:themeColor="background1"/>
                <w:sz w:val="24"/>
                <w:szCs w:val="24"/>
                <w:lang w:eastAsia="es-EC"/>
              </w:rPr>
            </w:pPr>
            <w:r w:rsidRPr="004936E5">
              <w:rPr>
                <w:rFonts w:ascii="Arial" w:eastAsia="Times New Roman" w:hAnsi="Arial" w:cs="Arial"/>
                <w:color w:val="FFFFFF" w:themeColor="background1"/>
                <w:sz w:val="24"/>
                <w:szCs w:val="24"/>
                <w:lang w:eastAsia="es-EC"/>
              </w:rPr>
              <w:t>Fecha de entrega</w:t>
            </w:r>
          </w:p>
        </w:tc>
      </w:tr>
      <w:tr w:rsidR="006C3BD9" w:rsidRPr="006C3BD9" w:rsidTr="006C3BD9">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C3BD9" w:rsidRPr="006C3BD9" w:rsidRDefault="006B6F59" w:rsidP="006C3BD9">
            <w:pPr>
              <w:spacing w:after="0" w:line="240" w:lineRule="auto"/>
              <w:rPr>
                <w:rFonts w:ascii="Arial" w:eastAsia="Times New Roman" w:hAnsi="Arial" w:cs="Arial"/>
                <w:sz w:val="20"/>
                <w:szCs w:val="20"/>
                <w:lang w:eastAsia="es-EC"/>
              </w:rPr>
            </w:pPr>
            <w:r>
              <w:rPr>
                <w:rFonts w:ascii="Arial" w:eastAsia="Times New Roman" w:hAnsi="Arial" w:cs="Arial"/>
                <w:sz w:val="20"/>
                <w:szCs w:val="20"/>
                <w:lang w:eastAsia="es-EC"/>
              </w:rPr>
              <w:t xml:space="preserve">Lcda. Diana Lemus </w:t>
            </w:r>
          </w:p>
        </w:tc>
        <w:tc>
          <w:tcPr>
            <w:tcW w:w="0" w:type="auto"/>
            <w:tcBorders>
              <w:top w:val="nil"/>
              <w:left w:val="nil"/>
              <w:bottom w:val="single" w:sz="4" w:space="0" w:color="auto"/>
              <w:right w:val="single" w:sz="4" w:space="0" w:color="auto"/>
            </w:tcBorders>
            <w:shd w:val="clear" w:color="auto" w:fill="auto"/>
            <w:vAlign w:val="center"/>
            <w:hideMark/>
          </w:tcPr>
          <w:p w:rsidR="006C3BD9" w:rsidRPr="006C3BD9" w:rsidRDefault="006C3BD9" w:rsidP="006B6F59">
            <w:pPr>
              <w:spacing w:after="0" w:line="240" w:lineRule="auto"/>
              <w:jc w:val="both"/>
              <w:rPr>
                <w:rFonts w:ascii="Arial" w:eastAsia="Times New Roman" w:hAnsi="Arial" w:cs="Arial"/>
                <w:sz w:val="20"/>
                <w:szCs w:val="20"/>
                <w:lang w:eastAsia="es-EC"/>
              </w:rPr>
            </w:pPr>
            <w:r w:rsidRPr="006C3BD9">
              <w:rPr>
                <w:rFonts w:ascii="Arial" w:eastAsia="Times New Roman" w:hAnsi="Arial" w:cs="Arial"/>
                <w:sz w:val="20"/>
                <w:szCs w:val="20"/>
                <w:lang w:eastAsia="es-EC"/>
              </w:rPr>
              <w:t>Legislación Municipal de Guayaquil recopilada  y clasificada del 1 de enero del 2000 al 4 de Diciembre del 2003</w:t>
            </w:r>
            <w:r>
              <w:rPr>
                <w:rFonts w:ascii="Arial" w:eastAsia="Times New Roman" w:hAnsi="Arial" w:cs="Arial"/>
                <w:sz w:val="20"/>
                <w:szCs w:val="20"/>
                <w:lang w:eastAsia="es-EC"/>
              </w:rPr>
              <w:t xml:space="preserve">. </w:t>
            </w:r>
            <w:r w:rsidRPr="006C3BD9">
              <w:rPr>
                <w:rFonts w:ascii="Arial" w:eastAsia="Times New Roman" w:hAnsi="Arial" w:cs="Arial"/>
                <w:sz w:val="20"/>
                <w:szCs w:val="20"/>
                <w:lang w:eastAsia="es-EC"/>
              </w:rPr>
              <w:t>Anexo III Cuadro de compatibilidad de usos</w:t>
            </w:r>
          </w:p>
        </w:tc>
        <w:tc>
          <w:tcPr>
            <w:tcW w:w="0" w:type="auto"/>
            <w:tcBorders>
              <w:top w:val="nil"/>
              <w:left w:val="nil"/>
              <w:bottom w:val="single" w:sz="4" w:space="0" w:color="auto"/>
              <w:right w:val="single" w:sz="4" w:space="0" w:color="auto"/>
            </w:tcBorders>
            <w:shd w:val="clear" w:color="auto" w:fill="auto"/>
            <w:vAlign w:val="center"/>
            <w:hideMark/>
          </w:tcPr>
          <w:p w:rsidR="006C3BD9" w:rsidRPr="006C3BD9" w:rsidRDefault="006C3BD9" w:rsidP="006B6F59">
            <w:pPr>
              <w:spacing w:after="0" w:line="240" w:lineRule="auto"/>
              <w:jc w:val="center"/>
              <w:rPr>
                <w:rFonts w:ascii="Arial" w:eastAsia="Times New Roman" w:hAnsi="Arial" w:cs="Arial"/>
                <w:sz w:val="20"/>
                <w:szCs w:val="20"/>
                <w:lang w:eastAsia="es-EC"/>
              </w:rPr>
            </w:pPr>
            <w:r w:rsidRPr="006C3BD9">
              <w:rPr>
                <w:rFonts w:ascii="Arial" w:eastAsia="Times New Roman" w:hAnsi="Arial" w:cs="Arial"/>
                <w:sz w:val="20"/>
                <w:szCs w:val="20"/>
                <w:lang w:eastAsia="es-EC"/>
              </w:rPr>
              <w:t>nov-03</w:t>
            </w:r>
          </w:p>
        </w:tc>
      </w:tr>
      <w:tr w:rsidR="006C3BD9" w:rsidRPr="006C3BD9" w:rsidTr="006C3BD9">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C3BD9" w:rsidRPr="006C3BD9" w:rsidRDefault="006B6F59" w:rsidP="006C3BD9">
            <w:pPr>
              <w:spacing w:after="0" w:line="240" w:lineRule="auto"/>
              <w:rPr>
                <w:rFonts w:ascii="Arial" w:eastAsia="Times New Roman" w:hAnsi="Arial" w:cs="Arial"/>
                <w:sz w:val="20"/>
                <w:szCs w:val="20"/>
                <w:lang w:eastAsia="es-EC"/>
              </w:rPr>
            </w:pPr>
            <w:r>
              <w:rPr>
                <w:rFonts w:ascii="Arial" w:eastAsia="Times New Roman" w:hAnsi="Arial" w:cs="Arial"/>
                <w:sz w:val="20"/>
                <w:szCs w:val="20"/>
                <w:lang w:eastAsia="es-EC"/>
              </w:rPr>
              <w:t xml:space="preserve">Ing. Orlando Rodríguez </w:t>
            </w:r>
          </w:p>
        </w:tc>
        <w:tc>
          <w:tcPr>
            <w:tcW w:w="0" w:type="auto"/>
            <w:tcBorders>
              <w:top w:val="nil"/>
              <w:left w:val="nil"/>
              <w:bottom w:val="single" w:sz="4" w:space="0" w:color="auto"/>
              <w:right w:val="single" w:sz="4" w:space="0" w:color="auto"/>
            </w:tcBorders>
            <w:shd w:val="clear" w:color="auto" w:fill="auto"/>
            <w:vAlign w:val="bottom"/>
            <w:hideMark/>
          </w:tcPr>
          <w:p w:rsidR="006C3BD9" w:rsidRPr="006C3BD9" w:rsidRDefault="006C3BD9" w:rsidP="006B6F59">
            <w:pPr>
              <w:spacing w:after="0" w:line="240" w:lineRule="auto"/>
              <w:jc w:val="both"/>
              <w:rPr>
                <w:rFonts w:ascii="Arial" w:eastAsia="Times New Roman" w:hAnsi="Arial" w:cs="Arial"/>
                <w:sz w:val="20"/>
                <w:szCs w:val="20"/>
                <w:lang w:eastAsia="es-EC"/>
              </w:rPr>
            </w:pPr>
            <w:r w:rsidRPr="006C3BD9">
              <w:rPr>
                <w:rFonts w:ascii="Arial" w:eastAsia="Times New Roman" w:hAnsi="Arial" w:cs="Arial"/>
                <w:sz w:val="20"/>
                <w:szCs w:val="20"/>
                <w:lang w:eastAsia="es-EC"/>
              </w:rPr>
              <w:t>Manual de funciones de la Dirección de Ordenamiento e Infraestructura territorial</w:t>
            </w:r>
          </w:p>
        </w:tc>
        <w:tc>
          <w:tcPr>
            <w:tcW w:w="0" w:type="auto"/>
            <w:tcBorders>
              <w:top w:val="nil"/>
              <w:left w:val="nil"/>
              <w:bottom w:val="single" w:sz="4" w:space="0" w:color="auto"/>
              <w:right w:val="single" w:sz="4" w:space="0" w:color="auto"/>
            </w:tcBorders>
            <w:shd w:val="clear" w:color="auto" w:fill="auto"/>
            <w:noWrap/>
            <w:vAlign w:val="bottom"/>
            <w:hideMark/>
          </w:tcPr>
          <w:p w:rsidR="006C3BD9" w:rsidRPr="006C3BD9" w:rsidRDefault="006C3BD9" w:rsidP="006B6F59">
            <w:pPr>
              <w:spacing w:after="0" w:line="240" w:lineRule="auto"/>
              <w:jc w:val="center"/>
              <w:rPr>
                <w:rFonts w:ascii="Arial" w:eastAsia="Times New Roman" w:hAnsi="Arial" w:cs="Arial"/>
                <w:sz w:val="20"/>
                <w:szCs w:val="20"/>
                <w:lang w:eastAsia="es-EC"/>
              </w:rPr>
            </w:pPr>
            <w:r w:rsidRPr="006C3BD9">
              <w:rPr>
                <w:rFonts w:ascii="Arial" w:eastAsia="Times New Roman" w:hAnsi="Arial" w:cs="Arial"/>
                <w:sz w:val="20"/>
                <w:szCs w:val="20"/>
                <w:lang w:eastAsia="es-EC"/>
              </w:rPr>
              <w:t>dic-04</w:t>
            </w:r>
          </w:p>
        </w:tc>
      </w:tr>
      <w:tr w:rsidR="006C3BD9" w:rsidRPr="006C3BD9" w:rsidTr="006B6F59">
        <w:trPr>
          <w:trHeight w:val="9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C3BD9" w:rsidRPr="006C3BD9" w:rsidRDefault="006B6F59" w:rsidP="006C3BD9">
            <w:pPr>
              <w:spacing w:after="0" w:line="240" w:lineRule="auto"/>
              <w:rPr>
                <w:rFonts w:ascii="Arial" w:eastAsia="Times New Roman" w:hAnsi="Arial" w:cs="Arial"/>
                <w:sz w:val="20"/>
                <w:szCs w:val="20"/>
                <w:lang w:eastAsia="es-EC"/>
              </w:rPr>
            </w:pPr>
            <w:r>
              <w:rPr>
                <w:rFonts w:ascii="Arial" w:eastAsia="Times New Roman" w:hAnsi="Arial" w:cs="Arial"/>
                <w:sz w:val="20"/>
                <w:szCs w:val="20"/>
                <w:lang w:eastAsia="es-EC"/>
              </w:rPr>
              <w:t xml:space="preserve">Ing. Orlando Rodríguez </w:t>
            </w:r>
          </w:p>
        </w:tc>
        <w:tc>
          <w:tcPr>
            <w:tcW w:w="0" w:type="auto"/>
            <w:tcBorders>
              <w:top w:val="nil"/>
              <w:left w:val="nil"/>
              <w:bottom w:val="single" w:sz="4" w:space="0" w:color="auto"/>
              <w:right w:val="single" w:sz="4" w:space="0" w:color="auto"/>
            </w:tcBorders>
            <w:shd w:val="clear" w:color="auto" w:fill="auto"/>
            <w:vAlign w:val="bottom"/>
            <w:hideMark/>
          </w:tcPr>
          <w:p w:rsidR="006C3BD9" w:rsidRDefault="006C3BD9" w:rsidP="006B6F59">
            <w:pPr>
              <w:spacing w:after="0" w:line="240" w:lineRule="auto"/>
              <w:jc w:val="both"/>
              <w:rPr>
                <w:rFonts w:ascii="Arial" w:eastAsia="Times New Roman" w:hAnsi="Arial" w:cs="Arial"/>
                <w:sz w:val="20"/>
                <w:szCs w:val="20"/>
                <w:lang w:eastAsia="es-EC"/>
              </w:rPr>
            </w:pPr>
            <w:r w:rsidRPr="006C3BD9">
              <w:rPr>
                <w:rFonts w:ascii="Arial" w:eastAsia="Times New Roman" w:hAnsi="Arial" w:cs="Arial"/>
                <w:sz w:val="20"/>
                <w:szCs w:val="20"/>
                <w:lang w:eastAsia="es-EC"/>
              </w:rPr>
              <w:t>Propuesta de estructura organizacional y distribución de funciones, reclasificación y promoción del personal de la Dirección de Ordenamiento e Infraestructura Territorial</w:t>
            </w:r>
            <w:r>
              <w:rPr>
                <w:rFonts w:ascii="Arial" w:eastAsia="Times New Roman" w:hAnsi="Arial" w:cs="Arial"/>
                <w:sz w:val="20"/>
                <w:szCs w:val="20"/>
                <w:lang w:eastAsia="es-EC"/>
              </w:rPr>
              <w:t>.</w:t>
            </w:r>
          </w:p>
          <w:p w:rsidR="006C3BD9" w:rsidRPr="006C3BD9" w:rsidRDefault="006C3BD9" w:rsidP="006B6F59">
            <w:pPr>
              <w:spacing w:after="0" w:line="240" w:lineRule="auto"/>
              <w:jc w:val="both"/>
              <w:rPr>
                <w:rFonts w:ascii="Arial" w:eastAsia="Times New Roman" w:hAnsi="Arial" w:cs="Arial"/>
                <w:sz w:val="20"/>
                <w:szCs w:val="20"/>
                <w:lang w:eastAsia="es-EC"/>
              </w:rPr>
            </w:pPr>
            <w:r w:rsidRPr="006C3BD9">
              <w:rPr>
                <w:rFonts w:ascii="Arial" w:eastAsia="Times New Roman" w:hAnsi="Arial" w:cs="Arial"/>
                <w:sz w:val="20"/>
                <w:szCs w:val="20"/>
                <w:lang w:eastAsia="es-EC"/>
              </w:rPr>
              <w:t>Plan de capacitación para la  Dirección de Ordenamiento e Infraestructura Territorial</w:t>
            </w:r>
          </w:p>
        </w:tc>
        <w:tc>
          <w:tcPr>
            <w:tcW w:w="0" w:type="auto"/>
            <w:tcBorders>
              <w:top w:val="nil"/>
              <w:left w:val="nil"/>
              <w:bottom w:val="single" w:sz="4" w:space="0" w:color="auto"/>
              <w:right w:val="single" w:sz="4" w:space="0" w:color="auto"/>
            </w:tcBorders>
            <w:shd w:val="clear" w:color="auto" w:fill="auto"/>
            <w:noWrap/>
            <w:vAlign w:val="bottom"/>
            <w:hideMark/>
          </w:tcPr>
          <w:p w:rsidR="006C3BD9" w:rsidRPr="006C3BD9" w:rsidRDefault="006C3BD9" w:rsidP="006B6F59">
            <w:pPr>
              <w:spacing w:after="0" w:line="240" w:lineRule="auto"/>
              <w:jc w:val="center"/>
              <w:rPr>
                <w:rFonts w:ascii="Arial" w:eastAsia="Times New Roman" w:hAnsi="Arial" w:cs="Arial"/>
                <w:sz w:val="20"/>
                <w:szCs w:val="20"/>
                <w:lang w:eastAsia="es-EC"/>
              </w:rPr>
            </w:pPr>
            <w:r w:rsidRPr="006C3BD9">
              <w:rPr>
                <w:rFonts w:ascii="Arial" w:eastAsia="Times New Roman" w:hAnsi="Arial" w:cs="Arial"/>
                <w:sz w:val="20"/>
                <w:szCs w:val="20"/>
                <w:lang w:eastAsia="es-EC"/>
              </w:rPr>
              <w:t>ene-05</w:t>
            </w:r>
          </w:p>
        </w:tc>
      </w:tr>
      <w:tr w:rsidR="006C3BD9" w:rsidRPr="006C3BD9" w:rsidTr="006B6F59">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BD9" w:rsidRPr="006C3BD9" w:rsidRDefault="006C3BD9" w:rsidP="006C3BD9">
            <w:pPr>
              <w:spacing w:after="0" w:line="240" w:lineRule="auto"/>
              <w:rPr>
                <w:rFonts w:ascii="Arial" w:eastAsia="Times New Roman" w:hAnsi="Arial" w:cs="Arial"/>
                <w:sz w:val="20"/>
                <w:szCs w:val="20"/>
                <w:lang w:eastAsia="es-EC"/>
              </w:rPr>
            </w:pPr>
            <w:r w:rsidRPr="006C3BD9">
              <w:rPr>
                <w:rFonts w:ascii="Arial" w:eastAsia="Times New Roman" w:hAnsi="Arial" w:cs="Arial"/>
                <w:sz w:val="20"/>
                <w:szCs w:val="20"/>
                <w:lang w:eastAsia="es-EC"/>
              </w:rPr>
              <w:t>Arq. Edgar</w:t>
            </w:r>
            <w:r>
              <w:rPr>
                <w:rFonts w:ascii="Arial" w:eastAsia="Times New Roman" w:hAnsi="Arial" w:cs="Arial"/>
                <w:sz w:val="20"/>
                <w:szCs w:val="20"/>
                <w:lang w:eastAsia="es-EC"/>
              </w:rPr>
              <w:t xml:space="preserve"> Tapia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C3BD9" w:rsidRPr="006C3BD9" w:rsidRDefault="006C3BD9" w:rsidP="006B6F59">
            <w:pPr>
              <w:spacing w:after="0" w:line="240" w:lineRule="auto"/>
              <w:jc w:val="both"/>
              <w:rPr>
                <w:rFonts w:ascii="Arial" w:eastAsia="Times New Roman" w:hAnsi="Arial" w:cs="Arial"/>
                <w:sz w:val="20"/>
                <w:szCs w:val="20"/>
                <w:lang w:eastAsia="es-EC"/>
              </w:rPr>
            </w:pPr>
            <w:r w:rsidRPr="006C3BD9">
              <w:rPr>
                <w:rFonts w:ascii="Arial" w:eastAsia="Times New Roman" w:hAnsi="Arial" w:cs="Arial"/>
                <w:sz w:val="20"/>
                <w:szCs w:val="20"/>
                <w:lang w:eastAsia="es-EC"/>
              </w:rPr>
              <w:t>Plan Director Modelo de implementación de líneas estratégicas y transferencia de experiencias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BD9" w:rsidRPr="006C3BD9" w:rsidRDefault="006C3BD9" w:rsidP="006B6F59">
            <w:pPr>
              <w:spacing w:after="0" w:line="240" w:lineRule="auto"/>
              <w:jc w:val="center"/>
              <w:rPr>
                <w:rFonts w:ascii="Arial" w:eastAsia="Times New Roman" w:hAnsi="Arial" w:cs="Arial"/>
                <w:sz w:val="20"/>
                <w:szCs w:val="20"/>
                <w:lang w:eastAsia="es-EC"/>
              </w:rPr>
            </w:pPr>
            <w:r w:rsidRPr="006C3BD9">
              <w:rPr>
                <w:rFonts w:ascii="Arial" w:eastAsia="Times New Roman" w:hAnsi="Arial" w:cs="Arial"/>
                <w:sz w:val="20"/>
                <w:szCs w:val="20"/>
                <w:lang w:eastAsia="es-EC"/>
              </w:rPr>
              <w:t>mar-05</w:t>
            </w:r>
          </w:p>
        </w:tc>
      </w:tr>
      <w:tr w:rsidR="006C3BD9" w:rsidRPr="006C3BD9" w:rsidTr="006B6F5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BD9" w:rsidRPr="006C3BD9" w:rsidRDefault="006C3BD9" w:rsidP="006C3BD9">
            <w:pPr>
              <w:spacing w:after="0" w:line="240" w:lineRule="auto"/>
              <w:rPr>
                <w:rFonts w:ascii="Arial" w:eastAsia="Times New Roman" w:hAnsi="Arial" w:cs="Arial"/>
                <w:sz w:val="20"/>
                <w:szCs w:val="20"/>
                <w:lang w:eastAsia="es-EC"/>
              </w:rPr>
            </w:pPr>
            <w:r w:rsidRPr="006C3BD9">
              <w:rPr>
                <w:rFonts w:ascii="Arial" w:eastAsia="Times New Roman" w:hAnsi="Arial" w:cs="Arial"/>
                <w:sz w:val="20"/>
                <w:szCs w:val="20"/>
                <w:lang w:eastAsia="es-EC"/>
              </w:rPr>
              <w:t>Ing. Cesar Arias</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C3BD9" w:rsidRPr="006C3BD9" w:rsidRDefault="006C3BD9" w:rsidP="006B6F59">
            <w:pPr>
              <w:spacing w:after="0" w:line="240" w:lineRule="auto"/>
              <w:jc w:val="both"/>
              <w:rPr>
                <w:rFonts w:ascii="Arial" w:eastAsia="Times New Roman" w:hAnsi="Arial" w:cs="Arial"/>
                <w:sz w:val="20"/>
                <w:szCs w:val="20"/>
                <w:lang w:eastAsia="es-EC"/>
              </w:rPr>
            </w:pPr>
            <w:r w:rsidRPr="006C3BD9">
              <w:rPr>
                <w:rFonts w:ascii="Arial" w:eastAsia="Times New Roman" w:hAnsi="Arial" w:cs="Arial"/>
                <w:sz w:val="20"/>
                <w:szCs w:val="20"/>
                <w:lang w:eastAsia="es-EC"/>
              </w:rPr>
              <w:t>Informes mensuales 2000 -2005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C3BD9" w:rsidRPr="006C3BD9" w:rsidRDefault="006C3BD9" w:rsidP="006B6F59">
            <w:pPr>
              <w:spacing w:after="0" w:line="240" w:lineRule="auto"/>
              <w:jc w:val="center"/>
              <w:rPr>
                <w:rFonts w:ascii="Arial" w:eastAsia="Times New Roman" w:hAnsi="Arial" w:cs="Arial"/>
                <w:sz w:val="20"/>
                <w:szCs w:val="20"/>
                <w:lang w:eastAsia="es-EC"/>
              </w:rPr>
            </w:pPr>
            <w:r w:rsidRPr="006C3BD9">
              <w:rPr>
                <w:rFonts w:ascii="Arial" w:eastAsia="Times New Roman" w:hAnsi="Arial" w:cs="Arial"/>
                <w:sz w:val="20"/>
                <w:szCs w:val="20"/>
                <w:lang w:eastAsia="es-EC"/>
              </w:rPr>
              <w:t>ene-07</w:t>
            </w:r>
          </w:p>
        </w:tc>
      </w:tr>
      <w:tr w:rsidR="006C3BD9" w:rsidRPr="006C3BD9" w:rsidTr="006C3BD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C3BD9" w:rsidRPr="006C3BD9" w:rsidRDefault="006C3BD9" w:rsidP="006C3BD9">
            <w:pPr>
              <w:spacing w:after="0" w:line="240" w:lineRule="auto"/>
              <w:rPr>
                <w:rFonts w:ascii="Arial" w:eastAsia="Times New Roman" w:hAnsi="Arial" w:cs="Arial"/>
                <w:sz w:val="20"/>
                <w:szCs w:val="20"/>
                <w:lang w:eastAsia="es-EC"/>
              </w:rPr>
            </w:pPr>
            <w:r w:rsidRPr="006C3BD9">
              <w:rPr>
                <w:rFonts w:ascii="Arial" w:eastAsia="Times New Roman" w:hAnsi="Arial" w:cs="Arial"/>
                <w:sz w:val="20"/>
                <w:szCs w:val="20"/>
                <w:lang w:eastAsia="es-EC"/>
              </w:rPr>
              <w:t>Ing. Jaime Erazo Pastor</w:t>
            </w:r>
          </w:p>
        </w:tc>
        <w:tc>
          <w:tcPr>
            <w:tcW w:w="0" w:type="auto"/>
            <w:tcBorders>
              <w:top w:val="nil"/>
              <w:left w:val="nil"/>
              <w:bottom w:val="single" w:sz="4" w:space="0" w:color="auto"/>
              <w:right w:val="single" w:sz="4" w:space="0" w:color="auto"/>
            </w:tcBorders>
            <w:shd w:val="clear" w:color="auto" w:fill="auto"/>
            <w:vAlign w:val="bottom"/>
            <w:hideMark/>
          </w:tcPr>
          <w:p w:rsidR="006C3BD9" w:rsidRPr="006C3BD9" w:rsidRDefault="006C3BD9" w:rsidP="006B6F59">
            <w:pPr>
              <w:spacing w:after="0" w:line="240" w:lineRule="auto"/>
              <w:jc w:val="both"/>
              <w:rPr>
                <w:rFonts w:ascii="Arial" w:eastAsia="Times New Roman" w:hAnsi="Arial" w:cs="Arial"/>
                <w:sz w:val="20"/>
                <w:szCs w:val="20"/>
                <w:lang w:eastAsia="es-EC"/>
              </w:rPr>
            </w:pPr>
            <w:r w:rsidRPr="006C3BD9">
              <w:rPr>
                <w:rFonts w:ascii="Arial" w:eastAsia="Times New Roman" w:hAnsi="Arial" w:cs="Arial"/>
                <w:sz w:val="20"/>
                <w:szCs w:val="20"/>
                <w:lang w:eastAsia="es-EC"/>
              </w:rPr>
              <w:t xml:space="preserve">Consultoría  en Transporte y viabilidad Enero - </w:t>
            </w:r>
            <w:r w:rsidRPr="006C3BD9">
              <w:rPr>
                <w:rFonts w:ascii="Arial" w:eastAsia="Times New Roman" w:hAnsi="Arial" w:cs="Arial"/>
                <w:sz w:val="20"/>
                <w:szCs w:val="20"/>
                <w:lang w:eastAsia="es-EC"/>
              </w:rPr>
              <w:lastRenderedPageBreak/>
              <w:t>Diciembre 2002</w:t>
            </w:r>
          </w:p>
        </w:tc>
        <w:tc>
          <w:tcPr>
            <w:tcW w:w="0" w:type="auto"/>
            <w:tcBorders>
              <w:top w:val="nil"/>
              <w:left w:val="nil"/>
              <w:bottom w:val="single" w:sz="4" w:space="0" w:color="auto"/>
              <w:right w:val="single" w:sz="4" w:space="0" w:color="auto"/>
            </w:tcBorders>
            <w:shd w:val="clear" w:color="auto" w:fill="auto"/>
            <w:noWrap/>
            <w:vAlign w:val="bottom"/>
            <w:hideMark/>
          </w:tcPr>
          <w:p w:rsidR="006C3BD9" w:rsidRPr="006C3BD9" w:rsidRDefault="006C3BD9" w:rsidP="006B6F59">
            <w:pPr>
              <w:spacing w:after="0" w:line="240" w:lineRule="auto"/>
              <w:jc w:val="center"/>
              <w:rPr>
                <w:rFonts w:ascii="Arial" w:eastAsia="Times New Roman" w:hAnsi="Arial" w:cs="Arial"/>
                <w:sz w:val="20"/>
                <w:szCs w:val="20"/>
                <w:lang w:eastAsia="es-EC"/>
              </w:rPr>
            </w:pPr>
            <w:r w:rsidRPr="006C3BD9">
              <w:rPr>
                <w:rFonts w:ascii="Arial" w:eastAsia="Times New Roman" w:hAnsi="Arial" w:cs="Arial"/>
                <w:sz w:val="20"/>
                <w:szCs w:val="20"/>
                <w:lang w:eastAsia="es-EC"/>
              </w:rPr>
              <w:lastRenderedPageBreak/>
              <w:t>dic-02</w:t>
            </w:r>
          </w:p>
        </w:tc>
      </w:tr>
      <w:tr w:rsidR="006C3BD9" w:rsidRPr="006C3BD9" w:rsidTr="006C3BD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C3BD9" w:rsidRPr="006C3BD9" w:rsidRDefault="006C3BD9" w:rsidP="006C3BD9">
            <w:pPr>
              <w:spacing w:after="0" w:line="240" w:lineRule="auto"/>
              <w:rPr>
                <w:rFonts w:ascii="Arial" w:eastAsia="Times New Roman" w:hAnsi="Arial" w:cs="Arial"/>
                <w:sz w:val="20"/>
                <w:szCs w:val="20"/>
                <w:lang w:eastAsia="es-EC"/>
              </w:rPr>
            </w:pPr>
            <w:r w:rsidRPr="006C3BD9">
              <w:rPr>
                <w:rFonts w:ascii="Arial" w:eastAsia="Times New Roman" w:hAnsi="Arial" w:cs="Arial"/>
                <w:sz w:val="20"/>
                <w:szCs w:val="20"/>
                <w:lang w:eastAsia="es-EC"/>
              </w:rPr>
              <w:lastRenderedPageBreak/>
              <w:t>Ing. Jaime Erazo Pastor</w:t>
            </w:r>
          </w:p>
        </w:tc>
        <w:tc>
          <w:tcPr>
            <w:tcW w:w="0" w:type="auto"/>
            <w:tcBorders>
              <w:top w:val="nil"/>
              <w:left w:val="nil"/>
              <w:bottom w:val="single" w:sz="4" w:space="0" w:color="auto"/>
              <w:right w:val="single" w:sz="4" w:space="0" w:color="auto"/>
            </w:tcBorders>
            <w:shd w:val="clear" w:color="auto" w:fill="auto"/>
            <w:vAlign w:val="bottom"/>
            <w:hideMark/>
          </w:tcPr>
          <w:p w:rsidR="006C3BD9" w:rsidRPr="006C3BD9" w:rsidRDefault="006C3BD9" w:rsidP="006B6F59">
            <w:pPr>
              <w:spacing w:after="0" w:line="240" w:lineRule="auto"/>
              <w:jc w:val="both"/>
              <w:rPr>
                <w:rFonts w:ascii="Arial" w:eastAsia="Times New Roman" w:hAnsi="Arial" w:cs="Arial"/>
                <w:sz w:val="20"/>
                <w:szCs w:val="20"/>
                <w:lang w:eastAsia="es-EC"/>
              </w:rPr>
            </w:pPr>
            <w:r w:rsidRPr="006C3BD9">
              <w:rPr>
                <w:rFonts w:ascii="Arial" w:eastAsia="Times New Roman" w:hAnsi="Arial" w:cs="Arial"/>
                <w:sz w:val="20"/>
                <w:szCs w:val="20"/>
                <w:lang w:eastAsia="es-EC"/>
              </w:rPr>
              <w:t>Consultoría  en Transporte y viabilidad Enero - Octubre 2003</w:t>
            </w:r>
          </w:p>
        </w:tc>
        <w:tc>
          <w:tcPr>
            <w:tcW w:w="0" w:type="auto"/>
            <w:tcBorders>
              <w:top w:val="nil"/>
              <w:left w:val="nil"/>
              <w:bottom w:val="single" w:sz="4" w:space="0" w:color="auto"/>
              <w:right w:val="single" w:sz="4" w:space="0" w:color="auto"/>
            </w:tcBorders>
            <w:shd w:val="clear" w:color="auto" w:fill="auto"/>
            <w:noWrap/>
            <w:vAlign w:val="bottom"/>
            <w:hideMark/>
          </w:tcPr>
          <w:p w:rsidR="006C3BD9" w:rsidRPr="006C3BD9" w:rsidRDefault="006C3BD9" w:rsidP="006B6F59">
            <w:pPr>
              <w:spacing w:after="0" w:line="240" w:lineRule="auto"/>
              <w:jc w:val="center"/>
              <w:rPr>
                <w:rFonts w:ascii="Arial" w:eastAsia="Times New Roman" w:hAnsi="Arial" w:cs="Arial"/>
                <w:sz w:val="20"/>
                <w:szCs w:val="20"/>
                <w:lang w:eastAsia="es-EC"/>
              </w:rPr>
            </w:pPr>
            <w:r w:rsidRPr="006C3BD9">
              <w:rPr>
                <w:rFonts w:ascii="Arial" w:eastAsia="Times New Roman" w:hAnsi="Arial" w:cs="Arial"/>
                <w:sz w:val="20"/>
                <w:szCs w:val="20"/>
                <w:lang w:eastAsia="es-EC"/>
              </w:rPr>
              <w:t>oct-03</w:t>
            </w:r>
          </w:p>
        </w:tc>
      </w:tr>
      <w:tr w:rsidR="006C3BD9" w:rsidRPr="006C3BD9" w:rsidTr="006C3BD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C3BD9" w:rsidRPr="006C3BD9" w:rsidRDefault="006C3BD9" w:rsidP="006C3BD9">
            <w:pPr>
              <w:spacing w:after="0" w:line="240" w:lineRule="auto"/>
              <w:rPr>
                <w:rFonts w:ascii="Arial" w:eastAsia="Times New Roman" w:hAnsi="Arial" w:cs="Arial"/>
                <w:sz w:val="20"/>
                <w:szCs w:val="20"/>
                <w:lang w:eastAsia="es-EC"/>
              </w:rPr>
            </w:pPr>
            <w:r w:rsidRPr="006C3BD9">
              <w:rPr>
                <w:rFonts w:ascii="Arial" w:eastAsia="Times New Roman" w:hAnsi="Arial" w:cs="Arial"/>
                <w:sz w:val="20"/>
                <w:szCs w:val="20"/>
                <w:lang w:eastAsia="es-EC"/>
              </w:rPr>
              <w:t>Ing. Jaime Erazo Pastor</w:t>
            </w:r>
          </w:p>
        </w:tc>
        <w:tc>
          <w:tcPr>
            <w:tcW w:w="0" w:type="auto"/>
            <w:tcBorders>
              <w:top w:val="nil"/>
              <w:left w:val="nil"/>
              <w:bottom w:val="single" w:sz="4" w:space="0" w:color="auto"/>
              <w:right w:val="single" w:sz="4" w:space="0" w:color="auto"/>
            </w:tcBorders>
            <w:shd w:val="clear" w:color="auto" w:fill="auto"/>
            <w:vAlign w:val="bottom"/>
            <w:hideMark/>
          </w:tcPr>
          <w:p w:rsidR="006C3BD9" w:rsidRPr="006C3BD9" w:rsidRDefault="006C3BD9" w:rsidP="006B6F59">
            <w:pPr>
              <w:spacing w:after="0" w:line="240" w:lineRule="auto"/>
              <w:jc w:val="both"/>
              <w:rPr>
                <w:rFonts w:ascii="Arial" w:eastAsia="Times New Roman" w:hAnsi="Arial" w:cs="Arial"/>
                <w:sz w:val="20"/>
                <w:szCs w:val="20"/>
                <w:lang w:eastAsia="es-EC"/>
              </w:rPr>
            </w:pPr>
            <w:r w:rsidRPr="006C3BD9">
              <w:rPr>
                <w:rFonts w:ascii="Arial" w:eastAsia="Times New Roman" w:hAnsi="Arial" w:cs="Arial"/>
                <w:sz w:val="20"/>
                <w:szCs w:val="20"/>
                <w:lang w:eastAsia="es-EC"/>
              </w:rPr>
              <w:t>Consultoría  en Transporte y viabilidad  Enero -Diciembre 2004</w:t>
            </w:r>
          </w:p>
        </w:tc>
        <w:tc>
          <w:tcPr>
            <w:tcW w:w="0" w:type="auto"/>
            <w:tcBorders>
              <w:top w:val="nil"/>
              <w:left w:val="nil"/>
              <w:bottom w:val="single" w:sz="4" w:space="0" w:color="auto"/>
              <w:right w:val="single" w:sz="4" w:space="0" w:color="auto"/>
            </w:tcBorders>
            <w:shd w:val="clear" w:color="auto" w:fill="auto"/>
            <w:noWrap/>
            <w:vAlign w:val="bottom"/>
            <w:hideMark/>
          </w:tcPr>
          <w:p w:rsidR="006C3BD9" w:rsidRPr="006C3BD9" w:rsidRDefault="006C3BD9" w:rsidP="006B6F59">
            <w:pPr>
              <w:spacing w:after="0" w:line="240" w:lineRule="auto"/>
              <w:jc w:val="center"/>
              <w:rPr>
                <w:rFonts w:ascii="Arial" w:eastAsia="Times New Roman" w:hAnsi="Arial" w:cs="Arial"/>
                <w:sz w:val="20"/>
                <w:szCs w:val="20"/>
                <w:lang w:eastAsia="es-EC"/>
              </w:rPr>
            </w:pPr>
            <w:r w:rsidRPr="006C3BD9">
              <w:rPr>
                <w:rFonts w:ascii="Arial" w:eastAsia="Times New Roman" w:hAnsi="Arial" w:cs="Arial"/>
                <w:sz w:val="20"/>
                <w:szCs w:val="20"/>
                <w:lang w:eastAsia="es-EC"/>
              </w:rPr>
              <w:t>dic-04</w:t>
            </w:r>
          </w:p>
        </w:tc>
      </w:tr>
      <w:tr w:rsidR="006C3BD9" w:rsidRPr="006C3BD9" w:rsidTr="006C3BD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C3BD9" w:rsidRPr="006C3BD9" w:rsidRDefault="006C3BD9" w:rsidP="006C3BD9">
            <w:pPr>
              <w:spacing w:after="0" w:line="240" w:lineRule="auto"/>
              <w:rPr>
                <w:rFonts w:ascii="Arial" w:eastAsia="Times New Roman" w:hAnsi="Arial" w:cs="Arial"/>
                <w:sz w:val="20"/>
                <w:szCs w:val="20"/>
                <w:lang w:eastAsia="es-EC"/>
              </w:rPr>
            </w:pPr>
            <w:r w:rsidRPr="006C3BD9">
              <w:rPr>
                <w:rFonts w:ascii="Arial" w:eastAsia="Times New Roman" w:hAnsi="Arial" w:cs="Arial"/>
                <w:sz w:val="20"/>
                <w:szCs w:val="20"/>
                <w:lang w:eastAsia="es-EC"/>
              </w:rPr>
              <w:t>Ing. Jaime Erazo Pastor</w:t>
            </w:r>
          </w:p>
        </w:tc>
        <w:tc>
          <w:tcPr>
            <w:tcW w:w="0" w:type="auto"/>
            <w:tcBorders>
              <w:top w:val="nil"/>
              <w:left w:val="nil"/>
              <w:bottom w:val="single" w:sz="4" w:space="0" w:color="auto"/>
              <w:right w:val="single" w:sz="4" w:space="0" w:color="auto"/>
            </w:tcBorders>
            <w:shd w:val="clear" w:color="auto" w:fill="auto"/>
            <w:vAlign w:val="bottom"/>
            <w:hideMark/>
          </w:tcPr>
          <w:p w:rsidR="006C3BD9" w:rsidRPr="006C3BD9" w:rsidRDefault="006C3BD9" w:rsidP="006B6F59">
            <w:pPr>
              <w:spacing w:after="0" w:line="240" w:lineRule="auto"/>
              <w:jc w:val="both"/>
              <w:rPr>
                <w:rFonts w:ascii="Arial" w:eastAsia="Times New Roman" w:hAnsi="Arial" w:cs="Arial"/>
                <w:sz w:val="20"/>
                <w:szCs w:val="20"/>
                <w:lang w:eastAsia="es-EC"/>
              </w:rPr>
            </w:pPr>
            <w:r w:rsidRPr="006C3BD9">
              <w:rPr>
                <w:rFonts w:ascii="Arial" w:eastAsia="Times New Roman" w:hAnsi="Arial" w:cs="Arial"/>
                <w:sz w:val="20"/>
                <w:szCs w:val="20"/>
                <w:lang w:eastAsia="es-EC"/>
              </w:rPr>
              <w:t>Consultoría  en Transporte y viabilidad Enero - Diciembre 2005</w:t>
            </w:r>
          </w:p>
        </w:tc>
        <w:tc>
          <w:tcPr>
            <w:tcW w:w="0" w:type="auto"/>
            <w:tcBorders>
              <w:top w:val="nil"/>
              <w:left w:val="nil"/>
              <w:bottom w:val="single" w:sz="4" w:space="0" w:color="auto"/>
              <w:right w:val="single" w:sz="4" w:space="0" w:color="auto"/>
            </w:tcBorders>
            <w:shd w:val="clear" w:color="auto" w:fill="auto"/>
            <w:noWrap/>
            <w:vAlign w:val="bottom"/>
            <w:hideMark/>
          </w:tcPr>
          <w:p w:rsidR="006C3BD9" w:rsidRPr="006C3BD9" w:rsidRDefault="006C3BD9" w:rsidP="006B6F59">
            <w:pPr>
              <w:spacing w:after="0" w:line="240" w:lineRule="auto"/>
              <w:jc w:val="center"/>
              <w:rPr>
                <w:rFonts w:ascii="Arial" w:eastAsia="Times New Roman" w:hAnsi="Arial" w:cs="Arial"/>
                <w:sz w:val="20"/>
                <w:szCs w:val="20"/>
                <w:lang w:eastAsia="es-EC"/>
              </w:rPr>
            </w:pPr>
            <w:r w:rsidRPr="006C3BD9">
              <w:rPr>
                <w:rFonts w:ascii="Arial" w:eastAsia="Times New Roman" w:hAnsi="Arial" w:cs="Arial"/>
                <w:sz w:val="20"/>
                <w:szCs w:val="20"/>
                <w:lang w:eastAsia="es-EC"/>
              </w:rPr>
              <w:t>mar-06</w:t>
            </w:r>
          </w:p>
        </w:tc>
      </w:tr>
      <w:tr w:rsidR="006C3BD9" w:rsidRPr="006C3BD9" w:rsidTr="006C3BD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C3BD9" w:rsidRPr="006C3BD9" w:rsidRDefault="0007256A" w:rsidP="0007256A">
            <w:pPr>
              <w:spacing w:after="0" w:line="240" w:lineRule="auto"/>
              <w:rPr>
                <w:rFonts w:ascii="Arial" w:eastAsia="Times New Roman" w:hAnsi="Arial" w:cs="Arial"/>
                <w:sz w:val="20"/>
                <w:szCs w:val="20"/>
                <w:lang w:eastAsia="es-EC"/>
              </w:rPr>
            </w:pPr>
            <w:r w:rsidRPr="006C3BD9">
              <w:rPr>
                <w:rFonts w:ascii="Arial" w:eastAsia="Times New Roman" w:hAnsi="Arial" w:cs="Arial"/>
                <w:sz w:val="20"/>
                <w:szCs w:val="20"/>
                <w:lang w:eastAsia="es-EC"/>
              </w:rPr>
              <w:t>Ing.</w:t>
            </w:r>
            <w:r w:rsidR="006C3BD9" w:rsidRPr="006C3BD9">
              <w:rPr>
                <w:rFonts w:ascii="Arial" w:eastAsia="Times New Roman" w:hAnsi="Arial" w:cs="Arial"/>
                <w:sz w:val="20"/>
                <w:szCs w:val="20"/>
                <w:lang w:eastAsia="es-EC"/>
              </w:rPr>
              <w:t xml:space="preserve"> André Fialho</w:t>
            </w:r>
          </w:p>
        </w:tc>
        <w:tc>
          <w:tcPr>
            <w:tcW w:w="0" w:type="auto"/>
            <w:tcBorders>
              <w:top w:val="nil"/>
              <w:left w:val="nil"/>
              <w:bottom w:val="single" w:sz="4" w:space="0" w:color="auto"/>
              <w:right w:val="single" w:sz="4" w:space="0" w:color="auto"/>
            </w:tcBorders>
            <w:shd w:val="clear" w:color="auto" w:fill="auto"/>
            <w:vAlign w:val="bottom"/>
            <w:hideMark/>
          </w:tcPr>
          <w:p w:rsidR="006C3BD9" w:rsidRPr="006C3BD9" w:rsidRDefault="006C3BD9" w:rsidP="006B6F59">
            <w:pPr>
              <w:spacing w:after="0" w:line="240" w:lineRule="auto"/>
              <w:jc w:val="both"/>
              <w:rPr>
                <w:rFonts w:ascii="Arial" w:eastAsia="Times New Roman" w:hAnsi="Arial" w:cs="Arial"/>
                <w:sz w:val="20"/>
                <w:szCs w:val="20"/>
                <w:lang w:eastAsia="es-EC"/>
              </w:rPr>
            </w:pPr>
            <w:r w:rsidRPr="006C3BD9">
              <w:rPr>
                <w:rFonts w:ascii="Arial" w:eastAsia="Times New Roman" w:hAnsi="Arial" w:cs="Arial"/>
                <w:sz w:val="20"/>
                <w:szCs w:val="20"/>
                <w:lang w:eastAsia="es-EC"/>
              </w:rPr>
              <w:t>Consultoría trafico y viabilidad Misión Febrero -Noviembre 2003</w:t>
            </w:r>
          </w:p>
        </w:tc>
        <w:tc>
          <w:tcPr>
            <w:tcW w:w="0" w:type="auto"/>
            <w:tcBorders>
              <w:top w:val="nil"/>
              <w:left w:val="nil"/>
              <w:bottom w:val="single" w:sz="4" w:space="0" w:color="auto"/>
              <w:right w:val="single" w:sz="4" w:space="0" w:color="auto"/>
            </w:tcBorders>
            <w:shd w:val="clear" w:color="auto" w:fill="auto"/>
            <w:noWrap/>
            <w:vAlign w:val="bottom"/>
            <w:hideMark/>
          </w:tcPr>
          <w:p w:rsidR="006C3BD9" w:rsidRPr="006C3BD9" w:rsidRDefault="006C3BD9" w:rsidP="006B6F59">
            <w:pPr>
              <w:spacing w:after="0" w:line="240" w:lineRule="auto"/>
              <w:jc w:val="center"/>
              <w:rPr>
                <w:rFonts w:ascii="Arial" w:eastAsia="Times New Roman" w:hAnsi="Arial" w:cs="Arial"/>
                <w:sz w:val="20"/>
                <w:szCs w:val="20"/>
                <w:lang w:eastAsia="es-EC"/>
              </w:rPr>
            </w:pPr>
            <w:r w:rsidRPr="006C3BD9">
              <w:rPr>
                <w:rFonts w:ascii="Arial" w:eastAsia="Times New Roman" w:hAnsi="Arial" w:cs="Arial"/>
                <w:sz w:val="20"/>
                <w:szCs w:val="20"/>
                <w:lang w:eastAsia="es-EC"/>
              </w:rPr>
              <w:t>nov-03</w:t>
            </w:r>
          </w:p>
        </w:tc>
      </w:tr>
      <w:tr w:rsidR="006C3BD9" w:rsidRPr="006C3BD9" w:rsidTr="006C3BD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C3BD9" w:rsidRPr="006C3BD9" w:rsidRDefault="0007256A" w:rsidP="0007256A">
            <w:pPr>
              <w:spacing w:after="0" w:line="240" w:lineRule="auto"/>
              <w:rPr>
                <w:rFonts w:ascii="Arial" w:eastAsia="Times New Roman" w:hAnsi="Arial" w:cs="Arial"/>
                <w:sz w:val="20"/>
                <w:szCs w:val="20"/>
                <w:lang w:eastAsia="es-EC"/>
              </w:rPr>
            </w:pPr>
            <w:r w:rsidRPr="006C3BD9">
              <w:rPr>
                <w:rFonts w:ascii="Arial" w:eastAsia="Times New Roman" w:hAnsi="Arial" w:cs="Arial"/>
                <w:sz w:val="20"/>
                <w:szCs w:val="20"/>
                <w:lang w:eastAsia="es-EC"/>
              </w:rPr>
              <w:t>Ing.</w:t>
            </w:r>
            <w:r w:rsidR="006C3BD9" w:rsidRPr="006C3BD9">
              <w:rPr>
                <w:rFonts w:ascii="Arial" w:eastAsia="Times New Roman" w:hAnsi="Arial" w:cs="Arial"/>
                <w:sz w:val="20"/>
                <w:szCs w:val="20"/>
                <w:lang w:eastAsia="es-EC"/>
              </w:rPr>
              <w:t xml:space="preserve"> André Fialho</w:t>
            </w:r>
          </w:p>
        </w:tc>
        <w:tc>
          <w:tcPr>
            <w:tcW w:w="0" w:type="auto"/>
            <w:tcBorders>
              <w:top w:val="nil"/>
              <w:left w:val="nil"/>
              <w:bottom w:val="single" w:sz="4" w:space="0" w:color="auto"/>
              <w:right w:val="single" w:sz="4" w:space="0" w:color="auto"/>
            </w:tcBorders>
            <w:shd w:val="clear" w:color="auto" w:fill="auto"/>
            <w:vAlign w:val="bottom"/>
            <w:hideMark/>
          </w:tcPr>
          <w:p w:rsidR="006C3BD9" w:rsidRPr="006C3BD9" w:rsidRDefault="006C3BD9" w:rsidP="006B6F59">
            <w:pPr>
              <w:spacing w:after="0" w:line="240" w:lineRule="auto"/>
              <w:jc w:val="both"/>
              <w:rPr>
                <w:rFonts w:ascii="Arial" w:eastAsia="Times New Roman" w:hAnsi="Arial" w:cs="Arial"/>
                <w:sz w:val="20"/>
                <w:szCs w:val="20"/>
                <w:lang w:eastAsia="es-EC"/>
              </w:rPr>
            </w:pPr>
            <w:r w:rsidRPr="006C3BD9">
              <w:rPr>
                <w:rFonts w:ascii="Arial" w:eastAsia="Times New Roman" w:hAnsi="Arial" w:cs="Arial"/>
                <w:sz w:val="20"/>
                <w:szCs w:val="20"/>
                <w:lang w:eastAsia="es-EC"/>
              </w:rPr>
              <w:t>Consultoría trafico y viabilidad Misión Marzo 2005</w:t>
            </w:r>
          </w:p>
        </w:tc>
        <w:tc>
          <w:tcPr>
            <w:tcW w:w="0" w:type="auto"/>
            <w:tcBorders>
              <w:top w:val="nil"/>
              <w:left w:val="nil"/>
              <w:bottom w:val="single" w:sz="4" w:space="0" w:color="auto"/>
              <w:right w:val="single" w:sz="4" w:space="0" w:color="auto"/>
            </w:tcBorders>
            <w:shd w:val="clear" w:color="auto" w:fill="auto"/>
            <w:noWrap/>
            <w:vAlign w:val="bottom"/>
            <w:hideMark/>
          </w:tcPr>
          <w:p w:rsidR="006C3BD9" w:rsidRPr="006C3BD9" w:rsidRDefault="006C3BD9" w:rsidP="006B6F59">
            <w:pPr>
              <w:spacing w:after="0" w:line="240" w:lineRule="auto"/>
              <w:jc w:val="center"/>
              <w:rPr>
                <w:rFonts w:ascii="Arial" w:eastAsia="Times New Roman" w:hAnsi="Arial" w:cs="Arial"/>
                <w:sz w:val="20"/>
                <w:szCs w:val="20"/>
                <w:lang w:eastAsia="es-EC"/>
              </w:rPr>
            </w:pPr>
            <w:r w:rsidRPr="006C3BD9">
              <w:rPr>
                <w:rFonts w:ascii="Arial" w:eastAsia="Times New Roman" w:hAnsi="Arial" w:cs="Arial"/>
                <w:sz w:val="20"/>
                <w:szCs w:val="20"/>
                <w:lang w:eastAsia="es-EC"/>
              </w:rPr>
              <w:t>mar-05</w:t>
            </w:r>
          </w:p>
        </w:tc>
      </w:tr>
      <w:tr w:rsidR="006C3BD9" w:rsidRPr="006C3BD9" w:rsidTr="006C3BD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C3BD9" w:rsidRPr="006C3BD9" w:rsidRDefault="0007256A" w:rsidP="0007256A">
            <w:pPr>
              <w:spacing w:after="0" w:line="240" w:lineRule="auto"/>
              <w:rPr>
                <w:rFonts w:ascii="Arial" w:eastAsia="Times New Roman" w:hAnsi="Arial" w:cs="Arial"/>
                <w:sz w:val="20"/>
                <w:szCs w:val="20"/>
                <w:lang w:eastAsia="es-EC"/>
              </w:rPr>
            </w:pPr>
            <w:r w:rsidRPr="006C3BD9">
              <w:rPr>
                <w:rFonts w:ascii="Arial" w:eastAsia="Times New Roman" w:hAnsi="Arial" w:cs="Arial"/>
                <w:sz w:val="20"/>
                <w:szCs w:val="20"/>
                <w:lang w:eastAsia="es-EC"/>
              </w:rPr>
              <w:t>Ing.</w:t>
            </w:r>
            <w:r w:rsidR="006C3BD9" w:rsidRPr="006C3BD9">
              <w:rPr>
                <w:rFonts w:ascii="Arial" w:eastAsia="Times New Roman" w:hAnsi="Arial" w:cs="Arial"/>
                <w:sz w:val="20"/>
                <w:szCs w:val="20"/>
                <w:lang w:eastAsia="es-EC"/>
              </w:rPr>
              <w:t xml:space="preserve"> André Fialho</w:t>
            </w:r>
          </w:p>
        </w:tc>
        <w:tc>
          <w:tcPr>
            <w:tcW w:w="0" w:type="auto"/>
            <w:tcBorders>
              <w:top w:val="nil"/>
              <w:left w:val="nil"/>
              <w:bottom w:val="single" w:sz="4" w:space="0" w:color="auto"/>
              <w:right w:val="single" w:sz="4" w:space="0" w:color="auto"/>
            </w:tcBorders>
            <w:shd w:val="clear" w:color="auto" w:fill="auto"/>
            <w:vAlign w:val="bottom"/>
            <w:hideMark/>
          </w:tcPr>
          <w:p w:rsidR="006C3BD9" w:rsidRPr="006C3BD9" w:rsidRDefault="006C3BD9" w:rsidP="006B6F59">
            <w:pPr>
              <w:spacing w:after="0" w:line="240" w:lineRule="auto"/>
              <w:jc w:val="both"/>
              <w:rPr>
                <w:rFonts w:ascii="Arial" w:eastAsia="Times New Roman" w:hAnsi="Arial" w:cs="Arial"/>
                <w:sz w:val="20"/>
                <w:szCs w:val="20"/>
                <w:lang w:eastAsia="es-EC"/>
              </w:rPr>
            </w:pPr>
            <w:r w:rsidRPr="006C3BD9">
              <w:rPr>
                <w:rFonts w:ascii="Arial" w:eastAsia="Times New Roman" w:hAnsi="Arial" w:cs="Arial"/>
                <w:sz w:val="20"/>
                <w:szCs w:val="20"/>
                <w:lang w:eastAsia="es-EC"/>
              </w:rPr>
              <w:t>Consultoría trafico y viabilidad Misión Marzo 2005</w:t>
            </w:r>
          </w:p>
        </w:tc>
        <w:tc>
          <w:tcPr>
            <w:tcW w:w="0" w:type="auto"/>
            <w:tcBorders>
              <w:top w:val="nil"/>
              <w:left w:val="nil"/>
              <w:bottom w:val="single" w:sz="4" w:space="0" w:color="auto"/>
              <w:right w:val="single" w:sz="4" w:space="0" w:color="auto"/>
            </w:tcBorders>
            <w:shd w:val="clear" w:color="auto" w:fill="auto"/>
            <w:noWrap/>
            <w:vAlign w:val="bottom"/>
            <w:hideMark/>
          </w:tcPr>
          <w:p w:rsidR="006C3BD9" w:rsidRPr="006C3BD9" w:rsidRDefault="006C3BD9" w:rsidP="006B6F59">
            <w:pPr>
              <w:spacing w:after="0" w:line="240" w:lineRule="auto"/>
              <w:jc w:val="center"/>
              <w:rPr>
                <w:rFonts w:ascii="Arial" w:eastAsia="Times New Roman" w:hAnsi="Arial" w:cs="Arial"/>
                <w:sz w:val="20"/>
                <w:szCs w:val="20"/>
                <w:lang w:eastAsia="es-EC"/>
              </w:rPr>
            </w:pPr>
            <w:r w:rsidRPr="006C3BD9">
              <w:rPr>
                <w:rFonts w:ascii="Arial" w:eastAsia="Times New Roman" w:hAnsi="Arial" w:cs="Arial"/>
                <w:sz w:val="20"/>
                <w:szCs w:val="20"/>
                <w:lang w:eastAsia="es-EC"/>
              </w:rPr>
              <w:t>ago-06</w:t>
            </w:r>
          </w:p>
        </w:tc>
      </w:tr>
      <w:tr w:rsidR="006C3BD9" w:rsidRPr="006C3BD9" w:rsidTr="006C3BD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C3BD9" w:rsidRPr="006C3BD9" w:rsidRDefault="006C3BD9" w:rsidP="006C3BD9">
            <w:pPr>
              <w:spacing w:after="0" w:line="240" w:lineRule="auto"/>
              <w:rPr>
                <w:rFonts w:ascii="Arial" w:eastAsia="Times New Roman" w:hAnsi="Arial" w:cs="Arial"/>
                <w:sz w:val="20"/>
                <w:szCs w:val="20"/>
                <w:lang w:eastAsia="es-EC"/>
              </w:rPr>
            </w:pPr>
            <w:r w:rsidRPr="006C3BD9">
              <w:rPr>
                <w:rFonts w:ascii="Arial" w:eastAsia="Times New Roman" w:hAnsi="Arial" w:cs="Arial"/>
                <w:sz w:val="20"/>
                <w:szCs w:val="20"/>
                <w:lang w:eastAsia="es-EC"/>
              </w:rPr>
              <w:t>Ing. Guillermo Ramos</w:t>
            </w:r>
          </w:p>
        </w:tc>
        <w:tc>
          <w:tcPr>
            <w:tcW w:w="0" w:type="auto"/>
            <w:tcBorders>
              <w:top w:val="nil"/>
              <w:left w:val="nil"/>
              <w:bottom w:val="single" w:sz="4" w:space="0" w:color="auto"/>
              <w:right w:val="single" w:sz="4" w:space="0" w:color="auto"/>
            </w:tcBorders>
            <w:shd w:val="clear" w:color="auto" w:fill="auto"/>
            <w:vAlign w:val="bottom"/>
            <w:hideMark/>
          </w:tcPr>
          <w:p w:rsidR="006C3BD9" w:rsidRPr="006C3BD9" w:rsidRDefault="0007256A" w:rsidP="006B6F59">
            <w:pPr>
              <w:spacing w:after="0" w:line="240" w:lineRule="auto"/>
              <w:jc w:val="both"/>
              <w:rPr>
                <w:rFonts w:ascii="Arial" w:eastAsia="Times New Roman" w:hAnsi="Arial" w:cs="Arial"/>
                <w:sz w:val="20"/>
                <w:szCs w:val="20"/>
                <w:lang w:eastAsia="es-EC"/>
              </w:rPr>
            </w:pPr>
            <w:r w:rsidRPr="006C3BD9">
              <w:rPr>
                <w:rFonts w:ascii="Arial" w:eastAsia="Times New Roman" w:hAnsi="Arial" w:cs="Arial"/>
                <w:sz w:val="20"/>
                <w:szCs w:val="20"/>
                <w:lang w:eastAsia="es-EC"/>
              </w:rPr>
              <w:t>Modelación</w:t>
            </w:r>
            <w:r>
              <w:rPr>
                <w:rFonts w:ascii="Arial" w:eastAsia="Times New Roman" w:hAnsi="Arial" w:cs="Arial"/>
                <w:sz w:val="20"/>
                <w:szCs w:val="20"/>
                <w:lang w:eastAsia="es-EC"/>
              </w:rPr>
              <w:t xml:space="preserve"> </w:t>
            </w:r>
            <w:r w:rsidR="006C3BD9" w:rsidRPr="006C3BD9">
              <w:rPr>
                <w:rFonts w:ascii="Arial" w:eastAsia="Times New Roman" w:hAnsi="Arial" w:cs="Arial"/>
                <w:sz w:val="20"/>
                <w:szCs w:val="20"/>
                <w:lang w:eastAsia="es-EC"/>
              </w:rPr>
              <w:t>de transporte informe final</w:t>
            </w:r>
          </w:p>
        </w:tc>
        <w:tc>
          <w:tcPr>
            <w:tcW w:w="0" w:type="auto"/>
            <w:tcBorders>
              <w:top w:val="nil"/>
              <w:left w:val="nil"/>
              <w:bottom w:val="single" w:sz="4" w:space="0" w:color="auto"/>
              <w:right w:val="single" w:sz="4" w:space="0" w:color="auto"/>
            </w:tcBorders>
            <w:shd w:val="clear" w:color="auto" w:fill="auto"/>
            <w:noWrap/>
            <w:vAlign w:val="bottom"/>
            <w:hideMark/>
          </w:tcPr>
          <w:p w:rsidR="006C3BD9" w:rsidRPr="006C3BD9" w:rsidRDefault="006C3BD9" w:rsidP="006B6F59">
            <w:pPr>
              <w:spacing w:after="0" w:line="240" w:lineRule="auto"/>
              <w:jc w:val="center"/>
              <w:rPr>
                <w:rFonts w:ascii="Arial" w:eastAsia="Times New Roman" w:hAnsi="Arial" w:cs="Arial"/>
                <w:sz w:val="20"/>
                <w:szCs w:val="20"/>
                <w:lang w:eastAsia="es-EC"/>
              </w:rPr>
            </w:pPr>
            <w:r w:rsidRPr="006C3BD9">
              <w:rPr>
                <w:rFonts w:ascii="Arial" w:eastAsia="Times New Roman" w:hAnsi="Arial" w:cs="Arial"/>
                <w:sz w:val="20"/>
                <w:szCs w:val="20"/>
                <w:lang w:eastAsia="es-EC"/>
              </w:rPr>
              <w:t>feb-03</w:t>
            </w:r>
          </w:p>
        </w:tc>
      </w:tr>
      <w:tr w:rsidR="006C3BD9" w:rsidRPr="006C3BD9" w:rsidTr="006C3BD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C3BD9" w:rsidRPr="006C3BD9" w:rsidRDefault="006C3BD9" w:rsidP="006C3BD9">
            <w:pPr>
              <w:spacing w:after="0" w:line="240" w:lineRule="auto"/>
              <w:rPr>
                <w:rFonts w:ascii="Arial" w:eastAsia="Times New Roman" w:hAnsi="Arial" w:cs="Arial"/>
                <w:sz w:val="20"/>
                <w:szCs w:val="20"/>
                <w:lang w:eastAsia="es-EC"/>
              </w:rPr>
            </w:pPr>
            <w:r w:rsidRPr="006C3BD9">
              <w:rPr>
                <w:rFonts w:ascii="Arial" w:eastAsia="Times New Roman" w:hAnsi="Arial" w:cs="Arial"/>
                <w:sz w:val="20"/>
                <w:szCs w:val="20"/>
                <w:lang w:eastAsia="es-EC"/>
              </w:rPr>
              <w:t>Ing. Guillermo Ramos</w:t>
            </w:r>
          </w:p>
        </w:tc>
        <w:tc>
          <w:tcPr>
            <w:tcW w:w="0" w:type="auto"/>
            <w:tcBorders>
              <w:top w:val="nil"/>
              <w:left w:val="nil"/>
              <w:bottom w:val="single" w:sz="4" w:space="0" w:color="auto"/>
              <w:right w:val="single" w:sz="4" w:space="0" w:color="auto"/>
            </w:tcBorders>
            <w:shd w:val="clear" w:color="auto" w:fill="auto"/>
            <w:vAlign w:val="bottom"/>
            <w:hideMark/>
          </w:tcPr>
          <w:p w:rsidR="006C3BD9" w:rsidRPr="006C3BD9" w:rsidRDefault="006C3BD9" w:rsidP="006B6F59">
            <w:pPr>
              <w:spacing w:after="0" w:line="240" w:lineRule="auto"/>
              <w:jc w:val="both"/>
              <w:rPr>
                <w:rFonts w:ascii="Arial" w:eastAsia="Times New Roman" w:hAnsi="Arial" w:cs="Arial"/>
                <w:sz w:val="20"/>
                <w:szCs w:val="20"/>
                <w:lang w:eastAsia="es-EC"/>
              </w:rPr>
            </w:pPr>
            <w:r w:rsidRPr="006C3BD9">
              <w:rPr>
                <w:rFonts w:ascii="Arial" w:eastAsia="Times New Roman" w:hAnsi="Arial" w:cs="Arial"/>
                <w:sz w:val="20"/>
                <w:szCs w:val="20"/>
                <w:lang w:eastAsia="es-EC"/>
              </w:rPr>
              <w:t>Modelación de transporte: Misión del 16 al 22 de febrero</w:t>
            </w:r>
          </w:p>
        </w:tc>
        <w:tc>
          <w:tcPr>
            <w:tcW w:w="0" w:type="auto"/>
            <w:tcBorders>
              <w:top w:val="nil"/>
              <w:left w:val="nil"/>
              <w:bottom w:val="single" w:sz="4" w:space="0" w:color="auto"/>
              <w:right w:val="single" w:sz="4" w:space="0" w:color="auto"/>
            </w:tcBorders>
            <w:shd w:val="clear" w:color="auto" w:fill="auto"/>
            <w:noWrap/>
            <w:vAlign w:val="bottom"/>
            <w:hideMark/>
          </w:tcPr>
          <w:p w:rsidR="006C3BD9" w:rsidRPr="006C3BD9" w:rsidRDefault="006C3BD9" w:rsidP="006B6F59">
            <w:pPr>
              <w:spacing w:after="0" w:line="240" w:lineRule="auto"/>
              <w:jc w:val="center"/>
              <w:rPr>
                <w:rFonts w:ascii="Arial" w:eastAsia="Times New Roman" w:hAnsi="Arial" w:cs="Arial"/>
                <w:sz w:val="20"/>
                <w:szCs w:val="20"/>
                <w:lang w:eastAsia="es-EC"/>
              </w:rPr>
            </w:pPr>
            <w:r w:rsidRPr="006C3BD9">
              <w:rPr>
                <w:rFonts w:ascii="Arial" w:eastAsia="Times New Roman" w:hAnsi="Arial" w:cs="Arial"/>
                <w:sz w:val="20"/>
                <w:szCs w:val="20"/>
                <w:lang w:eastAsia="es-EC"/>
              </w:rPr>
              <w:t>mar-03</w:t>
            </w:r>
          </w:p>
        </w:tc>
      </w:tr>
      <w:tr w:rsidR="006C3BD9" w:rsidRPr="006C3BD9" w:rsidTr="006C3BD9">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C3BD9" w:rsidRPr="006C3BD9" w:rsidRDefault="006B6F59" w:rsidP="006C3BD9">
            <w:pPr>
              <w:spacing w:after="0" w:line="240" w:lineRule="auto"/>
              <w:rPr>
                <w:rFonts w:ascii="Arial" w:eastAsia="Times New Roman" w:hAnsi="Arial" w:cs="Arial"/>
                <w:sz w:val="20"/>
                <w:szCs w:val="20"/>
                <w:lang w:eastAsia="es-EC"/>
              </w:rPr>
            </w:pPr>
            <w:r>
              <w:rPr>
                <w:rFonts w:ascii="Arial" w:eastAsia="Times New Roman" w:hAnsi="Arial" w:cs="Arial"/>
                <w:sz w:val="20"/>
                <w:szCs w:val="20"/>
                <w:lang w:eastAsia="es-EC"/>
              </w:rPr>
              <w:t xml:space="preserve">Arq. Jackson Franco </w:t>
            </w:r>
          </w:p>
        </w:tc>
        <w:tc>
          <w:tcPr>
            <w:tcW w:w="0" w:type="auto"/>
            <w:tcBorders>
              <w:top w:val="nil"/>
              <w:left w:val="nil"/>
              <w:bottom w:val="single" w:sz="4" w:space="0" w:color="auto"/>
              <w:right w:val="single" w:sz="4" w:space="0" w:color="auto"/>
            </w:tcBorders>
            <w:shd w:val="clear" w:color="auto" w:fill="auto"/>
            <w:vAlign w:val="bottom"/>
            <w:hideMark/>
          </w:tcPr>
          <w:p w:rsidR="006C3BD9" w:rsidRPr="006C3BD9" w:rsidRDefault="006C3BD9" w:rsidP="006B6F59">
            <w:pPr>
              <w:spacing w:after="0" w:line="240" w:lineRule="auto"/>
              <w:jc w:val="both"/>
              <w:rPr>
                <w:rFonts w:ascii="Arial" w:eastAsia="Times New Roman" w:hAnsi="Arial" w:cs="Arial"/>
                <w:sz w:val="20"/>
                <w:szCs w:val="20"/>
                <w:lang w:eastAsia="es-EC"/>
              </w:rPr>
            </w:pPr>
            <w:r w:rsidRPr="006C3BD9">
              <w:rPr>
                <w:rFonts w:ascii="Arial" w:eastAsia="Times New Roman" w:hAnsi="Arial" w:cs="Arial"/>
                <w:sz w:val="20"/>
                <w:szCs w:val="20"/>
                <w:lang w:eastAsia="es-EC"/>
              </w:rPr>
              <w:t>Plan de circulación Troncales 2: Terminal</w:t>
            </w:r>
            <w:r w:rsidR="0007256A">
              <w:rPr>
                <w:rFonts w:ascii="Arial" w:eastAsia="Times New Roman" w:hAnsi="Arial" w:cs="Arial"/>
                <w:sz w:val="20"/>
                <w:szCs w:val="20"/>
                <w:lang w:eastAsia="es-EC"/>
              </w:rPr>
              <w:t xml:space="preserve"> 25 de julio- Terminal Río Daule y Troncal</w:t>
            </w:r>
            <w:r w:rsidRPr="006C3BD9">
              <w:rPr>
                <w:rFonts w:ascii="Arial" w:eastAsia="Times New Roman" w:hAnsi="Arial" w:cs="Arial"/>
                <w:sz w:val="20"/>
                <w:szCs w:val="20"/>
                <w:lang w:eastAsia="es-EC"/>
              </w:rPr>
              <w:t xml:space="preserve"> 3</w:t>
            </w:r>
            <w:r w:rsidR="0007256A">
              <w:rPr>
                <w:rFonts w:ascii="Arial" w:eastAsia="Times New Roman" w:hAnsi="Arial" w:cs="Arial"/>
                <w:sz w:val="20"/>
                <w:szCs w:val="20"/>
                <w:lang w:eastAsia="es-EC"/>
              </w:rPr>
              <w:t>,</w:t>
            </w:r>
            <w:r w:rsidRPr="006C3BD9">
              <w:rPr>
                <w:rFonts w:ascii="Arial" w:eastAsia="Times New Roman" w:hAnsi="Arial" w:cs="Arial"/>
                <w:sz w:val="20"/>
                <w:szCs w:val="20"/>
                <w:lang w:eastAsia="es-EC"/>
              </w:rPr>
              <w:t xml:space="preserve"> </w:t>
            </w:r>
            <w:r w:rsidR="0007256A" w:rsidRPr="006C3BD9">
              <w:rPr>
                <w:rFonts w:ascii="Arial" w:eastAsia="Times New Roman" w:hAnsi="Arial" w:cs="Arial"/>
                <w:sz w:val="20"/>
                <w:szCs w:val="20"/>
                <w:lang w:eastAsia="es-EC"/>
              </w:rPr>
              <w:t>Terminal</w:t>
            </w:r>
            <w:r w:rsidRPr="006C3BD9">
              <w:rPr>
                <w:rFonts w:ascii="Arial" w:eastAsia="Times New Roman" w:hAnsi="Arial" w:cs="Arial"/>
                <w:sz w:val="20"/>
                <w:szCs w:val="20"/>
                <w:lang w:eastAsia="es-EC"/>
              </w:rPr>
              <w:t xml:space="preserve"> Bastión popular- Centro urbano</w:t>
            </w:r>
          </w:p>
        </w:tc>
        <w:tc>
          <w:tcPr>
            <w:tcW w:w="0" w:type="auto"/>
            <w:tcBorders>
              <w:top w:val="nil"/>
              <w:left w:val="nil"/>
              <w:bottom w:val="single" w:sz="4" w:space="0" w:color="auto"/>
              <w:right w:val="single" w:sz="4" w:space="0" w:color="auto"/>
            </w:tcBorders>
            <w:shd w:val="clear" w:color="auto" w:fill="auto"/>
            <w:noWrap/>
            <w:vAlign w:val="bottom"/>
            <w:hideMark/>
          </w:tcPr>
          <w:p w:rsidR="006C3BD9" w:rsidRPr="006C3BD9" w:rsidRDefault="006C3BD9" w:rsidP="006B6F59">
            <w:pPr>
              <w:spacing w:after="0" w:line="240" w:lineRule="auto"/>
              <w:jc w:val="center"/>
              <w:rPr>
                <w:rFonts w:ascii="Arial" w:eastAsia="Times New Roman" w:hAnsi="Arial" w:cs="Arial"/>
                <w:sz w:val="20"/>
                <w:szCs w:val="20"/>
                <w:lang w:eastAsia="es-EC"/>
              </w:rPr>
            </w:pPr>
            <w:r w:rsidRPr="006C3BD9">
              <w:rPr>
                <w:rFonts w:ascii="Arial" w:eastAsia="Times New Roman" w:hAnsi="Arial" w:cs="Arial"/>
                <w:sz w:val="20"/>
                <w:szCs w:val="20"/>
                <w:lang w:eastAsia="es-EC"/>
              </w:rPr>
              <w:t>nov-03</w:t>
            </w:r>
          </w:p>
        </w:tc>
      </w:tr>
      <w:tr w:rsidR="006C3BD9" w:rsidRPr="006C3BD9" w:rsidTr="006C3BD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C3BD9" w:rsidRPr="006C3BD9" w:rsidRDefault="006B6F59" w:rsidP="006C3BD9">
            <w:pPr>
              <w:spacing w:after="0" w:line="240" w:lineRule="auto"/>
              <w:rPr>
                <w:rFonts w:ascii="Arial" w:eastAsia="Times New Roman" w:hAnsi="Arial" w:cs="Arial"/>
                <w:sz w:val="20"/>
                <w:szCs w:val="20"/>
                <w:lang w:eastAsia="es-EC"/>
              </w:rPr>
            </w:pPr>
            <w:r>
              <w:rPr>
                <w:rFonts w:ascii="Arial" w:eastAsia="Times New Roman" w:hAnsi="Arial" w:cs="Arial"/>
                <w:sz w:val="20"/>
                <w:szCs w:val="20"/>
                <w:lang w:eastAsia="es-EC"/>
              </w:rPr>
              <w:t xml:space="preserve">Arq. Jackson Franco </w:t>
            </w:r>
          </w:p>
        </w:tc>
        <w:tc>
          <w:tcPr>
            <w:tcW w:w="0" w:type="auto"/>
            <w:tcBorders>
              <w:top w:val="nil"/>
              <w:left w:val="nil"/>
              <w:bottom w:val="single" w:sz="4" w:space="0" w:color="auto"/>
              <w:right w:val="single" w:sz="4" w:space="0" w:color="auto"/>
            </w:tcBorders>
            <w:shd w:val="clear" w:color="auto" w:fill="auto"/>
            <w:vAlign w:val="bottom"/>
            <w:hideMark/>
          </w:tcPr>
          <w:p w:rsidR="006C3BD9" w:rsidRPr="006C3BD9" w:rsidRDefault="006C3BD9" w:rsidP="006B6F59">
            <w:pPr>
              <w:spacing w:after="0" w:line="240" w:lineRule="auto"/>
              <w:jc w:val="both"/>
              <w:rPr>
                <w:rFonts w:ascii="Arial" w:eastAsia="Times New Roman" w:hAnsi="Arial" w:cs="Arial"/>
                <w:sz w:val="20"/>
                <w:szCs w:val="20"/>
                <w:lang w:eastAsia="es-EC"/>
              </w:rPr>
            </w:pPr>
            <w:r w:rsidRPr="006C3BD9">
              <w:rPr>
                <w:rFonts w:ascii="Arial" w:eastAsia="Times New Roman" w:hAnsi="Arial" w:cs="Arial"/>
                <w:sz w:val="20"/>
                <w:szCs w:val="20"/>
                <w:lang w:eastAsia="es-EC"/>
              </w:rPr>
              <w:t>Plan de circulación Troncales 2: Terminal 25 de julio- Terminal Río Daule</w:t>
            </w:r>
          </w:p>
        </w:tc>
        <w:tc>
          <w:tcPr>
            <w:tcW w:w="0" w:type="auto"/>
            <w:tcBorders>
              <w:top w:val="nil"/>
              <w:left w:val="nil"/>
              <w:bottom w:val="single" w:sz="4" w:space="0" w:color="auto"/>
              <w:right w:val="single" w:sz="4" w:space="0" w:color="auto"/>
            </w:tcBorders>
            <w:shd w:val="clear" w:color="auto" w:fill="auto"/>
            <w:noWrap/>
            <w:vAlign w:val="bottom"/>
            <w:hideMark/>
          </w:tcPr>
          <w:p w:rsidR="006C3BD9" w:rsidRPr="006C3BD9" w:rsidRDefault="006C3BD9" w:rsidP="006B6F59">
            <w:pPr>
              <w:spacing w:after="0" w:line="240" w:lineRule="auto"/>
              <w:jc w:val="center"/>
              <w:rPr>
                <w:rFonts w:ascii="Arial" w:eastAsia="Times New Roman" w:hAnsi="Arial" w:cs="Arial"/>
                <w:sz w:val="20"/>
                <w:szCs w:val="20"/>
                <w:lang w:eastAsia="es-EC"/>
              </w:rPr>
            </w:pPr>
            <w:r w:rsidRPr="006C3BD9">
              <w:rPr>
                <w:rFonts w:ascii="Arial" w:eastAsia="Times New Roman" w:hAnsi="Arial" w:cs="Arial"/>
                <w:sz w:val="20"/>
                <w:szCs w:val="20"/>
                <w:lang w:eastAsia="es-EC"/>
              </w:rPr>
              <w:t>jul-04</w:t>
            </w:r>
          </w:p>
        </w:tc>
      </w:tr>
      <w:tr w:rsidR="006C3BD9" w:rsidRPr="006C3BD9" w:rsidTr="006C3BD9">
        <w:trPr>
          <w:trHeight w:val="12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C3BD9" w:rsidRPr="006C3BD9" w:rsidRDefault="0007256A" w:rsidP="006C3BD9">
            <w:pPr>
              <w:spacing w:after="0" w:line="240" w:lineRule="auto"/>
              <w:rPr>
                <w:rFonts w:ascii="Arial" w:eastAsia="Times New Roman" w:hAnsi="Arial" w:cs="Arial"/>
                <w:sz w:val="20"/>
                <w:szCs w:val="20"/>
                <w:lang w:eastAsia="es-EC"/>
              </w:rPr>
            </w:pPr>
            <w:r w:rsidRPr="006C3BD9">
              <w:rPr>
                <w:rFonts w:ascii="Arial" w:eastAsia="Times New Roman" w:hAnsi="Arial" w:cs="Arial"/>
                <w:sz w:val="20"/>
                <w:szCs w:val="20"/>
                <w:lang w:eastAsia="es-EC"/>
              </w:rPr>
              <w:t>Ing.</w:t>
            </w:r>
            <w:r w:rsidR="006C3BD9" w:rsidRPr="006C3BD9">
              <w:rPr>
                <w:rFonts w:ascii="Arial" w:eastAsia="Times New Roman" w:hAnsi="Arial" w:cs="Arial"/>
                <w:sz w:val="20"/>
                <w:szCs w:val="20"/>
                <w:lang w:eastAsia="es-EC"/>
              </w:rPr>
              <w:t xml:space="preserve"> Jorge Olaya</w:t>
            </w:r>
          </w:p>
        </w:tc>
        <w:tc>
          <w:tcPr>
            <w:tcW w:w="0" w:type="auto"/>
            <w:tcBorders>
              <w:top w:val="nil"/>
              <w:left w:val="nil"/>
              <w:bottom w:val="single" w:sz="4" w:space="0" w:color="auto"/>
              <w:right w:val="single" w:sz="4" w:space="0" w:color="auto"/>
            </w:tcBorders>
            <w:shd w:val="clear" w:color="auto" w:fill="auto"/>
            <w:vAlign w:val="bottom"/>
            <w:hideMark/>
          </w:tcPr>
          <w:p w:rsidR="006C3BD9" w:rsidRPr="006C3BD9" w:rsidRDefault="0007256A" w:rsidP="006B6F59">
            <w:pPr>
              <w:spacing w:after="0" w:line="240" w:lineRule="auto"/>
              <w:jc w:val="both"/>
              <w:rPr>
                <w:rFonts w:ascii="Arial" w:eastAsia="Times New Roman" w:hAnsi="Arial" w:cs="Arial"/>
                <w:sz w:val="20"/>
                <w:szCs w:val="20"/>
                <w:lang w:eastAsia="es-EC"/>
              </w:rPr>
            </w:pPr>
            <w:r w:rsidRPr="006C3BD9">
              <w:rPr>
                <w:rFonts w:ascii="Arial" w:eastAsia="Times New Roman" w:hAnsi="Arial" w:cs="Arial"/>
                <w:sz w:val="20"/>
                <w:szCs w:val="20"/>
                <w:lang w:eastAsia="es-EC"/>
              </w:rPr>
              <w:t>Términos</w:t>
            </w:r>
            <w:r w:rsidR="006C3BD9" w:rsidRPr="006C3BD9">
              <w:rPr>
                <w:rFonts w:ascii="Arial" w:eastAsia="Times New Roman" w:hAnsi="Arial" w:cs="Arial"/>
                <w:sz w:val="20"/>
                <w:szCs w:val="20"/>
                <w:lang w:eastAsia="es-EC"/>
              </w:rPr>
              <w:t xml:space="preserve"> de  </w:t>
            </w:r>
            <w:r w:rsidRPr="006C3BD9">
              <w:rPr>
                <w:rFonts w:ascii="Arial" w:eastAsia="Times New Roman" w:hAnsi="Arial" w:cs="Arial"/>
                <w:sz w:val="20"/>
                <w:szCs w:val="20"/>
                <w:lang w:eastAsia="es-EC"/>
              </w:rPr>
              <w:t>referencia</w:t>
            </w:r>
            <w:r w:rsidR="006C3BD9" w:rsidRPr="006C3BD9">
              <w:rPr>
                <w:rFonts w:ascii="Arial" w:eastAsia="Times New Roman" w:hAnsi="Arial" w:cs="Arial"/>
                <w:sz w:val="20"/>
                <w:szCs w:val="20"/>
                <w:lang w:eastAsia="es-EC"/>
              </w:rPr>
              <w:t xml:space="preserve"> para </w:t>
            </w:r>
            <w:r w:rsidRPr="006C3BD9">
              <w:rPr>
                <w:rFonts w:ascii="Arial" w:eastAsia="Times New Roman" w:hAnsi="Arial" w:cs="Arial"/>
                <w:sz w:val="20"/>
                <w:szCs w:val="20"/>
                <w:lang w:eastAsia="es-EC"/>
              </w:rPr>
              <w:t>contratación</w:t>
            </w:r>
            <w:r w:rsidR="006C3BD9" w:rsidRPr="006C3BD9">
              <w:rPr>
                <w:rFonts w:ascii="Arial" w:eastAsia="Times New Roman" w:hAnsi="Arial" w:cs="Arial"/>
                <w:sz w:val="20"/>
                <w:szCs w:val="20"/>
                <w:lang w:eastAsia="es-EC"/>
              </w:rPr>
              <w:t xml:space="preserve"> de </w:t>
            </w:r>
            <w:r w:rsidRPr="006C3BD9">
              <w:rPr>
                <w:rFonts w:ascii="Arial" w:eastAsia="Times New Roman" w:hAnsi="Arial" w:cs="Arial"/>
                <w:sz w:val="20"/>
                <w:szCs w:val="20"/>
                <w:lang w:eastAsia="es-EC"/>
              </w:rPr>
              <w:t>consultoría</w:t>
            </w:r>
            <w:r w:rsidR="006C3BD9" w:rsidRPr="006C3BD9">
              <w:rPr>
                <w:rFonts w:ascii="Arial" w:eastAsia="Times New Roman" w:hAnsi="Arial" w:cs="Arial"/>
                <w:sz w:val="20"/>
                <w:szCs w:val="20"/>
                <w:lang w:eastAsia="es-EC"/>
              </w:rPr>
              <w:t xml:space="preserve"> para la verificación del cumplimiento de  implementación del Plan de manejo ambiental de supervisión y seguimiento socio ambiental por parte de  constructores de la </w:t>
            </w:r>
            <w:r w:rsidRPr="006C3BD9">
              <w:rPr>
                <w:rFonts w:ascii="Arial" w:eastAsia="Times New Roman" w:hAnsi="Arial" w:cs="Arial"/>
                <w:sz w:val="20"/>
                <w:szCs w:val="20"/>
                <w:lang w:eastAsia="es-EC"/>
              </w:rPr>
              <w:t>troncal</w:t>
            </w:r>
            <w:r w:rsidR="006C3BD9" w:rsidRPr="006C3BD9">
              <w:rPr>
                <w:rFonts w:ascii="Arial" w:eastAsia="Times New Roman" w:hAnsi="Arial" w:cs="Arial"/>
                <w:sz w:val="20"/>
                <w:szCs w:val="20"/>
                <w:lang w:eastAsia="es-EC"/>
              </w:rPr>
              <w:t xml:space="preserve"> No 1</w:t>
            </w:r>
          </w:p>
        </w:tc>
        <w:tc>
          <w:tcPr>
            <w:tcW w:w="0" w:type="auto"/>
            <w:tcBorders>
              <w:top w:val="nil"/>
              <w:left w:val="nil"/>
              <w:bottom w:val="single" w:sz="4" w:space="0" w:color="auto"/>
              <w:right w:val="single" w:sz="4" w:space="0" w:color="auto"/>
            </w:tcBorders>
            <w:shd w:val="clear" w:color="auto" w:fill="auto"/>
            <w:noWrap/>
            <w:vAlign w:val="bottom"/>
            <w:hideMark/>
          </w:tcPr>
          <w:p w:rsidR="006C3BD9" w:rsidRPr="006C3BD9" w:rsidRDefault="006C3BD9" w:rsidP="006B6F59">
            <w:pPr>
              <w:spacing w:after="0" w:line="240" w:lineRule="auto"/>
              <w:jc w:val="center"/>
              <w:rPr>
                <w:rFonts w:ascii="Arial" w:eastAsia="Times New Roman" w:hAnsi="Arial" w:cs="Arial"/>
                <w:sz w:val="20"/>
                <w:szCs w:val="20"/>
                <w:lang w:eastAsia="es-EC"/>
              </w:rPr>
            </w:pPr>
            <w:r w:rsidRPr="006C3BD9">
              <w:rPr>
                <w:rFonts w:ascii="Arial" w:eastAsia="Times New Roman" w:hAnsi="Arial" w:cs="Arial"/>
                <w:sz w:val="20"/>
                <w:szCs w:val="20"/>
                <w:lang w:eastAsia="es-EC"/>
              </w:rPr>
              <w:t>ago-03</w:t>
            </w:r>
          </w:p>
        </w:tc>
      </w:tr>
      <w:tr w:rsidR="006C3BD9" w:rsidRPr="006C3BD9" w:rsidTr="006C3BD9">
        <w:trPr>
          <w:trHeight w:val="9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C3BD9" w:rsidRPr="006C3BD9" w:rsidRDefault="0007256A" w:rsidP="006C3BD9">
            <w:pPr>
              <w:spacing w:after="0" w:line="240" w:lineRule="auto"/>
              <w:rPr>
                <w:rFonts w:ascii="Arial" w:eastAsia="Times New Roman" w:hAnsi="Arial" w:cs="Arial"/>
                <w:sz w:val="20"/>
                <w:szCs w:val="20"/>
                <w:lang w:eastAsia="es-EC"/>
              </w:rPr>
            </w:pPr>
            <w:r w:rsidRPr="006C3BD9">
              <w:rPr>
                <w:rFonts w:ascii="Arial" w:eastAsia="Times New Roman" w:hAnsi="Arial" w:cs="Arial"/>
                <w:sz w:val="20"/>
                <w:szCs w:val="20"/>
                <w:lang w:eastAsia="es-EC"/>
              </w:rPr>
              <w:t>Dra.</w:t>
            </w:r>
            <w:r w:rsidR="006C3BD9" w:rsidRPr="006C3BD9">
              <w:rPr>
                <w:rFonts w:ascii="Arial" w:eastAsia="Times New Roman" w:hAnsi="Arial" w:cs="Arial"/>
                <w:sz w:val="20"/>
                <w:szCs w:val="20"/>
                <w:lang w:eastAsia="es-EC"/>
              </w:rPr>
              <w:t xml:space="preserve"> Alicia Ribera</w:t>
            </w:r>
          </w:p>
        </w:tc>
        <w:tc>
          <w:tcPr>
            <w:tcW w:w="0" w:type="auto"/>
            <w:tcBorders>
              <w:top w:val="nil"/>
              <w:left w:val="nil"/>
              <w:bottom w:val="single" w:sz="4" w:space="0" w:color="auto"/>
              <w:right w:val="single" w:sz="4" w:space="0" w:color="auto"/>
            </w:tcBorders>
            <w:shd w:val="clear" w:color="auto" w:fill="auto"/>
            <w:vAlign w:val="bottom"/>
            <w:hideMark/>
          </w:tcPr>
          <w:p w:rsidR="006C3BD9" w:rsidRPr="006C3BD9" w:rsidRDefault="006C3BD9" w:rsidP="006B6F59">
            <w:pPr>
              <w:spacing w:after="0" w:line="240" w:lineRule="auto"/>
              <w:jc w:val="both"/>
              <w:rPr>
                <w:rFonts w:ascii="Arial" w:eastAsia="Times New Roman" w:hAnsi="Arial" w:cs="Arial"/>
                <w:sz w:val="20"/>
                <w:szCs w:val="20"/>
                <w:lang w:eastAsia="es-EC"/>
              </w:rPr>
            </w:pPr>
            <w:r w:rsidRPr="006C3BD9">
              <w:rPr>
                <w:rFonts w:ascii="Arial" w:eastAsia="Times New Roman" w:hAnsi="Arial" w:cs="Arial"/>
                <w:sz w:val="20"/>
                <w:szCs w:val="20"/>
                <w:lang w:eastAsia="es-EC"/>
              </w:rPr>
              <w:t xml:space="preserve">Elaboración del proyecto de Ordenanza, </w:t>
            </w:r>
            <w:r w:rsidR="0007256A" w:rsidRPr="006C3BD9">
              <w:rPr>
                <w:rFonts w:ascii="Arial" w:eastAsia="Times New Roman" w:hAnsi="Arial" w:cs="Arial"/>
                <w:sz w:val="20"/>
                <w:szCs w:val="20"/>
                <w:lang w:eastAsia="es-EC"/>
              </w:rPr>
              <w:t>reglamento</w:t>
            </w:r>
            <w:r w:rsidRPr="006C3BD9">
              <w:rPr>
                <w:rFonts w:ascii="Arial" w:eastAsia="Times New Roman" w:hAnsi="Arial" w:cs="Arial"/>
                <w:sz w:val="20"/>
                <w:szCs w:val="20"/>
                <w:lang w:eastAsia="es-EC"/>
              </w:rPr>
              <w:t xml:space="preserve"> general, del sistema Integrado de Transporte masiv</w:t>
            </w:r>
            <w:r w:rsidR="0007256A">
              <w:rPr>
                <w:rFonts w:ascii="Arial" w:eastAsia="Times New Roman" w:hAnsi="Arial" w:cs="Arial"/>
                <w:sz w:val="20"/>
                <w:szCs w:val="20"/>
                <w:lang w:eastAsia="es-EC"/>
              </w:rPr>
              <w:t>o de Guayaquil "Sistema Metrovía</w:t>
            </w:r>
            <w:r w:rsidRPr="006C3BD9">
              <w:rPr>
                <w:rFonts w:ascii="Arial" w:eastAsia="Times New Roman" w:hAnsi="Arial" w:cs="Arial"/>
                <w:sz w:val="20"/>
                <w:szCs w:val="20"/>
                <w:lang w:eastAsia="es-EC"/>
              </w:rPr>
              <w:t>" y de</w:t>
            </w:r>
            <w:r w:rsidR="0007256A">
              <w:rPr>
                <w:rFonts w:ascii="Arial" w:eastAsia="Times New Roman" w:hAnsi="Arial" w:cs="Arial"/>
                <w:sz w:val="20"/>
                <w:szCs w:val="20"/>
                <w:lang w:eastAsia="es-EC"/>
              </w:rPr>
              <w:t xml:space="preserve"> </w:t>
            </w:r>
            <w:r w:rsidRPr="006C3BD9">
              <w:rPr>
                <w:rFonts w:ascii="Arial" w:eastAsia="Times New Roman" w:hAnsi="Arial" w:cs="Arial"/>
                <w:sz w:val="20"/>
                <w:szCs w:val="20"/>
                <w:lang w:eastAsia="es-EC"/>
              </w:rPr>
              <w:t>los instrumentos para la concesión de la troncal Guasmo rí</w:t>
            </w:r>
            <w:r w:rsidR="0007256A">
              <w:rPr>
                <w:rFonts w:ascii="Arial" w:eastAsia="Times New Roman" w:hAnsi="Arial" w:cs="Arial"/>
                <w:sz w:val="20"/>
                <w:szCs w:val="20"/>
                <w:lang w:eastAsia="es-EC"/>
              </w:rPr>
              <w:t>o</w:t>
            </w:r>
            <w:r w:rsidRPr="006C3BD9">
              <w:rPr>
                <w:rFonts w:ascii="Arial" w:eastAsia="Times New Roman" w:hAnsi="Arial" w:cs="Arial"/>
                <w:sz w:val="20"/>
                <w:szCs w:val="20"/>
                <w:lang w:eastAsia="es-EC"/>
              </w:rPr>
              <w:t xml:space="preserve"> Daule</w:t>
            </w:r>
          </w:p>
        </w:tc>
        <w:tc>
          <w:tcPr>
            <w:tcW w:w="0" w:type="auto"/>
            <w:tcBorders>
              <w:top w:val="nil"/>
              <w:left w:val="nil"/>
              <w:bottom w:val="single" w:sz="4" w:space="0" w:color="auto"/>
              <w:right w:val="single" w:sz="4" w:space="0" w:color="auto"/>
            </w:tcBorders>
            <w:shd w:val="clear" w:color="auto" w:fill="auto"/>
            <w:noWrap/>
            <w:vAlign w:val="bottom"/>
            <w:hideMark/>
          </w:tcPr>
          <w:p w:rsidR="006C3BD9" w:rsidRPr="006C3BD9" w:rsidRDefault="006C3BD9" w:rsidP="006B6F59">
            <w:pPr>
              <w:spacing w:after="0" w:line="240" w:lineRule="auto"/>
              <w:jc w:val="center"/>
              <w:rPr>
                <w:rFonts w:ascii="Arial" w:eastAsia="Times New Roman" w:hAnsi="Arial" w:cs="Arial"/>
                <w:sz w:val="20"/>
                <w:szCs w:val="20"/>
                <w:lang w:eastAsia="es-EC"/>
              </w:rPr>
            </w:pPr>
            <w:r w:rsidRPr="006C3BD9">
              <w:rPr>
                <w:rFonts w:ascii="Arial" w:eastAsia="Times New Roman" w:hAnsi="Arial" w:cs="Arial"/>
                <w:sz w:val="20"/>
                <w:szCs w:val="20"/>
                <w:lang w:eastAsia="es-EC"/>
              </w:rPr>
              <w:t>nov-03</w:t>
            </w:r>
          </w:p>
        </w:tc>
      </w:tr>
      <w:tr w:rsidR="006C3BD9" w:rsidRPr="006C3BD9" w:rsidTr="006C3BD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C3BD9" w:rsidRPr="006C3BD9" w:rsidRDefault="0007256A" w:rsidP="006C3BD9">
            <w:pPr>
              <w:spacing w:after="0" w:line="240" w:lineRule="auto"/>
              <w:rPr>
                <w:rFonts w:ascii="Arial" w:eastAsia="Times New Roman" w:hAnsi="Arial" w:cs="Arial"/>
                <w:sz w:val="20"/>
                <w:szCs w:val="20"/>
                <w:lang w:eastAsia="es-EC"/>
              </w:rPr>
            </w:pPr>
            <w:r w:rsidRPr="006C3BD9">
              <w:rPr>
                <w:rFonts w:ascii="Arial" w:eastAsia="Times New Roman" w:hAnsi="Arial" w:cs="Arial"/>
                <w:sz w:val="20"/>
                <w:szCs w:val="20"/>
                <w:lang w:eastAsia="es-EC"/>
              </w:rPr>
              <w:t>Ing.</w:t>
            </w:r>
            <w:r w:rsidR="006C3BD9" w:rsidRPr="006C3BD9">
              <w:rPr>
                <w:rFonts w:ascii="Arial" w:eastAsia="Times New Roman" w:hAnsi="Arial" w:cs="Arial"/>
                <w:sz w:val="20"/>
                <w:szCs w:val="20"/>
                <w:lang w:eastAsia="es-EC"/>
              </w:rPr>
              <w:t xml:space="preserve"> </w:t>
            </w:r>
            <w:r w:rsidRPr="006C3BD9">
              <w:rPr>
                <w:rFonts w:ascii="Arial" w:eastAsia="Times New Roman" w:hAnsi="Arial" w:cs="Arial"/>
                <w:sz w:val="20"/>
                <w:szCs w:val="20"/>
                <w:lang w:eastAsia="es-EC"/>
              </w:rPr>
              <w:t>Víctor</w:t>
            </w:r>
            <w:r w:rsidR="006C3BD9" w:rsidRPr="006C3BD9">
              <w:rPr>
                <w:rFonts w:ascii="Arial" w:eastAsia="Times New Roman" w:hAnsi="Arial" w:cs="Arial"/>
                <w:sz w:val="20"/>
                <w:szCs w:val="20"/>
                <w:lang w:eastAsia="es-EC"/>
              </w:rPr>
              <w:t xml:space="preserve"> Buri </w:t>
            </w:r>
            <w:r w:rsidRPr="006C3BD9">
              <w:rPr>
                <w:rFonts w:ascii="Arial" w:eastAsia="Times New Roman" w:hAnsi="Arial" w:cs="Arial"/>
                <w:sz w:val="20"/>
                <w:szCs w:val="20"/>
                <w:lang w:eastAsia="es-EC"/>
              </w:rPr>
              <w:t>García</w:t>
            </w:r>
          </w:p>
        </w:tc>
        <w:tc>
          <w:tcPr>
            <w:tcW w:w="0" w:type="auto"/>
            <w:tcBorders>
              <w:top w:val="nil"/>
              <w:left w:val="nil"/>
              <w:bottom w:val="single" w:sz="4" w:space="0" w:color="auto"/>
              <w:right w:val="single" w:sz="4" w:space="0" w:color="auto"/>
            </w:tcBorders>
            <w:shd w:val="clear" w:color="auto" w:fill="auto"/>
            <w:vAlign w:val="bottom"/>
            <w:hideMark/>
          </w:tcPr>
          <w:p w:rsidR="006C3BD9" w:rsidRPr="006C3BD9" w:rsidRDefault="0007256A" w:rsidP="006B6F59">
            <w:pPr>
              <w:spacing w:after="0" w:line="240" w:lineRule="auto"/>
              <w:jc w:val="both"/>
              <w:rPr>
                <w:rFonts w:ascii="Arial" w:eastAsia="Times New Roman" w:hAnsi="Arial" w:cs="Arial"/>
                <w:sz w:val="20"/>
                <w:szCs w:val="20"/>
                <w:lang w:eastAsia="es-EC"/>
              </w:rPr>
            </w:pPr>
            <w:r>
              <w:rPr>
                <w:rFonts w:ascii="Arial" w:eastAsia="Times New Roman" w:hAnsi="Arial" w:cs="Arial"/>
                <w:sz w:val="20"/>
                <w:szCs w:val="20"/>
                <w:lang w:eastAsia="es-EC"/>
              </w:rPr>
              <w:t>Aforo de trafico de la Cdla U</w:t>
            </w:r>
            <w:r w:rsidR="006C3BD9" w:rsidRPr="006C3BD9">
              <w:rPr>
                <w:rFonts w:ascii="Arial" w:eastAsia="Times New Roman" w:hAnsi="Arial" w:cs="Arial"/>
                <w:sz w:val="20"/>
                <w:szCs w:val="20"/>
                <w:lang w:eastAsia="es-EC"/>
              </w:rPr>
              <w:t>rdesa central en intersecciones de 17 calles</w:t>
            </w:r>
          </w:p>
        </w:tc>
        <w:tc>
          <w:tcPr>
            <w:tcW w:w="0" w:type="auto"/>
            <w:tcBorders>
              <w:top w:val="nil"/>
              <w:left w:val="nil"/>
              <w:bottom w:val="single" w:sz="4" w:space="0" w:color="auto"/>
              <w:right w:val="single" w:sz="4" w:space="0" w:color="auto"/>
            </w:tcBorders>
            <w:shd w:val="clear" w:color="auto" w:fill="auto"/>
            <w:noWrap/>
            <w:vAlign w:val="bottom"/>
            <w:hideMark/>
          </w:tcPr>
          <w:p w:rsidR="006C3BD9" w:rsidRPr="006C3BD9" w:rsidRDefault="006C3BD9" w:rsidP="006B6F59">
            <w:pPr>
              <w:spacing w:after="0" w:line="240" w:lineRule="auto"/>
              <w:jc w:val="center"/>
              <w:rPr>
                <w:rFonts w:ascii="Arial" w:eastAsia="Times New Roman" w:hAnsi="Arial" w:cs="Arial"/>
                <w:sz w:val="20"/>
                <w:szCs w:val="20"/>
                <w:lang w:eastAsia="es-EC"/>
              </w:rPr>
            </w:pPr>
            <w:r w:rsidRPr="006C3BD9">
              <w:rPr>
                <w:rFonts w:ascii="Arial" w:eastAsia="Times New Roman" w:hAnsi="Arial" w:cs="Arial"/>
                <w:sz w:val="20"/>
                <w:szCs w:val="20"/>
                <w:lang w:eastAsia="es-EC"/>
              </w:rPr>
              <w:t>jun-04</w:t>
            </w:r>
          </w:p>
        </w:tc>
      </w:tr>
      <w:tr w:rsidR="006C3BD9" w:rsidRPr="006C3BD9" w:rsidTr="006C3BD9">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C3BD9" w:rsidRPr="006C3BD9" w:rsidRDefault="006C3BD9" w:rsidP="006C3BD9">
            <w:pPr>
              <w:spacing w:after="0" w:line="240" w:lineRule="auto"/>
              <w:rPr>
                <w:rFonts w:ascii="Arial" w:eastAsia="Times New Roman" w:hAnsi="Arial" w:cs="Arial"/>
                <w:sz w:val="20"/>
                <w:szCs w:val="20"/>
                <w:lang w:eastAsia="es-EC"/>
              </w:rPr>
            </w:pPr>
            <w:r w:rsidRPr="006C3BD9">
              <w:rPr>
                <w:rFonts w:ascii="Arial" w:eastAsia="Times New Roman" w:hAnsi="Arial" w:cs="Arial"/>
                <w:sz w:val="20"/>
                <w:szCs w:val="20"/>
                <w:lang w:eastAsia="es-EC"/>
              </w:rPr>
              <w:t>Chamdra</w:t>
            </w:r>
          </w:p>
        </w:tc>
        <w:tc>
          <w:tcPr>
            <w:tcW w:w="0" w:type="auto"/>
            <w:tcBorders>
              <w:top w:val="nil"/>
              <w:left w:val="nil"/>
              <w:bottom w:val="single" w:sz="4" w:space="0" w:color="auto"/>
              <w:right w:val="single" w:sz="4" w:space="0" w:color="auto"/>
            </w:tcBorders>
            <w:shd w:val="clear" w:color="auto" w:fill="auto"/>
            <w:vAlign w:val="bottom"/>
            <w:hideMark/>
          </w:tcPr>
          <w:p w:rsidR="006C3BD9" w:rsidRPr="006C3BD9" w:rsidRDefault="006C3BD9" w:rsidP="006B6F59">
            <w:pPr>
              <w:spacing w:after="0" w:line="240" w:lineRule="auto"/>
              <w:jc w:val="both"/>
              <w:rPr>
                <w:rFonts w:ascii="Arial" w:eastAsia="Times New Roman" w:hAnsi="Arial" w:cs="Arial"/>
                <w:sz w:val="20"/>
                <w:szCs w:val="20"/>
                <w:lang w:eastAsia="es-EC"/>
              </w:rPr>
            </w:pPr>
            <w:r w:rsidRPr="006C3BD9">
              <w:rPr>
                <w:rFonts w:ascii="Arial" w:eastAsia="Times New Roman" w:hAnsi="Arial" w:cs="Arial"/>
                <w:sz w:val="20"/>
                <w:szCs w:val="20"/>
                <w:lang w:eastAsia="es-EC"/>
              </w:rPr>
              <w:t xml:space="preserve">Manual de </w:t>
            </w:r>
            <w:r w:rsidR="0007256A" w:rsidRPr="006C3BD9">
              <w:rPr>
                <w:rFonts w:ascii="Arial" w:eastAsia="Times New Roman" w:hAnsi="Arial" w:cs="Arial"/>
                <w:sz w:val="20"/>
                <w:szCs w:val="20"/>
                <w:lang w:eastAsia="es-EC"/>
              </w:rPr>
              <w:t>identidad</w:t>
            </w:r>
            <w:r w:rsidRPr="006C3BD9">
              <w:rPr>
                <w:rFonts w:ascii="Arial" w:eastAsia="Times New Roman" w:hAnsi="Arial" w:cs="Arial"/>
                <w:sz w:val="20"/>
                <w:szCs w:val="20"/>
                <w:lang w:eastAsia="es-EC"/>
              </w:rPr>
              <w:t xml:space="preserve"> corporativa del proyecto de transporte no motorizado </w:t>
            </w:r>
            <w:r w:rsidR="0007256A" w:rsidRPr="006C3BD9">
              <w:rPr>
                <w:rFonts w:ascii="Arial" w:eastAsia="Times New Roman" w:hAnsi="Arial" w:cs="Arial"/>
                <w:sz w:val="20"/>
                <w:szCs w:val="20"/>
                <w:lang w:eastAsia="es-EC"/>
              </w:rPr>
              <w:t>Bicivía</w:t>
            </w:r>
          </w:p>
        </w:tc>
        <w:tc>
          <w:tcPr>
            <w:tcW w:w="0" w:type="auto"/>
            <w:tcBorders>
              <w:top w:val="nil"/>
              <w:left w:val="nil"/>
              <w:bottom w:val="single" w:sz="4" w:space="0" w:color="auto"/>
              <w:right w:val="single" w:sz="4" w:space="0" w:color="auto"/>
            </w:tcBorders>
            <w:shd w:val="clear" w:color="auto" w:fill="auto"/>
            <w:noWrap/>
            <w:vAlign w:val="bottom"/>
            <w:hideMark/>
          </w:tcPr>
          <w:p w:rsidR="006C3BD9" w:rsidRPr="006C3BD9" w:rsidRDefault="006C3BD9" w:rsidP="006B6F59">
            <w:pPr>
              <w:spacing w:after="0" w:line="240" w:lineRule="auto"/>
              <w:jc w:val="center"/>
              <w:rPr>
                <w:rFonts w:ascii="Arial" w:eastAsia="Times New Roman" w:hAnsi="Arial" w:cs="Arial"/>
                <w:sz w:val="20"/>
                <w:szCs w:val="20"/>
                <w:lang w:eastAsia="es-EC"/>
              </w:rPr>
            </w:pPr>
            <w:r w:rsidRPr="006C3BD9">
              <w:rPr>
                <w:rFonts w:ascii="Arial" w:eastAsia="Times New Roman" w:hAnsi="Arial" w:cs="Arial"/>
                <w:sz w:val="20"/>
                <w:szCs w:val="20"/>
                <w:lang w:eastAsia="es-EC"/>
              </w:rPr>
              <w:t>feb-07</w:t>
            </w:r>
          </w:p>
        </w:tc>
      </w:tr>
      <w:tr w:rsidR="006C3BD9" w:rsidRPr="006C3BD9" w:rsidTr="006C3BD9">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C3BD9" w:rsidRPr="006C3BD9" w:rsidRDefault="006C3BD9" w:rsidP="006C3BD9">
            <w:pPr>
              <w:spacing w:after="0" w:line="240" w:lineRule="auto"/>
              <w:rPr>
                <w:rFonts w:ascii="Arial" w:eastAsia="Times New Roman" w:hAnsi="Arial" w:cs="Arial"/>
                <w:sz w:val="20"/>
                <w:szCs w:val="20"/>
                <w:lang w:eastAsia="es-EC"/>
              </w:rPr>
            </w:pPr>
            <w:r w:rsidRPr="006C3BD9">
              <w:rPr>
                <w:rFonts w:ascii="Arial" w:eastAsia="Times New Roman" w:hAnsi="Arial" w:cs="Arial"/>
                <w:sz w:val="20"/>
                <w:szCs w:val="20"/>
                <w:lang w:eastAsia="es-EC"/>
              </w:rPr>
              <w:t>Ing. Pablo Molina</w:t>
            </w:r>
          </w:p>
        </w:tc>
        <w:tc>
          <w:tcPr>
            <w:tcW w:w="0" w:type="auto"/>
            <w:tcBorders>
              <w:top w:val="nil"/>
              <w:left w:val="nil"/>
              <w:bottom w:val="single" w:sz="4" w:space="0" w:color="auto"/>
              <w:right w:val="single" w:sz="4" w:space="0" w:color="auto"/>
            </w:tcBorders>
            <w:shd w:val="clear" w:color="auto" w:fill="auto"/>
            <w:vAlign w:val="bottom"/>
            <w:hideMark/>
          </w:tcPr>
          <w:p w:rsidR="006C3BD9" w:rsidRPr="006C3BD9" w:rsidRDefault="006C3BD9" w:rsidP="006B6F59">
            <w:pPr>
              <w:spacing w:after="0" w:line="240" w:lineRule="auto"/>
              <w:jc w:val="both"/>
              <w:rPr>
                <w:rFonts w:ascii="Arial" w:eastAsia="Times New Roman" w:hAnsi="Arial" w:cs="Arial"/>
                <w:sz w:val="20"/>
                <w:szCs w:val="20"/>
                <w:lang w:eastAsia="es-EC"/>
              </w:rPr>
            </w:pPr>
            <w:r w:rsidRPr="006C3BD9">
              <w:rPr>
                <w:rFonts w:ascii="Arial" w:eastAsia="Times New Roman" w:hAnsi="Arial" w:cs="Arial"/>
                <w:sz w:val="20"/>
                <w:szCs w:val="20"/>
                <w:lang w:eastAsia="es-EC"/>
              </w:rPr>
              <w:t xml:space="preserve">Diseño físico de semaforización centralizada para el sistema de transporte masivo urbano </w:t>
            </w:r>
            <w:r w:rsidR="0007256A" w:rsidRPr="006C3BD9">
              <w:rPr>
                <w:rFonts w:ascii="Arial" w:eastAsia="Times New Roman" w:hAnsi="Arial" w:cs="Arial"/>
                <w:sz w:val="20"/>
                <w:szCs w:val="20"/>
                <w:lang w:eastAsia="es-EC"/>
              </w:rPr>
              <w:t>Troncal</w:t>
            </w:r>
            <w:r w:rsidRPr="006C3BD9">
              <w:rPr>
                <w:rFonts w:ascii="Arial" w:eastAsia="Times New Roman" w:hAnsi="Arial" w:cs="Arial"/>
                <w:sz w:val="20"/>
                <w:szCs w:val="20"/>
                <w:lang w:eastAsia="es-EC"/>
              </w:rPr>
              <w:t xml:space="preserve"> 3 centro - terminal Bastión Popular</w:t>
            </w:r>
          </w:p>
        </w:tc>
        <w:tc>
          <w:tcPr>
            <w:tcW w:w="0" w:type="auto"/>
            <w:tcBorders>
              <w:top w:val="nil"/>
              <w:left w:val="nil"/>
              <w:bottom w:val="single" w:sz="4" w:space="0" w:color="auto"/>
              <w:right w:val="single" w:sz="4" w:space="0" w:color="auto"/>
            </w:tcBorders>
            <w:shd w:val="clear" w:color="auto" w:fill="auto"/>
            <w:noWrap/>
            <w:vAlign w:val="bottom"/>
            <w:hideMark/>
          </w:tcPr>
          <w:p w:rsidR="006C3BD9" w:rsidRPr="006C3BD9" w:rsidRDefault="006C3BD9" w:rsidP="006B6F59">
            <w:pPr>
              <w:spacing w:after="0" w:line="240" w:lineRule="auto"/>
              <w:jc w:val="center"/>
              <w:rPr>
                <w:rFonts w:ascii="Arial" w:eastAsia="Times New Roman" w:hAnsi="Arial" w:cs="Arial"/>
                <w:sz w:val="20"/>
                <w:szCs w:val="20"/>
                <w:lang w:eastAsia="es-EC"/>
              </w:rPr>
            </w:pPr>
            <w:r w:rsidRPr="006C3BD9">
              <w:rPr>
                <w:rFonts w:ascii="Arial" w:eastAsia="Times New Roman" w:hAnsi="Arial" w:cs="Arial"/>
                <w:sz w:val="20"/>
                <w:szCs w:val="20"/>
                <w:lang w:eastAsia="es-EC"/>
              </w:rPr>
              <w:t>sep-05</w:t>
            </w:r>
          </w:p>
        </w:tc>
      </w:tr>
      <w:tr w:rsidR="006C3BD9" w:rsidRPr="006C3BD9" w:rsidTr="006C3BD9">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C3BD9" w:rsidRPr="006C3BD9" w:rsidRDefault="006C3BD9" w:rsidP="006C3BD9">
            <w:pPr>
              <w:spacing w:after="0" w:line="240" w:lineRule="auto"/>
              <w:rPr>
                <w:rFonts w:ascii="Arial" w:eastAsia="Times New Roman" w:hAnsi="Arial" w:cs="Arial"/>
                <w:sz w:val="20"/>
                <w:szCs w:val="20"/>
                <w:lang w:eastAsia="es-EC"/>
              </w:rPr>
            </w:pPr>
            <w:r w:rsidRPr="006C3BD9">
              <w:rPr>
                <w:rFonts w:ascii="Arial" w:eastAsia="Times New Roman" w:hAnsi="Arial" w:cs="Arial"/>
                <w:sz w:val="20"/>
                <w:szCs w:val="20"/>
                <w:lang w:eastAsia="es-EC"/>
              </w:rPr>
              <w:t>MK Trends</w:t>
            </w:r>
          </w:p>
        </w:tc>
        <w:tc>
          <w:tcPr>
            <w:tcW w:w="0" w:type="auto"/>
            <w:tcBorders>
              <w:top w:val="nil"/>
              <w:left w:val="nil"/>
              <w:bottom w:val="single" w:sz="4" w:space="0" w:color="auto"/>
              <w:right w:val="single" w:sz="4" w:space="0" w:color="auto"/>
            </w:tcBorders>
            <w:shd w:val="clear" w:color="auto" w:fill="auto"/>
            <w:vAlign w:val="bottom"/>
            <w:hideMark/>
          </w:tcPr>
          <w:p w:rsidR="006C3BD9" w:rsidRPr="006C3BD9" w:rsidRDefault="006C3BD9" w:rsidP="006B6F59">
            <w:pPr>
              <w:spacing w:after="0" w:line="240" w:lineRule="auto"/>
              <w:jc w:val="both"/>
              <w:rPr>
                <w:rFonts w:ascii="Arial" w:eastAsia="Times New Roman" w:hAnsi="Arial" w:cs="Arial"/>
                <w:sz w:val="20"/>
                <w:szCs w:val="20"/>
                <w:lang w:eastAsia="es-EC"/>
              </w:rPr>
            </w:pPr>
            <w:r w:rsidRPr="006C3BD9">
              <w:rPr>
                <w:rFonts w:ascii="Arial" w:eastAsia="Times New Roman" w:hAnsi="Arial" w:cs="Arial"/>
                <w:sz w:val="20"/>
                <w:szCs w:val="20"/>
                <w:lang w:eastAsia="es-EC"/>
              </w:rPr>
              <w:t xml:space="preserve">Evaluación cualitativa y cuantitativa del Proyecto de </w:t>
            </w:r>
            <w:r w:rsidR="0007256A" w:rsidRPr="006C3BD9">
              <w:rPr>
                <w:rFonts w:ascii="Arial" w:eastAsia="Times New Roman" w:hAnsi="Arial" w:cs="Arial"/>
                <w:sz w:val="20"/>
                <w:szCs w:val="20"/>
                <w:lang w:eastAsia="es-EC"/>
              </w:rPr>
              <w:t>transporte</w:t>
            </w:r>
            <w:r w:rsidRPr="006C3BD9">
              <w:rPr>
                <w:rFonts w:ascii="Arial" w:eastAsia="Times New Roman" w:hAnsi="Arial" w:cs="Arial"/>
                <w:sz w:val="20"/>
                <w:szCs w:val="20"/>
                <w:lang w:eastAsia="es-EC"/>
              </w:rPr>
              <w:t xml:space="preserve"> no Motorizado "Bici</w:t>
            </w:r>
            <w:r w:rsidR="0007256A">
              <w:rPr>
                <w:rFonts w:ascii="Arial" w:eastAsia="Times New Roman" w:hAnsi="Arial" w:cs="Arial"/>
                <w:sz w:val="20"/>
                <w:szCs w:val="20"/>
                <w:lang w:eastAsia="es-EC"/>
              </w:rPr>
              <w:t>vía para la ciudad de Guayaquil”</w:t>
            </w:r>
          </w:p>
        </w:tc>
        <w:tc>
          <w:tcPr>
            <w:tcW w:w="0" w:type="auto"/>
            <w:tcBorders>
              <w:top w:val="nil"/>
              <w:left w:val="nil"/>
              <w:bottom w:val="single" w:sz="4" w:space="0" w:color="auto"/>
              <w:right w:val="single" w:sz="4" w:space="0" w:color="auto"/>
            </w:tcBorders>
            <w:shd w:val="clear" w:color="auto" w:fill="auto"/>
            <w:noWrap/>
            <w:vAlign w:val="bottom"/>
            <w:hideMark/>
          </w:tcPr>
          <w:p w:rsidR="006C3BD9" w:rsidRPr="006C3BD9" w:rsidRDefault="006C3BD9" w:rsidP="006B6F59">
            <w:pPr>
              <w:spacing w:after="0" w:line="240" w:lineRule="auto"/>
              <w:jc w:val="center"/>
              <w:rPr>
                <w:rFonts w:ascii="Arial" w:eastAsia="Times New Roman" w:hAnsi="Arial" w:cs="Arial"/>
                <w:sz w:val="20"/>
                <w:szCs w:val="20"/>
                <w:lang w:eastAsia="es-EC"/>
              </w:rPr>
            </w:pPr>
            <w:r w:rsidRPr="006C3BD9">
              <w:rPr>
                <w:rFonts w:ascii="Arial" w:eastAsia="Times New Roman" w:hAnsi="Arial" w:cs="Arial"/>
                <w:sz w:val="20"/>
                <w:szCs w:val="20"/>
                <w:lang w:eastAsia="es-EC"/>
              </w:rPr>
              <w:t>nov-05</w:t>
            </w:r>
          </w:p>
        </w:tc>
      </w:tr>
      <w:tr w:rsidR="006C3BD9" w:rsidRPr="006C3BD9" w:rsidTr="006C3BD9">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C3BD9" w:rsidRPr="006C3BD9" w:rsidRDefault="006C3BD9" w:rsidP="006C3BD9">
            <w:pPr>
              <w:spacing w:after="0" w:line="240" w:lineRule="auto"/>
              <w:rPr>
                <w:rFonts w:ascii="Arial" w:eastAsia="Times New Roman" w:hAnsi="Arial" w:cs="Arial"/>
                <w:sz w:val="20"/>
                <w:szCs w:val="20"/>
                <w:lang w:eastAsia="es-EC"/>
              </w:rPr>
            </w:pPr>
            <w:r w:rsidRPr="006C3BD9">
              <w:rPr>
                <w:rFonts w:ascii="Arial" w:eastAsia="Times New Roman" w:hAnsi="Arial" w:cs="Arial"/>
                <w:sz w:val="20"/>
                <w:szCs w:val="20"/>
                <w:lang w:eastAsia="es-EC"/>
              </w:rPr>
              <w:t>GEOSIMA</w:t>
            </w:r>
          </w:p>
        </w:tc>
        <w:tc>
          <w:tcPr>
            <w:tcW w:w="0" w:type="auto"/>
            <w:tcBorders>
              <w:top w:val="nil"/>
              <w:left w:val="nil"/>
              <w:bottom w:val="single" w:sz="4" w:space="0" w:color="auto"/>
              <w:right w:val="single" w:sz="4" w:space="0" w:color="auto"/>
            </w:tcBorders>
            <w:shd w:val="clear" w:color="auto" w:fill="auto"/>
            <w:vAlign w:val="bottom"/>
            <w:hideMark/>
          </w:tcPr>
          <w:p w:rsidR="006C3BD9" w:rsidRPr="006C3BD9" w:rsidRDefault="006C3BD9" w:rsidP="006B6F59">
            <w:pPr>
              <w:spacing w:after="0" w:line="240" w:lineRule="auto"/>
              <w:jc w:val="both"/>
              <w:rPr>
                <w:rFonts w:ascii="Arial" w:eastAsia="Times New Roman" w:hAnsi="Arial" w:cs="Arial"/>
                <w:sz w:val="20"/>
                <w:szCs w:val="20"/>
                <w:lang w:eastAsia="es-EC"/>
              </w:rPr>
            </w:pPr>
            <w:r w:rsidRPr="006C3BD9">
              <w:rPr>
                <w:rFonts w:ascii="Arial" w:eastAsia="Times New Roman" w:hAnsi="Arial" w:cs="Arial"/>
                <w:sz w:val="20"/>
                <w:szCs w:val="20"/>
                <w:lang w:eastAsia="es-EC"/>
              </w:rPr>
              <w:t xml:space="preserve">Glosario de </w:t>
            </w:r>
            <w:r w:rsidR="0007256A" w:rsidRPr="006C3BD9">
              <w:rPr>
                <w:rFonts w:ascii="Arial" w:eastAsia="Times New Roman" w:hAnsi="Arial" w:cs="Arial"/>
                <w:sz w:val="20"/>
                <w:szCs w:val="20"/>
                <w:lang w:eastAsia="es-EC"/>
              </w:rPr>
              <w:t>términos</w:t>
            </w:r>
            <w:r w:rsidRPr="006C3BD9">
              <w:rPr>
                <w:rFonts w:ascii="Arial" w:eastAsia="Times New Roman" w:hAnsi="Arial" w:cs="Arial"/>
                <w:sz w:val="20"/>
                <w:szCs w:val="20"/>
                <w:lang w:eastAsia="es-EC"/>
              </w:rPr>
              <w:t xml:space="preserve"> del sistema de información </w:t>
            </w:r>
            <w:r w:rsidR="0007256A" w:rsidRPr="006C3BD9">
              <w:rPr>
                <w:rFonts w:ascii="Arial" w:eastAsia="Times New Roman" w:hAnsi="Arial" w:cs="Arial"/>
                <w:sz w:val="20"/>
                <w:szCs w:val="20"/>
                <w:lang w:eastAsia="es-EC"/>
              </w:rPr>
              <w:t>geográfico</w:t>
            </w:r>
            <w:r w:rsidRPr="006C3BD9">
              <w:rPr>
                <w:rFonts w:ascii="Arial" w:eastAsia="Times New Roman" w:hAnsi="Arial" w:cs="Arial"/>
                <w:sz w:val="20"/>
                <w:szCs w:val="20"/>
                <w:lang w:eastAsia="es-EC"/>
              </w:rPr>
              <w:t xml:space="preserve"> Municipal  Etapa piloto 2006</w:t>
            </w:r>
          </w:p>
        </w:tc>
        <w:tc>
          <w:tcPr>
            <w:tcW w:w="0" w:type="auto"/>
            <w:tcBorders>
              <w:top w:val="nil"/>
              <w:left w:val="nil"/>
              <w:bottom w:val="single" w:sz="4" w:space="0" w:color="auto"/>
              <w:right w:val="single" w:sz="4" w:space="0" w:color="auto"/>
            </w:tcBorders>
            <w:shd w:val="clear" w:color="auto" w:fill="auto"/>
            <w:noWrap/>
            <w:vAlign w:val="bottom"/>
            <w:hideMark/>
          </w:tcPr>
          <w:p w:rsidR="006C3BD9" w:rsidRPr="006C3BD9" w:rsidRDefault="006C3BD9" w:rsidP="006B6F59">
            <w:pPr>
              <w:spacing w:after="0" w:line="240" w:lineRule="auto"/>
              <w:jc w:val="center"/>
              <w:rPr>
                <w:rFonts w:ascii="Arial" w:eastAsia="Times New Roman" w:hAnsi="Arial" w:cs="Arial"/>
                <w:sz w:val="20"/>
                <w:szCs w:val="20"/>
                <w:lang w:eastAsia="es-EC"/>
              </w:rPr>
            </w:pPr>
            <w:r w:rsidRPr="006C3BD9">
              <w:rPr>
                <w:rFonts w:ascii="Arial" w:eastAsia="Times New Roman" w:hAnsi="Arial" w:cs="Arial"/>
                <w:sz w:val="20"/>
                <w:szCs w:val="20"/>
                <w:lang w:eastAsia="es-EC"/>
              </w:rPr>
              <w:t>jul-06</w:t>
            </w:r>
          </w:p>
        </w:tc>
      </w:tr>
      <w:tr w:rsidR="006C3BD9" w:rsidRPr="006C3BD9" w:rsidTr="006C3BD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C3BD9" w:rsidRPr="006C3BD9" w:rsidRDefault="006C3BD9" w:rsidP="006C3BD9">
            <w:pPr>
              <w:spacing w:after="0" w:line="240" w:lineRule="auto"/>
              <w:rPr>
                <w:rFonts w:ascii="Arial" w:eastAsia="Times New Roman" w:hAnsi="Arial" w:cs="Arial"/>
                <w:sz w:val="20"/>
                <w:szCs w:val="20"/>
                <w:lang w:eastAsia="es-EC"/>
              </w:rPr>
            </w:pPr>
            <w:r w:rsidRPr="006C3BD9">
              <w:rPr>
                <w:rFonts w:ascii="Arial" w:eastAsia="Times New Roman" w:hAnsi="Arial" w:cs="Arial"/>
                <w:sz w:val="20"/>
                <w:szCs w:val="20"/>
                <w:lang w:eastAsia="es-EC"/>
              </w:rPr>
              <w:t>GEOSIMA</w:t>
            </w:r>
          </w:p>
        </w:tc>
        <w:tc>
          <w:tcPr>
            <w:tcW w:w="0" w:type="auto"/>
            <w:tcBorders>
              <w:top w:val="nil"/>
              <w:left w:val="nil"/>
              <w:bottom w:val="single" w:sz="4" w:space="0" w:color="auto"/>
              <w:right w:val="single" w:sz="4" w:space="0" w:color="auto"/>
            </w:tcBorders>
            <w:shd w:val="clear" w:color="auto" w:fill="auto"/>
            <w:vAlign w:val="bottom"/>
            <w:hideMark/>
          </w:tcPr>
          <w:p w:rsidR="006C3BD9" w:rsidRPr="006C3BD9" w:rsidRDefault="006C3BD9" w:rsidP="006B6F59">
            <w:pPr>
              <w:spacing w:after="0" w:line="240" w:lineRule="auto"/>
              <w:jc w:val="both"/>
              <w:rPr>
                <w:rFonts w:ascii="Arial" w:eastAsia="Times New Roman" w:hAnsi="Arial" w:cs="Arial"/>
                <w:sz w:val="20"/>
                <w:szCs w:val="20"/>
                <w:lang w:eastAsia="es-EC"/>
              </w:rPr>
            </w:pPr>
            <w:r w:rsidRPr="006C3BD9">
              <w:rPr>
                <w:rFonts w:ascii="Arial" w:eastAsia="Times New Roman" w:hAnsi="Arial" w:cs="Arial"/>
                <w:sz w:val="20"/>
                <w:szCs w:val="20"/>
                <w:lang w:eastAsia="es-EC"/>
              </w:rPr>
              <w:t>Propuesta inicial para la construcción de la Unidad SIGMU</w:t>
            </w:r>
          </w:p>
        </w:tc>
        <w:tc>
          <w:tcPr>
            <w:tcW w:w="0" w:type="auto"/>
            <w:tcBorders>
              <w:top w:val="nil"/>
              <w:left w:val="nil"/>
              <w:bottom w:val="single" w:sz="4" w:space="0" w:color="auto"/>
              <w:right w:val="single" w:sz="4" w:space="0" w:color="auto"/>
            </w:tcBorders>
            <w:shd w:val="clear" w:color="auto" w:fill="auto"/>
            <w:noWrap/>
            <w:vAlign w:val="bottom"/>
            <w:hideMark/>
          </w:tcPr>
          <w:p w:rsidR="006C3BD9" w:rsidRPr="006C3BD9" w:rsidRDefault="006C3BD9" w:rsidP="006B6F59">
            <w:pPr>
              <w:spacing w:after="0" w:line="240" w:lineRule="auto"/>
              <w:jc w:val="center"/>
              <w:rPr>
                <w:rFonts w:ascii="Arial" w:eastAsia="Times New Roman" w:hAnsi="Arial" w:cs="Arial"/>
                <w:sz w:val="20"/>
                <w:szCs w:val="20"/>
                <w:lang w:eastAsia="es-EC"/>
              </w:rPr>
            </w:pPr>
            <w:r w:rsidRPr="006C3BD9">
              <w:rPr>
                <w:rFonts w:ascii="Arial" w:eastAsia="Times New Roman" w:hAnsi="Arial" w:cs="Arial"/>
                <w:sz w:val="20"/>
                <w:szCs w:val="20"/>
                <w:lang w:eastAsia="es-EC"/>
              </w:rPr>
              <w:t>oct-06</w:t>
            </w:r>
          </w:p>
        </w:tc>
      </w:tr>
      <w:tr w:rsidR="006C3BD9" w:rsidRPr="006C3BD9" w:rsidTr="006C3BD9">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C3BD9" w:rsidRPr="006C3BD9" w:rsidRDefault="006B6F59" w:rsidP="006C3BD9">
            <w:pPr>
              <w:spacing w:after="0" w:line="240" w:lineRule="auto"/>
              <w:rPr>
                <w:rFonts w:ascii="Arial" w:eastAsia="Times New Roman" w:hAnsi="Arial" w:cs="Arial"/>
                <w:sz w:val="20"/>
                <w:szCs w:val="20"/>
                <w:lang w:eastAsia="es-EC"/>
              </w:rPr>
            </w:pPr>
            <w:r>
              <w:rPr>
                <w:rFonts w:ascii="Arial" w:eastAsia="Times New Roman" w:hAnsi="Arial" w:cs="Arial"/>
                <w:sz w:val="20"/>
                <w:szCs w:val="20"/>
                <w:lang w:eastAsia="es-EC"/>
              </w:rPr>
              <w:t xml:space="preserve">Lcda. Maureen López </w:t>
            </w:r>
          </w:p>
        </w:tc>
        <w:tc>
          <w:tcPr>
            <w:tcW w:w="0" w:type="auto"/>
            <w:tcBorders>
              <w:top w:val="nil"/>
              <w:left w:val="nil"/>
              <w:bottom w:val="single" w:sz="4" w:space="0" w:color="auto"/>
              <w:right w:val="single" w:sz="4" w:space="0" w:color="auto"/>
            </w:tcBorders>
            <w:shd w:val="clear" w:color="auto" w:fill="auto"/>
            <w:vAlign w:val="bottom"/>
            <w:hideMark/>
          </w:tcPr>
          <w:p w:rsidR="006C3BD9" w:rsidRPr="006C3BD9" w:rsidRDefault="006C3BD9" w:rsidP="006B6F59">
            <w:pPr>
              <w:spacing w:after="0" w:line="240" w:lineRule="auto"/>
              <w:jc w:val="both"/>
              <w:rPr>
                <w:rFonts w:ascii="Arial" w:eastAsia="Times New Roman" w:hAnsi="Arial" w:cs="Arial"/>
                <w:sz w:val="20"/>
                <w:szCs w:val="20"/>
                <w:lang w:eastAsia="es-EC"/>
              </w:rPr>
            </w:pPr>
            <w:r w:rsidRPr="006C3BD9">
              <w:rPr>
                <w:rFonts w:ascii="Arial" w:eastAsia="Times New Roman" w:hAnsi="Arial" w:cs="Arial"/>
                <w:sz w:val="20"/>
                <w:szCs w:val="20"/>
                <w:lang w:eastAsia="es-EC"/>
              </w:rPr>
              <w:t xml:space="preserve">Asistencia técnica de gestión social para el proyecto barrios de </w:t>
            </w:r>
            <w:r w:rsidR="0007256A" w:rsidRPr="006C3BD9">
              <w:rPr>
                <w:rFonts w:ascii="Arial" w:eastAsia="Times New Roman" w:hAnsi="Arial" w:cs="Arial"/>
                <w:sz w:val="20"/>
                <w:szCs w:val="20"/>
                <w:lang w:eastAsia="es-EC"/>
              </w:rPr>
              <w:t>excelencia</w:t>
            </w:r>
            <w:r w:rsidRPr="006C3BD9">
              <w:rPr>
                <w:rFonts w:ascii="Arial" w:eastAsia="Times New Roman" w:hAnsi="Arial" w:cs="Arial"/>
                <w:sz w:val="20"/>
                <w:szCs w:val="20"/>
                <w:lang w:eastAsia="es-EC"/>
              </w:rPr>
              <w:t>, Mapasingue  este, Planos de los sectores de intervención</w:t>
            </w:r>
          </w:p>
        </w:tc>
        <w:tc>
          <w:tcPr>
            <w:tcW w:w="0" w:type="auto"/>
            <w:tcBorders>
              <w:top w:val="nil"/>
              <w:left w:val="nil"/>
              <w:bottom w:val="single" w:sz="4" w:space="0" w:color="auto"/>
              <w:right w:val="single" w:sz="4" w:space="0" w:color="auto"/>
            </w:tcBorders>
            <w:shd w:val="clear" w:color="auto" w:fill="auto"/>
            <w:noWrap/>
            <w:vAlign w:val="bottom"/>
            <w:hideMark/>
          </w:tcPr>
          <w:p w:rsidR="006C3BD9" w:rsidRPr="006C3BD9" w:rsidRDefault="006C3BD9" w:rsidP="006B6F59">
            <w:pPr>
              <w:spacing w:after="0" w:line="240" w:lineRule="auto"/>
              <w:jc w:val="center"/>
              <w:rPr>
                <w:rFonts w:ascii="Arial" w:eastAsia="Times New Roman" w:hAnsi="Arial" w:cs="Arial"/>
                <w:sz w:val="20"/>
                <w:szCs w:val="20"/>
                <w:lang w:eastAsia="es-EC"/>
              </w:rPr>
            </w:pPr>
            <w:r w:rsidRPr="006C3BD9">
              <w:rPr>
                <w:rFonts w:ascii="Arial" w:eastAsia="Times New Roman" w:hAnsi="Arial" w:cs="Arial"/>
                <w:sz w:val="20"/>
                <w:szCs w:val="20"/>
                <w:lang w:eastAsia="es-EC"/>
              </w:rPr>
              <w:t>jun-03</w:t>
            </w:r>
          </w:p>
        </w:tc>
      </w:tr>
      <w:tr w:rsidR="006C3BD9" w:rsidRPr="006C3BD9" w:rsidTr="006C3BD9">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C3BD9" w:rsidRPr="006C3BD9" w:rsidRDefault="006B6F59" w:rsidP="006C3BD9">
            <w:pPr>
              <w:spacing w:after="0" w:line="240" w:lineRule="auto"/>
              <w:rPr>
                <w:rFonts w:ascii="Arial" w:eastAsia="Times New Roman" w:hAnsi="Arial" w:cs="Arial"/>
                <w:sz w:val="20"/>
                <w:szCs w:val="20"/>
                <w:lang w:eastAsia="es-EC"/>
              </w:rPr>
            </w:pPr>
            <w:r>
              <w:rPr>
                <w:rFonts w:ascii="Arial" w:eastAsia="Times New Roman" w:hAnsi="Arial" w:cs="Arial"/>
                <w:sz w:val="20"/>
                <w:szCs w:val="20"/>
                <w:lang w:eastAsia="es-EC"/>
              </w:rPr>
              <w:t xml:space="preserve">Lcda. Maureen López </w:t>
            </w:r>
          </w:p>
        </w:tc>
        <w:tc>
          <w:tcPr>
            <w:tcW w:w="0" w:type="auto"/>
            <w:tcBorders>
              <w:top w:val="nil"/>
              <w:left w:val="nil"/>
              <w:bottom w:val="single" w:sz="4" w:space="0" w:color="auto"/>
              <w:right w:val="single" w:sz="4" w:space="0" w:color="auto"/>
            </w:tcBorders>
            <w:shd w:val="clear" w:color="auto" w:fill="auto"/>
            <w:vAlign w:val="bottom"/>
            <w:hideMark/>
          </w:tcPr>
          <w:p w:rsidR="006C3BD9" w:rsidRPr="006C3BD9" w:rsidRDefault="006C3BD9" w:rsidP="006B6F59">
            <w:pPr>
              <w:spacing w:after="0" w:line="240" w:lineRule="auto"/>
              <w:jc w:val="both"/>
              <w:rPr>
                <w:rFonts w:ascii="Arial" w:eastAsia="Times New Roman" w:hAnsi="Arial" w:cs="Arial"/>
                <w:sz w:val="20"/>
                <w:szCs w:val="20"/>
                <w:lang w:eastAsia="es-EC"/>
              </w:rPr>
            </w:pPr>
            <w:r w:rsidRPr="006C3BD9">
              <w:rPr>
                <w:rFonts w:ascii="Arial" w:eastAsia="Times New Roman" w:hAnsi="Arial" w:cs="Arial"/>
                <w:sz w:val="20"/>
                <w:szCs w:val="20"/>
                <w:lang w:eastAsia="es-EC"/>
              </w:rPr>
              <w:t>Asistencia técnica en gestión social para el fortalecimiento de la replicación del proyecto barrios de excelencia</w:t>
            </w:r>
          </w:p>
        </w:tc>
        <w:tc>
          <w:tcPr>
            <w:tcW w:w="0" w:type="auto"/>
            <w:tcBorders>
              <w:top w:val="nil"/>
              <w:left w:val="nil"/>
              <w:bottom w:val="single" w:sz="4" w:space="0" w:color="auto"/>
              <w:right w:val="single" w:sz="4" w:space="0" w:color="auto"/>
            </w:tcBorders>
            <w:shd w:val="clear" w:color="auto" w:fill="auto"/>
            <w:noWrap/>
            <w:vAlign w:val="bottom"/>
            <w:hideMark/>
          </w:tcPr>
          <w:p w:rsidR="006C3BD9" w:rsidRPr="006C3BD9" w:rsidRDefault="006C3BD9" w:rsidP="006B6F59">
            <w:pPr>
              <w:spacing w:after="0" w:line="240" w:lineRule="auto"/>
              <w:jc w:val="center"/>
              <w:rPr>
                <w:rFonts w:ascii="Arial" w:eastAsia="Times New Roman" w:hAnsi="Arial" w:cs="Arial"/>
                <w:sz w:val="20"/>
                <w:szCs w:val="20"/>
                <w:lang w:eastAsia="es-EC"/>
              </w:rPr>
            </w:pPr>
            <w:r w:rsidRPr="006C3BD9">
              <w:rPr>
                <w:rFonts w:ascii="Arial" w:eastAsia="Times New Roman" w:hAnsi="Arial" w:cs="Arial"/>
                <w:sz w:val="20"/>
                <w:szCs w:val="20"/>
                <w:lang w:eastAsia="es-EC"/>
              </w:rPr>
              <w:t>jul-04</w:t>
            </w:r>
          </w:p>
        </w:tc>
      </w:tr>
      <w:tr w:rsidR="006C3BD9" w:rsidRPr="006C3BD9" w:rsidTr="006C3BD9">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C3BD9" w:rsidRPr="006C3BD9" w:rsidRDefault="006C3BD9" w:rsidP="006C3BD9">
            <w:pPr>
              <w:spacing w:after="0" w:line="240" w:lineRule="auto"/>
              <w:rPr>
                <w:rFonts w:ascii="Arial" w:eastAsia="Times New Roman" w:hAnsi="Arial" w:cs="Arial"/>
                <w:sz w:val="20"/>
                <w:szCs w:val="20"/>
                <w:lang w:eastAsia="es-EC"/>
              </w:rPr>
            </w:pPr>
            <w:r w:rsidRPr="006C3BD9">
              <w:rPr>
                <w:rFonts w:ascii="Arial" w:eastAsia="Times New Roman" w:hAnsi="Arial" w:cs="Arial"/>
                <w:sz w:val="20"/>
                <w:szCs w:val="20"/>
                <w:lang w:eastAsia="es-EC"/>
              </w:rPr>
              <w:t xml:space="preserve">Dr. Emiliano </w:t>
            </w:r>
            <w:r w:rsidR="000675C0" w:rsidRPr="006C3BD9">
              <w:rPr>
                <w:rFonts w:ascii="Arial" w:eastAsia="Times New Roman" w:hAnsi="Arial" w:cs="Arial"/>
                <w:sz w:val="20"/>
                <w:szCs w:val="20"/>
                <w:lang w:eastAsia="es-EC"/>
              </w:rPr>
              <w:t>Rodríguez</w:t>
            </w:r>
            <w:r w:rsidRPr="006C3BD9">
              <w:rPr>
                <w:rFonts w:ascii="Arial" w:eastAsia="Times New Roman" w:hAnsi="Arial" w:cs="Arial"/>
                <w:sz w:val="20"/>
                <w:szCs w:val="20"/>
                <w:lang w:eastAsia="es-EC"/>
              </w:rPr>
              <w:t xml:space="preserve"> Guerra</w:t>
            </w:r>
          </w:p>
        </w:tc>
        <w:tc>
          <w:tcPr>
            <w:tcW w:w="0" w:type="auto"/>
            <w:tcBorders>
              <w:top w:val="nil"/>
              <w:left w:val="nil"/>
              <w:bottom w:val="single" w:sz="4" w:space="0" w:color="auto"/>
              <w:right w:val="single" w:sz="4" w:space="0" w:color="auto"/>
            </w:tcBorders>
            <w:shd w:val="clear" w:color="auto" w:fill="auto"/>
            <w:vAlign w:val="bottom"/>
            <w:hideMark/>
          </w:tcPr>
          <w:p w:rsidR="006C3BD9" w:rsidRPr="006C3BD9" w:rsidRDefault="006C3BD9" w:rsidP="006B6F59">
            <w:pPr>
              <w:spacing w:after="0" w:line="240" w:lineRule="auto"/>
              <w:jc w:val="both"/>
              <w:rPr>
                <w:rFonts w:ascii="Arial" w:eastAsia="Times New Roman" w:hAnsi="Arial" w:cs="Arial"/>
                <w:sz w:val="20"/>
                <w:szCs w:val="20"/>
                <w:lang w:eastAsia="es-EC"/>
              </w:rPr>
            </w:pPr>
            <w:r w:rsidRPr="006C3BD9">
              <w:rPr>
                <w:rFonts w:ascii="Arial" w:eastAsia="Times New Roman" w:hAnsi="Arial" w:cs="Arial"/>
                <w:sz w:val="20"/>
                <w:szCs w:val="20"/>
                <w:lang w:eastAsia="es-EC"/>
              </w:rPr>
              <w:t>Evaluación del modelo de acción social y desarrollo del Plan estratégico 2005.2010 de la dirección de Acción Municipal y educación</w:t>
            </w:r>
          </w:p>
        </w:tc>
        <w:tc>
          <w:tcPr>
            <w:tcW w:w="0" w:type="auto"/>
            <w:tcBorders>
              <w:top w:val="nil"/>
              <w:left w:val="nil"/>
              <w:bottom w:val="single" w:sz="4" w:space="0" w:color="auto"/>
              <w:right w:val="single" w:sz="4" w:space="0" w:color="auto"/>
            </w:tcBorders>
            <w:shd w:val="clear" w:color="auto" w:fill="auto"/>
            <w:noWrap/>
            <w:vAlign w:val="bottom"/>
            <w:hideMark/>
          </w:tcPr>
          <w:p w:rsidR="006C3BD9" w:rsidRPr="006C3BD9" w:rsidRDefault="006C3BD9" w:rsidP="006B6F59">
            <w:pPr>
              <w:spacing w:after="0" w:line="240" w:lineRule="auto"/>
              <w:jc w:val="center"/>
              <w:rPr>
                <w:rFonts w:ascii="Arial" w:eastAsia="Times New Roman" w:hAnsi="Arial" w:cs="Arial"/>
                <w:sz w:val="20"/>
                <w:szCs w:val="20"/>
                <w:lang w:eastAsia="es-EC"/>
              </w:rPr>
            </w:pPr>
            <w:r w:rsidRPr="006C3BD9">
              <w:rPr>
                <w:rFonts w:ascii="Arial" w:eastAsia="Times New Roman" w:hAnsi="Arial" w:cs="Arial"/>
                <w:sz w:val="20"/>
                <w:szCs w:val="20"/>
                <w:lang w:eastAsia="es-EC"/>
              </w:rPr>
              <w:t>ago-06</w:t>
            </w:r>
          </w:p>
        </w:tc>
      </w:tr>
      <w:tr w:rsidR="006C3BD9" w:rsidRPr="006C3BD9" w:rsidTr="006C3BD9">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C3BD9" w:rsidRPr="006C3BD9" w:rsidRDefault="006C3BD9" w:rsidP="006C3BD9">
            <w:pPr>
              <w:spacing w:after="0" w:line="240" w:lineRule="auto"/>
              <w:rPr>
                <w:rFonts w:ascii="Arial" w:eastAsia="Times New Roman" w:hAnsi="Arial" w:cs="Arial"/>
                <w:sz w:val="20"/>
                <w:szCs w:val="20"/>
                <w:lang w:eastAsia="es-EC"/>
              </w:rPr>
            </w:pPr>
            <w:r w:rsidRPr="006C3BD9">
              <w:rPr>
                <w:rFonts w:ascii="Arial" w:eastAsia="Times New Roman" w:hAnsi="Arial" w:cs="Arial"/>
                <w:sz w:val="20"/>
                <w:szCs w:val="20"/>
                <w:lang w:eastAsia="es-EC"/>
              </w:rPr>
              <w:t xml:space="preserve">Econ. Gina </w:t>
            </w:r>
            <w:r w:rsidR="000675C0" w:rsidRPr="006C3BD9">
              <w:rPr>
                <w:rFonts w:ascii="Arial" w:eastAsia="Times New Roman" w:hAnsi="Arial" w:cs="Arial"/>
                <w:sz w:val="20"/>
                <w:szCs w:val="20"/>
                <w:lang w:eastAsia="es-EC"/>
              </w:rPr>
              <w:t>Ávila</w:t>
            </w:r>
            <w:r w:rsidRPr="006C3BD9">
              <w:rPr>
                <w:rFonts w:ascii="Arial" w:eastAsia="Times New Roman" w:hAnsi="Arial" w:cs="Arial"/>
                <w:sz w:val="20"/>
                <w:szCs w:val="20"/>
                <w:lang w:eastAsia="es-EC"/>
              </w:rPr>
              <w:t xml:space="preserve"> Salazar</w:t>
            </w:r>
          </w:p>
        </w:tc>
        <w:tc>
          <w:tcPr>
            <w:tcW w:w="0" w:type="auto"/>
            <w:tcBorders>
              <w:top w:val="nil"/>
              <w:left w:val="nil"/>
              <w:bottom w:val="single" w:sz="4" w:space="0" w:color="auto"/>
              <w:right w:val="single" w:sz="4" w:space="0" w:color="auto"/>
            </w:tcBorders>
            <w:shd w:val="clear" w:color="auto" w:fill="auto"/>
            <w:vAlign w:val="bottom"/>
            <w:hideMark/>
          </w:tcPr>
          <w:p w:rsidR="006C3BD9" w:rsidRPr="006C3BD9" w:rsidRDefault="0007256A" w:rsidP="006B6F59">
            <w:pPr>
              <w:spacing w:after="0" w:line="240" w:lineRule="auto"/>
              <w:jc w:val="both"/>
              <w:rPr>
                <w:rFonts w:ascii="Arial" w:eastAsia="Times New Roman" w:hAnsi="Arial" w:cs="Arial"/>
                <w:sz w:val="20"/>
                <w:szCs w:val="20"/>
                <w:lang w:eastAsia="es-EC"/>
              </w:rPr>
            </w:pPr>
            <w:r w:rsidRPr="006C3BD9">
              <w:rPr>
                <w:rFonts w:ascii="Arial" w:eastAsia="Times New Roman" w:hAnsi="Arial" w:cs="Arial"/>
                <w:sz w:val="20"/>
                <w:szCs w:val="20"/>
                <w:lang w:eastAsia="es-EC"/>
              </w:rPr>
              <w:t>Asistencia</w:t>
            </w:r>
            <w:r w:rsidR="006C3BD9" w:rsidRPr="006C3BD9">
              <w:rPr>
                <w:rFonts w:ascii="Arial" w:eastAsia="Times New Roman" w:hAnsi="Arial" w:cs="Arial"/>
                <w:sz w:val="20"/>
                <w:szCs w:val="20"/>
                <w:lang w:eastAsia="es-EC"/>
              </w:rPr>
              <w:t xml:space="preserve"> técnica en gestión social y productiva Proyectos </w:t>
            </w:r>
            <w:r w:rsidRPr="006C3BD9">
              <w:rPr>
                <w:rFonts w:ascii="Arial" w:eastAsia="Times New Roman" w:hAnsi="Arial" w:cs="Arial"/>
                <w:sz w:val="20"/>
                <w:szCs w:val="20"/>
                <w:lang w:eastAsia="es-EC"/>
              </w:rPr>
              <w:t>regeneración</w:t>
            </w:r>
            <w:r w:rsidR="006C3BD9" w:rsidRPr="006C3BD9">
              <w:rPr>
                <w:rFonts w:ascii="Arial" w:eastAsia="Times New Roman" w:hAnsi="Arial" w:cs="Arial"/>
                <w:sz w:val="20"/>
                <w:szCs w:val="20"/>
                <w:lang w:eastAsia="es-EC"/>
              </w:rPr>
              <w:t xml:space="preserve"> urbana del</w:t>
            </w:r>
            <w:r>
              <w:rPr>
                <w:rFonts w:ascii="Arial" w:eastAsia="Times New Roman" w:hAnsi="Arial" w:cs="Arial"/>
                <w:sz w:val="20"/>
                <w:szCs w:val="20"/>
                <w:lang w:eastAsia="es-EC"/>
              </w:rPr>
              <w:t xml:space="preserve"> Cerro Santa Ana. Informe final</w:t>
            </w:r>
          </w:p>
        </w:tc>
        <w:tc>
          <w:tcPr>
            <w:tcW w:w="0" w:type="auto"/>
            <w:tcBorders>
              <w:top w:val="nil"/>
              <w:left w:val="nil"/>
              <w:bottom w:val="single" w:sz="4" w:space="0" w:color="auto"/>
              <w:right w:val="single" w:sz="4" w:space="0" w:color="auto"/>
            </w:tcBorders>
            <w:shd w:val="clear" w:color="auto" w:fill="auto"/>
            <w:noWrap/>
            <w:vAlign w:val="bottom"/>
            <w:hideMark/>
          </w:tcPr>
          <w:p w:rsidR="006C3BD9" w:rsidRPr="006C3BD9" w:rsidRDefault="006C3BD9" w:rsidP="006B6F59">
            <w:pPr>
              <w:spacing w:after="0" w:line="240" w:lineRule="auto"/>
              <w:jc w:val="center"/>
              <w:rPr>
                <w:rFonts w:ascii="Arial" w:eastAsia="Times New Roman" w:hAnsi="Arial" w:cs="Arial"/>
                <w:sz w:val="20"/>
                <w:szCs w:val="20"/>
                <w:lang w:eastAsia="es-EC"/>
              </w:rPr>
            </w:pPr>
            <w:r w:rsidRPr="006C3BD9">
              <w:rPr>
                <w:rFonts w:ascii="Arial" w:eastAsia="Times New Roman" w:hAnsi="Arial" w:cs="Arial"/>
                <w:sz w:val="20"/>
                <w:szCs w:val="20"/>
                <w:lang w:eastAsia="es-EC"/>
              </w:rPr>
              <w:t>may-03</w:t>
            </w:r>
          </w:p>
        </w:tc>
      </w:tr>
      <w:tr w:rsidR="006C3BD9" w:rsidRPr="006C3BD9" w:rsidTr="00470272">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C3BD9" w:rsidRPr="006C3BD9" w:rsidRDefault="006C3BD9" w:rsidP="006C3BD9">
            <w:pPr>
              <w:spacing w:after="0" w:line="240" w:lineRule="auto"/>
              <w:rPr>
                <w:rFonts w:ascii="Arial" w:eastAsia="Times New Roman" w:hAnsi="Arial" w:cs="Arial"/>
                <w:sz w:val="20"/>
                <w:szCs w:val="20"/>
                <w:lang w:eastAsia="es-EC"/>
              </w:rPr>
            </w:pPr>
            <w:r w:rsidRPr="006C3BD9">
              <w:rPr>
                <w:rFonts w:ascii="Arial" w:eastAsia="Times New Roman" w:hAnsi="Arial" w:cs="Arial"/>
                <w:sz w:val="20"/>
                <w:szCs w:val="20"/>
                <w:lang w:eastAsia="es-EC"/>
              </w:rPr>
              <w:t>Dra. Gladys Romoleroux</w:t>
            </w:r>
          </w:p>
        </w:tc>
        <w:tc>
          <w:tcPr>
            <w:tcW w:w="0" w:type="auto"/>
            <w:tcBorders>
              <w:top w:val="nil"/>
              <w:left w:val="nil"/>
              <w:bottom w:val="single" w:sz="4" w:space="0" w:color="auto"/>
              <w:right w:val="single" w:sz="4" w:space="0" w:color="auto"/>
            </w:tcBorders>
            <w:shd w:val="clear" w:color="auto" w:fill="auto"/>
            <w:vAlign w:val="bottom"/>
            <w:hideMark/>
          </w:tcPr>
          <w:p w:rsidR="006C3BD9" w:rsidRPr="006C3BD9" w:rsidRDefault="0007256A" w:rsidP="006B6F59">
            <w:pPr>
              <w:spacing w:after="0" w:line="240" w:lineRule="auto"/>
              <w:jc w:val="both"/>
              <w:rPr>
                <w:rFonts w:ascii="Arial" w:eastAsia="Times New Roman" w:hAnsi="Arial" w:cs="Arial"/>
                <w:sz w:val="20"/>
                <w:szCs w:val="20"/>
                <w:lang w:eastAsia="es-EC"/>
              </w:rPr>
            </w:pPr>
            <w:r w:rsidRPr="006C3BD9">
              <w:rPr>
                <w:rFonts w:ascii="Arial" w:eastAsia="Times New Roman" w:hAnsi="Arial" w:cs="Arial"/>
                <w:sz w:val="20"/>
                <w:szCs w:val="20"/>
                <w:lang w:eastAsia="es-EC"/>
              </w:rPr>
              <w:t>Asistencia</w:t>
            </w:r>
            <w:r w:rsidR="006C3BD9" w:rsidRPr="006C3BD9">
              <w:rPr>
                <w:rFonts w:ascii="Arial" w:eastAsia="Times New Roman" w:hAnsi="Arial" w:cs="Arial"/>
                <w:sz w:val="20"/>
                <w:szCs w:val="20"/>
                <w:lang w:eastAsia="es-EC"/>
              </w:rPr>
              <w:t xml:space="preserve"> técnica en gestión social y productiva Proyectos </w:t>
            </w:r>
            <w:r w:rsidRPr="006C3BD9">
              <w:rPr>
                <w:rFonts w:ascii="Arial" w:eastAsia="Times New Roman" w:hAnsi="Arial" w:cs="Arial"/>
                <w:sz w:val="20"/>
                <w:szCs w:val="20"/>
                <w:lang w:eastAsia="es-EC"/>
              </w:rPr>
              <w:t>regeneración</w:t>
            </w:r>
            <w:r w:rsidR="006C3BD9" w:rsidRPr="006C3BD9">
              <w:rPr>
                <w:rFonts w:ascii="Arial" w:eastAsia="Times New Roman" w:hAnsi="Arial" w:cs="Arial"/>
                <w:sz w:val="20"/>
                <w:szCs w:val="20"/>
                <w:lang w:eastAsia="es-EC"/>
              </w:rPr>
              <w:t xml:space="preserve"> urbana del Cerro Santa Ana. Respuestas a Observaciones</w:t>
            </w:r>
          </w:p>
        </w:tc>
        <w:tc>
          <w:tcPr>
            <w:tcW w:w="0" w:type="auto"/>
            <w:tcBorders>
              <w:top w:val="nil"/>
              <w:left w:val="nil"/>
              <w:bottom w:val="single" w:sz="4" w:space="0" w:color="auto"/>
              <w:right w:val="single" w:sz="4" w:space="0" w:color="auto"/>
            </w:tcBorders>
            <w:shd w:val="clear" w:color="auto" w:fill="auto"/>
            <w:noWrap/>
            <w:vAlign w:val="bottom"/>
            <w:hideMark/>
          </w:tcPr>
          <w:p w:rsidR="006C3BD9" w:rsidRPr="006C3BD9" w:rsidRDefault="006C3BD9" w:rsidP="006B6F59">
            <w:pPr>
              <w:spacing w:after="0" w:line="240" w:lineRule="auto"/>
              <w:jc w:val="center"/>
              <w:rPr>
                <w:rFonts w:ascii="Arial" w:eastAsia="Times New Roman" w:hAnsi="Arial" w:cs="Arial"/>
                <w:sz w:val="20"/>
                <w:szCs w:val="20"/>
                <w:lang w:eastAsia="es-EC"/>
              </w:rPr>
            </w:pPr>
            <w:r w:rsidRPr="006C3BD9">
              <w:rPr>
                <w:rFonts w:ascii="Arial" w:eastAsia="Times New Roman" w:hAnsi="Arial" w:cs="Arial"/>
                <w:sz w:val="20"/>
                <w:szCs w:val="20"/>
                <w:lang w:eastAsia="es-EC"/>
              </w:rPr>
              <w:t>ago-03</w:t>
            </w:r>
          </w:p>
        </w:tc>
      </w:tr>
      <w:tr w:rsidR="006C3BD9" w:rsidRPr="006C3BD9" w:rsidTr="00470272">
        <w:trPr>
          <w:trHeight w:val="9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BD9" w:rsidRPr="006C3BD9" w:rsidRDefault="006C3BD9" w:rsidP="006C3BD9">
            <w:pPr>
              <w:spacing w:after="0" w:line="240" w:lineRule="auto"/>
              <w:rPr>
                <w:rFonts w:ascii="Arial" w:eastAsia="Times New Roman" w:hAnsi="Arial" w:cs="Arial"/>
                <w:sz w:val="20"/>
                <w:szCs w:val="20"/>
                <w:lang w:eastAsia="es-EC"/>
              </w:rPr>
            </w:pPr>
            <w:r w:rsidRPr="006C3BD9">
              <w:rPr>
                <w:rFonts w:ascii="Arial" w:eastAsia="Times New Roman" w:hAnsi="Arial" w:cs="Arial"/>
                <w:sz w:val="20"/>
                <w:szCs w:val="20"/>
                <w:lang w:eastAsia="es-EC"/>
              </w:rPr>
              <w:t>Dra. Gladys Romoleroux</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C3BD9" w:rsidRDefault="006C3BD9" w:rsidP="006B6F59">
            <w:pPr>
              <w:spacing w:after="0" w:line="240" w:lineRule="auto"/>
              <w:jc w:val="both"/>
              <w:rPr>
                <w:rFonts w:ascii="Arial" w:eastAsia="Times New Roman" w:hAnsi="Arial" w:cs="Arial"/>
                <w:sz w:val="20"/>
                <w:szCs w:val="20"/>
                <w:lang w:eastAsia="es-EC"/>
              </w:rPr>
            </w:pPr>
            <w:r w:rsidRPr="006C3BD9">
              <w:rPr>
                <w:rFonts w:ascii="Arial" w:eastAsia="Times New Roman" w:hAnsi="Arial" w:cs="Arial"/>
                <w:sz w:val="20"/>
                <w:szCs w:val="20"/>
                <w:lang w:eastAsia="es-EC"/>
              </w:rPr>
              <w:t>Asistencia técnica para el diseño de metodología de trabajo con ciegos. Estructura y organización niveles y ámbito de gestión, organigra</w:t>
            </w:r>
            <w:r w:rsidR="0007256A">
              <w:rPr>
                <w:rFonts w:ascii="Arial" w:eastAsia="Times New Roman" w:hAnsi="Arial" w:cs="Arial"/>
                <w:sz w:val="20"/>
                <w:szCs w:val="20"/>
                <w:lang w:eastAsia="es-EC"/>
              </w:rPr>
              <w:t>mas, propósito y l</w:t>
            </w:r>
            <w:r w:rsidR="0007256A" w:rsidRPr="006C3BD9">
              <w:rPr>
                <w:rFonts w:ascii="Arial" w:eastAsia="Times New Roman" w:hAnsi="Arial" w:cs="Arial"/>
                <w:sz w:val="20"/>
                <w:szCs w:val="20"/>
                <w:lang w:eastAsia="es-EC"/>
              </w:rPr>
              <w:t>íneas</w:t>
            </w:r>
            <w:r w:rsidRPr="006C3BD9">
              <w:rPr>
                <w:rFonts w:ascii="Arial" w:eastAsia="Times New Roman" w:hAnsi="Arial" w:cs="Arial"/>
                <w:sz w:val="20"/>
                <w:szCs w:val="20"/>
                <w:lang w:eastAsia="es-EC"/>
              </w:rPr>
              <w:t xml:space="preserve"> matrices</w:t>
            </w:r>
            <w:r w:rsidR="0007256A">
              <w:rPr>
                <w:rFonts w:ascii="Arial" w:eastAsia="Times New Roman" w:hAnsi="Arial" w:cs="Arial"/>
                <w:sz w:val="20"/>
                <w:szCs w:val="20"/>
                <w:lang w:eastAsia="es-EC"/>
              </w:rPr>
              <w:t>.</w:t>
            </w:r>
          </w:p>
          <w:p w:rsidR="0007256A" w:rsidRDefault="0007256A" w:rsidP="006B6F59">
            <w:pPr>
              <w:spacing w:after="0" w:line="240" w:lineRule="auto"/>
              <w:jc w:val="both"/>
              <w:rPr>
                <w:rFonts w:ascii="Arial" w:eastAsia="Times New Roman" w:hAnsi="Arial" w:cs="Arial"/>
                <w:sz w:val="20"/>
                <w:szCs w:val="20"/>
                <w:lang w:eastAsia="es-EC"/>
              </w:rPr>
            </w:pPr>
            <w:r w:rsidRPr="006C3BD9">
              <w:rPr>
                <w:rFonts w:ascii="Arial" w:eastAsia="Times New Roman" w:hAnsi="Arial" w:cs="Arial"/>
                <w:sz w:val="20"/>
                <w:szCs w:val="20"/>
                <w:lang w:eastAsia="es-EC"/>
              </w:rPr>
              <w:t xml:space="preserve">Asistencia técnica para el diseño de metodología de </w:t>
            </w:r>
            <w:r w:rsidRPr="006C3BD9">
              <w:rPr>
                <w:rFonts w:ascii="Arial" w:eastAsia="Times New Roman" w:hAnsi="Arial" w:cs="Arial"/>
                <w:sz w:val="20"/>
                <w:szCs w:val="20"/>
                <w:lang w:eastAsia="es-EC"/>
              </w:rPr>
              <w:lastRenderedPageBreak/>
              <w:t>trabajo con ciegos. Fortalecimiento institucional. Zonas de desarrollo próximo y plan estratégico</w:t>
            </w:r>
          </w:p>
          <w:p w:rsidR="0007256A" w:rsidRPr="006C3BD9" w:rsidRDefault="0007256A" w:rsidP="006B6F59">
            <w:pPr>
              <w:spacing w:after="0" w:line="240" w:lineRule="auto"/>
              <w:jc w:val="both"/>
              <w:rPr>
                <w:rFonts w:ascii="Arial" w:eastAsia="Times New Roman" w:hAnsi="Arial" w:cs="Arial"/>
                <w:sz w:val="20"/>
                <w:szCs w:val="20"/>
                <w:lang w:eastAsia="es-EC"/>
              </w:rPr>
            </w:pPr>
            <w:r w:rsidRPr="006C3BD9">
              <w:rPr>
                <w:rFonts w:ascii="Arial" w:eastAsia="Times New Roman" w:hAnsi="Arial" w:cs="Arial"/>
                <w:sz w:val="20"/>
                <w:szCs w:val="20"/>
                <w:lang w:eastAsia="es-EC"/>
              </w:rPr>
              <w:t>Asistencia técnica para el diseño de metodología de trabajo con ciegos. Plan de inclusión de los niños y niñas con ceguera y baja visión del sistema de educación básica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BD9" w:rsidRPr="006C3BD9" w:rsidRDefault="006C3BD9" w:rsidP="006B6F59">
            <w:pPr>
              <w:spacing w:after="0" w:line="240" w:lineRule="auto"/>
              <w:jc w:val="center"/>
              <w:rPr>
                <w:rFonts w:ascii="Arial" w:eastAsia="Times New Roman" w:hAnsi="Arial" w:cs="Arial"/>
                <w:sz w:val="20"/>
                <w:szCs w:val="20"/>
                <w:lang w:eastAsia="es-EC"/>
              </w:rPr>
            </w:pPr>
            <w:r w:rsidRPr="006C3BD9">
              <w:rPr>
                <w:rFonts w:ascii="Arial" w:eastAsia="Times New Roman" w:hAnsi="Arial" w:cs="Arial"/>
                <w:sz w:val="20"/>
                <w:szCs w:val="20"/>
                <w:lang w:eastAsia="es-EC"/>
              </w:rPr>
              <w:lastRenderedPageBreak/>
              <w:t>dic-03</w:t>
            </w:r>
          </w:p>
        </w:tc>
      </w:tr>
      <w:tr w:rsidR="006C3BD9" w:rsidRPr="006C3BD9" w:rsidTr="00470272">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BD9" w:rsidRPr="006C3BD9" w:rsidRDefault="006C3BD9" w:rsidP="006C3BD9">
            <w:pPr>
              <w:spacing w:after="0" w:line="240" w:lineRule="auto"/>
              <w:rPr>
                <w:rFonts w:ascii="Arial" w:eastAsia="Times New Roman" w:hAnsi="Arial" w:cs="Arial"/>
                <w:sz w:val="20"/>
                <w:szCs w:val="20"/>
                <w:lang w:eastAsia="es-EC"/>
              </w:rPr>
            </w:pPr>
            <w:r w:rsidRPr="006C3BD9">
              <w:rPr>
                <w:rFonts w:ascii="Arial" w:eastAsia="Times New Roman" w:hAnsi="Arial" w:cs="Arial"/>
                <w:sz w:val="20"/>
                <w:szCs w:val="20"/>
                <w:lang w:eastAsia="es-EC"/>
              </w:rPr>
              <w:lastRenderedPageBreak/>
              <w:t>Dra. Gladys Romoleroux</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C3BD9" w:rsidRPr="006C3BD9" w:rsidRDefault="006C3BD9" w:rsidP="006B6F59">
            <w:pPr>
              <w:spacing w:after="0" w:line="240" w:lineRule="auto"/>
              <w:jc w:val="both"/>
              <w:rPr>
                <w:rFonts w:ascii="Arial" w:eastAsia="Times New Roman" w:hAnsi="Arial" w:cs="Arial"/>
                <w:sz w:val="20"/>
                <w:szCs w:val="20"/>
                <w:lang w:eastAsia="es-EC"/>
              </w:rPr>
            </w:pPr>
            <w:r w:rsidRPr="006C3BD9">
              <w:rPr>
                <w:rFonts w:ascii="Arial" w:eastAsia="Times New Roman" w:hAnsi="Arial" w:cs="Arial"/>
                <w:sz w:val="20"/>
                <w:szCs w:val="20"/>
                <w:lang w:eastAsia="es-EC"/>
              </w:rPr>
              <w:t>Asistencia técnica para el diseño de metodología de trabajo con ciegos. Registro de evaluación. Habilidades, destrezas y conocimiento</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C3BD9" w:rsidRPr="006C3BD9" w:rsidRDefault="006C3BD9" w:rsidP="006B6F59">
            <w:pPr>
              <w:spacing w:after="0" w:line="240" w:lineRule="auto"/>
              <w:jc w:val="center"/>
              <w:rPr>
                <w:rFonts w:ascii="Arial" w:eastAsia="Times New Roman" w:hAnsi="Arial" w:cs="Arial"/>
                <w:sz w:val="20"/>
                <w:szCs w:val="20"/>
                <w:lang w:eastAsia="es-EC"/>
              </w:rPr>
            </w:pPr>
            <w:r w:rsidRPr="006C3BD9">
              <w:rPr>
                <w:rFonts w:ascii="Arial" w:eastAsia="Times New Roman" w:hAnsi="Arial" w:cs="Arial"/>
                <w:sz w:val="20"/>
                <w:szCs w:val="20"/>
                <w:lang w:eastAsia="es-EC"/>
              </w:rPr>
              <w:t>ene-04</w:t>
            </w:r>
          </w:p>
        </w:tc>
      </w:tr>
      <w:tr w:rsidR="006C3BD9" w:rsidRPr="006C3BD9" w:rsidTr="006C3BD9">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C3BD9" w:rsidRPr="006C3BD9" w:rsidRDefault="006C3BD9" w:rsidP="006C3BD9">
            <w:pPr>
              <w:spacing w:after="0" w:line="240" w:lineRule="auto"/>
              <w:rPr>
                <w:rFonts w:ascii="Arial" w:eastAsia="Times New Roman" w:hAnsi="Arial" w:cs="Arial"/>
                <w:sz w:val="20"/>
                <w:szCs w:val="20"/>
                <w:lang w:eastAsia="es-EC"/>
              </w:rPr>
            </w:pPr>
            <w:r w:rsidRPr="006C3BD9">
              <w:rPr>
                <w:rFonts w:ascii="Arial" w:eastAsia="Times New Roman" w:hAnsi="Arial" w:cs="Arial"/>
                <w:sz w:val="20"/>
                <w:szCs w:val="20"/>
                <w:lang w:eastAsia="es-EC"/>
              </w:rPr>
              <w:t>Dra. Gladys Romoleroux</w:t>
            </w:r>
          </w:p>
        </w:tc>
        <w:tc>
          <w:tcPr>
            <w:tcW w:w="0" w:type="auto"/>
            <w:tcBorders>
              <w:top w:val="nil"/>
              <w:left w:val="nil"/>
              <w:bottom w:val="single" w:sz="4" w:space="0" w:color="auto"/>
              <w:right w:val="single" w:sz="4" w:space="0" w:color="auto"/>
            </w:tcBorders>
            <w:shd w:val="clear" w:color="auto" w:fill="auto"/>
            <w:vAlign w:val="bottom"/>
            <w:hideMark/>
          </w:tcPr>
          <w:p w:rsidR="006C3BD9" w:rsidRPr="006C3BD9" w:rsidRDefault="006C3BD9" w:rsidP="006B6F59">
            <w:pPr>
              <w:spacing w:after="0" w:line="240" w:lineRule="auto"/>
              <w:jc w:val="both"/>
              <w:rPr>
                <w:rFonts w:ascii="Arial" w:eastAsia="Times New Roman" w:hAnsi="Arial" w:cs="Arial"/>
                <w:sz w:val="20"/>
                <w:szCs w:val="20"/>
                <w:lang w:eastAsia="es-EC"/>
              </w:rPr>
            </w:pPr>
            <w:r w:rsidRPr="006C3BD9">
              <w:rPr>
                <w:rFonts w:ascii="Arial" w:eastAsia="Times New Roman" w:hAnsi="Arial" w:cs="Arial"/>
                <w:sz w:val="20"/>
                <w:szCs w:val="20"/>
                <w:lang w:eastAsia="es-EC"/>
              </w:rPr>
              <w:t xml:space="preserve">Asistencia técnica para el diseño de metodología de trabajo con ciegos. </w:t>
            </w:r>
            <w:r w:rsidR="007B0D42" w:rsidRPr="006C3BD9">
              <w:rPr>
                <w:rFonts w:ascii="Arial" w:eastAsia="Times New Roman" w:hAnsi="Arial" w:cs="Arial"/>
                <w:sz w:val="20"/>
                <w:szCs w:val="20"/>
                <w:lang w:eastAsia="es-EC"/>
              </w:rPr>
              <w:t>Currículo</w:t>
            </w:r>
            <w:r w:rsidRPr="006C3BD9">
              <w:rPr>
                <w:rFonts w:ascii="Arial" w:eastAsia="Times New Roman" w:hAnsi="Arial" w:cs="Arial"/>
                <w:sz w:val="20"/>
                <w:szCs w:val="20"/>
                <w:lang w:eastAsia="es-EC"/>
              </w:rPr>
              <w:t xml:space="preserve"> ecológico-contextual</w:t>
            </w:r>
          </w:p>
        </w:tc>
        <w:tc>
          <w:tcPr>
            <w:tcW w:w="0" w:type="auto"/>
            <w:tcBorders>
              <w:top w:val="nil"/>
              <w:left w:val="nil"/>
              <w:bottom w:val="single" w:sz="4" w:space="0" w:color="auto"/>
              <w:right w:val="single" w:sz="4" w:space="0" w:color="auto"/>
            </w:tcBorders>
            <w:shd w:val="clear" w:color="auto" w:fill="auto"/>
            <w:noWrap/>
            <w:vAlign w:val="bottom"/>
            <w:hideMark/>
          </w:tcPr>
          <w:p w:rsidR="006C3BD9" w:rsidRPr="006C3BD9" w:rsidRDefault="006C3BD9" w:rsidP="006B6F59">
            <w:pPr>
              <w:spacing w:after="0" w:line="240" w:lineRule="auto"/>
              <w:jc w:val="center"/>
              <w:rPr>
                <w:rFonts w:ascii="Arial" w:eastAsia="Times New Roman" w:hAnsi="Arial" w:cs="Arial"/>
                <w:sz w:val="20"/>
                <w:szCs w:val="20"/>
                <w:lang w:eastAsia="es-EC"/>
              </w:rPr>
            </w:pPr>
            <w:r w:rsidRPr="006C3BD9">
              <w:rPr>
                <w:rFonts w:ascii="Arial" w:eastAsia="Times New Roman" w:hAnsi="Arial" w:cs="Arial"/>
                <w:sz w:val="20"/>
                <w:szCs w:val="20"/>
                <w:lang w:eastAsia="es-EC"/>
              </w:rPr>
              <w:t>ene-04</w:t>
            </w:r>
          </w:p>
        </w:tc>
      </w:tr>
      <w:tr w:rsidR="006C3BD9" w:rsidRPr="006C3BD9" w:rsidTr="006C3BD9">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C3BD9" w:rsidRPr="006C3BD9" w:rsidRDefault="006C3BD9" w:rsidP="006C3BD9">
            <w:pPr>
              <w:spacing w:after="0" w:line="240" w:lineRule="auto"/>
              <w:rPr>
                <w:rFonts w:ascii="Arial" w:eastAsia="Times New Roman" w:hAnsi="Arial" w:cs="Arial"/>
                <w:sz w:val="20"/>
                <w:szCs w:val="20"/>
                <w:lang w:eastAsia="es-EC"/>
              </w:rPr>
            </w:pPr>
            <w:r w:rsidRPr="006C3BD9">
              <w:rPr>
                <w:rFonts w:ascii="Arial" w:eastAsia="Times New Roman" w:hAnsi="Arial" w:cs="Arial"/>
                <w:sz w:val="20"/>
                <w:szCs w:val="20"/>
                <w:lang w:eastAsia="es-EC"/>
              </w:rPr>
              <w:t>Dra. Gladys Romoleroux</w:t>
            </w:r>
          </w:p>
        </w:tc>
        <w:tc>
          <w:tcPr>
            <w:tcW w:w="0" w:type="auto"/>
            <w:tcBorders>
              <w:top w:val="nil"/>
              <w:left w:val="nil"/>
              <w:bottom w:val="single" w:sz="4" w:space="0" w:color="auto"/>
              <w:right w:val="single" w:sz="4" w:space="0" w:color="auto"/>
            </w:tcBorders>
            <w:shd w:val="clear" w:color="auto" w:fill="auto"/>
            <w:vAlign w:val="bottom"/>
            <w:hideMark/>
          </w:tcPr>
          <w:p w:rsidR="006C3BD9" w:rsidRDefault="006C3BD9" w:rsidP="006B6F59">
            <w:pPr>
              <w:spacing w:after="0" w:line="240" w:lineRule="auto"/>
              <w:jc w:val="both"/>
              <w:rPr>
                <w:rFonts w:ascii="Arial" w:eastAsia="Times New Roman" w:hAnsi="Arial" w:cs="Arial"/>
                <w:sz w:val="20"/>
                <w:szCs w:val="20"/>
                <w:lang w:eastAsia="es-EC"/>
              </w:rPr>
            </w:pPr>
            <w:r w:rsidRPr="006C3BD9">
              <w:rPr>
                <w:rFonts w:ascii="Arial" w:eastAsia="Times New Roman" w:hAnsi="Arial" w:cs="Arial"/>
                <w:sz w:val="20"/>
                <w:szCs w:val="20"/>
                <w:lang w:eastAsia="es-EC"/>
              </w:rPr>
              <w:t>Asistencia técnica para el diseño de metodología de trabajo con ciegos. Propuesta de tercerización de los servicios</w:t>
            </w:r>
            <w:r w:rsidR="0007256A">
              <w:rPr>
                <w:rFonts w:ascii="Arial" w:eastAsia="Times New Roman" w:hAnsi="Arial" w:cs="Arial"/>
                <w:sz w:val="20"/>
                <w:szCs w:val="20"/>
                <w:lang w:eastAsia="es-EC"/>
              </w:rPr>
              <w:t>.</w:t>
            </w:r>
          </w:p>
          <w:p w:rsidR="0007256A" w:rsidRPr="006C3BD9" w:rsidRDefault="0007256A" w:rsidP="006B6F59">
            <w:pPr>
              <w:spacing w:after="0" w:line="240" w:lineRule="auto"/>
              <w:jc w:val="both"/>
              <w:rPr>
                <w:rFonts w:ascii="Arial" w:eastAsia="Times New Roman" w:hAnsi="Arial" w:cs="Arial"/>
                <w:sz w:val="20"/>
                <w:szCs w:val="20"/>
                <w:lang w:eastAsia="es-EC"/>
              </w:rPr>
            </w:pPr>
            <w:r w:rsidRPr="006C3BD9">
              <w:rPr>
                <w:rFonts w:ascii="Arial" w:eastAsia="Times New Roman" w:hAnsi="Arial" w:cs="Arial"/>
                <w:sz w:val="20"/>
                <w:szCs w:val="20"/>
                <w:lang w:eastAsia="es-EC"/>
              </w:rPr>
              <w:t>Asistencia técnica para el diseño de metodología de trabajo con ciegos. Desarrollo técnico</w:t>
            </w:r>
          </w:p>
        </w:tc>
        <w:tc>
          <w:tcPr>
            <w:tcW w:w="0" w:type="auto"/>
            <w:tcBorders>
              <w:top w:val="nil"/>
              <w:left w:val="nil"/>
              <w:bottom w:val="single" w:sz="4" w:space="0" w:color="auto"/>
              <w:right w:val="single" w:sz="4" w:space="0" w:color="auto"/>
            </w:tcBorders>
            <w:shd w:val="clear" w:color="auto" w:fill="auto"/>
            <w:noWrap/>
            <w:vAlign w:val="bottom"/>
            <w:hideMark/>
          </w:tcPr>
          <w:p w:rsidR="006C3BD9" w:rsidRPr="006C3BD9" w:rsidRDefault="006C3BD9" w:rsidP="006B6F59">
            <w:pPr>
              <w:spacing w:after="0" w:line="240" w:lineRule="auto"/>
              <w:jc w:val="center"/>
              <w:rPr>
                <w:rFonts w:ascii="Arial" w:eastAsia="Times New Roman" w:hAnsi="Arial" w:cs="Arial"/>
                <w:sz w:val="20"/>
                <w:szCs w:val="20"/>
                <w:lang w:eastAsia="es-EC"/>
              </w:rPr>
            </w:pPr>
            <w:r w:rsidRPr="006C3BD9">
              <w:rPr>
                <w:rFonts w:ascii="Arial" w:eastAsia="Times New Roman" w:hAnsi="Arial" w:cs="Arial"/>
                <w:sz w:val="20"/>
                <w:szCs w:val="20"/>
                <w:lang w:eastAsia="es-EC"/>
              </w:rPr>
              <w:t>may-04</w:t>
            </w:r>
          </w:p>
        </w:tc>
      </w:tr>
      <w:tr w:rsidR="006C3BD9" w:rsidRPr="006C3BD9" w:rsidTr="006C3BD9">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C3BD9" w:rsidRPr="006C3BD9" w:rsidRDefault="006C3BD9" w:rsidP="006C3BD9">
            <w:pPr>
              <w:spacing w:after="0" w:line="240" w:lineRule="auto"/>
              <w:rPr>
                <w:rFonts w:ascii="Arial" w:eastAsia="Times New Roman" w:hAnsi="Arial" w:cs="Arial"/>
                <w:sz w:val="20"/>
                <w:szCs w:val="20"/>
                <w:lang w:eastAsia="es-EC"/>
              </w:rPr>
            </w:pPr>
            <w:r w:rsidRPr="006C3BD9">
              <w:rPr>
                <w:rFonts w:ascii="Arial" w:eastAsia="Times New Roman" w:hAnsi="Arial" w:cs="Arial"/>
                <w:sz w:val="20"/>
                <w:szCs w:val="20"/>
                <w:lang w:eastAsia="es-EC"/>
              </w:rPr>
              <w:t>Dra. Gladys Romoleroux</w:t>
            </w:r>
          </w:p>
        </w:tc>
        <w:tc>
          <w:tcPr>
            <w:tcW w:w="0" w:type="auto"/>
            <w:tcBorders>
              <w:top w:val="nil"/>
              <w:left w:val="nil"/>
              <w:bottom w:val="single" w:sz="4" w:space="0" w:color="auto"/>
              <w:right w:val="single" w:sz="4" w:space="0" w:color="auto"/>
            </w:tcBorders>
            <w:shd w:val="clear" w:color="auto" w:fill="auto"/>
            <w:vAlign w:val="bottom"/>
            <w:hideMark/>
          </w:tcPr>
          <w:p w:rsidR="006C3BD9" w:rsidRPr="006C3BD9" w:rsidRDefault="006C3BD9" w:rsidP="006B6F59">
            <w:pPr>
              <w:spacing w:after="0" w:line="240" w:lineRule="auto"/>
              <w:jc w:val="both"/>
              <w:rPr>
                <w:rFonts w:ascii="Arial" w:eastAsia="Times New Roman" w:hAnsi="Arial" w:cs="Arial"/>
                <w:sz w:val="20"/>
                <w:szCs w:val="20"/>
                <w:lang w:eastAsia="es-EC"/>
              </w:rPr>
            </w:pPr>
            <w:r w:rsidRPr="006C3BD9">
              <w:rPr>
                <w:rFonts w:ascii="Arial" w:eastAsia="Times New Roman" w:hAnsi="Arial" w:cs="Arial"/>
                <w:sz w:val="20"/>
                <w:szCs w:val="20"/>
                <w:lang w:eastAsia="es-EC"/>
              </w:rPr>
              <w:t>Asistencia técnica para el diseño de metodología de trabajo con ciegos. Informe final</w:t>
            </w:r>
          </w:p>
        </w:tc>
        <w:tc>
          <w:tcPr>
            <w:tcW w:w="0" w:type="auto"/>
            <w:tcBorders>
              <w:top w:val="nil"/>
              <w:left w:val="nil"/>
              <w:bottom w:val="single" w:sz="4" w:space="0" w:color="auto"/>
              <w:right w:val="single" w:sz="4" w:space="0" w:color="auto"/>
            </w:tcBorders>
            <w:shd w:val="clear" w:color="auto" w:fill="auto"/>
            <w:noWrap/>
            <w:vAlign w:val="bottom"/>
            <w:hideMark/>
          </w:tcPr>
          <w:p w:rsidR="006C3BD9" w:rsidRPr="006C3BD9" w:rsidRDefault="006C3BD9" w:rsidP="006B6F59">
            <w:pPr>
              <w:spacing w:after="0" w:line="240" w:lineRule="auto"/>
              <w:jc w:val="center"/>
              <w:rPr>
                <w:rFonts w:ascii="Arial" w:eastAsia="Times New Roman" w:hAnsi="Arial" w:cs="Arial"/>
                <w:sz w:val="20"/>
                <w:szCs w:val="20"/>
                <w:lang w:eastAsia="es-EC"/>
              </w:rPr>
            </w:pPr>
            <w:r w:rsidRPr="006C3BD9">
              <w:rPr>
                <w:rFonts w:ascii="Arial" w:eastAsia="Times New Roman" w:hAnsi="Arial" w:cs="Arial"/>
                <w:sz w:val="20"/>
                <w:szCs w:val="20"/>
                <w:lang w:eastAsia="es-EC"/>
              </w:rPr>
              <w:t>jun-04</w:t>
            </w:r>
          </w:p>
        </w:tc>
      </w:tr>
      <w:tr w:rsidR="006C3BD9" w:rsidRPr="006C3BD9" w:rsidTr="006C3BD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C3BD9" w:rsidRPr="006C3BD9" w:rsidRDefault="006C3BD9" w:rsidP="006C3BD9">
            <w:pPr>
              <w:spacing w:after="0" w:line="240" w:lineRule="auto"/>
              <w:rPr>
                <w:rFonts w:ascii="Arial" w:eastAsia="Times New Roman" w:hAnsi="Arial" w:cs="Arial"/>
                <w:sz w:val="20"/>
                <w:szCs w:val="20"/>
                <w:lang w:eastAsia="es-EC"/>
              </w:rPr>
            </w:pPr>
            <w:r w:rsidRPr="006C3BD9">
              <w:rPr>
                <w:rFonts w:ascii="Arial" w:eastAsia="Times New Roman" w:hAnsi="Arial" w:cs="Arial"/>
                <w:sz w:val="20"/>
                <w:szCs w:val="20"/>
                <w:lang w:eastAsia="es-EC"/>
              </w:rPr>
              <w:t>SOFTLAND</w:t>
            </w:r>
          </w:p>
        </w:tc>
        <w:tc>
          <w:tcPr>
            <w:tcW w:w="0" w:type="auto"/>
            <w:tcBorders>
              <w:top w:val="nil"/>
              <w:left w:val="nil"/>
              <w:bottom w:val="single" w:sz="4" w:space="0" w:color="auto"/>
              <w:right w:val="single" w:sz="4" w:space="0" w:color="auto"/>
            </w:tcBorders>
            <w:shd w:val="clear" w:color="auto" w:fill="auto"/>
            <w:vAlign w:val="bottom"/>
            <w:hideMark/>
          </w:tcPr>
          <w:p w:rsidR="006C3BD9" w:rsidRPr="006C3BD9" w:rsidRDefault="006C3BD9" w:rsidP="006B6F59">
            <w:pPr>
              <w:spacing w:after="0" w:line="240" w:lineRule="auto"/>
              <w:jc w:val="both"/>
              <w:rPr>
                <w:rFonts w:ascii="Arial" w:eastAsia="Times New Roman" w:hAnsi="Arial" w:cs="Arial"/>
                <w:sz w:val="20"/>
                <w:szCs w:val="20"/>
                <w:lang w:eastAsia="es-EC"/>
              </w:rPr>
            </w:pPr>
            <w:r w:rsidRPr="006C3BD9">
              <w:rPr>
                <w:rFonts w:ascii="Arial" w:eastAsia="Times New Roman" w:hAnsi="Arial" w:cs="Arial"/>
                <w:sz w:val="20"/>
                <w:szCs w:val="20"/>
                <w:lang w:eastAsia="es-EC"/>
              </w:rPr>
              <w:t>Estudio sobre la pobreza Guayaquil, calculo del indice NBI, proyección 2005</w:t>
            </w:r>
          </w:p>
        </w:tc>
        <w:tc>
          <w:tcPr>
            <w:tcW w:w="0" w:type="auto"/>
            <w:tcBorders>
              <w:top w:val="nil"/>
              <w:left w:val="nil"/>
              <w:bottom w:val="single" w:sz="4" w:space="0" w:color="auto"/>
              <w:right w:val="single" w:sz="4" w:space="0" w:color="auto"/>
            </w:tcBorders>
            <w:shd w:val="clear" w:color="auto" w:fill="auto"/>
            <w:noWrap/>
            <w:vAlign w:val="bottom"/>
            <w:hideMark/>
          </w:tcPr>
          <w:p w:rsidR="006C3BD9" w:rsidRPr="006C3BD9" w:rsidRDefault="006C3BD9" w:rsidP="006B6F59">
            <w:pPr>
              <w:spacing w:after="0" w:line="240" w:lineRule="auto"/>
              <w:jc w:val="center"/>
              <w:rPr>
                <w:rFonts w:ascii="Arial" w:eastAsia="Times New Roman" w:hAnsi="Arial" w:cs="Arial"/>
                <w:sz w:val="20"/>
                <w:szCs w:val="20"/>
                <w:lang w:eastAsia="es-EC"/>
              </w:rPr>
            </w:pPr>
            <w:r w:rsidRPr="006C3BD9">
              <w:rPr>
                <w:rFonts w:ascii="Arial" w:eastAsia="Times New Roman" w:hAnsi="Arial" w:cs="Arial"/>
                <w:sz w:val="20"/>
                <w:szCs w:val="20"/>
                <w:lang w:eastAsia="es-EC"/>
              </w:rPr>
              <w:t>jun-06</w:t>
            </w:r>
          </w:p>
        </w:tc>
      </w:tr>
      <w:tr w:rsidR="006C3BD9" w:rsidRPr="006C3BD9" w:rsidTr="006C3BD9">
        <w:trPr>
          <w:trHeight w:val="9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C3BD9" w:rsidRPr="006C3BD9" w:rsidRDefault="006C3BD9" w:rsidP="006C3BD9">
            <w:pPr>
              <w:spacing w:after="0" w:line="240" w:lineRule="auto"/>
              <w:rPr>
                <w:rFonts w:ascii="Arial" w:eastAsia="Times New Roman" w:hAnsi="Arial" w:cs="Arial"/>
                <w:sz w:val="20"/>
                <w:szCs w:val="20"/>
                <w:lang w:eastAsia="es-EC"/>
              </w:rPr>
            </w:pPr>
            <w:r w:rsidRPr="006C3BD9">
              <w:rPr>
                <w:rFonts w:ascii="Arial" w:eastAsia="Times New Roman" w:hAnsi="Arial" w:cs="Arial"/>
                <w:sz w:val="20"/>
                <w:szCs w:val="20"/>
                <w:lang w:eastAsia="es-EC"/>
              </w:rPr>
              <w:t>SOFTLAND</w:t>
            </w:r>
          </w:p>
        </w:tc>
        <w:tc>
          <w:tcPr>
            <w:tcW w:w="0" w:type="auto"/>
            <w:tcBorders>
              <w:top w:val="nil"/>
              <w:left w:val="nil"/>
              <w:bottom w:val="single" w:sz="4" w:space="0" w:color="auto"/>
              <w:right w:val="single" w:sz="4" w:space="0" w:color="auto"/>
            </w:tcBorders>
            <w:shd w:val="clear" w:color="auto" w:fill="auto"/>
            <w:vAlign w:val="bottom"/>
            <w:hideMark/>
          </w:tcPr>
          <w:p w:rsidR="006C3BD9" w:rsidRPr="006C3BD9" w:rsidRDefault="006C3BD9" w:rsidP="006B6F59">
            <w:pPr>
              <w:spacing w:after="0" w:line="240" w:lineRule="auto"/>
              <w:jc w:val="both"/>
              <w:rPr>
                <w:rFonts w:ascii="Arial" w:eastAsia="Times New Roman" w:hAnsi="Arial" w:cs="Arial"/>
                <w:sz w:val="20"/>
                <w:szCs w:val="20"/>
                <w:lang w:eastAsia="es-EC"/>
              </w:rPr>
            </w:pPr>
            <w:r w:rsidRPr="006C3BD9">
              <w:rPr>
                <w:rFonts w:ascii="Arial" w:eastAsia="Times New Roman" w:hAnsi="Arial" w:cs="Arial"/>
                <w:sz w:val="20"/>
                <w:szCs w:val="20"/>
                <w:lang w:eastAsia="es-EC"/>
              </w:rPr>
              <w:t>Estudio sobre la pobreza Guayaquil. Estudio comparativo de los indicadores de necesidades básicas insatisfechas (NBI y CAPECO) Documento final</w:t>
            </w:r>
          </w:p>
        </w:tc>
        <w:tc>
          <w:tcPr>
            <w:tcW w:w="0" w:type="auto"/>
            <w:tcBorders>
              <w:top w:val="nil"/>
              <w:left w:val="nil"/>
              <w:bottom w:val="single" w:sz="4" w:space="0" w:color="auto"/>
              <w:right w:val="single" w:sz="4" w:space="0" w:color="auto"/>
            </w:tcBorders>
            <w:shd w:val="clear" w:color="auto" w:fill="auto"/>
            <w:noWrap/>
            <w:vAlign w:val="bottom"/>
            <w:hideMark/>
          </w:tcPr>
          <w:p w:rsidR="006C3BD9" w:rsidRPr="006C3BD9" w:rsidRDefault="006C3BD9" w:rsidP="006B6F59">
            <w:pPr>
              <w:spacing w:after="0" w:line="240" w:lineRule="auto"/>
              <w:jc w:val="center"/>
              <w:rPr>
                <w:rFonts w:ascii="Arial" w:eastAsia="Times New Roman" w:hAnsi="Arial" w:cs="Arial"/>
                <w:sz w:val="20"/>
                <w:szCs w:val="20"/>
                <w:lang w:eastAsia="es-EC"/>
              </w:rPr>
            </w:pPr>
            <w:r w:rsidRPr="006C3BD9">
              <w:rPr>
                <w:rFonts w:ascii="Arial" w:eastAsia="Times New Roman" w:hAnsi="Arial" w:cs="Arial"/>
                <w:sz w:val="20"/>
                <w:szCs w:val="20"/>
                <w:lang w:eastAsia="es-EC"/>
              </w:rPr>
              <w:t>jul-06</w:t>
            </w:r>
          </w:p>
        </w:tc>
      </w:tr>
      <w:tr w:rsidR="006C3BD9" w:rsidRPr="006C3BD9" w:rsidTr="006C3BD9">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C3BD9" w:rsidRPr="006C3BD9" w:rsidRDefault="006C3BD9" w:rsidP="006C3BD9">
            <w:pPr>
              <w:spacing w:after="0" w:line="240" w:lineRule="auto"/>
              <w:rPr>
                <w:rFonts w:ascii="Arial" w:eastAsia="Times New Roman" w:hAnsi="Arial" w:cs="Arial"/>
                <w:sz w:val="20"/>
                <w:szCs w:val="20"/>
                <w:lang w:eastAsia="es-EC"/>
              </w:rPr>
            </w:pPr>
            <w:r w:rsidRPr="006C3BD9">
              <w:rPr>
                <w:rFonts w:ascii="Arial" w:eastAsia="Times New Roman" w:hAnsi="Arial" w:cs="Arial"/>
                <w:sz w:val="20"/>
                <w:szCs w:val="20"/>
                <w:lang w:eastAsia="es-EC"/>
              </w:rPr>
              <w:t>SOFTLAND</w:t>
            </w:r>
          </w:p>
        </w:tc>
        <w:tc>
          <w:tcPr>
            <w:tcW w:w="0" w:type="auto"/>
            <w:tcBorders>
              <w:top w:val="nil"/>
              <w:left w:val="nil"/>
              <w:bottom w:val="single" w:sz="4" w:space="0" w:color="auto"/>
              <w:right w:val="single" w:sz="4" w:space="0" w:color="auto"/>
            </w:tcBorders>
            <w:shd w:val="clear" w:color="auto" w:fill="auto"/>
            <w:vAlign w:val="bottom"/>
            <w:hideMark/>
          </w:tcPr>
          <w:p w:rsidR="006C3BD9" w:rsidRPr="006C3BD9" w:rsidRDefault="006C3BD9" w:rsidP="006B6F59">
            <w:pPr>
              <w:spacing w:after="0" w:line="240" w:lineRule="auto"/>
              <w:jc w:val="both"/>
              <w:rPr>
                <w:rFonts w:ascii="Arial" w:eastAsia="Times New Roman" w:hAnsi="Arial" w:cs="Arial"/>
                <w:sz w:val="20"/>
                <w:szCs w:val="20"/>
                <w:lang w:eastAsia="es-EC"/>
              </w:rPr>
            </w:pPr>
            <w:r w:rsidRPr="006C3BD9">
              <w:rPr>
                <w:rFonts w:ascii="Arial" w:eastAsia="Times New Roman" w:hAnsi="Arial" w:cs="Arial"/>
                <w:sz w:val="20"/>
                <w:szCs w:val="20"/>
                <w:lang w:eastAsia="es-EC"/>
              </w:rPr>
              <w:t>Estudio sobre la pobreza Guayaquil. Estudio comparativo de los indicadores de necesidades básicas insatisfechas (NBI y CAPECO) Anexo</w:t>
            </w:r>
          </w:p>
        </w:tc>
        <w:tc>
          <w:tcPr>
            <w:tcW w:w="0" w:type="auto"/>
            <w:tcBorders>
              <w:top w:val="nil"/>
              <w:left w:val="nil"/>
              <w:bottom w:val="single" w:sz="4" w:space="0" w:color="auto"/>
              <w:right w:val="single" w:sz="4" w:space="0" w:color="auto"/>
            </w:tcBorders>
            <w:shd w:val="clear" w:color="auto" w:fill="auto"/>
            <w:noWrap/>
            <w:vAlign w:val="bottom"/>
            <w:hideMark/>
          </w:tcPr>
          <w:p w:rsidR="006C3BD9" w:rsidRPr="006C3BD9" w:rsidRDefault="006C3BD9" w:rsidP="006B6F59">
            <w:pPr>
              <w:spacing w:after="0" w:line="240" w:lineRule="auto"/>
              <w:jc w:val="center"/>
              <w:rPr>
                <w:rFonts w:ascii="Arial" w:eastAsia="Times New Roman" w:hAnsi="Arial" w:cs="Arial"/>
                <w:sz w:val="20"/>
                <w:szCs w:val="20"/>
                <w:lang w:eastAsia="es-EC"/>
              </w:rPr>
            </w:pPr>
            <w:r w:rsidRPr="006C3BD9">
              <w:rPr>
                <w:rFonts w:ascii="Arial" w:eastAsia="Times New Roman" w:hAnsi="Arial" w:cs="Arial"/>
                <w:sz w:val="20"/>
                <w:szCs w:val="20"/>
                <w:lang w:eastAsia="es-EC"/>
              </w:rPr>
              <w:t>jul-06</w:t>
            </w:r>
          </w:p>
        </w:tc>
      </w:tr>
      <w:tr w:rsidR="006C3BD9" w:rsidRPr="006C3BD9" w:rsidTr="006C3BD9">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C3BD9" w:rsidRPr="006C3BD9" w:rsidRDefault="006C3BD9" w:rsidP="006C3BD9">
            <w:pPr>
              <w:spacing w:after="0" w:line="240" w:lineRule="auto"/>
              <w:rPr>
                <w:rFonts w:ascii="Arial" w:eastAsia="Times New Roman" w:hAnsi="Arial" w:cs="Arial"/>
                <w:sz w:val="20"/>
                <w:szCs w:val="20"/>
                <w:lang w:eastAsia="es-EC"/>
              </w:rPr>
            </w:pPr>
            <w:r w:rsidRPr="006C3BD9">
              <w:rPr>
                <w:rFonts w:ascii="Arial" w:eastAsia="Times New Roman" w:hAnsi="Arial" w:cs="Arial"/>
                <w:sz w:val="20"/>
                <w:szCs w:val="20"/>
                <w:lang w:eastAsia="es-EC"/>
              </w:rPr>
              <w:t>Negocios y estrategias</w:t>
            </w:r>
          </w:p>
        </w:tc>
        <w:tc>
          <w:tcPr>
            <w:tcW w:w="0" w:type="auto"/>
            <w:tcBorders>
              <w:top w:val="nil"/>
              <w:left w:val="nil"/>
              <w:bottom w:val="single" w:sz="4" w:space="0" w:color="auto"/>
              <w:right w:val="single" w:sz="4" w:space="0" w:color="auto"/>
            </w:tcBorders>
            <w:shd w:val="clear" w:color="auto" w:fill="auto"/>
            <w:vAlign w:val="bottom"/>
            <w:hideMark/>
          </w:tcPr>
          <w:p w:rsidR="006C3BD9" w:rsidRPr="006C3BD9" w:rsidRDefault="006C3BD9" w:rsidP="006B6F59">
            <w:pPr>
              <w:spacing w:after="0" w:line="240" w:lineRule="auto"/>
              <w:jc w:val="both"/>
              <w:rPr>
                <w:rFonts w:ascii="Arial" w:eastAsia="Times New Roman" w:hAnsi="Arial" w:cs="Arial"/>
                <w:sz w:val="20"/>
                <w:szCs w:val="20"/>
                <w:lang w:eastAsia="es-EC"/>
              </w:rPr>
            </w:pPr>
            <w:r w:rsidRPr="006C3BD9">
              <w:rPr>
                <w:rFonts w:ascii="Arial" w:eastAsia="Times New Roman" w:hAnsi="Arial" w:cs="Arial"/>
                <w:sz w:val="20"/>
                <w:szCs w:val="20"/>
                <w:lang w:eastAsia="es-EC"/>
              </w:rPr>
              <w:t>Objetivos de desarrollo del milenio. Medición de percepciones. Informe final</w:t>
            </w:r>
          </w:p>
        </w:tc>
        <w:tc>
          <w:tcPr>
            <w:tcW w:w="0" w:type="auto"/>
            <w:tcBorders>
              <w:top w:val="nil"/>
              <w:left w:val="nil"/>
              <w:bottom w:val="single" w:sz="4" w:space="0" w:color="auto"/>
              <w:right w:val="single" w:sz="4" w:space="0" w:color="auto"/>
            </w:tcBorders>
            <w:shd w:val="clear" w:color="auto" w:fill="auto"/>
            <w:noWrap/>
            <w:vAlign w:val="bottom"/>
            <w:hideMark/>
          </w:tcPr>
          <w:p w:rsidR="006C3BD9" w:rsidRPr="006C3BD9" w:rsidRDefault="006C3BD9" w:rsidP="006B6F59">
            <w:pPr>
              <w:spacing w:after="0" w:line="240" w:lineRule="auto"/>
              <w:jc w:val="center"/>
              <w:rPr>
                <w:rFonts w:ascii="Arial" w:eastAsia="Times New Roman" w:hAnsi="Arial" w:cs="Arial"/>
                <w:sz w:val="20"/>
                <w:szCs w:val="20"/>
                <w:lang w:eastAsia="es-EC"/>
              </w:rPr>
            </w:pPr>
            <w:r w:rsidRPr="006C3BD9">
              <w:rPr>
                <w:rFonts w:ascii="Arial" w:eastAsia="Times New Roman" w:hAnsi="Arial" w:cs="Arial"/>
                <w:sz w:val="20"/>
                <w:szCs w:val="20"/>
                <w:lang w:eastAsia="es-EC"/>
              </w:rPr>
              <w:t>jun-07</w:t>
            </w:r>
          </w:p>
        </w:tc>
      </w:tr>
      <w:tr w:rsidR="006C3BD9" w:rsidRPr="006C3BD9" w:rsidTr="006C3BD9">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C3BD9" w:rsidRPr="006C3BD9" w:rsidRDefault="006C3BD9" w:rsidP="006C3BD9">
            <w:pPr>
              <w:spacing w:after="0" w:line="240" w:lineRule="auto"/>
              <w:rPr>
                <w:rFonts w:ascii="Arial" w:eastAsia="Times New Roman" w:hAnsi="Arial" w:cs="Arial"/>
                <w:sz w:val="20"/>
                <w:szCs w:val="20"/>
                <w:lang w:eastAsia="es-EC"/>
              </w:rPr>
            </w:pPr>
            <w:r w:rsidRPr="006C3BD9">
              <w:rPr>
                <w:rFonts w:ascii="Arial" w:eastAsia="Times New Roman" w:hAnsi="Arial" w:cs="Arial"/>
                <w:sz w:val="20"/>
                <w:szCs w:val="20"/>
                <w:lang w:eastAsia="es-EC"/>
              </w:rPr>
              <w:t>Mercaper</w:t>
            </w:r>
          </w:p>
        </w:tc>
        <w:tc>
          <w:tcPr>
            <w:tcW w:w="0" w:type="auto"/>
            <w:tcBorders>
              <w:top w:val="nil"/>
              <w:left w:val="nil"/>
              <w:bottom w:val="single" w:sz="4" w:space="0" w:color="auto"/>
              <w:right w:val="single" w:sz="4" w:space="0" w:color="auto"/>
            </w:tcBorders>
            <w:shd w:val="clear" w:color="auto" w:fill="auto"/>
            <w:vAlign w:val="bottom"/>
            <w:hideMark/>
          </w:tcPr>
          <w:p w:rsidR="006C3BD9" w:rsidRPr="006C3BD9" w:rsidRDefault="006C3BD9" w:rsidP="006B6F59">
            <w:pPr>
              <w:spacing w:after="0" w:line="240" w:lineRule="auto"/>
              <w:jc w:val="both"/>
              <w:rPr>
                <w:rFonts w:ascii="Arial" w:eastAsia="Times New Roman" w:hAnsi="Arial" w:cs="Arial"/>
                <w:sz w:val="20"/>
                <w:szCs w:val="20"/>
                <w:lang w:eastAsia="es-EC"/>
              </w:rPr>
            </w:pPr>
            <w:r w:rsidRPr="006C3BD9">
              <w:rPr>
                <w:rFonts w:ascii="Arial" w:eastAsia="Times New Roman" w:hAnsi="Arial" w:cs="Arial"/>
                <w:sz w:val="20"/>
                <w:szCs w:val="20"/>
                <w:lang w:eastAsia="es-EC"/>
              </w:rPr>
              <w:t xml:space="preserve">Evaluación de la </w:t>
            </w:r>
            <w:r w:rsidR="007B0D42" w:rsidRPr="006C3BD9">
              <w:rPr>
                <w:rFonts w:ascii="Arial" w:eastAsia="Times New Roman" w:hAnsi="Arial" w:cs="Arial"/>
                <w:sz w:val="20"/>
                <w:szCs w:val="20"/>
                <w:lang w:eastAsia="es-EC"/>
              </w:rPr>
              <w:t>percepción</w:t>
            </w:r>
            <w:r w:rsidRPr="006C3BD9">
              <w:rPr>
                <w:rFonts w:ascii="Arial" w:eastAsia="Times New Roman" w:hAnsi="Arial" w:cs="Arial"/>
                <w:sz w:val="20"/>
                <w:szCs w:val="20"/>
                <w:lang w:eastAsia="es-EC"/>
              </w:rPr>
              <w:t>, conocimiento, actitudes y conducta, hacia le VIH-SIDA</w:t>
            </w:r>
          </w:p>
        </w:tc>
        <w:tc>
          <w:tcPr>
            <w:tcW w:w="0" w:type="auto"/>
            <w:tcBorders>
              <w:top w:val="nil"/>
              <w:left w:val="nil"/>
              <w:bottom w:val="single" w:sz="4" w:space="0" w:color="auto"/>
              <w:right w:val="single" w:sz="4" w:space="0" w:color="auto"/>
            </w:tcBorders>
            <w:shd w:val="clear" w:color="auto" w:fill="auto"/>
            <w:noWrap/>
            <w:vAlign w:val="bottom"/>
            <w:hideMark/>
          </w:tcPr>
          <w:p w:rsidR="006C3BD9" w:rsidRPr="006C3BD9" w:rsidRDefault="006C3BD9" w:rsidP="006B6F59">
            <w:pPr>
              <w:spacing w:after="0" w:line="240" w:lineRule="auto"/>
              <w:jc w:val="center"/>
              <w:rPr>
                <w:rFonts w:ascii="Arial" w:eastAsia="Times New Roman" w:hAnsi="Arial" w:cs="Arial"/>
                <w:sz w:val="20"/>
                <w:szCs w:val="20"/>
                <w:lang w:eastAsia="es-EC"/>
              </w:rPr>
            </w:pPr>
            <w:r w:rsidRPr="006C3BD9">
              <w:rPr>
                <w:rFonts w:ascii="Arial" w:eastAsia="Times New Roman" w:hAnsi="Arial" w:cs="Arial"/>
                <w:sz w:val="20"/>
                <w:szCs w:val="20"/>
                <w:lang w:eastAsia="es-EC"/>
              </w:rPr>
              <w:t>mar-04</w:t>
            </w:r>
          </w:p>
        </w:tc>
      </w:tr>
      <w:tr w:rsidR="006C3BD9" w:rsidRPr="006C3BD9" w:rsidTr="006C3BD9">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C3BD9" w:rsidRPr="006C3BD9" w:rsidRDefault="006C3BD9" w:rsidP="006C3BD9">
            <w:pPr>
              <w:spacing w:after="0" w:line="240" w:lineRule="auto"/>
              <w:rPr>
                <w:rFonts w:ascii="Arial" w:eastAsia="Times New Roman" w:hAnsi="Arial" w:cs="Arial"/>
                <w:sz w:val="20"/>
                <w:szCs w:val="20"/>
                <w:lang w:eastAsia="es-EC"/>
              </w:rPr>
            </w:pPr>
            <w:r w:rsidRPr="006C3BD9">
              <w:rPr>
                <w:rFonts w:ascii="Arial" w:eastAsia="Times New Roman" w:hAnsi="Arial" w:cs="Arial"/>
                <w:sz w:val="20"/>
                <w:szCs w:val="20"/>
                <w:lang w:eastAsia="es-EC"/>
              </w:rPr>
              <w:t xml:space="preserve">Econ. Leonardo </w:t>
            </w:r>
            <w:r w:rsidR="007B0D42" w:rsidRPr="006C3BD9">
              <w:rPr>
                <w:rFonts w:ascii="Arial" w:eastAsia="Times New Roman" w:hAnsi="Arial" w:cs="Arial"/>
                <w:sz w:val="20"/>
                <w:szCs w:val="20"/>
                <w:lang w:eastAsia="es-EC"/>
              </w:rPr>
              <w:t>Sánchez</w:t>
            </w:r>
            <w:r w:rsidRPr="006C3BD9">
              <w:rPr>
                <w:rFonts w:ascii="Arial" w:eastAsia="Times New Roman" w:hAnsi="Arial" w:cs="Arial"/>
                <w:sz w:val="20"/>
                <w:szCs w:val="20"/>
                <w:lang w:eastAsia="es-EC"/>
              </w:rPr>
              <w:t xml:space="preserve"> Aragón</w:t>
            </w:r>
          </w:p>
        </w:tc>
        <w:tc>
          <w:tcPr>
            <w:tcW w:w="0" w:type="auto"/>
            <w:tcBorders>
              <w:top w:val="nil"/>
              <w:left w:val="nil"/>
              <w:bottom w:val="single" w:sz="4" w:space="0" w:color="auto"/>
              <w:right w:val="single" w:sz="4" w:space="0" w:color="auto"/>
            </w:tcBorders>
            <w:shd w:val="clear" w:color="auto" w:fill="auto"/>
            <w:vAlign w:val="bottom"/>
            <w:hideMark/>
          </w:tcPr>
          <w:p w:rsidR="006C3BD9" w:rsidRPr="006C3BD9" w:rsidRDefault="006C3BD9" w:rsidP="006B6F59">
            <w:pPr>
              <w:spacing w:after="0" w:line="240" w:lineRule="auto"/>
              <w:jc w:val="both"/>
              <w:rPr>
                <w:rFonts w:ascii="Arial" w:eastAsia="Times New Roman" w:hAnsi="Arial" w:cs="Arial"/>
                <w:sz w:val="20"/>
                <w:szCs w:val="20"/>
                <w:lang w:eastAsia="es-EC"/>
              </w:rPr>
            </w:pPr>
            <w:r w:rsidRPr="006C3BD9">
              <w:rPr>
                <w:rFonts w:ascii="Arial" w:eastAsia="Times New Roman" w:hAnsi="Arial" w:cs="Arial"/>
                <w:sz w:val="20"/>
                <w:szCs w:val="20"/>
                <w:lang w:eastAsia="es-EC"/>
              </w:rPr>
              <w:t>Modelos causales de los ODM 1 (Pobreza), ODM 2(Educación) y ODM 3 (Genero)</w:t>
            </w:r>
          </w:p>
        </w:tc>
        <w:tc>
          <w:tcPr>
            <w:tcW w:w="0" w:type="auto"/>
            <w:tcBorders>
              <w:top w:val="nil"/>
              <w:left w:val="nil"/>
              <w:bottom w:val="single" w:sz="4" w:space="0" w:color="auto"/>
              <w:right w:val="single" w:sz="4" w:space="0" w:color="auto"/>
            </w:tcBorders>
            <w:shd w:val="clear" w:color="auto" w:fill="auto"/>
            <w:noWrap/>
            <w:vAlign w:val="bottom"/>
            <w:hideMark/>
          </w:tcPr>
          <w:p w:rsidR="006C3BD9" w:rsidRPr="006C3BD9" w:rsidRDefault="006C3BD9" w:rsidP="006B6F59">
            <w:pPr>
              <w:spacing w:after="0" w:line="240" w:lineRule="auto"/>
              <w:jc w:val="center"/>
              <w:rPr>
                <w:rFonts w:ascii="Arial" w:eastAsia="Times New Roman" w:hAnsi="Arial" w:cs="Arial"/>
                <w:sz w:val="20"/>
                <w:szCs w:val="20"/>
                <w:lang w:eastAsia="es-EC"/>
              </w:rPr>
            </w:pPr>
            <w:r w:rsidRPr="006C3BD9">
              <w:rPr>
                <w:rFonts w:ascii="Arial" w:eastAsia="Times New Roman" w:hAnsi="Arial" w:cs="Arial"/>
                <w:sz w:val="20"/>
                <w:szCs w:val="20"/>
                <w:lang w:eastAsia="es-EC"/>
              </w:rPr>
              <w:t>ago-07</w:t>
            </w:r>
          </w:p>
        </w:tc>
      </w:tr>
      <w:tr w:rsidR="006C3BD9" w:rsidRPr="006C3BD9" w:rsidTr="006C3BD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C3BD9" w:rsidRPr="006C3BD9" w:rsidRDefault="006C3BD9" w:rsidP="006C3BD9">
            <w:pPr>
              <w:spacing w:after="0" w:line="240" w:lineRule="auto"/>
              <w:rPr>
                <w:rFonts w:ascii="Arial" w:eastAsia="Times New Roman" w:hAnsi="Arial" w:cs="Arial"/>
                <w:sz w:val="20"/>
                <w:szCs w:val="20"/>
                <w:lang w:eastAsia="es-EC"/>
              </w:rPr>
            </w:pPr>
            <w:r w:rsidRPr="006C3BD9">
              <w:rPr>
                <w:rFonts w:ascii="Arial" w:eastAsia="Times New Roman" w:hAnsi="Arial" w:cs="Arial"/>
                <w:sz w:val="20"/>
                <w:szCs w:val="20"/>
                <w:lang w:eastAsia="es-EC"/>
              </w:rPr>
              <w:t>Econ</w:t>
            </w:r>
            <w:r w:rsidR="007B0D42">
              <w:rPr>
                <w:rFonts w:ascii="Arial" w:eastAsia="Times New Roman" w:hAnsi="Arial" w:cs="Arial"/>
                <w:sz w:val="20"/>
                <w:szCs w:val="20"/>
                <w:lang w:eastAsia="es-EC"/>
              </w:rPr>
              <w:t>.</w:t>
            </w:r>
            <w:r w:rsidRPr="006C3BD9">
              <w:rPr>
                <w:rFonts w:ascii="Arial" w:eastAsia="Times New Roman" w:hAnsi="Arial" w:cs="Arial"/>
                <w:sz w:val="20"/>
                <w:szCs w:val="20"/>
                <w:lang w:eastAsia="es-EC"/>
              </w:rPr>
              <w:t xml:space="preserve"> Alberto Parahnos</w:t>
            </w:r>
          </w:p>
        </w:tc>
        <w:tc>
          <w:tcPr>
            <w:tcW w:w="0" w:type="auto"/>
            <w:tcBorders>
              <w:top w:val="nil"/>
              <w:left w:val="nil"/>
              <w:bottom w:val="single" w:sz="4" w:space="0" w:color="auto"/>
              <w:right w:val="single" w:sz="4" w:space="0" w:color="auto"/>
            </w:tcBorders>
            <w:shd w:val="clear" w:color="auto" w:fill="auto"/>
            <w:vAlign w:val="bottom"/>
            <w:hideMark/>
          </w:tcPr>
          <w:p w:rsidR="006C3BD9" w:rsidRPr="006C3BD9" w:rsidRDefault="006C3BD9" w:rsidP="006B6F59">
            <w:pPr>
              <w:spacing w:after="0" w:line="240" w:lineRule="auto"/>
              <w:jc w:val="both"/>
              <w:rPr>
                <w:rFonts w:ascii="Arial" w:eastAsia="Times New Roman" w:hAnsi="Arial" w:cs="Arial"/>
                <w:sz w:val="20"/>
                <w:szCs w:val="20"/>
                <w:lang w:eastAsia="es-EC"/>
              </w:rPr>
            </w:pPr>
            <w:r w:rsidRPr="006C3BD9">
              <w:rPr>
                <w:rFonts w:ascii="Arial" w:eastAsia="Times New Roman" w:hAnsi="Arial" w:cs="Arial"/>
                <w:sz w:val="20"/>
                <w:szCs w:val="20"/>
                <w:lang w:eastAsia="es-EC"/>
              </w:rPr>
              <w:t>Informe de misiones 2002 - 2005</w:t>
            </w:r>
          </w:p>
        </w:tc>
        <w:tc>
          <w:tcPr>
            <w:tcW w:w="0" w:type="auto"/>
            <w:tcBorders>
              <w:top w:val="nil"/>
              <w:left w:val="nil"/>
              <w:bottom w:val="single" w:sz="4" w:space="0" w:color="auto"/>
              <w:right w:val="single" w:sz="4" w:space="0" w:color="auto"/>
            </w:tcBorders>
            <w:shd w:val="clear" w:color="auto" w:fill="auto"/>
            <w:noWrap/>
            <w:vAlign w:val="bottom"/>
            <w:hideMark/>
          </w:tcPr>
          <w:p w:rsidR="006C3BD9" w:rsidRPr="006C3BD9" w:rsidRDefault="006C3BD9" w:rsidP="006B6F59">
            <w:pPr>
              <w:spacing w:after="0" w:line="240" w:lineRule="auto"/>
              <w:jc w:val="center"/>
              <w:rPr>
                <w:rFonts w:ascii="Arial" w:eastAsia="Times New Roman" w:hAnsi="Arial" w:cs="Arial"/>
                <w:sz w:val="20"/>
                <w:szCs w:val="20"/>
                <w:lang w:eastAsia="es-EC"/>
              </w:rPr>
            </w:pPr>
            <w:r w:rsidRPr="006C3BD9">
              <w:rPr>
                <w:rFonts w:ascii="Arial" w:eastAsia="Times New Roman" w:hAnsi="Arial" w:cs="Arial"/>
                <w:sz w:val="20"/>
                <w:szCs w:val="20"/>
                <w:lang w:eastAsia="es-EC"/>
              </w:rPr>
              <w:t>2002-2005</w:t>
            </w:r>
          </w:p>
        </w:tc>
      </w:tr>
      <w:tr w:rsidR="006C3BD9" w:rsidRPr="006C3BD9" w:rsidTr="006C3BD9">
        <w:trPr>
          <w:trHeight w:val="9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C3BD9" w:rsidRPr="006C3BD9" w:rsidRDefault="007B0D42" w:rsidP="006C3BD9">
            <w:pPr>
              <w:spacing w:after="0" w:line="240" w:lineRule="auto"/>
              <w:rPr>
                <w:rFonts w:ascii="Arial" w:eastAsia="Times New Roman" w:hAnsi="Arial" w:cs="Arial"/>
                <w:sz w:val="20"/>
                <w:szCs w:val="20"/>
                <w:lang w:eastAsia="es-EC"/>
              </w:rPr>
            </w:pPr>
            <w:r w:rsidRPr="006C3BD9">
              <w:rPr>
                <w:rFonts w:ascii="Arial" w:eastAsia="Times New Roman" w:hAnsi="Arial" w:cs="Arial"/>
                <w:sz w:val="20"/>
                <w:szCs w:val="20"/>
                <w:lang w:eastAsia="es-EC"/>
              </w:rPr>
              <w:t>Ing.</w:t>
            </w:r>
            <w:r w:rsidR="006C3BD9" w:rsidRPr="006C3BD9">
              <w:rPr>
                <w:rFonts w:ascii="Arial" w:eastAsia="Times New Roman" w:hAnsi="Arial" w:cs="Arial"/>
                <w:sz w:val="20"/>
                <w:szCs w:val="20"/>
                <w:lang w:eastAsia="es-EC"/>
              </w:rPr>
              <w:t xml:space="preserve"> David Wong</w:t>
            </w:r>
          </w:p>
        </w:tc>
        <w:tc>
          <w:tcPr>
            <w:tcW w:w="0" w:type="auto"/>
            <w:tcBorders>
              <w:top w:val="nil"/>
              <w:left w:val="nil"/>
              <w:bottom w:val="single" w:sz="4" w:space="0" w:color="auto"/>
              <w:right w:val="single" w:sz="4" w:space="0" w:color="auto"/>
            </w:tcBorders>
            <w:shd w:val="clear" w:color="auto" w:fill="auto"/>
            <w:vAlign w:val="bottom"/>
            <w:hideMark/>
          </w:tcPr>
          <w:p w:rsidR="006C3BD9" w:rsidRPr="006C3BD9" w:rsidRDefault="006C3BD9" w:rsidP="006B6F59">
            <w:pPr>
              <w:spacing w:after="0" w:line="240" w:lineRule="auto"/>
              <w:jc w:val="both"/>
              <w:rPr>
                <w:rFonts w:ascii="Arial" w:eastAsia="Times New Roman" w:hAnsi="Arial" w:cs="Arial"/>
                <w:sz w:val="20"/>
                <w:szCs w:val="20"/>
                <w:lang w:eastAsia="es-EC"/>
              </w:rPr>
            </w:pPr>
            <w:r w:rsidRPr="006C3BD9">
              <w:rPr>
                <w:rFonts w:ascii="Arial" w:eastAsia="Times New Roman" w:hAnsi="Arial" w:cs="Arial"/>
                <w:sz w:val="20"/>
                <w:szCs w:val="20"/>
                <w:lang w:eastAsia="es-EC"/>
              </w:rPr>
              <w:t>Sistematización de documentos Feria de Gobernabilidad. Convenios de transferencia de conocimientos y procedimientos para acceso a eventuales créditos no reembolsable. Primer informe</w:t>
            </w:r>
          </w:p>
        </w:tc>
        <w:tc>
          <w:tcPr>
            <w:tcW w:w="0" w:type="auto"/>
            <w:tcBorders>
              <w:top w:val="nil"/>
              <w:left w:val="nil"/>
              <w:bottom w:val="single" w:sz="4" w:space="0" w:color="auto"/>
              <w:right w:val="single" w:sz="4" w:space="0" w:color="auto"/>
            </w:tcBorders>
            <w:shd w:val="clear" w:color="auto" w:fill="auto"/>
            <w:noWrap/>
            <w:vAlign w:val="bottom"/>
            <w:hideMark/>
          </w:tcPr>
          <w:p w:rsidR="006C3BD9" w:rsidRPr="006C3BD9" w:rsidRDefault="006C3BD9" w:rsidP="006B6F59">
            <w:pPr>
              <w:spacing w:after="0" w:line="240" w:lineRule="auto"/>
              <w:jc w:val="center"/>
              <w:rPr>
                <w:rFonts w:ascii="Arial" w:eastAsia="Times New Roman" w:hAnsi="Arial" w:cs="Arial"/>
                <w:sz w:val="20"/>
                <w:szCs w:val="20"/>
                <w:lang w:eastAsia="es-EC"/>
              </w:rPr>
            </w:pPr>
            <w:r w:rsidRPr="006C3BD9">
              <w:rPr>
                <w:rFonts w:ascii="Arial" w:eastAsia="Times New Roman" w:hAnsi="Arial" w:cs="Arial"/>
                <w:sz w:val="20"/>
                <w:szCs w:val="20"/>
                <w:lang w:eastAsia="es-EC"/>
              </w:rPr>
              <w:t>dic-04</w:t>
            </w:r>
          </w:p>
        </w:tc>
      </w:tr>
      <w:tr w:rsidR="006C3BD9" w:rsidRPr="006C3BD9" w:rsidTr="006C3BD9">
        <w:trPr>
          <w:trHeight w:val="9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C3BD9" w:rsidRPr="006C3BD9" w:rsidRDefault="007B0D42" w:rsidP="006C3BD9">
            <w:pPr>
              <w:spacing w:after="0" w:line="240" w:lineRule="auto"/>
              <w:rPr>
                <w:rFonts w:ascii="Arial" w:eastAsia="Times New Roman" w:hAnsi="Arial" w:cs="Arial"/>
                <w:sz w:val="20"/>
                <w:szCs w:val="20"/>
                <w:lang w:eastAsia="es-EC"/>
              </w:rPr>
            </w:pPr>
            <w:r w:rsidRPr="006C3BD9">
              <w:rPr>
                <w:rFonts w:ascii="Arial" w:eastAsia="Times New Roman" w:hAnsi="Arial" w:cs="Arial"/>
                <w:sz w:val="20"/>
                <w:szCs w:val="20"/>
                <w:lang w:eastAsia="es-EC"/>
              </w:rPr>
              <w:t>Ing.</w:t>
            </w:r>
            <w:r w:rsidR="006C3BD9" w:rsidRPr="006C3BD9">
              <w:rPr>
                <w:rFonts w:ascii="Arial" w:eastAsia="Times New Roman" w:hAnsi="Arial" w:cs="Arial"/>
                <w:sz w:val="20"/>
                <w:szCs w:val="20"/>
                <w:lang w:eastAsia="es-EC"/>
              </w:rPr>
              <w:t xml:space="preserve"> David Wong</w:t>
            </w:r>
          </w:p>
        </w:tc>
        <w:tc>
          <w:tcPr>
            <w:tcW w:w="0" w:type="auto"/>
            <w:tcBorders>
              <w:top w:val="nil"/>
              <w:left w:val="nil"/>
              <w:bottom w:val="single" w:sz="4" w:space="0" w:color="auto"/>
              <w:right w:val="single" w:sz="4" w:space="0" w:color="auto"/>
            </w:tcBorders>
            <w:shd w:val="clear" w:color="auto" w:fill="auto"/>
            <w:vAlign w:val="bottom"/>
            <w:hideMark/>
          </w:tcPr>
          <w:p w:rsidR="006C3BD9" w:rsidRPr="006C3BD9" w:rsidRDefault="006C3BD9" w:rsidP="006B6F59">
            <w:pPr>
              <w:spacing w:after="0" w:line="240" w:lineRule="auto"/>
              <w:jc w:val="both"/>
              <w:rPr>
                <w:rFonts w:ascii="Arial" w:eastAsia="Times New Roman" w:hAnsi="Arial" w:cs="Arial"/>
                <w:sz w:val="20"/>
                <w:szCs w:val="20"/>
                <w:lang w:eastAsia="es-EC"/>
              </w:rPr>
            </w:pPr>
            <w:r w:rsidRPr="006C3BD9">
              <w:rPr>
                <w:rFonts w:ascii="Arial" w:eastAsia="Times New Roman" w:hAnsi="Arial" w:cs="Arial"/>
                <w:sz w:val="20"/>
                <w:szCs w:val="20"/>
                <w:lang w:eastAsia="es-EC"/>
              </w:rPr>
              <w:t>Sistematización de documentos Feria de Gobernabilidad. Convenios de transferencia de conocimientos y procedimientos para acceso a eventuales créditos no reembolsable. Segundo informe</w:t>
            </w:r>
          </w:p>
        </w:tc>
        <w:tc>
          <w:tcPr>
            <w:tcW w:w="0" w:type="auto"/>
            <w:tcBorders>
              <w:top w:val="nil"/>
              <w:left w:val="nil"/>
              <w:bottom w:val="single" w:sz="4" w:space="0" w:color="auto"/>
              <w:right w:val="single" w:sz="4" w:space="0" w:color="auto"/>
            </w:tcBorders>
            <w:shd w:val="clear" w:color="auto" w:fill="auto"/>
            <w:noWrap/>
            <w:vAlign w:val="bottom"/>
            <w:hideMark/>
          </w:tcPr>
          <w:p w:rsidR="006C3BD9" w:rsidRPr="006C3BD9" w:rsidRDefault="006C3BD9" w:rsidP="006B6F59">
            <w:pPr>
              <w:spacing w:after="0" w:line="240" w:lineRule="auto"/>
              <w:jc w:val="center"/>
              <w:rPr>
                <w:rFonts w:ascii="Arial" w:eastAsia="Times New Roman" w:hAnsi="Arial" w:cs="Arial"/>
                <w:sz w:val="20"/>
                <w:szCs w:val="20"/>
                <w:lang w:eastAsia="es-EC"/>
              </w:rPr>
            </w:pPr>
            <w:r w:rsidRPr="006C3BD9">
              <w:rPr>
                <w:rFonts w:ascii="Arial" w:eastAsia="Times New Roman" w:hAnsi="Arial" w:cs="Arial"/>
                <w:sz w:val="20"/>
                <w:szCs w:val="20"/>
                <w:lang w:eastAsia="es-EC"/>
              </w:rPr>
              <w:t>feb-05</w:t>
            </w:r>
          </w:p>
        </w:tc>
      </w:tr>
      <w:tr w:rsidR="006C3BD9" w:rsidRPr="006C3BD9" w:rsidTr="006C3BD9">
        <w:trPr>
          <w:trHeight w:val="9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C3BD9" w:rsidRPr="006C3BD9" w:rsidRDefault="007B0D42" w:rsidP="006C3BD9">
            <w:pPr>
              <w:spacing w:after="0" w:line="240" w:lineRule="auto"/>
              <w:rPr>
                <w:rFonts w:ascii="Arial" w:eastAsia="Times New Roman" w:hAnsi="Arial" w:cs="Arial"/>
                <w:sz w:val="20"/>
                <w:szCs w:val="20"/>
                <w:lang w:eastAsia="es-EC"/>
              </w:rPr>
            </w:pPr>
            <w:r w:rsidRPr="006C3BD9">
              <w:rPr>
                <w:rFonts w:ascii="Arial" w:eastAsia="Times New Roman" w:hAnsi="Arial" w:cs="Arial"/>
                <w:sz w:val="20"/>
                <w:szCs w:val="20"/>
                <w:lang w:eastAsia="es-EC"/>
              </w:rPr>
              <w:t>Ing.</w:t>
            </w:r>
            <w:r w:rsidR="006C3BD9" w:rsidRPr="006C3BD9">
              <w:rPr>
                <w:rFonts w:ascii="Arial" w:eastAsia="Times New Roman" w:hAnsi="Arial" w:cs="Arial"/>
                <w:sz w:val="20"/>
                <w:szCs w:val="20"/>
                <w:lang w:eastAsia="es-EC"/>
              </w:rPr>
              <w:t xml:space="preserve"> David Wong</w:t>
            </w:r>
          </w:p>
        </w:tc>
        <w:tc>
          <w:tcPr>
            <w:tcW w:w="0" w:type="auto"/>
            <w:tcBorders>
              <w:top w:val="nil"/>
              <w:left w:val="nil"/>
              <w:bottom w:val="single" w:sz="4" w:space="0" w:color="auto"/>
              <w:right w:val="single" w:sz="4" w:space="0" w:color="auto"/>
            </w:tcBorders>
            <w:shd w:val="clear" w:color="auto" w:fill="auto"/>
            <w:vAlign w:val="bottom"/>
            <w:hideMark/>
          </w:tcPr>
          <w:p w:rsidR="006C3BD9" w:rsidRPr="006C3BD9" w:rsidRDefault="006C3BD9" w:rsidP="006B6F59">
            <w:pPr>
              <w:spacing w:after="0" w:line="240" w:lineRule="auto"/>
              <w:jc w:val="both"/>
              <w:rPr>
                <w:rFonts w:ascii="Arial" w:eastAsia="Times New Roman" w:hAnsi="Arial" w:cs="Arial"/>
                <w:sz w:val="20"/>
                <w:szCs w:val="20"/>
                <w:lang w:eastAsia="es-EC"/>
              </w:rPr>
            </w:pPr>
            <w:r w:rsidRPr="006C3BD9">
              <w:rPr>
                <w:rFonts w:ascii="Arial" w:eastAsia="Times New Roman" w:hAnsi="Arial" w:cs="Arial"/>
                <w:sz w:val="20"/>
                <w:szCs w:val="20"/>
                <w:lang w:eastAsia="es-EC"/>
              </w:rPr>
              <w:t>Sistematización de documentos Feria de Gobernabilidad. Convenios de transferencia de conocimientos y procedimientos para acceso a eventuales créditos no reembolsable. Tercer informe</w:t>
            </w:r>
          </w:p>
        </w:tc>
        <w:tc>
          <w:tcPr>
            <w:tcW w:w="0" w:type="auto"/>
            <w:tcBorders>
              <w:top w:val="nil"/>
              <w:left w:val="nil"/>
              <w:bottom w:val="single" w:sz="4" w:space="0" w:color="auto"/>
              <w:right w:val="single" w:sz="4" w:space="0" w:color="auto"/>
            </w:tcBorders>
            <w:shd w:val="clear" w:color="auto" w:fill="auto"/>
            <w:noWrap/>
            <w:vAlign w:val="bottom"/>
            <w:hideMark/>
          </w:tcPr>
          <w:p w:rsidR="006C3BD9" w:rsidRPr="006C3BD9" w:rsidRDefault="006C3BD9" w:rsidP="006B6F59">
            <w:pPr>
              <w:spacing w:after="0" w:line="240" w:lineRule="auto"/>
              <w:jc w:val="center"/>
              <w:rPr>
                <w:rFonts w:ascii="Arial" w:eastAsia="Times New Roman" w:hAnsi="Arial" w:cs="Arial"/>
                <w:sz w:val="20"/>
                <w:szCs w:val="20"/>
                <w:lang w:eastAsia="es-EC"/>
              </w:rPr>
            </w:pPr>
            <w:r w:rsidRPr="006C3BD9">
              <w:rPr>
                <w:rFonts w:ascii="Arial" w:eastAsia="Times New Roman" w:hAnsi="Arial" w:cs="Arial"/>
                <w:sz w:val="20"/>
                <w:szCs w:val="20"/>
                <w:lang w:eastAsia="es-EC"/>
              </w:rPr>
              <w:t>mar-05</w:t>
            </w:r>
          </w:p>
        </w:tc>
      </w:tr>
    </w:tbl>
    <w:p w:rsidR="00981803" w:rsidRDefault="00981803" w:rsidP="00981803">
      <w:pPr>
        <w:spacing w:after="0"/>
        <w:jc w:val="both"/>
      </w:pPr>
    </w:p>
    <w:p w:rsidR="00470272" w:rsidRDefault="00981803" w:rsidP="00470272">
      <w:pPr>
        <w:jc w:val="both"/>
        <w:rPr>
          <w:rFonts w:ascii="Arial" w:hAnsi="Arial" w:cs="Arial"/>
          <w:sz w:val="24"/>
          <w:szCs w:val="24"/>
        </w:rPr>
      </w:pPr>
      <w:r w:rsidRPr="00981803">
        <w:rPr>
          <w:rFonts w:ascii="Arial" w:hAnsi="Arial" w:cs="Arial"/>
          <w:sz w:val="24"/>
          <w:szCs w:val="24"/>
        </w:rPr>
        <w:t xml:space="preserve">Con el </w:t>
      </w:r>
      <w:r>
        <w:rPr>
          <w:rFonts w:ascii="Arial" w:hAnsi="Arial" w:cs="Arial"/>
          <w:sz w:val="24"/>
          <w:szCs w:val="24"/>
        </w:rPr>
        <w:t xml:space="preserve">informe de </w:t>
      </w:r>
      <w:r w:rsidRPr="00981803">
        <w:rPr>
          <w:rFonts w:ascii="Arial" w:hAnsi="Arial" w:cs="Arial"/>
          <w:sz w:val="24"/>
          <w:szCs w:val="24"/>
        </w:rPr>
        <w:t>registro de las consultorías se procedió a revisar los archivos físicos de cada uno de los procesos de contrataci</w:t>
      </w:r>
      <w:r>
        <w:rPr>
          <w:rFonts w:ascii="Arial" w:hAnsi="Arial" w:cs="Arial"/>
          <w:sz w:val="24"/>
          <w:szCs w:val="24"/>
        </w:rPr>
        <w:t>ón y los informes de los productos entregados, con el fin de analizar el alcance de la contratación, cumplimiento en la ejecución, presupuesto devengado y el impacto en los objetivos del proyecto. Bajo este esquema se encontraron los productos relacionados a las siguientes contrataciones:</w:t>
      </w:r>
    </w:p>
    <w:p w:rsidR="00981803" w:rsidRDefault="00981803" w:rsidP="00470272">
      <w:pPr>
        <w:jc w:val="both"/>
        <w:rPr>
          <w:rFonts w:ascii="Arial" w:hAnsi="Arial" w:cs="Arial"/>
          <w:sz w:val="24"/>
          <w:szCs w:val="24"/>
        </w:rPr>
      </w:pPr>
    </w:p>
    <w:p w:rsidR="004C44CA" w:rsidRDefault="004C44CA" w:rsidP="00470272">
      <w:pPr>
        <w:jc w:val="both"/>
        <w:rPr>
          <w:rFonts w:ascii="Arial" w:hAnsi="Arial" w:cs="Arial"/>
          <w:sz w:val="24"/>
          <w:szCs w:val="24"/>
        </w:rPr>
      </w:pPr>
    </w:p>
    <w:p w:rsidR="004C44CA" w:rsidRDefault="004C44CA" w:rsidP="00470272">
      <w:pPr>
        <w:jc w:val="both"/>
        <w:rPr>
          <w:rFonts w:ascii="Arial" w:hAnsi="Arial" w:cs="Arial"/>
          <w:sz w:val="24"/>
          <w:szCs w:val="24"/>
        </w:rPr>
      </w:pPr>
    </w:p>
    <w:p w:rsidR="004C44CA" w:rsidRDefault="004C44CA" w:rsidP="00470272">
      <w:pPr>
        <w:jc w:val="both"/>
        <w:rPr>
          <w:rFonts w:ascii="Arial" w:hAnsi="Arial" w:cs="Arial"/>
          <w:sz w:val="24"/>
          <w:szCs w:val="24"/>
        </w:rPr>
      </w:pPr>
    </w:p>
    <w:p w:rsidR="00FA7CE4" w:rsidRDefault="00FA7CE4" w:rsidP="00FA7CE4">
      <w:pPr>
        <w:spacing w:after="0"/>
        <w:jc w:val="center"/>
        <w:rPr>
          <w:rFonts w:ascii="Arial" w:hAnsi="Arial" w:cs="Arial"/>
          <w:sz w:val="24"/>
          <w:szCs w:val="24"/>
        </w:rPr>
      </w:pPr>
      <w:r>
        <w:rPr>
          <w:rFonts w:ascii="Arial" w:hAnsi="Arial" w:cs="Arial"/>
          <w:sz w:val="24"/>
          <w:szCs w:val="24"/>
        </w:rPr>
        <w:t>TABLA 4: Consultorías contratadas y asociadas a cada objetivo del proyecto</w:t>
      </w:r>
    </w:p>
    <w:tbl>
      <w:tblPr>
        <w:tblW w:w="0" w:type="auto"/>
        <w:tblInd w:w="55" w:type="dxa"/>
        <w:tblCellMar>
          <w:left w:w="70" w:type="dxa"/>
          <w:right w:w="70" w:type="dxa"/>
        </w:tblCellMar>
        <w:tblLook w:val="04A0"/>
      </w:tblPr>
      <w:tblGrid>
        <w:gridCol w:w="1926"/>
        <w:gridCol w:w="1751"/>
        <w:gridCol w:w="2590"/>
        <w:gridCol w:w="2384"/>
        <w:gridCol w:w="1639"/>
      </w:tblGrid>
      <w:tr w:rsidR="00FA7CE4" w:rsidRPr="00FA7CE4" w:rsidTr="00FA7CE4">
        <w:trPr>
          <w:trHeight w:val="720"/>
        </w:trPr>
        <w:tc>
          <w:tcPr>
            <w:tcW w:w="0" w:type="auto"/>
            <w:tcBorders>
              <w:top w:val="single" w:sz="4" w:space="0" w:color="auto"/>
              <w:left w:val="single" w:sz="4" w:space="0" w:color="auto"/>
              <w:bottom w:val="single" w:sz="4" w:space="0" w:color="auto"/>
              <w:right w:val="single" w:sz="4" w:space="0" w:color="auto"/>
            </w:tcBorders>
            <w:shd w:val="clear" w:color="000000" w:fill="000000"/>
            <w:vAlign w:val="center"/>
            <w:hideMark/>
          </w:tcPr>
          <w:p w:rsidR="00FA7CE4" w:rsidRPr="00FA7CE4" w:rsidRDefault="00FA7CE4" w:rsidP="00FA7CE4">
            <w:pPr>
              <w:spacing w:after="0" w:line="240" w:lineRule="auto"/>
              <w:jc w:val="center"/>
              <w:rPr>
                <w:rFonts w:ascii="Arial" w:eastAsia="Times New Roman" w:hAnsi="Arial" w:cs="Arial"/>
                <w:color w:val="FFFFFF"/>
                <w:sz w:val="24"/>
                <w:szCs w:val="24"/>
                <w:lang w:eastAsia="es-EC"/>
              </w:rPr>
            </w:pPr>
            <w:r w:rsidRPr="00FA7CE4">
              <w:rPr>
                <w:rFonts w:ascii="Arial" w:eastAsia="Times New Roman" w:hAnsi="Arial" w:cs="Arial"/>
                <w:color w:val="FFFFFF"/>
                <w:sz w:val="24"/>
                <w:szCs w:val="24"/>
                <w:lang w:eastAsia="es-EC"/>
              </w:rPr>
              <w:t>Objetivo</w:t>
            </w:r>
          </w:p>
        </w:tc>
        <w:tc>
          <w:tcPr>
            <w:tcW w:w="0" w:type="auto"/>
            <w:tcBorders>
              <w:top w:val="single" w:sz="4" w:space="0" w:color="auto"/>
              <w:left w:val="nil"/>
              <w:bottom w:val="single" w:sz="4" w:space="0" w:color="auto"/>
              <w:right w:val="single" w:sz="4" w:space="0" w:color="auto"/>
            </w:tcBorders>
            <w:shd w:val="clear" w:color="000000" w:fill="000000"/>
            <w:vAlign w:val="center"/>
            <w:hideMark/>
          </w:tcPr>
          <w:p w:rsidR="00FA7CE4" w:rsidRPr="00FA7CE4" w:rsidRDefault="00FA7CE4" w:rsidP="00FA7CE4">
            <w:pPr>
              <w:spacing w:after="0" w:line="240" w:lineRule="auto"/>
              <w:jc w:val="center"/>
              <w:rPr>
                <w:rFonts w:ascii="Arial" w:eastAsia="Times New Roman" w:hAnsi="Arial" w:cs="Arial"/>
                <w:color w:val="FFFFFF"/>
                <w:sz w:val="24"/>
                <w:szCs w:val="24"/>
                <w:lang w:eastAsia="es-EC"/>
              </w:rPr>
            </w:pPr>
            <w:r w:rsidRPr="00FA7CE4">
              <w:rPr>
                <w:rFonts w:ascii="Arial" w:eastAsia="Times New Roman" w:hAnsi="Arial" w:cs="Arial"/>
                <w:color w:val="FFFFFF"/>
                <w:sz w:val="24"/>
                <w:szCs w:val="24"/>
                <w:lang w:eastAsia="es-EC"/>
              </w:rPr>
              <w:t>Líneas de contratación</w:t>
            </w:r>
          </w:p>
        </w:tc>
        <w:tc>
          <w:tcPr>
            <w:tcW w:w="0" w:type="auto"/>
            <w:tcBorders>
              <w:top w:val="single" w:sz="4" w:space="0" w:color="auto"/>
              <w:left w:val="nil"/>
              <w:bottom w:val="single" w:sz="4" w:space="0" w:color="auto"/>
              <w:right w:val="single" w:sz="4" w:space="0" w:color="auto"/>
            </w:tcBorders>
            <w:shd w:val="clear" w:color="000000" w:fill="000000"/>
            <w:vAlign w:val="center"/>
            <w:hideMark/>
          </w:tcPr>
          <w:p w:rsidR="00FA7CE4" w:rsidRPr="00FA7CE4" w:rsidRDefault="00FA7CE4" w:rsidP="00FA7CE4">
            <w:pPr>
              <w:spacing w:after="0" w:line="240" w:lineRule="auto"/>
              <w:jc w:val="center"/>
              <w:rPr>
                <w:rFonts w:ascii="Arial" w:eastAsia="Times New Roman" w:hAnsi="Arial" w:cs="Arial"/>
                <w:color w:val="FFFFFF"/>
                <w:sz w:val="24"/>
                <w:szCs w:val="24"/>
                <w:lang w:eastAsia="es-EC"/>
              </w:rPr>
            </w:pPr>
            <w:r w:rsidRPr="00FA7CE4">
              <w:rPr>
                <w:rFonts w:ascii="Arial" w:eastAsia="Times New Roman" w:hAnsi="Arial" w:cs="Arial"/>
                <w:color w:val="FFFFFF"/>
                <w:sz w:val="24"/>
                <w:szCs w:val="24"/>
                <w:lang w:eastAsia="es-EC"/>
              </w:rPr>
              <w:t>Objeto</w:t>
            </w:r>
          </w:p>
        </w:tc>
        <w:tc>
          <w:tcPr>
            <w:tcW w:w="0" w:type="auto"/>
            <w:tcBorders>
              <w:top w:val="single" w:sz="4" w:space="0" w:color="auto"/>
              <w:left w:val="nil"/>
              <w:bottom w:val="single" w:sz="4" w:space="0" w:color="auto"/>
              <w:right w:val="single" w:sz="4" w:space="0" w:color="auto"/>
            </w:tcBorders>
            <w:shd w:val="clear" w:color="000000" w:fill="000000"/>
            <w:vAlign w:val="center"/>
            <w:hideMark/>
          </w:tcPr>
          <w:p w:rsidR="00FA7CE4" w:rsidRPr="00FA7CE4" w:rsidRDefault="00FA7CE4" w:rsidP="00FA7CE4">
            <w:pPr>
              <w:spacing w:after="0" w:line="240" w:lineRule="auto"/>
              <w:jc w:val="center"/>
              <w:rPr>
                <w:rFonts w:ascii="Arial" w:eastAsia="Times New Roman" w:hAnsi="Arial" w:cs="Arial"/>
                <w:color w:val="FFFFFF"/>
                <w:sz w:val="24"/>
                <w:szCs w:val="24"/>
                <w:lang w:eastAsia="es-EC"/>
              </w:rPr>
            </w:pPr>
            <w:r w:rsidRPr="00FA7CE4">
              <w:rPr>
                <w:rFonts w:ascii="Arial" w:eastAsia="Times New Roman" w:hAnsi="Arial" w:cs="Arial"/>
                <w:color w:val="FFFFFF"/>
                <w:sz w:val="24"/>
                <w:szCs w:val="24"/>
                <w:lang w:eastAsia="es-EC"/>
              </w:rPr>
              <w:t>Productos</w:t>
            </w:r>
          </w:p>
        </w:tc>
        <w:tc>
          <w:tcPr>
            <w:tcW w:w="0" w:type="auto"/>
            <w:tcBorders>
              <w:top w:val="single" w:sz="4" w:space="0" w:color="auto"/>
              <w:left w:val="nil"/>
              <w:bottom w:val="single" w:sz="4" w:space="0" w:color="auto"/>
              <w:right w:val="single" w:sz="4" w:space="0" w:color="auto"/>
            </w:tcBorders>
            <w:shd w:val="clear" w:color="000000" w:fill="000000"/>
            <w:vAlign w:val="center"/>
            <w:hideMark/>
          </w:tcPr>
          <w:p w:rsidR="00FA7CE4" w:rsidRPr="00FA7CE4" w:rsidRDefault="00FA7CE4" w:rsidP="00FA7CE4">
            <w:pPr>
              <w:spacing w:after="0" w:line="240" w:lineRule="auto"/>
              <w:jc w:val="center"/>
              <w:rPr>
                <w:rFonts w:ascii="Arial" w:eastAsia="Times New Roman" w:hAnsi="Arial" w:cs="Arial"/>
                <w:color w:val="FFFFFF"/>
                <w:sz w:val="24"/>
                <w:szCs w:val="24"/>
                <w:lang w:eastAsia="es-EC"/>
              </w:rPr>
            </w:pPr>
            <w:r>
              <w:rPr>
                <w:rFonts w:ascii="Arial" w:eastAsia="Times New Roman" w:hAnsi="Arial" w:cs="Arial"/>
                <w:color w:val="FFFFFF"/>
                <w:sz w:val="24"/>
                <w:szCs w:val="24"/>
                <w:lang w:eastAsia="es-EC"/>
              </w:rPr>
              <w:t>Cumplimiento  de</w:t>
            </w:r>
            <w:r w:rsidRPr="00FA7CE4">
              <w:rPr>
                <w:rFonts w:ascii="Arial" w:eastAsia="Times New Roman" w:hAnsi="Arial" w:cs="Arial"/>
                <w:color w:val="FFFFFF"/>
                <w:sz w:val="24"/>
                <w:szCs w:val="24"/>
                <w:lang w:eastAsia="es-EC"/>
              </w:rPr>
              <w:t xml:space="preserve"> objetivos</w:t>
            </w:r>
          </w:p>
        </w:tc>
      </w:tr>
      <w:tr w:rsidR="00FA7CE4" w:rsidRPr="00FA7CE4" w:rsidTr="00FA7CE4">
        <w:trPr>
          <w:trHeight w:val="28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7CE4" w:rsidRPr="00FA7CE4" w:rsidRDefault="00FA7CE4" w:rsidP="00FA7CE4">
            <w:pPr>
              <w:spacing w:after="0" w:line="240" w:lineRule="auto"/>
              <w:jc w:val="both"/>
              <w:rPr>
                <w:rFonts w:ascii="Arial" w:eastAsia="Times New Roman" w:hAnsi="Arial" w:cs="Arial"/>
                <w:color w:val="000000"/>
                <w:sz w:val="20"/>
                <w:szCs w:val="20"/>
                <w:lang w:eastAsia="es-EC"/>
              </w:rPr>
            </w:pPr>
            <w:r w:rsidRPr="00FA7CE4">
              <w:rPr>
                <w:rFonts w:ascii="Arial" w:eastAsia="Times New Roman" w:hAnsi="Arial" w:cs="Arial"/>
                <w:color w:val="000000"/>
                <w:sz w:val="20"/>
                <w:szCs w:val="20"/>
                <w:lang w:eastAsia="es-EC"/>
              </w:rPr>
              <w:t>Apoyar la implementación de los nuevos procesos administrativos, técnicos y financieros de la Municipalidad de Guayaquil.</w:t>
            </w:r>
          </w:p>
        </w:tc>
        <w:tc>
          <w:tcPr>
            <w:tcW w:w="0" w:type="auto"/>
            <w:tcBorders>
              <w:top w:val="nil"/>
              <w:left w:val="nil"/>
              <w:bottom w:val="single" w:sz="4" w:space="0" w:color="auto"/>
              <w:right w:val="single" w:sz="4" w:space="0" w:color="auto"/>
            </w:tcBorders>
            <w:shd w:val="clear" w:color="auto" w:fill="auto"/>
            <w:vAlign w:val="center"/>
            <w:hideMark/>
          </w:tcPr>
          <w:p w:rsidR="00FA7CE4" w:rsidRPr="00FA7CE4" w:rsidRDefault="00FA7CE4" w:rsidP="00FA7CE4">
            <w:pPr>
              <w:spacing w:after="0" w:line="240" w:lineRule="auto"/>
              <w:jc w:val="both"/>
              <w:rPr>
                <w:rFonts w:ascii="Arial" w:eastAsia="Times New Roman" w:hAnsi="Arial" w:cs="Arial"/>
                <w:color w:val="000000"/>
                <w:sz w:val="20"/>
                <w:szCs w:val="20"/>
                <w:lang w:eastAsia="es-EC"/>
              </w:rPr>
            </w:pPr>
            <w:r w:rsidRPr="00FA7CE4">
              <w:rPr>
                <w:rFonts w:ascii="Arial" w:eastAsia="Times New Roman" w:hAnsi="Arial" w:cs="Arial"/>
                <w:color w:val="000000"/>
                <w:sz w:val="20"/>
                <w:szCs w:val="20"/>
                <w:lang w:eastAsia="es-EC"/>
              </w:rPr>
              <w:t>Legislación Municipal recopilada y clasificada</w:t>
            </w:r>
          </w:p>
        </w:tc>
        <w:tc>
          <w:tcPr>
            <w:tcW w:w="0" w:type="auto"/>
            <w:tcBorders>
              <w:top w:val="nil"/>
              <w:left w:val="nil"/>
              <w:bottom w:val="single" w:sz="4" w:space="0" w:color="auto"/>
              <w:right w:val="single" w:sz="4" w:space="0" w:color="auto"/>
            </w:tcBorders>
            <w:shd w:val="clear" w:color="auto" w:fill="auto"/>
            <w:vAlign w:val="center"/>
            <w:hideMark/>
          </w:tcPr>
          <w:p w:rsidR="00FA7CE4" w:rsidRPr="00FA7CE4" w:rsidRDefault="00FA7CE4" w:rsidP="00FA7CE4">
            <w:pPr>
              <w:spacing w:after="0" w:line="240" w:lineRule="auto"/>
              <w:jc w:val="both"/>
              <w:rPr>
                <w:rFonts w:ascii="Arial" w:eastAsia="Times New Roman" w:hAnsi="Arial" w:cs="Arial"/>
                <w:color w:val="000000"/>
                <w:sz w:val="20"/>
                <w:szCs w:val="20"/>
                <w:lang w:eastAsia="es-EC"/>
              </w:rPr>
            </w:pPr>
            <w:r w:rsidRPr="00FA7CE4">
              <w:rPr>
                <w:rFonts w:ascii="Arial" w:eastAsia="Times New Roman" w:hAnsi="Arial" w:cs="Arial"/>
                <w:color w:val="000000"/>
                <w:sz w:val="20"/>
                <w:szCs w:val="20"/>
                <w:lang w:eastAsia="es-EC"/>
              </w:rPr>
              <w:t xml:space="preserve">Proporcionar a la Municipalidad mediante un cuerpo de normas legales depurado, actualizado y consolidado en condiciones de absorber y/o asimilar la legislación posterior, sea esta ordenanza o reglamento, sustento jurídico para  las acciones/decisiones que deben tomar dentro del campo de sus competencias </w:t>
            </w:r>
          </w:p>
        </w:tc>
        <w:tc>
          <w:tcPr>
            <w:tcW w:w="0" w:type="auto"/>
            <w:tcBorders>
              <w:top w:val="nil"/>
              <w:left w:val="nil"/>
              <w:bottom w:val="single" w:sz="4" w:space="0" w:color="auto"/>
              <w:right w:val="single" w:sz="4" w:space="0" w:color="auto"/>
            </w:tcBorders>
            <w:shd w:val="clear" w:color="auto" w:fill="auto"/>
            <w:vAlign w:val="center"/>
            <w:hideMark/>
          </w:tcPr>
          <w:p w:rsidR="00FA7CE4" w:rsidRPr="00FA7CE4" w:rsidRDefault="00FA7CE4" w:rsidP="00FA7CE4">
            <w:pPr>
              <w:spacing w:after="0" w:line="240" w:lineRule="auto"/>
              <w:jc w:val="both"/>
              <w:rPr>
                <w:rFonts w:ascii="Arial" w:eastAsia="Times New Roman" w:hAnsi="Arial" w:cs="Arial"/>
                <w:color w:val="000000"/>
                <w:sz w:val="20"/>
                <w:szCs w:val="20"/>
                <w:lang w:eastAsia="es-EC"/>
              </w:rPr>
            </w:pPr>
            <w:r w:rsidRPr="00FA7CE4">
              <w:rPr>
                <w:rFonts w:ascii="Arial" w:eastAsia="Times New Roman" w:hAnsi="Arial" w:cs="Arial"/>
                <w:color w:val="000000"/>
                <w:sz w:val="20"/>
                <w:szCs w:val="20"/>
                <w:lang w:eastAsia="es-EC"/>
              </w:rPr>
              <w:t>Un cuerpo legal de ordenanzas actualizado, clasificado y consolidado, en condiciones de absorber y/o asimilar la legislación posterior, sea esta ordenanza, reglamento, así como las consultas absueltas por el procurador general del Estado. (Años 2000-2003)</w:t>
            </w:r>
          </w:p>
        </w:tc>
        <w:tc>
          <w:tcPr>
            <w:tcW w:w="0" w:type="auto"/>
            <w:tcBorders>
              <w:top w:val="nil"/>
              <w:left w:val="nil"/>
              <w:bottom w:val="single" w:sz="4" w:space="0" w:color="auto"/>
              <w:right w:val="single" w:sz="4" w:space="0" w:color="auto"/>
            </w:tcBorders>
            <w:shd w:val="clear" w:color="auto" w:fill="auto"/>
            <w:vAlign w:val="center"/>
            <w:hideMark/>
          </w:tcPr>
          <w:p w:rsidR="00FA7CE4" w:rsidRPr="00FA7CE4" w:rsidRDefault="00FA7CE4" w:rsidP="00FA7CE4">
            <w:pPr>
              <w:spacing w:after="0" w:line="240" w:lineRule="auto"/>
              <w:jc w:val="center"/>
              <w:rPr>
                <w:rFonts w:ascii="Arial" w:eastAsia="Times New Roman" w:hAnsi="Arial" w:cs="Arial"/>
                <w:color w:val="000000"/>
                <w:sz w:val="20"/>
                <w:szCs w:val="20"/>
                <w:lang w:eastAsia="es-EC"/>
              </w:rPr>
            </w:pPr>
            <w:r w:rsidRPr="00FA7CE4">
              <w:rPr>
                <w:rFonts w:ascii="Arial" w:eastAsia="Times New Roman" w:hAnsi="Arial" w:cs="Arial"/>
                <w:color w:val="000000"/>
                <w:sz w:val="20"/>
                <w:szCs w:val="20"/>
                <w:lang w:eastAsia="es-EC"/>
              </w:rPr>
              <w:t>10</w:t>
            </w:r>
          </w:p>
        </w:tc>
      </w:tr>
      <w:tr w:rsidR="00FA7CE4" w:rsidRPr="00FA7CE4" w:rsidTr="00FA7CE4">
        <w:trPr>
          <w:trHeight w:val="29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7CE4" w:rsidRPr="00FA7CE4" w:rsidRDefault="00FA7CE4" w:rsidP="00FA7CE4">
            <w:pPr>
              <w:spacing w:after="0" w:line="240" w:lineRule="auto"/>
              <w:jc w:val="both"/>
              <w:rPr>
                <w:rFonts w:ascii="Arial" w:eastAsia="Times New Roman" w:hAnsi="Arial" w:cs="Arial"/>
                <w:color w:val="000000"/>
                <w:sz w:val="20"/>
                <w:szCs w:val="20"/>
                <w:lang w:eastAsia="es-EC"/>
              </w:rPr>
            </w:pPr>
            <w:r w:rsidRPr="00FA7CE4">
              <w:rPr>
                <w:rFonts w:ascii="Arial" w:eastAsia="Times New Roman" w:hAnsi="Arial" w:cs="Arial"/>
                <w:color w:val="000000"/>
                <w:sz w:val="20"/>
                <w:szCs w:val="20"/>
                <w:lang w:eastAsia="es-EC"/>
              </w:rPr>
              <w:t>Apoyar las iniciativas tendientes a lograr un transporte público más eficiente y con más calidad, incorporando estándares de reducción de impacto ambiental</w:t>
            </w:r>
          </w:p>
        </w:tc>
        <w:tc>
          <w:tcPr>
            <w:tcW w:w="0" w:type="auto"/>
            <w:tcBorders>
              <w:top w:val="nil"/>
              <w:left w:val="nil"/>
              <w:bottom w:val="single" w:sz="4" w:space="0" w:color="auto"/>
              <w:right w:val="single" w:sz="4" w:space="0" w:color="auto"/>
            </w:tcBorders>
            <w:shd w:val="clear" w:color="auto" w:fill="auto"/>
            <w:vAlign w:val="center"/>
            <w:hideMark/>
          </w:tcPr>
          <w:p w:rsidR="00FA7CE4" w:rsidRPr="00FA7CE4" w:rsidRDefault="00FA7CE4" w:rsidP="00FA7CE4">
            <w:pPr>
              <w:spacing w:after="0" w:line="240" w:lineRule="auto"/>
              <w:jc w:val="both"/>
              <w:rPr>
                <w:rFonts w:ascii="Arial" w:eastAsia="Times New Roman" w:hAnsi="Arial" w:cs="Arial"/>
                <w:color w:val="000000"/>
                <w:sz w:val="20"/>
                <w:szCs w:val="20"/>
                <w:lang w:eastAsia="es-EC"/>
              </w:rPr>
            </w:pPr>
            <w:r w:rsidRPr="00FA7CE4">
              <w:rPr>
                <w:rFonts w:ascii="Arial" w:eastAsia="Times New Roman" w:hAnsi="Arial" w:cs="Arial"/>
                <w:color w:val="000000"/>
                <w:sz w:val="20"/>
                <w:szCs w:val="20"/>
                <w:lang w:eastAsia="es-EC"/>
              </w:rPr>
              <w:t>Apoyo a la Municipalidad de Guayaquil en la Fase II</w:t>
            </w:r>
          </w:p>
        </w:tc>
        <w:tc>
          <w:tcPr>
            <w:tcW w:w="0" w:type="auto"/>
            <w:tcBorders>
              <w:top w:val="nil"/>
              <w:left w:val="nil"/>
              <w:bottom w:val="single" w:sz="4" w:space="0" w:color="auto"/>
              <w:right w:val="single" w:sz="4" w:space="0" w:color="auto"/>
            </w:tcBorders>
            <w:shd w:val="clear" w:color="auto" w:fill="auto"/>
            <w:vAlign w:val="center"/>
            <w:hideMark/>
          </w:tcPr>
          <w:p w:rsidR="00FA7CE4" w:rsidRPr="00FA7CE4" w:rsidRDefault="00FA7CE4" w:rsidP="00FA7CE4">
            <w:pPr>
              <w:spacing w:after="0" w:line="240" w:lineRule="auto"/>
              <w:jc w:val="both"/>
              <w:rPr>
                <w:rFonts w:ascii="Arial" w:eastAsia="Times New Roman" w:hAnsi="Arial" w:cs="Arial"/>
                <w:color w:val="000000"/>
                <w:sz w:val="20"/>
                <w:szCs w:val="20"/>
                <w:lang w:eastAsia="es-EC"/>
              </w:rPr>
            </w:pPr>
            <w:r w:rsidRPr="00FA7CE4">
              <w:rPr>
                <w:rFonts w:ascii="Arial" w:eastAsia="Times New Roman" w:hAnsi="Arial" w:cs="Arial"/>
                <w:color w:val="000000"/>
                <w:sz w:val="20"/>
                <w:szCs w:val="20"/>
                <w:lang w:eastAsia="es-EC"/>
              </w:rPr>
              <w:t xml:space="preserve">Dar soporte  permanente a la elaboración del Plan de Racionalización de Transporte Masivo  y del piloto, al mismo tiempo examinar los avances  de lo realizado. </w:t>
            </w:r>
            <w:r w:rsidRPr="00FA7CE4">
              <w:rPr>
                <w:rFonts w:ascii="Arial" w:eastAsia="Times New Roman" w:hAnsi="Arial" w:cs="Arial"/>
                <w:color w:val="000000"/>
                <w:sz w:val="20"/>
                <w:szCs w:val="20"/>
                <w:lang w:eastAsia="es-EC"/>
              </w:rPr>
              <w:br/>
              <w:t>Orientar las acciones que se pretender seguir durante los años 2002 -2003, hasta que se implemente el proyecto piloto.</w:t>
            </w:r>
          </w:p>
        </w:tc>
        <w:tc>
          <w:tcPr>
            <w:tcW w:w="0" w:type="auto"/>
            <w:tcBorders>
              <w:top w:val="nil"/>
              <w:left w:val="nil"/>
              <w:bottom w:val="single" w:sz="4" w:space="0" w:color="auto"/>
              <w:right w:val="single" w:sz="4" w:space="0" w:color="auto"/>
            </w:tcBorders>
            <w:shd w:val="clear" w:color="auto" w:fill="auto"/>
            <w:vAlign w:val="center"/>
            <w:hideMark/>
          </w:tcPr>
          <w:p w:rsidR="00FA7CE4" w:rsidRPr="00FA7CE4" w:rsidRDefault="00FA7CE4" w:rsidP="00FA7CE4">
            <w:pPr>
              <w:spacing w:after="0" w:line="240" w:lineRule="auto"/>
              <w:jc w:val="both"/>
              <w:rPr>
                <w:rFonts w:ascii="Arial" w:eastAsia="Times New Roman" w:hAnsi="Arial" w:cs="Arial"/>
                <w:color w:val="000000"/>
                <w:sz w:val="20"/>
                <w:szCs w:val="20"/>
                <w:lang w:eastAsia="es-EC"/>
              </w:rPr>
            </w:pPr>
            <w:r>
              <w:rPr>
                <w:rFonts w:ascii="Arial" w:eastAsia="Times New Roman" w:hAnsi="Arial" w:cs="Arial"/>
                <w:color w:val="000000"/>
                <w:sz w:val="20"/>
                <w:szCs w:val="20"/>
                <w:lang w:eastAsia="es-EC"/>
              </w:rPr>
              <w:t>A</w:t>
            </w:r>
            <w:r w:rsidRPr="00FA7CE4">
              <w:rPr>
                <w:rFonts w:ascii="Arial" w:eastAsia="Times New Roman" w:hAnsi="Arial" w:cs="Arial"/>
                <w:color w:val="000000"/>
                <w:sz w:val="20"/>
                <w:szCs w:val="20"/>
                <w:lang w:eastAsia="es-EC"/>
              </w:rPr>
              <w:t>rchivos digitales de texto y grafico, como en programas que serán determinados para la municipalidad.</w:t>
            </w:r>
          </w:p>
        </w:tc>
        <w:tc>
          <w:tcPr>
            <w:tcW w:w="0" w:type="auto"/>
            <w:tcBorders>
              <w:top w:val="nil"/>
              <w:left w:val="nil"/>
              <w:bottom w:val="single" w:sz="4" w:space="0" w:color="auto"/>
              <w:right w:val="single" w:sz="4" w:space="0" w:color="auto"/>
            </w:tcBorders>
            <w:shd w:val="clear" w:color="auto" w:fill="auto"/>
            <w:vAlign w:val="center"/>
            <w:hideMark/>
          </w:tcPr>
          <w:p w:rsidR="00FA7CE4" w:rsidRPr="00FA7CE4" w:rsidRDefault="00FA7CE4" w:rsidP="00FA7CE4">
            <w:pPr>
              <w:spacing w:after="0" w:line="240" w:lineRule="auto"/>
              <w:jc w:val="center"/>
              <w:rPr>
                <w:rFonts w:ascii="Arial" w:eastAsia="Times New Roman" w:hAnsi="Arial" w:cs="Arial"/>
                <w:color w:val="000000"/>
                <w:sz w:val="20"/>
                <w:szCs w:val="20"/>
                <w:lang w:eastAsia="es-EC"/>
              </w:rPr>
            </w:pPr>
            <w:r w:rsidRPr="00FA7CE4">
              <w:rPr>
                <w:rFonts w:ascii="Arial" w:eastAsia="Times New Roman" w:hAnsi="Arial" w:cs="Arial"/>
                <w:color w:val="000000"/>
                <w:sz w:val="20"/>
                <w:szCs w:val="20"/>
                <w:lang w:eastAsia="es-EC"/>
              </w:rPr>
              <w:t>10</w:t>
            </w:r>
          </w:p>
        </w:tc>
      </w:tr>
      <w:tr w:rsidR="00FA7CE4" w:rsidRPr="00FA7CE4" w:rsidTr="00FA7CE4">
        <w:trPr>
          <w:trHeight w:val="23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7CE4" w:rsidRPr="00FA7CE4" w:rsidRDefault="00FA7CE4" w:rsidP="00FA7CE4">
            <w:pPr>
              <w:spacing w:after="0" w:line="240" w:lineRule="auto"/>
              <w:jc w:val="both"/>
              <w:rPr>
                <w:rFonts w:ascii="Arial" w:eastAsia="Times New Roman" w:hAnsi="Arial" w:cs="Arial"/>
                <w:color w:val="000000"/>
                <w:sz w:val="20"/>
                <w:szCs w:val="20"/>
                <w:lang w:eastAsia="es-EC"/>
              </w:rPr>
            </w:pPr>
            <w:r w:rsidRPr="00FA7CE4">
              <w:rPr>
                <w:rFonts w:ascii="Arial" w:eastAsia="Times New Roman" w:hAnsi="Arial" w:cs="Arial"/>
                <w:color w:val="000000"/>
                <w:sz w:val="20"/>
                <w:szCs w:val="20"/>
                <w:lang w:eastAsia="es-EC"/>
              </w:rPr>
              <w:t>Apoyar las iniciativas tendientes a lograr un transporte público más eficiente y con más calidad, incorporando estándares de reducción de impacto ambiental</w:t>
            </w:r>
          </w:p>
        </w:tc>
        <w:tc>
          <w:tcPr>
            <w:tcW w:w="0" w:type="auto"/>
            <w:tcBorders>
              <w:top w:val="nil"/>
              <w:left w:val="nil"/>
              <w:bottom w:val="single" w:sz="4" w:space="0" w:color="auto"/>
              <w:right w:val="single" w:sz="4" w:space="0" w:color="auto"/>
            </w:tcBorders>
            <w:shd w:val="clear" w:color="auto" w:fill="auto"/>
            <w:vAlign w:val="center"/>
            <w:hideMark/>
          </w:tcPr>
          <w:p w:rsidR="00FA7CE4" w:rsidRPr="00FA7CE4" w:rsidRDefault="00FA7CE4" w:rsidP="00FA7CE4">
            <w:pPr>
              <w:spacing w:after="0" w:line="240" w:lineRule="auto"/>
              <w:jc w:val="both"/>
              <w:rPr>
                <w:rFonts w:ascii="Arial" w:eastAsia="Times New Roman" w:hAnsi="Arial" w:cs="Arial"/>
                <w:color w:val="000000"/>
                <w:sz w:val="20"/>
                <w:szCs w:val="20"/>
                <w:lang w:eastAsia="es-EC"/>
              </w:rPr>
            </w:pPr>
            <w:r w:rsidRPr="00FA7CE4">
              <w:rPr>
                <w:rFonts w:ascii="Arial" w:eastAsia="Times New Roman" w:hAnsi="Arial" w:cs="Arial"/>
                <w:color w:val="000000"/>
                <w:sz w:val="20"/>
                <w:szCs w:val="20"/>
                <w:lang w:eastAsia="es-EC"/>
              </w:rPr>
              <w:t>Apoyo a la Municipalidad de Guayaquil en la Fase II</w:t>
            </w:r>
          </w:p>
        </w:tc>
        <w:tc>
          <w:tcPr>
            <w:tcW w:w="0" w:type="auto"/>
            <w:tcBorders>
              <w:top w:val="nil"/>
              <w:left w:val="nil"/>
              <w:bottom w:val="single" w:sz="4" w:space="0" w:color="auto"/>
              <w:right w:val="single" w:sz="4" w:space="0" w:color="auto"/>
            </w:tcBorders>
            <w:shd w:val="clear" w:color="auto" w:fill="auto"/>
            <w:vAlign w:val="center"/>
            <w:hideMark/>
          </w:tcPr>
          <w:p w:rsidR="00FA7CE4" w:rsidRPr="00FA7CE4" w:rsidRDefault="00FA7CE4" w:rsidP="00FA7CE4">
            <w:pPr>
              <w:spacing w:after="0" w:line="240" w:lineRule="auto"/>
              <w:jc w:val="both"/>
              <w:rPr>
                <w:rFonts w:ascii="Arial" w:eastAsia="Times New Roman" w:hAnsi="Arial" w:cs="Arial"/>
                <w:color w:val="000000"/>
                <w:sz w:val="20"/>
                <w:szCs w:val="20"/>
                <w:lang w:eastAsia="es-EC"/>
              </w:rPr>
            </w:pPr>
            <w:r w:rsidRPr="00FA7CE4">
              <w:rPr>
                <w:rFonts w:ascii="Arial" w:eastAsia="Times New Roman" w:hAnsi="Arial" w:cs="Arial"/>
                <w:color w:val="000000"/>
                <w:sz w:val="20"/>
                <w:szCs w:val="20"/>
                <w:lang w:eastAsia="es-EC"/>
              </w:rPr>
              <w:t xml:space="preserve">Participar en la finalización de los estudios del Plan de Transporte Masivo Rápido  de Guayaquil y del Proyecto piloto. </w:t>
            </w:r>
            <w:r w:rsidRPr="00FA7CE4">
              <w:rPr>
                <w:rFonts w:ascii="Arial" w:eastAsia="Times New Roman" w:hAnsi="Arial" w:cs="Arial"/>
                <w:color w:val="000000"/>
                <w:sz w:val="20"/>
                <w:szCs w:val="20"/>
                <w:lang w:eastAsia="es-EC"/>
              </w:rPr>
              <w:br/>
            </w:r>
            <w:r>
              <w:rPr>
                <w:rFonts w:ascii="Arial" w:eastAsia="Times New Roman" w:hAnsi="Arial" w:cs="Arial"/>
                <w:color w:val="000000"/>
                <w:sz w:val="20"/>
                <w:szCs w:val="20"/>
                <w:lang w:eastAsia="es-EC"/>
              </w:rPr>
              <w:t>Preparar</w:t>
            </w:r>
            <w:r w:rsidRPr="00FA7CE4">
              <w:rPr>
                <w:rFonts w:ascii="Arial" w:eastAsia="Times New Roman" w:hAnsi="Arial" w:cs="Arial"/>
                <w:color w:val="000000"/>
                <w:sz w:val="20"/>
                <w:szCs w:val="20"/>
                <w:lang w:eastAsia="es-EC"/>
              </w:rPr>
              <w:t xml:space="preserve"> término de referencia.</w:t>
            </w:r>
          </w:p>
        </w:tc>
        <w:tc>
          <w:tcPr>
            <w:tcW w:w="0" w:type="auto"/>
            <w:tcBorders>
              <w:top w:val="nil"/>
              <w:left w:val="nil"/>
              <w:bottom w:val="single" w:sz="4" w:space="0" w:color="auto"/>
              <w:right w:val="single" w:sz="4" w:space="0" w:color="auto"/>
            </w:tcBorders>
            <w:shd w:val="clear" w:color="auto" w:fill="auto"/>
            <w:vAlign w:val="center"/>
            <w:hideMark/>
          </w:tcPr>
          <w:p w:rsidR="00FA7CE4" w:rsidRPr="00FA7CE4" w:rsidRDefault="00FA7CE4" w:rsidP="00FA7CE4">
            <w:pPr>
              <w:spacing w:after="0" w:line="240" w:lineRule="auto"/>
              <w:jc w:val="both"/>
              <w:rPr>
                <w:rFonts w:ascii="Arial" w:eastAsia="Times New Roman" w:hAnsi="Arial" w:cs="Arial"/>
                <w:color w:val="000000"/>
                <w:sz w:val="20"/>
                <w:szCs w:val="20"/>
                <w:lang w:eastAsia="es-EC"/>
              </w:rPr>
            </w:pPr>
            <w:r>
              <w:rPr>
                <w:rFonts w:ascii="Arial" w:eastAsia="Times New Roman" w:hAnsi="Arial" w:cs="Arial"/>
                <w:color w:val="000000"/>
                <w:sz w:val="20"/>
                <w:szCs w:val="20"/>
                <w:lang w:eastAsia="es-EC"/>
              </w:rPr>
              <w:t>I</w:t>
            </w:r>
            <w:r w:rsidRPr="00FA7CE4">
              <w:rPr>
                <w:rFonts w:ascii="Arial" w:eastAsia="Times New Roman" w:hAnsi="Arial" w:cs="Arial"/>
                <w:color w:val="000000"/>
                <w:sz w:val="20"/>
                <w:szCs w:val="20"/>
                <w:lang w:eastAsia="es-EC"/>
              </w:rPr>
              <w:t>nforme mensual avance de su labor, en donde se anexen los productos obtenidos durante el respectivo mes y un informe final con las conclusiones del trabajo y recomendaciones para dar continuidad a los propuesto.</w:t>
            </w:r>
          </w:p>
        </w:tc>
        <w:tc>
          <w:tcPr>
            <w:tcW w:w="0" w:type="auto"/>
            <w:tcBorders>
              <w:top w:val="nil"/>
              <w:left w:val="nil"/>
              <w:bottom w:val="single" w:sz="4" w:space="0" w:color="auto"/>
              <w:right w:val="single" w:sz="4" w:space="0" w:color="auto"/>
            </w:tcBorders>
            <w:shd w:val="clear" w:color="auto" w:fill="auto"/>
            <w:vAlign w:val="center"/>
            <w:hideMark/>
          </w:tcPr>
          <w:p w:rsidR="00FA7CE4" w:rsidRPr="00FA7CE4" w:rsidRDefault="00FA7CE4" w:rsidP="00FA7CE4">
            <w:pPr>
              <w:spacing w:after="0" w:line="240" w:lineRule="auto"/>
              <w:jc w:val="center"/>
              <w:rPr>
                <w:rFonts w:ascii="Arial" w:eastAsia="Times New Roman" w:hAnsi="Arial" w:cs="Arial"/>
                <w:color w:val="000000"/>
                <w:sz w:val="20"/>
                <w:szCs w:val="20"/>
                <w:lang w:eastAsia="es-EC"/>
              </w:rPr>
            </w:pPr>
            <w:r w:rsidRPr="00FA7CE4">
              <w:rPr>
                <w:rFonts w:ascii="Arial" w:eastAsia="Times New Roman" w:hAnsi="Arial" w:cs="Arial"/>
                <w:color w:val="000000"/>
                <w:sz w:val="20"/>
                <w:szCs w:val="20"/>
                <w:lang w:eastAsia="es-EC"/>
              </w:rPr>
              <w:t>10</w:t>
            </w:r>
          </w:p>
        </w:tc>
      </w:tr>
      <w:tr w:rsidR="00FA7CE4" w:rsidRPr="00FA7CE4" w:rsidTr="00FA7CE4">
        <w:trPr>
          <w:trHeight w:val="62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A7CE4" w:rsidRPr="00FA7CE4" w:rsidRDefault="00FA7CE4" w:rsidP="00FA7CE4">
            <w:pPr>
              <w:spacing w:after="0" w:line="240" w:lineRule="auto"/>
              <w:jc w:val="both"/>
              <w:rPr>
                <w:rFonts w:ascii="Arial" w:eastAsia="Times New Roman" w:hAnsi="Arial" w:cs="Arial"/>
                <w:color w:val="000000"/>
                <w:sz w:val="20"/>
                <w:szCs w:val="20"/>
                <w:lang w:eastAsia="es-EC"/>
              </w:rPr>
            </w:pPr>
            <w:r w:rsidRPr="00FA7CE4">
              <w:rPr>
                <w:rFonts w:ascii="Arial" w:eastAsia="Times New Roman" w:hAnsi="Arial" w:cs="Arial"/>
                <w:color w:val="000000"/>
                <w:sz w:val="20"/>
                <w:szCs w:val="20"/>
                <w:lang w:eastAsia="es-EC"/>
              </w:rPr>
              <w:lastRenderedPageBreak/>
              <w:t>Apoyar las iniciativas tendientes a lograr un transporte público más eficiente y con más calidad, incorporando estándares de reducción de impacto ambiental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A7CE4" w:rsidRPr="00FA7CE4" w:rsidRDefault="00FA7CE4" w:rsidP="00FA7CE4">
            <w:pPr>
              <w:spacing w:after="0" w:line="240" w:lineRule="auto"/>
              <w:jc w:val="both"/>
              <w:rPr>
                <w:rFonts w:ascii="Arial" w:eastAsia="Times New Roman" w:hAnsi="Arial" w:cs="Arial"/>
                <w:color w:val="000000"/>
                <w:sz w:val="20"/>
                <w:szCs w:val="20"/>
                <w:lang w:eastAsia="es-EC"/>
              </w:rPr>
            </w:pPr>
            <w:r w:rsidRPr="00FA7CE4">
              <w:rPr>
                <w:rFonts w:ascii="Arial" w:eastAsia="Times New Roman" w:hAnsi="Arial" w:cs="Arial"/>
                <w:color w:val="000000"/>
                <w:sz w:val="20"/>
                <w:szCs w:val="20"/>
                <w:lang w:eastAsia="es-EC"/>
              </w:rPr>
              <w:t>Apoyo a la Municipalidad de Guayaquil en la Fase II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A7CE4" w:rsidRPr="00FA7CE4" w:rsidRDefault="00FA7CE4" w:rsidP="00FA7CE4">
            <w:pPr>
              <w:spacing w:after="0" w:line="240" w:lineRule="auto"/>
              <w:jc w:val="both"/>
              <w:rPr>
                <w:rFonts w:ascii="Arial" w:eastAsia="Times New Roman" w:hAnsi="Arial" w:cs="Arial"/>
                <w:color w:val="000000"/>
                <w:sz w:val="20"/>
                <w:szCs w:val="20"/>
                <w:lang w:eastAsia="es-EC"/>
              </w:rPr>
            </w:pPr>
            <w:r w:rsidRPr="00FA7CE4">
              <w:rPr>
                <w:rFonts w:ascii="Arial" w:eastAsia="Times New Roman" w:hAnsi="Arial" w:cs="Arial"/>
                <w:color w:val="000000"/>
                <w:sz w:val="20"/>
                <w:szCs w:val="20"/>
                <w:lang w:eastAsia="es-EC"/>
              </w:rPr>
              <w:t>Elaborar los informes referentes al Plan de Circulación de las líneas troncales I;</w:t>
            </w:r>
            <w:r>
              <w:rPr>
                <w:rFonts w:ascii="Arial" w:eastAsia="Times New Roman" w:hAnsi="Arial" w:cs="Arial"/>
                <w:color w:val="000000"/>
                <w:sz w:val="20"/>
                <w:szCs w:val="20"/>
                <w:lang w:eastAsia="es-EC"/>
              </w:rPr>
              <w:t xml:space="preserve"> </w:t>
            </w:r>
            <w:r w:rsidRPr="00FA7CE4">
              <w:rPr>
                <w:rFonts w:ascii="Arial" w:eastAsia="Times New Roman" w:hAnsi="Arial" w:cs="Arial"/>
                <w:color w:val="000000"/>
                <w:sz w:val="20"/>
                <w:szCs w:val="20"/>
                <w:lang w:eastAsia="es-EC"/>
              </w:rPr>
              <w:t>II;</w:t>
            </w:r>
            <w:r>
              <w:rPr>
                <w:rFonts w:ascii="Arial" w:eastAsia="Times New Roman" w:hAnsi="Arial" w:cs="Arial"/>
                <w:color w:val="000000"/>
                <w:sz w:val="20"/>
                <w:szCs w:val="20"/>
                <w:lang w:eastAsia="es-EC"/>
              </w:rPr>
              <w:t xml:space="preserve"> </w:t>
            </w:r>
            <w:r w:rsidRPr="00FA7CE4">
              <w:rPr>
                <w:rFonts w:ascii="Arial" w:eastAsia="Times New Roman" w:hAnsi="Arial" w:cs="Arial"/>
                <w:color w:val="000000"/>
                <w:sz w:val="20"/>
                <w:szCs w:val="20"/>
                <w:lang w:eastAsia="es-EC"/>
              </w:rPr>
              <w:t>III, los mismos que se realizaran a nivel definitivo sobre la base de los trabajos realizados hasta el momento.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A7CE4" w:rsidRDefault="00FA7CE4" w:rsidP="00FA7CE4">
            <w:pPr>
              <w:spacing w:after="0" w:line="240" w:lineRule="auto"/>
              <w:jc w:val="both"/>
              <w:rPr>
                <w:rFonts w:ascii="Arial" w:eastAsia="Times New Roman" w:hAnsi="Arial" w:cs="Arial"/>
                <w:color w:val="000000"/>
                <w:sz w:val="20"/>
                <w:szCs w:val="20"/>
                <w:lang w:eastAsia="es-EC"/>
              </w:rPr>
            </w:pPr>
            <w:r w:rsidRPr="00FA7CE4">
              <w:rPr>
                <w:rFonts w:ascii="Arial" w:eastAsia="Times New Roman" w:hAnsi="Arial" w:cs="Arial"/>
                <w:color w:val="000000"/>
                <w:sz w:val="20"/>
                <w:szCs w:val="20"/>
                <w:lang w:eastAsia="es-EC"/>
              </w:rPr>
              <w:t>Plan Actualizado de circulación de la Troncal I,</w:t>
            </w:r>
            <w:r>
              <w:rPr>
                <w:rFonts w:ascii="Arial" w:eastAsia="Times New Roman" w:hAnsi="Arial" w:cs="Arial"/>
                <w:color w:val="000000"/>
                <w:sz w:val="20"/>
                <w:szCs w:val="20"/>
                <w:lang w:eastAsia="es-EC"/>
              </w:rPr>
              <w:t xml:space="preserve"> </w:t>
            </w:r>
            <w:r w:rsidRPr="00FA7CE4">
              <w:rPr>
                <w:rFonts w:ascii="Arial" w:eastAsia="Times New Roman" w:hAnsi="Arial" w:cs="Arial"/>
                <w:color w:val="000000"/>
                <w:sz w:val="20"/>
                <w:szCs w:val="20"/>
                <w:lang w:eastAsia="es-EC"/>
              </w:rPr>
              <w:t>II, III.</w:t>
            </w:r>
          </w:p>
          <w:p w:rsidR="00FA7CE4" w:rsidRPr="00FA7CE4" w:rsidRDefault="00FA7CE4" w:rsidP="00FA7CE4">
            <w:pPr>
              <w:spacing w:after="0" w:line="240" w:lineRule="auto"/>
              <w:jc w:val="both"/>
              <w:rPr>
                <w:rFonts w:ascii="Arial" w:eastAsia="Times New Roman" w:hAnsi="Arial" w:cs="Arial"/>
                <w:color w:val="000000"/>
                <w:sz w:val="20"/>
                <w:szCs w:val="20"/>
                <w:lang w:eastAsia="es-EC"/>
              </w:rPr>
            </w:pPr>
            <w:r w:rsidRPr="00FA7CE4">
              <w:rPr>
                <w:rFonts w:ascii="Arial" w:eastAsia="Times New Roman" w:hAnsi="Arial" w:cs="Arial"/>
                <w:color w:val="000000"/>
                <w:sz w:val="20"/>
                <w:szCs w:val="20"/>
                <w:lang w:eastAsia="es-EC"/>
              </w:rPr>
              <w:t xml:space="preserve">Informe de diseño de la Troncal II. </w:t>
            </w:r>
            <w:r w:rsidRPr="00FA7CE4">
              <w:rPr>
                <w:rFonts w:ascii="Arial" w:eastAsia="Times New Roman" w:hAnsi="Arial" w:cs="Arial"/>
                <w:color w:val="000000"/>
                <w:sz w:val="20"/>
                <w:szCs w:val="20"/>
                <w:lang w:eastAsia="es-EC"/>
              </w:rPr>
              <w:br/>
              <w:t xml:space="preserve">Plan de capacitación con temas de estudio para el personal técnico municipal sobre transito y transporte de circulación y seguridad y educación. </w:t>
            </w:r>
            <w:r w:rsidRPr="00FA7CE4">
              <w:rPr>
                <w:rFonts w:ascii="Arial" w:eastAsia="Times New Roman" w:hAnsi="Arial" w:cs="Arial"/>
                <w:color w:val="000000"/>
                <w:sz w:val="20"/>
                <w:szCs w:val="20"/>
                <w:lang w:eastAsia="es-EC"/>
              </w:rPr>
              <w:br/>
              <w:t xml:space="preserve">Seminario dictado e Informe y resultados sobre Señalización y Semaforización. </w:t>
            </w:r>
            <w:r w:rsidRPr="00FA7CE4">
              <w:rPr>
                <w:rFonts w:ascii="Arial" w:eastAsia="Times New Roman" w:hAnsi="Arial" w:cs="Arial"/>
                <w:color w:val="000000"/>
                <w:sz w:val="20"/>
                <w:szCs w:val="20"/>
                <w:lang w:eastAsia="es-EC"/>
              </w:rPr>
              <w:br/>
              <w:t xml:space="preserve">Informe sobre el sistema de operación integrador tecnológico, en proceso de contratación para la fundación transporte. </w:t>
            </w:r>
            <w:r w:rsidRPr="00FA7CE4">
              <w:rPr>
                <w:rFonts w:ascii="Arial" w:eastAsia="Times New Roman" w:hAnsi="Arial" w:cs="Arial"/>
                <w:color w:val="000000"/>
                <w:sz w:val="20"/>
                <w:szCs w:val="20"/>
                <w:lang w:eastAsia="es-EC"/>
              </w:rPr>
              <w:br/>
              <w:t xml:space="preserve">Informe sobre el sistema de fiscalización de operaciones, mantenimiento, seguridad y limpieza en estudio por la Fundación Transporte. </w:t>
            </w:r>
            <w:r w:rsidRPr="00FA7CE4">
              <w:rPr>
                <w:rFonts w:ascii="Arial" w:eastAsia="Times New Roman" w:hAnsi="Arial" w:cs="Arial"/>
                <w:color w:val="000000"/>
                <w:sz w:val="20"/>
                <w:szCs w:val="20"/>
                <w:lang w:eastAsia="es-EC"/>
              </w:rPr>
              <w:br/>
              <w:t>Informe de la implantación y puesta en marca del sistema Metrovía.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A7CE4" w:rsidRPr="00FA7CE4" w:rsidRDefault="00FA7CE4" w:rsidP="00FA7CE4">
            <w:pPr>
              <w:spacing w:after="0" w:line="240" w:lineRule="auto"/>
              <w:jc w:val="center"/>
              <w:rPr>
                <w:rFonts w:ascii="Arial" w:eastAsia="Times New Roman" w:hAnsi="Arial" w:cs="Arial"/>
                <w:color w:val="000000"/>
                <w:sz w:val="20"/>
                <w:szCs w:val="20"/>
                <w:lang w:eastAsia="es-EC"/>
              </w:rPr>
            </w:pPr>
            <w:r w:rsidRPr="00FA7CE4">
              <w:rPr>
                <w:rFonts w:ascii="Arial" w:eastAsia="Times New Roman" w:hAnsi="Arial" w:cs="Arial"/>
                <w:color w:val="000000"/>
                <w:sz w:val="20"/>
                <w:szCs w:val="20"/>
                <w:lang w:eastAsia="es-EC"/>
              </w:rPr>
              <w:t>10</w:t>
            </w:r>
          </w:p>
        </w:tc>
      </w:tr>
      <w:tr w:rsidR="00FA7CE4" w:rsidRPr="00FA7CE4" w:rsidTr="00D412EA">
        <w:trPr>
          <w:trHeight w:val="59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A7CE4" w:rsidRPr="00FA7CE4" w:rsidRDefault="00FA7CE4" w:rsidP="00FA7CE4">
            <w:pPr>
              <w:spacing w:after="0" w:line="240" w:lineRule="auto"/>
              <w:jc w:val="both"/>
              <w:rPr>
                <w:rFonts w:ascii="Arial" w:eastAsia="Times New Roman" w:hAnsi="Arial" w:cs="Arial"/>
                <w:color w:val="000000"/>
                <w:sz w:val="20"/>
                <w:szCs w:val="20"/>
                <w:lang w:eastAsia="es-EC"/>
              </w:rPr>
            </w:pPr>
            <w:r w:rsidRPr="00FA7CE4">
              <w:rPr>
                <w:rFonts w:ascii="Arial" w:eastAsia="Times New Roman" w:hAnsi="Arial" w:cs="Arial"/>
                <w:color w:val="000000"/>
                <w:sz w:val="20"/>
                <w:szCs w:val="20"/>
                <w:lang w:eastAsia="es-EC"/>
              </w:rPr>
              <w:t>Apoyar las iniciativas tendientes a lograr un transporte público más eficiente y con más calidad, incorporando estándares de reducción de impacto ambiental</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A7CE4" w:rsidRPr="00FA7CE4" w:rsidRDefault="00FA7CE4" w:rsidP="00FA7CE4">
            <w:pPr>
              <w:spacing w:after="0" w:line="240" w:lineRule="auto"/>
              <w:jc w:val="both"/>
              <w:rPr>
                <w:rFonts w:ascii="Arial" w:eastAsia="Times New Roman" w:hAnsi="Arial" w:cs="Arial"/>
                <w:color w:val="000000"/>
                <w:sz w:val="20"/>
                <w:szCs w:val="20"/>
                <w:lang w:eastAsia="es-EC"/>
              </w:rPr>
            </w:pPr>
            <w:r w:rsidRPr="00FA7CE4">
              <w:rPr>
                <w:rFonts w:ascii="Arial" w:eastAsia="Times New Roman" w:hAnsi="Arial" w:cs="Arial"/>
                <w:color w:val="000000"/>
                <w:sz w:val="20"/>
                <w:szCs w:val="20"/>
                <w:lang w:eastAsia="es-EC"/>
              </w:rPr>
              <w:t>Apoyo a la Municipalidad de Guayaquil en la Fase II</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A7CE4" w:rsidRPr="00FA7CE4" w:rsidRDefault="00FA7CE4" w:rsidP="00FA7CE4">
            <w:pPr>
              <w:spacing w:after="0" w:line="240" w:lineRule="auto"/>
              <w:jc w:val="both"/>
              <w:rPr>
                <w:rFonts w:ascii="Arial" w:eastAsia="Times New Roman" w:hAnsi="Arial" w:cs="Arial"/>
                <w:color w:val="000000"/>
                <w:sz w:val="20"/>
                <w:szCs w:val="20"/>
                <w:lang w:eastAsia="es-EC"/>
              </w:rPr>
            </w:pPr>
            <w:r w:rsidRPr="00FA7CE4">
              <w:rPr>
                <w:rFonts w:ascii="Arial" w:eastAsia="Times New Roman" w:hAnsi="Arial" w:cs="Arial"/>
                <w:color w:val="000000"/>
                <w:sz w:val="20"/>
                <w:szCs w:val="20"/>
                <w:lang w:eastAsia="es-EC"/>
              </w:rPr>
              <w:t>Apoyo a las funciones del Proyecto y coordinación de actividades entre los actores involucrados.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A7CE4" w:rsidRPr="00FA7CE4" w:rsidRDefault="00D412EA" w:rsidP="00D412EA">
            <w:pPr>
              <w:spacing w:after="0" w:line="240" w:lineRule="auto"/>
              <w:jc w:val="both"/>
              <w:rPr>
                <w:rFonts w:ascii="Arial" w:eastAsia="Times New Roman" w:hAnsi="Arial" w:cs="Arial"/>
                <w:color w:val="000000"/>
                <w:sz w:val="20"/>
                <w:szCs w:val="20"/>
                <w:lang w:eastAsia="es-EC"/>
              </w:rPr>
            </w:pPr>
            <w:r>
              <w:rPr>
                <w:rFonts w:ascii="Arial" w:eastAsia="Times New Roman" w:hAnsi="Arial" w:cs="Arial"/>
                <w:color w:val="000000"/>
                <w:sz w:val="20"/>
                <w:szCs w:val="20"/>
                <w:lang w:eastAsia="es-EC"/>
              </w:rPr>
              <w:t>I</w:t>
            </w:r>
            <w:r w:rsidR="00FA7CE4" w:rsidRPr="00FA7CE4">
              <w:rPr>
                <w:rFonts w:ascii="Arial" w:eastAsia="Times New Roman" w:hAnsi="Arial" w:cs="Arial"/>
                <w:color w:val="000000"/>
                <w:sz w:val="20"/>
                <w:szCs w:val="20"/>
                <w:lang w:eastAsia="es-EC"/>
              </w:rPr>
              <w:t xml:space="preserve">nforme mensual de avance de su labor, en donde se anexen los productos obtenidos durante el respectivo mes y un informe final </w:t>
            </w:r>
            <w:r>
              <w:rPr>
                <w:rFonts w:ascii="Arial" w:eastAsia="Times New Roman" w:hAnsi="Arial" w:cs="Arial"/>
                <w:color w:val="000000"/>
                <w:sz w:val="20"/>
                <w:szCs w:val="20"/>
                <w:lang w:eastAsia="es-EC"/>
              </w:rPr>
              <w:t xml:space="preserve">que </w:t>
            </w:r>
            <w:r w:rsidR="00FA7CE4" w:rsidRPr="00FA7CE4">
              <w:rPr>
                <w:rFonts w:ascii="Arial" w:eastAsia="Times New Roman" w:hAnsi="Arial" w:cs="Arial"/>
                <w:color w:val="000000"/>
                <w:sz w:val="20"/>
                <w:szCs w:val="20"/>
                <w:lang w:eastAsia="es-EC"/>
              </w:rPr>
              <w:t xml:space="preserve"> evidencia el estado de los proyectos a la fecha de </w:t>
            </w:r>
            <w:r w:rsidRPr="00FA7CE4">
              <w:rPr>
                <w:rFonts w:ascii="Arial" w:eastAsia="Times New Roman" w:hAnsi="Arial" w:cs="Arial"/>
                <w:color w:val="000000"/>
                <w:sz w:val="20"/>
                <w:szCs w:val="20"/>
                <w:lang w:eastAsia="es-EC"/>
              </w:rPr>
              <w:t>finalización</w:t>
            </w:r>
            <w:r w:rsidR="00FA7CE4" w:rsidRPr="00FA7CE4">
              <w:rPr>
                <w:rFonts w:ascii="Arial" w:eastAsia="Times New Roman" w:hAnsi="Arial" w:cs="Arial"/>
                <w:color w:val="000000"/>
                <w:sz w:val="20"/>
                <w:szCs w:val="20"/>
                <w:lang w:eastAsia="es-EC"/>
              </w:rPr>
              <w:t xml:space="preserve"> del contrato. </w:t>
            </w:r>
            <w:r w:rsidR="00FA7CE4" w:rsidRPr="00FA7CE4">
              <w:rPr>
                <w:rFonts w:ascii="Arial" w:eastAsia="Times New Roman" w:hAnsi="Arial" w:cs="Arial"/>
                <w:color w:val="000000"/>
                <w:sz w:val="20"/>
                <w:szCs w:val="20"/>
                <w:lang w:eastAsia="es-EC"/>
              </w:rPr>
              <w:br/>
              <w:t>Seguimient</w:t>
            </w:r>
            <w:r>
              <w:rPr>
                <w:rFonts w:ascii="Arial" w:eastAsia="Times New Roman" w:hAnsi="Arial" w:cs="Arial"/>
                <w:color w:val="000000"/>
                <w:sz w:val="20"/>
                <w:szCs w:val="20"/>
                <w:lang w:eastAsia="es-EC"/>
              </w:rPr>
              <w:t xml:space="preserve">o de asuntos pendientes. </w:t>
            </w:r>
            <w:r>
              <w:rPr>
                <w:rFonts w:ascii="Arial" w:eastAsia="Times New Roman" w:hAnsi="Arial" w:cs="Arial"/>
                <w:color w:val="000000"/>
                <w:sz w:val="20"/>
                <w:szCs w:val="20"/>
                <w:lang w:eastAsia="es-EC"/>
              </w:rPr>
              <w:br/>
              <w:t>Apoyo</w:t>
            </w:r>
            <w:r w:rsidR="00FA7CE4" w:rsidRPr="00FA7CE4">
              <w:rPr>
                <w:rFonts w:ascii="Arial" w:eastAsia="Times New Roman" w:hAnsi="Arial" w:cs="Arial"/>
                <w:color w:val="000000"/>
                <w:sz w:val="20"/>
                <w:szCs w:val="20"/>
                <w:lang w:eastAsia="es-EC"/>
              </w:rPr>
              <w:t xml:space="preserve"> al Director Nac</w:t>
            </w:r>
            <w:r>
              <w:rPr>
                <w:rFonts w:ascii="Arial" w:eastAsia="Times New Roman" w:hAnsi="Arial" w:cs="Arial"/>
                <w:color w:val="000000"/>
                <w:sz w:val="20"/>
                <w:szCs w:val="20"/>
                <w:lang w:eastAsia="es-EC"/>
              </w:rPr>
              <w:t xml:space="preserve">ional de Proyectos. </w:t>
            </w:r>
            <w:r>
              <w:rPr>
                <w:rFonts w:ascii="Arial" w:eastAsia="Times New Roman" w:hAnsi="Arial" w:cs="Arial"/>
                <w:color w:val="000000"/>
                <w:sz w:val="20"/>
                <w:szCs w:val="20"/>
                <w:lang w:eastAsia="es-EC"/>
              </w:rPr>
              <w:br/>
              <w:t>Desarrollo de</w:t>
            </w:r>
            <w:r w:rsidR="00FA7CE4" w:rsidRPr="00FA7CE4">
              <w:rPr>
                <w:rFonts w:ascii="Arial" w:eastAsia="Times New Roman" w:hAnsi="Arial" w:cs="Arial"/>
                <w:color w:val="000000"/>
                <w:sz w:val="20"/>
                <w:szCs w:val="20"/>
                <w:lang w:eastAsia="es-EC"/>
              </w:rPr>
              <w:t xml:space="preserve"> acciones que permitan la identificación de recursos no rembolsables a los cuales la municipalidad </w:t>
            </w:r>
            <w:r w:rsidRPr="00FA7CE4">
              <w:rPr>
                <w:rFonts w:ascii="Arial" w:eastAsia="Times New Roman" w:hAnsi="Arial" w:cs="Arial"/>
                <w:color w:val="000000"/>
                <w:sz w:val="20"/>
                <w:szCs w:val="20"/>
                <w:lang w:eastAsia="es-EC"/>
              </w:rPr>
              <w:t>podría</w:t>
            </w:r>
            <w:r w:rsidR="00FA7CE4" w:rsidRPr="00FA7CE4">
              <w:rPr>
                <w:rFonts w:ascii="Arial" w:eastAsia="Times New Roman" w:hAnsi="Arial" w:cs="Arial"/>
                <w:color w:val="000000"/>
                <w:sz w:val="20"/>
                <w:szCs w:val="20"/>
                <w:lang w:eastAsia="es-EC"/>
              </w:rPr>
              <w:t xml:space="preserve"> acceder y encaminar dichas informaciones al Director </w:t>
            </w:r>
            <w:r w:rsidRPr="00FA7CE4">
              <w:rPr>
                <w:rFonts w:ascii="Arial" w:eastAsia="Times New Roman" w:hAnsi="Arial" w:cs="Arial"/>
                <w:color w:val="000000"/>
                <w:sz w:val="20"/>
                <w:szCs w:val="20"/>
                <w:lang w:eastAsia="es-EC"/>
              </w:rPr>
              <w:t>Nacional</w:t>
            </w:r>
            <w:r w:rsidR="00FA7CE4" w:rsidRPr="00FA7CE4">
              <w:rPr>
                <w:rFonts w:ascii="Arial" w:eastAsia="Times New Roman" w:hAnsi="Arial" w:cs="Arial"/>
                <w:color w:val="000000"/>
                <w:sz w:val="20"/>
                <w:szCs w:val="20"/>
                <w:lang w:eastAsia="es-EC"/>
              </w:rPr>
              <w:t xml:space="preserve"> de Proyectos. </w:t>
            </w:r>
            <w:r w:rsidR="00FA7CE4" w:rsidRPr="00FA7CE4">
              <w:rPr>
                <w:rFonts w:ascii="Arial" w:eastAsia="Times New Roman" w:hAnsi="Arial" w:cs="Arial"/>
                <w:color w:val="000000"/>
                <w:sz w:val="20"/>
                <w:szCs w:val="20"/>
                <w:lang w:eastAsia="es-EC"/>
              </w:rPr>
              <w:br/>
            </w:r>
            <w:r>
              <w:rPr>
                <w:rFonts w:ascii="Arial" w:eastAsia="Times New Roman" w:hAnsi="Arial" w:cs="Arial"/>
                <w:color w:val="000000"/>
                <w:sz w:val="20"/>
                <w:szCs w:val="20"/>
                <w:lang w:eastAsia="es-EC"/>
              </w:rPr>
              <w:t>E</w:t>
            </w:r>
            <w:r w:rsidRPr="00FA7CE4">
              <w:rPr>
                <w:rFonts w:ascii="Arial" w:eastAsia="Times New Roman" w:hAnsi="Arial" w:cs="Arial"/>
                <w:color w:val="000000"/>
                <w:sz w:val="20"/>
                <w:szCs w:val="20"/>
                <w:lang w:eastAsia="es-EC"/>
              </w:rPr>
              <w:t>laboración</w:t>
            </w:r>
            <w:r w:rsidR="00FA7CE4" w:rsidRPr="00FA7CE4">
              <w:rPr>
                <w:rFonts w:ascii="Arial" w:eastAsia="Times New Roman" w:hAnsi="Arial" w:cs="Arial"/>
                <w:color w:val="000000"/>
                <w:sz w:val="20"/>
                <w:szCs w:val="20"/>
                <w:lang w:eastAsia="es-EC"/>
              </w:rPr>
              <w:t xml:space="preserve"> de términos de referencia para los componentes técnicos del proyecto.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A7CE4" w:rsidRPr="00FA7CE4" w:rsidRDefault="00FA7CE4" w:rsidP="00FA7CE4">
            <w:pPr>
              <w:spacing w:after="0" w:line="240" w:lineRule="auto"/>
              <w:jc w:val="center"/>
              <w:rPr>
                <w:rFonts w:ascii="Arial" w:eastAsia="Times New Roman" w:hAnsi="Arial" w:cs="Arial"/>
                <w:color w:val="000000"/>
                <w:sz w:val="20"/>
                <w:szCs w:val="20"/>
                <w:lang w:eastAsia="es-EC"/>
              </w:rPr>
            </w:pPr>
            <w:r w:rsidRPr="00FA7CE4">
              <w:rPr>
                <w:rFonts w:ascii="Arial" w:eastAsia="Times New Roman" w:hAnsi="Arial" w:cs="Arial"/>
                <w:color w:val="000000"/>
                <w:sz w:val="20"/>
                <w:szCs w:val="20"/>
                <w:lang w:eastAsia="es-EC"/>
              </w:rPr>
              <w:t>10</w:t>
            </w:r>
          </w:p>
        </w:tc>
      </w:tr>
      <w:tr w:rsidR="00FA7CE4" w:rsidRPr="00FA7CE4" w:rsidTr="00D412EA">
        <w:trPr>
          <w:trHeight w:val="16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A7CE4" w:rsidRPr="00FA7CE4" w:rsidRDefault="00FA7CE4" w:rsidP="00FA7CE4">
            <w:pPr>
              <w:spacing w:after="0" w:line="240" w:lineRule="auto"/>
              <w:jc w:val="both"/>
              <w:rPr>
                <w:rFonts w:ascii="Arial" w:eastAsia="Times New Roman" w:hAnsi="Arial" w:cs="Arial"/>
                <w:color w:val="000000"/>
                <w:sz w:val="20"/>
                <w:szCs w:val="20"/>
                <w:lang w:eastAsia="es-EC"/>
              </w:rPr>
            </w:pPr>
            <w:r w:rsidRPr="00FA7CE4">
              <w:rPr>
                <w:rFonts w:ascii="Arial" w:eastAsia="Times New Roman" w:hAnsi="Arial" w:cs="Arial"/>
                <w:color w:val="000000"/>
                <w:sz w:val="20"/>
                <w:szCs w:val="20"/>
                <w:lang w:eastAsia="es-EC"/>
              </w:rPr>
              <w:lastRenderedPageBreak/>
              <w:t>Apoyar la implementación de los nuevos procesos administrativos, técnicos y financieros de la Municipalidad de Guayaquil.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A7CE4" w:rsidRPr="00FA7CE4" w:rsidRDefault="00FA7CE4" w:rsidP="00FA7CE4">
            <w:pPr>
              <w:spacing w:after="0" w:line="240" w:lineRule="auto"/>
              <w:jc w:val="both"/>
              <w:rPr>
                <w:rFonts w:ascii="Arial" w:eastAsia="Times New Roman" w:hAnsi="Arial" w:cs="Arial"/>
                <w:color w:val="000000"/>
                <w:sz w:val="20"/>
                <w:szCs w:val="20"/>
                <w:lang w:eastAsia="es-EC"/>
              </w:rPr>
            </w:pPr>
            <w:r w:rsidRPr="00FA7CE4">
              <w:rPr>
                <w:rFonts w:ascii="Arial" w:eastAsia="Times New Roman" w:hAnsi="Arial" w:cs="Arial"/>
                <w:color w:val="000000"/>
                <w:sz w:val="20"/>
                <w:szCs w:val="20"/>
                <w:lang w:eastAsia="es-EC"/>
              </w:rPr>
              <w:t>Taller de indicadores Urbanos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A7CE4" w:rsidRPr="00FA7CE4" w:rsidRDefault="00FA7CE4" w:rsidP="00FA7CE4">
            <w:pPr>
              <w:spacing w:after="0" w:line="240" w:lineRule="auto"/>
              <w:jc w:val="both"/>
              <w:rPr>
                <w:rFonts w:ascii="Arial" w:eastAsia="Times New Roman" w:hAnsi="Arial" w:cs="Arial"/>
                <w:color w:val="000000"/>
                <w:sz w:val="20"/>
                <w:szCs w:val="20"/>
                <w:lang w:eastAsia="es-EC"/>
              </w:rPr>
            </w:pPr>
            <w:r w:rsidRPr="00FA7CE4">
              <w:rPr>
                <w:rFonts w:ascii="Arial" w:eastAsia="Times New Roman" w:hAnsi="Arial" w:cs="Arial"/>
                <w:color w:val="000000"/>
                <w:sz w:val="20"/>
                <w:szCs w:val="20"/>
                <w:lang w:eastAsia="es-EC"/>
              </w:rPr>
              <w:t>Fortalecer capacidades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A7CE4" w:rsidRPr="00FA7CE4" w:rsidRDefault="00FA7CE4" w:rsidP="00FA7CE4">
            <w:pPr>
              <w:spacing w:after="0" w:line="240" w:lineRule="auto"/>
              <w:jc w:val="both"/>
              <w:rPr>
                <w:rFonts w:ascii="Arial" w:eastAsia="Times New Roman" w:hAnsi="Arial" w:cs="Arial"/>
                <w:color w:val="000000"/>
                <w:sz w:val="20"/>
                <w:szCs w:val="20"/>
                <w:lang w:eastAsia="es-EC"/>
              </w:rPr>
            </w:pPr>
            <w:r w:rsidRPr="00FA7CE4">
              <w:rPr>
                <w:rFonts w:ascii="Arial" w:eastAsia="Times New Roman" w:hAnsi="Arial" w:cs="Arial"/>
                <w:color w:val="000000"/>
                <w:sz w:val="20"/>
                <w:szCs w:val="20"/>
                <w:lang w:eastAsia="es-EC"/>
              </w:rPr>
              <w:t>Taller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A7CE4" w:rsidRPr="00FA7CE4" w:rsidRDefault="00FA7CE4" w:rsidP="00FA7CE4">
            <w:pPr>
              <w:spacing w:after="0" w:line="240" w:lineRule="auto"/>
              <w:jc w:val="center"/>
              <w:rPr>
                <w:rFonts w:ascii="Arial" w:eastAsia="Times New Roman" w:hAnsi="Arial" w:cs="Arial"/>
                <w:color w:val="000000"/>
                <w:sz w:val="20"/>
                <w:szCs w:val="20"/>
                <w:lang w:eastAsia="es-EC"/>
              </w:rPr>
            </w:pPr>
            <w:r w:rsidRPr="00FA7CE4">
              <w:rPr>
                <w:rFonts w:ascii="Arial" w:eastAsia="Times New Roman" w:hAnsi="Arial" w:cs="Arial"/>
                <w:color w:val="000000"/>
                <w:sz w:val="20"/>
                <w:szCs w:val="20"/>
                <w:lang w:eastAsia="es-EC"/>
              </w:rPr>
              <w:t>6</w:t>
            </w:r>
          </w:p>
        </w:tc>
      </w:tr>
      <w:tr w:rsidR="00FA7CE4" w:rsidRPr="00FA7CE4" w:rsidTr="00D412EA">
        <w:trPr>
          <w:trHeight w:val="29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A7CE4" w:rsidRPr="00FA7CE4" w:rsidRDefault="00FA7CE4" w:rsidP="00FA7CE4">
            <w:pPr>
              <w:spacing w:after="0" w:line="240" w:lineRule="auto"/>
              <w:jc w:val="both"/>
              <w:rPr>
                <w:rFonts w:ascii="Arial" w:eastAsia="Times New Roman" w:hAnsi="Arial" w:cs="Arial"/>
                <w:color w:val="000000"/>
                <w:sz w:val="20"/>
                <w:szCs w:val="20"/>
                <w:lang w:eastAsia="es-EC"/>
              </w:rPr>
            </w:pPr>
            <w:r w:rsidRPr="00FA7CE4">
              <w:rPr>
                <w:rFonts w:ascii="Arial" w:eastAsia="Times New Roman" w:hAnsi="Arial" w:cs="Arial"/>
                <w:color w:val="000000"/>
                <w:sz w:val="20"/>
                <w:szCs w:val="20"/>
                <w:lang w:eastAsia="es-EC"/>
              </w:rPr>
              <w:t>Apoyar las iniciativas tendientes a lograr un transporte público más eficiente y con más calidad, incorporando estándares de reducción de impacto ambiental</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A7CE4" w:rsidRPr="00FA7CE4" w:rsidRDefault="00FA7CE4" w:rsidP="00FA7CE4">
            <w:pPr>
              <w:spacing w:after="0" w:line="240" w:lineRule="auto"/>
              <w:jc w:val="both"/>
              <w:rPr>
                <w:rFonts w:ascii="Arial" w:eastAsia="Times New Roman" w:hAnsi="Arial" w:cs="Arial"/>
                <w:color w:val="000000"/>
                <w:sz w:val="20"/>
                <w:szCs w:val="20"/>
                <w:lang w:eastAsia="es-EC"/>
              </w:rPr>
            </w:pPr>
            <w:r w:rsidRPr="00FA7CE4">
              <w:rPr>
                <w:rFonts w:ascii="Arial" w:eastAsia="Times New Roman" w:hAnsi="Arial" w:cs="Arial"/>
                <w:color w:val="000000"/>
                <w:sz w:val="20"/>
                <w:szCs w:val="20"/>
                <w:lang w:eastAsia="es-EC"/>
              </w:rPr>
              <w:t>Apoyo a la Municipalidad de Guayaquil</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A7CE4" w:rsidRPr="00FA7CE4" w:rsidRDefault="00FA7CE4" w:rsidP="00FA7CE4">
            <w:pPr>
              <w:spacing w:after="0" w:line="240" w:lineRule="auto"/>
              <w:jc w:val="both"/>
              <w:rPr>
                <w:rFonts w:ascii="Arial" w:eastAsia="Times New Roman" w:hAnsi="Arial" w:cs="Arial"/>
                <w:color w:val="000000"/>
                <w:sz w:val="20"/>
                <w:szCs w:val="20"/>
                <w:lang w:eastAsia="es-EC"/>
              </w:rPr>
            </w:pPr>
            <w:r w:rsidRPr="00FA7CE4">
              <w:rPr>
                <w:rFonts w:ascii="Arial" w:eastAsia="Times New Roman" w:hAnsi="Arial" w:cs="Arial"/>
                <w:color w:val="000000"/>
                <w:sz w:val="20"/>
                <w:szCs w:val="20"/>
                <w:lang w:eastAsia="es-EC"/>
              </w:rPr>
              <w:t xml:space="preserve">Implementar estrategias activas de intervención </w:t>
            </w:r>
            <w:r w:rsidR="00D412EA" w:rsidRPr="00FA7CE4">
              <w:rPr>
                <w:rFonts w:ascii="Arial" w:eastAsia="Times New Roman" w:hAnsi="Arial" w:cs="Arial"/>
                <w:color w:val="000000"/>
                <w:sz w:val="20"/>
                <w:szCs w:val="20"/>
                <w:lang w:eastAsia="es-EC"/>
              </w:rPr>
              <w:t>pedagógicas</w:t>
            </w:r>
            <w:r w:rsidRPr="00FA7CE4">
              <w:rPr>
                <w:rFonts w:ascii="Arial" w:eastAsia="Times New Roman" w:hAnsi="Arial" w:cs="Arial"/>
                <w:color w:val="000000"/>
                <w:sz w:val="20"/>
                <w:szCs w:val="20"/>
                <w:lang w:eastAsia="es-EC"/>
              </w:rPr>
              <w:t xml:space="preserve"> para ciegos. </w:t>
            </w:r>
            <w:r w:rsidRPr="00FA7CE4">
              <w:rPr>
                <w:rFonts w:ascii="Arial" w:eastAsia="Times New Roman" w:hAnsi="Arial" w:cs="Arial"/>
                <w:color w:val="000000"/>
                <w:sz w:val="20"/>
                <w:szCs w:val="20"/>
                <w:lang w:eastAsia="es-EC"/>
              </w:rPr>
              <w:br/>
              <w:t xml:space="preserve">Brindar acompañamiento a los maestros en el proceso de desarrollo del pensamiento en el aula. </w:t>
            </w:r>
            <w:r w:rsidRPr="00FA7CE4">
              <w:rPr>
                <w:rFonts w:ascii="Arial" w:eastAsia="Times New Roman" w:hAnsi="Arial" w:cs="Arial"/>
                <w:color w:val="000000"/>
                <w:sz w:val="20"/>
                <w:szCs w:val="20"/>
                <w:lang w:eastAsia="es-EC"/>
              </w:rPr>
              <w:br/>
              <w:t>Crear instrumentos de evaluación que permitan ubicar a los estudiantes de acuerdo a sus conocimientos y condiciones.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A7CE4" w:rsidRPr="00FA7CE4" w:rsidRDefault="00FA7CE4" w:rsidP="00FA7CE4">
            <w:pPr>
              <w:spacing w:after="0" w:line="240" w:lineRule="auto"/>
              <w:jc w:val="both"/>
              <w:rPr>
                <w:rFonts w:ascii="Arial" w:eastAsia="Times New Roman" w:hAnsi="Arial" w:cs="Arial"/>
                <w:color w:val="000000"/>
                <w:sz w:val="20"/>
                <w:szCs w:val="20"/>
                <w:lang w:eastAsia="es-EC"/>
              </w:rPr>
            </w:pPr>
            <w:r w:rsidRPr="00FA7CE4">
              <w:rPr>
                <w:rFonts w:ascii="Arial" w:eastAsia="Times New Roman" w:hAnsi="Arial" w:cs="Arial"/>
                <w:color w:val="000000"/>
                <w:sz w:val="20"/>
                <w:szCs w:val="20"/>
                <w:lang w:eastAsia="es-EC"/>
              </w:rPr>
              <w:t xml:space="preserve">Documento de estrategia activa de </w:t>
            </w:r>
            <w:r w:rsidR="00D412EA" w:rsidRPr="00FA7CE4">
              <w:rPr>
                <w:rFonts w:ascii="Arial" w:eastAsia="Times New Roman" w:hAnsi="Arial" w:cs="Arial"/>
                <w:color w:val="000000"/>
                <w:sz w:val="20"/>
                <w:szCs w:val="20"/>
                <w:lang w:eastAsia="es-EC"/>
              </w:rPr>
              <w:t>intervención pedagógica</w:t>
            </w:r>
            <w:r w:rsidRPr="00FA7CE4">
              <w:rPr>
                <w:rFonts w:ascii="Arial" w:eastAsia="Times New Roman" w:hAnsi="Arial" w:cs="Arial"/>
                <w:color w:val="000000"/>
                <w:sz w:val="20"/>
                <w:szCs w:val="20"/>
                <w:lang w:eastAsia="es-EC"/>
              </w:rPr>
              <w:t xml:space="preserve">. </w:t>
            </w:r>
            <w:r w:rsidRPr="00FA7CE4">
              <w:rPr>
                <w:rFonts w:ascii="Arial" w:eastAsia="Times New Roman" w:hAnsi="Arial" w:cs="Arial"/>
                <w:color w:val="000000"/>
                <w:sz w:val="20"/>
                <w:szCs w:val="20"/>
                <w:lang w:eastAsia="es-EC"/>
              </w:rPr>
              <w:br/>
            </w:r>
            <w:r w:rsidR="00D412EA" w:rsidRPr="00FA7CE4">
              <w:rPr>
                <w:rFonts w:ascii="Arial" w:eastAsia="Times New Roman" w:hAnsi="Arial" w:cs="Arial"/>
                <w:color w:val="000000"/>
                <w:sz w:val="20"/>
                <w:szCs w:val="20"/>
                <w:lang w:eastAsia="es-EC"/>
              </w:rPr>
              <w:t>Restructuración</w:t>
            </w:r>
            <w:r w:rsidRPr="00FA7CE4">
              <w:rPr>
                <w:rFonts w:ascii="Arial" w:eastAsia="Times New Roman" w:hAnsi="Arial" w:cs="Arial"/>
                <w:color w:val="000000"/>
                <w:sz w:val="20"/>
                <w:szCs w:val="20"/>
                <w:lang w:eastAsia="es-EC"/>
              </w:rPr>
              <w:t xml:space="preserve"> la oferta de servicios de la escuela para ciegos. </w:t>
            </w:r>
            <w:r w:rsidRPr="00FA7CE4">
              <w:rPr>
                <w:rFonts w:ascii="Arial" w:eastAsia="Times New Roman" w:hAnsi="Arial" w:cs="Arial"/>
                <w:color w:val="000000"/>
                <w:sz w:val="20"/>
                <w:szCs w:val="20"/>
                <w:lang w:eastAsia="es-EC"/>
              </w:rPr>
              <w:br/>
              <w:t>Diseño del proceso de inclusión escolar y social. Pruebas de habilidades y destrezas por año de acuerdo a la reforma curricular.</w:t>
            </w:r>
            <w:r w:rsidRPr="00FA7CE4">
              <w:rPr>
                <w:rFonts w:ascii="Arial" w:eastAsia="Times New Roman" w:hAnsi="Arial" w:cs="Arial"/>
                <w:color w:val="000000"/>
                <w:sz w:val="20"/>
                <w:szCs w:val="20"/>
                <w:lang w:eastAsia="es-EC"/>
              </w:rPr>
              <w:br/>
              <w:t>Propuestas de tercerización de servicios.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A7CE4" w:rsidRPr="00FA7CE4" w:rsidRDefault="00FA7CE4" w:rsidP="00FA7CE4">
            <w:pPr>
              <w:spacing w:after="0" w:line="240" w:lineRule="auto"/>
              <w:jc w:val="center"/>
              <w:rPr>
                <w:rFonts w:ascii="Arial" w:eastAsia="Times New Roman" w:hAnsi="Arial" w:cs="Arial"/>
                <w:color w:val="000000"/>
                <w:sz w:val="20"/>
                <w:szCs w:val="20"/>
                <w:lang w:eastAsia="es-EC"/>
              </w:rPr>
            </w:pPr>
            <w:r w:rsidRPr="00FA7CE4">
              <w:rPr>
                <w:rFonts w:ascii="Arial" w:eastAsia="Times New Roman" w:hAnsi="Arial" w:cs="Arial"/>
                <w:color w:val="000000"/>
                <w:sz w:val="20"/>
                <w:szCs w:val="20"/>
                <w:lang w:eastAsia="es-EC"/>
              </w:rPr>
              <w:t>10</w:t>
            </w:r>
          </w:p>
        </w:tc>
      </w:tr>
      <w:tr w:rsidR="00FA7CE4" w:rsidRPr="00FA7CE4" w:rsidTr="00FA7CE4">
        <w:trPr>
          <w:trHeight w:val="264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A7CE4" w:rsidRPr="00FA7CE4" w:rsidRDefault="00FA7CE4" w:rsidP="00FA7CE4">
            <w:pPr>
              <w:spacing w:after="0" w:line="240" w:lineRule="auto"/>
              <w:jc w:val="both"/>
              <w:rPr>
                <w:rFonts w:ascii="Arial" w:eastAsia="Times New Roman" w:hAnsi="Arial" w:cs="Arial"/>
                <w:color w:val="000000"/>
                <w:sz w:val="20"/>
                <w:szCs w:val="20"/>
                <w:lang w:eastAsia="es-EC"/>
              </w:rPr>
            </w:pPr>
            <w:r w:rsidRPr="00FA7CE4">
              <w:rPr>
                <w:rFonts w:ascii="Arial" w:eastAsia="Times New Roman" w:hAnsi="Arial" w:cs="Arial"/>
                <w:color w:val="000000"/>
                <w:sz w:val="20"/>
                <w:szCs w:val="20"/>
                <w:lang w:eastAsia="es-EC"/>
              </w:rPr>
              <w:t>Apoyar la implementación de los nuevos procesos administrativos, técnicos y financieros de la Municipalidad de Guayaquil.</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A7CE4" w:rsidRPr="00FA7CE4" w:rsidRDefault="00FA7CE4" w:rsidP="00FA7CE4">
            <w:pPr>
              <w:spacing w:after="0" w:line="240" w:lineRule="auto"/>
              <w:jc w:val="both"/>
              <w:rPr>
                <w:rFonts w:ascii="Arial" w:eastAsia="Times New Roman" w:hAnsi="Arial" w:cs="Arial"/>
                <w:color w:val="000000"/>
                <w:sz w:val="20"/>
                <w:szCs w:val="20"/>
                <w:lang w:eastAsia="es-EC"/>
              </w:rPr>
            </w:pPr>
            <w:r w:rsidRPr="00FA7CE4">
              <w:rPr>
                <w:rFonts w:ascii="Arial" w:eastAsia="Times New Roman" w:hAnsi="Arial" w:cs="Arial"/>
                <w:color w:val="000000"/>
                <w:sz w:val="20"/>
                <w:szCs w:val="20"/>
                <w:lang w:eastAsia="es-EC"/>
              </w:rPr>
              <w:t>Apoyo a la Municipalidad de Guayaquil</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A7CE4" w:rsidRPr="00FA7CE4" w:rsidRDefault="00FA7CE4" w:rsidP="00FA7CE4">
            <w:pPr>
              <w:spacing w:after="0" w:line="240" w:lineRule="auto"/>
              <w:jc w:val="both"/>
              <w:rPr>
                <w:rFonts w:ascii="Arial" w:eastAsia="Times New Roman" w:hAnsi="Arial" w:cs="Arial"/>
                <w:color w:val="000000"/>
                <w:sz w:val="20"/>
                <w:szCs w:val="20"/>
                <w:lang w:eastAsia="es-EC"/>
              </w:rPr>
            </w:pPr>
            <w:r w:rsidRPr="00FA7CE4">
              <w:rPr>
                <w:rFonts w:ascii="Arial" w:eastAsia="Times New Roman" w:hAnsi="Arial" w:cs="Arial"/>
                <w:color w:val="000000"/>
                <w:sz w:val="20"/>
                <w:szCs w:val="20"/>
                <w:lang w:eastAsia="es-EC"/>
              </w:rPr>
              <w:t xml:space="preserve">Asesorar la culminación de los estudios e implantación Plan de Racionalización del transporte masivo. </w:t>
            </w:r>
            <w:r w:rsidRPr="00FA7CE4">
              <w:rPr>
                <w:rFonts w:ascii="Arial" w:eastAsia="Times New Roman" w:hAnsi="Arial" w:cs="Arial"/>
                <w:color w:val="000000"/>
                <w:sz w:val="20"/>
                <w:szCs w:val="20"/>
                <w:lang w:eastAsia="es-EC"/>
              </w:rPr>
              <w:br/>
              <w:t xml:space="preserve">Preparar términos de referencia. </w:t>
            </w:r>
            <w:r w:rsidRPr="00FA7CE4">
              <w:rPr>
                <w:rFonts w:ascii="Arial" w:eastAsia="Times New Roman" w:hAnsi="Arial" w:cs="Arial"/>
                <w:color w:val="000000"/>
                <w:sz w:val="20"/>
                <w:szCs w:val="20"/>
                <w:lang w:eastAsia="es-EC"/>
              </w:rPr>
              <w:br/>
              <w:t xml:space="preserve">Emitir </w:t>
            </w:r>
            <w:r w:rsidR="00D412EA" w:rsidRPr="00FA7CE4">
              <w:rPr>
                <w:rFonts w:ascii="Arial" w:eastAsia="Times New Roman" w:hAnsi="Arial" w:cs="Arial"/>
                <w:color w:val="000000"/>
                <w:sz w:val="20"/>
                <w:szCs w:val="20"/>
                <w:lang w:eastAsia="es-EC"/>
              </w:rPr>
              <w:t>opinión</w:t>
            </w:r>
            <w:r w:rsidRPr="00FA7CE4">
              <w:rPr>
                <w:rFonts w:ascii="Arial" w:eastAsia="Times New Roman" w:hAnsi="Arial" w:cs="Arial"/>
                <w:color w:val="000000"/>
                <w:sz w:val="20"/>
                <w:szCs w:val="20"/>
                <w:lang w:eastAsia="es-EC"/>
              </w:rPr>
              <w:t xml:space="preserve"> técnica sobre los informes de consultoría. </w:t>
            </w:r>
            <w:r w:rsidRPr="00FA7CE4">
              <w:rPr>
                <w:rFonts w:ascii="Arial" w:eastAsia="Times New Roman" w:hAnsi="Arial" w:cs="Arial"/>
                <w:color w:val="000000"/>
                <w:sz w:val="20"/>
                <w:szCs w:val="20"/>
                <w:lang w:eastAsia="es-EC"/>
              </w:rPr>
              <w:br/>
              <w:t xml:space="preserve">Evaluar y asesorar las actividades establecidas en el programa PTMR.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A7CE4" w:rsidRPr="00FA7CE4" w:rsidRDefault="00D412EA" w:rsidP="00FA7CE4">
            <w:pPr>
              <w:spacing w:after="0" w:line="240" w:lineRule="auto"/>
              <w:jc w:val="both"/>
              <w:rPr>
                <w:rFonts w:ascii="Arial" w:eastAsia="Times New Roman" w:hAnsi="Arial" w:cs="Arial"/>
                <w:color w:val="000000"/>
                <w:sz w:val="20"/>
                <w:szCs w:val="20"/>
                <w:lang w:eastAsia="es-EC"/>
              </w:rPr>
            </w:pPr>
            <w:r>
              <w:rPr>
                <w:rFonts w:ascii="Arial" w:eastAsia="Times New Roman" w:hAnsi="Arial" w:cs="Arial"/>
                <w:color w:val="000000"/>
                <w:sz w:val="20"/>
                <w:szCs w:val="20"/>
                <w:lang w:eastAsia="es-EC"/>
              </w:rPr>
              <w:t>I</w:t>
            </w:r>
            <w:r w:rsidR="00FA7CE4" w:rsidRPr="00FA7CE4">
              <w:rPr>
                <w:rFonts w:ascii="Arial" w:eastAsia="Times New Roman" w:hAnsi="Arial" w:cs="Arial"/>
                <w:color w:val="000000"/>
                <w:sz w:val="20"/>
                <w:szCs w:val="20"/>
                <w:lang w:eastAsia="es-EC"/>
              </w:rPr>
              <w:t>nforme mensual de avance de su labor, en donde se anexen los productos obtenidos durante el respectivo mes y un informe final con las conclusiones del trabajo y recomendaciones para dar continuidad a lo propuesto.</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A7CE4" w:rsidRPr="00FA7CE4" w:rsidRDefault="00FA7CE4" w:rsidP="00FA7CE4">
            <w:pPr>
              <w:spacing w:after="0" w:line="240" w:lineRule="auto"/>
              <w:jc w:val="center"/>
              <w:rPr>
                <w:rFonts w:ascii="Arial" w:eastAsia="Times New Roman" w:hAnsi="Arial" w:cs="Arial"/>
                <w:color w:val="000000"/>
                <w:sz w:val="20"/>
                <w:szCs w:val="20"/>
                <w:lang w:eastAsia="es-EC"/>
              </w:rPr>
            </w:pPr>
            <w:r w:rsidRPr="00FA7CE4">
              <w:rPr>
                <w:rFonts w:ascii="Arial" w:eastAsia="Times New Roman" w:hAnsi="Arial" w:cs="Arial"/>
                <w:color w:val="000000"/>
                <w:sz w:val="20"/>
                <w:szCs w:val="20"/>
                <w:lang w:eastAsia="es-EC"/>
              </w:rPr>
              <w:t>10</w:t>
            </w:r>
          </w:p>
        </w:tc>
      </w:tr>
      <w:tr w:rsidR="00FA7CE4" w:rsidRPr="00FA7CE4" w:rsidTr="00D412EA">
        <w:trPr>
          <w:trHeight w:val="874"/>
        </w:trPr>
        <w:tc>
          <w:tcPr>
            <w:tcW w:w="0" w:type="auto"/>
            <w:vMerge/>
            <w:tcBorders>
              <w:top w:val="nil"/>
              <w:left w:val="single" w:sz="4" w:space="0" w:color="auto"/>
              <w:bottom w:val="single" w:sz="4" w:space="0" w:color="auto"/>
              <w:right w:val="single" w:sz="4" w:space="0" w:color="auto"/>
            </w:tcBorders>
            <w:vAlign w:val="center"/>
            <w:hideMark/>
          </w:tcPr>
          <w:p w:rsidR="00FA7CE4" w:rsidRPr="00FA7CE4" w:rsidRDefault="00FA7CE4" w:rsidP="00FA7CE4">
            <w:pPr>
              <w:spacing w:after="0" w:line="240" w:lineRule="auto"/>
              <w:jc w:val="both"/>
              <w:rPr>
                <w:rFonts w:ascii="Arial" w:eastAsia="Times New Roman" w:hAnsi="Arial" w:cs="Arial"/>
                <w:color w:val="000000"/>
                <w:sz w:val="20"/>
                <w:szCs w:val="20"/>
                <w:lang w:eastAsia="es-EC"/>
              </w:rPr>
            </w:pPr>
          </w:p>
        </w:tc>
        <w:tc>
          <w:tcPr>
            <w:tcW w:w="0" w:type="auto"/>
            <w:vMerge/>
            <w:tcBorders>
              <w:top w:val="nil"/>
              <w:left w:val="single" w:sz="4" w:space="0" w:color="auto"/>
              <w:bottom w:val="single" w:sz="4" w:space="0" w:color="auto"/>
              <w:right w:val="single" w:sz="4" w:space="0" w:color="auto"/>
            </w:tcBorders>
            <w:vAlign w:val="center"/>
            <w:hideMark/>
          </w:tcPr>
          <w:p w:rsidR="00FA7CE4" w:rsidRPr="00FA7CE4" w:rsidRDefault="00FA7CE4" w:rsidP="00FA7CE4">
            <w:pPr>
              <w:spacing w:after="0" w:line="240" w:lineRule="auto"/>
              <w:jc w:val="both"/>
              <w:rPr>
                <w:rFonts w:ascii="Arial" w:eastAsia="Times New Roman" w:hAnsi="Arial" w:cs="Arial"/>
                <w:color w:val="000000"/>
                <w:sz w:val="20"/>
                <w:szCs w:val="20"/>
                <w:lang w:eastAsia="es-EC"/>
              </w:rPr>
            </w:pPr>
          </w:p>
        </w:tc>
        <w:tc>
          <w:tcPr>
            <w:tcW w:w="0" w:type="auto"/>
            <w:vMerge/>
            <w:tcBorders>
              <w:top w:val="nil"/>
              <w:left w:val="single" w:sz="4" w:space="0" w:color="auto"/>
              <w:bottom w:val="single" w:sz="4" w:space="0" w:color="auto"/>
              <w:right w:val="single" w:sz="4" w:space="0" w:color="auto"/>
            </w:tcBorders>
            <w:vAlign w:val="center"/>
            <w:hideMark/>
          </w:tcPr>
          <w:p w:rsidR="00FA7CE4" w:rsidRPr="00FA7CE4" w:rsidRDefault="00FA7CE4" w:rsidP="00FA7CE4">
            <w:pPr>
              <w:spacing w:after="0" w:line="240" w:lineRule="auto"/>
              <w:jc w:val="both"/>
              <w:rPr>
                <w:rFonts w:ascii="Arial" w:eastAsia="Times New Roman" w:hAnsi="Arial" w:cs="Arial"/>
                <w:color w:val="000000"/>
                <w:sz w:val="20"/>
                <w:szCs w:val="20"/>
                <w:lang w:eastAsia="es-EC"/>
              </w:rPr>
            </w:pPr>
          </w:p>
        </w:tc>
        <w:tc>
          <w:tcPr>
            <w:tcW w:w="0" w:type="auto"/>
            <w:vMerge/>
            <w:tcBorders>
              <w:top w:val="nil"/>
              <w:left w:val="single" w:sz="4" w:space="0" w:color="auto"/>
              <w:bottom w:val="single" w:sz="4" w:space="0" w:color="auto"/>
              <w:right w:val="single" w:sz="4" w:space="0" w:color="auto"/>
            </w:tcBorders>
            <w:vAlign w:val="center"/>
            <w:hideMark/>
          </w:tcPr>
          <w:p w:rsidR="00FA7CE4" w:rsidRPr="00FA7CE4" w:rsidRDefault="00FA7CE4" w:rsidP="00FA7CE4">
            <w:pPr>
              <w:spacing w:after="0" w:line="240" w:lineRule="auto"/>
              <w:jc w:val="both"/>
              <w:rPr>
                <w:rFonts w:ascii="Arial" w:eastAsia="Times New Roman" w:hAnsi="Arial" w:cs="Arial"/>
                <w:color w:val="000000"/>
                <w:sz w:val="20"/>
                <w:szCs w:val="20"/>
                <w:lang w:eastAsia="es-EC"/>
              </w:rPr>
            </w:pPr>
          </w:p>
        </w:tc>
        <w:tc>
          <w:tcPr>
            <w:tcW w:w="0" w:type="auto"/>
            <w:vMerge/>
            <w:tcBorders>
              <w:top w:val="nil"/>
              <w:left w:val="single" w:sz="4" w:space="0" w:color="auto"/>
              <w:bottom w:val="single" w:sz="4" w:space="0" w:color="auto"/>
              <w:right w:val="single" w:sz="4" w:space="0" w:color="auto"/>
            </w:tcBorders>
            <w:vAlign w:val="center"/>
            <w:hideMark/>
          </w:tcPr>
          <w:p w:rsidR="00FA7CE4" w:rsidRPr="00FA7CE4" w:rsidRDefault="00FA7CE4" w:rsidP="00FA7CE4">
            <w:pPr>
              <w:spacing w:after="0" w:line="240" w:lineRule="auto"/>
              <w:jc w:val="center"/>
              <w:rPr>
                <w:rFonts w:ascii="Arial" w:eastAsia="Times New Roman" w:hAnsi="Arial" w:cs="Arial"/>
                <w:color w:val="000000"/>
                <w:sz w:val="20"/>
                <w:szCs w:val="20"/>
                <w:lang w:eastAsia="es-EC"/>
              </w:rPr>
            </w:pPr>
          </w:p>
        </w:tc>
      </w:tr>
      <w:tr w:rsidR="00FA7CE4" w:rsidRPr="00FA7CE4" w:rsidTr="00D412EA">
        <w:trPr>
          <w:trHeight w:val="39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7CE4" w:rsidRPr="00FA7CE4" w:rsidRDefault="00FA7CE4" w:rsidP="00FA7CE4">
            <w:pPr>
              <w:spacing w:after="0" w:line="240" w:lineRule="auto"/>
              <w:jc w:val="both"/>
              <w:rPr>
                <w:rFonts w:ascii="Arial" w:eastAsia="Times New Roman" w:hAnsi="Arial" w:cs="Arial"/>
                <w:color w:val="000000"/>
                <w:sz w:val="20"/>
                <w:szCs w:val="20"/>
                <w:lang w:eastAsia="es-EC"/>
              </w:rPr>
            </w:pPr>
            <w:r w:rsidRPr="00FA7CE4">
              <w:rPr>
                <w:rFonts w:ascii="Arial" w:eastAsia="Times New Roman" w:hAnsi="Arial" w:cs="Arial"/>
                <w:color w:val="000000"/>
                <w:sz w:val="20"/>
                <w:szCs w:val="20"/>
                <w:lang w:eastAsia="es-EC"/>
              </w:rPr>
              <w:t>Apoyar la implementación de los nuevos procesos administrativos, técnicos y financieros de la Municipalidad de Guayaquil.</w:t>
            </w:r>
          </w:p>
        </w:tc>
        <w:tc>
          <w:tcPr>
            <w:tcW w:w="0" w:type="auto"/>
            <w:tcBorders>
              <w:top w:val="nil"/>
              <w:left w:val="nil"/>
              <w:bottom w:val="single" w:sz="4" w:space="0" w:color="auto"/>
              <w:right w:val="single" w:sz="4" w:space="0" w:color="auto"/>
            </w:tcBorders>
            <w:shd w:val="clear" w:color="auto" w:fill="auto"/>
            <w:vAlign w:val="center"/>
            <w:hideMark/>
          </w:tcPr>
          <w:p w:rsidR="00FA7CE4" w:rsidRPr="00FA7CE4" w:rsidRDefault="00FA7CE4" w:rsidP="00FA7CE4">
            <w:pPr>
              <w:spacing w:after="0" w:line="240" w:lineRule="auto"/>
              <w:jc w:val="both"/>
              <w:rPr>
                <w:rFonts w:ascii="Arial" w:eastAsia="Times New Roman" w:hAnsi="Arial" w:cs="Arial"/>
                <w:color w:val="000000"/>
                <w:sz w:val="20"/>
                <w:szCs w:val="20"/>
                <w:lang w:eastAsia="es-EC"/>
              </w:rPr>
            </w:pPr>
            <w:r w:rsidRPr="00FA7CE4">
              <w:rPr>
                <w:rFonts w:ascii="Arial" w:eastAsia="Times New Roman" w:hAnsi="Arial" w:cs="Arial"/>
                <w:color w:val="000000"/>
                <w:sz w:val="20"/>
                <w:szCs w:val="20"/>
                <w:lang w:eastAsia="es-EC"/>
              </w:rPr>
              <w:t>Apoyo a la Municipalidad de Guayaquil</w:t>
            </w:r>
          </w:p>
        </w:tc>
        <w:tc>
          <w:tcPr>
            <w:tcW w:w="0" w:type="auto"/>
            <w:tcBorders>
              <w:top w:val="nil"/>
              <w:left w:val="nil"/>
              <w:bottom w:val="single" w:sz="4" w:space="0" w:color="auto"/>
              <w:right w:val="single" w:sz="4" w:space="0" w:color="auto"/>
            </w:tcBorders>
            <w:shd w:val="clear" w:color="auto" w:fill="auto"/>
            <w:vAlign w:val="center"/>
            <w:hideMark/>
          </w:tcPr>
          <w:p w:rsidR="00FA7CE4" w:rsidRPr="00FA7CE4" w:rsidRDefault="00FA7CE4" w:rsidP="00D412EA">
            <w:pPr>
              <w:spacing w:after="0" w:line="240" w:lineRule="auto"/>
              <w:jc w:val="both"/>
              <w:rPr>
                <w:rFonts w:ascii="Arial" w:eastAsia="Times New Roman" w:hAnsi="Arial" w:cs="Arial"/>
                <w:color w:val="000000"/>
                <w:sz w:val="20"/>
                <w:szCs w:val="20"/>
                <w:lang w:eastAsia="es-EC"/>
              </w:rPr>
            </w:pPr>
            <w:r w:rsidRPr="00FA7CE4">
              <w:rPr>
                <w:rFonts w:ascii="Arial" w:eastAsia="Times New Roman" w:hAnsi="Arial" w:cs="Arial"/>
                <w:color w:val="000000"/>
                <w:sz w:val="20"/>
                <w:szCs w:val="20"/>
                <w:lang w:eastAsia="es-EC"/>
              </w:rPr>
              <w:t xml:space="preserve">Asesoría de tránsito y transporte para la planificación urbana. Apoyo a la fundación de </w:t>
            </w:r>
            <w:r w:rsidR="00D412EA" w:rsidRPr="00FA7CE4">
              <w:rPr>
                <w:rFonts w:ascii="Arial" w:eastAsia="Times New Roman" w:hAnsi="Arial" w:cs="Arial"/>
                <w:color w:val="000000"/>
                <w:sz w:val="20"/>
                <w:szCs w:val="20"/>
                <w:lang w:eastAsia="es-EC"/>
              </w:rPr>
              <w:t>transportes</w:t>
            </w:r>
            <w:r w:rsidRPr="00FA7CE4">
              <w:rPr>
                <w:rFonts w:ascii="Arial" w:eastAsia="Times New Roman" w:hAnsi="Arial" w:cs="Arial"/>
                <w:color w:val="000000"/>
                <w:sz w:val="20"/>
                <w:szCs w:val="20"/>
                <w:lang w:eastAsia="es-EC"/>
              </w:rPr>
              <w:t xml:space="preserve"> urbano para Guayaquil. Troncal I. </w:t>
            </w:r>
            <w:r w:rsidRPr="00FA7CE4">
              <w:rPr>
                <w:rFonts w:ascii="Arial" w:eastAsia="Times New Roman" w:hAnsi="Arial" w:cs="Arial"/>
                <w:color w:val="000000"/>
                <w:sz w:val="20"/>
                <w:szCs w:val="20"/>
                <w:lang w:eastAsia="es-EC"/>
              </w:rPr>
              <w:br/>
              <w:t xml:space="preserve">Apoyo de la construcción de los diseños definitivos y la construcción de la Troncal III (Bastión Popular- Centro) </w:t>
            </w:r>
            <w:r w:rsidRPr="00FA7CE4">
              <w:rPr>
                <w:rFonts w:ascii="Arial" w:eastAsia="Times New Roman" w:hAnsi="Arial" w:cs="Arial"/>
                <w:color w:val="000000"/>
                <w:sz w:val="20"/>
                <w:szCs w:val="20"/>
                <w:lang w:eastAsia="es-EC"/>
              </w:rPr>
              <w:br/>
              <w:t xml:space="preserve">Apoyo técnico de los estudios y diseños definitivos de la Troncal II y IV. </w:t>
            </w:r>
            <w:r w:rsidRPr="00FA7CE4">
              <w:rPr>
                <w:rFonts w:ascii="Arial" w:eastAsia="Times New Roman" w:hAnsi="Arial" w:cs="Arial"/>
                <w:color w:val="000000"/>
                <w:sz w:val="20"/>
                <w:szCs w:val="20"/>
                <w:lang w:eastAsia="es-EC"/>
              </w:rPr>
              <w:br/>
              <w:t xml:space="preserve">Preparar términos de referencia. </w:t>
            </w:r>
            <w:r w:rsidRPr="00FA7CE4">
              <w:rPr>
                <w:rFonts w:ascii="Arial" w:eastAsia="Times New Roman" w:hAnsi="Arial" w:cs="Arial"/>
                <w:color w:val="000000"/>
                <w:sz w:val="20"/>
                <w:szCs w:val="20"/>
                <w:lang w:eastAsia="es-EC"/>
              </w:rPr>
              <w:br/>
              <w:t>Programar actividades de capacitación.</w:t>
            </w:r>
          </w:p>
        </w:tc>
        <w:tc>
          <w:tcPr>
            <w:tcW w:w="0" w:type="auto"/>
            <w:tcBorders>
              <w:top w:val="nil"/>
              <w:left w:val="nil"/>
              <w:bottom w:val="single" w:sz="4" w:space="0" w:color="auto"/>
              <w:right w:val="single" w:sz="4" w:space="0" w:color="auto"/>
            </w:tcBorders>
            <w:shd w:val="clear" w:color="auto" w:fill="auto"/>
            <w:vAlign w:val="center"/>
            <w:hideMark/>
          </w:tcPr>
          <w:p w:rsidR="00FA7CE4" w:rsidRPr="00FA7CE4" w:rsidRDefault="00D412EA" w:rsidP="00FA7CE4">
            <w:pPr>
              <w:spacing w:after="0" w:line="240" w:lineRule="auto"/>
              <w:jc w:val="both"/>
              <w:rPr>
                <w:rFonts w:ascii="Arial" w:eastAsia="Times New Roman" w:hAnsi="Arial" w:cs="Arial"/>
                <w:color w:val="000000"/>
                <w:sz w:val="20"/>
                <w:szCs w:val="20"/>
                <w:lang w:eastAsia="es-EC"/>
              </w:rPr>
            </w:pPr>
            <w:r>
              <w:rPr>
                <w:rFonts w:ascii="Arial" w:eastAsia="Times New Roman" w:hAnsi="Arial" w:cs="Arial"/>
                <w:color w:val="000000"/>
                <w:sz w:val="20"/>
                <w:szCs w:val="20"/>
                <w:lang w:eastAsia="es-EC"/>
              </w:rPr>
              <w:t>I</w:t>
            </w:r>
            <w:r w:rsidR="00FA7CE4" w:rsidRPr="00FA7CE4">
              <w:rPr>
                <w:rFonts w:ascii="Arial" w:eastAsia="Times New Roman" w:hAnsi="Arial" w:cs="Arial"/>
                <w:color w:val="000000"/>
                <w:sz w:val="20"/>
                <w:szCs w:val="20"/>
                <w:lang w:eastAsia="es-EC"/>
              </w:rPr>
              <w:t>nforme mensual de avance de su labor, en donde se anexen los productos obtenidos durante el respectivo mes y un informe final con las conclusiones del trabajo y recomendaciones para dar continuidad a lo propuesto.</w:t>
            </w:r>
          </w:p>
        </w:tc>
        <w:tc>
          <w:tcPr>
            <w:tcW w:w="0" w:type="auto"/>
            <w:tcBorders>
              <w:top w:val="nil"/>
              <w:left w:val="nil"/>
              <w:bottom w:val="single" w:sz="4" w:space="0" w:color="auto"/>
              <w:right w:val="single" w:sz="4" w:space="0" w:color="auto"/>
            </w:tcBorders>
            <w:shd w:val="clear" w:color="auto" w:fill="auto"/>
            <w:vAlign w:val="center"/>
            <w:hideMark/>
          </w:tcPr>
          <w:p w:rsidR="00FA7CE4" w:rsidRPr="00FA7CE4" w:rsidRDefault="00FA7CE4" w:rsidP="00FA7CE4">
            <w:pPr>
              <w:spacing w:after="0" w:line="240" w:lineRule="auto"/>
              <w:jc w:val="center"/>
              <w:rPr>
                <w:rFonts w:ascii="Arial" w:eastAsia="Times New Roman" w:hAnsi="Arial" w:cs="Arial"/>
                <w:color w:val="000000"/>
                <w:sz w:val="20"/>
                <w:szCs w:val="20"/>
                <w:lang w:eastAsia="es-EC"/>
              </w:rPr>
            </w:pPr>
            <w:r w:rsidRPr="00FA7CE4">
              <w:rPr>
                <w:rFonts w:ascii="Arial" w:eastAsia="Times New Roman" w:hAnsi="Arial" w:cs="Arial"/>
                <w:color w:val="000000"/>
                <w:sz w:val="20"/>
                <w:szCs w:val="20"/>
                <w:lang w:eastAsia="es-EC"/>
              </w:rPr>
              <w:t>10</w:t>
            </w:r>
          </w:p>
        </w:tc>
      </w:tr>
      <w:tr w:rsidR="00FA7CE4" w:rsidRPr="00FA7CE4" w:rsidTr="00D412EA">
        <w:trPr>
          <w:trHeight w:val="29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A7CE4" w:rsidRPr="00FA7CE4" w:rsidRDefault="00FA7CE4" w:rsidP="00FA7CE4">
            <w:pPr>
              <w:spacing w:after="0" w:line="240" w:lineRule="auto"/>
              <w:jc w:val="both"/>
              <w:rPr>
                <w:rFonts w:ascii="Arial" w:eastAsia="Times New Roman" w:hAnsi="Arial" w:cs="Arial"/>
                <w:color w:val="000000"/>
                <w:sz w:val="20"/>
                <w:szCs w:val="20"/>
                <w:lang w:eastAsia="es-EC"/>
              </w:rPr>
            </w:pPr>
            <w:r w:rsidRPr="00FA7CE4">
              <w:rPr>
                <w:rFonts w:ascii="Arial" w:eastAsia="Times New Roman" w:hAnsi="Arial" w:cs="Arial"/>
                <w:color w:val="000000"/>
                <w:sz w:val="20"/>
                <w:szCs w:val="20"/>
                <w:lang w:eastAsia="es-EC"/>
              </w:rPr>
              <w:lastRenderedPageBreak/>
              <w:t>Apoyar la implementación de los nuevos procesos administrativos, técnicos y financieros de la Municipalidad de Guayaquil.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A7CE4" w:rsidRPr="00FA7CE4" w:rsidRDefault="00FA7CE4" w:rsidP="00FA7CE4">
            <w:pPr>
              <w:spacing w:after="0" w:line="240" w:lineRule="auto"/>
              <w:jc w:val="both"/>
              <w:rPr>
                <w:rFonts w:ascii="Arial" w:eastAsia="Times New Roman" w:hAnsi="Arial" w:cs="Arial"/>
                <w:color w:val="000000"/>
                <w:sz w:val="20"/>
                <w:szCs w:val="20"/>
                <w:lang w:eastAsia="es-EC"/>
              </w:rPr>
            </w:pPr>
            <w:r w:rsidRPr="00FA7CE4">
              <w:rPr>
                <w:rFonts w:ascii="Arial" w:eastAsia="Times New Roman" w:hAnsi="Arial" w:cs="Arial"/>
                <w:color w:val="000000"/>
                <w:sz w:val="20"/>
                <w:szCs w:val="20"/>
                <w:lang w:eastAsia="es-EC"/>
              </w:rPr>
              <w:t>Sistema de Información Geográfico Municipal (</w:t>
            </w:r>
            <w:r w:rsidR="00D90CC8">
              <w:rPr>
                <w:rFonts w:ascii="Arial" w:eastAsia="Times New Roman" w:hAnsi="Arial" w:cs="Arial"/>
                <w:color w:val="000000"/>
                <w:sz w:val="20"/>
                <w:szCs w:val="20"/>
                <w:lang w:eastAsia="es-EC"/>
              </w:rPr>
              <w:t>SIGMU</w:t>
            </w:r>
            <w:r w:rsidRPr="00FA7CE4">
              <w:rPr>
                <w:rFonts w:ascii="Arial" w:eastAsia="Times New Roman" w:hAnsi="Arial" w:cs="Arial"/>
                <w:color w:val="000000"/>
                <w:sz w:val="20"/>
                <w:szCs w:val="20"/>
                <w:lang w:eastAsia="es-EC"/>
              </w:rPr>
              <w:t>) para el Municipio de Guayaquil. Piloto 2006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A7CE4" w:rsidRPr="00FA7CE4" w:rsidRDefault="00FA7CE4" w:rsidP="00FA7CE4">
            <w:pPr>
              <w:spacing w:after="0" w:line="240" w:lineRule="auto"/>
              <w:jc w:val="both"/>
              <w:rPr>
                <w:rFonts w:ascii="Arial" w:eastAsia="Times New Roman" w:hAnsi="Arial" w:cs="Arial"/>
                <w:color w:val="000000"/>
                <w:sz w:val="20"/>
                <w:szCs w:val="20"/>
                <w:lang w:eastAsia="es-EC"/>
              </w:rPr>
            </w:pPr>
            <w:r w:rsidRPr="00FA7CE4">
              <w:rPr>
                <w:rFonts w:ascii="Arial" w:eastAsia="Times New Roman" w:hAnsi="Arial" w:cs="Arial"/>
                <w:color w:val="000000"/>
                <w:sz w:val="20"/>
                <w:szCs w:val="20"/>
                <w:lang w:eastAsia="es-EC"/>
              </w:rPr>
              <w:t xml:space="preserve">Sistema piloto Georeferenciado del </w:t>
            </w:r>
            <w:r w:rsidR="00D90CC8">
              <w:rPr>
                <w:rFonts w:ascii="Arial" w:eastAsia="Times New Roman" w:hAnsi="Arial" w:cs="Arial"/>
                <w:color w:val="000000"/>
                <w:sz w:val="20"/>
                <w:szCs w:val="20"/>
                <w:lang w:eastAsia="es-EC"/>
              </w:rPr>
              <w:t>SIGMU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A7CE4" w:rsidRPr="00FA7CE4" w:rsidRDefault="00FA7CE4" w:rsidP="00FA7CE4">
            <w:pPr>
              <w:spacing w:after="0" w:line="240" w:lineRule="auto"/>
              <w:jc w:val="both"/>
              <w:rPr>
                <w:rFonts w:ascii="Arial" w:eastAsia="Times New Roman" w:hAnsi="Arial" w:cs="Arial"/>
                <w:color w:val="000000"/>
                <w:sz w:val="20"/>
                <w:szCs w:val="20"/>
                <w:lang w:eastAsia="es-EC"/>
              </w:rPr>
            </w:pPr>
            <w:r w:rsidRPr="00FA7CE4">
              <w:rPr>
                <w:rFonts w:ascii="Arial" w:eastAsia="Times New Roman" w:hAnsi="Arial" w:cs="Arial"/>
                <w:color w:val="000000"/>
                <w:sz w:val="20"/>
                <w:szCs w:val="20"/>
                <w:lang w:eastAsia="es-EC"/>
              </w:rPr>
              <w:t xml:space="preserve">Diseño </w:t>
            </w:r>
            <w:r w:rsidR="00D412EA">
              <w:rPr>
                <w:rFonts w:ascii="Arial" w:eastAsia="Times New Roman" w:hAnsi="Arial" w:cs="Arial"/>
                <w:color w:val="000000"/>
                <w:sz w:val="20"/>
                <w:szCs w:val="20"/>
                <w:lang w:eastAsia="es-EC"/>
              </w:rPr>
              <w:t xml:space="preserve">de </w:t>
            </w:r>
            <w:r w:rsidR="00D412EA" w:rsidRPr="00FA7CE4">
              <w:rPr>
                <w:rFonts w:ascii="Arial" w:eastAsia="Times New Roman" w:hAnsi="Arial" w:cs="Arial"/>
                <w:color w:val="000000"/>
                <w:sz w:val="20"/>
                <w:szCs w:val="20"/>
                <w:lang w:eastAsia="es-EC"/>
              </w:rPr>
              <w:t>prototipo</w:t>
            </w:r>
            <w:r w:rsidRPr="00FA7CE4">
              <w:rPr>
                <w:rFonts w:ascii="Arial" w:eastAsia="Times New Roman" w:hAnsi="Arial" w:cs="Arial"/>
                <w:color w:val="000000"/>
                <w:sz w:val="20"/>
                <w:szCs w:val="20"/>
                <w:lang w:eastAsia="es-EC"/>
              </w:rPr>
              <w:t xml:space="preserve"> funcional de interface gráfica para las unidades orgánicas del Municipio. </w:t>
            </w:r>
            <w:r w:rsidRPr="00FA7CE4">
              <w:rPr>
                <w:rFonts w:ascii="Arial" w:eastAsia="Times New Roman" w:hAnsi="Arial" w:cs="Arial"/>
                <w:color w:val="000000"/>
                <w:sz w:val="20"/>
                <w:szCs w:val="20"/>
                <w:lang w:eastAsia="es-EC"/>
              </w:rPr>
              <w:br/>
              <w:t xml:space="preserve">Propuesta inicial para la construcción de la unidad </w:t>
            </w:r>
            <w:r w:rsidR="00D90CC8">
              <w:rPr>
                <w:rFonts w:ascii="Arial" w:eastAsia="Times New Roman" w:hAnsi="Arial" w:cs="Arial"/>
                <w:color w:val="000000"/>
                <w:sz w:val="20"/>
                <w:szCs w:val="20"/>
                <w:lang w:eastAsia="es-EC"/>
              </w:rPr>
              <w:t>SIGMU</w:t>
            </w:r>
            <w:r w:rsidRPr="00FA7CE4">
              <w:rPr>
                <w:rFonts w:ascii="Arial" w:eastAsia="Times New Roman" w:hAnsi="Arial" w:cs="Arial"/>
                <w:color w:val="000000"/>
                <w:sz w:val="20"/>
                <w:szCs w:val="20"/>
                <w:lang w:eastAsia="es-EC"/>
              </w:rPr>
              <w:t xml:space="preserve"> incluyendo organigrama interno equipo técnico profesional y reglamento interno. </w:t>
            </w:r>
            <w:r w:rsidRPr="00FA7CE4">
              <w:rPr>
                <w:rFonts w:ascii="Arial" w:eastAsia="Times New Roman" w:hAnsi="Arial" w:cs="Arial"/>
                <w:color w:val="000000"/>
                <w:sz w:val="20"/>
                <w:szCs w:val="20"/>
                <w:lang w:eastAsia="es-EC"/>
              </w:rPr>
              <w:br/>
              <w:t xml:space="preserve">Propuesta de plan de </w:t>
            </w:r>
            <w:r w:rsidR="00D412EA">
              <w:rPr>
                <w:rFonts w:ascii="Arial" w:eastAsia="Times New Roman" w:hAnsi="Arial" w:cs="Arial"/>
                <w:color w:val="000000"/>
                <w:sz w:val="20"/>
                <w:szCs w:val="20"/>
                <w:lang w:eastAsia="es-EC"/>
              </w:rPr>
              <w:t>implantación</w:t>
            </w:r>
            <w:r w:rsidRPr="00FA7CE4">
              <w:rPr>
                <w:rFonts w:ascii="Arial" w:eastAsia="Times New Roman" w:hAnsi="Arial" w:cs="Arial"/>
                <w:color w:val="000000"/>
                <w:sz w:val="20"/>
                <w:szCs w:val="20"/>
                <w:lang w:eastAsia="es-EC"/>
              </w:rPr>
              <w:t xml:space="preserve"> para el </w:t>
            </w:r>
            <w:r w:rsidR="00D90CC8">
              <w:rPr>
                <w:rFonts w:ascii="Arial" w:eastAsia="Times New Roman" w:hAnsi="Arial" w:cs="Arial"/>
                <w:color w:val="000000"/>
                <w:sz w:val="20"/>
                <w:szCs w:val="20"/>
                <w:lang w:eastAsia="es-EC"/>
              </w:rPr>
              <w:t>SIGMU</w:t>
            </w:r>
            <w:r w:rsidRPr="00FA7CE4">
              <w:rPr>
                <w:rFonts w:ascii="Arial" w:eastAsia="Times New Roman" w:hAnsi="Arial" w:cs="Arial"/>
                <w:color w:val="000000"/>
                <w:sz w:val="20"/>
                <w:szCs w:val="20"/>
                <w:lang w:eastAsia="es-EC"/>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A7CE4" w:rsidRPr="00FA7CE4" w:rsidRDefault="00FA7CE4" w:rsidP="00FA7CE4">
            <w:pPr>
              <w:spacing w:after="0" w:line="240" w:lineRule="auto"/>
              <w:jc w:val="center"/>
              <w:rPr>
                <w:rFonts w:ascii="Arial" w:eastAsia="Times New Roman" w:hAnsi="Arial" w:cs="Arial"/>
                <w:color w:val="000000"/>
                <w:sz w:val="20"/>
                <w:szCs w:val="20"/>
                <w:lang w:eastAsia="es-EC"/>
              </w:rPr>
            </w:pPr>
            <w:r w:rsidRPr="00FA7CE4">
              <w:rPr>
                <w:rFonts w:ascii="Arial" w:eastAsia="Times New Roman" w:hAnsi="Arial" w:cs="Arial"/>
                <w:color w:val="000000"/>
                <w:sz w:val="20"/>
                <w:szCs w:val="20"/>
                <w:lang w:eastAsia="es-EC"/>
              </w:rPr>
              <w:t>10</w:t>
            </w:r>
          </w:p>
        </w:tc>
      </w:tr>
      <w:tr w:rsidR="00FA7CE4" w:rsidRPr="00FA7CE4" w:rsidTr="00D412EA">
        <w:trPr>
          <w:trHeight w:val="19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A7CE4" w:rsidRPr="00FA7CE4" w:rsidRDefault="00FA7CE4" w:rsidP="00FA7CE4">
            <w:pPr>
              <w:spacing w:after="0" w:line="240" w:lineRule="auto"/>
              <w:jc w:val="both"/>
              <w:rPr>
                <w:rFonts w:ascii="Arial" w:eastAsia="Times New Roman" w:hAnsi="Arial" w:cs="Arial"/>
                <w:color w:val="000000"/>
                <w:sz w:val="20"/>
                <w:szCs w:val="20"/>
                <w:lang w:eastAsia="es-EC"/>
              </w:rPr>
            </w:pPr>
            <w:r w:rsidRPr="00FA7CE4">
              <w:rPr>
                <w:rFonts w:ascii="Arial" w:eastAsia="Times New Roman" w:hAnsi="Arial" w:cs="Arial"/>
                <w:color w:val="000000"/>
                <w:sz w:val="20"/>
                <w:szCs w:val="20"/>
                <w:lang w:eastAsia="es-EC"/>
              </w:rPr>
              <w:t>Apoyar la implementación de los nuevos procesos administrativos, técnicos y financieros de la Municipalidad de Guayaquil.</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A7CE4" w:rsidRPr="00FA7CE4" w:rsidRDefault="00FA7CE4" w:rsidP="00FA7CE4">
            <w:pPr>
              <w:spacing w:after="0" w:line="240" w:lineRule="auto"/>
              <w:jc w:val="both"/>
              <w:rPr>
                <w:rFonts w:ascii="Arial" w:eastAsia="Times New Roman" w:hAnsi="Arial" w:cs="Arial"/>
                <w:color w:val="000000"/>
                <w:sz w:val="20"/>
                <w:szCs w:val="20"/>
                <w:lang w:eastAsia="es-EC"/>
              </w:rPr>
            </w:pPr>
            <w:r w:rsidRPr="00FA7CE4">
              <w:rPr>
                <w:rFonts w:ascii="Arial" w:eastAsia="Times New Roman" w:hAnsi="Arial" w:cs="Arial"/>
                <w:color w:val="000000"/>
                <w:sz w:val="20"/>
                <w:szCs w:val="20"/>
                <w:lang w:eastAsia="es-EC"/>
              </w:rPr>
              <w:t xml:space="preserve">Estudio y </w:t>
            </w:r>
            <w:r w:rsidR="00D412EA" w:rsidRPr="00FA7CE4">
              <w:rPr>
                <w:rFonts w:ascii="Arial" w:eastAsia="Times New Roman" w:hAnsi="Arial" w:cs="Arial"/>
                <w:color w:val="000000"/>
                <w:sz w:val="20"/>
                <w:szCs w:val="20"/>
                <w:lang w:eastAsia="es-EC"/>
              </w:rPr>
              <w:t>diseño</w:t>
            </w:r>
            <w:r w:rsidRPr="00FA7CE4">
              <w:rPr>
                <w:rFonts w:ascii="Arial" w:eastAsia="Times New Roman" w:hAnsi="Arial" w:cs="Arial"/>
                <w:color w:val="000000"/>
                <w:sz w:val="20"/>
                <w:szCs w:val="20"/>
                <w:lang w:eastAsia="es-EC"/>
              </w:rPr>
              <w:t xml:space="preserve"> del paso elevado que une a la ciudadela Montebello con la terminal </w:t>
            </w:r>
            <w:r w:rsidR="00D412EA" w:rsidRPr="00FA7CE4">
              <w:rPr>
                <w:rFonts w:ascii="Arial" w:eastAsia="Times New Roman" w:hAnsi="Arial" w:cs="Arial"/>
                <w:color w:val="000000"/>
                <w:sz w:val="20"/>
                <w:szCs w:val="20"/>
                <w:lang w:eastAsia="es-EC"/>
              </w:rPr>
              <w:t>Bastión</w:t>
            </w:r>
            <w:r w:rsidRPr="00FA7CE4">
              <w:rPr>
                <w:rFonts w:ascii="Arial" w:eastAsia="Times New Roman" w:hAnsi="Arial" w:cs="Arial"/>
                <w:color w:val="000000"/>
                <w:sz w:val="20"/>
                <w:szCs w:val="20"/>
                <w:lang w:eastAsia="es-EC"/>
              </w:rPr>
              <w:t xml:space="preserve"> Popular ubicado sobre la Av. Marcel Laniado.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A7CE4" w:rsidRPr="00FA7CE4" w:rsidRDefault="00FA7CE4" w:rsidP="00FA7CE4">
            <w:pPr>
              <w:spacing w:after="0" w:line="240" w:lineRule="auto"/>
              <w:jc w:val="both"/>
              <w:rPr>
                <w:rFonts w:ascii="Arial" w:eastAsia="Times New Roman" w:hAnsi="Arial" w:cs="Arial"/>
                <w:color w:val="000000"/>
                <w:sz w:val="20"/>
                <w:szCs w:val="20"/>
                <w:lang w:eastAsia="es-EC"/>
              </w:rPr>
            </w:pPr>
            <w:r w:rsidRPr="00FA7CE4">
              <w:rPr>
                <w:rFonts w:ascii="Arial" w:eastAsia="Times New Roman" w:hAnsi="Arial" w:cs="Arial"/>
                <w:color w:val="000000"/>
                <w:sz w:val="20"/>
                <w:szCs w:val="20"/>
                <w:lang w:eastAsia="es-EC"/>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A7CE4" w:rsidRPr="00FA7CE4" w:rsidRDefault="00D412EA" w:rsidP="00FA7CE4">
            <w:pPr>
              <w:spacing w:after="0" w:line="240" w:lineRule="auto"/>
              <w:jc w:val="both"/>
              <w:rPr>
                <w:rFonts w:ascii="Arial" w:eastAsia="Times New Roman" w:hAnsi="Arial" w:cs="Arial"/>
                <w:color w:val="000000"/>
                <w:sz w:val="20"/>
                <w:szCs w:val="20"/>
                <w:lang w:eastAsia="es-EC"/>
              </w:rPr>
            </w:pPr>
            <w:r>
              <w:rPr>
                <w:rFonts w:ascii="Arial" w:eastAsia="Times New Roman" w:hAnsi="Arial" w:cs="Arial"/>
                <w:color w:val="000000"/>
                <w:sz w:val="20"/>
                <w:szCs w:val="20"/>
                <w:lang w:eastAsia="es-EC"/>
              </w:rPr>
              <w:t>D</w:t>
            </w:r>
            <w:r w:rsidR="00FA7CE4" w:rsidRPr="00FA7CE4">
              <w:rPr>
                <w:rFonts w:ascii="Arial" w:eastAsia="Times New Roman" w:hAnsi="Arial" w:cs="Arial"/>
                <w:color w:val="000000"/>
                <w:sz w:val="20"/>
                <w:szCs w:val="20"/>
                <w:lang w:eastAsia="es-EC"/>
              </w:rPr>
              <w:t>iseños del paso elevado que unen la ciudadela Montebello con la terminal Bastión Popular.</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A7CE4" w:rsidRPr="00FA7CE4" w:rsidRDefault="00FA7CE4" w:rsidP="00FA7CE4">
            <w:pPr>
              <w:spacing w:after="0" w:line="240" w:lineRule="auto"/>
              <w:jc w:val="center"/>
              <w:rPr>
                <w:rFonts w:ascii="Arial" w:eastAsia="Times New Roman" w:hAnsi="Arial" w:cs="Arial"/>
                <w:color w:val="000000"/>
                <w:sz w:val="20"/>
                <w:szCs w:val="20"/>
                <w:lang w:eastAsia="es-EC"/>
              </w:rPr>
            </w:pPr>
            <w:r w:rsidRPr="00FA7CE4">
              <w:rPr>
                <w:rFonts w:ascii="Arial" w:eastAsia="Times New Roman" w:hAnsi="Arial" w:cs="Arial"/>
                <w:color w:val="000000"/>
                <w:sz w:val="20"/>
                <w:szCs w:val="20"/>
                <w:lang w:eastAsia="es-EC"/>
              </w:rPr>
              <w:t>10</w:t>
            </w:r>
          </w:p>
        </w:tc>
      </w:tr>
      <w:tr w:rsidR="00FA7CE4" w:rsidRPr="00FA7CE4" w:rsidTr="00FA7CE4">
        <w:trPr>
          <w:trHeight w:val="18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7CE4" w:rsidRPr="00FA7CE4" w:rsidRDefault="00FA7CE4" w:rsidP="00FA7CE4">
            <w:pPr>
              <w:spacing w:after="0" w:line="240" w:lineRule="auto"/>
              <w:jc w:val="both"/>
              <w:rPr>
                <w:rFonts w:ascii="Arial" w:eastAsia="Times New Roman" w:hAnsi="Arial" w:cs="Arial"/>
                <w:color w:val="000000"/>
                <w:sz w:val="20"/>
                <w:szCs w:val="20"/>
                <w:lang w:eastAsia="es-EC"/>
              </w:rPr>
            </w:pPr>
            <w:r w:rsidRPr="00FA7CE4">
              <w:rPr>
                <w:rFonts w:ascii="Arial" w:eastAsia="Times New Roman" w:hAnsi="Arial" w:cs="Arial"/>
                <w:color w:val="000000"/>
                <w:sz w:val="20"/>
                <w:szCs w:val="20"/>
                <w:lang w:eastAsia="es-EC"/>
              </w:rPr>
              <w:t>Apoyar la implementación de los nuevos procesos administrativos, técnicos y financieros de la Municipalidad de Guayaquil.</w:t>
            </w:r>
          </w:p>
        </w:tc>
        <w:tc>
          <w:tcPr>
            <w:tcW w:w="0" w:type="auto"/>
            <w:tcBorders>
              <w:top w:val="nil"/>
              <w:left w:val="nil"/>
              <w:bottom w:val="single" w:sz="4" w:space="0" w:color="auto"/>
              <w:right w:val="single" w:sz="4" w:space="0" w:color="auto"/>
            </w:tcBorders>
            <w:shd w:val="clear" w:color="auto" w:fill="auto"/>
            <w:vAlign w:val="center"/>
            <w:hideMark/>
          </w:tcPr>
          <w:p w:rsidR="00FA7CE4" w:rsidRPr="00FA7CE4" w:rsidRDefault="00FA7CE4" w:rsidP="00FA7CE4">
            <w:pPr>
              <w:spacing w:after="0" w:line="240" w:lineRule="auto"/>
              <w:jc w:val="both"/>
              <w:rPr>
                <w:rFonts w:ascii="Arial" w:eastAsia="Times New Roman" w:hAnsi="Arial" w:cs="Arial"/>
                <w:color w:val="000000"/>
                <w:sz w:val="20"/>
                <w:szCs w:val="20"/>
                <w:lang w:eastAsia="es-EC"/>
              </w:rPr>
            </w:pPr>
            <w:r w:rsidRPr="00FA7CE4">
              <w:rPr>
                <w:rFonts w:ascii="Arial" w:eastAsia="Times New Roman" w:hAnsi="Arial" w:cs="Arial"/>
                <w:color w:val="000000"/>
                <w:sz w:val="20"/>
                <w:szCs w:val="20"/>
                <w:lang w:eastAsia="es-EC"/>
              </w:rPr>
              <w:t>Apoyo a la Municipalidad de Guayaquil</w:t>
            </w:r>
          </w:p>
        </w:tc>
        <w:tc>
          <w:tcPr>
            <w:tcW w:w="0" w:type="auto"/>
            <w:tcBorders>
              <w:top w:val="nil"/>
              <w:left w:val="nil"/>
              <w:bottom w:val="single" w:sz="4" w:space="0" w:color="auto"/>
              <w:right w:val="single" w:sz="4" w:space="0" w:color="auto"/>
            </w:tcBorders>
            <w:shd w:val="clear" w:color="auto" w:fill="auto"/>
            <w:vAlign w:val="center"/>
            <w:hideMark/>
          </w:tcPr>
          <w:p w:rsidR="00FA7CE4" w:rsidRPr="00FA7CE4" w:rsidRDefault="00FA7CE4" w:rsidP="00FA7CE4">
            <w:pPr>
              <w:spacing w:after="0" w:line="240" w:lineRule="auto"/>
              <w:jc w:val="both"/>
              <w:rPr>
                <w:rFonts w:ascii="Arial" w:eastAsia="Times New Roman" w:hAnsi="Arial" w:cs="Arial"/>
                <w:color w:val="000000"/>
                <w:sz w:val="20"/>
                <w:szCs w:val="20"/>
                <w:lang w:eastAsia="es-EC"/>
              </w:rPr>
            </w:pPr>
            <w:r w:rsidRPr="00FA7CE4">
              <w:rPr>
                <w:rFonts w:ascii="Arial" w:eastAsia="Times New Roman" w:hAnsi="Arial" w:cs="Arial"/>
                <w:color w:val="000000"/>
                <w:sz w:val="20"/>
                <w:szCs w:val="20"/>
                <w:lang w:eastAsia="es-EC"/>
              </w:rPr>
              <w:t>Apoyo en la moderación de demanda que permita  a la definición de las características operacionales y los respectivos ajustes para la operación de diferentes modalidades.</w:t>
            </w:r>
          </w:p>
        </w:tc>
        <w:tc>
          <w:tcPr>
            <w:tcW w:w="0" w:type="auto"/>
            <w:tcBorders>
              <w:top w:val="nil"/>
              <w:left w:val="nil"/>
              <w:bottom w:val="single" w:sz="4" w:space="0" w:color="auto"/>
              <w:right w:val="single" w:sz="4" w:space="0" w:color="auto"/>
            </w:tcBorders>
            <w:shd w:val="clear" w:color="auto" w:fill="auto"/>
            <w:vAlign w:val="center"/>
            <w:hideMark/>
          </w:tcPr>
          <w:p w:rsidR="00FA7CE4" w:rsidRPr="00FA7CE4" w:rsidRDefault="00FA7CE4" w:rsidP="00FA7CE4">
            <w:pPr>
              <w:spacing w:after="0" w:line="240" w:lineRule="auto"/>
              <w:jc w:val="both"/>
              <w:rPr>
                <w:rFonts w:ascii="Arial" w:eastAsia="Times New Roman" w:hAnsi="Arial" w:cs="Arial"/>
                <w:color w:val="000000"/>
                <w:sz w:val="20"/>
                <w:szCs w:val="20"/>
                <w:lang w:eastAsia="es-EC"/>
              </w:rPr>
            </w:pPr>
            <w:r w:rsidRPr="00FA7CE4">
              <w:rPr>
                <w:rFonts w:ascii="Arial" w:eastAsia="Times New Roman" w:hAnsi="Arial" w:cs="Arial"/>
                <w:color w:val="000000"/>
                <w:sz w:val="20"/>
                <w:szCs w:val="20"/>
                <w:lang w:eastAsia="es-EC"/>
              </w:rPr>
              <w:t xml:space="preserve">Simulación de la demanda de viaje de las 3 primeras Troncales de la ciudad de Guayaquil. </w:t>
            </w:r>
            <w:r w:rsidRPr="00FA7CE4">
              <w:rPr>
                <w:rFonts w:ascii="Arial" w:eastAsia="Times New Roman" w:hAnsi="Arial" w:cs="Arial"/>
                <w:color w:val="000000"/>
                <w:sz w:val="20"/>
                <w:szCs w:val="20"/>
                <w:lang w:eastAsia="es-EC"/>
              </w:rPr>
              <w:br/>
              <w:t xml:space="preserve">Simulación de viaje de transporte público. </w:t>
            </w:r>
          </w:p>
        </w:tc>
        <w:tc>
          <w:tcPr>
            <w:tcW w:w="0" w:type="auto"/>
            <w:tcBorders>
              <w:top w:val="nil"/>
              <w:left w:val="nil"/>
              <w:bottom w:val="single" w:sz="4" w:space="0" w:color="auto"/>
              <w:right w:val="single" w:sz="4" w:space="0" w:color="auto"/>
            </w:tcBorders>
            <w:shd w:val="clear" w:color="auto" w:fill="auto"/>
            <w:vAlign w:val="center"/>
            <w:hideMark/>
          </w:tcPr>
          <w:p w:rsidR="00FA7CE4" w:rsidRPr="00FA7CE4" w:rsidRDefault="00FA7CE4" w:rsidP="00FA7CE4">
            <w:pPr>
              <w:spacing w:after="0" w:line="240" w:lineRule="auto"/>
              <w:jc w:val="center"/>
              <w:rPr>
                <w:rFonts w:ascii="Arial" w:eastAsia="Times New Roman" w:hAnsi="Arial" w:cs="Arial"/>
                <w:color w:val="000000"/>
                <w:sz w:val="20"/>
                <w:szCs w:val="20"/>
                <w:lang w:eastAsia="es-EC"/>
              </w:rPr>
            </w:pPr>
            <w:r w:rsidRPr="00FA7CE4">
              <w:rPr>
                <w:rFonts w:ascii="Arial" w:eastAsia="Times New Roman" w:hAnsi="Arial" w:cs="Arial"/>
                <w:color w:val="000000"/>
                <w:sz w:val="20"/>
                <w:szCs w:val="20"/>
                <w:lang w:eastAsia="es-EC"/>
              </w:rPr>
              <w:t>10</w:t>
            </w:r>
          </w:p>
        </w:tc>
      </w:tr>
      <w:tr w:rsidR="00FA7CE4" w:rsidRPr="00FA7CE4" w:rsidTr="00FA7CE4">
        <w:trPr>
          <w:trHeight w:val="18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7CE4" w:rsidRPr="00FA7CE4" w:rsidRDefault="00FA7CE4" w:rsidP="00FA7CE4">
            <w:pPr>
              <w:spacing w:after="0" w:line="240" w:lineRule="auto"/>
              <w:jc w:val="both"/>
              <w:rPr>
                <w:rFonts w:ascii="Arial" w:eastAsia="Times New Roman" w:hAnsi="Arial" w:cs="Arial"/>
                <w:color w:val="000000"/>
                <w:sz w:val="20"/>
                <w:szCs w:val="20"/>
                <w:lang w:eastAsia="es-EC"/>
              </w:rPr>
            </w:pPr>
            <w:r w:rsidRPr="00FA7CE4">
              <w:rPr>
                <w:rFonts w:ascii="Arial" w:eastAsia="Times New Roman" w:hAnsi="Arial" w:cs="Arial"/>
                <w:color w:val="000000"/>
                <w:sz w:val="20"/>
                <w:szCs w:val="20"/>
                <w:lang w:eastAsia="es-EC"/>
              </w:rPr>
              <w:t>Apoyar la implementación de los nuevos procesos administrativos, técnicos y financieros de la Municipalidad de Guayaquil.</w:t>
            </w:r>
          </w:p>
        </w:tc>
        <w:tc>
          <w:tcPr>
            <w:tcW w:w="0" w:type="auto"/>
            <w:tcBorders>
              <w:top w:val="nil"/>
              <w:left w:val="nil"/>
              <w:bottom w:val="single" w:sz="4" w:space="0" w:color="auto"/>
              <w:right w:val="single" w:sz="4" w:space="0" w:color="auto"/>
            </w:tcBorders>
            <w:shd w:val="clear" w:color="auto" w:fill="auto"/>
            <w:vAlign w:val="center"/>
            <w:hideMark/>
          </w:tcPr>
          <w:p w:rsidR="00FA7CE4" w:rsidRPr="00FA7CE4" w:rsidRDefault="00FA7CE4" w:rsidP="00FA7CE4">
            <w:pPr>
              <w:spacing w:after="0" w:line="240" w:lineRule="auto"/>
              <w:jc w:val="both"/>
              <w:rPr>
                <w:rFonts w:ascii="Arial" w:eastAsia="Times New Roman" w:hAnsi="Arial" w:cs="Arial"/>
                <w:color w:val="000000"/>
                <w:sz w:val="20"/>
                <w:szCs w:val="20"/>
                <w:lang w:eastAsia="es-EC"/>
              </w:rPr>
            </w:pPr>
            <w:r w:rsidRPr="00FA7CE4">
              <w:rPr>
                <w:rFonts w:ascii="Arial" w:eastAsia="Times New Roman" w:hAnsi="Arial" w:cs="Arial"/>
                <w:color w:val="000000"/>
                <w:sz w:val="20"/>
                <w:szCs w:val="20"/>
                <w:lang w:eastAsia="es-EC"/>
              </w:rPr>
              <w:t>Apoyo a la Municipalidad de Guayaquil en la Fase II</w:t>
            </w:r>
          </w:p>
        </w:tc>
        <w:tc>
          <w:tcPr>
            <w:tcW w:w="0" w:type="auto"/>
            <w:tcBorders>
              <w:top w:val="nil"/>
              <w:left w:val="nil"/>
              <w:bottom w:val="single" w:sz="4" w:space="0" w:color="auto"/>
              <w:right w:val="single" w:sz="4" w:space="0" w:color="auto"/>
            </w:tcBorders>
            <w:shd w:val="clear" w:color="auto" w:fill="auto"/>
            <w:vAlign w:val="center"/>
            <w:hideMark/>
          </w:tcPr>
          <w:p w:rsidR="00FA7CE4" w:rsidRPr="00FA7CE4" w:rsidRDefault="00D412EA" w:rsidP="00D412EA">
            <w:pPr>
              <w:spacing w:after="0" w:line="240" w:lineRule="auto"/>
              <w:jc w:val="both"/>
              <w:rPr>
                <w:rFonts w:ascii="Arial" w:eastAsia="Times New Roman" w:hAnsi="Arial" w:cs="Arial"/>
                <w:color w:val="000000"/>
                <w:sz w:val="20"/>
                <w:szCs w:val="20"/>
                <w:lang w:eastAsia="es-EC"/>
              </w:rPr>
            </w:pPr>
            <w:r w:rsidRPr="00FA7CE4">
              <w:rPr>
                <w:rFonts w:ascii="Arial" w:eastAsia="Times New Roman" w:hAnsi="Arial" w:cs="Arial"/>
                <w:color w:val="000000"/>
                <w:sz w:val="20"/>
                <w:szCs w:val="20"/>
                <w:lang w:eastAsia="es-EC"/>
              </w:rPr>
              <w:t>Rediseño</w:t>
            </w:r>
            <w:r w:rsidR="00FA7CE4" w:rsidRPr="00FA7CE4">
              <w:rPr>
                <w:rFonts w:ascii="Arial" w:eastAsia="Times New Roman" w:hAnsi="Arial" w:cs="Arial"/>
                <w:color w:val="000000"/>
                <w:sz w:val="20"/>
                <w:szCs w:val="20"/>
                <w:lang w:eastAsia="es-EC"/>
              </w:rPr>
              <w:t xml:space="preserve"> de la imagen gráfica institucional de la </w:t>
            </w:r>
            <w:r w:rsidRPr="00FA7CE4">
              <w:rPr>
                <w:rFonts w:ascii="Arial" w:eastAsia="Times New Roman" w:hAnsi="Arial" w:cs="Arial"/>
                <w:color w:val="000000"/>
                <w:sz w:val="20"/>
                <w:szCs w:val="20"/>
                <w:lang w:eastAsia="es-EC"/>
              </w:rPr>
              <w:t>división</w:t>
            </w:r>
            <w:r w:rsidR="00FA7CE4" w:rsidRPr="00FA7CE4">
              <w:rPr>
                <w:rFonts w:ascii="Arial" w:eastAsia="Times New Roman" w:hAnsi="Arial" w:cs="Arial"/>
                <w:color w:val="000000"/>
                <w:sz w:val="20"/>
                <w:szCs w:val="20"/>
                <w:lang w:eastAsia="es-EC"/>
              </w:rPr>
              <w:t xml:space="preserve"> de salud e higiene. </w:t>
            </w:r>
            <w:r w:rsidR="00FA7CE4" w:rsidRPr="00FA7CE4">
              <w:rPr>
                <w:rFonts w:ascii="Arial" w:eastAsia="Times New Roman" w:hAnsi="Arial" w:cs="Arial"/>
                <w:color w:val="000000"/>
                <w:sz w:val="20"/>
                <w:szCs w:val="20"/>
                <w:lang w:eastAsia="es-EC"/>
              </w:rPr>
              <w:br/>
              <w:t xml:space="preserve">Creación de una serie de piezas graficas y un CD para la continuidad de sus acciones </w:t>
            </w:r>
          </w:p>
        </w:tc>
        <w:tc>
          <w:tcPr>
            <w:tcW w:w="0" w:type="auto"/>
            <w:tcBorders>
              <w:top w:val="nil"/>
              <w:left w:val="nil"/>
              <w:bottom w:val="single" w:sz="4" w:space="0" w:color="auto"/>
              <w:right w:val="single" w:sz="4" w:space="0" w:color="auto"/>
            </w:tcBorders>
            <w:shd w:val="clear" w:color="auto" w:fill="auto"/>
            <w:vAlign w:val="center"/>
            <w:hideMark/>
          </w:tcPr>
          <w:p w:rsidR="00FA7CE4" w:rsidRPr="00FA7CE4" w:rsidRDefault="00FA7CE4" w:rsidP="00FA7CE4">
            <w:pPr>
              <w:spacing w:after="0" w:line="240" w:lineRule="auto"/>
              <w:jc w:val="both"/>
              <w:rPr>
                <w:rFonts w:ascii="Arial" w:eastAsia="Times New Roman" w:hAnsi="Arial" w:cs="Arial"/>
                <w:color w:val="000000"/>
                <w:sz w:val="20"/>
                <w:szCs w:val="20"/>
                <w:lang w:eastAsia="es-EC"/>
              </w:rPr>
            </w:pPr>
            <w:r w:rsidRPr="00FA7CE4">
              <w:rPr>
                <w:rFonts w:ascii="Arial" w:eastAsia="Times New Roman" w:hAnsi="Arial" w:cs="Arial"/>
                <w:color w:val="000000"/>
                <w:sz w:val="20"/>
                <w:szCs w:val="20"/>
                <w:lang w:eastAsia="es-EC"/>
              </w:rPr>
              <w:t xml:space="preserve">Diseño de logotipo, carpetas, </w:t>
            </w:r>
            <w:r w:rsidR="00D412EA" w:rsidRPr="00FA7CE4">
              <w:rPr>
                <w:rFonts w:ascii="Arial" w:eastAsia="Times New Roman" w:hAnsi="Arial" w:cs="Arial"/>
                <w:color w:val="000000"/>
                <w:sz w:val="20"/>
                <w:szCs w:val="20"/>
                <w:lang w:eastAsia="es-EC"/>
              </w:rPr>
              <w:t>trípticos</w:t>
            </w:r>
            <w:r w:rsidRPr="00FA7CE4">
              <w:rPr>
                <w:rFonts w:ascii="Arial" w:eastAsia="Times New Roman" w:hAnsi="Arial" w:cs="Arial"/>
                <w:color w:val="000000"/>
                <w:sz w:val="20"/>
                <w:szCs w:val="20"/>
                <w:lang w:eastAsia="es-EC"/>
              </w:rPr>
              <w:t>, volantes, banners.</w:t>
            </w:r>
          </w:p>
        </w:tc>
        <w:tc>
          <w:tcPr>
            <w:tcW w:w="0" w:type="auto"/>
            <w:tcBorders>
              <w:top w:val="nil"/>
              <w:left w:val="nil"/>
              <w:bottom w:val="single" w:sz="4" w:space="0" w:color="auto"/>
              <w:right w:val="single" w:sz="4" w:space="0" w:color="auto"/>
            </w:tcBorders>
            <w:shd w:val="clear" w:color="auto" w:fill="auto"/>
            <w:vAlign w:val="center"/>
            <w:hideMark/>
          </w:tcPr>
          <w:p w:rsidR="00FA7CE4" w:rsidRPr="00FA7CE4" w:rsidRDefault="00FA7CE4" w:rsidP="00FA7CE4">
            <w:pPr>
              <w:spacing w:after="0" w:line="240" w:lineRule="auto"/>
              <w:jc w:val="center"/>
              <w:rPr>
                <w:rFonts w:ascii="Arial" w:eastAsia="Times New Roman" w:hAnsi="Arial" w:cs="Arial"/>
                <w:color w:val="000000"/>
                <w:sz w:val="20"/>
                <w:szCs w:val="20"/>
                <w:lang w:eastAsia="es-EC"/>
              </w:rPr>
            </w:pPr>
            <w:r w:rsidRPr="00FA7CE4">
              <w:rPr>
                <w:rFonts w:ascii="Arial" w:eastAsia="Times New Roman" w:hAnsi="Arial" w:cs="Arial"/>
                <w:color w:val="000000"/>
                <w:sz w:val="20"/>
                <w:szCs w:val="20"/>
                <w:lang w:eastAsia="es-EC"/>
              </w:rPr>
              <w:t>8</w:t>
            </w:r>
          </w:p>
        </w:tc>
      </w:tr>
      <w:tr w:rsidR="00FA7CE4" w:rsidRPr="00FA7CE4" w:rsidTr="00FA7CE4">
        <w:trPr>
          <w:trHeight w:val="19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7CE4" w:rsidRPr="00FA7CE4" w:rsidRDefault="00FA7CE4" w:rsidP="00FA7CE4">
            <w:pPr>
              <w:spacing w:after="0" w:line="240" w:lineRule="auto"/>
              <w:jc w:val="both"/>
              <w:rPr>
                <w:rFonts w:ascii="Arial" w:eastAsia="Times New Roman" w:hAnsi="Arial" w:cs="Arial"/>
                <w:color w:val="000000"/>
                <w:sz w:val="20"/>
                <w:szCs w:val="20"/>
                <w:lang w:eastAsia="es-EC"/>
              </w:rPr>
            </w:pPr>
            <w:r w:rsidRPr="00FA7CE4">
              <w:rPr>
                <w:rFonts w:ascii="Arial" w:eastAsia="Times New Roman" w:hAnsi="Arial" w:cs="Arial"/>
                <w:color w:val="000000"/>
                <w:sz w:val="20"/>
                <w:szCs w:val="20"/>
                <w:lang w:eastAsia="es-EC"/>
              </w:rPr>
              <w:t>Apoyar la implementación de los nuevos procesos administrativos, técnicos y financieros de la Municipalidad de Guayaquil.</w:t>
            </w:r>
          </w:p>
        </w:tc>
        <w:tc>
          <w:tcPr>
            <w:tcW w:w="0" w:type="auto"/>
            <w:tcBorders>
              <w:top w:val="nil"/>
              <w:left w:val="nil"/>
              <w:bottom w:val="single" w:sz="4" w:space="0" w:color="auto"/>
              <w:right w:val="single" w:sz="4" w:space="0" w:color="auto"/>
            </w:tcBorders>
            <w:shd w:val="clear" w:color="auto" w:fill="auto"/>
            <w:vAlign w:val="center"/>
            <w:hideMark/>
          </w:tcPr>
          <w:p w:rsidR="00FA7CE4" w:rsidRPr="00FA7CE4" w:rsidRDefault="00FA7CE4" w:rsidP="00FA7CE4">
            <w:pPr>
              <w:spacing w:after="0" w:line="240" w:lineRule="auto"/>
              <w:jc w:val="both"/>
              <w:rPr>
                <w:rFonts w:ascii="Arial" w:eastAsia="Times New Roman" w:hAnsi="Arial" w:cs="Arial"/>
                <w:color w:val="000000"/>
                <w:sz w:val="20"/>
                <w:szCs w:val="20"/>
                <w:lang w:eastAsia="es-EC"/>
              </w:rPr>
            </w:pPr>
            <w:r w:rsidRPr="00FA7CE4">
              <w:rPr>
                <w:rFonts w:ascii="Arial" w:eastAsia="Times New Roman" w:hAnsi="Arial" w:cs="Arial"/>
                <w:color w:val="000000"/>
                <w:sz w:val="20"/>
                <w:szCs w:val="20"/>
                <w:lang w:eastAsia="es-EC"/>
              </w:rPr>
              <w:t>Apoyo de la Municipalidad de Guayaquil Fase II</w:t>
            </w:r>
          </w:p>
        </w:tc>
        <w:tc>
          <w:tcPr>
            <w:tcW w:w="0" w:type="auto"/>
            <w:tcBorders>
              <w:top w:val="nil"/>
              <w:left w:val="nil"/>
              <w:bottom w:val="single" w:sz="4" w:space="0" w:color="auto"/>
              <w:right w:val="single" w:sz="4" w:space="0" w:color="auto"/>
            </w:tcBorders>
            <w:shd w:val="clear" w:color="auto" w:fill="auto"/>
            <w:vAlign w:val="center"/>
            <w:hideMark/>
          </w:tcPr>
          <w:p w:rsidR="00FA7CE4" w:rsidRPr="00FA7CE4" w:rsidRDefault="00FA7CE4" w:rsidP="00FA7CE4">
            <w:pPr>
              <w:spacing w:after="0" w:line="240" w:lineRule="auto"/>
              <w:jc w:val="both"/>
              <w:rPr>
                <w:rFonts w:ascii="Arial" w:eastAsia="Times New Roman" w:hAnsi="Arial" w:cs="Arial"/>
                <w:color w:val="000000"/>
                <w:sz w:val="20"/>
                <w:szCs w:val="20"/>
                <w:lang w:eastAsia="es-EC"/>
              </w:rPr>
            </w:pPr>
            <w:r w:rsidRPr="00FA7CE4">
              <w:rPr>
                <w:rFonts w:ascii="Arial" w:eastAsia="Times New Roman" w:hAnsi="Arial" w:cs="Arial"/>
                <w:color w:val="000000"/>
                <w:sz w:val="20"/>
                <w:szCs w:val="20"/>
                <w:lang w:eastAsia="es-EC"/>
              </w:rPr>
              <w:t>El proyecto ha planteado en su primera fa</w:t>
            </w:r>
            <w:r w:rsidR="00D412EA">
              <w:rPr>
                <w:rFonts w:ascii="Arial" w:eastAsia="Times New Roman" w:hAnsi="Arial" w:cs="Arial"/>
                <w:color w:val="000000"/>
                <w:sz w:val="20"/>
                <w:szCs w:val="20"/>
                <w:lang w:eastAsia="es-EC"/>
              </w:rPr>
              <w:t>s</w:t>
            </w:r>
            <w:r w:rsidRPr="00FA7CE4">
              <w:rPr>
                <w:rFonts w:ascii="Arial" w:eastAsia="Times New Roman" w:hAnsi="Arial" w:cs="Arial"/>
                <w:color w:val="000000"/>
                <w:sz w:val="20"/>
                <w:szCs w:val="20"/>
                <w:lang w:eastAsia="es-EC"/>
              </w:rPr>
              <w:t>e la</w:t>
            </w:r>
            <w:r w:rsidR="00D412EA">
              <w:rPr>
                <w:rFonts w:ascii="Arial" w:eastAsia="Times New Roman" w:hAnsi="Arial" w:cs="Arial"/>
                <w:color w:val="000000"/>
                <w:sz w:val="20"/>
                <w:szCs w:val="20"/>
                <w:lang w:eastAsia="es-EC"/>
              </w:rPr>
              <w:t xml:space="preserve"> </w:t>
            </w:r>
            <w:r w:rsidRPr="00FA7CE4">
              <w:rPr>
                <w:rFonts w:ascii="Arial" w:eastAsia="Times New Roman" w:hAnsi="Arial" w:cs="Arial"/>
                <w:color w:val="000000"/>
                <w:sz w:val="20"/>
                <w:szCs w:val="20"/>
                <w:lang w:eastAsia="es-EC"/>
              </w:rPr>
              <w:t xml:space="preserve">investigación y testeo de mercado, para la precepción y aceptación ciudadana del proyecto y, el estudio de una imagen creativa y grafica adecuada a esta </w:t>
            </w:r>
            <w:r w:rsidR="00D412EA" w:rsidRPr="00FA7CE4">
              <w:rPr>
                <w:rFonts w:ascii="Arial" w:eastAsia="Times New Roman" w:hAnsi="Arial" w:cs="Arial"/>
                <w:color w:val="000000"/>
                <w:sz w:val="20"/>
                <w:szCs w:val="20"/>
                <w:lang w:eastAsia="es-EC"/>
              </w:rPr>
              <w:t>iniciativa</w:t>
            </w:r>
            <w:r w:rsidRPr="00FA7CE4">
              <w:rPr>
                <w:rFonts w:ascii="Arial" w:eastAsia="Times New Roman" w:hAnsi="Arial" w:cs="Arial"/>
                <w:color w:val="000000"/>
                <w:sz w:val="20"/>
                <w:szCs w:val="20"/>
                <w:lang w:eastAsia="es-EC"/>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FA7CE4" w:rsidRPr="00FA7CE4" w:rsidRDefault="00FA7CE4" w:rsidP="00FA7CE4">
            <w:pPr>
              <w:spacing w:after="0" w:line="240" w:lineRule="auto"/>
              <w:jc w:val="both"/>
              <w:rPr>
                <w:rFonts w:ascii="Arial" w:eastAsia="Times New Roman" w:hAnsi="Arial" w:cs="Arial"/>
                <w:color w:val="000000"/>
                <w:sz w:val="20"/>
                <w:szCs w:val="20"/>
                <w:lang w:eastAsia="es-EC"/>
              </w:rPr>
            </w:pPr>
            <w:r w:rsidRPr="00FA7CE4">
              <w:rPr>
                <w:rFonts w:ascii="Arial" w:eastAsia="Times New Roman" w:hAnsi="Arial" w:cs="Arial"/>
                <w:color w:val="000000"/>
                <w:sz w:val="20"/>
                <w:szCs w:val="20"/>
                <w:lang w:eastAsia="es-EC"/>
              </w:rPr>
              <w:t xml:space="preserve">Diseño de Logotipo (incluye </w:t>
            </w:r>
            <w:r w:rsidR="00D412EA" w:rsidRPr="00FA7CE4">
              <w:rPr>
                <w:rFonts w:ascii="Arial" w:eastAsia="Times New Roman" w:hAnsi="Arial" w:cs="Arial"/>
                <w:color w:val="000000"/>
                <w:sz w:val="20"/>
                <w:szCs w:val="20"/>
                <w:lang w:eastAsia="es-EC"/>
              </w:rPr>
              <w:t>papelería</w:t>
            </w:r>
            <w:r w:rsidR="00D412EA">
              <w:rPr>
                <w:rFonts w:ascii="Arial" w:eastAsia="Times New Roman" w:hAnsi="Arial" w:cs="Arial"/>
                <w:color w:val="000000"/>
                <w:sz w:val="20"/>
                <w:szCs w:val="20"/>
                <w:lang w:eastAsia="es-EC"/>
              </w:rPr>
              <w:t xml:space="preserve"> y manual básico)</w:t>
            </w:r>
            <w:r w:rsidRPr="00FA7CE4">
              <w:rPr>
                <w:rFonts w:ascii="Arial" w:eastAsia="Times New Roman" w:hAnsi="Arial" w:cs="Arial"/>
                <w:color w:val="000000"/>
                <w:sz w:val="20"/>
                <w:szCs w:val="20"/>
                <w:lang w:eastAsia="es-EC"/>
              </w:rPr>
              <w:t xml:space="preserve">. Manual de identidad corporativa (incluye manual, </w:t>
            </w:r>
            <w:r w:rsidR="00D412EA" w:rsidRPr="00FA7CE4">
              <w:rPr>
                <w:rFonts w:ascii="Arial" w:eastAsia="Times New Roman" w:hAnsi="Arial" w:cs="Arial"/>
                <w:color w:val="000000"/>
                <w:sz w:val="20"/>
                <w:szCs w:val="20"/>
                <w:lang w:eastAsia="es-EC"/>
              </w:rPr>
              <w:t>tríptico</w:t>
            </w:r>
            <w:r w:rsidRPr="00FA7CE4">
              <w:rPr>
                <w:rFonts w:ascii="Arial" w:eastAsia="Times New Roman" w:hAnsi="Arial" w:cs="Arial"/>
                <w:color w:val="000000"/>
                <w:sz w:val="20"/>
                <w:szCs w:val="20"/>
                <w:lang w:eastAsia="es-EC"/>
              </w:rPr>
              <w:t xml:space="preserve">, carpeta y brochoures).  Señalización. Diseño de </w:t>
            </w:r>
            <w:r w:rsidR="00D412EA" w:rsidRPr="00FA7CE4">
              <w:rPr>
                <w:rFonts w:ascii="Arial" w:eastAsia="Times New Roman" w:hAnsi="Arial" w:cs="Arial"/>
                <w:color w:val="000000"/>
                <w:sz w:val="20"/>
                <w:szCs w:val="20"/>
                <w:lang w:eastAsia="es-EC"/>
              </w:rPr>
              <w:t>página</w:t>
            </w:r>
            <w:r w:rsidRPr="00FA7CE4">
              <w:rPr>
                <w:rFonts w:ascii="Arial" w:eastAsia="Times New Roman" w:hAnsi="Arial" w:cs="Arial"/>
                <w:color w:val="000000"/>
                <w:sz w:val="20"/>
                <w:szCs w:val="20"/>
                <w:lang w:eastAsia="es-EC"/>
              </w:rPr>
              <w:t xml:space="preserve"> web.</w:t>
            </w:r>
          </w:p>
        </w:tc>
        <w:tc>
          <w:tcPr>
            <w:tcW w:w="0" w:type="auto"/>
            <w:tcBorders>
              <w:top w:val="nil"/>
              <w:left w:val="nil"/>
              <w:bottom w:val="single" w:sz="4" w:space="0" w:color="auto"/>
              <w:right w:val="single" w:sz="4" w:space="0" w:color="auto"/>
            </w:tcBorders>
            <w:shd w:val="clear" w:color="auto" w:fill="auto"/>
            <w:vAlign w:val="center"/>
            <w:hideMark/>
          </w:tcPr>
          <w:p w:rsidR="00FA7CE4" w:rsidRPr="00FA7CE4" w:rsidRDefault="00FA7CE4" w:rsidP="00FA7CE4">
            <w:pPr>
              <w:spacing w:after="0" w:line="240" w:lineRule="auto"/>
              <w:jc w:val="center"/>
              <w:rPr>
                <w:rFonts w:ascii="Arial" w:eastAsia="Times New Roman" w:hAnsi="Arial" w:cs="Arial"/>
                <w:color w:val="000000"/>
                <w:sz w:val="20"/>
                <w:szCs w:val="20"/>
                <w:lang w:eastAsia="es-EC"/>
              </w:rPr>
            </w:pPr>
            <w:r w:rsidRPr="00FA7CE4">
              <w:rPr>
                <w:rFonts w:ascii="Arial" w:eastAsia="Times New Roman" w:hAnsi="Arial" w:cs="Arial"/>
                <w:color w:val="000000"/>
                <w:sz w:val="20"/>
                <w:szCs w:val="20"/>
                <w:lang w:eastAsia="es-EC"/>
              </w:rPr>
              <w:t>8</w:t>
            </w:r>
          </w:p>
        </w:tc>
      </w:tr>
      <w:tr w:rsidR="00FA7CE4" w:rsidRPr="00FA7CE4" w:rsidTr="00D412EA">
        <w:trPr>
          <w:trHeight w:val="26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7CE4" w:rsidRPr="00FA7CE4" w:rsidRDefault="00FA7CE4" w:rsidP="00FA7CE4">
            <w:pPr>
              <w:spacing w:after="0" w:line="240" w:lineRule="auto"/>
              <w:jc w:val="both"/>
              <w:rPr>
                <w:rFonts w:ascii="Arial" w:eastAsia="Times New Roman" w:hAnsi="Arial" w:cs="Arial"/>
                <w:color w:val="000000"/>
                <w:sz w:val="20"/>
                <w:szCs w:val="20"/>
                <w:lang w:eastAsia="es-EC"/>
              </w:rPr>
            </w:pPr>
            <w:r w:rsidRPr="00FA7CE4">
              <w:rPr>
                <w:rFonts w:ascii="Arial" w:eastAsia="Times New Roman" w:hAnsi="Arial" w:cs="Arial"/>
                <w:color w:val="000000"/>
                <w:sz w:val="20"/>
                <w:szCs w:val="20"/>
                <w:lang w:eastAsia="es-EC"/>
              </w:rPr>
              <w:t>Apoyar la implementación de los nuevos procesos administrativos, técnicos y financieros de la Municipalidad de Guayaquil.</w:t>
            </w:r>
          </w:p>
        </w:tc>
        <w:tc>
          <w:tcPr>
            <w:tcW w:w="0" w:type="auto"/>
            <w:tcBorders>
              <w:top w:val="nil"/>
              <w:left w:val="nil"/>
              <w:bottom w:val="single" w:sz="4" w:space="0" w:color="auto"/>
              <w:right w:val="single" w:sz="4" w:space="0" w:color="auto"/>
            </w:tcBorders>
            <w:shd w:val="clear" w:color="auto" w:fill="auto"/>
            <w:vAlign w:val="center"/>
            <w:hideMark/>
          </w:tcPr>
          <w:p w:rsidR="00FA7CE4" w:rsidRPr="00FA7CE4" w:rsidRDefault="00FA7CE4" w:rsidP="00D412EA">
            <w:pPr>
              <w:spacing w:after="0" w:line="240" w:lineRule="auto"/>
              <w:jc w:val="both"/>
              <w:rPr>
                <w:rFonts w:ascii="Arial" w:eastAsia="Times New Roman" w:hAnsi="Arial" w:cs="Arial"/>
                <w:color w:val="000000"/>
                <w:sz w:val="20"/>
                <w:szCs w:val="20"/>
                <w:lang w:eastAsia="es-EC"/>
              </w:rPr>
            </w:pPr>
            <w:r w:rsidRPr="00FA7CE4">
              <w:rPr>
                <w:rFonts w:ascii="Arial" w:eastAsia="Times New Roman" w:hAnsi="Arial" w:cs="Arial"/>
                <w:color w:val="000000"/>
                <w:sz w:val="20"/>
                <w:szCs w:val="20"/>
                <w:lang w:eastAsia="es-EC"/>
              </w:rPr>
              <w:t>Función de las direcciones de</w:t>
            </w:r>
            <w:r w:rsidR="00D412EA">
              <w:rPr>
                <w:rFonts w:ascii="Arial" w:eastAsia="Times New Roman" w:hAnsi="Arial" w:cs="Arial"/>
                <w:color w:val="000000"/>
                <w:sz w:val="20"/>
                <w:szCs w:val="20"/>
                <w:lang w:eastAsia="es-EC"/>
              </w:rPr>
              <w:t xml:space="preserve"> </w:t>
            </w:r>
            <w:r w:rsidRPr="00FA7CE4">
              <w:rPr>
                <w:rFonts w:ascii="Arial" w:eastAsia="Times New Roman" w:hAnsi="Arial" w:cs="Arial"/>
                <w:color w:val="000000"/>
                <w:sz w:val="20"/>
                <w:szCs w:val="20"/>
                <w:lang w:eastAsia="es-EC"/>
              </w:rPr>
              <w:t>planificación y transporte</w:t>
            </w:r>
          </w:p>
        </w:tc>
        <w:tc>
          <w:tcPr>
            <w:tcW w:w="0" w:type="auto"/>
            <w:tcBorders>
              <w:top w:val="nil"/>
              <w:left w:val="nil"/>
              <w:bottom w:val="single" w:sz="4" w:space="0" w:color="auto"/>
              <w:right w:val="single" w:sz="4" w:space="0" w:color="auto"/>
            </w:tcBorders>
            <w:shd w:val="clear" w:color="auto" w:fill="auto"/>
            <w:vAlign w:val="center"/>
            <w:hideMark/>
          </w:tcPr>
          <w:p w:rsidR="00FA7CE4" w:rsidRPr="00FA7CE4" w:rsidRDefault="00D412EA" w:rsidP="00FA7CE4">
            <w:pPr>
              <w:spacing w:after="0" w:line="240" w:lineRule="auto"/>
              <w:jc w:val="both"/>
              <w:rPr>
                <w:rFonts w:ascii="Arial" w:eastAsia="Times New Roman" w:hAnsi="Arial" w:cs="Arial"/>
                <w:color w:val="000000"/>
                <w:sz w:val="20"/>
                <w:szCs w:val="20"/>
                <w:lang w:eastAsia="es-EC"/>
              </w:rPr>
            </w:pPr>
            <w:r w:rsidRPr="00FA7CE4">
              <w:rPr>
                <w:rFonts w:ascii="Arial" w:eastAsia="Times New Roman" w:hAnsi="Arial" w:cs="Arial"/>
                <w:color w:val="000000"/>
                <w:sz w:val="20"/>
                <w:szCs w:val="20"/>
                <w:lang w:eastAsia="es-EC"/>
              </w:rPr>
              <w:t>Análisis</w:t>
            </w:r>
            <w:r w:rsidR="00FA7CE4" w:rsidRPr="00FA7CE4">
              <w:rPr>
                <w:rFonts w:ascii="Arial" w:eastAsia="Times New Roman" w:hAnsi="Arial" w:cs="Arial"/>
                <w:color w:val="000000"/>
                <w:sz w:val="20"/>
                <w:szCs w:val="20"/>
                <w:lang w:eastAsia="es-EC"/>
              </w:rPr>
              <w:t xml:space="preserve"> de responsabilidades, funciones de los puestos actuales y perfiles de</w:t>
            </w:r>
            <w:r>
              <w:rPr>
                <w:rFonts w:ascii="Arial" w:eastAsia="Times New Roman" w:hAnsi="Arial" w:cs="Arial"/>
                <w:color w:val="000000"/>
                <w:sz w:val="20"/>
                <w:szCs w:val="20"/>
                <w:lang w:eastAsia="es-EC"/>
              </w:rPr>
              <w:t xml:space="preserve">l personal que colabora en las </w:t>
            </w:r>
            <w:r w:rsidRPr="00FA7CE4">
              <w:rPr>
                <w:rFonts w:ascii="Arial" w:eastAsia="Times New Roman" w:hAnsi="Arial" w:cs="Arial"/>
                <w:color w:val="000000"/>
                <w:sz w:val="20"/>
                <w:szCs w:val="20"/>
                <w:lang w:eastAsia="es-EC"/>
              </w:rPr>
              <w:t>direcciones</w:t>
            </w:r>
            <w:r w:rsidR="00FA7CE4" w:rsidRPr="00FA7CE4">
              <w:rPr>
                <w:rFonts w:ascii="Arial" w:eastAsia="Times New Roman" w:hAnsi="Arial" w:cs="Arial"/>
                <w:color w:val="000000"/>
                <w:sz w:val="20"/>
                <w:szCs w:val="20"/>
                <w:lang w:eastAsia="es-EC"/>
              </w:rPr>
              <w:t xml:space="preserve"> de Planificación y transporte, con el fin de plantear una nueva estructura </w:t>
            </w:r>
            <w:r w:rsidRPr="00FA7CE4">
              <w:rPr>
                <w:rFonts w:ascii="Arial" w:eastAsia="Times New Roman" w:hAnsi="Arial" w:cs="Arial"/>
                <w:color w:val="000000"/>
                <w:sz w:val="20"/>
                <w:szCs w:val="20"/>
                <w:lang w:eastAsia="es-EC"/>
              </w:rPr>
              <w:t>orgánico</w:t>
            </w:r>
            <w:r w:rsidR="00FA7CE4" w:rsidRPr="00FA7CE4">
              <w:rPr>
                <w:rFonts w:ascii="Arial" w:eastAsia="Times New Roman" w:hAnsi="Arial" w:cs="Arial"/>
                <w:color w:val="000000"/>
                <w:sz w:val="20"/>
                <w:szCs w:val="20"/>
                <w:lang w:eastAsia="es-EC"/>
              </w:rPr>
              <w:t xml:space="preserve"> funcional, que le permita cumplir con las competencias resultantes de la fusión</w:t>
            </w:r>
          </w:p>
        </w:tc>
        <w:tc>
          <w:tcPr>
            <w:tcW w:w="0" w:type="auto"/>
            <w:tcBorders>
              <w:top w:val="nil"/>
              <w:left w:val="nil"/>
              <w:bottom w:val="single" w:sz="4" w:space="0" w:color="auto"/>
              <w:right w:val="single" w:sz="4" w:space="0" w:color="auto"/>
            </w:tcBorders>
            <w:shd w:val="clear" w:color="auto" w:fill="auto"/>
            <w:vAlign w:val="center"/>
            <w:hideMark/>
          </w:tcPr>
          <w:p w:rsidR="00FA7CE4" w:rsidRPr="00FA7CE4" w:rsidRDefault="00D412EA" w:rsidP="00D412EA">
            <w:pPr>
              <w:spacing w:after="0" w:line="240" w:lineRule="auto"/>
              <w:jc w:val="both"/>
              <w:rPr>
                <w:rFonts w:ascii="Arial" w:eastAsia="Times New Roman" w:hAnsi="Arial" w:cs="Arial"/>
                <w:color w:val="000000"/>
                <w:sz w:val="20"/>
                <w:szCs w:val="20"/>
                <w:lang w:eastAsia="es-EC"/>
              </w:rPr>
            </w:pPr>
            <w:r w:rsidRPr="00FA7CE4">
              <w:rPr>
                <w:rFonts w:ascii="Arial" w:eastAsia="Times New Roman" w:hAnsi="Arial" w:cs="Arial"/>
                <w:color w:val="000000"/>
                <w:sz w:val="20"/>
                <w:szCs w:val="20"/>
                <w:lang w:eastAsia="es-EC"/>
              </w:rPr>
              <w:t>Propuesta</w:t>
            </w:r>
            <w:r w:rsidR="00FA7CE4" w:rsidRPr="00FA7CE4">
              <w:rPr>
                <w:rFonts w:ascii="Arial" w:eastAsia="Times New Roman" w:hAnsi="Arial" w:cs="Arial"/>
                <w:color w:val="000000"/>
                <w:sz w:val="20"/>
                <w:szCs w:val="20"/>
                <w:lang w:eastAsia="es-EC"/>
              </w:rPr>
              <w:t xml:space="preserve"> de una nueva estructura </w:t>
            </w:r>
            <w:r w:rsidRPr="00FA7CE4">
              <w:rPr>
                <w:rFonts w:ascii="Arial" w:eastAsia="Times New Roman" w:hAnsi="Arial" w:cs="Arial"/>
                <w:color w:val="000000"/>
                <w:sz w:val="20"/>
                <w:szCs w:val="20"/>
                <w:lang w:eastAsia="es-EC"/>
              </w:rPr>
              <w:t>orgánico</w:t>
            </w:r>
            <w:r w:rsidR="00FA7CE4" w:rsidRPr="00FA7CE4">
              <w:rPr>
                <w:rFonts w:ascii="Arial" w:eastAsia="Times New Roman" w:hAnsi="Arial" w:cs="Arial"/>
                <w:color w:val="000000"/>
                <w:sz w:val="20"/>
                <w:szCs w:val="20"/>
                <w:lang w:eastAsia="es-EC"/>
              </w:rPr>
              <w:t xml:space="preserve"> funcional. Descripción de puesto y funciones. Plan de capacitación acorde a las necesidades de cada puesto. Detalle de competencia que </w:t>
            </w:r>
            <w:r w:rsidRPr="00FA7CE4">
              <w:rPr>
                <w:rFonts w:ascii="Arial" w:eastAsia="Times New Roman" w:hAnsi="Arial" w:cs="Arial"/>
                <w:color w:val="000000"/>
                <w:sz w:val="20"/>
                <w:szCs w:val="20"/>
                <w:lang w:eastAsia="es-EC"/>
              </w:rPr>
              <w:t>podrá</w:t>
            </w:r>
            <w:r w:rsidR="00FA7CE4" w:rsidRPr="00FA7CE4">
              <w:rPr>
                <w:rFonts w:ascii="Arial" w:eastAsia="Times New Roman" w:hAnsi="Arial" w:cs="Arial"/>
                <w:color w:val="000000"/>
                <w:sz w:val="20"/>
                <w:szCs w:val="20"/>
                <w:lang w:eastAsia="es-EC"/>
              </w:rPr>
              <w:t xml:space="preserve"> abordar la nueva dirección con los recursos resultantes de</w:t>
            </w:r>
            <w:r>
              <w:rPr>
                <w:rFonts w:ascii="Arial" w:eastAsia="Times New Roman" w:hAnsi="Arial" w:cs="Arial"/>
                <w:color w:val="000000"/>
                <w:sz w:val="20"/>
                <w:szCs w:val="20"/>
                <w:lang w:eastAsia="es-EC"/>
              </w:rPr>
              <w:t xml:space="preserve"> </w:t>
            </w:r>
            <w:r w:rsidR="00FA7CE4" w:rsidRPr="00FA7CE4">
              <w:rPr>
                <w:rFonts w:ascii="Arial" w:eastAsia="Times New Roman" w:hAnsi="Arial" w:cs="Arial"/>
                <w:color w:val="000000"/>
                <w:sz w:val="20"/>
                <w:szCs w:val="20"/>
                <w:lang w:eastAsia="es-EC"/>
              </w:rPr>
              <w:t>la fusión.</w:t>
            </w:r>
          </w:p>
        </w:tc>
        <w:tc>
          <w:tcPr>
            <w:tcW w:w="0" w:type="auto"/>
            <w:tcBorders>
              <w:top w:val="nil"/>
              <w:left w:val="nil"/>
              <w:bottom w:val="single" w:sz="4" w:space="0" w:color="auto"/>
              <w:right w:val="single" w:sz="4" w:space="0" w:color="auto"/>
            </w:tcBorders>
            <w:shd w:val="clear" w:color="auto" w:fill="auto"/>
            <w:vAlign w:val="center"/>
            <w:hideMark/>
          </w:tcPr>
          <w:p w:rsidR="00FA7CE4" w:rsidRPr="00FA7CE4" w:rsidRDefault="00FA7CE4" w:rsidP="00FA7CE4">
            <w:pPr>
              <w:spacing w:after="0" w:line="240" w:lineRule="auto"/>
              <w:jc w:val="center"/>
              <w:rPr>
                <w:rFonts w:ascii="Arial" w:eastAsia="Times New Roman" w:hAnsi="Arial" w:cs="Arial"/>
                <w:color w:val="000000"/>
                <w:sz w:val="20"/>
                <w:szCs w:val="20"/>
                <w:lang w:eastAsia="es-EC"/>
              </w:rPr>
            </w:pPr>
            <w:r w:rsidRPr="00FA7CE4">
              <w:rPr>
                <w:rFonts w:ascii="Arial" w:eastAsia="Times New Roman" w:hAnsi="Arial" w:cs="Arial"/>
                <w:color w:val="000000"/>
                <w:sz w:val="20"/>
                <w:szCs w:val="20"/>
                <w:lang w:eastAsia="es-EC"/>
              </w:rPr>
              <w:t>10</w:t>
            </w:r>
          </w:p>
        </w:tc>
      </w:tr>
      <w:tr w:rsidR="00FA7CE4" w:rsidRPr="00FA7CE4" w:rsidTr="00D412EA">
        <w:trPr>
          <w:trHeight w:val="46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A7CE4" w:rsidRPr="00FA7CE4" w:rsidRDefault="00FA7CE4" w:rsidP="00FA7CE4">
            <w:pPr>
              <w:spacing w:after="0" w:line="240" w:lineRule="auto"/>
              <w:jc w:val="both"/>
              <w:rPr>
                <w:rFonts w:ascii="Arial" w:eastAsia="Times New Roman" w:hAnsi="Arial" w:cs="Arial"/>
                <w:color w:val="000000"/>
                <w:sz w:val="20"/>
                <w:szCs w:val="20"/>
                <w:lang w:eastAsia="es-EC"/>
              </w:rPr>
            </w:pPr>
            <w:r w:rsidRPr="00FA7CE4">
              <w:rPr>
                <w:rFonts w:ascii="Arial" w:eastAsia="Times New Roman" w:hAnsi="Arial" w:cs="Arial"/>
                <w:color w:val="000000"/>
                <w:sz w:val="20"/>
                <w:szCs w:val="20"/>
                <w:lang w:eastAsia="es-EC"/>
              </w:rPr>
              <w:lastRenderedPageBreak/>
              <w:t>Apoyar la implementación de los nuevos procesos administrativos, técnicos y financieros de la Municipalidad de Guayaquil.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A7CE4" w:rsidRPr="00FA7CE4" w:rsidRDefault="00FA7CE4" w:rsidP="00FA7CE4">
            <w:pPr>
              <w:spacing w:after="0" w:line="240" w:lineRule="auto"/>
              <w:jc w:val="both"/>
              <w:rPr>
                <w:rFonts w:ascii="Arial" w:eastAsia="Times New Roman" w:hAnsi="Arial" w:cs="Arial"/>
                <w:color w:val="000000"/>
                <w:sz w:val="20"/>
                <w:szCs w:val="20"/>
                <w:lang w:eastAsia="es-EC"/>
              </w:rPr>
            </w:pPr>
            <w:r w:rsidRPr="00FA7CE4">
              <w:rPr>
                <w:rFonts w:ascii="Arial" w:eastAsia="Times New Roman" w:hAnsi="Arial" w:cs="Arial"/>
                <w:color w:val="000000"/>
                <w:sz w:val="20"/>
                <w:szCs w:val="20"/>
                <w:lang w:eastAsia="es-EC"/>
              </w:rPr>
              <w:t>Apoyo de la Municipalidad de Guayaquil Fase II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A7CE4" w:rsidRPr="00FA7CE4" w:rsidRDefault="00D412EA" w:rsidP="00FA7CE4">
            <w:pPr>
              <w:spacing w:after="0" w:line="240" w:lineRule="auto"/>
              <w:jc w:val="both"/>
              <w:rPr>
                <w:rFonts w:ascii="Arial" w:eastAsia="Times New Roman" w:hAnsi="Arial" w:cs="Arial"/>
                <w:color w:val="000000"/>
                <w:sz w:val="20"/>
                <w:szCs w:val="20"/>
                <w:lang w:eastAsia="es-EC"/>
              </w:rPr>
            </w:pPr>
            <w:r>
              <w:rPr>
                <w:rFonts w:ascii="Arial" w:eastAsia="Times New Roman" w:hAnsi="Arial" w:cs="Arial"/>
                <w:color w:val="000000"/>
                <w:sz w:val="20"/>
                <w:szCs w:val="20"/>
                <w:lang w:eastAsia="es-EC"/>
              </w:rPr>
              <w:t>Ordenan</w:t>
            </w:r>
            <w:r w:rsidR="00FA7CE4" w:rsidRPr="00FA7CE4">
              <w:rPr>
                <w:rFonts w:ascii="Arial" w:eastAsia="Times New Roman" w:hAnsi="Arial" w:cs="Arial"/>
                <w:color w:val="000000"/>
                <w:sz w:val="20"/>
                <w:szCs w:val="20"/>
                <w:lang w:eastAsia="es-EC"/>
              </w:rPr>
              <w:t xml:space="preserve">za y reglamento </w:t>
            </w:r>
            <w:r w:rsidRPr="00FA7CE4">
              <w:rPr>
                <w:rFonts w:ascii="Arial" w:eastAsia="Times New Roman" w:hAnsi="Arial" w:cs="Arial"/>
                <w:color w:val="000000"/>
                <w:sz w:val="20"/>
                <w:szCs w:val="20"/>
                <w:lang w:eastAsia="es-EC"/>
              </w:rPr>
              <w:t>general</w:t>
            </w:r>
            <w:r w:rsidR="00FA7CE4" w:rsidRPr="00FA7CE4">
              <w:rPr>
                <w:rFonts w:ascii="Arial" w:eastAsia="Times New Roman" w:hAnsi="Arial" w:cs="Arial"/>
                <w:color w:val="000000"/>
                <w:sz w:val="20"/>
                <w:szCs w:val="20"/>
                <w:lang w:eastAsia="es-EC"/>
              </w:rPr>
              <w:t xml:space="preserve"> del sistema integrado del transporte masivo urbano de Guayaquil. Instrumentos de la concesión dela Troncal Guasmo rio Daule- Estudiar, recomendar y elaborar los instrumentos necesarios para el desarrollo del proceso de selección de operadores del sistema de transporte, del operador del sistema de recaudo y de los encargados de las actividades conexas (vigilancia, mantenimiento, higiene, publicidad, y fiscalización de la operación)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A7CE4" w:rsidRPr="00FA7CE4" w:rsidRDefault="00D412EA" w:rsidP="00FA7CE4">
            <w:pPr>
              <w:spacing w:after="0" w:line="240" w:lineRule="auto"/>
              <w:jc w:val="both"/>
              <w:rPr>
                <w:rFonts w:ascii="Arial" w:eastAsia="Times New Roman" w:hAnsi="Arial" w:cs="Arial"/>
                <w:color w:val="000000"/>
                <w:sz w:val="20"/>
                <w:szCs w:val="20"/>
                <w:lang w:eastAsia="es-EC"/>
              </w:rPr>
            </w:pPr>
            <w:r w:rsidRPr="00FA7CE4">
              <w:rPr>
                <w:rFonts w:ascii="Arial" w:eastAsia="Times New Roman" w:hAnsi="Arial" w:cs="Arial"/>
                <w:color w:val="000000"/>
                <w:sz w:val="20"/>
                <w:szCs w:val="20"/>
                <w:lang w:eastAsia="es-EC"/>
              </w:rPr>
              <w:t>Proyecto</w:t>
            </w:r>
            <w:r w:rsidR="00FA7CE4" w:rsidRPr="00FA7CE4">
              <w:rPr>
                <w:rFonts w:ascii="Arial" w:eastAsia="Times New Roman" w:hAnsi="Arial" w:cs="Arial"/>
                <w:color w:val="000000"/>
                <w:sz w:val="20"/>
                <w:szCs w:val="20"/>
                <w:lang w:eastAsia="es-EC"/>
              </w:rPr>
              <w:t xml:space="preserve"> de bases de licitación para la </w:t>
            </w:r>
            <w:r w:rsidRPr="00FA7CE4">
              <w:rPr>
                <w:rFonts w:ascii="Arial" w:eastAsia="Times New Roman" w:hAnsi="Arial" w:cs="Arial"/>
                <w:color w:val="000000"/>
                <w:sz w:val="20"/>
                <w:szCs w:val="20"/>
                <w:lang w:eastAsia="es-EC"/>
              </w:rPr>
              <w:t>contratación</w:t>
            </w:r>
            <w:r w:rsidR="00FA7CE4" w:rsidRPr="00FA7CE4">
              <w:rPr>
                <w:rFonts w:ascii="Arial" w:eastAsia="Times New Roman" w:hAnsi="Arial" w:cs="Arial"/>
                <w:color w:val="000000"/>
                <w:sz w:val="20"/>
                <w:szCs w:val="20"/>
                <w:lang w:eastAsia="es-EC"/>
              </w:rPr>
              <w:t xml:space="preserve"> de los operadores del sistema de transporte integrado. Proyecto de Ordenanza del Reglamento del Sistema de Transporte Integrado de </w:t>
            </w:r>
            <w:r w:rsidRPr="00FA7CE4">
              <w:rPr>
                <w:rFonts w:ascii="Arial" w:eastAsia="Times New Roman" w:hAnsi="Arial" w:cs="Arial"/>
                <w:color w:val="000000"/>
                <w:sz w:val="20"/>
                <w:szCs w:val="20"/>
                <w:lang w:eastAsia="es-EC"/>
              </w:rPr>
              <w:t>Guayaquil</w:t>
            </w:r>
            <w:r w:rsidR="00FA7CE4" w:rsidRPr="00FA7CE4">
              <w:rPr>
                <w:rFonts w:ascii="Arial" w:eastAsia="Times New Roman" w:hAnsi="Arial" w:cs="Arial"/>
                <w:color w:val="000000"/>
                <w:sz w:val="20"/>
                <w:szCs w:val="20"/>
                <w:lang w:eastAsia="es-EC"/>
              </w:rPr>
              <w:t xml:space="preserve">. Proyecto de bases de licitación para la </w:t>
            </w:r>
            <w:r w:rsidRPr="00FA7CE4">
              <w:rPr>
                <w:rFonts w:ascii="Arial" w:eastAsia="Times New Roman" w:hAnsi="Arial" w:cs="Arial"/>
                <w:color w:val="000000"/>
                <w:sz w:val="20"/>
                <w:szCs w:val="20"/>
                <w:lang w:eastAsia="es-EC"/>
              </w:rPr>
              <w:t>contratación</w:t>
            </w:r>
            <w:r w:rsidR="00FA7CE4" w:rsidRPr="00FA7CE4">
              <w:rPr>
                <w:rFonts w:ascii="Arial" w:eastAsia="Times New Roman" w:hAnsi="Arial" w:cs="Arial"/>
                <w:color w:val="000000"/>
                <w:sz w:val="20"/>
                <w:szCs w:val="20"/>
                <w:lang w:eastAsia="es-EC"/>
              </w:rPr>
              <w:t xml:space="preserve"> del sistema de recaudación. Proyecto base de licitación para la </w:t>
            </w:r>
            <w:r w:rsidRPr="00FA7CE4">
              <w:rPr>
                <w:rFonts w:ascii="Arial" w:eastAsia="Times New Roman" w:hAnsi="Arial" w:cs="Arial"/>
                <w:color w:val="000000"/>
                <w:sz w:val="20"/>
                <w:szCs w:val="20"/>
                <w:lang w:eastAsia="es-EC"/>
              </w:rPr>
              <w:t>contratación</w:t>
            </w:r>
            <w:r w:rsidR="00FA7CE4" w:rsidRPr="00FA7CE4">
              <w:rPr>
                <w:rFonts w:ascii="Arial" w:eastAsia="Times New Roman" w:hAnsi="Arial" w:cs="Arial"/>
                <w:color w:val="000000"/>
                <w:sz w:val="20"/>
                <w:szCs w:val="20"/>
                <w:lang w:eastAsia="es-EC"/>
              </w:rPr>
              <w:t xml:space="preserve"> de la operación del sistema de seguridad mantenimiento e higiene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A7CE4" w:rsidRPr="00FA7CE4" w:rsidRDefault="00FA7CE4" w:rsidP="00FA7CE4">
            <w:pPr>
              <w:spacing w:after="0" w:line="240" w:lineRule="auto"/>
              <w:jc w:val="center"/>
              <w:rPr>
                <w:rFonts w:ascii="Arial" w:eastAsia="Times New Roman" w:hAnsi="Arial" w:cs="Arial"/>
                <w:color w:val="000000"/>
                <w:sz w:val="20"/>
                <w:szCs w:val="20"/>
                <w:lang w:eastAsia="es-EC"/>
              </w:rPr>
            </w:pPr>
            <w:r w:rsidRPr="00FA7CE4">
              <w:rPr>
                <w:rFonts w:ascii="Arial" w:eastAsia="Times New Roman" w:hAnsi="Arial" w:cs="Arial"/>
                <w:color w:val="000000"/>
                <w:sz w:val="20"/>
                <w:szCs w:val="20"/>
                <w:lang w:eastAsia="es-EC"/>
              </w:rPr>
              <w:t>10</w:t>
            </w:r>
          </w:p>
        </w:tc>
      </w:tr>
      <w:tr w:rsidR="00FA7CE4" w:rsidRPr="00FA7CE4" w:rsidTr="00D412EA">
        <w:trPr>
          <w:trHeight w:val="6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A7CE4" w:rsidRPr="00FA7CE4" w:rsidRDefault="00FA7CE4" w:rsidP="00FA7CE4">
            <w:pPr>
              <w:spacing w:after="0" w:line="240" w:lineRule="auto"/>
              <w:jc w:val="both"/>
              <w:rPr>
                <w:rFonts w:ascii="Arial" w:eastAsia="Times New Roman" w:hAnsi="Arial" w:cs="Arial"/>
                <w:color w:val="000000"/>
                <w:sz w:val="20"/>
                <w:szCs w:val="20"/>
                <w:lang w:eastAsia="es-EC"/>
              </w:rPr>
            </w:pPr>
            <w:r w:rsidRPr="00FA7CE4">
              <w:rPr>
                <w:rFonts w:ascii="Arial" w:eastAsia="Times New Roman" w:hAnsi="Arial" w:cs="Arial"/>
                <w:color w:val="000000"/>
                <w:sz w:val="20"/>
                <w:szCs w:val="20"/>
                <w:lang w:eastAsia="es-EC"/>
              </w:rPr>
              <w:t>Apoyar la implementación de los nuevos procesos administrativos, técnicos y financieros de la Municipalidad de Guayaquil.</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A7CE4" w:rsidRPr="00FA7CE4" w:rsidRDefault="00FA7CE4" w:rsidP="00FA7CE4">
            <w:pPr>
              <w:spacing w:after="0" w:line="240" w:lineRule="auto"/>
              <w:jc w:val="both"/>
              <w:rPr>
                <w:rFonts w:ascii="Arial" w:eastAsia="Times New Roman" w:hAnsi="Arial" w:cs="Arial"/>
                <w:color w:val="000000"/>
                <w:sz w:val="20"/>
                <w:szCs w:val="20"/>
                <w:lang w:eastAsia="es-EC"/>
              </w:rPr>
            </w:pPr>
            <w:r w:rsidRPr="00FA7CE4">
              <w:rPr>
                <w:rFonts w:ascii="Arial" w:eastAsia="Times New Roman" w:hAnsi="Arial" w:cs="Arial"/>
                <w:color w:val="000000"/>
                <w:sz w:val="20"/>
                <w:szCs w:val="20"/>
                <w:lang w:eastAsia="es-EC"/>
              </w:rPr>
              <w:t>Apoyo a la Municipalidad de Guayaquil</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A7CE4" w:rsidRPr="00FA7CE4" w:rsidRDefault="00FA7CE4" w:rsidP="00D412EA">
            <w:pPr>
              <w:spacing w:after="0" w:line="240" w:lineRule="auto"/>
              <w:jc w:val="both"/>
              <w:rPr>
                <w:rFonts w:ascii="Arial" w:eastAsia="Times New Roman" w:hAnsi="Arial" w:cs="Arial"/>
                <w:color w:val="000000"/>
                <w:sz w:val="20"/>
                <w:szCs w:val="20"/>
                <w:lang w:eastAsia="es-EC"/>
              </w:rPr>
            </w:pPr>
            <w:r w:rsidRPr="00FA7CE4">
              <w:rPr>
                <w:rFonts w:ascii="Arial" w:eastAsia="Times New Roman" w:hAnsi="Arial" w:cs="Arial"/>
                <w:color w:val="000000"/>
                <w:sz w:val="20"/>
                <w:szCs w:val="20"/>
                <w:lang w:eastAsia="es-EC"/>
              </w:rPr>
              <w:t xml:space="preserve">Rediseño </w:t>
            </w:r>
            <w:r w:rsidR="00D412EA" w:rsidRPr="00FA7CE4">
              <w:rPr>
                <w:rFonts w:ascii="Arial" w:eastAsia="Times New Roman" w:hAnsi="Arial" w:cs="Arial"/>
                <w:color w:val="000000"/>
                <w:sz w:val="20"/>
                <w:szCs w:val="20"/>
                <w:lang w:eastAsia="es-EC"/>
              </w:rPr>
              <w:t>geométrico</w:t>
            </w:r>
            <w:r w:rsidRPr="00FA7CE4">
              <w:rPr>
                <w:rFonts w:ascii="Arial" w:eastAsia="Times New Roman" w:hAnsi="Arial" w:cs="Arial"/>
                <w:color w:val="000000"/>
                <w:sz w:val="20"/>
                <w:szCs w:val="20"/>
                <w:lang w:eastAsia="es-EC"/>
              </w:rPr>
              <w:t xml:space="preserve"> de la </w:t>
            </w:r>
            <w:r w:rsidR="00D412EA" w:rsidRPr="00FA7CE4">
              <w:rPr>
                <w:rFonts w:ascii="Arial" w:eastAsia="Times New Roman" w:hAnsi="Arial" w:cs="Arial"/>
                <w:color w:val="000000"/>
                <w:sz w:val="20"/>
                <w:szCs w:val="20"/>
                <w:lang w:eastAsia="es-EC"/>
              </w:rPr>
              <w:t>Av.</w:t>
            </w:r>
            <w:r w:rsidRPr="00FA7CE4">
              <w:rPr>
                <w:rFonts w:ascii="Arial" w:eastAsia="Times New Roman" w:hAnsi="Arial" w:cs="Arial"/>
                <w:color w:val="000000"/>
                <w:sz w:val="20"/>
                <w:szCs w:val="20"/>
                <w:lang w:eastAsia="es-EC"/>
              </w:rPr>
              <w:t xml:space="preserve"> Raúl clemente Huerta, considerando que la ubicación de los carriles </w:t>
            </w:r>
            <w:r w:rsidR="00D412EA" w:rsidRPr="00FA7CE4">
              <w:rPr>
                <w:rFonts w:ascii="Arial" w:eastAsia="Times New Roman" w:hAnsi="Arial" w:cs="Arial"/>
                <w:color w:val="000000"/>
                <w:sz w:val="20"/>
                <w:szCs w:val="20"/>
                <w:lang w:eastAsia="es-EC"/>
              </w:rPr>
              <w:t>exclusivos</w:t>
            </w:r>
            <w:r w:rsidR="00D412EA">
              <w:rPr>
                <w:rFonts w:ascii="Arial" w:eastAsia="Times New Roman" w:hAnsi="Arial" w:cs="Arial"/>
                <w:color w:val="000000"/>
                <w:sz w:val="20"/>
                <w:szCs w:val="20"/>
                <w:lang w:eastAsia="es-EC"/>
              </w:rPr>
              <w:t xml:space="preserve"> </w:t>
            </w:r>
            <w:r w:rsidRPr="00FA7CE4">
              <w:rPr>
                <w:rFonts w:ascii="Arial" w:eastAsia="Times New Roman" w:hAnsi="Arial" w:cs="Arial"/>
                <w:color w:val="000000"/>
                <w:sz w:val="20"/>
                <w:szCs w:val="20"/>
                <w:lang w:eastAsia="es-EC"/>
              </w:rPr>
              <w:t xml:space="preserve">(2) de la troncal 1, se desarrolle junto a la actual acera sur del tramo comprendido </w:t>
            </w:r>
            <w:r w:rsidR="00D412EA" w:rsidRPr="00FA7CE4">
              <w:rPr>
                <w:rFonts w:ascii="Arial" w:eastAsia="Times New Roman" w:hAnsi="Arial" w:cs="Arial"/>
                <w:color w:val="000000"/>
                <w:sz w:val="20"/>
                <w:szCs w:val="20"/>
                <w:lang w:eastAsia="es-EC"/>
              </w:rPr>
              <w:t>Av.</w:t>
            </w:r>
            <w:r w:rsidRPr="00FA7CE4">
              <w:rPr>
                <w:rFonts w:ascii="Arial" w:eastAsia="Times New Roman" w:hAnsi="Arial" w:cs="Arial"/>
                <w:color w:val="000000"/>
                <w:sz w:val="20"/>
                <w:szCs w:val="20"/>
                <w:lang w:eastAsia="es-EC"/>
              </w:rPr>
              <w:t xml:space="preserve"> </w:t>
            </w:r>
            <w:r w:rsidR="00D412EA" w:rsidRPr="00FA7CE4">
              <w:rPr>
                <w:rFonts w:ascii="Arial" w:eastAsia="Times New Roman" w:hAnsi="Arial" w:cs="Arial"/>
                <w:color w:val="000000"/>
                <w:sz w:val="20"/>
                <w:szCs w:val="20"/>
                <w:lang w:eastAsia="es-EC"/>
              </w:rPr>
              <w:t>Abdón</w:t>
            </w:r>
            <w:r w:rsidRPr="00FA7CE4">
              <w:rPr>
                <w:rFonts w:ascii="Arial" w:eastAsia="Times New Roman" w:hAnsi="Arial" w:cs="Arial"/>
                <w:color w:val="000000"/>
                <w:sz w:val="20"/>
                <w:szCs w:val="20"/>
                <w:lang w:eastAsia="es-EC"/>
              </w:rPr>
              <w:t xml:space="preserve"> </w:t>
            </w:r>
            <w:r w:rsidR="00D412EA">
              <w:rPr>
                <w:rFonts w:ascii="Arial" w:eastAsia="Times New Roman" w:hAnsi="Arial" w:cs="Arial"/>
                <w:color w:val="000000"/>
                <w:sz w:val="20"/>
                <w:szCs w:val="20"/>
                <w:lang w:eastAsia="es-EC"/>
              </w:rPr>
              <w:t>C</w:t>
            </w:r>
            <w:r w:rsidR="00D412EA" w:rsidRPr="00FA7CE4">
              <w:rPr>
                <w:rFonts w:ascii="Arial" w:eastAsia="Times New Roman" w:hAnsi="Arial" w:cs="Arial"/>
                <w:color w:val="000000"/>
                <w:sz w:val="20"/>
                <w:szCs w:val="20"/>
                <w:lang w:eastAsia="es-EC"/>
              </w:rPr>
              <w:t>alderón</w:t>
            </w:r>
            <w:r w:rsidRPr="00FA7CE4">
              <w:rPr>
                <w:rFonts w:ascii="Arial" w:eastAsia="Times New Roman" w:hAnsi="Arial" w:cs="Arial"/>
                <w:color w:val="000000"/>
                <w:sz w:val="20"/>
                <w:szCs w:val="20"/>
                <w:lang w:eastAsia="es-EC"/>
              </w:rPr>
              <w:t xml:space="preserve"> y Terminal de Integración del Guasmo. Lo que </w:t>
            </w:r>
            <w:r w:rsidR="00D412EA" w:rsidRPr="00FA7CE4">
              <w:rPr>
                <w:rFonts w:ascii="Arial" w:eastAsia="Times New Roman" w:hAnsi="Arial" w:cs="Arial"/>
                <w:color w:val="000000"/>
                <w:sz w:val="20"/>
                <w:szCs w:val="20"/>
                <w:lang w:eastAsia="es-EC"/>
              </w:rPr>
              <w:t>estarán</w:t>
            </w:r>
            <w:r w:rsidRPr="00FA7CE4">
              <w:rPr>
                <w:rFonts w:ascii="Arial" w:eastAsia="Times New Roman" w:hAnsi="Arial" w:cs="Arial"/>
                <w:color w:val="000000"/>
                <w:sz w:val="20"/>
                <w:szCs w:val="20"/>
                <w:lang w:eastAsia="es-EC"/>
              </w:rPr>
              <w:t xml:space="preserve"> separados a través de un </w:t>
            </w:r>
            <w:r w:rsidR="00D412EA" w:rsidRPr="00FA7CE4">
              <w:rPr>
                <w:rFonts w:ascii="Arial" w:eastAsia="Times New Roman" w:hAnsi="Arial" w:cs="Arial"/>
                <w:color w:val="000000"/>
                <w:sz w:val="20"/>
                <w:szCs w:val="20"/>
                <w:lang w:eastAsia="es-EC"/>
              </w:rPr>
              <w:t>parterre</w:t>
            </w:r>
            <w:r w:rsidRPr="00FA7CE4">
              <w:rPr>
                <w:rFonts w:ascii="Arial" w:eastAsia="Times New Roman" w:hAnsi="Arial" w:cs="Arial"/>
                <w:color w:val="000000"/>
                <w:sz w:val="20"/>
                <w:szCs w:val="20"/>
                <w:lang w:eastAsia="es-EC"/>
              </w:rPr>
              <w:t xml:space="preserve"> con los dos carriles de servicio que se desarrollaran junto la acera norte del mencionado tramo. Rediseñar el pavimento del carril exclusivo del tramo de la calle Pedro Carbo, entre </w:t>
            </w:r>
            <w:r w:rsidR="00D412EA" w:rsidRPr="00FA7CE4">
              <w:rPr>
                <w:rFonts w:ascii="Arial" w:eastAsia="Times New Roman" w:hAnsi="Arial" w:cs="Arial"/>
                <w:color w:val="000000"/>
                <w:sz w:val="20"/>
                <w:szCs w:val="20"/>
                <w:lang w:eastAsia="es-EC"/>
              </w:rPr>
              <w:t>Vélez</w:t>
            </w:r>
            <w:r w:rsidRPr="00FA7CE4">
              <w:rPr>
                <w:rFonts w:ascii="Arial" w:eastAsia="Times New Roman" w:hAnsi="Arial" w:cs="Arial"/>
                <w:color w:val="000000"/>
                <w:sz w:val="20"/>
                <w:szCs w:val="20"/>
                <w:lang w:eastAsia="es-EC"/>
              </w:rPr>
              <w:t xml:space="preserve"> y 9 de Octubre considerando la remoción total </w:t>
            </w:r>
            <w:r w:rsidR="00D412EA">
              <w:rPr>
                <w:rFonts w:ascii="Arial" w:eastAsia="Times New Roman" w:hAnsi="Arial" w:cs="Arial"/>
                <w:color w:val="000000"/>
                <w:sz w:val="20"/>
                <w:szCs w:val="20"/>
                <w:lang w:eastAsia="es-EC"/>
              </w:rPr>
              <w:t>de pavimento existente. (Pedro C</w:t>
            </w:r>
            <w:r w:rsidRPr="00FA7CE4">
              <w:rPr>
                <w:rFonts w:ascii="Arial" w:eastAsia="Times New Roman" w:hAnsi="Arial" w:cs="Arial"/>
                <w:color w:val="000000"/>
                <w:sz w:val="20"/>
                <w:szCs w:val="20"/>
                <w:lang w:eastAsia="es-EC"/>
              </w:rPr>
              <w:t>arbo entre Aguirre y Luque) Y la fundición de una loza de</w:t>
            </w:r>
            <w:r w:rsidR="00D412EA">
              <w:rPr>
                <w:rFonts w:ascii="Arial" w:eastAsia="Times New Roman" w:hAnsi="Arial" w:cs="Arial"/>
                <w:color w:val="000000"/>
                <w:sz w:val="20"/>
                <w:szCs w:val="20"/>
                <w:lang w:eastAsia="es-EC"/>
              </w:rPr>
              <w:t xml:space="preserve"> </w:t>
            </w:r>
            <w:r w:rsidRPr="00FA7CE4">
              <w:rPr>
                <w:rFonts w:ascii="Arial" w:eastAsia="Times New Roman" w:hAnsi="Arial" w:cs="Arial"/>
                <w:color w:val="000000"/>
                <w:sz w:val="20"/>
                <w:szCs w:val="20"/>
                <w:lang w:eastAsia="es-EC"/>
              </w:rPr>
              <w:t xml:space="preserve">protección de la </w:t>
            </w:r>
            <w:r w:rsidR="00D412EA" w:rsidRPr="00FA7CE4">
              <w:rPr>
                <w:rFonts w:ascii="Arial" w:eastAsia="Times New Roman" w:hAnsi="Arial" w:cs="Arial"/>
                <w:color w:val="000000"/>
                <w:sz w:val="20"/>
                <w:szCs w:val="20"/>
                <w:lang w:eastAsia="es-EC"/>
              </w:rPr>
              <w:t>tubería</w:t>
            </w:r>
            <w:r w:rsidRPr="00FA7CE4">
              <w:rPr>
                <w:rFonts w:ascii="Arial" w:eastAsia="Times New Roman" w:hAnsi="Arial" w:cs="Arial"/>
                <w:color w:val="000000"/>
                <w:sz w:val="20"/>
                <w:szCs w:val="20"/>
                <w:lang w:eastAsia="es-EC"/>
              </w:rPr>
              <w:t xml:space="preserve"> de aguas lluvias de 48 pulgadas que serán instaladas por Interagua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A7CE4" w:rsidRPr="00FA7CE4" w:rsidRDefault="00FA7CE4" w:rsidP="00FA7CE4">
            <w:pPr>
              <w:spacing w:after="0" w:line="240" w:lineRule="auto"/>
              <w:jc w:val="both"/>
              <w:rPr>
                <w:rFonts w:ascii="Arial" w:eastAsia="Times New Roman" w:hAnsi="Arial" w:cs="Arial"/>
                <w:color w:val="000000"/>
                <w:sz w:val="20"/>
                <w:szCs w:val="20"/>
                <w:lang w:eastAsia="es-EC"/>
              </w:rPr>
            </w:pPr>
            <w:r w:rsidRPr="00FA7CE4">
              <w:rPr>
                <w:rFonts w:ascii="Arial" w:eastAsia="Times New Roman" w:hAnsi="Arial" w:cs="Arial"/>
                <w:color w:val="000000"/>
                <w:sz w:val="20"/>
                <w:szCs w:val="20"/>
                <w:lang w:eastAsia="es-EC"/>
              </w:rPr>
              <w:t xml:space="preserve">Planos, memorias técnicas, presupuestos y costos unitario del rediseño geométrico de la </w:t>
            </w:r>
            <w:r w:rsidR="00D412EA" w:rsidRPr="00FA7CE4">
              <w:rPr>
                <w:rFonts w:ascii="Arial" w:eastAsia="Times New Roman" w:hAnsi="Arial" w:cs="Arial"/>
                <w:color w:val="000000"/>
                <w:sz w:val="20"/>
                <w:szCs w:val="20"/>
                <w:lang w:eastAsia="es-EC"/>
              </w:rPr>
              <w:t>Av.</w:t>
            </w:r>
            <w:r w:rsidR="00D412EA">
              <w:rPr>
                <w:rFonts w:ascii="Arial" w:eastAsia="Times New Roman" w:hAnsi="Arial" w:cs="Arial"/>
                <w:color w:val="000000"/>
                <w:sz w:val="20"/>
                <w:szCs w:val="20"/>
                <w:lang w:eastAsia="es-EC"/>
              </w:rPr>
              <w:t xml:space="preserve"> R</w:t>
            </w:r>
            <w:r w:rsidRPr="00FA7CE4">
              <w:rPr>
                <w:rFonts w:ascii="Arial" w:eastAsia="Times New Roman" w:hAnsi="Arial" w:cs="Arial"/>
                <w:color w:val="000000"/>
                <w:sz w:val="20"/>
                <w:szCs w:val="20"/>
                <w:lang w:eastAsia="es-EC"/>
              </w:rPr>
              <w:t xml:space="preserve">aúl Clemente Huerta, desde la </w:t>
            </w:r>
            <w:r w:rsidR="00D412EA" w:rsidRPr="00FA7CE4">
              <w:rPr>
                <w:rFonts w:ascii="Arial" w:eastAsia="Times New Roman" w:hAnsi="Arial" w:cs="Arial"/>
                <w:color w:val="000000"/>
                <w:sz w:val="20"/>
                <w:szCs w:val="20"/>
                <w:lang w:eastAsia="es-EC"/>
              </w:rPr>
              <w:t>Av.</w:t>
            </w:r>
            <w:r w:rsidRPr="00FA7CE4">
              <w:rPr>
                <w:rFonts w:ascii="Arial" w:eastAsia="Times New Roman" w:hAnsi="Arial" w:cs="Arial"/>
                <w:color w:val="000000"/>
                <w:sz w:val="20"/>
                <w:szCs w:val="20"/>
                <w:lang w:eastAsia="es-EC"/>
              </w:rPr>
              <w:t xml:space="preserve"> Abdón </w:t>
            </w:r>
            <w:r w:rsidR="00D412EA" w:rsidRPr="00FA7CE4">
              <w:rPr>
                <w:rFonts w:ascii="Arial" w:eastAsia="Times New Roman" w:hAnsi="Arial" w:cs="Arial"/>
                <w:color w:val="000000"/>
                <w:sz w:val="20"/>
                <w:szCs w:val="20"/>
                <w:lang w:eastAsia="es-EC"/>
              </w:rPr>
              <w:t>Calderón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A7CE4" w:rsidRPr="00FA7CE4" w:rsidRDefault="00FA7CE4" w:rsidP="00FA7CE4">
            <w:pPr>
              <w:spacing w:after="0" w:line="240" w:lineRule="auto"/>
              <w:jc w:val="center"/>
              <w:rPr>
                <w:rFonts w:ascii="Arial" w:eastAsia="Times New Roman" w:hAnsi="Arial" w:cs="Arial"/>
                <w:color w:val="000000"/>
                <w:sz w:val="20"/>
                <w:szCs w:val="20"/>
                <w:lang w:eastAsia="es-EC"/>
              </w:rPr>
            </w:pPr>
            <w:r w:rsidRPr="00FA7CE4">
              <w:rPr>
                <w:rFonts w:ascii="Arial" w:eastAsia="Times New Roman" w:hAnsi="Arial" w:cs="Arial"/>
                <w:color w:val="000000"/>
                <w:sz w:val="20"/>
                <w:szCs w:val="20"/>
                <w:lang w:eastAsia="es-EC"/>
              </w:rPr>
              <w:t>10</w:t>
            </w:r>
          </w:p>
        </w:tc>
      </w:tr>
      <w:tr w:rsidR="00FA7CE4" w:rsidRPr="00FA7CE4" w:rsidTr="002237BF">
        <w:trPr>
          <w:trHeight w:val="23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A7CE4" w:rsidRPr="00FA7CE4" w:rsidRDefault="00FA7CE4" w:rsidP="00FA7CE4">
            <w:pPr>
              <w:spacing w:after="0" w:line="240" w:lineRule="auto"/>
              <w:jc w:val="both"/>
              <w:rPr>
                <w:rFonts w:ascii="Arial" w:eastAsia="Times New Roman" w:hAnsi="Arial" w:cs="Arial"/>
                <w:color w:val="000000"/>
                <w:sz w:val="20"/>
                <w:szCs w:val="20"/>
                <w:lang w:eastAsia="es-EC"/>
              </w:rPr>
            </w:pPr>
            <w:r w:rsidRPr="00FA7CE4">
              <w:rPr>
                <w:rFonts w:ascii="Arial" w:eastAsia="Times New Roman" w:hAnsi="Arial" w:cs="Arial"/>
                <w:color w:val="000000"/>
                <w:sz w:val="20"/>
                <w:szCs w:val="20"/>
                <w:lang w:eastAsia="es-EC"/>
              </w:rPr>
              <w:t>Apoyar el proceso de consecución de fondos no reembolsables emprendidos por la MIMG</w:t>
            </w:r>
          </w:p>
        </w:tc>
        <w:tc>
          <w:tcPr>
            <w:tcW w:w="0" w:type="auto"/>
            <w:tcBorders>
              <w:top w:val="nil"/>
              <w:left w:val="nil"/>
              <w:bottom w:val="single" w:sz="4" w:space="0" w:color="auto"/>
              <w:right w:val="single" w:sz="4" w:space="0" w:color="auto"/>
            </w:tcBorders>
            <w:shd w:val="clear" w:color="auto" w:fill="auto"/>
            <w:vAlign w:val="center"/>
            <w:hideMark/>
          </w:tcPr>
          <w:p w:rsidR="00FA7CE4" w:rsidRPr="00FA7CE4" w:rsidRDefault="00FA7CE4" w:rsidP="00FA7CE4">
            <w:pPr>
              <w:spacing w:after="0" w:line="240" w:lineRule="auto"/>
              <w:jc w:val="both"/>
              <w:rPr>
                <w:rFonts w:ascii="Arial" w:eastAsia="Times New Roman" w:hAnsi="Arial" w:cs="Arial"/>
                <w:color w:val="000000"/>
                <w:sz w:val="20"/>
                <w:szCs w:val="20"/>
                <w:lang w:eastAsia="es-EC"/>
              </w:rPr>
            </w:pPr>
            <w:r w:rsidRPr="00FA7CE4">
              <w:rPr>
                <w:rFonts w:ascii="Arial" w:eastAsia="Times New Roman" w:hAnsi="Arial" w:cs="Arial"/>
                <w:color w:val="000000"/>
                <w:sz w:val="20"/>
                <w:szCs w:val="20"/>
                <w:lang w:eastAsia="es-EC"/>
              </w:rPr>
              <w:t>Apoyo a la Municipalidad de Guayaquil</w:t>
            </w:r>
          </w:p>
        </w:tc>
        <w:tc>
          <w:tcPr>
            <w:tcW w:w="0" w:type="auto"/>
            <w:tcBorders>
              <w:top w:val="nil"/>
              <w:left w:val="nil"/>
              <w:bottom w:val="single" w:sz="4" w:space="0" w:color="auto"/>
              <w:right w:val="single" w:sz="4" w:space="0" w:color="auto"/>
            </w:tcBorders>
            <w:shd w:val="clear" w:color="auto" w:fill="auto"/>
            <w:vAlign w:val="center"/>
            <w:hideMark/>
          </w:tcPr>
          <w:p w:rsidR="00FA7CE4" w:rsidRPr="00FA7CE4" w:rsidRDefault="00FA7CE4" w:rsidP="00FA7CE4">
            <w:pPr>
              <w:spacing w:after="0" w:line="240" w:lineRule="auto"/>
              <w:jc w:val="both"/>
              <w:rPr>
                <w:rFonts w:ascii="Arial" w:eastAsia="Times New Roman" w:hAnsi="Arial" w:cs="Arial"/>
                <w:color w:val="000000"/>
                <w:sz w:val="20"/>
                <w:szCs w:val="20"/>
                <w:lang w:eastAsia="es-EC"/>
              </w:rPr>
            </w:pPr>
            <w:r w:rsidRPr="00FA7CE4">
              <w:rPr>
                <w:rFonts w:ascii="Arial" w:eastAsia="Times New Roman" w:hAnsi="Arial" w:cs="Arial"/>
                <w:color w:val="000000"/>
                <w:sz w:val="20"/>
                <w:szCs w:val="20"/>
                <w:lang w:eastAsia="es-EC"/>
              </w:rPr>
              <w:t>Reuniones de trabajo</w:t>
            </w:r>
          </w:p>
        </w:tc>
        <w:tc>
          <w:tcPr>
            <w:tcW w:w="0" w:type="auto"/>
            <w:tcBorders>
              <w:top w:val="nil"/>
              <w:left w:val="nil"/>
              <w:bottom w:val="single" w:sz="4" w:space="0" w:color="auto"/>
              <w:right w:val="single" w:sz="4" w:space="0" w:color="auto"/>
            </w:tcBorders>
            <w:shd w:val="clear" w:color="auto" w:fill="auto"/>
            <w:vAlign w:val="center"/>
            <w:hideMark/>
          </w:tcPr>
          <w:p w:rsidR="00FA7CE4" w:rsidRPr="00FA7CE4" w:rsidRDefault="002237BF" w:rsidP="00FA7CE4">
            <w:pPr>
              <w:spacing w:after="0" w:line="240" w:lineRule="auto"/>
              <w:jc w:val="both"/>
              <w:rPr>
                <w:rFonts w:ascii="Arial" w:eastAsia="Times New Roman" w:hAnsi="Arial" w:cs="Arial"/>
                <w:color w:val="000000"/>
                <w:sz w:val="20"/>
                <w:szCs w:val="20"/>
                <w:lang w:eastAsia="es-EC"/>
              </w:rPr>
            </w:pPr>
            <w:r w:rsidRPr="00FA7CE4">
              <w:rPr>
                <w:rFonts w:ascii="Arial" w:eastAsia="Times New Roman" w:hAnsi="Arial" w:cs="Arial"/>
                <w:color w:val="000000"/>
                <w:sz w:val="20"/>
                <w:szCs w:val="20"/>
                <w:lang w:eastAsia="es-EC"/>
              </w:rPr>
              <w:t>Proporcionar</w:t>
            </w:r>
            <w:r w:rsidR="00FA7CE4" w:rsidRPr="00FA7CE4">
              <w:rPr>
                <w:rFonts w:ascii="Arial" w:eastAsia="Times New Roman" w:hAnsi="Arial" w:cs="Arial"/>
                <w:color w:val="000000"/>
                <w:sz w:val="20"/>
                <w:szCs w:val="20"/>
                <w:lang w:eastAsia="es-EC"/>
              </w:rPr>
              <w:t xml:space="preserve"> un salto de calidad y </w:t>
            </w:r>
            <w:r w:rsidRPr="00FA7CE4">
              <w:rPr>
                <w:rFonts w:ascii="Arial" w:eastAsia="Times New Roman" w:hAnsi="Arial" w:cs="Arial"/>
                <w:color w:val="000000"/>
                <w:sz w:val="20"/>
                <w:szCs w:val="20"/>
                <w:lang w:eastAsia="es-EC"/>
              </w:rPr>
              <w:t>jerarquía</w:t>
            </w:r>
            <w:r w:rsidR="00FA7CE4" w:rsidRPr="00FA7CE4">
              <w:rPr>
                <w:rFonts w:ascii="Arial" w:eastAsia="Times New Roman" w:hAnsi="Arial" w:cs="Arial"/>
                <w:color w:val="000000"/>
                <w:sz w:val="20"/>
                <w:szCs w:val="20"/>
                <w:lang w:eastAsia="es-EC"/>
              </w:rPr>
              <w:t xml:space="preserve"> en la actual unidad K-BEDE para que se organicen  de modo de servir de canal de enlace y discusión técnica y financiera entre la muy ilustre Municipalidad de </w:t>
            </w:r>
            <w:r w:rsidRPr="00FA7CE4">
              <w:rPr>
                <w:rFonts w:ascii="Arial" w:eastAsia="Times New Roman" w:hAnsi="Arial" w:cs="Arial"/>
                <w:color w:val="000000"/>
                <w:sz w:val="20"/>
                <w:szCs w:val="20"/>
                <w:lang w:eastAsia="es-EC"/>
              </w:rPr>
              <w:t>Guayaquil</w:t>
            </w:r>
            <w:r w:rsidR="00FA7CE4" w:rsidRPr="00FA7CE4">
              <w:rPr>
                <w:rFonts w:ascii="Arial" w:eastAsia="Times New Roman" w:hAnsi="Arial" w:cs="Arial"/>
                <w:color w:val="000000"/>
                <w:sz w:val="20"/>
                <w:szCs w:val="20"/>
                <w:lang w:eastAsia="es-EC"/>
              </w:rPr>
              <w:t xml:space="preserve"> y las Agencias Financiadoras en general</w:t>
            </w:r>
          </w:p>
        </w:tc>
        <w:tc>
          <w:tcPr>
            <w:tcW w:w="0" w:type="auto"/>
            <w:tcBorders>
              <w:top w:val="nil"/>
              <w:left w:val="nil"/>
              <w:bottom w:val="single" w:sz="4" w:space="0" w:color="auto"/>
              <w:right w:val="single" w:sz="4" w:space="0" w:color="auto"/>
            </w:tcBorders>
            <w:shd w:val="clear" w:color="auto" w:fill="auto"/>
            <w:vAlign w:val="center"/>
            <w:hideMark/>
          </w:tcPr>
          <w:p w:rsidR="00FA7CE4" w:rsidRPr="00FA7CE4" w:rsidRDefault="00FA7CE4" w:rsidP="00FA7CE4">
            <w:pPr>
              <w:spacing w:after="0" w:line="240" w:lineRule="auto"/>
              <w:jc w:val="center"/>
              <w:rPr>
                <w:rFonts w:ascii="Arial" w:eastAsia="Times New Roman" w:hAnsi="Arial" w:cs="Arial"/>
                <w:color w:val="000000"/>
                <w:sz w:val="20"/>
                <w:szCs w:val="20"/>
                <w:lang w:eastAsia="es-EC"/>
              </w:rPr>
            </w:pPr>
            <w:r w:rsidRPr="00FA7CE4">
              <w:rPr>
                <w:rFonts w:ascii="Arial" w:eastAsia="Times New Roman" w:hAnsi="Arial" w:cs="Arial"/>
                <w:color w:val="000000"/>
                <w:sz w:val="20"/>
                <w:szCs w:val="20"/>
                <w:lang w:eastAsia="es-EC"/>
              </w:rPr>
              <w:t>10</w:t>
            </w:r>
          </w:p>
        </w:tc>
      </w:tr>
      <w:tr w:rsidR="00FA7CE4" w:rsidRPr="00FA7CE4" w:rsidTr="002237BF">
        <w:trPr>
          <w:trHeight w:val="759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A7CE4" w:rsidRPr="00FA7CE4" w:rsidRDefault="00FA7CE4" w:rsidP="00FA7CE4">
            <w:pPr>
              <w:spacing w:after="0" w:line="240" w:lineRule="auto"/>
              <w:jc w:val="both"/>
              <w:rPr>
                <w:rFonts w:ascii="Arial" w:eastAsia="Times New Roman" w:hAnsi="Arial" w:cs="Arial"/>
                <w:color w:val="000000"/>
                <w:sz w:val="20"/>
                <w:szCs w:val="20"/>
                <w:lang w:eastAsia="es-EC"/>
              </w:rPr>
            </w:pPr>
            <w:r w:rsidRPr="00FA7CE4">
              <w:rPr>
                <w:rFonts w:ascii="Arial" w:eastAsia="Times New Roman" w:hAnsi="Arial" w:cs="Arial"/>
                <w:color w:val="000000"/>
                <w:sz w:val="20"/>
                <w:szCs w:val="20"/>
                <w:lang w:eastAsia="es-EC"/>
              </w:rPr>
              <w:lastRenderedPageBreak/>
              <w:t>Apoyar la consolidación de la DASE (Dirección de Acción Social y Educación) como punto focal municipal para la coordinación y promoción de la acción social local, en concertación con los actores del desarrollo.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A7CE4" w:rsidRPr="00FA7CE4" w:rsidRDefault="00FA7CE4" w:rsidP="00FA7CE4">
            <w:pPr>
              <w:spacing w:after="0" w:line="240" w:lineRule="auto"/>
              <w:jc w:val="both"/>
              <w:rPr>
                <w:rFonts w:ascii="Arial" w:eastAsia="Times New Roman" w:hAnsi="Arial" w:cs="Arial"/>
                <w:color w:val="000000"/>
                <w:sz w:val="20"/>
                <w:szCs w:val="20"/>
                <w:lang w:eastAsia="es-EC"/>
              </w:rPr>
            </w:pPr>
            <w:r w:rsidRPr="00FA7CE4">
              <w:rPr>
                <w:rFonts w:ascii="Arial" w:eastAsia="Times New Roman" w:hAnsi="Arial" w:cs="Arial"/>
                <w:color w:val="000000"/>
                <w:sz w:val="20"/>
                <w:szCs w:val="20"/>
                <w:lang w:eastAsia="es-EC"/>
              </w:rPr>
              <w:t>Fortalecimiento de la replicación del proyecto Barrios de Excelencia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A7CE4" w:rsidRPr="00FA7CE4" w:rsidRDefault="002237BF" w:rsidP="002237BF">
            <w:pPr>
              <w:spacing w:after="0" w:line="240" w:lineRule="auto"/>
              <w:jc w:val="both"/>
              <w:rPr>
                <w:rFonts w:ascii="Arial" w:eastAsia="Times New Roman" w:hAnsi="Arial" w:cs="Arial"/>
                <w:color w:val="000000"/>
                <w:sz w:val="20"/>
                <w:szCs w:val="20"/>
                <w:lang w:eastAsia="es-EC"/>
              </w:rPr>
            </w:pPr>
            <w:r w:rsidRPr="00FA7CE4">
              <w:rPr>
                <w:rFonts w:ascii="Arial" w:eastAsia="Times New Roman" w:hAnsi="Arial" w:cs="Arial"/>
                <w:color w:val="000000"/>
                <w:sz w:val="20"/>
                <w:szCs w:val="20"/>
                <w:lang w:eastAsia="es-EC"/>
              </w:rPr>
              <w:t>Procesamiento</w:t>
            </w:r>
            <w:r w:rsidR="00FA7CE4" w:rsidRPr="00FA7CE4">
              <w:rPr>
                <w:rFonts w:ascii="Arial" w:eastAsia="Times New Roman" w:hAnsi="Arial" w:cs="Arial"/>
                <w:color w:val="000000"/>
                <w:sz w:val="20"/>
                <w:szCs w:val="20"/>
                <w:lang w:eastAsia="es-EC"/>
              </w:rPr>
              <w:t xml:space="preserve"> de información socioeconómica del sector y definición de </w:t>
            </w:r>
            <w:r w:rsidRPr="00FA7CE4">
              <w:rPr>
                <w:rFonts w:ascii="Arial" w:eastAsia="Times New Roman" w:hAnsi="Arial" w:cs="Arial"/>
                <w:color w:val="000000"/>
                <w:sz w:val="20"/>
                <w:szCs w:val="20"/>
                <w:lang w:eastAsia="es-EC"/>
              </w:rPr>
              <w:t>indicadores</w:t>
            </w:r>
            <w:r w:rsidR="00FA7CE4" w:rsidRPr="00FA7CE4">
              <w:rPr>
                <w:rFonts w:ascii="Arial" w:eastAsia="Times New Roman" w:hAnsi="Arial" w:cs="Arial"/>
                <w:color w:val="000000"/>
                <w:sz w:val="20"/>
                <w:szCs w:val="20"/>
                <w:lang w:eastAsia="es-EC"/>
              </w:rPr>
              <w:t xml:space="preserve"> de impacto. Plan de mejoramiento barrial integral. Fortalecimiento de las </w:t>
            </w:r>
            <w:r w:rsidRPr="00FA7CE4">
              <w:rPr>
                <w:rFonts w:ascii="Arial" w:eastAsia="Times New Roman" w:hAnsi="Arial" w:cs="Arial"/>
                <w:color w:val="000000"/>
                <w:sz w:val="20"/>
                <w:szCs w:val="20"/>
                <w:lang w:eastAsia="es-EC"/>
              </w:rPr>
              <w:t>organizaciones</w:t>
            </w:r>
            <w:r w:rsidR="00FA7CE4" w:rsidRPr="00FA7CE4">
              <w:rPr>
                <w:rFonts w:ascii="Arial" w:eastAsia="Times New Roman" w:hAnsi="Arial" w:cs="Arial"/>
                <w:color w:val="000000"/>
                <w:sz w:val="20"/>
                <w:szCs w:val="20"/>
                <w:lang w:eastAsia="es-EC"/>
              </w:rPr>
              <w:t xml:space="preserve"> </w:t>
            </w:r>
            <w:r w:rsidRPr="00FA7CE4">
              <w:rPr>
                <w:rFonts w:ascii="Arial" w:eastAsia="Times New Roman" w:hAnsi="Arial" w:cs="Arial"/>
                <w:color w:val="000000"/>
                <w:sz w:val="20"/>
                <w:szCs w:val="20"/>
                <w:lang w:eastAsia="es-EC"/>
              </w:rPr>
              <w:t>comunitarias</w:t>
            </w:r>
            <w:r w:rsidR="00FA7CE4" w:rsidRPr="00FA7CE4">
              <w:rPr>
                <w:rFonts w:ascii="Arial" w:eastAsia="Times New Roman" w:hAnsi="Arial" w:cs="Arial"/>
                <w:color w:val="000000"/>
                <w:sz w:val="20"/>
                <w:szCs w:val="20"/>
                <w:lang w:eastAsia="es-EC"/>
              </w:rPr>
              <w:t xml:space="preserve"> en su autogestión y gestión, que garantice la sostenibilidad del proyecto en su replicación y ampliación de cobertura hacia sectores aledaños. Establecer los mecanismos de sostenibilidad del proyecto barrios de excelencia, </w:t>
            </w:r>
            <w:r w:rsidRPr="00FA7CE4">
              <w:rPr>
                <w:rFonts w:ascii="Arial" w:eastAsia="Times New Roman" w:hAnsi="Arial" w:cs="Arial"/>
                <w:color w:val="000000"/>
                <w:sz w:val="20"/>
                <w:szCs w:val="20"/>
                <w:lang w:eastAsia="es-EC"/>
              </w:rPr>
              <w:t>específicamente</w:t>
            </w:r>
            <w:r w:rsidR="00FA7CE4" w:rsidRPr="00FA7CE4">
              <w:rPr>
                <w:rFonts w:ascii="Arial" w:eastAsia="Times New Roman" w:hAnsi="Arial" w:cs="Arial"/>
                <w:color w:val="000000"/>
                <w:sz w:val="20"/>
                <w:szCs w:val="20"/>
                <w:lang w:eastAsia="es-EC"/>
              </w:rPr>
              <w:t xml:space="preserve"> </w:t>
            </w:r>
            <w:r w:rsidRPr="00FA7CE4">
              <w:rPr>
                <w:rFonts w:ascii="Arial" w:eastAsia="Times New Roman" w:hAnsi="Arial" w:cs="Arial"/>
                <w:color w:val="000000"/>
                <w:sz w:val="20"/>
                <w:szCs w:val="20"/>
                <w:lang w:eastAsia="es-EC"/>
              </w:rPr>
              <w:t>en</w:t>
            </w:r>
            <w:r w:rsidR="00FA7CE4" w:rsidRPr="00FA7CE4">
              <w:rPr>
                <w:rFonts w:ascii="Arial" w:eastAsia="Times New Roman" w:hAnsi="Arial" w:cs="Arial"/>
                <w:color w:val="000000"/>
                <w:sz w:val="20"/>
                <w:szCs w:val="20"/>
                <w:lang w:eastAsia="es-EC"/>
              </w:rPr>
              <w:t xml:space="preserve"> la etapa de "</w:t>
            </w:r>
            <w:r w:rsidRPr="00FA7CE4">
              <w:rPr>
                <w:rFonts w:ascii="Arial" w:eastAsia="Times New Roman" w:hAnsi="Arial" w:cs="Arial"/>
                <w:color w:val="000000"/>
                <w:sz w:val="20"/>
                <w:szCs w:val="20"/>
                <w:lang w:eastAsia="es-EC"/>
              </w:rPr>
              <w:t>replicación</w:t>
            </w:r>
            <w:r w:rsidR="00FA7CE4" w:rsidRPr="00FA7CE4">
              <w:rPr>
                <w:rFonts w:ascii="Arial" w:eastAsia="Times New Roman" w:hAnsi="Arial" w:cs="Arial"/>
                <w:color w:val="000000"/>
                <w:sz w:val="20"/>
                <w:szCs w:val="20"/>
                <w:lang w:eastAsia="es-EC"/>
              </w:rPr>
              <w:t xml:space="preserve">". Definir los procesos de seguimiento de los barrios implementados a través del proyecto barrios de excelencia, visualizando la aplicación del manual del buen ciudadano. Transferencia de la </w:t>
            </w:r>
            <w:r w:rsidRPr="00FA7CE4">
              <w:rPr>
                <w:rFonts w:ascii="Arial" w:eastAsia="Times New Roman" w:hAnsi="Arial" w:cs="Arial"/>
                <w:color w:val="000000"/>
                <w:sz w:val="20"/>
                <w:szCs w:val="20"/>
                <w:lang w:eastAsia="es-EC"/>
              </w:rPr>
              <w:t>metodología</w:t>
            </w:r>
            <w:r>
              <w:rPr>
                <w:rFonts w:ascii="Arial" w:eastAsia="Times New Roman" w:hAnsi="Arial" w:cs="Arial"/>
                <w:color w:val="000000"/>
                <w:sz w:val="20"/>
                <w:szCs w:val="20"/>
                <w:lang w:eastAsia="es-EC"/>
              </w:rPr>
              <w:t xml:space="preserve"> </w:t>
            </w:r>
            <w:r w:rsidRPr="00FA7CE4">
              <w:rPr>
                <w:rFonts w:ascii="Arial" w:eastAsia="Times New Roman" w:hAnsi="Arial" w:cs="Arial"/>
                <w:color w:val="000000"/>
                <w:sz w:val="20"/>
                <w:szCs w:val="20"/>
                <w:lang w:eastAsia="es-EC"/>
              </w:rPr>
              <w:t>aplicada</w:t>
            </w:r>
            <w:r w:rsidR="00FA7CE4" w:rsidRPr="00FA7CE4">
              <w:rPr>
                <w:rFonts w:ascii="Arial" w:eastAsia="Times New Roman" w:hAnsi="Arial" w:cs="Arial"/>
                <w:color w:val="000000"/>
                <w:sz w:val="20"/>
                <w:szCs w:val="20"/>
                <w:lang w:eastAsia="es-EC"/>
              </w:rPr>
              <w:t xml:space="preserve"> en la implementación de la etapa de "replicación del proyecto de barrios de excelencia"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A7CE4" w:rsidRPr="00FA7CE4" w:rsidRDefault="00FA7CE4" w:rsidP="002237BF">
            <w:pPr>
              <w:spacing w:after="0" w:line="240" w:lineRule="auto"/>
              <w:jc w:val="both"/>
              <w:rPr>
                <w:rFonts w:ascii="Arial" w:eastAsia="Times New Roman" w:hAnsi="Arial" w:cs="Arial"/>
                <w:color w:val="000000"/>
                <w:sz w:val="20"/>
                <w:szCs w:val="20"/>
                <w:lang w:eastAsia="es-EC"/>
              </w:rPr>
            </w:pPr>
            <w:r w:rsidRPr="00FA7CE4">
              <w:rPr>
                <w:rFonts w:ascii="Arial" w:eastAsia="Times New Roman" w:hAnsi="Arial" w:cs="Arial"/>
                <w:color w:val="000000"/>
                <w:sz w:val="20"/>
                <w:szCs w:val="20"/>
                <w:lang w:eastAsia="es-EC"/>
              </w:rPr>
              <w:t xml:space="preserve">Informe de </w:t>
            </w:r>
            <w:r w:rsidR="002237BF" w:rsidRPr="00FA7CE4">
              <w:rPr>
                <w:rFonts w:ascii="Arial" w:eastAsia="Times New Roman" w:hAnsi="Arial" w:cs="Arial"/>
                <w:color w:val="000000"/>
                <w:sz w:val="20"/>
                <w:szCs w:val="20"/>
                <w:lang w:eastAsia="es-EC"/>
              </w:rPr>
              <w:t>líneas</w:t>
            </w:r>
            <w:r w:rsidRPr="00FA7CE4">
              <w:rPr>
                <w:rFonts w:ascii="Arial" w:eastAsia="Times New Roman" w:hAnsi="Arial" w:cs="Arial"/>
                <w:color w:val="000000"/>
                <w:sz w:val="20"/>
                <w:szCs w:val="20"/>
                <w:lang w:eastAsia="es-EC"/>
              </w:rPr>
              <w:t xml:space="preserve"> de base de los sectores a intervenirse a través del proyecto" barrios de excelencia". Plan de replicación del proyecto barrios de excelencia de cada uno de los barrios intervenidos en la primera etapa "calle modelo". Organizaciones comunitarias de los sectores intervenidos fortalecidos y </w:t>
            </w:r>
            <w:r w:rsidR="002237BF" w:rsidRPr="00FA7CE4">
              <w:rPr>
                <w:rFonts w:ascii="Arial" w:eastAsia="Times New Roman" w:hAnsi="Arial" w:cs="Arial"/>
                <w:color w:val="000000"/>
                <w:sz w:val="20"/>
                <w:szCs w:val="20"/>
                <w:lang w:eastAsia="es-EC"/>
              </w:rPr>
              <w:t>comprometidos</w:t>
            </w:r>
            <w:r w:rsidRPr="00FA7CE4">
              <w:rPr>
                <w:rFonts w:ascii="Arial" w:eastAsia="Times New Roman" w:hAnsi="Arial" w:cs="Arial"/>
                <w:color w:val="000000"/>
                <w:sz w:val="20"/>
                <w:szCs w:val="20"/>
                <w:lang w:eastAsia="es-EC"/>
              </w:rPr>
              <w:t xml:space="preserve"> </w:t>
            </w:r>
            <w:r w:rsidR="002237BF" w:rsidRPr="00FA7CE4">
              <w:rPr>
                <w:rFonts w:ascii="Arial" w:eastAsia="Times New Roman" w:hAnsi="Arial" w:cs="Arial"/>
                <w:color w:val="000000"/>
                <w:sz w:val="20"/>
                <w:szCs w:val="20"/>
                <w:lang w:eastAsia="es-EC"/>
              </w:rPr>
              <w:t>con</w:t>
            </w:r>
            <w:r w:rsidRPr="00FA7CE4">
              <w:rPr>
                <w:rFonts w:ascii="Arial" w:eastAsia="Times New Roman" w:hAnsi="Arial" w:cs="Arial"/>
                <w:color w:val="000000"/>
                <w:sz w:val="20"/>
                <w:szCs w:val="20"/>
                <w:lang w:eastAsia="es-EC"/>
              </w:rPr>
              <w:t xml:space="preserve"> un cronograma de intervención de los barrios a replicarse en su</w:t>
            </w:r>
            <w:r w:rsidR="002237BF">
              <w:rPr>
                <w:rFonts w:ascii="Arial" w:eastAsia="Times New Roman" w:hAnsi="Arial" w:cs="Arial"/>
                <w:color w:val="000000"/>
                <w:sz w:val="20"/>
                <w:szCs w:val="20"/>
                <w:lang w:eastAsia="es-EC"/>
              </w:rPr>
              <w:t>s</w:t>
            </w:r>
            <w:r w:rsidRPr="00FA7CE4">
              <w:rPr>
                <w:rFonts w:ascii="Arial" w:eastAsia="Times New Roman" w:hAnsi="Arial" w:cs="Arial"/>
                <w:color w:val="000000"/>
                <w:sz w:val="20"/>
                <w:szCs w:val="20"/>
                <w:lang w:eastAsia="es-EC"/>
              </w:rPr>
              <w:t xml:space="preserve"> sectores de influencia. </w:t>
            </w:r>
            <w:r w:rsidR="002237BF" w:rsidRPr="00FA7CE4">
              <w:rPr>
                <w:rFonts w:ascii="Arial" w:eastAsia="Times New Roman" w:hAnsi="Arial" w:cs="Arial"/>
                <w:color w:val="000000"/>
                <w:sz w:val="20"/>
                <w:szCs w:val="20"/>
                <w:lang w:eastAsia="es-EC"/>
              </w:rPr>
              <w:t>Mecanismo</w:t>
            </w:r>
            <w:r w:rsidRPr="00FA7CE4">
              <w:rPr>
                <w:rFonts w:ascii="Arial" w:eastAsia="Times New Roman" w:hAnsi="Arial" w:cs="Arial"/>
                <w:color w:val="000000"/>
                <w:sz w:val="20"/>
                <w:szCs w:val="20"/>
                <w:lang w:eastAsia="es-EC"/>
              </w:rPr>
              <w:t xml:space="preserve"> de sostenibilidad del proyecto barrios de excelencia </w:t>
            </w:r>
            <w:r w:rsidR="002237BF" w:rsidRPr="00FA7CE4">
              <w:rPr>
                <w:rFonts w:ascii="Arial" w:eastAsia="Times New Roman" w:hAnsi="Arial" w:cs="Arial"/>
                <w:color w:val="000000"/>
                <w:sz w:val="20"/>
                <w:szCs w:val="20"/>
                <w:lang w:eastAsia="es-EC"/>
              </w:rPr>
              <w:t>específicamente</w:t>
            </w:r>
            <w:r w:rsidRPr="00FA7CE4">
              <w:rPr>
                <w:rFonts w:ascii="Arial" w:eastAsia="Times New Roman" w:hAnsi="Arial" w:cs="Arial"/>
                <w:color w:val="000000"/>
                <w:sz w:val="20"/>
                <w:szCs w:val="20"/>
                <w:lang w:eastAsia="es-EC"/>
              </w:rPr>
              <w:t xml:space="preserve"> de la etapa de "replicación". Programa de capacitación para el fortalecimiento de los </w:t>
            </w:r>
            <w:r w:rsidR="002237BF" w:rsidRPr="00FA7CE4">
              <w:rPr>
                <w:rFonts w:ascii="Arial" w:eastAsia="Times New Roman" w:hAnsi="Arial" w:cs="Arial"/>
                <w:color w:val="000000"/>
                <w:sz w:val="20"/>
                <w:szCs w:val="20"/>
                <w:lang w:eastAsia="es-EC"/>
              </w:rPr>
              <w:t>comités</w:t>
            </w:r>
            <w:r w:rsidRPr="00FA7CE4">
              <w:rPr>
                <w:rFonts w:ascii="Arial" w:eastAsia="Times New Roman" w:hAnsi="Arial" w:cs="Arial"/>
                <w:color w:val="000000"/>
                <w:sz w:val="20"/>
                <w:szCs w:val="20"/>
                <w:lang w:eastAsia="es-EC"/>
              </w:rPr>
              <w:t xml:space="preserve"> de barrios de Excelencia. </w:t>
            </w:r>
            <w:r w:rsidR="002237BF" w:rsidRPr="00FA7CE4">
              <w:rPr>
                <w:rFonts w:ascii="Arial" w:eastAsia="Times New Roman" w:hAnsi="Arial" w:cs="Arial"/>
                <w:color w:val="000000"/>
                <w:sz w:val="20"/>
                <w:szCs w:val="20"/>
                <w:lang w:eastAsia="es-EC"/>
              </w:rPr>
              <w:t>Manual</w:t>
            </w:r>
            <w:r w:rsidRPr="00FA7CE4">
              <w:rPr>
                <w:rFonts w:ascii="Arial" w:eastAsia="Times New Roman" w:hAnsi="Arial" w:cs="Arial"/>
                <w:color w:val="000000"/>
                <w:sz w:val="20"/>
                <w:szCs w:val="20"/>
                <w:lang w:eastAsia="es-EC"/>
              </w:rPr>
              <w:t xml:space="preserve"> de buen ciudadano validado, con las recomendaciones para su aprobación y puesta en vigencia. Propuesta del proceso de seguimiento y monitoreo de los barrios de excelencia implementados en sus dos etapas.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A7CE4" w:rsidRPr="00FA7CE4" w:rsidRDefault="00FA7CE4" w:rsidP="00FA7CE4">
            <w:pPr>
              <w:spacing w:after="0" w:line="240" w:lineRule="auto"/>
              <w:jc w:val="center"/>
              <w:rPr>
                <w:rFonts w:ascii="Arial" w:eastAsia="Times New Roman" w:hAnsi="Arial" w:cs="Arial"/>
                <w:color w:val="000000"/>
                <w:sz w:val="20"/>
                <w:szCs w:val="20"/>
                <w:lang w:eastAsia="es-EC"/>
              </w:rPr>
            </w:pPr>
            <w:r w:rsidRPr="00FA7CE4">
              <w:rPr>
                <w:rFonts w:ascii="Arial" w:eastAsia="Times New Roman" w:hAnsi="Arial" w:cs="Arial"/>
                <w:color w:val="000000"/>
                <w:sz w:val="20"/>
                <w:szCs w:val="20"/>
                <w:lang w:eastAsia="es-EC"/>
              </w:rPr>
              <w:t>8</w:t>
            </w:r>
          </w:p>
        </w:tc>
      </w:tr>
      <w:tr w:rsidR="00FA7CE4" w:rsidRPr="00FA7CE4" w:rsidTr="002237BF">
        <w:trPr>
          <w:trHeight w:val="330"/>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A7CE4" w:rsidRPr="00FA7CE4" w:rsidRDefault="00FA7CE4" w:rsidP="00FA7CE4">
            <w:pPr>
              <w:spacing w:after="0" w:line="240" w:lineRule="auto"/>
              <w:jc w:val="center"/>
              <w:rPr>
                <w:rFonts w:ascii="Arial" w:eastAsia="Times New Roman" w:hAnsi="Arial" w:cs="Arial"/>
                <w:color w:val="000000"/>
                <w:sz w:val="20"/>
                <w:szCs w:val="20"/>
                <w:lang w:eastAsia="es-EC"/>
              </w:rPr>
            </w:pPr>
            <w:r w:rsidRPr="00FA7CE4">
              <w:rPr>
                <w:rFonts w:ascii="Arial" w:eastAsia="Times New Roman" w:hAnsi="Arial" w:cs="Arial"/>
                <w:color w:val="000000"/>
                <w:sz w:val="20"/>
                <w:szCs w:val="20"/>
                <w:lang w:eastAsia="es-EC"/>
              </w:rPr>
              <w:t>PROMEDIO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A7CE4" w:rsidRPr="00FA7CE4" w:rsidRDefault="00FA7CE4" w:rsidP="00FA7CE4">
            <w:pPr>
              <w:spacing w:after="0" w:line="240" w:lineRule="auto"/>
              <w:jc w:val="center"/>
              <w:rPr>
                <w:rFonts w:ascii="Arial" w:eastAsia="Times New Roman" w:hAnsi="Arial" w:cs="Arial"/>
                <w:color w:val="404040"/>
                <w:sz w:val="20"/>
                <w:szCs w:val="20"/>
                <w:lang w:eastAsia="es-EC"/>
              </w:rPr>
            </w:pPr>
            <w:r w:rsidRPr="00FA7CE4">
              <w:rPr>
                <w:rFonts w:ascii="Arial" w:eastAsia="Times New Roman" w:hAnsi="Arial" w:cs="Arial"/>
                <w:color w:val="404040"/>
                <w:sz w:val="20"/>
                <w:szCs w:val="20"/>
                <w:lang w:eastAsia="es-EC"/>
              </w:rPr>
              <w:t>9,5</w:t>
            </w:r>
          </w:p>
        </w:tc>
      </w:tr>
    </w:tbl>
    <w:p w:rsidR="006B0413" w:rsidRDefault="006B0413" w:rsidP="006B0413">
      <w:pPr>
        <w:pStyle w:val="Sinespaciado"/>
        <w:jc w:val="both"/>
        <w:rPr>
          <w:rFonts w:ascii="Arial" w:hAnsi="Arial" w:cs="Arial"/>
          <w:b/>
          <w:sz w:val="24"/>
          <w:szCs w:val="24"/>
        </w:rPr>
      </w:pPr>
    </w:p>
    <w:p w:rsidR="006B0413" w:rsidRDefault="006B0413" w:rsidP="006B0413">
      <w:pPr>
        <w:pStyle w:val="Sinespaciado"/>
        <w:jc w:val="both"/>
        <w:rPr>
          <w:rFonts w:ascii="Arial" w:hAnsi="Arial" w:cs="Arial"/>
          <w:sz w:val="24"/>
          <w:szCs w:val="24"/>
        </w:rPr>
      </w:pPr>
    </w:p>
    <w:p w:rsidR="007304E3" w:rsidRDefault="006B0413" w:rsidP="006B0413">
      <w:pPr>
        <w:pStyle w:val="Sinespaciado"/>
        <w:jc w:val="both"/>
        <w:rPr>
          <w:rFonts w:ascii="Arial" w:hAnsi="Arial" w:cs="Arial"/>
          <w:sz w:val="24"/>
          <w:szCs w:val="24"/>
        </w:rPr>
      </w:pPr>
      <w:r>
        <w:rPr>
          <w:rFonts w:ascii="Arial" w:hAnsi="Arial" w:cs="Arial"/>
          <w:sz w:val="24"/>
          <w:szCs w:val="24"/>
        </w:rPr>
        <w:t>En el proceso de revisión del cronograma de ejecución de las consultorías realizadas en el proyecto</w:t>
      </w:r>
      <w:r w:rsidR="007304E3">
        <w:rPr>
          <w:rFonts w:ascii="Arial" w:hAnsi="Arial" w:cs="Arial"/>
          <w:sz w:val="24"/>
          <w:szCs w:val="24"/>
        </w:rPr>
        <w:t>,  el 33% presenta ampliaciones de los plazos de ejecución, en especial las consultorías que tienen relación a dar el soporte  al objetivo 2 del proyecto.</w:t>
      </w:r>
    </w:p>
    <w:p w:rsidR="007304E3" w:rsidRDefault="007304E3" w:rsidP="006B0413">
      <w:pPr>
        <w:pStyle w:val="Sinespaciado"/>
        <w:jc w:val="both"/>
        <w:rPr>
          <w:rFonts w:ascii="Arial" w:hAnsi="Arial" w:cs="Arial"/>
          <w:sz w:val="24"/>
          <w:szCs w:val="24"/>
        </w:rPr>
      </w:pPr>
    </w:p>
    <w:p w:rsidR="007304E3" w:rsidRDefault="007304E3" w:rsidP="006B0413">
      <w:pPr>
        <w:pStyle w:val="Sinespaciado"/>
        <w:jc w:val="both"/>
        <w:rPr>
          <w:rFonts w:ascii="Arial" w:hAnsi="Arial" w:cs="Arial"/>
          <w:sz w:val="24"/>
          <w:szCs w:val="24"/>
        </w:rPr>
      </w:pPr>
      <w:r>
        <w:rPr>
          <w:rFonts w:ascii="Arial" w:hAnsi="Arial" w:cs="Arial"/>
          <w:sz w:val="24"/>
          <w:szCs w:val="24"/>
        </w:rPr>
        <w:t>En los cuales encontramos  a los consultores Ing. Cesar Arias y el Ing. Jaime Erazo a quienes tiene varias solicitudes de ampliación en la ejecución de sus actividades, en especial por ser parte fundamental en el soporte del diseño para la construcción de la Troncales de la Metrovía.</w:t>
      </w:r>
      <w:r w:rsidR="00972593">
        <w:rPr>
          <w:rFonts w:ascii="Arial" w:hAnsi="Arial" w:cs="Arial"/>
          <w:sz w:val="24"/>
          <w:szCs w:val="24"/>
        </w:rPr>
        <w:t xml:space="preserve"> </w:t>
      </w:r>
    </w:p>
    <w:p w:rsidR="007304E3" w:rsidRDefault="007304E3" w:rsidP="006B0413">
      <w:pPr>
        <w:pStyle w:val="Sinespaciado"/>
        <w:jc w:val="both"/>
        <w:rPr>
          <w:rFonts w:ascii="Arial" w:hAnsi="Arial" w:cs="Arial"/>
          <w:sz w:val="24"/>
          <w:szCs w:val="24"/>
        </w:rPr>
      </w:pPr>
    </w:p>
    <w:p w:rsidR="007304E3" w:rsidRDefault="00972593" w:rsidP="006B0413">
      <w:pPr>
        <w:pStyle w:val="Sinespaciado"/>
        <w:jc w:val="both"/>
        <w:rPr>
          <w:rFonts w:ascii="Arial" w:hAnsi="Arial" w:cs="Arial"/>
          <w:sz w:val="24"/>
          <w:szCs w:val="24"/>
        </w:rPr>
      </w:pPr>
      <w:r>
        <w:rPr>
          <w:rFonts w:ascii="Arial" w:hAnsi="Arial" w:cs="Arial"/>
          <w:sz w:val="24"/>
          <w:szCs w:val="24"/>
        </w:rPr>
        <w:t>El proyecto muestra el 91% de efectividad en el cumplimiento de las actividades programadas. Para cada consultoría se detalla en la Tabla 5 la descripción del índice de cumplimiento y efectividad del cronograma.</w:t>
      </w:r>
    </w:p>
    <w:p w:rsidR="006B0413" w:rsidRPr="006B0413" w:rsidRDefault="007304E3" w:rsidP="006B0413">
      <w:pPr>
        <w:pStyle w:val="Sinespaciado"/>
        <w:jc w:val="both"/>
        <w:rPr>
          <w:rFonts w:ascii="Arial" w:hAnsi="Arial" w:cs="Arial"/>
          <w:sz w:val="24"/>
          <w:szCs w:val="24"/>
        </w:rPr>
        <w:sectPr w:rsidR="006B0413" w:rsidRPr="006B0413" w:rsidSect="007C5078">
          <w:pgSz w:w="11907" w:h="16839" w:code="9"/>
          <w:pgMar w:top="851" w:right="851" w:bottom="851" w:left="851" w:header="709" w:footer="709" w:gutter="0"/>
          <w:cols w:space="708"/>
          <w:docGrid w:linePitch="360"/>
        </w:sectPr>
      </w:pPr>
      <w:r>
        <w:rPr>
          <w:rFonts w:ascii="Arial" w:hAnsi="Arial" w:cs="Arial"/>
          <w:sz w:val="24"/>
          <w:szCs w:val="24"/>
        </w:rPr>
        <w:t xml:space="preserve"> </w:t>
      </w:r>
    </w:p>
    <w:p w:rsidR="00724211" w:rsidRDefault="00724211" w:rsidP="00724211">
      <w:pPr>
        <w:spacing w:after="0"/>
        <w:jc w:val="center"/>
        <w:rPr>
          <w:rFonts w:ascii="Arial" w:hAnsi="Arial" w:cs="Arial"/>
          <w:sz w:val="24"/>
          <w:szCs w:val="24"/>
        </w:rPr>
      </w:pPr>
      <w:r>
        <w:rPr>
          <w:rFonts w:ascii="Arial" w:hAnsi="Arial" w:cs="Arial"/>
          <w:sz w:val="24"/>
          <w:szCs w:val="24"/>
        </w:rPr>
        <w:lastRenderedPageBreak/>
        <w:t>TABLA 5: Cronograma de ejecución  del proyecto</w:t>
      </w:r>
    </w:p>
    <w:tbl>
      <w:tblPr>
        <w:tblW w:w="0" w:type="auto"/>
        <w:tblInd w:w="55" w:type="dxa"/>
        <w:tblCellMar>
          <w:left w:w="70" w:type="dxa"/>
          <w:right w:w="70" w:type="dxa"/>
        </w:tblCellMar>
        <w:tblLook w:val="04A0"/>
      </w:tblPr>
      <w:tblGrid>
        <w:gridCol w:w="2126"/>
        <w:gridCol w:w="3003"/>
        <w:gridCol w:w="840"/>
        <w:gridCol w:w="817"/>
        <w:gridCol w:w="1374"/>
        <w:gridCol w:w="1543"/>
        <w:gridCol w:w="1145"/>
        <w:gridCol w:w="1504"/>
        <w:gridCol w:w="1340"/>
        <w:gridCol w:w="1530"/>
      </w:tblGrid>
      <w:tr w:rsidR="00724211" w:rsidRPr="00724211" w:rsidTr="00724211">
        <w:trPr>
          <w:trHeight w:val="600"/>
        </w:trPr>
        <w:tc>
          <w:tcPr>
            <w:tcW w:w="0" w:type="auto"/>
            <w:vMerge w:val="restart"/>
            <w:tcBorders>
              <w:top w:val="single" w:sz="4" w:space="0" w:color="auto"/>
              <w:left w:val="single" w:sz="4" w:space="0" w:color="auto"/>
              <w:bottom w:val="single" w:sz="4" w:space="0" w:color="auto"/>
              <w:right w:val="single" w:sz="4" w:space="0" w:color="auto"/>
            </w:tcBorders>
            <w:shd w:val="clear" w:color="000000" w:fill="000000"/>
            <w:vAlign w:val="center"/>
            <w:hideMark/>
          </w:tcPr>
          <w:p w:rsidR="00724211" w:rsidRPr="00724211" w:rsidRDefault="004C44CA" w:rsidP="00724211">
            <w:pPr>
              <w:spacing w:after="0" w:line="240" w:lineRule="auto"/>
              <w:jc w:val="center"/>
              <w:rPr>
                <w:rFonts w:ascii="Arial" w:eastAsia="Times New Roman" w:hAnsi="Arial" w:cs="Arial"/>
                <w:color w:val="FFFFFF"/>
                <w:sz w:val="20"/>
                <w:szCs w:val="20"/>
                <w:lang w:eastAsia="es-EC"/>
              </w:rPr>
            </w:pPr>
            <w:r w:rsidRPr="00724211">
              <w:rPr>
                <w:rFonts w:ascii="Arial" w:eastAsia="Times New Roman" w:hAnsi="Arial" w:cs="Arial"/>
                <w:color w:val="FFFFFF"/>
                <w:sz w:val="20"/>
                <w:szCs w:val="20"/>
                <w:lang w:eastAsia="es-EC"/>
              </w:rPr>
              <w:t>LÍNEAS DE CONTRATACIÓN</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000000"/>
            <w:vAlign w:val="center"/>
            <w:hideMark/>
          </w:tcPr>
          <w:p w:rsidR="00724211" w:rsidRPr="00724211" w:rsidRDefault="00724211" w:rsidP="00724211">
            <w:pPr>
              <w:spacing w:after="0" w:line="240" w:lineRule="auto"/>
              <w:jc w:val="center"/>
              <w:rPr>
                <w:rFonts w:ascii="Arial" w:eastAsia="Times New Roman" w:hAnsi="Arial" w:cs="Arial"/>
                <w:color w:val="FFFFFF"/>
                <w:sz w:val="20"/>
                <w:szCs w:val="20"/>
                <w:lang w:eastAsia="es-EC"/>
              </w:rPr>
            </w:pPr>
            <w:r w:rsidRPr="00724211">
              <w:rPr>
                <w:rFonts w:ascii="Arial" w:eastAsia="Times New Roman" w:hAnsi="Arial" w:cs="Arial"/>
                <w:color w:val="FFFFFF"/>
                <w:sz w:val="20"/>
                <w:szCs w:val="20"/>
                <w:lang w:eastAsia="es-EC"/>
              </w:rPr>
              <w:t>OBJETO</w:t>
            </w:r>
          </w:p>
        </w:tc>
        <w:tc>
          <w:tcPr>
            <w:tcW w:w="0" w:type="auto"/>
            <w:gridSpan w:val="5"/>
            <w:tcBorders>
              <w:top w:val="single" w:sz="4" w:space="0" w:color="auto"/>
              <w:left w:val="nil"/>
              <w:bottom w:val="single" w:sz="4" w:space="0" w:color="auto"/>
              <w:right w:val="single" w:sz="4" w:space="0" w:color="auto"/>
            </w:tcBorders>
            <w:shd w:val="clear" w:color="000000" w:fill="000000"/>
            <w:vAlign w:val="center"/>
            <w:hideMark/>
          </w:tcPr>
          <w:p w:rsidR="00724211" w:rsidRPr="00724211" w:rsidRDefault="00724211" w:rsidP="00724211">
            <w:pPr>
              <w:spacing w:after="0" w:line="240" w:lineRule="auto"/>
              <w:jc w:val="center"/>
              <w:rPr>
                <w:rFonts w:ascii="Arial" w:eastAsia="Times New Roman" w:hAnsi="Arial" w:cs="Arial"/>
                <w:color w:val="FFFFFF"/>
                <w:sz w:val="20"/>
                <w:szCs w:val="20"/>
                <w:lang w:eastAsia="es-EC"/>
              </w:rPr>
            </w:pPr>
            <w:r w:rsidRPr="00724211">
              <w:rPr>
                <w:rFonts w:ascii="Arial" w:eastAsia="Times New Roman" w:hAnsi="Arial" w:cs="Arial"/>
                <w:color w:val="FFFFFF"/>
                <w:sz w:val="20"/>
                <w:szCs w:val="20"/>
                <w:lang w:eastAsia="es-EC"/>
              </w:rPr>
              <w:t>FECHA DE REALIZACIÓN</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000000"/>
            <w:vAlign w:val="center"/>
            <w:hideMark/>
          </w:tcPr>
          <w:p w:rsidR="00724211" w:rsidRPr="00724211" w:rsidRDefault="00724211" w:rsidP="00724211">
            <w:pPr>
              <w:spacing w:after="0" w:line="240" w:lineRule="auto"/>
              <w:jc w:val="center"/>
              <w:rPr>
                <w:rFonts w:ascii="Arial" w:eastAsia="Times New Roman" w:hAnsi="Arial" w:cs="Arial"/>
                <w:color w:val="FFFFFF"/>
                <w:sz w:val="20"/>
                <w:szCs w:val="20"/>
                <w:lang w:eastAsia="es-EC"/>
              </w:rPr>
            </w:pPr>
            <w:r w:rsidRPr="00724211">
              <w:rPr>
                <w:rFonts w:ascii="Arial" w:eastAsia="Times New Roman" w:hAnsi="Arial" w:cs="Arial"/>
                <w:color w:val="FFFFFF"/>
                <w:sz w:val="20"/>
                <w:szCs w:val="20"/>
                <w:lang w:eastAsia="es-EC"/>
              </w:rPr>
              <w:t>TIEMPO PLANIFICADO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000000"/>
            <w:vAlign w:val="center"/>
            <w:hideMark/>
          </w:tcPr>
          <w:p w:rsidR="00724211" w:rsidRPr="00724211" w:rsidRDefault="00724211" w:rsidP="00724211">
            <w:pPr>
              <w:spacing w:after="0" w:line="240" w:lineRule="auto"/>
              <w:jc w:val="center"/>
              <w:rPr>
                <w:rFonts w:ascii="Arial" w:eastAsia="Times New Roman" w:hAnsi="Arial" w:cs="Arial"/>
                <w:color w:val="FFFFFF"/>
                <w:sz w:val="20"/>
                <w:szCs w:val="20"/>
                <w:lang w:eastAsia="es-EC"/>
              </w:rPr>
            </w:pPr>
            <w:r w:rsidRPr="00724211">
              <w:rPr>
                <w:rFonts w:ascii="Arial" w:eastAsia="Times New Roman" w:hAnsi="Arial" w:cs="Arial"/>
                <w:color w:val="FFFFFF"/>
                <w:sz w:val="20"/>
                <w:szCs w:val="20"/>
                <w:lang w:eastAsia="es-EC"/>
              </w:rPr>
              <w:t>TIEMPO  DE EJECUCION</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000000"/>
            <w:vAlign w:val="center"/>
            <w:hideMark/>
          </w:tcPr>
          <w:p w:rsidR="00724211" w:rsidRPr="00724211" w:rsidRDefault="00724211" w:rsidP="00724211">
            <w:pPr>
              <w:spacing w:after="0" w:line="240" w:lineRule="auto"/>
              <w:jc w:val="center"/>
              <w:rPr>
                <w:rFonts w:ascii="Arial" w:eastAsia="Times New Roman" w:hAnsi="Arial" w:cs="Arial"/>
                <w:color w:val="FFFFFF"/>
                <w:sz w:val="20"/>
                <w:szCs w:val="20"/>
                <w:lang w:eastAsia="es-EC"/>
              </w:rPr>
            </w:pPr>
            <w:r w:rsidRPr="00724211">
              <w:rPr>
                <w:rFonts w:ascii="Arial" w:eastAsia="Times New Roman" w:hAnsi="Arial" w:cs="Arial"/>
                <w:color w:val="FFFFFF"/>
                <w:sz w:val="20"/>
                <w:szCs w:val="20"/>
                <w:lang w:eastAsia="es-EC"/>
              </w:rPr>
              <w:t>EFECTIVIDAD EN LA EJECUCION</w:t>
            </w:r>
          </w:p>
        </w:tc>
      </w:tr>
      <w:tr w:rsidR="00724211" w:rsidRPr="00724211" w:rsidTr="00724211">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4211" w:rsidRPr="00724211" w:rsidRDefault="00724211" w:rsidP="00724211">
            <w:pPr>
              <w:spacing w:after="0" w:line="240" w:lineRule="auto"/>
              <w:rPr>
                <w:rFonts w:ascii="Arial" w:eastAsia="Times New Roman" w:hAnsi="Arial" w:cs="Arial"/>
                <w:color w:val="FFFFFF"/>
                <w:sz w:val="20"/>
                <w:szCs w:val="20"/>
                <w:lang w:eastAsia="es-EC"/>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4211" w:rsidRPr="00724211" w:rsidRDefault="00724211" w:rsidP="00724211">
            <w:pPr>
              <w:spacing w:after="0" w:line="240" w:lineRule="auto"/>
              <w:rPr>
                <w:rFonts w:ascii="Arial" w:eastAsia="Times New Roman" w:hAnsi="Arial" w:cs="Arial"/>
                <w:color w:val="FFFFFF"/>
                <w:sz w:val="20"/>
                <w:szCs w:val="20"/>
                <w:lang w:eastAsia="es-EC"/>
              </w:rPr>
            </w:pPr>
          </w:p>
        </w:tc>
        <w:tc>
          <w:tcPr>
            <w:tcW w:w="0" w:type="auto"/>
            <w:tcBorders>
              <w:top w:val="nil"/>
              <w:left w:val="nil"/>
              <w:bottom w:val="single" w:sz="4" w:space="0" w:color="auto"/>
              <w:right w:val="single" w:sz="4" w:space="0" w:color="auto"/>
            </w:tcBorders>
            <w:shd w:val="clear" w:color="000000" w:fill="D9D9D9"/>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DESDE</w:t>
            </w:r>
          </w:p>
        </w:tc>
        <w:tc>
          <w:tcPr>
            <w:tcW w:w="0" w:type="auto"/>
            <w:tcBorders>
              <w:top w:val="nil"/>
              <w:left w:val="nil"/>
              <w:bottom w:val="single" w:sz="4" w:space="0" w:color="auto"/>
              <w:right w:val="single" w:sz="4" w:space="0" w:color="auto"/>
            </w:tcBorders>
            <w:shd w:val="clear" w:color="000000" w:fill="D9D9D9"/>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HASTA</w:t>
            </w:r>
          </w:p>
        </w:tc>
        <w:tc>
          <w:tcPr>
            <w:tcW w:w="0" w:type="auto"/>
            <w:tcBorders>
              <w:top w:val="nil"/>
              <w:left w:val="nil"/>
              <w:bottom w:val="single" w:sz="4" w:space="0" w:color="auto"/>
              <w:right w:val="single" w:sz="4" w:space="0" w:color="auto"/>
            </w:tcBorders>
            <w:shd w:val="clear" w:color="000000" w:fill="D9D9D9"/>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AMPLIACIÓN</w:t>
            </w:r>
          </w:p>
        </w:tc>
        <w:tc>
          <w:tcPr>
            <w:tcW w:w="0" w:type="auto"/>
            <w:tcBorders>
              <w:top w:val="nil"/>
              <w:left w:val="nil"/>
              <w:bottom w:val="single" w:sz="4" w:space="0" w:color="auto"/>
              <w:right w:val="single" w:sz="4" w:space="0" w:color="auto"/>
            </w:tcBorders>
            <w:shd w:val="clear" w:color="000000" w:fill="D9D9D9"/>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OFICIO DE AMPLIACIÓN</w:t>
            </w:r>
          </w:p>
        </w:tc>
        <w:tc>
          <w:tcPr>
            <w:tcW w:w="0" w:type="auto"/>
            <w:tcBorders>
              <w:top w:val="nil"/>
              <w:left w:val="nil"/>
              <w:bottom w:val="single" w:sz="4" w:space="0" w:color="auto"/>
              <w:right w:val="single" w:sz="4" w:space="0" w:color="auto"/>
            </w:tcBorders>
            <w:shd w:val="clear" w:color="000000" w:fill="D9D9D9"/>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FECHA DE ENTREGA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4211" w:rsidRPr="00724211" w:rsidRDefault="00724211" w:rsidP="00724211">
            <w:pPr>
              <w:spacing w:after="0" w:line="240" w:lineRule="auto"/>
              <w:rPr>
                <w:rFonts w:ascii="Arial" w:eastAsia="Times New Roman" w:hAnsi="Arial" w:cs="Arial"/>
                <w:color w:val="FFFFFF"/>
                <w:sz w:val="20"/>
                <w:szCs w:val="20"/>
                <w:lang w:eastAsia="es-EC"/>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4211" w:rsidRPr="00724211" w:rsidRDefault="00724211" w:rsidP="00724211">
            <w:pPr>
              <w:spacing w:after="0" w:line="240" w:lineRule="auto"/>
              <w:rPr>
                <w:rFonts w:ascii="Arial" w:eastAsia="Times New Roman" w:hAnsi="Arial" w:cs="Arial"/>
                <w:color w:val="FFFFFF"/>
                <w:sz w:val="20"/>
                <w:szCs w:val="20"/>
                <w:lang w:eastAsia="es-EC"/>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4211" w:rsidRPr="00724211" w:rsidRDefault="00724211" w:rsidP="00724211">
            <w:pPr>
              <w:spacing w:after="0" w:line="240" w:lineRule="auto"/>
              <w:rPr>
                <w:rFonts w:ascii="Arial" w:eastAsia="Times New Roman" w:hAnsi="Arial" w:cs="Arial"/>
                <w:color w:val="FFFFFF"/>
                <w:sz w:val="20"/>
                <w:szCs w:val="20"/>
                <w:lang w:eastAsia="es-EC"/>
              </w:rPr>
            </w:pPr>
          </w:p>
        </w:tc>
      </w:tr>
      <w:tr w:rsidR="00724211" w:rsidRPr="00724211" w:rsidTr="00724211">
        <w:trPr>
          <w:trHeight w:val="17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000000"/>
                <w:sz w:val="20"/>
                <w:szCs w:val="20"/>
                <w:lang w:eastAsia="es-EC"/>
              </w:rPr>
            </w:pPr>
            <w:r w:rsidRPr="00724211">
              <w:rPr>
                <w:rFonts w:ascii="Arial" w:eastAsia="Times New Roman" w:hAnsi="Arial" w:cs="Arial"/>
                <w:color w:val="000000"/>
                <w:sz w:val="20"/>
                <w:szCs w:val="20"/>
                <w:lang w:eastAsia="es-EC"/>
              </w:rPr>
              <w:t>Legislación Municipal recopilada y clasificada</w:t>
            </w:r>
          </w:p>
        </w:tc>
        <w:tc>
          <w:tcPr>
            <w:tcW w:w="0" w:type="auto"/>
            <w:tcBorders>
              <w:top w:val="nil"/>
              <w:left w:val="nil"/>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000000"/>
                <w:sz w:val="20"/>
                <w:szCs w:val="20"/>
                <w:lang w:eastAsia="es-EC"/>
              </w:rPr>
            </w:pPr>
            <w:r w:rsidRPr="00724211">
              <w:rPr>
                <w:rFonts w:ascii="Arial" w:eastAsia="Times New Roman" w:hAnsi="Arial" w:cs="Arial"/>
                <w:color w:val="000000"/>
                <w:sz w:val="20"/>
                <w:szCs w:val="20"/>
                <w:lang w:eastAsia="es-EC"/>
              </w:rPr>
              <w:t xml:space="preserve">Proporcionar a la Municipalidad mediante un cuerpo de normas legales depurado, actualizado y consolidado en condiciones de absorber y/o asimilar la legislación posterior, sea esta ordenanza o reglamento, sustento jurídico para  las acciones/decisiones que deben tomar dentro del campo de sus competencias </w:t>
            </w:r>
          </w:p>
        </w:tc>
        <w:tc>
          <w:tcPr>
            <w:tcW w:w="0" w:type="auto"/>
            <w:tcBorders>
              <w:top w:val="nil"/>
              <w:left w:val="nil"/>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11-sep-03</w:t>
            </w:r>
          </w:p>
        </w:tc>
        <w:tc>
          <w:tcPr>
            <w:tcW w:w="0" w:type="auto"/>
            <w:tcBorders>
              <w:top w:val="nil"/>
              <w:left w:val="nil"/>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28-oct-03</w:t>
            </w:r>
          </w:p>
        </w:tc>
        <w:tc>
          <w:tcPr>
            <w:tcW w:w="0" w:type="auto"/>
            <w:tcBorders>
              <w:top w:val="nil"/>
              <w:left w:val="nil"/>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29-nov-03</w:t>
            </w:r>
          </w:p>
        </w:tc>
        <w:tc>
          <w:tcPr>
            <w:tcW w:w="0" w:type="auto"/>
            <w:tcBorders>
              <w:top w:val="nil"/>
              <w:left w:val="nil"/>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Oficio NNU-2003-0211, con fecha 4 de Noviembre del 2003</w:t>
            </w:r>
          </w:p>
        </w:tc>
        <w:tc>
          <w:tcPr>
            <w:tcW w:w="0" w:type="auto"/>
            <w:tcBorders>
              <w:top w:val="nil"/>
              <w:left w:val="nil"/>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10-dic-03</w:t>
            </w:r>
          </w:p>
        </w:tc>
        <w:tc>
          <w:tcPr>
            <w:tcW w:w="0" w:type="auto"/>
            <w:tcBorders>
              <w:top w:val="nil"/>
              <w:left w:val="nil"/>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47</w:t>
            </w:r>
          </w:p>
        </w:tc>
        <w:tc>
          <w:tcPr>
            <w:tcW w:w="0" w:type="auto"/>
            <w:tcBorders>
              <w:top w:val="nil"/>
              <w:left w:val="nil"/>
              <w:bottom w:val="single" w:sz="4" w:space="0" w:color="auto"/>
              <w:right w:val="single" w:sz="4" w:space="0" w:color="auto"/>
            </w:tcBorders>
            <w:shd w:val="clear" w:color="auto" w:fill="auto"/>
            <w:noWrap/>
            <w:vAlign w:val="center"/>
            <w:hideMark/>
          </w:tcPr>
          <w:p w:rsidR="00724211" w:rsidRPr="00724211" w:rsidRDefault="00724211" w:rsidP="00724211">
            <w:pPr>
              <w:spacing w:after="0" w:line="240" w:lineRule="auto"/>
              <w:jc w:val="center"/>
              <w:rPr>
                <w:rFonts w:ascii="Century Gothic" w:eastAsia="Times New Roman" w:hAnsi="Century Gothic" w:cs="Times New Roman"/>
                <w:color w:val="000000"/>
                <w:lang w:eastAsia="es-EC"/>
              </w:rPr>
            </w:pPr>
            <w:r w:rsidRPr="00724211">
              <w:rPr>
                <w:rFonts w:ascii="Century Gothic" w:eastAsia="Times New Roman" w:hAnsi="Century Gothic" w:cs="Times New Roman"/>
                <w:color w:val="000000"/>
                <w:lang w:eastAsia="es-EC"/>
              </w:rPr>
              <w:t>79</w:t>
            </w:r>
          </w:p>
        </w:tc>
        <w:tc>
          <w:tcPr>
            <w:tcW w:w="0" w:type="auto"/>
            <w:tcBorders>
              <w:top w:val="nil"/>
              <w:left w:val="nil"/>
              <w:bottom w:val="single" w:sz="4" w:space="0" w:color="auto"/>
              <w:right w:val="single" w:sz="4" w:space="0" w:color="auto"/>
            </w:tcBorders>
            <w:shd w:val="clear" w:color="auto" w:fill="auto"/>
            <w:noWrap/>
            <w:vAlign w:val="center"/>
            <w:hideMark/>
          </w:tcPr>
          <w:p w:rsidR="00724211" w:rsidRPr="00724211" w:rsidRDefault="00724211" w:rsidP="00724211">
            <w:pPr>
              <w:spacing w:after="0" w:line="240" w:lineRule="auto"/>
              <w:jc w:val="center"/>
              <w:rPr>
                <w:rFonts w:ascii="Century Gothic" w:eastAsia="Times New Roman" w:hAnsi="Century Gothic" w:cs="Times New Roman"/>
                <w:color w:val="000000"/>
                <w:lang w:eastAsia="es-EC"/>
              </w:rPr>
            </w:pPr>
            <w:r w:rsidRPr="00724211">
              <w:rPr>
                <w:rFonts w:ascii="Century Gothic" w:eastAsia="Times New Roman" w:hAnsi="Century Gothic" w:cs="Times New Roman"/>
                <w:color w:val="000000"/>
                <w:lang w:eastAsia="es-EC"/>
              </w:rPr>
              <w:t>59%</w:t>
            </w:r>
          </w:p>
        </w:tc>
      </w:tr>
      <w:tr w:rsidR="00724211" w:rsidRPr="00724211" w:rsidTr="00724211">
        <w:trPr>
          <w:trHeight w:val="17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000000"/>
                <w:sz w:val="20"/>
                <w:szCs w:val="20"/>
                <w:lang w:eastAsia="es-EC"/>
              </w:rPr>
            </w:pPr>
            <w:r w:rsidRPr="00724211">
              <w:rPr>
                <w:rFonts w:ascii="Arial" w:eastAsia="Times New Roman" w:hAnsi="Arial" w:cs="Arial"/>
                <w:color w:val="000000"/>
                <w:sz w:val="20"/>
                <w:szCs w:val="20"/>
                <w:lang w:eastAsia="es-EC"/>
              </w:rPr>
              <w:t>Apoyo a la Municipalidad de Guayaquil en la Fase II</w:t>
            </w:r>
          </w:p>
        </w:tc>
        <w:tc>
          <w:tcPr>
            <w:tcW w:w="0" w:type="auto"/>
            <w:tcBorders>
              <w:top w:val="nil"/>
              <w:left w:val="nil"/>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000000"/>
                <w:sz w:val="20"/>
                <w:szCs w:val="20"/>
                <w:lang w:eastAsia="es-EC"/>
              </w:rPr>
            </w:pPr>
            <w:r w:rsidRPr="00724211">
              <w:rPr>
                <w:rFonts w:ascii="Arial" w:eastAsia="Times New Roman" w:hAnsi="Arial" w:cs="Arial"/>
                <w:color w:val="000000"/>
                <w:sz w:val="20"/>
                <w:szCs w:val="20"/>
                <w:lang w:eastAsia="es-EC"/>
              </w:rPr>
              <w:t xml:space="preserve">Dar soporte  permanente a la elaboración del Plan de Racionalización de Transporte Masivo  y del piloto, al mismo tiempo examinar los avances  de lo realizado. </w:t>
            </w:r>
            <w:r w:rsidRPr="00724211">
              <w:rPr>
                <w:rFonts w:ascii="Arial" w:eastAsia="Times New Roman" w:hAnsi="Arial" w:cs="Arial"/>
                <w:color w:val="000000"/>
                <w:sz w:val="20"/>
                <w:szCs w:val="20"/>
                <w:lang w:eastAsia="es-EC"/>
              </w:rPr>
              <w:br/>
              <w:t>Orientar las acciones que se pretender seguir durante los años 2002 -2003, hasta que se implemente el proyecto piloto.</w:t>
            </w:r>
          </w:p>
        </w:tc>
        <w:tc>
          <w:tcPr>
            <w:tcW w:w="0" w:type="auto"/>
            <w:tcBorders>
              <w:top w:val="nil"/>
              <w:left w:val="nil"/>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04-ago-02</w:t>
            </w:r>
          </w:p>
        </w:tc>
        <w:tc>
          <w:tcPr>
            <w:tcW w:w="0" w:type="auto"/>
            <w:tcBorders>
              <w:top w:val="nil"/>
              <w:left w:val="nil"/>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03-nov-02</w:t>
            </w:r>
          </w:p>
        </w:tc>
        <w:tc>
          <w:tcPr>
            <w:tcW w:w="0" w:type="auto"/>
            <w:tcBorders>
              <w:top w:val="nil"/>
              <w:left w:val="nil"/>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03-ene-03</w:t>
            </w:r>
          </w:p>
        </w:tc>
        <w:tc>
          <w:tcPr>
            <w:tcW w:w="0" w:type="auto"/>
            <w:tcBorders>
              <w:top w:val="nil"/>
              <w:left w:val="nil"/>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Con Oficio NN.UU-2002-218, con fecha 18 de Noviembre del 2002</w:t>
            </w:r>
          </w:p>
        </w:tc>
        <w:tc>
          <w:tcPr>
            <w:tcW w:w="0" w:type="auto"/>
            <w:tcBorders>
              <w:top w:val="nil"/>
              <w:left w:val="nil"/>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03-ene-03</w:t>
            </w:r>
          </w:p>
        </w:tc>
        <w:tc>
          <w:tcPr>
            <w:tcW w:w="0" w:type="auto"/>
            <w:tcBorders>
              <w:top w:val="nil"/>
              <w:left w:val="nil"/>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91</w:t>
            </w:r>
          </w:p>
        </w:tc>
        <w:tc>
          <w:tcPr>
            <w:tcW w:w="0" w:type="auto"/>
            <w:tcBorders>
              <w:top w:val="nil"/>
              <w:left w:val="nil"/>
              <w:bottom w:val="single" w:sz="4" w:space="0" w:color="auto"/>
              <w:right w:val="single" w:sz="4" w:space="0" w:color="auto"/>
            </w:tcBorders>
            <w:shd w:val="clear" w:color="auto" w:fill="auto"/>
            <w:noWrap/>
            <w:vAlign w:val="center"/>
            <w:hideMark/>
          </w:tcPr>
          <w:p w:rsidR="00724211" w:rsidRPr="00724211" w:rsidRDefault="00724211" w:rsidP="00724211">
            <w:pPr>
              <w:spacing w:after="0" w:line="240" w:lineRule="auto"/>
              <w:jc w:val="center"/>
              <w:rPr>
                <w:rFonts w:ascii="Century Gothic" w:eastAsia="Times New Roman" w:hAnsi="Century Gothic" w:cs="Times New Roman"/>
                <w:color w:val="000000"/>
                <w:lang w:eastAsia="es-EC"/>
              </w:rPr>
            </w:pPr>
            <w:r w:rsidRPr="00724211">
              <w:rPr>
                <w:rFonts w:ascii="Century Gothic" w:eastAsia="Times New Roman" w:hAnsi="Century Gothic" w:cs="Times New Roman"/>
                <w:color w:val="000000"/>
                <w:lang w:eastAsia="es-EC"/>
              </w:rPr>
              <w:t>152</w:t>
            </w:r>
          </w:p>
        </w:tc>
        <w:tc>
          <w:tcPr>
            <w:tcW w:w="0" w:type="auto"/>
            <w:tcBorders>
              <w:top w:val="nil"/>
              <w:left w:val="nil"/>
              <w:bottom w:val="single" w:sz="4" w:space="0" w:color="auto"/>
              <w:right w:val="single" w:sz="4" w:space="0" w:color="auto"/>
            </w:tcBorders>
            <w:shd w:val="clear" w:color="auto" w:fill="auto"/>
            <w:noWrap/>
            <w:vAlign w:val="center"/>
            <w:hideMark/>
          </w:tcPr>
          <w:p w:rsidR="00724211" w:rsidRPr="00724211" w:rsidRDefault="00724211" w:rsidP="00724211">
            <w:pPr>
              <w:spacing w:after="0" w:line="240" w:lineRule="auto"/>
              <w:jc w:val="center"/>
              <w:rPr>
                <w:rFonts w:ascii="Century Gothic" w:eastAsia="Times New Roman" w:hAnsi="Century Gothic" w:cs="Times New Roman"/>
                <w:color w:val="000000"/>
                <w:lang w:eastAsia="es-EC"/>
              </w:rPr>
            </w:pPr>
            <w:r w:rsidRPr="00724211">
              <w:rPr>
                <w:rFonts w:ascii="Century Gothic" w:eastAsia="Times New Roman" w:hAnsi="Century Gothic" w:cs="Times New Roman"/>
                <w:color w:val="000000"/>
                <w:lang w:eastAsia="es-EC"/>
              </w:rPr>
              <w:t>60%</w:t>
            </w:r>
          </w:p>
        </w:tc>
      </w:tr>
      <w:tr w:rsidR="00724211" w:rsidRPr="00724211" w:rsidTr="00724211">
        <w:trPr>
          <w:trHeight w:val="10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000000"/>
                <w:sz w:val="20"/>
                <w:szCs w:val="20"/>
                <w:lang w:eastAsia="es-EC"/>
              </w:rPr>
            </w:pPr>
            <w:r w:rsidRPr="00724211">
              <w:rPr>
                <w:rFonts w:ascii="Arial" w:eastAsia="Times New Roman" w:hAnsi="Arial" w:cs="Arial"/>
                <w:color w:val="000000"/>
                <w:sz w:val="20"/>
                <w:szCs w:val="20"/>
                <w:lang w:eastAsia="es-EC"/>
              </w:rPr>
              <w:t>Apoyo a la Municipalidad de Guayaquil en la Fase II</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000000"/>
                <w:sz w:val="20"/>
                <w:szCs w:val="20"/>
                <w:lang w:eastAsia="es-EC"/>
              </w:rPr>
            </w:pPr>
            <w:r w:rsidRPr="00724211">
              <w:rPr>
                <w:rFonts w:ascii="Arial" w:eastAsia="Times New Roman" w:hAnsi="Arial" w:cs="Arial"/>
                <w:color w:val="000000"/>
                <w:sz w:val="20"/>
                <w:szCs w:val="20"/>
                <w:lang w:eastAsia="es-EC"/>
              </w:rPr>
              <w:t xml:space="preserve">Participar en la finalización de los estudios del Plan de Transporte Masivo Rápido  de Guayaquil y del Proyecto piloto. </w:t>
            </w:r>
            <w:r w:rsidRPr="00724211">
              <w:rPr>
                <w:rFonts w:ascii="Arial" w:eastAsia="Times New Roman" w:hAnsi="Arial" w:cs="Arial"/>
                <w:color w:val="000000"/>
                <w:sz w:val="20"/>
                <w:szCs w:val="20"/>
                <w:lang w:eastAsia="es-EC"/>
              </w:rPr>
              <w:br/>
              <w:t>Prepara término de referencia.</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04-ene-03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03-ene-04</w:t>
            </w:r>
          </w:p>
        </w:tc>
        <w:tc>
          <w:tcPr>
            <w:tcW w:w="0" w:type="auto"/>
            <w:tcBorders>
              <w:top w:val="nil"/>
              <w:left w:val="nil"/>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03-jul-04</w:t>
            </w:r>
          </w:p>
        </w:tc>
        <w:tc>
          <w:tcPr>
            <w:tcW w:w="0" w:type="auto"/>
            <w:tcBorders>
              <w:top w:val="nil"/>
              <w:left w:val="nil"/>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Con Oficio NN.UU-2003-0248, con fecha Diciembre 10 del 2003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30-jun-05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364</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724211" w:rsidRPr="00724211" w:rsidRDefault="00724211" w:rsidP="00724211">
            <w:pPr>
              <w:spacing w:after="0" w:line="240" w:lineRule="auto"/>
              <w:jc w:val="center"/>
              <w:rPr>
                <w:rFonts w:ascii="Century Gothic" w:eastAsia="Times New Roman" w:hAnsi="Century Gothic" w:cs="Times New Roman"/>
                <w:color w:val="000000"/>
                <w:lang w:eastAsia="es-EC"/>
              </w:rPr>
            </w:pPr>
            <w:r w:rsidRPr="00724211">
              <w:rPr>
                <w:rFonts w:ascii="Century Gothic" w:eastAsia="Times New Roman" w:hAnsi="Century Gothic" w:cs="Times New Roman"/>
                <w:color w:val="000000"/>
                <w:lang w:eastAsia="es-EC"/>
              </w:rPr>
              <w:t>908</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724211" w:rsidRPr="00724211" w:rsidRDefault="00724211" w:rsidP="00724211">
            <w:pPr>
              <w:spacing w:after="0" w:line="240" w:lineRule="auto"/>
              <w:jc w:val="center"/>
              <w:rPr>
                <w:rFonts w:ascii="Century Gothic" w:eastAsia="Times New Roman" w:hAnsi="Century Gothic" w:cs="Times New Roman"/>
                <w:color w:val="000000"/>
                <w:lang w:eastAsia="es-EC"/>
              </w:rPr>
            </w:pPr>
            <w:r w:rsidRPr="00724211">
              <w:rPr>
                <w:rFonts w:ascii="Century Gothic" w:eastAsia="Times New Roman" w:hAnsi="Century Gothic" w:cs="Times New Roman"/>
                <w:color w:val="000000"/>
                <w:lang w:eastAsia="es-EC"/>
              </w:rPr>
              <w:t>59%</w:t>
            </w:r>
          </w:p>
        </w:tc>
      </w:tr>
      <w:tr w:rsidR="00724211" w:rsidRPr="00724211" w:rsidTr="00724211">
        <w:trPr>
          <w:trHeight w:val="1020"/>
        </w:trPr>
        <w:tc>
          <w:tcPr>
            <w:tcW w:w="0" w:type="auto"/>
            <w:vMerge/>
            <w:tcBorders>
              <w:top w:val="nil"/>
              <w:left w:val="single" w:sz="4" w:space="0" w:color="auto"/>
              <w:bottom w:val="single" w:sz="4" w:space="0" w:color="auto"/>
              <w:right w:val="single" w:sz="4" w:space="0" w:color="auto"/>
            </w:tcBorders>
            <w:vAlign w:val="center"/>
            <w:hideMark/>
          </w:tcPr>
          <w:p w:rsidR="00724211" w:rsidRPr="00724211" w:rsidRDefault="00724211" w:rsidP="00724211">
            <w:pPr>
              <w:spacing w:after="0" w:line="240" w:lineRule="auto"/>
              <w:rPr>
                <w:rFonts w:ascii="Arial" w:eastAsia="Times New Roman" w:hAnsi="Arial" w:cs="Arial"/>
                <w:color w:val="000000"/>
                <w:sz w:val="20"/>
                <w:szCs w:val="20"/>
                <w:lang w:eastAsia="es-EC"/>
              </w:rPr>
            </w:pPr>
          </w:p>
        </w:tc>
        <w:tc>
          <w:tcPr>
            <w:tcW w:w="0" w:type="auto"/>
            <w:vMerge/>
            <w:tcBorders>
              <w:top w:val="nil"/>
              <w:left w:val="single" w:sz="4" w:space="0" w:color="auto"/>
              <w:bottom w:val="single" w:sz="4" w:space="0" w:color="auto"/>
              <w:right w:val="single" w:sz="4" w:space="0" w:color="auto"/>
            </w:tcBorders>
            <w:vAlign w:val="center"/>
            <w:hideMark/>
          </w:tcPr>
          <w:p w:rsidR="00724211" w:rsidRPr="00724211" w:rsidRDefault="00724211" w:rsidP="00724211">
            <w:pPr>
              <w:spacing w:after="0" w:line="240" w:lineRule="auto"/>
              <w:rPr>
                <w:rFonts w:ascii="Arial" w:eastAsia="Times New Roman" w:hAnsi="Arial" w:cs="Arial"/>
                <w:color w:val="000000"/>
                <w:sz w:val="20"/>
                <w:szCs w:val="20"/>
                <w:lang w:eastAsia="es-EC"/>
              </w:rPr>
            </w:pPr>
          </w:p>
        </w:tc>
        <w:tc>
          <w:tcPr>
            <w:tcW w:w="0" w:type="auto"/>
            <w:vMerge/>
            <w:tcBorders>
              <w:top w:val="nil"/>
              <w:left w:val="single" w:sz="4" w:space="0" w:color="auto"/>
              <w:bottom w:val="single" w:sz="4" w:space="0" w:color="auto"/>
              <w:right w:val="single" w:sz="4" w:space="0" w:color="auto"/>
            </w:tcBorders>
            <w:vAlign w:val="center"/>
            <w:hideMark/>
          </w:tcPr>
          <w:p w:rsidR="00724211" w:rsidRPr="00724211" w:rsidRDefault="00724211" w:rsidP="00724211">
            <w:pPr>
              <w:spacing w:after="0" w:line="240" w:lineRule="auto"/>
              <w:rPr>
                <w:rFonts w:ascii="Arial" w:eastAsia="Times New Roman" w:hAnsi="Arial" w:cs="Arial"/>
                <w:color w:val="595959"/>
                <w:sz w:val="20"/>
                <w:szCs w:val="20"/>
                <w:lang w:eastAsia="es-EC"/>
              </w:rPr>
            </w:pPr>
          </w:p>
        </w:tc>
        <w:tc>
          <w:tcPr>
            <w:tcW w:w="0" w:type="auto"/>
            <w:vMerge/>
            <w:tcBorders>
              <w:top w:val="nil"/>
              <w:left w:val="single" w:sz="4" w:space="0" w:color="auto"/>
              <w:bottom w:val="single" w:sz="4" w:space="0" w:color="auto"/>
              <w:right w:val="single" w:sz="4" w:space="0" w:color="auto"/>
            </w:tcBorders>
            <w:vAlign w:val="center"/>
            <w:hideMark/>
          </w:tcPr>
          <w:p w:rsidR="00724211" w:rsidRPr="00724211" w:rsidRDefault="00724211" w:rsidP="00724211">
            <w:pPr>
              <w:spacing w:after="0" w:line="240" w:lineRule="auto"/>
              <w:rPr>
                <w:rFonts w:ascii="Arial" w:eastAsia="Times New Roman" w:hAnsi="Arial" w:cs="Arial"/>
                <w:color w:val="595959"/>
                <w:sz w:val="20"/>
                <w:szCs w:val="20"/>
                <w:lang w:eastAsia="es-EC"/>
              </w:rPr>
            </w:pPr>
          </w:p>
        </w:tc>
        <w:tc>
          <w:tcPr>
            <w:tcW w:w="0" w:type="auto"/>
            <w:tcBorders>
              <w:top w:val="nil"/>
              <w:left w:val="nil"/>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03-oct-04</w:t>
            </w:r>
          </w:p>
        </w:tc>
        <w:tc>
          <w:tcPr>
            <w:tcW w:w="0" w:type="auto"/>
            <w:tcBorders>
              <w:top w:val="nil"/>
              <w:left w:val="nil"/>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Con Oficio NN.UU-2004-063, con fecha Abril 28 del 2004</w:t>
            </w:r>
          </w:p>
        </w:tc>
        <w:tc>
          <w:tcPr>
            <w:tcW w:w="0" w:type="auto"/>
            <w:vMerge/>
            <w:tcBorders>
              <w:top w:val="nil"/>
              <w:left w:val="single" w:sz="4" w:space="0" w:color="auto"/>
              <w:bottom w:val="single" w:sz="4" w:space="0" w:color="auto"/>
              <w:right w:val="single" w:sz="4" w:space="0" w:color="auto"/>
            </w:tcBorders>
            <w:vAlign w:val="center"/>
            <w:hideMark/>
          </w:tcPr>
          <w:p w:rsidR="00724211" w:rsidRPr="00724211" w:rsidRDefault="00724211" w:rsidP="00724211">
            <w:pPr>
              <w:spacing w:after="0" w:line="240" w:lineRule="auto"/>
              <w:rPr>
                <w:rFonts w:ascii="Arial" w:eastAsia="Times New Roman" w:hAnsi="Arial" w:cs="Arial"/>
                <w:color w:val="595959"/>
                <w:sz w:val="20"/>
                <w:szCs w:val="20"/>
                <w:lang w:eastAsia="es-EC"/>
              </w:rPr>
            </w:pPr>
          </w:p>
        </w:tc>
        <w:tc>
          <w:tcPr>
            <w:tcW w:w="0" w:type="auto"/>
            <w:vMerge/>
            <w:tcBorders>
              <w:top w:val="nil"/>
              <w:left w:val="single" w:sz="4" w:space="0" w:color="auto"/>
              <w:bottom w:val="single" w:sz="4" w:space="0" w:color="auto"/>
              <w:right w:val="single" w:sz="4" w:space="0" w:color="auto"/>
            </w:tcBorders>
            <w:vAlign w:val="center"/>
            <w:hideMark/>
          </w:tcPr>
          <w:p w:rsidR="00724211" w:rsidRPr="00724211" w:rsidRDefault="00724211" w:rsidP="00724211">
            <w:pPr>
              <w:spacing w:after="0" w:line="240" w:lineRule="auto"/>
              <w:rPr>
                <w:rFonts w:ascii="Arial" w:eastAsia="Times New Roman" w:hAnsi="Arial" w:cs="Arial"/>
                <w:color w:val="595959"/>
                <w:sz w:val="20"/>
                <w:szCs w:val="20"/>
                <w:lang w:eastAsia="es-EC"/>
              </w:rPr>
            </w:pPr>
          </w:p>
        </w:tc>
        <w:tc>
          <w:tcPr>
            <w:tcW w:w="0" w:type="auto"/>
            <w:vMerge/>
            <w:tcBorders>
              <w:top w:val="nil"/>
              <w:left w:val="single" w:sz="4" w:space="0" w:color="auto"/>
              <w:bottom w:val="single" w:sz="4" w:space="0" w:color="auto"/>
              <w:right w:val="single" w:sz="4" w:space="0" w:color="auto"/>
            </w:tcBorders>
            <w:vAlign w:val="center"/>
            <w:hideMark/>
          </w:tcPr>
          <w:p w:rsidR="00724211" w:rsidRPr="00724211" w:rsidRDefault="00724211" w:rsidP="00724211">
            <w:pPr>
              <w:spacing w:after="0" w:line="240" w:lineRule="auto"/>
              <w:rPr>
                <w:rFonts w:ascii="Century Gothic" w:eastAsia="Times New Roman" w:hAnsi="Century Gothic" w:cs="Times New Roman"/>
                <w:color w:val="000000"/>
                <w:lang w:eastAsia="es-EC"/>
              </w:rPr>
            </w:pPr>
          </w:p>
        </w:tc>
        <w:tc>
          <w:tcPr>
            <w:tcW w:w="0" w:type="auto"/>
            <w:vMerge/>
            <w:tcBorders>
              <w:top w:val="nil"/>
              <w:left w:val="single" w:sz="4" w:space="0" w:color="auto"/>
              <w:bottom w:val="single" w:sz="4" w:space="0" w:color="auto"/>
              <w:right w:val="single" w:sz="4" w:space="0" w:color="auto"/>
            </w:tcBorders>
            <w:vAlign w:val="center"/>
            <w:hideMark/>
          </w:tcPr>
          <w:p w:rsidR="00724211" w:rsidRPr="00724211" w:rsidRDefault="00724211" w:rsidP="00724211">
            <w:pPr>
              <w:spacing w:after="0" w:line="240" w:lineRule="auto"/>
              <w:rPr>
                <w:rFonts w:ascii="Century Gothic" w:eastAsia="Times New Roman" w:hAnsi="Century Gothic" w:cs="Times New Roman"/>
                <w:color w:val="000000"/>
                <w:lang w:eastAsia="es-EC"/>
              </w:rPr>
            </w:pPr>
          </w:p>
        </w:tc>
      </w:tr>
      <w:tr w:rsidR="00724211" w:rsidRPr="00724211" w:rsidTr="00724211">
        <w:trPr>
          <w:trHeight w:val="1020"/>
        </w:trPr>
        <w:tc>
          <w:tcPr>
            <w:tcW w:w="0" w:type="auto"/>
            <w:vMerge/>
            <w:tcBorders>
              <w:top w:val="nil"/>
              <w:left w:val="single" w:sz="4" w:space="0" w:color="auto"/>
              <w:bottom w:val="single" w:sz="4" w:space="0" w:color="auto"/>
              <w:right w:val="single" w:sz="4" w:space="0" w:color="auto"/>
            </w:tcBorders>
            <w:vAlign w:val="center"/>
            <w:hideMark/>
          </w:tcPr>
          <w:p w:rsidR="00724211" w:rsidRPr="00724211" w:rsidRDefault="00724211" w:rsidP="00724211">
            <w:pPr>
              <w:spacing w:after="0" w:line="240" w:lineRule="auto"/>
              <w:rPr>
                <w:rFonts w:ascii="Arial" w:eastAsia="Times New Roman" w:hAnsi="Arial" w:cs="Arial"/>
                <w:color w:val="000000"/>
                <w:sz w:val="20"/>
                <w:szCs w:val="20"/>
                <w:lang w:eastAsia="es-EC"/>
              </w:rPr>
            </w:pPr>
          </w:p>
        </w:tc>
        <w:tc>
          <w:tcPr>
            <w:tcW w:w="0" w:type="auto"/>
            <w:vMerge/>
            <w:tcBorders>
              <w:top w:val="nil"/>
              <w:left w:val="single" w:sz="4" w:space="0" w:color="auto"/>
              <w:bottom w:val="single" w:sz="4" w:space="0" w:color="auto"/>
              <w:right w:val="single" w:sz="4" w:space="0" w:color="auto"/>
            </w:tcBorders>
            <w:vAlign w:val="center"/>
            <w:hideMark/>
          </w:tcPr>
          <w:p w:rsidR="00724211" w:rsidRPr="00724211" w:rsidRDefault="00724211" w:rsidP="00724211">
            <w:pPr>
              <w:spacing w:after="0" w:line="240" w:lineRule="auto"/>
              <w:rPr>
                <w:rFonts w:ascii="Arial" w:eastAsia="Times New Roman" w:hAnsi="Arial" w:cs="Arial"/>
                <w:color w:val="000000"/>
                <w:sz w:val="20"/>
                <w:szCs w:val="20"/>
                <w:lang w:eastAsia="es-EC"/>
              </w:rPr>
            </w:pPr>
          </w:p>
        </w:tc>
        <w:tc>
          <w:tcPr>
            <w:tcW w:w="0" w:type="auto"/>
            <w:vMerge/>
            <w:tcBorders>
              <w:top w:val="nil"/>
              <w:left w:val="single" w:sz="4" w:space="0" w:color="auto"/>
              <w:bottom w:val="single" w:sz="4" w:space="0" w:color="auto"/>
              <w:right w:val="single" w:sz="4" w:space="0" w:color="auto"/>
            </w:tcBorders>
            <w:vAlign w:val="center"/>
            <w:hideMark/>
          </w:tcPr>
          <w:p w:rsidR="00724211" w:rsidRPr="00724211" w:rsidRDefault="00724211" w:rsidP="00724211">
            <w:pPr>
              <w:spacing w:after="0" w:line="240" w:lineRule="auto"/>
              <w:rPr>
                <w:rFonts w:ascii="Arial" w:eastAsia="Times New Roman" w:hAnsi="Arial" w:cs="Arial"/>
                <w:color w:val="595959"/>
                <w:sz w:val="20"/>
                <w:szCs w:val="20"/>
                <w:lang w:eastAsia="es-EC"/>
              </w:rPr>
            </w:pPr>
          </w:p>
        </w:tc>
        <w:tc>
          <w:tcPr>
            <w:tcW w:w="0" w:type="auto"/>
            <w:vMerge/>
            <w:tcBorders>
              <w:top w:val="nil"/>
              <w:left w:val="single" w:sz="4" w:space="0" w:color="auto"/>
              <w:bottom w:val="single" w:sz="4" w:space="0" w:color="auto"/>
              <w:right w:val="single" w:sz="4" w:space="0" w:color="auto"/>
            </w:tcBorders>
            <w:vAlign w:val="center"/>
            <w:hideMark/>
          </w:tcPr>
          <w:p w:rsidR="00724211" w:rsidRPr="00724211" w:rsidRDefault="00724211" w:rsidP="00724211">
            <w:pPr>
              <w:spacing w:after="0" w:line="240" w:lineRule="auto"/>
              <w:rPr>
                <w:rFonts w:ascii="Arial" w:eastAsia="Times New Roman" w:hAnsi="Arial" w:cs="Arial"/>
                <w:color w:val="595959"/>
                <w:sz w:val="20"/>
                <w:szCs w:val="20"/>
                <w:lang w:eastAsia="es-EC"/>
              </w:rPr>
            </w:pPr>
          </w:p>
        </w:tc>
        <w:tc>
          <w:tcPr>
            <w:tcW w:w="0" w:type="auto"/>
            <w:tcBorders>
              <w:top w:val="nil"/>
              <w:left w:val="nil"/>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03-ene-05</w:t>
            </w:r>
          </w:p>
        </w:tc>
        <w:tc>
          <w:tcPr>
            <w:tcW w:w="0" w:type="auto"/>
            <w:tcBorders>
              <w:top w:val="nil"/>
              <w:left w:val="nil"/>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Con Oficio NN.UU-2004-143-con fecha Septiembre 21 del 2004</w:t>
            </w:r>
          </w:p>
        </w:tc>
        <w:tc>
          <w:tcPr>
            <w:tcW w:w="0" w:type="auto"/>
            <w:vMerge/>
            <w:tcBorders>
              <w:top w:val="nil"/>
              <w:left w:val="single" w:sz="4" w:space="0" w:color="auto"/>
              <w:bottom w:val="single" w:sz="4" w:space="0" w:color="auto"/>
              <w:right w:val="single" w:sz="4" w:space="0" w:color="auto"/>
            </w:tcBorders>
            <w:vAlign w:val="center"/>
            <w:hideMark/>
          </w:tcPr>
          <w:p w:rsidR="00724211" w:rsidRPr="00724211" w:rsidRDefault="00724211" w:rsidP="00724211">
            <w:pPr>
              <w:spacing w:after="0" w:line="240" w:lineRule="auto"/>
              <w:rPr>
                <w:rFonts w:ascii="Arial" w:eastAsia="Times New Roman" w:hAnsi="Arial" w:cs="Arial"/>
                <w:color w:val="595959"/>
                <w:sz w:val="20"/>
                <w:szCs w:val="20"/>
                <w:lang w:eastAsia="es-EC"/>
              </w:rPr>
            </w:pPr>
          </w:p>
        </w:tc>
        <w:tc>
          <w:tcPr>
            <w:tcW w:w="0" w:type="auto"/>
            <w:vMerge/>
            <w:tcBorders>
              <w:top w:val="nil"/>
              <w:left w:val="single" w:sz="4" w:space="0" w:color="auto"/>
              <w:bottom w:val="single" w:sz="4" w:space="0" w:color="auto"/>
              <w:right w:val="single" w:sz="4" w:space="0" w:color="auto"/>
            </w:tcBorders>
            <w:vAlign w:val="center"/>
            <w:hideMark/>
          </w:tcPr>
          <w:p w:rsidR="00724211" w:rsidRPr="00724211" w:rsidRDefault="00724211" w:rsidP="00724211">
            <w:pPr>
              <w:spacing w:after="0" w:line="240" w:lineRule="auto"/>
              <w:rPr>
                <w:rFonts w:ascii="Arial" w:eastAsia="Times New Roman" w:hAnsi="Arial" w:cs="Arial"/>
                <w:color w:val="595959"/>
                <w:sz w:val="20"/>
                <w:szCs w:val="20"/>
                <w:lang w:eastAsia="es-EC"/>
              </w:rPr>
            </w:pPr>
          </w:p>
        </w:tc>
        <w:tc>
          <w:tcPr>
            <w:tcW w:w="0" w:type="auto"/>
            <w:vMerge/>
            <w:tcBorders>
              <w:top w:val="nil"/>
              <w:left w:val="single" w:sz="4" w:space="0" w:color="auto"/>
              <w:bottom w:val="single" w:sz="4" w:space="0" w:color="auto"/>
              <w:right w:val="single" w:sz="4" w:space="0" w:color="auto"/>
            </w:tcBorders>
            <w:vAlign w:val="center"/>
            <w:hideMark/>
          </w:tcPr>
          <w:p w:rsidR="00724211" w:rsidRPr="00724211" w:rsidRDefault="00724211" w:rsidP="00724211">
            <w:pPr>
              <w:spacing w:after="0" w:line="240" w:lineRule="auto"/>
              <w:rPr>
                <w:rFonts w:ascii="Century Gothic" w:eastAsia="Times New Roman" w:hAnsi="Century Gothic" w:cs="Times New Roman"/>
                <w:color w:val="000000"/>
                <w:lang w:eastAsia="es-EC"/>
              </w:rPr>
            </w:pPr>
          </w:p>
        </w:tc>
        <w:tc>
          <w:tcPr>
            <w:tcW w:w="0" w:type="auto"/>
            <w:vMerge/>
            <w:tcBorders>
              <w:top w:val="nil"/>
              <w:left w:val="single" w:sz="4" w:space="0" w:color="auto"/>
              <w:bottom w:val="single" w:sz="4" w:space="0" w:color="auto"/>
              <w:right w:val="single" w:sz="4" w:space="0" w:color="auto"/>
            </w:tcBorders>
            <w:vAlign w:val="center"/>
            <w:hideMark/>
          </w:tcPr>
          <w:p w:rsidR="00724211" w:rsidRPr="00724211" w:rsidRDefault="00724211" w:rsidP="00724211">
            <w:pPr>
              <w:spacing w:after="0" w:line="240" w:lineRule="auto"/>
              <w:rPr>
                <w:rFonts w:ascii="Century Gothic" w:eastAsia="Times New Roman" w:hAnsi="Century Gothic" w:cs="Times New Roman"/>
                <w:color w:val="000000"/>
                <w:lang w:eastAsia="es-EC"/>
              </w:rPr>
            </w:pPr>
          </w:p>
        </w:tc>
      </w:tr>
      <w:tr w:rsidR="00724211" w:rsidRPr="00724211" w:rsidTr="00724211">
        <w:trPr>
          <w:trHeight w:val="10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4211" w:rsidRPr="00724211" w:rsidRDefault="00724211" w:rsidP="00724211">
            <w:pPr>
              <w:spacing w:after="0" w:line="240" w:lineRule="auto"/>
              <w:rPr>
                <w:rFonts w:ascii="Arial" w:eastAsia="Times New Roman" w:hAnsi="Arial" w:cs="Arial"/>
                <w:color w:val="000000"/>
                <w:sz w:val="20"/>
                <w:szCs w:val="20"/>
                <w:lang w:eastAsia="es-EC"/>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4211" w:rsidRPr="00724211" w:rsidRDefault="00724211" w:rsidP="00724211">
            <w:pPr>
              <w:spacing w:after="0" w:line="240" w:lineRule="auto"/>
              <w:rPr>
                <w:rFonts w:ascii="Arial" w:eastAsia="Times New Roman" w:hAnsi="Arial" w:cs="Arial"/>
                <w:color w:val="000000"/>
                <w:sz w:val="20"/>
                <w:szCs w:val="20"/>
                <w:lang w:eastAsia="es-EC"/>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4211" w:rsidRPr="00724211" w:rsidRDefault="00724211" w:rsidP="00724211">
            <w:pPr>
              <w:spacing w:after="0" w:line="240" w:lineRule="auto"/>
              <w:rPr>
                <w:rFonts w:ascii="Arial" w:eastAsia="Times New Roman" w:hAnsi="Arial" w:cs="Arial"/>
                <w:color w:val="595959"/>
                <w:sz w:val="20"/>
                <w:szCs w:val="20"/>
                <w:lang w:eastAsia="es-EC"/>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4211" w:rsidRPr="00724211" w:rsidRDefault="00724211" w:rsidP="00724211">
            <w:pPr>
              <w:spacing w:after="0" w:line="240" w:lineRule="auto"/>
              <w:rPr>
                <w:rFonts w:ascii="Arial" w:eastAsia="Times New Roman" w:hAnsi="Arial" w:cs="Arial"/>
                <w:color w:val="595959"/>
                <w:sz w:val="20"/>
                <w:szCs w:val="20"/>
                <w:lang w:eastAsia="es-EC"/>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30-jun-05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Con oficio NN.UU-2004-191, con fecha Diciembre 31 del 2004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4211" w:rsidRPr="00724211" w:rsidRDefault="00724211" w:rsidP="00724211">
            <w:pPr>
              <w:spacing w:after="0" w:line="240" w:lineRule="auto"/>
              <w:rPr>
                <w:rFonts w:ascii="Arial" w:eastAsia="Times New Roman" w:hAnsi="Arial" w:cs="Arial"/>
                <w:color w:val="595959"/>
                <w:sz w:val="20"/>
                <w:szCs w:val="20"/>
                <w:lang w:eastAsia="es-EC"/>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4211" w:rsidRPr="00724211" w:rsidRDefault="00724211" w:rsidP="00724211">
            <w:pPr>
              <w:spacing w:after="0" w:line="240" w:lineRule="auto"/>
              <w:rPr>
                <w:rFonts w:ascii="Arial" w:eastAsia="Times New Roman" w:hAnsi="Arial" w:cs="Arial"/>
                <w:color w:val="595959"/>
                <w:sz w:val="20"/>
                <w:szCs w:val="20"/>
                <w:lang w:eastAsia="es-EC"/>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4211" w:rsidRPr="00724211" w:rsidRDefault="00724211" w:rsidP="00724211">
            <w:pPr>
              <w:spacing w:after="0" w:line="240" w:lineRule="auto"/>
              <w:rPr>
                <w:rFonts w:ascii="Century Gothic" w:eastAsia="Times New Roman" w:hAnsi="Century Gothic" w:cs="Times New Roman"/>
                <w:color w:val="000000"/>
                <w:lang w:eastAsia="es-EC"/>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4211" w:rsidRPr="00724211" w:rsidRDefault="00724211" w:rsidP="00724211">
            <w:pPr>
              <w:spacing w:after="0" w:line="240" w:lineRule="auto"/>
              <w:rPr>
                <w:rFonts w:ascii="Century Gothic" w:eastAsia="Times New Roman" w:hAnsi="Century Gothic" w:cs="Times New Roman"/>
                <w:color w:val="000000"/>
                <w:lang w:eastAsia="es-EC"/>
              </w:rPr>
            </w:pPr>
          </w:p>
        </w:tc>
      </w:tr>
      <w:tr w:rsidR="00724211" w:rsidRPr="00724211" w:rsidTr="00724211">
        <w:trPr>
          <w:trHeight w:val="127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000000"/>
                <w:sz w:val="20"/>
                <w:szCs w:val="20"/>
                <w:lang w:eastAsia="es-EC"/>
              </w:rPr>
            </w:pPr>
            <w:r w:rsidRPr="00724211">
              <w:rPr>
                <w:rFonts w:ascii="Arial" w:eastAsia="Times New Roman" w:hAnsi="Arial" w:cs="Arial"/>
                <w:color w:val="000000"/>
                <w:sz w:val="20"/>
                <w:szCs w:val="20"/>
                <w:lang w:eastAsia="es-EC"/>
              </w:rPr>
              <w:t>Apoyo a la Municipalidad de Guayaquil en la Fase II</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000000"/>
                <w:sz w:val="20"/>
                <w:szCs w:val="20"/>
                <w:lang w:eastAsia="es-EC"/>
              </w:rPr>
            </w:pPr>
            <w:r w:rsidRPr="00724211">
              <w:rPr>
                <w:rFonts w:ascii="Arial" w:eastAsia="Times New Roman" w:hAnsi="Arial" w:cs="Arial"/>
                <w:color w:val="000000"/>
                <w:sz w:val="20"/>
                <w:szCs w:val="20"/>
                <w:lang w:eastAsia="es-EC"/>
              </w:rPr>
              <w:t>Elaborar los informes referentes al Plan de Circulación de las líneas troncales I;II;III, los mismos que se realizaran a nivel definitivo sobre la base de los trabajos realizados hasta el momento.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01-sep-05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29-dic-05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No hay Ampliación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29-dic-05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119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24211" w:rsidRPr="00724211" w:rsidRDefault="00724211" w:rsidP="00724211">
            <w:pPr>
              <w:spacing w:after="0" w:line="240" w:lineRule="auto"/>
              <w:jc w:val="center"/>
              <w:rPr>
                <w:rFonts w:ascii="Century Gothic" w:eastAsia="Times New Roman" w:hAnsi="Century Gothic" w:cs="Times New Roman"/>
                <w:color w:val="000000"/>
                <w:lang w:eastAsia="es-EC"/>
              </w:rPr>
            </w:pPr>
            <w:r w:rsidRPr="00724211">
              <w:rPr>
                <w:rFonts w:ascii="Century Gothic" w:eastAsia="Times New Roman" w:hAnsi="Century Gothic" w:cs="Times New Roman"/>
                <w:color w:val="000000"/>
                <w:lang w:eastAsia="es-EC"/>
              </w:rPr>
              <w:t>119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24211" w:rsidRPr="00724211" w:rsidRDefault="00724211" w:rsidP="00724211">
            <w:pPr>
              <w:spacing w:after="0" w:line="240" w:lineRule="auto"/>
              <w:jc w:val="center"/>
              <w:rPr>
                <w:rFonts w:ascii="Century Gothic" w:eastAsia="Times New Roman" w:hAnsi="Century Gothic" w:cs="Times New Roman"/>
                <w:color w:val="000000"/>
                <w:lang w:eastAsia="es-EC"/>
              </w:rPr>
            </w:pPr>
            <w:r w:rsidRPr="00724211">
              <w:rPr>
                <w:rFonts w:ascii="Century Gothic" w:eastAsia="Times New Roman" w:hAnsi="Century Gothic" w:cs="Times New Roman"/>
                <w:color w:val="000000"/>
                <w:lang w:eastAsia="es-EC"/>
              </w:rPr>
              <w:t>100%</w:t>
            </w:r>
          </w:p>
        </w:tc>
      </w:tr>
      <w:tr w:rsidR="00724211" w:rsidRPr="00724211" w:rsidTr="00724211">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000000"/>
                <w:sz w:val="20"/>
                <w:szCs w:val="20"/>
                <w:lang w:eastAsia="es-EC"/>
              </w:rPr>
            </w:pPr>
            <w:r w:rsidRPr="00724211">
              <w:rPr>
                <w:rFonts w:ascii="Arial" w:eastAsia="Times New Roman" w:hAnsi="Arial" w:cs="Arial"/>
                <w:color w:val="000000"/>
                <w:sz w:val="20"/>
                <w:szCs w:val="20"/>
                <w:lang w:eastAsia="es-EC"/>
              </w:rPr>
              <w:t>Apoyo a la Municipalidad de Guayaquil en la Fase II</w:t>
            </w:r>
          </w:p>
        </w:tc>
        <w:tc>
          <w:tcPr>
            <w:tcW w:w="0" w:type="auto"/>
            <w:tcBorders>
              <w:top w:val="nil"/>
              <w:left w:val="nil"/>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000000"/>
                <w:sz w:val="20"/>
                <w:szCs w:val="20"/>
                <w:lang w:eastAsia="es-EC"/>
              </w:rPr>
            </w:pPr>
            <w:r w:rsidRPr="00724211">
              <w:rPr>
                <w:rFonts w:ascii="Arial" w:eastAsia="Times New Roman" w:hAnsi="Arial" w:cs="Arial"/>
                <w:color w:val="000000"/>
                <w:sz w:val="20"/>
                <w:szCs w:val="20"/>
                <w:lang w:eastAsia="es-EC"/>
              </w:rPr>
              <w:t>Apoyo a las funciones del Proyecto y coordinación de actividades entre los actores involucrados.</w:t>
            </w:r>
          </w:p>
        </w:tc>
        <w:tc>
          <w:tcPr>
            <w:tcW w:w="0" w:type="auto"/>
            <w:tcBorders>
              <w:top w:val="nil"/>
              <w:left w:val="nil"/>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10-may-04</w:t>
            </w:r>
          </w:p>
        </w:tc>
        <w:tc>
          <w:tcPr>
            <w:tcW w:w="0" w:type="auto"/>
            <w:tcBorders>
              <w:top w:val="nil"/>
              <w:left w:val="nil"/>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08-ago-04</w:t>
            </w:r>
          </w:p>
        </w:tc>
        <w:tc>
          <w:tcPr>
            <w:tcW w:w="0" w:type="auto"/>
            <w:tcBorders>
              <w:top w:val="nil"/>
              <w:left w:val="nil"/>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No hay Ampliación</w:t>
            </w:r>
          </w:p>
        </w:tc>
        <w:tc>
          <w:tcPr>
            <w:tcW w:w="0" w:type="auto"/>
            <w:tcBorders>
              <w:top w:val="nil"/>
              <w:left w:val="nil"/>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08-ago-04</w:t>
            </w:r>
          </w:p>
        </w:tc>
        <w:tc>
          <w:tcPr>
            <w:tcW w:w="0" w:type="auto"/>
            <w:tcBorders>
              <w:top w:val="nil"/>
              <w:left w:val="nil"/>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90</w:t>
            </w:r>
          </w:p>
        </w:tc>
        <w:tc>
          <w:tcPr>
            <w:tcW w:w="0" w:type="auto"/>
            <w:tcBorders>
              <w:top w:val="nil"/>
              <w:left w:val="nil"/>
              <w:bottom w:val="single" w:sz="4" w:space="0" w:color="auto"/>
              <w:right w:val="single" w:sz="4" w:space="0" w:color="auto"/>
            </w:tcBorders>
            <w:shd w:val="clear" w:color="auto" w:fill="auto"/>
            <w:noWrap/>
            <w:vAlign w:val="center"/>
            <w:hideMark/>
          </w:tcPr>
          <w:p w:rsidR="00724211" w:rsidRPr="00724211" w:rsidRDefault="00724211" w:rsidP="00724211">
            <w:pPr>
              <w:spacing w:after="0" w:line="240" w:lineRule="auto"/>
              <w:jc w:val="center"/>
              <w:rPr>
                <w:rFonts w:ascii="Century Gothic" w:eastAsia="Times New Roman" w:hAnsi="Century Gothic" w:cs="Times New Roman"/>
                <w:color w:val="000000"/>
                <w:lang w:eastAsia="es-EC"/>
              </w:rPr>
            </w:pPr>
            <w:r w:rsidRPr="00724211">
              <w:rPr>
                <w:rFonts w:ascii="Century Gothic" w:eastAsia="Times New Roman" w:hAnsi="Century Gothic" w:cs="Times New Roman"/>
                <w:color w:val="000000"/>
                <w:lang w:eastAsia="es-EC"/>
              </w:rPr>
              <w:t>90</w:t>
            </w:r>
          </w:p>
        </w:tc>
        <w:tc>
          <w:tcPr>
            <w:tcW w:w="0" w:type="auto"/>
            <w:tcBorders>
              <w:top w:val="nil"/>
              <w:left w:val="nil"/>
              <w:bottom w:val="single" w:sz="4" w:space="0" w:color="auto"/>
              <w:right w:val="single" w:sz="4" w:space="0" w:color="auto"/>
            </w:tcBorders>
            <w:shd w:val="clear" w:color="auto" w:fill="auto"/>
            <w:noWrap/>
            <w:vAlign w:val="center"/>
            <w:hideMark/>
          </w:tcPr>
          <w:p w:rsidR="00724211" w:rsidRPr="00724211" w:rsidRDefault="00724211" w:rsidP="00724211">
            <w:pPr>
              <w:spacing w:after="0" w:line="240" w:lineRule="auto"/>
              <w:jc w:val="center"/>
              <w:rPr>
                <w:rFonts w:ascii="Century Gothic" w:eastAsia="Times New Roman" w:hAnsi="Century Gothic" w:cs="Times New Roman"/>
                <w:color w:val="000000"/>
                <w:lang w:eastAsia="es-EC"/>
              </w:rPr>
            </w:pPr>
            <w:r w:rsidRPr="00724211">
              <w:rPr>
                <w:rFonts w:ascii="Century Gothic" w:eastAsia="Times New Roman" w:hAnsi="Century Gothic" w:cs="Times New Roman"/>
                <w:color w:val="000000"/>
                <w:lang w:eastAsia="es-EC"/>
              </w:rPr>
              <w:t>100%</w:t>
            </w:r>
          </w:p>
        </w:tc>
      </w:tr>
      <w:tr w:rsidR="00724211" w:rsidRPr="00724211" w:rsidTr="00724211">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000000"/>
                <w:sz w:val="20"/>
                <w:szCs w:val="20"/>
                <w:lang w:eastAsia="es-EC"/>
              </w:rPr>
            </w:pPr>
            <w:r w:rsidRPr="00724211">
              <w:rPr>
                <w:rFonts w:ascii="Arial" w:eastAsia="Times New Roman" w:hAnsi="Arial" w:cs="Arial"/>
                <w:color w:val="000000"/>
                <w:sz w:val="20"/>
                <w:szCs w:val="20"/>
                <w:lang w:eastAsia="es-EC"/>
              </w:rPr>
              <w:t>Taller de indicadores Urbanos</w:t>
            </w:r>
          </w:p>
        </w:tc>
        <w:tc>
          <w:tcPr>
            <w:tcW w:w="0" w:type="auto"/>
            <w:tcBorders>
              <w:top w:val="nil"/>
              <w:left w:val="nil"/>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000000"/>
                <w:sz w:val="20"/>
                <w:szCs w:val="20"/>
                <w:lang w:eastAsia="es-EC"/>
              </w:rPr>
            </w:pPr>
            <w:r w:rsidRPr="00724211">
              <w:rPr>
                <w:rFonts w:ascii="Arial" w:eastAsia="Times New Roman" w:hAnsi="Arial" w:cs="Arial"/>
                <w:color w:val="000000"/>
                <w:sz w:val="20"/>
                <w:szCs w:val="20"/>
                <w:lang w:eastAsia="es-EC"/>
              </w:rPr>
              <w:t>Fortalecer capacidades</w:t>
            </w:r>
          </w:p>
        </w:tc>
        <w:tc>
          <w:tcPr>
            <w:tcW w:w="0" w:type="auto"/>
            <w:tcBorders>
              <w:top w:val="nil"/>
              <w:left w:val="nil"/>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29-oct-07</w:t>
            </w:r>
          </w:p>
        </w:tc>
        <w:tc>
          <w:tcPr>
            <w:tcW w:w="0" w:type="auto"/>
            <w:tcBorders>
              <w:top w:val="nil"/>
              <w:left w:val="nil"/>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30-oct-07</w:t>
            </w:r>
          </w:p>
        </w:tc>
        <w:tc>
          <w:tcPr>
            <w:tcW w:w="0" w:type="auto"/>
            <w:tcBorders>
              <w:top w:val="nil"/>
              <w:left w:val="nil"/>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No hay Ampliación</w:t>
            </w:r>
          </w:p>
        </w:tc>
        <w:tc>
          <w:tcPr>
            <w:tcW w:w="0" w:type="auto"/>
            <w:tcBorders>
              <w:top w:val="nil"/>
              <w:left w:val="nil"/>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30-oct-07</w:t>
            </w:r>
          </w:p>
        </w:tc>
        <w:tc>
          <w:tcPr>
            <w:tcW w:w="0" w:type="auto"/>
            <w:tcBorders>
              <w:top w:val="nil"/>
              <w:left w:val="nil"/>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1</w:t>
            </w:r>
          </w:p>
        </w:tc>
        <w:tc>
          <w:tcPr>
            <w:tcW w:w="0" w:type="auto"/>
            <w:tcBorders>
              <w:top w:val="nil"/>
              <w:left w:val="nil"/>
              <w:bottom w:val="single" w:sz="4" w:space="0" w:color="auto"/>
              <w:right w:val="single" w:sz="4" w:space="0" w:color="auto"/>
            </w:tcBorders>
            <w:shd w:val="clear" w:color="auto" w:fill="auto"/>
            <w:noWrap/>
            <w:vAlign w:val="center"/>
            <w:hideMark/>
          </w:tcPr>
          <w:p w:rsidR="00724211" w:rsidRPr="00724211" w:rsidRDefault="00724211" w:rsidP="00724211">
            <w:pPr>
              <w:spacing w:after="0" w:line="240" w:lineRule="auto"/>
              <w:jc w:val="center"/>
              <w:rPr>
                <w:rFonts w:ascii="Century Gothic" w:eastAsia="Times New Roman" w:hAnsi="Century Gothic" w:cs="Times New Roman"/>
                <w:color w:val="000000"/>
                <w:lang w:eastAsia="es-EC"/>
              </w:rPr>
            </w:pPr>
            <w:r w:rsidRPr="00724211">
              <w:rPr>
                <w:rFonts w:ascii="Century Gothic" w:eastAsia="Times New Roman" w:hAnsi="Century Gothic" w:cs="Times New Roman"/>
                <w:color w:val="000000"/>
                <w:lang w:eastAsia="es-EC"/>
              </w:rPr>
              <w:t>1</w:t>
            </w:r>
          </w:p>
        </w:tc>
        <w:tc>
          <w:tcPr>
            <w:tcW w:w="0" w:type="auto"/>
            <w:tcBorders>
              <w:top w:val="nil"/>
              <w:left w:val="nil"/>
              <w:bottom w:val="single" w:sz="4" w:space="0" w:color="auto"/>
              <w:right w:val="single" w:sz="4" w:space="0" w:color="auto"/>
            </w:tcBorders>
            <w:shd w:val="clear" w:color="auto" w:fill="auto"/>
            <w:noWrap/>
            <w:vAlign w:val="center"/>
            <w:hideMark/>
          </w:tcPr>
          <w:p w:rsidR="00724211" w:rsidRPr="00724211" w:rsidRDefault="00724211" w:rsidP="00724211">
            <w:pPr>
              <w:spacing w:after="0" w:line="240" w:lineRule="auto"/>
              <w:jc w:val="center"/>
              <w:rPr>
                <w:rFonts w:ascii="Century Gothic" w:eastAsia="Times New Roman" w:hAnsi="Century Gothic" w:cs="Times New Roman"/>
                <w:color w:val="000000"/>
                <w:lang w:eastAsia="es-EC"/>
              </w:rPr>
            </w:pPr>
            <w:r w:rsidRPr="00724211">
              <w:rPr>
                <w:rFonts w:ascii="Century Gothic" w:eastAsia="Times New Roman" w:hAnsi="Century Gothic" w:cs="Times New Roman"/>
                <w:color w:val="000000"/>
                <w:lang w:eastAsia="es-EC"/>
              </w:rPr>
              <w:t>100%</w:t>
            </w:r>
          </w:p>
        </w:tc>
      </w:tr>
      <w:tr w:rsidR="00724211" w:rsidRPr="00724211" w:rsidTr="00724211">
        <w:trPr>
          <w:trHeight w:val="20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000000"/>
                <w:sz w:val="20"/>
                <w:szCs w:val="20"/>
                <w:lang w:eastAsia="es-EC"/>
              </w:rPr>
            </w:pPr>
            <w:r w:rsidRPr="00724211">
              <w:rPr>
                <w:rFonts w:ascii="Arial" w:eastAsia="Times New Roman" w:hAnsi="Arial" w:cs="Arial"/>
                <w:color w:val="000000"/>
                <w:sz w:val="20"/>
                <w:szCs w:val="20"/>
                <w:lang w:eastAsia="es-EC"/>
              </w:rPr>
              <w:t>Apoyo a la Municipalidad de Guayaquil</w:t>
            </w:r>
          </w:p>
        </w:tc>
        <w:tc>
          <w:tcPr>
            <w:tcW w:w="0" w:type="auto"/>
            <w:tcBorders>
              <w:top w:val="nil"/>
              <w:left w:val="nil"/>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000000"/>
                <w:sz w:val="20"/>
                <w:szCs w:val="20"/>
                <w:lang w:eastAsia="es-EC"/>
              </w:rPr>
            </w:pPr>
            <w:r w:rsidRPr="00724211">
              <w:rPr>
                <w:rFonts w:ascii="Arial" w:eastAsia="Times New Roman" w:hAnsi="Arial" w:cs="Arial"/>
                <w:color w:val="000000"/>
                <w:sz w:val="20"/>
                <w:szCs w:val="20"/>
                <w:lang w:eastAsia="es-EC"/>
              </w:rPr>
              <w:t xml:space="preserve">Implementar estrategias activas de intervención pedagógicas para ciegos. </w:t>
            </w:r>
            <w:r w:rsidRPr="00724211">
              <w:rPr>
                <w:rFonts w:ascii="Arial" w:eastAsia="Times New Roman" w:hAnsi="Arial" w:cs="Arial"/>
                <w:color w:val="000000"/>
                <w:sz w:val="20"/>
                <w:szCs w:val="20"/>
                <w:lang w:eastAsia="es-EC"/>
              </w:rPr>
              <w:br/>
              <w:t xml:space="preserve">Brindar acompañamiento a los maestros en el proceso de desarrollo del pensamiento en el aula. </w:t>
            </w:r>
            <w:r w:rsidRPr="00724211">
              <w:rPr>
                <w:rFonts w:ascii="Arial" w:eastAsia="Times New Roman" w:hAnsi="Arial" w:cs="Arial"/>
                <w:color w:val="000000"/>
                <w:sz w:val="20"/>
                <w:szCs w:val="20"/>
                <w:lang w:eastAsia="es-EC"/>
              </w:rPr>
              <w:br/>
              <w:t>Crear instrumentos de evaluación que permitan ubicar a los estudiantes de acuerdo a sus conocimientos y condiciones.</w:t>
            </w:r>
          </w:p>
        </w:tc>
        <w:tc>
          <w:tcPr>
            <w:tcW w:w="0" w:type="auto"/>
            <w:tcBorders>
              <w:top w:val="nil"/>
              <w:left w:val="nil"/>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01-ago-03</w:t>
            </w:r>
          </w:p>
        </w:tc>
        <w:tc>
          <w:tcPr>
            <w:tcW w:w="0" w:type="auto"/>
            <w:tcBorders>
              <w:top w:val="nil"/>
              <w:left w:val="nil"/>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31-may-04</w:t>
            </w:r>
          </w:p>
        </w:tc>
        <w:tc>
          <w:tcPr>
            <w:tcW w:w="0" w:type="auto"/>
            <w:tcBorders>
              <w:top w:val="nil"/>
              <w:left w:val="nil"/>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No hay Ampliación</w:t>
            </w:r>
          </w:p>
        </w:tc>
        <w:tc>
          <w:tcPr>
            <w:tcW w:w="0" w:type="auto"/>
            <w:tcBorders>
              <w:top w:val="nil"/>
              <w:left w:val="nil"/>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22-jun-04</w:t>
            </w:r>
          </w:p>
        </w:tc>
        <w:tc>
          <w:tcPr>
            <w:tcW w:w="0" w:type="auto"/>
            <w:tcBorders>
              <w:top w:val="nil"/>
              <w:left w:val="nil"/>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304</w:t>
            </w:r>
          </w:p>
        </w:tc>
        <w:tc>
          <w:tcPr>
            <w:tcW w:w="0" w:type="auto"/>
            <w:tcBorders>
              <w:top w:val="nil"/>
              <w:left w:val="nil"/>
              <w:bottom w:val="single" w:sz="4" w:space="0" w:color="auto"/>
              <w:right w:val="single" w:sz="4" w:space="0" w:color="auto"/>
            </w:tcBorders>
            <w:shd w:val="clear" w:color="auto" w:fill="auto"/>
            <w:noWrap/>
            <w:vAlign w:val="center"/>
            <w:hideMark/>
          </w:tcPr>
          <w:p w:rsidR="00724211" w:rsidRPr="00724211" w:rsidRDefault="00724211" w:rsidP="00724211">
            <w:pPr>
              <w:spacing w:after="0" w:line="240" w:lineRule="auto"/>
              <w:jc w:val="center"/>
              <w:rPr>
                <w:rFonts w:ascii="Century Gothic" w:eastAsia="Times New Roman" w:hAnsi="Century Gothic" w:cs="Times New Roman"/>
                <w:color w:val="000000"/>
                <w:lang w:eastAsia="es-EC"/>
              </w:rPr>
            </w:pPr>
            <w:r w:rsidRPr="00724211">
              <w:rPr>
                <w:rFonts w:ascii="Century Gothic" w:eastAsia="Times New Roman" w:hAnsi="Century Gothic" w:cs="Times New Roman"/>
                <w:color w:val="000000"/>
                <w:lang w:eastAsia="es-EC"/>
              </w:rPr>
              <w:t>304</w:t>
            </w:r>
          </w:p>
        </w:tc>
        <w:tc>
          <w:tcPr>
            <w:tcW w:w="0" w:type="auto"/>
            <w:tcBorders>
              <w:top w:val="nil"/>
              <w:left w:val="nil"/>
              <w:bottom w:val="single" w:sz="4" w:space="0" w:color="auto"/>
              <w:right w:val="single" w:sz="4" w:space="0" w:color="auto"/>
            </w:tcBorders>
            <w:shd w:val="clear" w:color="auto" w:fill="auto"/>
            <w:noWrap/>
            <w:vAlign w:val="center"/>
            <w:hideMark/>
          </w:tcPr>
          <w:p w:rsidR="00724211" w:rsidRPr="00724211" w:rsidRDefault="00724211" w:rsidP="00724211">
            <w:pPr>
              <w:spacing w:after="0" w:line="240" w:lineRule="auto"/>
              <w:jc w:val="center"/>
              <w:rPr>
                <w:rFonts w:ascii="Century Gothic" w:eastAsia="Times New Roman" w:hAnsi="Century Gothic" w:cs="Times New Roman"/>
                <w:color w:val="000000"/>
                <w:lang w:eastAsia="es-EC"/>
              </w:rPr>
            </w:pPr>
            <w:r w:rsidRPr="00724211">
              <w:rPr>
                <w:rFonts w:ascii="Century Gothic" w:eastAsia="Times New Roman" w:hAnsi="Century Gothic" w:cs="Times New Roman"/>
                <w:color w:val="000000"/>
                <w:lang w:eastAsia="es-EC"/>
              </w:rPr>
              <w:t>100%</w:t>
            </w:r>
          </w:p>
        </w:tc>
      </w:tr>
      <w:tr w:rsidR="00724211" w:rsidRPr="00724211" w:rsidTr="00724211">
        <w:trPr>
          <w:trHeight w:val="33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000000"/>
                <w:sz w:val="20"/>
                <w:szCs w:val="20"/>
                <w:lang w:eastAsia="es-EC"/>
              </w:rPr>
            </w:pPr>
            <w:r w:rsidRPr="00724211">
              <w:rPr>
                <w:rFonts w:ascii="Arial" w:eastAsia="Times New Roman" w:hAnsi="Arial" w:cs="Arial"/>
                <w:color w:val="000000"/>
                <w:sz w:val="20"/>
                <w:szCs w:val="20"/>
                <w:lang w:eastAsia="es-EC"/>
              </w:rPr>
              <w:t>Apoyo a la Municipalidad de Guayaquil</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000000"/>
                <w:sz w:val="20"/>
                <w:szCs w:val="20"/>
                <w:lang w:eastAsia="es-EC"/>
              </w:rPr>
            </w:pPr>
            <w:r w:rsidRPr="00724211">
              <w:rPr>
                <w:rFonts w:ascii="Arial" w:eastAsia="Times New Roman" w:hAnsi="Arial" w:cs="Arial"/>
                <w:color w:val="000000"/>
                <w:sz w:val="20"/>
                <w:szCs w:val="20"/>
                <w:lang w:eastAsia="es-EC"/>
              </w:rPr>
              <w:t xml:space="preserve">Asesorar la culminación de los estudios e implantación Plan de Racionalización del transporte masivo. </w:t>
            </w:r>
            <w:r w:rsidRPr="00724211">
              <w:rPr>
                <w:rFonts w:ascii="Arial" w:eastAsia="Times New Roman" w:hAnsi="Arial" w:cs="Arial"/>
                <w:color w:val="000000"/>
                <w:sz w:val="20"/>
                <w:szCs w:val="20"/>
                <w:lang w:eastAsia="es-EC"/>
              </w:rPr>
              <w:br/>
              <w:t xml:space="preserve">Preparar términos de referencia. </w:t>
            </w:r>
            <w:r w:rsidRPr="00724211">
              <w:rPr>
                <w:rFonts w:ascii="Arial" w:eastAsia="Times New Roman" w:hAnsi="Arial" w:cs="Arial"/>
                <w:color w:val="000000"/>
                <w:sz w:val="20"/>
                <w:szCs w:val="20"/>
                <w:lang w:eastAsia="es-EC"/>
              </w:rPr>
              <w:br/>
              <w:t xml:space="preserve">Emitir opinión técnica sobre los informes de consultoría. </w:t>
            </w:r>
            <w:r w:rsidRPr="00724211">
              <w:rPr>
                <w:rFonts w:ascii="Arial" w:eastAsia="Times New Roman" w:hAnsi="Arial" w:cs="Arial"/>
                <w:color w:val="000000"/>
                <w:sz w:val="20"/>
                <w:szCs w:val="20"/>
                <w:lang w:eastAsia="es-EC"/>
              </w:rPr>
              <w:br/>
              <w:t xml:space="preserve">Evaluar y asesorar las actividades establecidas en el programa PTMR.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02-ene-03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30-jun-03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31-dic-03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Con oficio NN.UU-2003-0131 con fecha 8 de Julio del 2003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31-dic-05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363</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724211" w:rsidRPr="00724211" w:rsidRDefault="00724211" w:rsidP="00724211">
            <w:pPr>
              <w:spacing w:after="0" w:line="240" w:lineRule="auto"/>
              <w:jc w:val="center"/>
              <w:rPr>
                <w:rFonts w:ascii="Century Gothic" w:eastAsia="Times New Roman" w:hAnsi="Century Gothic" w:cs="Times New Roman"/>
                <w:color w:val="000000"/>
                <w:lang w:eastAsia="es-EC"/>
              </w:rPr>
            </w:pPr>
            <w:r w:rsidRPr="00724211">
              <w:rPr>
                <w:rFonts w:ascii="Century Gothic" w:eastAsia="Times New Roman" w:hAnsi="Century Gothic" w:cs="Times New Roman"/>
                <w:color w:val="000000"/>
                <w:lang w:eastAsia="es-EC"/>
              </w:rPr>
              <w:t>1278</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724211" w:rsidRPr="00724211" w:rsidRDefault="00724211" w:rsidP="00724211">
            <w:pPr>
              <w:spacing w:after="0" w:line="240" w:lineRule="auto"/>
              <w:jc w:val="center"/>
              <w:rPr>
                <w:rFonts w:ascii="Century Gothic" w:eastAsia="Times New Roman" w:hAnsi="Century Gothic" w:cs="Times New Roman"/>
                <w:color w:val="000000"/>
                <w:lang w:eastAsia="es-EC"/>
              </w:rPr>
            </w:pPr>
            <w:r w:rsidRPr="00724211">
              <w:rPr>
                <w:rFonts w:ascii="Century Gothic" w:eastAsia="Times New Roman" w:hAnsi="Century Gothic" w:cs="Times New Roman"/>
                <w:color w:val="000000"/>
                <w:lang w:eastAsia="es-EC"/>
              </w:rPr>
              <w:t>59%</w:t>
            </w:r>
          </w:p>
        </w:tc>
      </w:tr>
      <w:tr w:rsidR="00724211" w:rsidRPr="00724211" w:rsidTr="00724211">
        <w:trPr>
          <w:trHeight w:val="735"/>
        </w:trPr>
        <w:tc>
          <w:tcPr>
            <w:tcW w:w="0" w:type="auto"/>
            <w:vMerge/>
            <w:tcBorders>
              <w:top w:val="nil"/>
              <w:left w:val="single" w:sz="4" w:space="0" w:color="auto"/>
              <w:bottom w:val="single" w:sz="4" w:space="0" w:color="auto"/>
              <w:right w:val="single" w:sz="4" w:space="0" w:color="auto"/>
            </w:tcBorders>
            <w:vAlign w:val="center"/>
            <w:hideMark/>
          </w:tcPr>
          <w:p w:rsidR="00724211" w:rsidRPr="00724211" w:rsidRDefault="00724211" w:rsidP="00724211">
            <w:pPr>
              <w:spacing w:after="0" w:line="240" w:lineRule="auto"/>
              <w:rPr>
                <w:rFonts w:ascii="Arial" w:eastAsia="Times New Roman" w:hAnsi="Arial" w:cs="Arial"/>
                <w:color w:val="000000"/>
                <w:sz w:val="20"/>
                <w:szCs w:val="20"/>
                <w:lang w:eastAsia="es-EC"/>
              </w:rPr>
            </w:pPr>
          </w:p>
        </w:tc>
        <w:tc>
          <w:tcPr>
            <w:tcW w:w="0" w:type="auto"/>
            <w:vMerge/>
            <w:tcBorders>
              <w:top w:val="nil"/>
              <w:left w:val="single" w:sz="4" w:space="0" w:color="auto"/>
              <w:bottom w:val="single" w:sz="4" w:space="0" w:color="auto"/>
              <w:right w:val="single" w:sz="4" w:space="0" w:color="auto"/>
            </w:tcBorders>
            <w:vAlign w:val="center"/>
            <w:hideMark/>
          </w:tcPr>
          <w:p w:rsidR="00724211" w:rsidRPr="00724211" w:rsidRDefault="00724211" w:rsidP="00724211">
            <w:pPr>
              <w:spacing w:after="0" w:line="240" w:lineRule="auto"/>
              <w:rPr>
                <w:rFonts w:ascii="Arial" w:eastAsia="Times New Roman" w:hAnsi="Arial" w:cs="Arial"/>
                <w:color w:val="000000"/>
                <w:sz w:val="20"/>
                <w:szCs w:val="20"/>
                <w:lang w:eastAsia="es-EC"/>
              </w:rPr>
            </w:pPr>
          </w:p>
        </w:tc>
        <w:tc>
          <w:tcPr>
            <w:tcW w:w="0" w:type="auto"/>
            <w:vMerge/>
            <w:tcBorders>
              <w:top w:val="nil"/>
              <w:left w:val="single" w:sz="4" w:space="0" w:color="auto"/>
              <w:bottom w:val="single" w:sz="4" w:space="0" w:color="auto"/>
              <w:right w:val="single" w:sz="4" w:space="0" w:color="auto"/>
            </w:tcBorders>
            <w:vAlign w:val="center"/>
            <w:hideMark/>
          </w:tcPr>
          <w:p w:rsidR="00724211" w:rsidRPr="00724211" w:rsidRDefault="00724211" w:rsidP="00724211">
            <w:pPr>
              <w:spacing w:after="0" w:line="240" w:lineRule="auto"/>
              <w:rPr>
                <w:rFonts w:ascii="Arial" w:eastAsia="Times New Roman" w:hAnsi="Arial" w:cs="Arial"/>
                <w:color w:val="595959"/>
                <w:sz w:val="20"/>
                <w:szCs w:val="20"/>
                <w:lang w:eastAsia="es-EC"/>
              </w:rPr>
            </w:pPr>
          </w:p>
        </w:tc>
        <w:tc>
          <w:tcPr>
            <w:tcW w:w="0" w:type="auto"/>
            <w:vMerge/>
            <w:tcBorders>
              <w:top w:val="nil"/>
              <w:left w:val="single" w:sz="4" w:space="0" w:color="auto"/>
              <w:bottom w:val="single" w:sz="4" w:space="0" w:color="auto"/>
              <w:right w:val="single" w:sz="4" w:space="0" w:color="auto"/>
            </w:tcBorders>
            <w:vAlign w:val="center"/>
            <w:hideMark/>
          </w:tcPr>
          <w:p w:rsidR="00724211" w:rsidRPr="00724211" w:rsidRDefault="00724211" w:rsidP="00724211">
            <w:pPr>
              <w:spacing w:after="0" w:line="240" w:lineRule="auto"/>
              <w:rPr>
                <w:rFonts w:ascii="Arial" w:eastAsia="Times New Roman" w:hAnsi="Arial" w:cs="Arial"/>
                <w:color w:val="595959"/>
                <w:sz w:val="20"/>
                <w:szCs w:val="20"/>
                <w:lang w:eastAsia="es-EC"/>
              </w:rPr>
            </w:pPr>
          </w:p>
        </w:tc>
        <w:tc>
          <w:tcPr>
            <w:tcW w:w="0" w:type="auto"/>
            <w:vMerge/>
            <w:tcBorders>
              <w:top w:val="nil"/>
              <w:left w:val="single" w:sz="4" w:space="0" w:color="auto"/>
              <w:bottom w:val="single" w:sz="4" w:space="0" w:color="auto"/>
              <w:right w:val="single" w:sz="4" w:space="0" w:color="auto"/>
            </w:tcBorders>
            <w:vAlign w:val="center"/>
            <w:hideMark/>
          </w:tcPr>
          <w:p w:rsidR="00724211" w:rsidRPr="00724211" w:rsidRDefault="00724211" w:rsidP="00724211">
            <w:pPr>
              <w:spacing w:after="0" w:line="240" w:lineRule="auto"/>
              <w:rPr>
                <w:rFonts w:ascii="Arial" w:eastAsia="Times New Roman" w:hAnsi="Arial" w:cs="Arial"/>
                <w:color w:val="595959"/>
                <w:sz w:val="20"/>
                <w:szCs w:val="20"/>
                <w:lang w:eastAsia="es-EC"/>
              </w:rPr>
            </w:pPr>
          </w:p>
        </w:tc>
        <w:tc>
          <w:tcPr>
            <w:tcW w:w="0" w:type="auto"/>
            <w:vMerge/>
            <w:tcBorders>
              <w:top w:val="nil"/>
              <w:left w:val="single" w:sz="4" w:space="0" w:color="auto"/>
              <w:bottom w:val="single" w:sz="4" w:space="0" w:color="auto"/>
              <w:right w:val="single" w:sz="4" w:space="0" w:color="auto"/>
            </w:tcBorders>
            <w:vAlign w:val="center"/>
            <w:hideMark/>
          </w:tcPr>
          <w:p w:rsidR="00724211" w:rsidRPr="00724211" w:rsidRDefault="00724211" w:rsidP="00724211">
            <w:pPr>
              <w:spacing w:after="0" w:line="240" w:lineRule="auto"/>
              <w:rPr>
                <w:rFonts w:ascii="Arial" w:eastAsia="Times New Roman" w:hAnsi="Arial" w:cs="Arial"/>
                <w:color w:val="595959"/>
                <w:sz w:val="20"/>
                <w:szCs w:val="20"/>
                <w:lang w:eastAsia="es-EC"/>
              </w:rPr>
            </w:pPr>
          </w:p>
        </w:tc>
        <w:tc>
          <w:tcPr>
            <w:tcW w:w="0" w:type="auto"/>
            <w:vMerge/>
            <w:tcBorders>
              <w:top w:val="nil"/>
              <w:left w:val="single" w:sz="4" w:space="0" w:color="auto"/>
              <w:bottom w:val="single" w:sz="4" w:space="0" w:color="auto"/>
              <w:right w:val="single" w:sz="4" w:space="0" w:color="auto"/>
            </w:tcBorders>
            <w:vAlign w:val="center"/>
            <w:hideMark/>
          </w:tcPr>
          <w:p w:rsidR="00724211" w:rsidRPr="00724211" w:rsidRDefault="00724211" w:rsidP="00724211">
            <w:pPr>
              <w:spacing w:after="0" w:line="240" w:lineRule="auto"/>
              <w:rPr>
                <w:rFonts w:ascii="Arial" w:eastAsia="Times New Roman" w:hAnsi="Arial" w:cs="Arial"/>
                <w:color w:val="595959"/>
                <w:sz w:val="20"/>
                <w:szCs w:val="20"/>
                <w:lang w:eastAsia="es-EC"/>
              </w:rPr>
            </w:pPr>
          </w:p>
        </w:tc>
        <w:tc>
          <w:tcPr>
            <w:tcW w:w="0" w:type="auto"/>
            <w:vMerge/>
            <w:tcBorders>
              <w:top w:val="nil"/>
              <w:left w:val="single" w:sz="4" w:space="0" w:color="auto"/>
              <w:bottom w:val="single" w:sz="4" w:space="0" w:color="auto"/>
              <w:right w:val="single" w:sz="4" w:space="0" w:color="auto"/>
            </w:tcBorders>
            <w:vAlign w:val="center"/>
            <w:hideMark/>
          </w:tcPr>
          <w:p w:rsidR="00724211" w:rsidRPr="00724211" w:rsidRDefault="00724211" w:rsidP="00724211">
            <w:pPr>
              <w:spacing w:after="0" w:line="240" w:lineRule="auto"/>
              <w:rPr>
                <w:rFonts w:ascii="Arial" w:eastAsia="Times New Roman" w:hAnsi="Arial" w:cs="Arial"/>
                <w:color w:val="595959"/>
                <w:sz w:val="20"/>
                <w:szCs w:val="20"/>
                <w:lang w:eastAsia="es-EC"/>
              </w:rPr>
            </w:pPr>
          </w:p>
        </w:tc>
        <w:tc>
          <w:tcPr>
            <w:tcW w:w="0" w:type="auto"/>
            <w:vMerge/>
            <w:tcBorders>
              <w:top w:val="nil"/>
              <w:left w:val="single" w:sz="4" w:space="0" w:color="auto"/>
              <w:bottom w:val="single" w:sz="4" w:space="0" w:color="auto"/>
              <w:right w:val="single" w:sz="4" w:space="0" w:color="auto"/>
            </w:tcBorders>
            <w:vAlign w:val="center"/>
            <w:hideMark/>
          </w:tcPr>
          <w:p w:rsidR="00724211" w:rsidRPr="00724211" w:rsidRDefault="00724211" w:rsidP="00724211">
            <w:pPr>
              <w:spacing w:after="0" w:line="240" w:lineRule="auto"/>
              <w:rPr>
                <w:rFonts w:ascii="Century Gothic" w:eastAsia="Times New Roman" w:hAnsi="Century Gothic" w:cs="Times New Roman"/>
                <w:color w:val="000000"/>
                <w:lang w:eastAsia="es-EC"/>
              </w:rPr>
            </w:pPr>
          </w:p>
        </w:tc>
        <w:tc>
          <w:tcPr>
            <w:tcW w:w="0" w:type="auto"/>
            <w:vMerge/>
            <w:tcBorders>
              <w:top w:val="nil"/>
              <w:left w:val="single" w:sz="4" w:space="0" w:color="auto"/>
              <w:bottom w:val="single" w:sz="4" w:space="0" w:color="auto"/>
              <w:right w:val="single" w:sz="4" w:space="0" w:color="auto"/>
            </w:tcBorders>
            <w:vAlign w:val="center"/>
            <w:hideMark/>
          </w:tcPr>
          <w:p w:rsidR="00724211" w:rsidRPr="00724211" w:rsidRDefault="00724211" w:rsidP="00724211">
            <w:pPr>
              <w:spacing w:after="0" w:line="240" w:lineRule="auto"/>
              <w:rPr>
                <w:rFonts w:ascii="Century Gothic" w:eastAsia="Times New Roman" w:hAnsi="Century Gothic" w:cs="Times New Roman"/>
                <w:color w:val="000000"/>
                <w:lang w:eastAsia="es-EC"/>
              </w:rPr>
            </w:pPr>
          </w:p>
        </w:tc>
      </w:tr>
      <w:tr w:rsidR="00724211" w:rsidRPr="00724211" w:rsidTr="00724211">
        <w:trPr>
          <w:trHeight w:val="1350"/>
        </w:trPr>
        <w:tc>
          <w:tcPr>
            <w:tcW w:w="0" w:type="auto"/>
            <w:vMerge/>
            <w:tcBorders>
              <w:top w:val="nil"/>
              <w:left w:val="single" w:sz="4" w:space="0" w:color="auto"/>
              <w:bottom w:val="single" w:sz="4" w:space="0" w:color="auto"/>
              <w:right w:val="single" w:sz="4" w:space="0" w:color="auto"/>
            </w:tcBorders>
            <w:vAlign w:val="center"/>
            <w:hideMark/>
          </w:tcPr>
          <w:p w:rsidR="00724211" w:rsidRPr="00724211" w:rsidRDefault="00724211" w:rsidP="00724211">
            <w:pPr>
              <w:spacing w:after="0" w:line="240" w:lineRule="auto"/>
              <w:rPr>
                <w:rFonts w:ascii="Arial" w:eastAsia="Times New Roman" w:hAnsi="Arial" w:cs="Arial"/>
                <w:color w:val="000000"/>
                <w:sz w:val="20"/>
                <w:szCs w:val="20"/>
                <w:lang w:eastAsia="es-EC"/>
              </w:rPr>
            </w:pPr>
          </w:p>
        </w:tc>
        <w:tc>
          <w:tcPr>
            <w:tcW w:w="0" w:type="auto"/>
            <w:vMerge/>
            <w:tcBorders>
              <w:top w:val="nil"/>
              <w:left w:val="single" w:sz="4" w:space="0" w:color="auto"/>
              <w:bottom w:val="single" w:sz="4" w:space="0" w:color="auto"/>
              <w:right w:val="single" w:sz="4" w:space="0" w:color="auto"/>
            </w:tcBorders>
            <w:vAlign w:val="center"/>
            <w:hideMark/>
          </w:tcPr>
          <w:p w:rsidR="00724211" w:rsidRPr="00724211" w:rsidRDefault="00724211" w:rsidP="00724211">
            <w:pPr>
              <w:spacing w:after="0" w:line="240" w:lineRule="auto"/>
              <w:rPr>
                <w:rFonts w:ascii="Arial" w:eastAsia="Times New Roman" w:hAnsi="Arial" w:cs="Arial"/>
                <w:color w:val="000000"/>
                <w:sz w:val="20"/>
                <w:szCs w:val="20"/>
                <w:lang w:eastAsia="es-EC"/>
              </w:rPr>
            </w:pPr>
          </w:p>
        </w:tc>
        <w:tc>
          <w:tcPr>
            <w:tcW w:w="0" w:type="auto"/>
            <w:vMerge/>
            <w:tcBorders>
              <w:top w:val="nil"/>
              <w:left w:val="single" w:sz="4" w:space="0" w:color="auto"/>
              <w:bottom w:val="single" w:sz="4" w:space="0" w:color="auto"/>
              <w:right w:val="single" w:sz="4" w:space="0" w:color="auto"/>
            </w:tcBorders>
            <w:vAlign w:val="center"/>
            <w:hideMark/>
          </w:tcPr>
          <w:p w:rsidR="00724211" w:rsidRPr="00724211" w:rsidRDefault="00724211" w:rsidP="00724211">
            <w:pPr>
              <w:spacing w:after="0" w:line="240" w:lineRule="auto"/>
              <w:rPr>
                <w:rFonts w:ascii="Arial" w:eastAsia="Times New Roman" w:hAnsi="Arial" w:cs="Arial"/>
                <w:color w:val="595959"/>
                <w:sz w:val="20"/>
                <w:szCs w:val="20"/>
                <w:lang w:eastAsia="es-EC"/>
              </w:rPr>
            </w:pPr>
          </w:p>
        </w:tc>
        <w:tc>
          <w:tcPr>
            <w:tcW w:w="0" w:type="auto"/>
            <w:vMerge/>
            <w:tcBorders>
              <w:top w:val="nil"/>
              <w:left w:val="single" w:sz="4" w:space="0" w:color="auto"/>
              <w:bottom w:val="single" w:sz="4" w:space="0" w:color="auto"/>
              <w:right w:val="single" w:sz="4" w:space="0" w:color="auto"/>
            </w:tcBorders>
            <w:vAlign w:val="center"/>
            <w:hideMark/>
          </w:tcPr>
          <w:p w:rsidR="00724211" w:rsidRPr="00724211" w:rsidRDefault="00724211" w:rsidP="00724211">
            <w:pPr>
              <w:spacing w:after="0" w:line="240" w:lineRule="auto"/>
              <w:rPr>
                <w:rFonts w:ascii="Arial" w:eastAsia="Times New Roman" w:hAnsi="Arial" w:cs="Arial"/>
                <w:color w:val="595959"/>
                <w:sz w:val="20"/>
                <w:szCs w:val="20"/>
                <w:lang w:eastAsia="es-EC"/>
              </w:rPr>
            </w:pPr>
          </w:p>
        </w:tc>
        <w:tc>
          <w:tcPr>
            <w:tcW w:w="0" w:type="auto"/>
            <w:tcBorders>
              <w:top w:val="nil"/>
              <w:left w:val="nil"/>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30-jun-04</w:t>
            </w:r>
          </w:p>
        </w:tc>
        <w:tc>
          <w:tcPr>
            <w:tcW w:w="0" w:type="auto"/>
            <w:tcBorders>
              <w:top w:val="nil"/>
              <w:left w:val="nil"/>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Con oficio NN.UU-2003-248 con fecha 10 de Diciembre del 2003</w:t>
            </w:r>
          </w:p>
        </w:tc>
        <w:tc>
          <w:tcPr>
            <w:tcW w:w="0" w:type="auto"/>
            <w:vMerge/>
            <w:tcBorders>
              <w:top w:val="nil"/>
              <w:left w:val="single" w:sz="4" w:space="0" w:color="auto"/>
              <w:bottom w:val="single" w:sz="4" w:space="0" w:color="auto"/>
              <w:right w:val="single" w:sz="4" w:space="0" w:color="auto"/>
            </w:tcBorders>
            <w:vAlign w:val="center"/>
            <w:hideMark/>
          </w:tcPr>
          <w:p w:rsidR="00724211" w:rsidRPr="00724211" w:rsidRDefault="00724211" w:rsidP="00724211">
            <w:pPr>
              <w:spacing w:after="0" w:line="240" w:lineRule="auto"/>
              <w:rPr>
                <w:rFonts w:ascii="Arial" w:eastAsia="Times New Roman" w:hAnsi="Arial" w:cs="Arial"/>
                <w:color w:val="595959"/>
                <w:sz w:val="20"/>
                <w:szCs w:val="20"/>
                <w:lang w:eastAsia="es-EC"/>
              </w:rPr>
            </w:pPr>
          </w:p>
        </w:tc>
        <w:tc>
          <w:tcPr>
            <w:tcW w:w="0" w:type="auto"/>
            <w:vMerge/>
            <w:tcBorders>
              <w:top w:val="nil"/>
              <w:left w:val="single" w:sz="4" w:space="0" w:color="auto"/>
              <w:bottom w:val="single" w:sz="4" w:space="0" w:color="auto"/>
              <w:right w:val="single" w:sz="4" w:space="0" w:color="auto"/>
            </w:tcBorders>
            <w:vAlign w:val="center"/>
            <w:hideMark/>
          </w:tcPr>
          <w:p w:rsidR="00724211" w:rsidRPr="00724211" w:rsidRDefault="00724211" w:rsidP="00724211">
            <w:pPr>
              <w:spacing w:after="0" w:line="240" w:lineRule="auto"/>
              <w:rPr>
                <w:rFonts w:ascii="Arial" w:eastAsia="Times New Roman" w:hAnsi="Arial" w:cs="Arial"/>
                <w:color w:val="595959"/>
                <w:sz w:val="20"/>
                <w:szCs w:val="20"/>
                <w:lang w:eastAsia="es-EC"/>
              </w:rPr>
            </w:pPr>
          </w:p>
        </w:tc>
        <w:tc>
          <w:tcPr>
            <w:tcW w:w="0" w:type="auto"/>
            <w:vMerge/>
            <w:tcBorders>
              <w:top w:val="nil"/>
              <w:left w:val="single" w:sz="4" w:space="0" w:color="auto"/>
              <w:bottom w:val="single" w:sz="4" w:space="0" w:color="auto"/>
              <w:right w:val="single" w:sz="4" w:space="0" w:color="auto"/>
            </w:tcBorders>
            <w:vAlign w:val="center"/>
            <w:hideMark/>
          </w:tcPr>
          <w:p w:rsidR="00724211" w:rsidRPr="00724211" w:rsidRDefault="00724211" w:rsidP="00724211">
            <w:pPr>
              <w:spacing w:after="0" w:line="240" w:lineRule="auto"/>
              <w:rPr>
                <w:rFonts w:ascii="Century Gothic" w:eastAsia="Times New Roman" w:hAnsi="Century Gothic" w:cs="Times New Roman"/>
                <w:color w:val="000000"/>
                <w:lang w:eastAsia="es-EC"/>
              </w:rPr>
            </w:pPr>
          </w:p>
        </w:tc>
        <w:tc>
          <w:tcPr>
            <w:tcW w:w="0" w:type="auto"/>
            <w:vMerge/>
            <w:tcBorders>
              <w:top w:val="nil"/>
              <w:left w:val="single" w:sz="4" w:space="0" w:color="auto"/>
              <w:bottom w:val="single" w:sz="4" w:space="0" w:color="auto"/>
              <w:right w:val="single" w:sz="4" w:space="0" w:color="auto"/>
            </w:tcBorders>
            <w:vAlign w:val="center"/>
            <w:hideMark/>
          </w:tcPr>
          <w:p w:rsidR="00724211" w:rsidRPr="00724211" w:rsidRDefault="00724211" w:rsidP="00724211">
            <w:pPr>
              <w:spacing w:after="0" w:line="240" w:lineRule="auto"/>
              <w:rPr>
                <w:rFonts w:ascii="Century Gothic" w:eastAsia="Times New Roman" w:hAnsi="Century Gothic" w:cs="Times New Roman"/>
                <w:color w:val="000000"/>
                <w:lang w:eastAsia="es-EC"/>
              </w:rPr>
            </w:pPr>
          </w:p>
        </w:tc>
      </w:tr>
      <w:tr w:rsidR="00724211" w:rsidRPr="00724211" w:rsidTr="00724211">
        <w:trPr>
          <w:trHeight w:val="12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4211" w:rsidRPr="00724211" w:rsidRDefault="00724211" w:rsidP="00724211">
            <w:pPr>
              <w:spacing w:after="0" w:line="240" w:lineRule="auto"/>
              <w:rPr>
                <w:rFonts w:ascii="Arial" w:eastAsia="Times New Roman" w:hAnsi="Arial" w:cs="Arial"/>
                <w:color w:val="000000"/>
                <w:sz w:val="20"/>
                <w:szCs w:val="20"/>
                <w:lang w:eastAsia="es-EC"/>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4211" w:rsidRPr="00724211" w:rsidRDefault="00724211" w:rsidP="00724211">
            <w:pPr>
              <w:spacing w:after="0" w:line="240" w:lineRule="auto"/>
              <w:rPr>
                <w:rFonts w:ascii="Arial" w:eastAsia="Times New Roman" w:hAnsi="Arial" w:cs="Arial"/>
                <w:color w:val="000000"/>
                <w:sz w:val="20"/>
                <w:szCs w:val="20"/>
                <w:lang w:eastAsia="es-EC"/>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4211" w:rsidRPr="00724211" w:rsidRDefault="00724211" w:rsidP="00724211">
            <w:pPr>
              <w:spacing w:after="0" w:line="240" w:lineRule="auto"/>
              <w:rPr>
                <w:rFonts w:ascii="Arial" w:eastAsia="Times New Roman" w:hAnsi="Arial" w:cs="Arial"/>
                <w:color w:val="595959"/>
                <w:sz w:val="20"/>
                <w:szCs w:val="20"/>
                <w:lang w:eastAsia="es-EC"/>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4211" w:rsidRPr="00724211" w:rsidRDefault="00724211" w:rsidP="00724211">
            <w:pPr>
              <w:spacing w:after="0" w:line="240" w:lineRule="auto"/>
              <w:rPr>
                <w:rFonts w:ascii="Arial" w:eastAsia="Times New Roman" w:hAnsi="Arial" w:cs="Arial"/>
                <w:color w:val="595959"/>
                <w:sz w:val="20"/>
                <w:szCs w:val="20"/>
                <w:lang w:eastAsia="es-EC"/>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30-dic-04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Con oficio NN.UU-2004-145 con fecha Febrero 22 del 2004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4211" w:rsidRPr="00724211" w:rsidRDefault="00724211" w:rsidP="00724211">
            <w:pPr>
              <w:spacing w:after="0" w:line="240" w:lineRule="auto"/>
              <w:rPr>
                <w:rFonts w:ascii="Arial" w:eastAsia="Times New Roman" w:hAnsi="Arial" w:cs="Arial"/>
                <w:color w:val="595959"/>
                <w:sz w:val="20"/>
                <w:szCs w:val="20"/>
                <w:lang w:eastAsia="es-EC"/>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4211" w:rsidRPr="00724211" w:rsidRDefault="00724211" w:rsidP="00724211">
            <w:pPr>
              <w:spacing w:after="0" w:line="240" w:lineRule="auto"/>
              <w:rPr>
                <w:rFonts w:ascii="Arial" w:eastAsia="Times New Roman" w:hAnsi="Arial" w:cs="Arial"/>
                <w:color w:val="595959"/>
                <w:sz w:val="20"/>
                <w:szCs w:val="20"/>
                <w:lang w:eastAsia="es-EC"/>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4211" w:rsidRPr="00724211" w:rsidRDefault="00724211" w:rsidP="00724211">
            <w:pPr>
              <w:spacing w:after="0" w:line="240" w:lineRule="auto"/>
              <w:rPr>
                <w:rFonts w:ascii="Century Gothic" w:eastAsia="Times New Roman" w:hAnsi="Century Gothic" w:cs="Times New Roman"/>
                <w:color w:val="000000"/>
                <w:lang w:eastAsia="es-EC"/>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4211" w:rsidRPr="00724211" w:rsidRDefault="00724211" w:rsidP="00724211">
            <w:pPr>
              <w:spacing w:after="0" w:line="240" w:lineRule="auto"/>
              <w:rPr>
                <w:rFonts w:ascii="Century Gothic" w:eastAsia="Times New Roman" w:hAnsi="Century Gothic" w:cs="Times New Roman"/>
                <w:color w:val="000000"/>
                <w:lang w:eastAsia="es-EC"/>
              </w:rPr>
            </w:pPr>
          </w:p>
        </w:tc>
      </w:tr>
      <w:tr w:rsidR="00724211" w:rsidRPr="00724211" w:rsidTr="00724211">
        <w:trPr>
          <w:trHeight w:val="13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4211" w:rsidRPr="00724211" w:rsidRDefault="00724211" w:rsidP="00724211">
            <w:pPr>
              <w:spacing w:after="0" w:line="240" w:lineRule="auto"/>
              <w:rPr>
                <w:rFonts w:ascii="Arial" w:eastAsia="Times New Roman" w:hAnsi="Arial" w:cs="Arial"/>
                <w:color w:val="000000"/>
                <w:sz w:val="20"/>
                <w:szCs w:val="20"/>
                <w:lang w:eastAsia="es-EC"/>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4211" w:rsidRPr="00724211" w:rsidRDefault="00724211" w:rsidP="00724211">
            <w:pPr>
              <w:spacing w:after="0" w:line="240" w:lineRule="auto"/>
              <w:rPr>
                <w:rFonts w:ascii="Arial" w:eastAsia="Times New Roman" w:hAnsi="Arial" w:cs="Arial"/>
                <w:color w:val="000000"/>
                <w:sz w:val="20"/>
                <w:szCs w:val="20"/>
                <w:lang w:eastAsia="es-EC"/>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4211" w:rsidRPr="00724211" w:rsidRDefault="00724211" w:rsidP="00724211">
            <w:pPr>
              <w:spacing w:after="0" w:line="240" w:lineRule="auto"/>
              <w:rPr>
                <w:rFonts w:ascii="Arial" w:eastAsia="Times New Roman" w:hAnsi="Arial" w:cs="Arial"/>
                <w:color w:val="595959"/>
                <w:sz w:val="20"/>
                <w:szCs w:val="20"/>
                <w:lang w:eastAsia="es-EC"/>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4211" w:rsidRPr="00724211" w:rsidRDefault="00724211" w:rsidP="00724211">
            <w:pPr>
              <w:spacing w:after="0" w:line="240" w:lineRule="auto"/>
              <w:rPr>
                <w:rFonts w:ascii="Arial" w:eastAsia="Times New Roman" w:hAnsi="Arial" w:cs="Arial"/>
                <w:color w:val="595959"/>
                <w:sz w:val="20"/>
                <w:szCs w:val="20"/>
                <w:lang w:eastAsia="es-EC"/>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30-jun-05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Con oficio NN.UU-2004-191 con fecha 31 de Diciembre del 2004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4211" w:rsidRPr="00724211" w:rsidRDefault="00724211" w:rsidP="00724211">
            <w:pPr>
              <w:spacing w:after="0" w:line="240" w:lineRule="auto"/>
              <w:rPr>
                <w:rFonts w:ascii="Arial" w:eastAsia="Times New Roman" w:hAnsi="Arial" w:cs="Arial"/>
                <w:color w:val="595959"/>
                <w:sz w:val="20"/>
                <w:szCs w:val="20"/>
                <w:lang w:eastAsia="es-EC"/>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4211" w:rsidRPr="00724211" w:rsidRDefault="00724211" w:rsidP="00724211">
            <w:pPr>
              <w:spacing w:after="0" w:line="240" w:lineRule="auto"/>
              <w:rPr>
                <w:rFonts w:ascii="Arial" w:eastAsia="Times New Roman" w:hAnsi="Arial" w:cs="Arial"/>
                <w:color w:val="595959"/>
                <w:sz w:val="20"/>
                <w:szCs w:val="20"/>
                <w:lang w:eastAsia="es-EC"/>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4211" w:rsidRPr="00724211" w:rsidRDefault="00724211" w:rsidP="00724211">
            <w:pPr>
              <w:spacing w:after="0" w:line="240" w:lineRule="auto"/>
              <w:rPr>
                <w:rFonts w:ascii="Century Gothic" w:eastAsia="Times New Roman" w:hAnsi="Century Gothic" w:cs="Times New Roman"/>
                <w:color w:val="000000"/>
                <w:lang w:eastAsia="es-EC"/>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4211" w:rsidRPr="00724211" w:rsidRDefault="00724211" w:rsidP="00724211">
            <w:pPr>
              <w:spacing w:after="0" w:line="240" w:lineRule="auto"/>
              <w:rPr>
                <w:rFonts w:ascii="Century Gothic" w:eastAsia="Times New Roman" w:hAnsi="Century Gothic" w:cs="Times New Roman"/>
                <w:color w:val="000000"/>
                <w:lang w:eastAsia="es-EC"/>
              </w:rPr>
            </w:pPr>
          </w:p>
        </w:tc>
      </w:tr>
      <w:tr w:rsidR="00724211" w:rsidRPr="00724211" w:rsidTr="00724211">
        <w:trPr>
          <w:trHeight w:val="1140"/>
        </w:trPr>
        <w:tc>
          <w:tcPr>
            <w:tcW w:w="0" w:type="auto"/>
            <w:vMerge/>
            <w:tcBorders>
              <w:top w:val="nil"/>
              <w:left w:val="single" w:sz="4" w:space="0" w:color="auto"/>
              <w:bottom w:val="single" w:sz="4" w:space="0" w:color="auto"/>
              <w:right w:val="single" w:sz="4" w:space="0" w:color="auto"/>
            </w:tcBorders>
            <w:vAlign w:val="center"/>
            <w:hideMark/>
          </w:tcPr>
          <w:p w:rsidR="00724211" w:rsidRPr="00724211" w:rsidRDefault="00724211" w:rsidP="00724211">
            <w:pPr>
              <w:spacing w:after="0" w:line="240" w:lineRule="auto"/>
              <w:rPr>
                <w:rFonts w:ascii="Arial" w:eastAsia="Times New Roman" w:hAnsi="Arial" w:cs="Arial"/>
                <w:color w:val="000000"/>
                <w:sz w:val="20"/>
                <w:szCs w:val="20"/>
                <w:lang w:eastAsia="es-EC"/>
              </w:rPr>
            </w:pPr>
          </w:p>
        </w:tc>
        <w:tc>
          <w:tcPr>
            <w:tcW w:w="0" w:type="auto"/>
            <w:vMerge/>
            <w:tcBorders>
              <w:top w:val="nil"/>
              <w:left w:val="single" w:sz="4" w:space="0" w:color="auto"/>
              <w:bottom w:val="single" w:sz="4" w:space="0" w:color="auto"/>
              <w:right w:val="single" w:sz="4" w:space="0" w:color="auto"/>
            </w:tcBorders>
            <w:vAlign w:val="center"/>
            <w:hideMark/>
          </w:tcPr>
          <w:p w:rsidR="00724211" w:rsidRPr="00724211" w:rsidRDefault="00724211" w:rsidP="00724211">
            <w:pPr>
              <w:spacing w:after="0" w:line="240" w:lineRule="auto"/>
              <w:rPr>
                <w:rFonts w:ascii="Arial" w:eastAsia="Times New Roman" w:hAnsi="Arial" w:cs="Arial"/>
                <w:color w:val="000000"/>
                <w:sz w:val="20"/>
                <w:szCs w:val="20"/>
                <w:lang w:eastAsia="es-EC"/>
              </w:rPr>
            </w:pPr>
          </w:p>
        </w:tc>
        <w:tc>
          <w:tcPr>
            <w:tcW w:w="0" w:type="auto"/>
            <w:vMerge/>
            <w:tcBorders>
              <w:top w:val="nil"/>
              <w:left w:val="single" w:sz="4" w:space="0" w:color="auto"/>
              <w:bottom w:val="single" w:sz="4" w:space="0" w:color="auto"/>
              <w:right w:val="single" w:sz="4" w:space="0" w:color="auto"/>
            </w:tcBorders>
            <w:vAlign w:val="center"/>
            <w:hideMark/>
          </w:tcPr>
          <w:p w:rsidR="00724211" w:rsidRPr="00724211" w:rsidRDefault="00724211" w:rsidP="00724211">
            <w:pPr>
              <w:spacing w:after="0" w:line="240" w:lineRule="auto"/>
              <w:rPr>
                <w:rFonts w:ascii="Arial" w:eastAsia="Times New Roman" w:hAnsi="Arial" w:cs="Arial"/>
                <w:color w:val="595959"/>
                <w:sz w:val="20"/>
                <w:szCs w:val="20"/>
                <w:lang w:eastAsia="es-EC"/>
              </w:rPr>
            </w:pPr>
          </w:p>
        </w:tc>
        <w:tc>
          <w:tcPr>
            <w:tcW w:w="0" w:type="auto"/>
            <w:vMerge/>
            <w:tcBorders>
              <w:top w:val="nil"/>
              <w:left w:val="single" w:sz="4" w:space="0" w:color="auto"/>
              <w:bottom w:val="single" w:sz="4" w:space="0" w:color="auto"/>
              <w:right w:val="single" w:sz="4" w:space="0" w:color="auto"/>
            </w:tcBorders>
            <w:vAlign w:val="center"/>
            <w:hideMark/>
          </w:tcPr>
          <w:p w:rsidR="00724211" w:rsidRPr="00724211" w:rsidRDefault="00724211" w:rsidP="00724211">
            <w:pPr>
              <w:spacing w:after="0" w:line="240" w:lineRule="auto"/>
              <w:rPr>
                <w:rFonts w:ascii="Arial" w:eastAsia="Times New Roman" w:hAnsi="Arial" w:cs="Arial"/>
                <w:color w:val="595959"/>
                <w:sz w:val="20"/>
                <w:szCs w:val="20"/>
                <w:lang w:eastAsia="es-EC"/>
              </w:rPr>
            </w:pPr>
          </w:p>
        </w:tc>
        <w:tc>
          <w:tcPr>
            <w:tcW w:w="0" w:type="auto"/>
            <w:tcBorders>
              <w:top w:val="nil"/>
              <w:left w:val="nil"/>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31-dic-05</w:t>
            </w:r>
          </w:p>
        </w:tc>
        <w:tc>
          <w:tcPr>
            <w:tcW w:w="0" w:type="auto"/>
            <w:tcBorders>
              <w:top w:val="nil"/>
              <w:left w:val="nil"/>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Con oficio NN.UU-2005-063 con fecha 29 de Junio del 2005</w:t>
            </w:r>
          </w:p>
        </w:tc>
        <w:tc>
          <w:tcPr>
            <w:tcW w:w="0" w:type="auto"/>
            <w:vMerge/>
            <w:tcBorders>
              <w:top w:val="nil"/>
              <w:left w:val="single" w:sz="4" w:space="0" w:color="auto"/>
              <w:bottom w:val="single" w:sz="4" w:space="0" w:color="auto"/>
              <w:right w:val="single" w:sz="4" w:space="0" w:color="auto"/>
            </w:tcBorders>
            <w:vAlign w:val="center"/>
            <w:hideMark/>
          </w:tcPr>
          <w:p w:rsidR="00724211" w:rsidRPr="00724211" w:rsidRDefault="00724211" w:rsidP="00724211">
            <w:pPr>
              <w:spacing w:after="0" w:line="240" w:lineRule="auto"/>
              <w:rPr>
                <w:rFonts w:ascii="Arial" w:eastAsia="Times New Roman" w:hAnsi="Arial" w:cs="Arial"/>
                <w:color w:val="595959"/>
                <w:sz w:val="20"/>
                <w:szCs w:val="20"/>
                <w:lang w:eastAsia="es-EC"/>
              </w:rPr>
            </w:pPr>
          </w:p>
        </w:tc>
        <w:tc>
          <w:tcPr>
            <w:tcW w:w="0" w:type="auto"/>
            <w:vMerge/>
            <w:tcBorders>
              <w:top w:val="nil"/>
              <w:left w:val="single" w:sz="4" w:space="0" w:color="auto"/>
              <w:bottom w:val="single" w:sz="4" w:space="0" w:color="auto"/>
              <w:right w:val="single" w:sz="4" w:space="0" w:color="auto"/>
            </w:tcBorders>
            <w:vAlign w:val="center"/>
            <w:hideMark/>
          </w:tcPr>
          <w:p w:rsidR="00724211" w:rsidRPr="00724211" w:rsidRDefault="00724211" w:rsidP="00724211">
            <w:pPr>
              <w:spacing w:after="0" w:line="240" w:lineRule="auto"/>
              <w:rPr>
                <w:rFonts w:ascii="Arial" w:eastAsia="Times New Roman" w:hAnsi="Arial" w:cs="Arial"/>
                <w:color w:val="595959"/>
                <w:sz w:val="20"/>
                <w:szCs w:val="20"/>
                <w:lang w:eastAsia="es-EC"/>
              </w:rPr>
            </w:pPr>
          </w:p>
        </w:tc>
        <w:tc>
          <w:tcPr>
            <w:tcW w:w="0" w:type="auto"/>
            <w:vMerge/>
            <w:tcBorders>
              <w:top w:val="nil"/>
              <w:left w:val="single" w:sz="4" w:space="0" w:color="auto"/>
              <w:bottom w:val="single" w:sz="4" w:space="0" w:color="auto"/>
              <w:right w:val="single" w:sz="4" w:space="0" w:color="auto"/>
            </w:tcBorders>
            <w:vAlign w:val="center"/>
            <w:hideMark/>
          </w:tcPr>
          <w:p w:rsidR="00724211" w:rsidRPr="00724211" w:rsidRDefault="00724211" w:rsidP="00724211">
            <w:pPr>
              <w:spacing w:after="0" w:line="240" w:lineRule="auto"/>
              <w:rPr>
                <w:rFonts w:ascii="Century Gothic" w:eastAsia="Times New Roman" w:hAnsi="Century Gothic" w:cs="Times New Roman"/>
                <w:color w:val="000000"/>
                <w:lang w:eastAsia="es-EC"/>
              </w:rPr>
            </w:pPr>
          </w:p>
        </w:tc>
        <w:tc>
          <w:tcPr>
            <w:tcW w:w="0" w:type="auto"/>
            <w:vMerge/>
            <w:tcBorders>
              <w:top w:val="nil"/>
              <w:left w:val="single" w:sz="4" w:space="0" w:color="auto"/>
              <w:bottom w:val="single" w:sz="4" w:space="0" w:color="auto"/>
              <w:right w:val="single" w:sz="4" w:space="0" w:color="auto"/>
            </w:tcBorders>
            <w:vAlign w:val="center"/>
            <w:hideMark/>
          </w:tcPr>
          <w:p w:rsidR="00724211" w:rsidRPr="00724211" w:rsidRDefault="00724211" w:rsidP="00724211">
            <w:pPr>
              <w:spacing w:after="0" w:line="240" w:lineRule="auto"/>
              <w:rPr>
                <w:rFonts w:ascii="Century Gothic" w:eastAsia="Times New Roman" w:hAnsi="Century Gothic" w:cs="Times New Roman"/>
                <w:color w:val="000000"/>
                <w:lang w:eastAsia="es-EC"/>
              </w:rPr>
            </w:pPr>
          </w:p>
        </w:tc>
      </w:tr>
      <w:tr w:rsidR="00724211" w:rsidRPr="00724211" w:rsidTr="00724211">
        <w:trPr>
          <w:trHeight w:val="25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000000"/>
                <w:sz w:val="20"/>
                <w:szCs w:val="20"/>
                <w:lang w:eastAsia="es-EC"/>
              </w:rPr>
            </w:pPr>
            <w:r w:rsidRPr="00724211">
              <w:rPr>
                <w:rFonts w:ascii="Arial" w:eastAsia="Times New Roman" w:hAnsi="Arial" w:cs="Arial"/>
                <w:color w:val="000000"/>
                <w:sz w:val="20"/>
                <w:szCs w:val="20"/>
                <w:lang w:eastAsia="es-EC"/>
              </w:rPr>
              <w:t>Apoyo a la Municipalidad de Guayaquil</w:t>
            </w:r>
          </w:p>
        </w:tc>
        <w:tc>
          <w:tcPr>
            <w:tcW w:w="0" w:type="auto"/>
            <w:tcBorders>
              <w:top w:val="nil"/>
              <w:left w:val="nil"/>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000000"/>
                <w:sz w:val="20"/>
                <w:szCs w:val="20"/>
                <w:lang w:eastAsia="es-EC"/>
              </w:rPr>
            </w:pPr>
            <w:r w:rsidRPr="00724211">
              <w:rPr>
                <w:rFonts w:ascii="Arial" w:eastAsia="Times New Roman" w:hAnsi="Arial" w:cs="Arial"/>
                <w:color w:val="000000"/>
                <w:sz w:val="20"/>
                <w:szCs w:val="20"/>
                <w:lang w:eastAsia="es-EC"/>
              </w:rPr>
              <w:t xml:space="preserve">Asesoría de tránsito y transporte para la planificación urbana. Apoyo a la fundación de transportes urbano para Guayaquil. Troncal I. </w:t>
            </w:r>
            <w:r w:rsidRPr="00724211">
              <w:rPr>
                <w:rFonts w:ascii="Arial" w:eastAsia="Times New Roman" w:hAnsi="Arial" w:cs="Arial"/>
                <w:color w:val="000000"/>
                <w:sz w:val="20"/>
                <w:szCs w:val="20"/>
                <w:lang w:eastAsia="es-EC"/>
              </w:rPr>
              <w:br/>
              <w:t xml:space="preserve">Apoyo de la construcción de los diseños definitivos y la construcción de la Troncal III (Bastión Popular- Centro) </w:t>
            </w:r>
            <w:r w:rsidRPr="00724211">
              <w:rPr>
                <w:rFonts w:ascii="Arial" w:eastAsia="Times New Roman" w:hAnsi="Arial" w:cs="Arial"/>
                <w:color w:val="000000"/>
                <w:sz w:val="20"/>
                <w:szCs w:val="20"/>
                <w:lang w:eastAsia="es-EC"/>
              </w:rPr>
              <w:br/>
              <w:t xml:space="preserve">Apoyo técnico de los estudios y diseños definitivos de la Troncal II y IV . </w:t>
            </w:r>
            <w:r w:rsidRPr="00724211">
              <w:rPr>
                <w:rFonts w:ascii="Arial" w:eastAsia="Times New Roman" w:hAnsi="Arial" w:cs="Arial"/>
                <w:color w:val="000000"/>
                <w:sz w:val="20"/>
                <w:szCs w:val="20"/>
                <w:lang w:eastAsia="es-EC"/>
              </w:rPr>
              <w:br/>
              <w:t xml:space="preserve">Preparar términos de referencia. </w:t>
            </w:r>
            <w:r w:rsidRPr="00724211">
              <w:rPr>
                <w:rFonts w:ascii="Arial" w:eastAsia="Times New Roman" w:hAnsi="Arial" w:cs="Arial"/>
                <w:color w:val="000000"/>
                <w:sz w:val="20"/>
                <w:szCs w:val="20"/>
                <w:lang w:eastAsia="es-EC"/>
              </w:rPr>
              <w:br/>
              <w:t>Programar actividades de capacitación.</w:t>
            </w:r>
          </w:p>
        </w:tc>
        <w:tc>
          <w:tcPr>
            <w:tcW w:w="0" w:type="auto"/>
            <w:tcBorders>
              <w:top w:val="nil"/>
              <w:left w:val="nil"/>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02-ene-06</w:t>
            </w:r>
          </w:p>
        </w:tc>
        <w:tc>
          <w:tcPr>
            <w:tcW w:w="0" w:type="auto"/>
            <w:tcBorders>
              <w:top w:val="nil"/>
              <w:left w:val="nil"/>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31-dic-06</w:t>
            </w:r>
          </w:p>
        </w:tc>
        <w:tc>
          <w:tcPr>
            <w:tcW w:w="0" w:type="auto"/>
            <w:tcBorders>
              <w:top w:val="nil"/>
              <w:left w:val="nil"/>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No hay Ampliación</w:t>
            </w:r>
          </w:p>
        </w:tc>
        <w:tc>
          <w:tcPr>
            <w:tcW w:w="0" w:type="auto"/>
            <w:tcBorders>
              <w:top w:val="nil"/>
              <w:left w:val="nil"/>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02-ene-07</w:t>
            </w:r>
          </w:p>
        </w:tc>
        <w:tc>
          <w:tcPr>
            <w:tcW w:w="0" w:type="auto"/>
            <w:tcBorders>
              <w:top w:val="nil"/>
              <w:left w:val="nil"/>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363</w:t>
            </w:r>
          </w:p>
        </w:tc>
        <w:tc>
          <w:tcPr>
            <w:tcW w:w="0" w:type="auto"/>
            <w:tcBorders>
              <w:top w:val="nil"/>
              <w:left w:val="nil"/>
              <w:bottom w:val="single" w:sz="4" w:space="0" w:color="auto"/>
              <w:right w:val="single" w:sz="4" w:space="0" w:color="auto"/>
            </w:tcBorders>
            <w:shd w:val="clear" w:color="auto" w:fill="auto"/>
            <w:noWrap/>
            <w:vAlign w:val="center"/>
            <w:hideMark/>
          </w:tcPr>
          <w:p w:rsidR="00724211" w:rsidRPr="00724211" w:rsidRDefault="00724211" w:rsidP="00724211">
            <w:pPr>
              <w:spacing w:after="0" w:line="240" w:lineRule="auto"/>
              <w:jc w:val="center"/>
              <w:rPr>
                <w:rFonts w:ascii="Century Gothic" w:eastAsia="Times New Roman" w:hAnsi="Century Gothic" w:cs="Times New Roman"/>
                <w:color w:val="000000"/>
                <w:lang w:eastAsia="es-EC"/>
              </w:rPr>
            </w:pPr>
            <w:r w:rsidRPr="00724211">
              <w:rPr>
                <w:rFonts w:ascii="Century Gothic" w:eastAsia="Times New Roman" w:hAnsi="Century Gothic" w:cs="Times New Roman"/>
                <w:color w:val="000000"/>
                <w:lang w:eastAsia="es-EC"/>
              </w:rPr>
              <w:t>363</w:t>
            </w:r>
          </w:p>
        </w:tc>
        <w:tc>
          <w:tcPr>
            <w:tcW w:w="0" w:type="auto"/>
            <w:tcBorders>
              <w:top w:val="nil"/>
              <w:left w:val="nil"/>
              <w:bottom w:val="single" w:sz="4" w:space="0" w:color="auto"/>
              <w:right w:val="single" w:sz="4" w:space="0" w:color="auto"/>
            </w:tcBorders>
            <w:shd w:val="clear" w:color="auto" w:fill="auto"/>
            <w:noWrap/>
            <w:vAlign w:val="center"/>
            <w:hideMark/>
          </w:tcPr>
          <w:p w:rsidR="00724211" w:rsidRPr="00724211" w:rsidRDefault="00724211" w:rsidP="00724211">
            <w:pPr>
              <w:spacing w:after="0" w:line="240" w:lineRule="auto"/>
              <w:jc w:val="center"/>
              <w:rPr>
                <w:rFonts w:ascii="Century Gothic" w:eastAsia="Times New Roman" w:hAnsi="Century Gothic" w:cs="Times New Roman"/>
                <w:color w:val="000000"/>
                <w:lang w:eastAsia="es-EC"/>
              </w:rPr>
            </w:pPr>
            <w:r w:rsidRPr="00724211">
              <w:rPr>
                <w:rFonts w:ascii="Century Gothic" w:eastAsia="Times New Roman" w:hAnsi="Century Gothic" w:cs="Times New Roman"/>
                <w:color w:val="000000"/>
                <w:lang w:eastAsia="es-EC"/>
              </w:rPr>
              <w:t>100%</w:t>
            </w:r>
          </w:p>
        </w:tc>
      </w:tr>
      <w:tr w:rsidR="00724211" w:rsidRPr="00724211" w:rsidTr="004C44CA">
        <w:trPr>
          <w:trHeight w:val="10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000000"/>
                <w:sz w:val="20"/>
                <w:szCs w:val="20"/>
                <w:lang w:eastAsia="es-EC"/>
              </w:rPr>
            </w:pPr>
            <w:r w:rsidRPr="00724211">
              <w:rPr>
                <w:rFonts w:ascii="Arial" w:eastAsia="Times New Roman" w:hAnsi="Arial" w:cs="Arial"/>
                <w:color w:val="000000"/>
                <w:sz w:val="20"/>
                <w:szCs w:val="20"/>
                <w:lang w:eastAsia="es-EC"/>
              </w:rPr>
              <w:t>Sistema de Información Geográfico Municipal (</w:t>
            </w:r>
            <w:r w:rsidR="00D90CC8">
              <w:rPr>
                <w:rFonts w:ascii="Arial" w:eastAsia="Times New Roman" w:hAnsi="Arial" w:cs="Arial"/>
                <w:color w:val="000000"/>
                <w:sz w:val="20"/>
                <w:szCs w:val="20"/>
                <w:lang w:eastAsia="es-EC"/>
              </w:rPr>
              <w:t>SIGMU</w:t>
            </w:r>
            <w:r w:rsidRPr="00724211">
              <w:rPr>
                <w:rFonts w:ascii="Arial" w:eastAsia="Times New Roman" w:hAnsi="Arial" w:cs="Arial"/>
                <w:color w:val="000000"/>
                <w:sz w:val="20"/>
                <w:szCs w:val="20"/>
                <w:lang w:eastAsia="es-EC"/>
              </w:rPr>
              <w:t>) para el Municipio de Guayaquil. Piloto 2006</w:t>
            </w:r>
          </w:p>
        </w:tc>
        <w:tc>
          <w:tcPr>
            <w:tcW w:w="0" w:type="auto"/>
            <w:tcBorders>
              <w:top w:val="nil"/>
              <w:left w:val="nil"/>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000000"/>
                <w:sz w:val="20"/>
                <w:szCs w:val="20"/>
                <w:lang w:eastAsia="es-EC"/>
              </w:rPr>
            </w:pPr>
            <w:r w:rsidRPr="00724211">
              <w:rPr>
                <w:rFonts w:ascii="Arial" w:eastAsia="Times New Roman" w:hAnsi="Arial" w:cs="Arial"/>
                <w:color w:val="000000"/>
                <w:sz w:val="20"/>
                <w:szCs w:val="20"/>
                <w:lang w:eastAsia="es-EC"/>
              </w:rPr>
              <w:t xml:space="preserve">Sistema piloto Georeferenciado del </w:t>
            </w:r>
            <w:r w:rsidR="00D90CC8">
              <w:rPr>
                <w:rFonts w:ascii="Arial" w:eastAsia="Times New Roman" w:hAnsi="Arial" w:cs="Arial"/>
                <w:color w:val="000000"/>
                <w:sz w:val="20"/>
                <w:szCs w:val="20"/>
                <w:lang w:eastAsia="es-EC"/>
              </w:rPr>
              <w:t>SIGMU</w:t>
            </w:r>
          </w:p>
        </w:tc>
        <w:tc>
          <w:tcPr>
            <w:tcW w:w="0" w:type="auto"/>
            <w:tcBorders>
              <w:top w:val="nil"/>
              <w:left w:val="nil"/>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16-jun-06</w:t>
            </w:r>
          </w:p>
        </w:tc>
        <w:tc>
          <w:tcPr>
            <w:tcW w:w="0" w:type="auto"/>
            <w:tcBorders>
              <w:top w:val="nil"/>
              <w:left w:val="nil"/>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13-sep-06</w:t>
            </w:r>
          </w:p>
        </w:tc>
        <w:tc>
          <w:tcPr>
            <w:tcW w:w="0" w:type="auto"/>
            <w:tcBorders>
              <w:top w:val="nil"/>
              <w:left w:val="nil"/>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No hay Ampliación</w:t>
            </w:r>
          </w:p>
        </w:tc>
        <w:tc>
          <w:tcPr>
            <w:tcW w:w="0" w:type="auto"/>
            <w:tcBorders>
              <w:top w:val="nil"/>
              <w:left w:val="nil"/>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11-oct-06</w:t>
            </w:r>
          </w:p>
        </w:tc>
        <w:tc>
          <w:tcPr>
            <w:tcW w:w="0" w:type="auto"/>
            <w:tcBorders>
              <w:top w:val="nil"/>
              <w:left w:val="nil"/>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89</w:t>
            </w:r>
          </w:p>
        </w:tc>
        <w:tc>
          <w:tcPr>
            <w:tcW w:w="0" w:type="auto"/>
            <w:tcBorders>
              <w:top w:val="nil"/>
              <w:left w:val="nil"/>
              <w:bottom w:val="single" w:sz="4" w:space="0" w:color="auto"/>
              <w:right w:val="single" w:sz="4" w:space="0" w:color="auto"/>
            </w:tcBorders>
            <w:shd w:val="clear" w:color="auto" w:fill="auto"/>
            <w:noWrap/>
            <w:vAlign w:val="center"/>
            <w:hideMark/>
          </w:tcPr>
          <w:p w:rsidR="00724211" w:rsidRPr="00724211" w:rsidRDefault="00724211" w:rsidP="00724211">
            <w:pPr>
              <w:spacing w:after="0" w:line="240" w:lineRule="auto"/>
              <w:jc w:val="center"/>
              <w:rPr>
                <w:rFonts w:ascii="Century Gothic" w:eastAsia="Times New Roman" w:hAnsi="Century Gothic" w:cs="Times New Roman"/>
                <w:color w:val="000000"/>
                <w:lang w:eastAsia="es-EC"/>
              </w:rPr>
            </w:pPr>
            <w:r w:rsidRPr="00724211">
              <w:rPr>
                <w:rFonts w:ascii="Century Gothic" w:eastAsia="Times New Roman" w:hAnsi="Century Gothic" w:cs="Times New Roman"/>
                <w:color w:val="000000"/>
                <w:lang w:eastAsia="es-EC"/>
              </w:rPr>
              <w:t>89</w:t>
            </w:r>
          </w:p>
        </w:tc>
        <w:tc>
          <w:tcPr>
            <w:tcW w:w="0" w:type="auto"/>
            <w:tcBorders>
              <w:top w:val="nil"/>
              <w:left w:val="nil"/>
              <w:bottom w:val="single" w:sz="4" w:space="0" w:color="auto"/>
              <w:right w:val="single" w:sz="4" w:space="0" w:color="auto"/>
            </w:tcBorders>
            <w:shd w:val="clear" w:color="auto" w:fill="auto"/>
            <w:noWrap/>
            <w:vAlign w:val="center"/>
            <w:hideMark/>
          </w:tcPr>
          <w:p w:rsidR="00724211" w:rsidRPr="00724211" w:rsidRDefault="00724211" w:rsidP="00724211">
            <w:pPr>
              <w:spacing w:after="0" w:line="240" w:lineRule="auto"/>
              <w:jc w:val="center"/>
              <w:rPr>
                <w:rFonts w:ascii="Century Gothic" w:eastAsia="Times New Roman" w:hAnsi="Century Gothic" w:cs="Times New Roman"/>
                <w:color w:val="000000"/>
                <w:lang w:eastAsia="es-EC"/>
              </w:rPr>
            </w:pPr>
            <w:r w:rsidRPr="00724211">
              <w:rPr>
                <w:rFonts w:ascii="Century Gothic" w:eastAsia="Times New Roman" w:hAnsi="Century Gothic" w:cs="Times New Roman"/>
                <w:color w:val="000000"/>
                <w:lang w:eastAsia="es-EC"/>
              </w:rPr>
              <w:t>100%</w:t>
            </w:r>
          </w:p>
        </w:tc>
      </w:tr>
      <w:tr w:rsidR="00724211" w:rsidRPr="00724211" w:rsidTr="004C44CA">
        <w:trPr>
          <w:trHeight w:val="127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000000"/>
                <w:sz w:val="20"/>
                <w:szCs w:val="20"/>
                <w:lang w:eastAsia="es-EC"/>
              </w:rPr>
            </w:pPr>
            <w:r w:rsidRPr="00724211">
              <w:rPr>
                <w:rFonts w:ascii="Arial" w:eastAsia="Times New Roman" w:hAnsi="Arial" w:cs="Arial"/>
                <w:color w:val="000000"/>
                <w:sz w:val="20"/>
                <w:szCs w:val="20"/>
                <w:lang w:eastAsia="es-EC"/>
              </w:rPr>
              <w:lastRenderedPageBreak/>
              <w:t xml:space="preserve">Estudio y diseño del paso elevado que une a la ciudadela Montebello con la terminal Bastión Popular ubicado sobre la Av. Marcel Laniado.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000000"/>
                <w:sz w:val="20"/>
                <w:szCs w:val="20"/>
                <w:lang w:eastAsia="es-EC"/>
              </w:rPr>
            </w:pPr>
            <w:r w:rsidRPr="00724211">
              <w:rPr>
                <w:rFonts w:ascii="Arial" w:eastAsia="Times New Roman" w:hAnsi="Arial" w:cs="Arial"/>
                <w:color w:val="000000"/>
                <w:sz w:val="20"/>
                <w:szCs w:val="20"/>
                <w:lang w:eastAsia="es-EC"/>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09-feb-05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02-mar-05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No hay Ampliación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04-mar-05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4211" w:rsidRPr="00724211" w:rsidRDefault="00724211" w:rsidP="00724211">
            <w:pPr>
              <w:spacing w:after="0" w:line="240" w:lineRule="auto"/>
              <w:jc w:val="center"/>
              <w:rPr>
                <w:rFonts w:ascii="Century Gothic" w:eastAsia="Times New Roman" w:hAnsi="Century Gothic" w:cs="Times New Roman"/>
                <w:color w:val="000000"/>
                <w:lang w:eastAsia="es-EC"/>
              </w:rPr>
            </w:pPr>
            <w:r w:rsidRPr="00724211">
              <w:rPr>
                <w:rFonts w:ascii="Century Gothic" w:eastAsia="Times New Roman" w:hAnsi="Century Gothic" w:cs="Times New Roman"/>
                <w:color w:val="000000"/>
                <w:lang w:eastAsia="es-EC"/>
              </w:rPr>
              <w:t>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4211" w:rsidRPr="00724211" w:rsidRDefault="00724211" w:rsidP="00724211">
            <w:pPr>
              <w:spacing w:after="0" w:line="240" w:lineRule="auto"/>
              <w:jc w:val="center"/>
              <w:rPr>
                <w:rFonts w:ascii="Century Gothic" w:eastAsia="Times New Roman" w:hAnsi="Century Gothic" w:cs="Times New Roman"/>
                <w:color w:val="000000"/>
                <w:lang w:eastAsia="es-EC"/>
              </w:rPr>
            </w:pPr>
            <w:r w:rsidRPr="00724211">
              <w:rPr>
                <w:rFonts w:ascii="Century Gothic" w:eastAsia="Times New Roman" w:hAnsi="Century Gothic" w:cs="Times New Roman"/>
                <w:color w:val="000000"/>
                <w:lang w:eastAsia="es-EC"/>
              </w:rPr>
              <w:t>100%</w:t>
            </w:r>
          </w:p>
        </w:tc>
      </w:tr>
      <w:tr w:rsidR="00724211" w:rsidRPr="00724211" w:rsidTr="004C44CA">
        <w:trPr>
          <w:trHeight w:val="18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000000"/>
                <w:sz w:val="20"/>
                <w:szCs w:val="20"/>
                <w:lang w:eastAsia="es-EC"/>
              </w:rPr>
            </w:pPr>
            <w:r w:rsidRPr="00724211">
              <w:rPr>
                <w:rFonts w:ascii="Arial" w:eastAsia="Times New Roman" w:hAnsi="Arial" w:cs="Arial"/>
                <w:color w:val="000000"/>
                <w:sz w:val="20"/>
                <w:szCs w:val="20"/>
                <w:lang w:eastAsia="es-EC"/>
              </w:rPr>
              <w:t>Apoyo a la Municipalidad de Guayaquil</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000000"/>
                <w:sz w:val="20"/>
                <w:szCs w:val="20"/>
                <w:lang w:eastAsia="es-EC"/>
              </w:rPr>
            </w:pPr>
            <w:r w:rsidRPr="00724211">
              <w:rPr>
                <w:rFonts w:ascii="Arial" w:eastAsia="Times New Roman" w:hAnsi="Arial" w:cs="Arial"/>
                <w:color w:val="000000"/>
                <w:sz w:val="20"/>
                <w:szCs w:val="20"/>
                <w:lang w:eastAsia="es-EC"/>
              </w:rPr>
              <w:t>Apoyo en la moderación de demanda que permita  a la definición de las características operacionales y los respectivos ajustes para la operación de diferentes modalidades.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16-feb-03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22-feb-03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No hay Ampliación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22-feb-03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24211" w:rsidRPr="00724211" w:rsidRDefault="00724211" w:rsidP="00724211">
            <w:pPr>
              <w:spacing w:after="0" w:line="240" w:lineRule="auto"/>
              <w:jc w:val="center"/>
              <w:rPr>
                <w:rFonts w:ascii="Century Gothic" w:eastAsia="Times New Roman" w:hAnsi="Century Gothic" w:cs="Times New Roman"/>
                <w:color w:val="000000"/>
                <w:lang w:eastAsia="es-EC"/>
              </w:rPr>
            </w:pPr>
            <w:r w:rsidRPr="00724211">
              <w:rPr>
                <w:rFonts w:ascii="Century Gothic" w:eastAsia="Times New Roman" w:hAnsi="Century Gothic" w:cs="Times New Roman"/>
                <w:color w:val="000000"/>
                <w:lang w:eastAsia="es-EC"/>
              </w:rPr>
              <w:t>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24211" w:rsidRPr="00724211" w:rsidRDefault="00724211" w:rsidP="00724211">
            <w:pPr>
              <w:spacing w:after="0" w:line="240" w:lineRule="auto"/>
              <w:jc w:val="center"/>
              <w:rPr>
                <w:rFonts w:ascii="Century Gothic" w:eastAsia="Times New Roman" w:hAnsi="Century Gothic" w:cs="Times New Roman"/>
                <w:color w:val="000000"/>
                <w:lang w:eastAsia="es-EC"/>
              </w:rPr>
            </w:pPr>
            <w:r w:rsidRPr="00724211">
              <w:rPr>
                <w:rFonts w:ascii="Century Gothic" w:eastAsia="Times New Roman" w:hAnsi="Century Gothic" w:cs="Times New Roman"/>
                <w:color w:val="000000"/>
                <w:lang w:eastAsia="es-EC"/>
              </w:rPr>
              <w:t>100%</w:t>
            </w:r>
          </w:p>
        </w:tc>
      </w:tr>
      <w:tr w:rsidR="00724211" w:rsidRPr="00724211" w:rsidTr="00724211">
        <w:trPr>
          <w:trHeight w:val="18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000000"/>
                <w:sz w:val="20"/>
                <w:szCs w:val="20"/>
                <w:lang w:eastAsia="es-EC"/>
              </w:rPr>
            </w:pPr>
            <w:r w:rsidRPr="00724211">
              <w:rPr>
                <w:rFonts w:ascii="Arial" w:eastAsia="Times New Roman" w:hAnsi="Arial" w:cs="Arial"/>
                <w:color w:val="000000"/>
                <w:sz w:val="20"/>
                <w:szCs w:val="20"/>
                <w:lang w:eastAsia="es-EC"/>
              </w:rPr>
              <w:t>Apoyo a la Municipalidad de Guayaquil en la Fase II</w:t>
            </w:r>
          </w:p>
        </w:tc>
        <w:tc>
          <w:tcPr>
            <w:tcW w:w="0" w:type="auto"/>
            <w:tcBorders>
              <w:top w:val="nil"/>
              <w:left w:val="nil"/>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000000"/>
                <w:sz w:val="20"/>
                <w:szCs w:val="20"/>
                <w:lang w:eastAsia="es-EC"/>
              </w:rPr>
            </w:pPr>
            <w:r w:rsidRPr="00724211">
              <w:rPr>
                <w:rFonts w:ascii="Arial" w:eastAsia="Times New Roman" w:hAnsi="Arial" w:cs="Arial"/>
                <w:color w:val="000000"/>
                <w:sz w:val="20"/>
                <w:szCs w:val="20"/>
                <w:lang w:eastAsia="es-EC"/>
              </w:rPr>
              <w:t xml:space="preserve">Rediseño de la imagen gráfica institucional de la división de salud e higiene. </w:t>
            </w:r>
            <w:r w:rsidRPr="00724211">
              <w:rPr>
                <w:rFonts w:ascii="Arial" w:eastAsia="Times New Roman" w:hAnsi="Arial" w:cs="Arial"/>
                <w:color w:val="000000"/>
                <w:sz w:val="20"/>
                <w:szCs w:val="20"/>
                <w:lang w:eastAsia="es-EC"/>
              </w:rPr>
              <w:br/>
              <w:t xml:space="preserve">Creación de una serie de piezas graficas y un CD para la continuidad de sus acciones </w:t>
            </w:r>
          </w:p>
        </w:tc>
        <w:tc>
          <w:tcPr>
            <w:tcW w:w="0" w:type="auto"/>
            <w:tcBorders>
              <w:top w:val="nil"/>
              <w:left w:val="nil"/>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16-nov-07</w:t>
            </w:r>
          </w:p>
        </w:tc>
        <w:tc>
          <w:tcPr>
            <w:tcW w:w="0" w:type="auto"/>
            <w:tcBorders>
              <w:top w:val="nil"/>
              <w:left w:val="nil"/>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16-ene-08</w:t>
            </w:r>
          </w:p>
        </w:tc>
        <w:tc>
          <w:tcPr>
            <w:tcW w:w="0" w:type="auto"/>
            <w:tcBorders>
              <w:top w:val="nil"/>
              <w:left w:val="nil"/>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No hay Ampliación</w:t>
            </w:r>
          </w:p>
        </w:tc>
        <w:tc>
          <w:tcPr>
            <w:tcW w:w="0" w:type="auto"/>
            <w:tcBorders>
              <w:top w:val="nil"/>
              <w:left w:val="nil"/>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09-ene-08</w:t>
            </w:r>
          </w:p>
        </w:tc>
        <w:tc>
          <w:tcPr>
            <w:tcW w:w="0" w:type="auto"/>
            <w:tcBorders>
              <w:top w:val="nil"/>
              <w:left w:val="nil"/>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61</w:t>
            </w:r>
          </w:p>
        </w:tc>
        <w:tc>
          <w:tcPr>
            <w:tcW w:w="0" w:type="auto"/>
            <w:tcBorders>
              <w:top w:val="nil"/>
              <w:left w:val="nil"/>
              <w:bottom w:val="single" w:sz="4" w:space="0" w:color="auto"/>
              <w:right w:val="single" w:sz="4" w:space="0" w:color="auto"/>
            </w:tcBorders>
            <w:shd w:val="clear" w:color="auto" w:fill="auto"/>
            <w:noWrap/>
            <w:vAlign w:val="center"/>
            <w:hideMark/>
          </w:tcPr>
          <w:p w:rsidR="00724211" w:rsidRPr="00724211" w:rsidRDefault="00724211" w:rsidP="00724211">
            <w:pPr>
              <w:spacing w:after="0" w:line="240" w:lineRule="auto"/>
              <w:jc w:val="center"/>
              <w:rPr>
                <w:rFonts w:ascii="Century Gothic" w:eastAsia="Times New Roman" w:hAnsi="Century Gothic" w:cs="Times New Roman"/>
                <w:color w:val="000000"/>
                <w:lang w:eastAsia="es-EC"/>
              </w:rPr>
            </w:pPr>
            <w:r w:rsidRPr="00724211">
              <w:rPr>
                <w:rFonts w:ascii="Century Gothic" w:eastAsia="Times New Roman" w:hAnsi="Century Gothic" w:cs="Times New Roman"/>
                <w:color w:val="000000"/>
                <w:lang w:eastAsia="es-EC"/>
              </w:rPr>
              <w:t>61</w:t>
            </w:r>
          </w:p>
        </w:tc>
        <w:tc>
          <w:tcPr>
            <w:tcW w:w="0" w:type="auto"/>
            <w:tcBorders>
              <w:top w:val="nil"/>
              <w:left w:val="nil"/>
              <w:bottom w:val="single" w:sz="4" w:space="0" w:color="auto"/>
              <w:right w:val="single" w:sz="4" w:space="0" w:color="auto"/>
            </w:tcBorders>
            <w:shd w:val="clear" w:color="auto" w:fill="auto"/>
            <w:noWrap/>
            <w:vAlign w:val="center"/>
            <w:hideMark/>
          </w:tcPr>
          <w:p w:rsidR="00724211" w:rsidRPr="00724211" w:rsidRDefault="00724211" w:rsidP="00724211">
            <w:pPr>
              <w:spacing w:after="0" w:line="240" w:lineRule="auto"/>
              <w:jc w:val="center"/>
              <w:rPr>
                <w:rFonts w:ascii="Century Gothic" w:eastAsia="Times New Roman" w:hAnsi="Century Gothic" w:cs="Times New Roman"/>
                <w:color w:val="000000"/>
                <w:lang w:eastAsia="es-EC"/>
              </w:rPr>
            </w:pPr>
            <w:r w:rsidRPr="00724211">
              <w:rPr>
                <w:rFonts w:ascii="Century Gothic" w:eastAsia="Times New Roman" w:hAnsi="Century Gothic" w:cs="Times New Roman"/>
                <w:color w:val="000000"/>
                <w:lang w:eastAsia="es-EC"/>
              </w:rPr>
              <w:t>100%</w:t>
            </w:r>
          </w:p>
        </w:tc>
      </w:tr>
      <w:tr w:rsidR="00724211" w:rsidRPr="00724211" w:rsidTr="00724211">
        <w:trPr>
          <w:trHeight w:val="12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000000"/>
                <w:sz w:val="20"/>
                <w:szCs w:val="20"/>
                <w:lang w:eastAsia="es-EC"/>
              </w:rPr>
            </w:pPr>
            <w:r w:rsidRPr="00724211">
              <w:rPr>
                <w:rFonts w:ascii="Arial" w:eastAsia="Times New Roman" w:hAnsi="Arial" w:cs="Arial"/>
                <w:color w:val="000000"/>
                <w:sz w:val="20"/>
                <w:szCs w:val="20"/>
                <w:lang w:eastAsia="es-EC"/>
              </w:rPr>
              <w:t>Apoyo de la Municipalidad de Guayaquil Fase II</w:t>
            </w:r>
          </w:p>
        </w:tc>
        <w:tc>
          <w:tcPr>
            <w:tcW w:w="0" w:type="auto"/>
            <w:tcBorders>
              <w:top w:val="nil"/>
              <w:left w:val="nil"/>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000000"/>
                <w:sz w:val="20"/>
                <w:szCs w:val="20"/>
                <w:lang w:eastAsia="es-EC"/>
              </w:rPr>
            </w:pPr>
            <w:r w:rsidRPr="00724211">
              <w:rPr>
                <w:rFonts w:ascii="Arial" w:eastAsia="Times New Roman" w:hAnsi="Arial" w:cs="Arial"/>
                <w:color w:val="000000"/>
                <w:sz w:val="20"/>
                <w:szCs w:val="20"/>
                <w:lang w:eastAsia="es-EC"/>
              </w:rPr>
              <w:t>El proyecto ha planteado en su primera fase la</w:t>
            </w:r>
            <w:r>
              <w:rPr>
                <w:rFonts w:ascii="Arial" w:eastAsia="Times New Roman" w:hAnsi="Arial" w:cs="Arial"/>
                <w:color w:val="000000"/>
                <w:sz w:val="20"/>
                <w:szCs w:val="20"/>
                <w:lang w:eastAsia="es-EC"/>
              </w:rPr>
              <w:t xml:space="preserve"> </w:t>
            </w:r>
            <w:r w:rsidRPr="00724211">
              <w:rPr>
                <w:rFonts w:ascii="Arial" w:eastAsia="Times New Roman" w:hAnsi="Arial" w:cs="Arial"/>
                <w:color w:val="000000"/>
                <w:sz w:val="20"/>
                <w:szCs w:val="20"/>
                <w:lang w:eastAsia="es-EC"/>
              </w:rPr>
              <w:t xml:space="preserve">investigación y testeo de mercado, para la precepción y aceptación ciudadana del proyecto y, el estudio de una imagen creativa y grafica adecuada a esta iniciativa. </w:t>
            </w:r>
          </w:p>
        </w:tc>
        <w:tc>
          <w:tcPr>
            <w:tcW w:w="0" w:type="auto"/>
            <w:tcBorders>
              <w:top w:val="nil"/>
              <w:left w:val="nil"/>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09-oct-06</w:t>
            </w:r>
          </w:p>
        </w:tc>
        <w:tc>
          <w:tcPr>
            <w:tcW w:w="0" w:type="auto"/>
            <w:tcBorders>
              <w:top w:val="nil"/>
              <w:left w:val="nil"/>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20-nov-06</w:t>
            </w:r>
          </w:p>
        </w:tc>
        <w:tc>
          <w:tcPr>
            <w:tcW w:w="0" w:type="auto"/>
            <w:tcBorders>
              <w:top w:val="nil"/>
              <w:left w:val="nil"/>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No hay Ampliación</w:t>
            </w:r>
          </w:p>
        </w:tc>
        <w:tc>
          <w:tcPr>
            <w:tcW w:w="0" w:type="auto"/>
            <w:tcBorders>
              <w:top w:val="nil"/>
              <w:left w:val="nil"/>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20-nov-06</w:t>
            </w:r>
          </w:p>
        </w:tc>
        <w:tc>
          <w:tcPr>
            <w:tcW w:w="0" w:type="auto"/>
            <w:tcBorders>
              <w:top w:val="nil"/>
              <w:left w:val="nil"/>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42</w:t>
            </w:r>
          </w:p>
        </w:tc>
        <w:tc>
          <w:tcPr>
            <w:tcW w:w="0" w:type="auto"/>
            <w:tcBorders>
              <w:top w:val="nil"/>
              <w:left w:val="nil"/>
              <w:bottom w:val="single" w:sz="4" w:space="0" w:color="auto"/>
              <w:right w:val="single" w:sz="4" w:space="0" w:color="auto"/>
            </w:tcBorders>
            <w:shd w:val="clear" w:color="auto" w:fill="auto"/>
            <w:noWrap/>
            <w:vAlign w:val="center"/>
            <w:hideMark/>
          </w:tcPr>
          <w:p w:rsidR="00724211" w:rsidRPr="00724211" w:rsidRDefault="00724211" w:rsidP="00724211">
            <w:pPr>
              <w:spacing w:after="0" w:line="240" w:lineRule="auto"/>
              <w:jc w:val="center"/>
              <w:rPr>
                <w:rFonts w:ascii="Century Gothic" w:eastAsia="Times New Roman" w:hAnsi="Century Gothic" w:cs="Times New Roman"/>
                <w:color w:val="000000"/>
                <w:lang w:eastAsia="es-EC"/>
              </w:rPr>
            </w:pPr>
            <w:r w:rsidRPr="00724211">
              <w:rPr>
                <w:rFonts w:ascii="Century Gothic" w:eastAsia="Times New Roman" w:hAnsi="Century Gothic" w:cs="Times New Roman"/>
                <w:color w:val="000000"/>
                <w:lang w:eastAsia="es-EC"/>
              </w:rPr>
              <w:t>42</w:t>
            </w:r>
          </w:p>
        </w:tc>
        <w:tc>
          <w:tcPr>
            <w:tcW w:w="0" w:type="auto"/>
            <w:tcBorders>
              <w:top w:val="nil"/>
              <w:left w:val="nil"/>
              <w:bottom w:val="single" w:sz="4" w:space="0" w:color="auto"/>
              <w:right w:val="single" w:sz="4" w:space="0" w:color="auto"/>
            </w:tcBorders>
            <w:shd w:val="clear" w:color="auto" w:fill="auto"/>
            <w:noWrap/>
            <w:vAlign w:val="center"/>
            <w:hideMark/>
          </w:tcPr>
          <w:p w:rsidR="00724211" w:rsidRPr="00724211" w:rsidRDefault="00724211" w:rsidP="00724211">
            <w:pPr>
              <w:spacing w:after="0" w:line="240" w:lineRule="auto"/>
              <w:jc w:val="center"/>
              <w:rPr>
                <w:rFonts w:ascii="Century Gothic" w:eastAsia="Times New Roman" w:hAnsi="Century Gothic" w:cs="Times New Roman"/>
                <w:color w:val="000000"/>
                <w:lang w:eastAsia="es-EC"/>
              </w:rPr>
            </w:pPr>
            <w:r w:rsidRPr="00724211">
              <w:rPr>
                <w:rFonts w:ascii="Century Gothic" w:eastAsia="Times New Roman" w:hAnsi="Century Gothic" w:cs="Times New Roman"/>
                <w:color w:val="000000"/>
                <w:lang w:eastAsia="es-EC"/>
              </w:rPr>
              <w:t>100%</w:t>
            </w:r>
          </w:p>
        </w:tc>
      </w:tr>
      <w:tr w:rsidR="00724211" w:rsidRPr="00724211" w:rsidTr="004C44CA">
        <w:trPr>
          <w:trHeight w:val="17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000000"/>
                <w:sz w:val="20"/>
                <w:szCs w:val="20"/>
                <w:lang w:eastAsia="es-EC"/>
              </w:rPr>
            </w:pPr>
            <w:r w:rsidRPr="00724211">
              <w:rPr>
                <w:rFonts w:ascii="Arial" w:eastAsia="Times New Roman" w:hAnsi="Arial" w:cs="Arial"/>
                <w:color w:val="000000"/>
                <w:sz w:val="20"/>
                <w:szCs w:val="20"/>
                <w:lang w:eastAsia="es-EC"/>
              </w:rPr>
              <w:t>Función de las direcciones de</w:t>
            </w:r>
            <w:r>
              <w:rPr>
                <w:rFonts w:ascii="Arial" w:eastAsia="Times New Roman" w:hAnsi="Arial" w:cs="Arial"/>
                <w:color w:val="000000"/>
                <w:sz w:val="20"/>
                <w:szCs w:val="20"/>
                <w:lang w:eastAsia="es-EC"/>
              </w:rPr>
              <w:t xml:space="preserve"> </w:t>
            </w:r>
            <w:r w:rsidRPr="00724211">
              <w:rPr>
                <w:rFonts w:ascii="Arial" w:eastAsia="Times New Roman" w:hAnsi="Arial" w:cs="Arial"/>
                <w:color w:val="000000"/>
                <w:sz w:val="20"/>
                <w:szCs w:val="20"/>
                <w:lang w:eastAsia="es-EC"/>
              </w:rPr>
              <w:t>planificación y transporte</w:t>
            </w:r>
          </w:p>
        </w:tc>
        <w:tc>
          <w:tcPr>
            <w:tcW w:w="0" w:type="auto"/>
            <w:tcBorders>
              <w:top w:val="nil"/>
              <w:left w:val="nil"/>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000000"/>
                <w:sz w:val="20"/>
                <w:szCs w:val="20"/>
                <w:lang w:eastAsia="es-EC"/>
              </w:rPr>
            </w:pPr>
            <w:r w:rsidRPr="00724211">
              <w:rPr>
                <w:rFonts w:ascii="Arial" w:eastAsia="Times New Roman" w:hAnsi="Arial" w:cs="Arial"/>
                <w:color w:val="000000"/>
                <w:sz w:val="20"/>
                <w:szCs w:val="20"/>
                <w:lang w:eastAsia="es-EC"/>
              </w:rPr>
              <w:t>Análisis de responsabilidades, funciones de los puestos actuales y perfiles del personal que colabora en las Direcciones de Planificación y transporte, con el fin de plantear una nueva estructura orgánico funcional, que le permita cumplir con las competencias resultantes de la fusión</w:t>
            </w:r>
          </w:p>
        </w:tc>
        <w:tc>
          <w:tcPr>
            <w:tcW w:w="0" w:type="auto"/>
            <w:tcBorders>
              <w:top w:val="nil"/>
              <w:left w:val="nil"/>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21-jun-04</w:t>
            </w:r>
          </w:p>
        </w:tc>
        <w:tc>
          <w:tcPr>
            <w:tcW w:w="0" w:type="auto"/>
            <w:tcBorders>
              <w:top w:val="nil"/>
              <w:left w:val="nil"/>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04-ago-04</w:t>
            </w:r>
          </w:p>
        </w:tc>
        <w:tc>
          <w:tcPr>
            <w:tcW w:w="0" w:type="auto"/>
            <w:tcBorders>
              <w:top w:val="nil"/>
              <w:left w:val="nil"/>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 </w:t>
            </w:r>
          </w:p>
        </w:tc>
        <w:tc>
          <w:tcPr>
            <w:tcW w:w="0" w:type="auto"/>
            <w:tcBorders>
              <w:top w:val="nil"/>
              <w:left w:val="nil"/>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No hay oficio de ampliación</w:t>
            </w:r>
            <w:r>
              <w:rPr>
                <w:rFonts w:ascii="Arial" w:eastAsia="Times New Roman" w:hAnsi="Arial" w:cs="Arial"/>
                <w:color w:val="595959"/>
                <w:sz w:val="20"/>
                <w:szCs w:val="20"/>
                <w:lang w:eastAsia="es-EC"/>
              </w:rPr>
              <w:t xml:space="preserve"> </w:t>
            </w:r>
            <w:r w:rsidRPr="00724211">
              <w:rPr>
                <w:rFonts w:ascii="Arial" w:eastAsia="Times New Roman" w:hAnsi="Arial" w:cs="Arial"/>
                <w:color w:val="595959"/>
                <w:sz w:val="20"/>
                <w:szCs w:val="20"/>
                <w:lang w:eastAsia="es-EC"/>
              </w:rPr>
              <w:t>de plazo, ni aceptación del producto</w:t>
            </w:r>
          </w:p>
        </w:tc>
        <w:tc>
          <w:tcPr>
            <w:tcW w:w="0" w:type="auto"/>
            <w:tcBorders>
              <w:top w:val="nil"/>
              <w:left w:val="nil"/>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12-ene-05</w:t>
            </w:r>
          </w:p>
        </w:tc>
        <w:tc>
          <w:tcPr>
            <w:tcW w:w="0" w:type="auto"/>
            <w:tcBorders>
              <w:top w:val="nil"/>
              <w:left w:val="nil"/>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44</w:t>
            </w:r>
          </w:p>
        </w:tc>
        <w:tc>
          <w:tcPr>
            <w:tcW w:w="0" w:type="auto"/>
            <w:tcBorders>
              <w:top w:val="nil"/>
              <w:left w:val="nil"/>
              <w:bottom w:val="single" w:sz="4" w:space="0" w:color="auto"/>
              <w:right w:val="single" w:sz="4" w:space="0" w:color="auto"/>
            </w:tcBorders>
            <w:shd w:val="clear" w:color="auto" w:fill="auto"/>
            <w:noWrap/>
            <w:vAlign w:val="center"/>
            <w:hideMark/>
          </w:tcPr>
          <w:p w:rsidR="00724211" w:rsidRPr="00724211" w:rsidRDefault="00724211" w:rsidP="00724211">
            <w:pPr>
              <w:spacing w:after="0" w:line="240" w:lineRule="auto"/>
              <w:jc w:val="center"/>
              <w:rPr>
                <w:rFonts w:ascii="Century Gothic" w:eastAsia="Times New Roman" w:hAnsi="Century Gothic" w:cs="Times New Roman"/>
                <w:color w:val="000000"/>
                <w:lang w:eastAsia="es-EC"/>
              </w:rPr>
            </w:pPr>
            <w:r w:rsidRPr="00724211">
              <w:rPr>
                <w:rFonts w:ascii="Century Gothic" w:eastAsia="Times New Roman" w:hAnsi="Century Gothic" w:cs="Times New Roman"/>
                <w:color w:val="000000"/>
                <w:lang w:eastAsia="es-EC"/>
              </w:rPr>
              <w:t>44</w:t>
            </w:r>
          </w:p>
        </w:tc>
        <w:tc>
          <w:tcPr>
            <w:tcW w:w="0" w:type="auto"/>
            <w:tcBorders>
              <w:top w:val="nil"/>
              <w:left w:val="nil"/>
              <w:bottom w:val="single" w:sz="4" w:space="0" w:color="auto"/>
              <w:right w:val="single" w:sz="4" w:space="0" w:color="auto"/>
            </w:tcBorders>
            <w:shd w:val="clear" w:color="auto" w:fill="auto"/>
            <w:noWrap/>
            <w:vAlign w:val="center"/>
            <w:hideMark/>
          </w:tcPr>
          <w:p w:rsidR="00724211" w:rsidRPr="00724211" w:rsidRDefault="00724211" w:rsidP="00724211">
            <w:pPr>
              <w:spacing w:after="0" w:line="240" w:lineRule="auto"/>
              <w:jc w:val="center"/>
              <w:rPr>
                <w:rFonts w:ascii="Century Gothic" w:eastAsia="Times New Roman" w:hAnsi="Century Gothic" w:cs="Times New Roman"/>
                <w:color w:val="000000"/>
                <w:lang w:eastAsia="es-EC"/>
              </w:rPr>
            </w:pPr>
            <w:r w:rsidRPr="00724211">
              <w:rPr>
                <w:rFonts w:ascii="Century Gothic" w:eastAsia="Times New Roman" w:hAnsi="Century Gothic" w:cs="Times New Roman"/>
                <w:color w:val="000000"/>
                <w:lang w:eastAsia="es-EC"/>
              </w:rPr>
              <w:t>100%</w:t>
            </w:r>
          </w:p>
        </w:tc>
      </w:tr>
      <w:tr w:rsidR="00724211" w:rsidRPr="00724211" w:rsidTr="004C44CA">
        <w:trPr>
          <w:trHeight w:val="280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000000"/>
                <w:sz w:val="20"/>
                <w:szCs w:val="20"/>
                <w:lang w:eastAsia="es-EC"/>
              </w:rPr>
            </w:pPr>
            <w:r w:rsidRPr="00724211">
              <w:rPr>
                <w:rFonts w:ascii="Arial" w:eastAsia="Times New Roman" w:hAnsi="Arial" w:cs="Arial"/>
                <w:color w:val="000000"/>
                <w:sz w:val="20"/>
                <w:szCs w:val="20"/>
                <w:lang w:eastAsia="es-EC"/>
              </w:rPr>
              <w:lastRenderedPageBreak/>
              <w:t>Apoyo de la Municipalidad de Guayaquil Fase II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000000"/>
                <w:sz w:val="20"/>
                <w:szCs w:val="20"/>
                <w:lang w:eastAsia="es-EC"/>
              </w:rPr>
            </w:pPr>
            <w:r>
              <w:rPr>
                <w:rFonts w:ascii="Arial" w:eastAsia="Times New Roman" w:hAnsi="Arial" w:cs="Arial"/>
                <w:color w:val="000000"/>
                <w:sz w:val="20"/>
                <w:szCs w:val="20"/>
                <w:lang w:eastAsia="es-EC"/>
              </w:rPr>
              <w:t>Ordenan</w:t>
            </w:r>
            <w:r w:rsidRPr="00724211">
              <w:rPr>
                <w:rFonts w:ascii="Arial" w:eastAsia="Times New Roman" w:hAnsi="Arial" w:cs="Arial"/>
                <w:color w:val="000000"/>
                <w:sz w:val="20"/>
                <w:szCs w:val="20"/>
                <w:lang w:eastAsia="es-EC"/>
              </w:rPr>
              <w:t>za y reglamento general del sistema integrado del transporte masivo urbano de Guayaquil. Instrumentos de la concesión dela Troncal Guasmo rio Daule- Estudiar, recomendar y elaborar los instrumentos necesarios para el desarrollo del proceso de selección de operadores del sistema de transporte, del operador del sistema de recaudo y de los encargados de las actividades conexas (vigilancia, mantenimiento, higiene, publicidad, y fiscalización de la operación)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25-jun-03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23-oct-03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No hay Ampliación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16-dic-03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120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4211" w:rsidRPr="00724211" w:rsidRDefault="00724211" w:rsidP="00724211">
            <w:pPr>
              <w:spacing w:after="0" w:line="240" w:lineRule="auto"/>
              <w:jc w:val="center"/>
              <w:rPr>
                <w:rFonts w:ascii="Century Gothic" w:eastAsia="Times New Roman" w:hAnsi="Century Gothic" w:cs="Times New Roman"/>
                <w:color w:val="000000"/>
                <w:lang w:eastAsia="es-EC"/>
              </w:rPr>
            </w:pPr>
            <w:r w:rsidRPr="00724211">
              <w:rPr>
                <w:rFonts w:ascii="Century Gothic" w:eastAsia="Times New Roman" w:hAnsi="Century Gothic" w:cs="Times New Roman"/>
                <w:color w:val="000000"/>
                <w:lang w:eastAsia="es-EC"/>
              </w:rPr>
              <w:t>120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4211" w:rsidRPr="00724211" w:rsidRDefault="00724211" w:rsidP="00724211">
            <w:pPr>
              <w:spacing w:after="0" w:line="240" w:lineRule="auto"/>
              <w:jc w:val="center"/>
              <w:rPr>
                <w:rFonts w:ascii="Century Gothic" w:eastAsia="Times New Roman" w:hAnsi="Century Gothic" w:cs="Times New Roman"/>
                <w:color w:val="000000"/>
                <w:lang w:eastAsia="es-EC"/>
              </w:rPr>
            </w:pPr>
            <w:r w:rsidRPr="00724211">
              <w:rPr>
                <w:rFonts w:ascii="Century Gothic" w:eastAsia="Times New Roman" w:hAnsi="Century Gothic" w:cs="Times New Roman"/>
                <w:color w:val="000000"/>
                <w:lang w:eastAsia="es-EC"/>
              </w:rPr>
              <w:t>100%</w:t>
            </w:r>
          </w:p>
        </w:tc>
      </w:tr>
      <w:tr w:rsidR="00724211" w:rsidRPr="00724211" w:rsidTr="004C44CA">
        <w:trPr>
          <w:trHeight w:val="382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000000"/>
                <w:sz w:val="20"/>
                <w:szCs w:val="20"/>
                <w:lang w:eastAsia="es-EC"/>
              </w:rPr>
            </w:pPr>
            <w:r w:rsidRPr="00724211">
              <w:rPr>
                <w:rFonts w:ascii="Arial" w:eastAsia="Times New Roman" w:hAnsi="Arial" w:cs="Arial"/>
                <w:color w:val="000000"/>
                <w:sz w:val="20"/>
                <w:szCs w:val="20"/>
                <w:lang w:eastAsia="es-EC"/>
              </w:rPr>
              <w:t>Apoyo a la Municipalidad de Guayaquil</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000000"/>
                <w:sz w:val="20"/>
                <w:szCs w:val="20"/>
                <w:lang w:eastAsia="es-EC"/>
              </w:rPr>
            </w:pPr>
            <w:r w:rsidRPr="00724211">
              <w:rPr>
                <w:rFonts w:ascii="Arial" w:eastAsia="Times New Roman" w:hAnsi="Arial" w:cs="Arial"/>
                <w:color w:val="000000"/>
                <w:sz w:val="20"/>
                <w:szCs w:val="20"/>
                <w:lang w:eastAsia="es-EC"/>
              </w:rPr>
              <w:t>Rediseño geométrico de la Av. Raúl clemente Huerta, considerando que la ubicación de los carriles exclusivos</w:t>
            </w:r>
            <w:r>
              <w:rPr>
                <w:rFonts w:ascii="Arial" w:eastAsia="Times New Roman" w:hAnsi="Arial" w:cs="Arial"/>
                <w:color w:val="000000"/>
                <w:sz w:val="20"/>
                <w:szCs w:val="20"/>
                <w:lang w:eastAsia="es-EC"/>
              </w:rPr>
              <w:t xml:space="preserve"> </w:t>
            </w:r>
            <w:r w:rsidRPr="00724211">
              <w:rPr>
                <w:rFonts w:ascii="Arial" w:eastAsia="Times New Roman" w:hAnsi="Arial" w:cs="Arial"/>
                <w:color w:val="000000"/>
                <w:sz w:val="20"/>
                <w:szCs w:val="20"/>
                <w:lang w:eastAsia="es-EC"/>
              </w:rPr>
              <w:t>(2) de la troncal 1, se desarrolle junto a la actual acera sur del tramo comprendido Av. Abdón</w:t>
            </w:r>
            <w:r>
              <w:rPr>
                <w:rFonts w:ascii="Arial" w:eastAsia="Times New Roman" w:hAnsi="Arial" w:cs="Arial"/>
                <w:color w:val="000000"/>
                <w:sz w:val="20"/>
                <w:szCs w:val="20"/>
                <w:lang w:eastAsia="es-EC"/>
              </w:rPr>
              <w:t xml:space="preserve"> C</w:t>
            </w:r>
            <w:r w:rsidRPr="00724211">
              <w:rPr>
                <w:rFonts w:ascii="Arial" w:eastAsia="Times New Roman" w:hAnsi="Arial" w:cs="Arial"/>
                <w:color w:val="000000"/>
                <w:sz w:val="20"/>
                <w:szCs w:val="20"/>
                <w:lang w:eastAsia="es-EC"/>
              </w:rPr>
              <w:t xml:space="preserve">alderón y Terminal de Integración del Guasmo. Lo que estarán separados a través de un parterre con los dos carriles de servicio que se desarrollaran junto la acera norte del mencionado tramo. Rediseñar el pavimento del carril exclusivo del tramo de la calle Pedro Carbo, entre Vélez y 9 de Octubre considerando la remoción total </w:t>
            </w:r>
            <w:r>
              <w:rPr>
                <w:rFonts w:ascii="Arial" w:eastAsia="Times New Roman" w:hAnsi="Arial" w:cs="Arial"/>
                <w:color w:val="000000"/>
                <w:sz w:val="20"/>
                <w:szCs w:val="20"/>
                <w:lang w:eastAsia="es-EC"/>
              </w:rPr>
              <w:t>de pavimento existente. (Pedro C</w:t>
            </w:r>
            <w:r w:rsidRPr="00724211">
              <w:rPr>
                <w:rFonts w:ascii="Arial" w:eastAsia="Times New Roman" w:hAnsi="Arial" w:cs="Arial"/>
                <w:color w:val="000000"/>
                <w:sz w:val="20"/>
                <w:szCs w:val="20"/>
                <w:lang w:eastAsia="es-EC"/>
              </w:rPr>
              <w:t>arbo entre Aguirre y Luque) Y la fundición de una loza de</w:t>
            </w:r>
            <w:r>
              <w:rPr>
                <w:rFonts w:ascii="Arial" w:eastAsia="Times New Roman" w:hAnsi="Arial" w:cs="Arial"/>
                <w:color w:val="000000"/>
                <w:sz w:val="20"/>
                <w:szCs w:val="20"/>
                <w:lang w:eastAsia="es-EC"/>
              </w:rPr>
              <w:t xml:space="preserve"> </w:t>
            </w:r>
            <w:r w:rsidRPr="00724211">
              <w:rPr>
                <w:rFonts w:ascii="Arial" w:eastAsia="Times New Roman" w:hAnsi="Arial" w:cs="Arial"/>
                <w:color w:val="000000"/>
                <w:sz w:val="20"/>
                <w:szCs w:val="20"/>
                <w:lang w:eastAsia="es-EC"/>
              </w:rPr>
              <w:t>protección de la tubería de aguas lluvias de 48 pulgadas que serán instaladas por Interagua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11-ago-03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30-ago-03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No hay Ampliación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30-ago-03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19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24211" w:rsidRPr="00724211" w:rsidRDefault="00724211" w:rsidP="00724211">
            <w:pPr>
              <w:spacing w:after="0" w:line="240" w:lineRule="auto"/>
              <w:jc w:val="center"/>
              <w:rPr>
                <w:rFonts w:ascii="Century Gothic" w:eastAsia="Times New Roman" w:hAnsi="Century Gothic" w:cs="Times New Roman"/>
                <w:color w:val="000000"/>
                <w:lang w:eastAsia="es-EC"/>
              </w:rPr>
            </w:pPr>
            <w:r w:rsidRPr="00724211">
              <w:rPr>
                <w:rFonts w:ascii="Century Gothic" w:eastAsia="Times New Roman" w:hAnsi="Century Gothic" w:cs="Times New Roman"/>
                <w:color w:val="000000"/>
                <w:lang w:eastAsia="es-EC"/>
              </w:rPr>
              <w:t>19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24211" w:rsidRPr="00724211" w:rsidRDefault="00724211" w:rsidP="00724211">
            <w:pPr>
              <w:spacing w:after="0" w:line="240" w:lineRule="auto"/>
              <w:jc w:val="center"/>
              <w:rPr>
                <w:rFonts w:ascii="Century Gothic" w:eastAsia="Times New Roman" w:hAnsi="Century Gothic" w:cs="Times New Roman"/>
                <w:color w:val="000000"/>
                <w:lang w:eastAsia="es-EC"/>
              </w:rPr>
            </w:pPr>
            <w:r w:rsidRPr="00724211">
              <w:rPr>
                <w:rFonts w:ascii="Century Gothic" w:eastAsia="Times New Roman" w:hAnsi="Century Gothic" w:cs="Times New Roman"/>
                <w:color w:val="000000"/>
                <w:lang w:eastAsia="es-EC"/>
              </w:rPr>
              <w:t>100%</w:t>
            </w:r>
          </w:p>
        </w:tc>
      </w:tr>
      <w:tr w:rsidR="00724211" w:rsidRPr="00724211" w:rsidTr="00ED19ED">
        <w:trPr>
          <w:trHeight w:val="433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000000"/>
                <w:sz w:val="20"/>
                <w:szCs w:val="20"/>
                <w:lang w:eastAsia="es-EC"/>
              </w:rPr>
            </w:pPr>
            <w:r w:rsidRPr="00724211">
              <w:rPr>
                <w:rFonts w:ascii="Arial" w:eastAsia="Times New Roman" w:hAnsi="Arial" w:cs="Arial"/>
                <w:color w:val="000000"/>
                <w:sz w:val="20"/>
                <w:szCs w:val="20"/>
                <w:lang w:eastAsia="es-EC"/>
              </w:rPr>
              <w:lastRenderedPageBreak/>
              <w:t>Fortalecimiento de la replicación del proyecto Barrios de Excelencia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24211" w:rsidRPr="00724211" w:rsidRDefault="00ED19ED" w:rsidP="00ED19ED">
            <w:pPr>
              <w:spacing w:after="0" w:line="240" w:lineRule="auto"/>
              <w:jc w:val="center"/>
              <w:rPr>
                <w:rFonts w:ascii="Arial" w:eastAsia="Times New Roman" w:hAnsi="Arial" w:cs="Arial"/>
                <w:color w:val="000000"/>
                <w:sz w:val="20"/>
                <w:szCs w:val="20"/>
                <w:lang w:eastAsia="es-EC"/>
              </w:rPr>
            </w:pPr>
            <w:r w:rsidRPr="00724211">
              <w:rPr>
                <w:rFonts w:ascii="Arial" w:eastAsia="Times New Roman" w:hAnsi="Arial" w:cs="Arial"/>
                <w:color w:val="000000"/>
                <w:sz w:val="20"/>
                <w:szCs w:val="20"/>
                <w:lang w:eastAsia="es-EC"/>
              </w:rPr>
              <w:t>Procesamiento</w:t>
            </w:r>
            <w:r w:rsidR="00724211" w:rsidRPr="00724211">
              <w:rPr>
                <w:rFonts w:ascii="Arial" w:eastAsia="Times New Roman" w:hAnsi="Arial" w:cs="Arial"/>
                <w:color w:val="000000"/>
                <w:sz w:val="20"/>
                <w:szCs w:val="20"/>
                <w:lang w:eastAsia="es-EC"/>
              </w:rPr>
              <w:t xml:space="preserve"> de información socioeconómica del sector y definición de </w:t>
            </w:r>
            <w:r w:rsidRPr="00724211">
              <w:rPr>
                <w:rFonts w:ascii="Arial" w:eastAsia="Times New Roman" w:hAnsi="Arial" w:cs="Arial"/>
                <w:color w:val="000000"/>
                <w:sz w:val="20"/>
                <w:szCs w:val="20"/>
                <w:lang w:eastAsia="es-EC"/>
              </w:rPr>
              <w:t>indicadores</w:t>
            </w:r>
            <w:r w:rsidR="00724211" w:rsidRPr="00724211">
              <w:rPr>
                <w:rFonts w:ascii="Arial" w:eastAsia="Times New Roman" w:hAnsi="Arial" w:cs="Arial"/>
                <w:color w:val="000000"/>
                <w:sz w:val="20"/>
                <w:szCs w:val="20"/>
                <w:lang w:eastAsia="es-EC"/>
              </w:rPr>
              <w:t xml:space="preserve"> de impacto. Plan de mejoramiento barrial integral. Fortalecimiento de las </w:t>
            </w:r>
            <w:r w:rsidRPr="00724211">
              <w:rPr>
                <w:rFonts w:ascii="Arial" w:eastAsia="Times New Roman" w:hAnsi="Arial" w:cs="Arial"/>
                <w:color w:val="000000"/>
                <w:sz w:val="20"/>
                <w:szCs w:val="20"/>
                <w:lang w:eastAsia="es-EC"/>
              </w:rPr>
              <w:t>organizaciones</w:t>
            </w:r>
            <w:r w:rsidR="00724211" w:rsidRPr="00724211">
              <w:rPr>
                <w:rFonts w:ascii="Arial" w:eastAsia="Times New Roman" w:hAnsi="Arial" w:cs="Arial"/>
                <w:color w:val="000000"/>
                <w:sz w:val="20"/>
                <w:szCs w:val="20"/>
                <w:lang w:eastAsia="es-EC"/>
              </w:rPr>
              <w:t xml:space="preserve"> </w:t>
            </w:r>
            <w:r w:rsidRPr="00724211">
              <w:rPr>
                <w:rFonts w:ascii="Arial" w:eastAsia="Times New Roman" w:hAnsi="Arial" w:cs="Arial"/>
                <w:color w:val="000000"/>
                <w:sz w:val="20"/>
                <w:szCs w:val="20"/>
                <w:lang w:eastAsia="es-EC"/>
              </w:rPr>
              <w:t>comunitarias</w:t>
            </w:r>
            <w:r w:rsidR="00724211" w:rsidRPr="00724211">
              <w:rPr>
                <w:rFonts w:ascii="Arial" w:eastAsia="Times New Roman" w:hAnsi="Arial" w:cs="Arial"/>
                <w:color w:val="000000"/>
                <w:sz w:val="20"/>
                <w:szCs w:val="20"/>
                <w:lang w:eastAsia="es-EC"/>
              </w:rPr>
              <w:t xml:space="preserve"> en su autogestión y gestión, que garantice la sostenibilidad del proyecto en su replicación y ampliación de cobertura hacia sectores aledaños. Establecer los mecanismos de sostenibilidad del proyecto barrios de excelencia, </w:t>
            </w:r>
            <w:r w:rsidRPr="00724211">
              <w:rPr>
                <w:rFonts w:ascii="Arial" w:eastAsia="Times New Roman" w:hAnsi="Arial" w:cs="Arial"/>
                <w:color w:val="000000"/>
                <w:sz w:val="20"/>
                <w:szCs w:val="20"/>
                <w:lang w:eastAsia="es-EC"/>
              </w:rPr>
              <w:t>específicamente</w:t>
            </w:r>
            <w:r w:rsidR="00724211" w:rsidRPr="00724211">
              <w:rPr>
                <w:rFonts w:ascii="Arial" w:eastAsia="Times New Roman" w:hAnsi="Arial" w:cs="Arial"/>
                <w:color w:val="000000"/>
                <w:sz w:val="20"/>
                <w:szCs w:val="20"/>
                <w:lang w:eastAsia="es-EC"/>
              </w:rPr>
              <w:t xml:space="preserve"> </w:t>
            </w:r>
            <w:r w:rsidRPr="00724211">
              <w:rPr>
                <w:rFonts w:ascii="Arial" w:eastAsia="Times New Roman" w:hAnsi="Arial" w:cs="Arial"/>
                <w:color w:val="000000"/>
                <w:sz w:val="20"/>
                <w:szCs w:val="20"/>
                <w:lang w:eastAsia="es-EC"/>
              </w:rPr>
              <w:t>en</w:t>
            </w:r>
            <w:r w:rsidR="00724211" w:rsidRPr="00724211">
              <w:rPr>
                <w:rFonts w:ascii="Arial" w:eastAsia="Times New Roman" w:hAnsi="Arial" w:cs="Arial"/>
                <w:color w:val="000000"/>
                <w:sz w:val="20"/>
                <w:szCs w:val="20"/>
                <w:lang w:eastAsia="es-EC"/>
              </w:rPr>
              <w:t xml:space="preserve"> la etapa de "</w:t>
            </w:r>
            <w:r w:rsidRPr="00724211">
              <w:rPr>
                <w:rFonts w:ascii="Arial" w:eastAsia="Times New Roman" w:hAnsi="Arial" w:cs="Arial"/>
                <w:color w:val="000000"/>
                <w:sz w:val="20"/>
                <w:szCs w:val="20"/>
                <w:lang w:eastAsia="es-EC"/>
              </w:rPr>
              <w:t>replicación</w:t>
            </w:r>
            <w:r w:rsidR="00724211" w:rsidRPr="00724211">
              <w:rPr>
                <w:rFonts w:ascii="Arial" w:eastAsia="Times New Roman" w:hAnsi="Arial" w:cs="Arial"/>
                <w:color w:val="000000"/>
                <w:sz w:val="20"/>
                <w:szCs w:val="20"/>
                <w:lang w:eastAsia="es-EC"/>
              </w:rPr>
              <w:t xml:space="preserve">". Definir los procesos de seguimiento de los barrios implementados a través del proyecto barrios de excelencia, visualizando la aplicación del manual del buen ciudadano. Transferencia de la </w:t>
            </w:r>
            <w:r w:rsidRPr="00724211">
              <w:rPr>
                <w:rFonts w:ascii="Arial" w:eastAsia="Times New Roman" w:hAnsi="Arial" w:cs="Arial"/>
                <w:color w:val="000000"/>
                <w:sz w:val="20"/>
                <w:szCs w:val="20"/>
                <w:lang w:eastAsia="es-EC"/>
              </w:rPr>
              <w:t>metodología</w:t>
            </w:r>
            <w:r>
              <w:rPr>
                <w:rFonts w:ascii="Arial" w:eastAsia="Times New Roman" w:hAnsi="Arial" w:cs="Arial"/>
                <w:color w:val="000000"/>
                <w:sz w:val="20"/>
                <w:szCs w:val="20"/>
                <w:lang w:eastAsia="es-EC"/>
              </w:rPr>
              <w:t xml:space="preserve"> a</w:t>
            </w:r>
            <w:r w:rsidR="00724211" w:rsidRPr="00724211">
              <w:rPr>
                <w:rFonts w:ascii="Arial" w:eastAsia="Times New Roman" w:hAnsi="Arial" w:cs="Arial"/>
                <w:color w:val="000000"/>
                <w:sz w:val="20"/>
                <w:szCs w:val="20"/>
                <w:lang w:eastAsia="es-EC"/>
              </w:rPr>
              <w:t>plicada en la implementación de la etapa de "replicación del proyecto de barrios de excelencia"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29-oct-03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28-jun-04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30-jul-04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Con oficio DASE-2004-01430, del julio 12 del 2004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10-ago-04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595959"/>
                <w:sz w:val="20"/>
                <w:szCs w:val="20"/>
                <w:lang w:eastAsia="es-EC"/>
              </w:rPr>
            </w:pPr>
            <w:r w:rsidRPr="00724211">
              <w:rPr>
                <w:rFonts w:ascii="Arial" w:eastAsia="Times New Roman" w:hAnsi="Arial" w:cs="Arial"/>
                <w:color w:val="595959"/>
                <w:sz w:val="20"/>
                <w:szCs w:val="20"/>
                <w:lang w:eastAsia="es-EC"/>
              </w:rPr>
              <w:t>243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4211" w:rsidRPr="00724211" w:rsidRDefault="00724211" w:rsidP="00724211">
            <w:pPr>
              <w:spacing w:after="0" w:line="240" w:lineRule="auto"/>
              <w:jc w:val="center"/>
              <w:rPr>
                <w:rFonts w:ascii="Century Gothic" w:eastAsia="Times New Roman" w:hAnsi="Century Gothic" w:cs="Times New Roman"/>
                <w:color w:val="000000"/>
                <w:lang w:eastAsia="es-EC"/>
              </w:rPr>
            </w:pPr>
            <w:r w:rsidRPr="00724211">
              <w:rPr>
                <w:rFonts w:ascii="Century Gothic" w:eastAsia="Times New Roman" w:hAnsi="Century Gothic" w:cs="Times New Roman"/>
                <w:color w:val="000000"/>
                <w:lang w:eastAsia="es-EC"/>
              </w:rPr>
              <w:t>243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4211" w:rsidRPr="00724211" w:rsidRDefault="00724211" w:rsidP="00724211">
            <w:pPr>
              <w:spacing w:after="0" w:line="240" w:lineRule="auto"/>
              <w:jc w:val="center"/>
              <w:rPr>
                <w:rFonts w:ascii="Century Gothic" w:eastAsia="Times New Roman" w:hAnsi="Century Gothic" w:cs="Times New Roman"/>
                <w:color w:val="000000"/>
                <w:lang w:eastAsia="es-EC"/>
              </w:rPr>
            </w:pPr>
            <w:r w:rsidRPr="00724211">
              <w:rPr>
                <w:rFonts w:ascii="Century Gothic" w:eastAsia="Times New Roman" w:hAnsi="Century Gothic" w:cs="Times New Roman"/>
                <w:color w:val="000000"/>
                <w:lang w:eastAsia="es-EC"/>
              </w:rPr>
              <w:t>100%</w:t>
            </w:r>
          </w:p>
        </w:tc>
      </w:tr>
      <w:tr w:rsidR="00724211" w:rsidRPr="00724211" w:rsidTr="00ED19ED">
        <w:trPr>
          <w:trHeight w:val="33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724211" w:rsidRPr="00724211" w:rsidRDefault="00724211" w:rsidP="00724211">
            <w:pPr>
              <w:spacing w:after="0" w:line="240" w:lineRule="auto"/>
              <w:jc w:val="center"/>
              <w:rPr>
                <w:rFonts w:ascii="Arial" w:eastAsia="Times New Roman" w:hAnsi="Arial" w:cs="Arial"/>
                <w:color w:val="404040"/>
                <w:sz w:val="20"/>
                <w:szCs w:val="20"/>
                <w:lang w:eastAsia="es-EC"/>
              </w:rPr>
            </w:pPr>
            <w:r w:rsidRPr="00724211">
              <w:rPr>
                <w:rFonts w:ascii="Arial" w:eastAsia="Times New Roman" w:hAnsi="Arial" w:cs="Arial"/>
                <w:color w:val="404040"/>
                <w:sz w:val="20"/>
                <w:szCs w:val="20"/>
                <w:lang w:eastAsia="es-EC"/>
              </w:rPr>
              <w:t>EFECTIVIDAD DEL PROYECTO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24211" w:rsidRPr="00724211" w:rsidRDefault="00724211" w:rsidP="00724211">
            <w:pPr>
              <w:spacing w:after="0" w:line="240" w:lineRule="auto"/>
              <w:jc w:val="center"/>
              <w:rPr>
                <w:rFonts w:ascii="Century Gothic" w:eastAsia="Times New Roman" w:hAnsi="Century Gothic" w:cs="Times New Roman"/>
                <w:color w:val="000000"/>
                <w:lang w:eastAsia="es-EC"/>
              </w:rPr>
            </w:pPr>
            <w:r w:rsidRPr="00724211">
              <w:rPr>
                <w:rFonts w:ascii="Century Gothic" w:eastAsia="Times New Roman" w:hAnsi="Century Gothic" w:cs="Times New Roman"/>
                <w:color w:val="000000"/>
                <w:lang w:eastAsia="es-EC"/>
              </w:rPr>
              <w:t>91%</w:t>
            </w:r>
          </w:p>
        </w:tc>
      </w:tr>
    </w:tbl>
    <w:p w:rsidR="00724211" w:rsidRDefault="00724211">
      <w:pPr>
        <w:rPr>
          <w:rFonts w:ascii="Arial" w:hAnsi="Arial" w:cs="Arial"/>
          <w:b/>
          <w:sz w:val="24"/>
          <w:szCs w:val="24"/>
        </w:rPr>
        <w:sectPr w:rsidR="00724211" w:rsidSect="0069433D">
          <w:pgSz w:w="16839" w:h="11907" w:orient="landscape" w:code="9"/>
          <w:pgMar w:top="851" w:right="851" w:bottom="851" w:left="851" w:header="709" w:footer="709" w:gutter="0"/>
          <w:cols w:space="708"/>
          <w:docGrid w:linePitch="360"/>
        </w:sectPr>
      </w:pPr>
    </w:p>
    <w:p w:rsidR="00470272" w:rsidRDefault="00470272" w:rsidP="00952E74">
      <w:pPr>
        <w:pStyle w:val="Sinespaciado"/>
        <w:jc w:val="both"/>
        <w:rPr>
          <w:rFonts w:ascii="Arial" w:hAnsi="Arial" w:cs="Arial"/>
          <w:b/>
          <w:sz w:val="24"/>
          <w:szCs w:val="24"/>
        </w:rPr>
      </w:pPr>
    </w:p>
    <w:p w:rsidR="00953E18" w:rsidRDefault="00953E18" w:rsidP="00953E18">
      <w:pPr>
        <w:spacing w:after="0"/>
        <w:jc w:val="center"/>
        <w:rPr>
          <w:rFonts w:ascii="Arial" w:hAnsi="Arial" w:cs="Arial"/>
          <w:sz w:val="24"/>
          <w:szCs w:val="24"/>
        </w:rPr>
      </w:pPr>
      <w:r>
        <w:rPr>
          <w:rFonts w:ascii="Arial" w:hAnsi="Arial" w:cs="Arial"/>
          <w:sz w:val="24"/>
          <w:szCs w:val="24"/>
        </w:rPr>
        <w:t>TABLA 6: Presupuesto de las consultorías  del proyecto</w:t>
      </w:r>
    </w:p>
    <w:tbl>
      <w:tblPr>
        <w:tblW w:w="5000" w:type="pct"/>
        <w:tblCellMar>
          <w:left w:w="70" w:type="dxa"/>
          <w:right w:w="70" w:type="dxa"/>
        </w:tblCellMar>
        <w:tblLook w:val="04A0"/>
      </w:tblPr>
      <w:tblGrid>
        <w:gridCol w:w="2071"/>
        <w:gridCol w:w="2994"/>
        <w:gridCol w:w="1652"/>
        <w:gridCol w:w="1652"/>
        <w:gridCol w:w="1976"/>
      </w:tblGrid>
      <w:tr w:rsidR="00953E18" w:rsidRPr="00953E18" w:rsidTr="00953E18">
        <w:trPr>
          <w:trHeight w:val="510"/>
        </w:trPr>
        <w:tc>
          <w:tcPr>
            <w:tcW w:w="1001" w:type="pct"/>
            <w:tcBorders>
              <w:top w:val="single" w:sz="4" w:space="0" w:color="auto"/>
              <w:left w:val="single" w:sz="4" w:space="0" w:color="auto"/>
              <w:bottom w:val="single" w:sz="4" w:space="0" w:color="auto"/>
              <w:right w:val="single" w:sz="4" w:space="0" w:color="auto"/>
            </w:tcBorders>
            <w:shd w:val="clear" w:color="000000" w:fill="000000"/>
            <w:vAlign w:val="center"/>
            <w:hideMark/>
          </w:tcPr>
          <w:p w:rsidR="00953E18" w:rsidRPr="00953E18" w:rsidRDefault="004C44CA" w:rsidP="00953E18">
            <w:pPr>
              <w:spacing w:after="0" w:line="240" w:lineRule="auto"/>
              <w:jc w:val="center"/>
              <w:rPr>
                <w:rFonts w:ascii="Arial" w:eastAsia="Times New Roman" w:hAnsi="Arial" w:cs="Arial"/>
                <w:color w:val="FFFFFF"/>
                <w:sz w:val="20"/>
                <w:szCs w:val="20"/>
                <w:lang w:eastAsia="es-EC"/>
              </w:rPr>
            </w:pPr>
            <w:r w:rsidRPr="00953E18">
              <w:rPr>
                <w:rFonts w:ascii="Arial" w:eastAsia="Times New Roman" w:hAnsi="Arial" w:cs="Arial"/>
                <w:color w:val="FFFFFF"/>
                <w:sz w:val="20"/>
                <w:szCs w:val="20"/>
                <w:lang w:eastAsia="es-EC"/>
              </w:rPr>
              <w:t>LINEAS DE CONTRATACIÓN</w:t>
            </w:r>
          </w:p>
        </w:tc>
        <w:tc>
          <w:tcPr>
            <w:tcW w:w="1447" w:type="pct"/>
            <w:tcBorders>
              <w:top w:val="single" w:sz="4" w:space="0" w:color="auto"/>
              <w:left w:val="nil"/>
              <w:bottom w:val="single" w:sz="4" w:space="0" w:color="auto"/>
              <w:right w:val="single" w:sz="4" w:space="0" w:color="auto"/>
            </w:tcBorders>
            <w:shd w:val="clear" w:color="000000" w:fill="000000"/>
            <w:vAlign w:val="center"/>
            <w:hideMark/>
          </w:tcPr>
          <w:p w:rsidR="00953E18" w:rsidRPr="00953E18" w:rsidRDefault="00953E18" w:rsidP="00953E18">
            <w:pPr>
              <w:spacing w:after="0" w:line="240" w:lineRule="auto"/>
              <w:jc w:val="center"/>
              <w:rPr>
                <w:rFonts w:ascii="Arial" w:eastAsia="Times New Roman" w:hAnsi="Arial" w:cs="Arial"/>
                <w:color w:val="FFFFFF"/>
                <w:sz w:val="20"/>
                <w:szCs w:val="20"/>
                <w:lang w:eastAsia="es-EC"/>
              </w:rPr>
            </w:pPr>
            <w:r w:rsidRPr="00953E18">
              <w:rPr>
                <w:rFonts w:ascii="Arial" w:eastAsia="Times New Roman" w:hAnsi="Arial" w:cs="Arial"/>
                <w:color w:val="FFFFFF"/>
                <w:sz w:val="20"/>
                <w:szCs w:val="20"/>
                <w:lang w:eastAsia="es-EC"/>
              </w:rPr>
              <w:t>OBJETO</w:t>
            </w:r>
          </w:p>
        </w:tc>
        <w:tc>
          <w:tcPr>
            <w:tcW w:w="798" w:type="pct"/>
            <w:tcBorders>
              <w:top w:val="single" w:sz="4" w:space="0" w:color="auto"/>
              <w:left w:val="nil"/>
              <w:bottom w:val="single" w:sz="4" w:space="0" w:color="auto"/>
              <w:right w:val="single" w:sz="4" w:space="0" w:color="auto"/>
            </w:tcBorders>
            <w:shd w:val="clear" w:color="000000" w:fill="000000"/>
            <w:vAlign w:val="center"/>
            <w:hideMark/>
          </w:tcPr>
          <w:p w:rsidR="00953E18" w:rsidRPr="00953E18" w:rsidRDefault="00953E18" w:rsidP="00953E18">
            <w:pPr>
              <w:spacing w:after="0" w:line="240" w:lineRule="auto"/>
              <w:jc w:val="center"/>
              <w:rPr>
                <w:rFonts w:ascii="Arial" w:eastAsia="Times New Roman" w:hAnsi="Arial" w:cs="Arial"/>
                <w:color w:val="FFFFFF"/>
                <w:sz w:val="20"/>
                <w:szCs w:val="20"/>
                <w:lang w:eastAsia="es-EC"/>
              </w:rPr>
            </w:pPr>
            <w:r w:rsidRPr="00953E18">
              <w:rPr>
                <w:rFonts w:ascii="Arial" w:eastAsia="Times New Roman" w:hAnsi="Arial" w:cs="Arial"/>
                <w:color w:val="FFFFFF"/>
                <w:sz w:val="20"/>
                <w:szCs w:val="20"/>
                <w:lang w:eastAsia="es-EC"/>
              </w:rPr>
              <w:t>PRESUPUESTO</w:t>
            </w:r>
          </w:p>
        </w:tc>
        <w:tc>
          <w:tcPr>
            <w:tcW w:w="798" w:type="pct"/>
            <w:tcBorders>
              <w:top w:val="single" w:sz="4" w:space="0" w:color="auto"/>
              <w:left w:val="nil"/>
              <w:bottom w:val="single" w:sz="4" w:space="0" w:color="auto"/>
              <w:right w:val="single" w:sz="4" w:space="0" w:color="auto"/>
            </w:tcBorders>
            <w:shd w:val="clear" w:color="000000" w:fill="000000"/>
            <w:vAlign w:val="center"/>
            <w:hideMark/>
          </w:tcPr>
          <w:p w:rsidR="00953E18" w:rsidRPr="00953E18" w:rsidRDefault="00953E18" w:rsidP="00953E18">
            <w:pPr>
              <w:spacing w:after="0" w:line="240" w:lineRule="auto"/>
              <w:jc w:val="center"/>
              <w:rPr>
                <w:rFonts w:ascii="Arial" w:eastAsia="Times New Roman" w:hAnsi="Arial" w:cs="Arial"/>
                <w:color w:val="FFFFFF"/>
                <w:sz w:val="20"/>
                <w:szCs w:val="20"/>
                <w:lang w:eastAsia="es-EC"/>
              </w:rPr>
            </w:pPr>
            <w:r w:rsidRPr="00953E18">
              <w:rPr>
                <w:rFonts w:ascii="Arial" w:eastAsia="Times New Roman" w:hAnsi="Arial" w:cs="Arial"/>
                <w:color w:val="FFFFFF"/>
                <w:sz w:val="20"/>
                <w:szCs w:val="20"/>
                <w:lang w:eastAsia="es-EC"/>
              </w:rPr>
              <w:t>AMPLIACIÓN DE PRESUPUESTO</w:t>
            </w:r>
          </w:p>
        </w:tc>
        <w:tc>
          <w:tcPr>
            <w:tcW w:w="955" w:type="pct"/>
            <w:tcBorders>
              <w:top w:val="single" w:sz="4" w:space="0" w:color="auto"/>
              <w:left w:val="nil"/>
              <w:bottom w:val="single" w:sz="4" w:space="0" w:color="auto"/>
              <w:right w:val="single" w:sz="4" w:space="0" w:color="auto"/>
            </w:tcBorders>
            <w:shd w:val="clear" w:color="000000" w:fill="000000"/>
            <w:vAlign w:val="center"/>
            <w:hideMark/>
          </w:tcPr>
          <w:p w:rsidR="00953E18" w:rsidRPr="00953E18" w:rsidRDefault="00953E18" w:rsidP="00953E18">
            <w:pPr>
              <w:spacing w:after="0" w:line="240" w:lineRule="auto"/>
              <w:jc w:val="center"/>
              <w:rPr>
                <w:rFonts w:ascii="Arial" w:eastAsia="Times New Roman" w:hAnsi="Arial" w:cs="Arial"/>
                <w:color w:val="FFFFFF"/>
                <w:sz w:val="20"/>
                <w:szCs w:val="20"/>
                <w:lang w:eastAsia="es-EC"/>
              </w:rPr>
            </w:pPr>
            <w:r w:rsidRPr="00953E18">
              <w:rPr>
                <w:rFonts w:ascii="Arial" w:eastAsia="Times New Roman" w:hAnsi="Arial" w:cs="Arial"/>
                <w:color w:val="FFFFFF"/>
                <w:sz w:val="20"/>
                <w:szCs w:val="20"/>
                <w:lang w:eastAsia="es-EC"/>
              </w:rPr>
              <w:t>OFICIO DE AMPLIACIÓN</w:t>
            </w:r>
          </w:p>
        </w:tc>
      </w:tr>
      <w:tr w:rsidR="00953E18" w:rsidRPr="00953E18" w:rsidTr="00953E18">
        <w:trPr>
          <w:trHeight w:val="1785"/>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953E18" w:rsidRPr="00953E18" w:rsidRDefault="00953E18" w:rsidP="00953E18">
            <w:pPr>
              <w:spacing w:after="0" w:line="240" w:lineRule="auto"/>
              <w:jc w:val="center"/>
              <w:rPr>
                <w:rFonts w:ascii="Arial" w:eastAsia="Times New Roman" w:hAnsi="Arial" w:cs="Arial"/>
                <w:color w:val="000000"/>
                <w:sz w:val="20"/>
                <w:szCs w:val="20"/>
                <w:lang w:eastAsia="es-EC"/>
              </w:rPr>
            </w:pPr>
            <w:r w:rsidRPr="00953E18">
              <w:rPr>
                <w:rFonts w:ascii="Arial" w:eastAsia="Times New Roman" w:hAnsi="Arial" w:cs="Arial"/>
                <w:color w:val="000000"/>
                <w:sz w:val="20"/>
                <w:szCs w:val="20"/>
                <w:lang w:eastAsia="es-EC"/>
              </w:rPr>
              <w:t>Legislación Municipal recopilada y clasificada</w:t>
            </w:r>
          </w:p>
        </w:tc>
        <w:tc>
          <w:tcPr>
            <w:tcW w:w="1447" w:type="pct"/>
            <w:tcBorders>
              <w:top w:val="nil"/>
              <w:left w:val="nil"/>
              <w:bottom w:val="single" w:sz="4" w:space="0" w:color="auto"/>
              <w:right w:val="single" w:sz="4" w:space="0" w:color="auto"/>
            </w:tcBorders>
            <w:shd w:val="clear" w:color="auto" w:fill="auto"/>
            <w:vAlign w:val="center"/>
            <w:hideMark/>
          </w:tcPr>
          <w:p w:rsidR="00953E18" w:rsidRPr="00953E18" w:rsidRDefault="00953E18" w:rsidP="00953E18">
            <w:pPr>
              <w:spacing w:after="0" w:line="240" w:lineRule="auto"/>
              <w:jc w:val="center"/>
              <w:rPr>
                <w:rFonts w:ascii="Arial" w:eastAsia="Times New Roman" w:hAnsi="Arial" w:cs="Arial"/>
                <w:color w:val="000000"/>
                <w:sz w:val="20"/>
                <w:szCs w:val="20"/>
                <w:lang w:eastAsia="es-EC"/>
              </w:rPr>
            </w:pPr>
            <w:r w:rsidRPr="00953E18">
              <w:rPr>
                <w:rFonts w:ascii="Arial" w:eastAsia="Times New Roman" w:hAnsi="Arial" w:cs="Arial"/>
                <w:color w:val="000000"/>
                <w:sz w:val="20"/>
                <w:szCs w:val="20"/>
                <w:lang w:eastAsia="es-EC"/>
              </w:rPr>
              <w:t xml:space="preserve">Proporcionar a la Municipalidad mediante un cuerpo de normas legales depurado, actualizado y consolidado en condiciones de </w:t>
            </w:r>
            <w:r w:rsidR="006F6969">
              <w:rPr>
                <w:rFonts w:ascii="Arial" w:eastAsia="Times New Roman" w:hAnsi="Arial" w:cs="Arial"/>
                <w:color w:val="000000"/>
                <w:sz w:val="20"/>
                <w:szCs w:val="20"/>
                <w:lang w:eastAsia="es-EC"/>
              </w:rPr>
              <w:t>absorb</w:t>
            </w:r>
            <w:r w:rsidR="006F6969" w:rsidRPr="00953E18">
              <w:rPr>
                <w:rFonts w:ascii="Arial" w:eastAsia="Times New Roman" w:hAnsi="Arial" w:cs="Arial"/>
                <w:color w:val="000000"/>
                <w:sz w:val="20"/>
                <w:szCs w:val="20"/>
                <w:lang w:eastAsia="es-EC"/>
              </w:rPr>
              <w:t>er</w:t>
            </w:r>
            <w:r w:rsidRPr="00953E18">
              <w:rPr>
                <w:rFonts w:ascii="Arial" w:eastAsia="Times New Roman" w:hAnsi="Arial" w:cs="Arial"/>
                <w:color w:val="000000"/>
                <w:sz w:val="20"/>
                <w:szCs w:val="20"/>
                <w:lang w:eastAsia="es-EC"/>
              </w:rPr>
              <w:t xml:space="preserve"> y/o asimilar la legislación posterior, sea esta ordenanza o reglamento, sustento jurídico para  las acciones/decisiones que deben tomar dentro del campo de sus competencias </w:t>
            </w:r>
          </w:p>
        </w:tc>
        <w:tc>
          <w:tcPr>
            <w:tcW w:w="798" w:type="pct"/>
            <w:tcBorders>
              <w:top w:val="nil"/>
              <w:left w:val="nil"/>
              <w:bottom w:val="single" w:sz="4" w:space="0" w:color="auto"/>
              <w:right w:val="single" w:sz="4" w:space="0" w:color="auto"/>
            </w:tcBorders>
            <w:shd w:val="clear" w:color="auto" w:fill="auto"/>
            <w:vAlign w:val="center"/>
            <w:hideMark/>
          </w:tcPr>
          <w:p w:rsidR="00953E18" w:rsidRPr="00953E18" w:rsidRDefault="00953E18" w:rsidP="00953E18">
            <w:pPr>
              <w:spacing w:after="0" w:line="240" w:lineRule="auto"/>
              <w:jc w:val="center"/>
              <w:rPr>
                <w:rFonts w:ascii="Arial" w:eastAsia="Times New Roman" w:hAnsi="Arial" w:cs="Arial"/>
                <w:sz w:val="20"/>
                <w:szCs w:val="20"/>
                <w:lang w:eastAsia="es-EC"/>
              </w:rPr>
            </w:pPr>
            <w:r w:rsidRPr="00953E18">
              <w:rPr>
                <w:rFonts w:ascii="Arial" w:eastAsia="Times New Roman" w:hAnsi="Arial" w:cs="Arial"/>
                <w:sz w:val="20"/>
                <w:szCs w:val="20"/>
                <w:lang w:eastAsia="es-EC"/>
              </w:rPr>
              <w:t>$ 600,00</w:t>
            </w:r>
          </w:p>
        </w:tc>
        <w:tc>
          <w:tcPr>
            <w:tcW w:w="798" w:type="pct"/>
            <w:tcBorders>
              <w:top w:val="nil"/>
              <w:left w:val="nil"/>
              <w:bottom w:val="single" w:sz="4" w:space="0" w:color="auto"/>
              <w:right w:val="single" w:sz="4" w:space="0" w:color="auto"/>
            </w:tcBorders>
            <w:shd w:val="clear" w:color="auto" w:fill="auto"/>
            <w:vAlign w:val="center"/>
            <w:hideMark/>
          </w:tcPr>
          <w:p w:rsidR="00953E18" w:rsidRPr="00953E18" w:rsidRDefault="00953E18" w:rsidP="00953E18">
            <w:pPr>
              <w:spacing w:after="0" w:line="240" w:lineRule="auto"/>
              <w:jc w:val="center"/>
              <w:rPr>
                <w:rFonts w:ascii="Arial" w:eastAsia="Times New Roman" w:hAnsi="Arial" w:cs="Arial"/>
                <w:sz w:val="20"/>
                <w:szCs w:val="20"/>
                <w:lang w:eastAsia="es-EC"/>
              </w:rPr>
            </w:pPr>
            <w:r w:rsidRPr="00953E18">
              <w:rPr>
                <w:rFonts w:ascii="Arial" w:eastAsia="Times New Roman" w:hAnsi="Arial" w:cs="Arial"/>
                <w:sz w:val="20"/>
                <w:szCs w:val="20"/>
                <w:lang w:eastAsia="es-EC"/>
              </w:rPr>
              <w:t>$ 600,00</w:t>
            </w:r>
          </w:p>
        </w:tc>
        <w:tc>
          <w:tcPr>
            <w:tcW w:w="955" w:type="pct"/>
            <w:tcBorders>
              <w:top w:val="nil"/>
              <w:left w:val="nil"/>
              <w:bottom w:val="single" w:sz="4" w:space="0" w:color="auto"/>
              <w:right w:val="single" w:sz="4" w:space="0" w:color="auto"/>
            </w:tcBorders>
            <w:shd w:val="clear" w:color="auto" w:fill="auto"/>
            <w:vAlign w:val="center"/>
            <w:hideMark/>
          </w:tcPr>
          <w:p w:rsidR="00953E18" w:rsidRPr="00953E18" w:rsidRDefault="00953E18" w:rsidP="00953E18">
            <w:pPr>
              <w:spacing w:after="0" w:line="240" w:lineRule="auto"/>
              <w:jc w:val="center"/>
              <w:rPr>
                <w:rFonts w:ascii="Arial" w:eastAsia="Times New Roman" w:hAnsi="Arial" w:cs="Arial"/>
                <w:color w:val="595959"/>
                <w:sz w:val="20"/>
                <w:szCs w:val="20"/>
                <w:lang w:eastAsia="es-EC"/>
              </w:rPr>
            </w:pPr>
            <w:r w:rsidRPr="00953E18">
              <w:rPr>
                <w:rFonts w:ascii="Arial" w:eastAsia="Times New Roman" w:hAnsi="Arial" w:cs="Arial"/>
                <w:color w:val="595959"/>
                <w:sz w:val="20"/>
                <w:szCs w:val="20"/>
                <w:lang w:eastAsia="es-EC"/>
              </w:rPr>
              <w:t>Oficio NNU-2003-0211, con fecha 4 de Noviembre del 2003</w:t>
            </w:r>
          </w:p>
        </w:tc>
      </w:tr>
      <w:tr w:rsidR="00953E18" w:rsidRPr="00953E18" w:rsidTr="00953E18">
        <w:trPr>
          <w:trHeight w:val="1785"/>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953E18" w:rsidRPr="00953E18" w:rsidRDefault="00953E18" w:rsidP="00953E18">
            <w:pPr>
              <w:spacing w:after="0" w:line="240" w:lineRule="auto"/>
              <w:jc w:val="center"/>
              <w:rPr>
                <w:rFonts w:ascii="Arial" w:eastAsia="Times New Roman" w:hAnsi="Arial" w:cs="Arial"/>
                <w:color w:val="000000"/>
                <w:sz w:val="20"/>
                <w:szCs w:val="20"/>
                <w:lang w:eastAsia="es-EC"/>
              </w:rPr>
            </w:pPr>
            <w:r w:rsidRPr="00953E18">
              <w:rPr>
                <w:rFonts w:ascii="Arial" w:eastAsia="Times New Roman" w:hAnsi="Arial" w:cs="Arial"/>
                <w:color w:val="000000"/>
                <w:sz w:val="20"/>
                <w:szCs w:val="20"/>
                <w:lang w:eastAsia="es-EC"/>
              </w:rPr>
              <w:t>Apoyo a la Municipalidad de Guayaquil en la Fase II</w:t>
            </w:r>
          </w:p>
        </w:tc>
        <w:tc>
          <w:tcPr>
            <w:tcW w:w="1447" w:type="pct"/>
            <w:tcBorders>
              <w:top w:val="nil"/>
              <w:left w:val="nil"/>
              <w:bottom w:val="single" w:sz="4" w:space="0" w:color="auto"/>
              <w:right w:val="single" w:sz="4" w:space="0" w:color="auto"/>
            </w:tcBorders>
            <w:shd w:val="clear" w:color="auto" w:fill="auto"/>
            <w:vAlign w:val="center"/>
            <w:hideMark/>
          </w:tcPr>
          <w:p w:rsidR="00953E18" w:rsidRPr="00953E18" w:rsidRDefault="00953E18" w:rsidP="00953E18">
            <w:pPr>
              <w:spacing w:after="0" w:line="240" w:lineRule="auto"/>
              <w:jc w:val="center"/>
              <w:rPr>
                <w:rFonts w:ascii="Arial" w:eastAsia="Times New Roman" w:hAnsi="Arial" w:cs="Arial"/>
                <w:color w:val="000000"/>
                <w:sz w:val="20"/>
                <w:szCs w:val="20"/>
                <w:lang w:eastAsia="es-EC"/>
              </w:rPr>
            </w:pPr>
            <w:r w:rsidRPr="00953E18">
              <w:rPr>
                <w:rFonts w:ascii="Arial" w:eastAsia="Times New Roman" w:hAnsi="Arial" w:cs="Arial"/>
                <w:color w:val="000000"/>
                <w:sz w:val="20"/>
                <w:szCs w:val="20"/>
                <w:lang w:eastAsia="es-EC"/>
              </w:rPr>
              <w:t xml:space="preserve">Dar soporte  permanente a la elaboración del Plan de Racionalización de Transporte Masivo  y del piloto, al mismo tiempo examinar los avances  de lo realizado. </w:t>
            </w:r>
            <w:r w:rsidRPr="00953E18">
              <w:rPr>
                <w:rFonts w:ascii="Arial" w:eastAsia="Times New Roman" w:hAnsi="Arial" w:cs="Arial"/>
                <w:color w:val="000000"/>
                <w:sz w:val="20"/>
                <w:szCs w:val="20"/>
                <w:lang w:eastAsia="es-EC"/>
              </w:rPr>
              <w:br/>
              <w:t>Orientar las acciones que se pretender seguir durante los años 2002 -2003, hasta que se implemente el proyecto piloto.</w:t>
            </w:r>
          </w:p>
        </w:tc>
        <w:tc>
          <w:tcPr>
            <w:tcW w:w="798" w:type="pct"/>
            <w:tcBorders>
              <w:top w:val="nil"/>
              <w:left w:val="nil"/>
              <w:bottom w:val="single" w:sz="4" w:space="0" w:color="auto"/>
              <w:right w:val="single" w:sz="4" w:space="0" w:color="auto"/>
            </w:tcBorders>
            <w:shd w:val="clear" w:color="auto" w:fill="auto"/>
            <w:vAlign w:val="center"/>
            <w:hideMark/>
          </w:tcPr>
          <w:p w:rsidR="00953E18" w:rsidRPr="00953E18" w:rsidRDefault="00953E18" w:rsidP="00953E18">
            <w:pPr>
              <w:spacing w:after="0" w:line="240" w:lineRule="auto"/>
              <w:jc w:val="center"/>
              <w:rPr>
                <w:rFonts w:ascii="Arial" w:eastAsia="Times New Roman" w:hAnsi="Arial" w:cs="Arial"/>
                <w:sz w:val="20"/>
                <w:szCs w:val="20"/>
                <w:lang w:eastAsia="es-EC"/>
              </w:rPr>
            </w:pPr>
            <w:r w:rsidRPr="00953E18">
              <w:rPr>
                <w:rFonts w:ascii="Arial" w:eastAsia="Times New Roman" w:hAnsi="Arial" w:cs="Arial"/>
                <w:sz w:val="20"/>
                <w:szCs w:val="20"/>
                <w:lang w:eastAsia="es-EC"/>
              </w:rPr>
              <w:t>$ 8.400,00</w:t>
            </w:r>
          </w:p>
        </w:tc>
        <w:tc>
          <w:tcPr>
            <w:tcW w:w="798" w:type="pct"/>
            <w:tcBorders>
              <w:top w:val="nil"/>
              <w:left w:val="nil"/>
              <w:bottom w:val="single" w:sz="4" w:space="0" w:color="auto"/>
              <w:right w:val="single" w:sz="4" w:space="0" w:color="auto"/>
            </w:tcBorders>
            <w:shd w:val="clear" w:color="auto" w:fill="auto"/>
            <w:vAlign w:val="center"/>
            <w:hideMark/>
          </w:tcPr>
          <w:p w:rsidR="00953E18" w:rsidRPr="00953E18" w:rsidRDefault="00953E18" w:rsidP="00953E18">
            <w:pPr>
              <w:spacing w:after="0" w:line="240" w:lineRule="auto"/>
              <w:jc w:val="center"/>
              <w:rPr>
                <w:rFonts w:ascii="Arial" w:eastAsia="Times New Roman" w:hAnsi="Arial" w:cs="Arial"/>
                <w:sz w:val="20"/>
                <w:szCs w:val="20"/>
                <w:lang w:eastAsia="es-EC"/>
              </w:rPr>
            </w:pPr>
            <w:r w:rsidRPr="00953E18">
              <w:rPr>
                <w:rFonts w:ascii="Arial" w:eastAsia="Times New Roman" w:hAnsi="Arial" w:cs="Arial"/>
                <w:sz w:val="20"/>
                <w:szCs w:val="20"/>
                <w:lang w:eastAsia="es-EC"/>
              </w:rPr>
              <w:t>$ 5.600,00</w:t>
            </w:r>
          </w:p>
        </w:tc>
        <w:tc>
          <w:tcPr>
            <w:tcW w:w="955" w:type="pct"/>
            <w:tcBorders>
              <w:top w:val="nil"/>
              <w:left w:val="nil"/>
              <w:bottom w:val="single" w:sz="4" w:space="0" w:color="auto"/>
              <w:right w:val="single" w:sz="4" w:space="0" w:color="auto"/>
            </w:tcBorders>
            <w:shd w:val="clear" w:color="auto" w:fill="auto"/>
            <w:vAlign w:val="center"/>
            <w:hideMark/>
          </w:tcPr>
          <w:p w:rsidR="00953E18" w:rsidRPr="00953E18" w:rsidRDefault="00953E18" w:rsidP="00953E18">
            <w:pPr>
              <w:spacing w:after="0" w:line="240" w:lineRule="auto"/>
              <w:jc w:val="center"/>
              <w:rPr>
                <w:rFonts w:ascii="Arial" w:eastAsia="Times New Roman" w:hAnsi="Arial" w:cs="Arial"/>
                <w:color w:val="595959"/>
                <w:sz w:val="20"/>
                <w:szCs w:val="20"/>
                <w:lang w:eastAsia="es-EC"/>
              </w:rPr>
            </w:pPr>
            <w:r w:rsidRPr="00953E18">
              <w:rPr>
                <w:rFonts w:ascii="Arial" w:eastAsia="Times New Roman" w:hAnsi="Arial" w:cs="Arial"/>
                <w:color w:val="595959"/>
                <w:sz w:val="20"/>
                <w:szCs w:val="20"/>
                <w:lang w:eastAsia="es-EC"/>
              </w:rPr>
              <w:t>Con Oficio NN.UU-2002-218, con fecha 18 de Noviembre del 2002</w:t>
            </w:r>
          </w:p>
        </w:tc>
      </w:tr>
      <w:tr w:rsidR="00953E18" w:rsidRPr="00953E18" w:rsidTr="00953E18">
        <w:trPr>
          <w:trHeight w:val="510"/>
        </w:trPr>
        <w:tc>
          <w:tcPr>
            <w:tcW w:w="1001" w:type="pct"/>
            <w:vMerge w:val="restart"/>
            <w:tcBorders>
              <w:top w:val="nil"/>
              <w:left w:val="single" w:sz="4" w:space="0" w:color="auto"/>
              <w:bottom w:val="single" w:sz="4" w:space="0" w:color="auto"/>
              <w:right w:val="single" w:sz="4" w:space="0" w:color="auto"/>
            </w:tcBorders>
            <w:shd w:val="clear" w:color="auto" w:fill="auto"/>
            <w:vAlign w:val="center"/>
            <w:hideMark/>
          </w:tcPr>
          <w:p w:rsidR="00953E18" w:rsidRPr="00953E18" w:rsidRDefault="00953E18" w:rsidP="00953E18">
            <w:pPr>
              <w:spacing w:after="0" w:line="240" w:lineRule="auto"/>
              <w:jc w:val="center"/>
              <w:rPr>
                <w:rFonts w:ascii="Arial" w:eastAsia="Times New Roman" w:hAnsi="Arial" w:cs="Arial"/>
                <w:color w:val="000000"/>
                <w:sz w:val="20"/>
                <w:szCs w:val="20"/>
                <w:lang w:eastAsia="es-EC"/>
              </w:rPr>
            </w:pPr>
            <w:r w:rsidRPr="00953E18">
              <w:rPr>
                <w:rFonts w:ascii="Arial" w:eastAsia="Times New Roman" w:hAnsi="Arial" w:cs="Arial"/>
                <w:color w:val="000000"/>
                <w:sz w:val="20"/>
                <w:szCs w:val="20"/>
                <w:lang w:eastAsia="es-EC"/>
              </w:rPr>
              <w:t>Apoyo a la Municipalidad de Guayaquil en la Fase II</w:t>
            </w:r>
          </w:p>
        </w:tc>
        <w:tc>
          <w:tcPr>
            <w:tcW w:w="1447" w:type="pct"/>
            <w:vMerge w:val="restart"/>
            <w:tcBorders>
              <w:top w:val="nil"/>
              <w:left w:val="single" w:sz="4" w:space="0" w:color="auto"/>
              <w:bottom w:val="single" w:sz="4" w:space="0" w:color="auto"/>
              <w:right w:val="single" w:sz="4" w:space="0" w:color="auto"/>
            </w:tcBorders>
            <w:shd w:val="clear" w:color="auto" w:fill="auto"/>
            <w:vAlign w:val="center"/>
            <w:hideMark/>
          </w:tcPr>
          <w:p w:rsidR="00953E18" w:rsidRPr="00953E18" w:rsidRDefault="00953E18" w:rsidP="00953E18">
            <w:pPr>
              <w:spacing w:after="0" w:line="240" w:lineRule="auto"/>
              <w:jc w:val="center"/>
              <w:rPr>
                <w:rFonts w:ascii="Arial" w:eastAsia="Times New Roman" w:hAnsi="Arial" w:cs="Arial"/>
                <w:color w:val="000000"/>
                <w:sz w:val="20"/>
                <w:szCs w:val="20"/>
                <w:lang w:eastAsia="es-EC"/>
              </w:rPr>
            </w:pPr>
            <w:r w:rsidRPr="00953E18">
              <w:rPr>
                <w:rFonts w:ascii="Arial" w:eastAsia="Times New Roman" w:hAnsi="Arial" w:cs="Arial"/>
                <w:color w:val="000000"/>
                <w:sz w:val="20"/>
                <w:szCs w:val="20"/>
                <w:lang w:eastAsia="es-EC"/>
              </w:rPr>
              <w:t xml:space="preserve">Participar en la finalización de los estudios del Plan de Transporte Masivo Rápido  de Guayaquil y del </w:t>
            </w:r>
            <w:r w:rsidR="006F6969" w:rsidRPr="00953E18">
              <w:rPr>
                <w:rFonts w:ascii="Arial" w:eastAsia="Times New Roman" w:hAnsi="Arial" w:cs="Arial"/>
                <w:color w:val="000000"/>
                <w:sz w:val="20"/>
                <w:szCs w:val="20"/>
                <w:lang w:eastAsia="es-EC"/>
              </w:rPr>
              <w:t>Proyecto</w:t>
            </w:r>
            <w:r w:rsidRPr="00953E18">
              <w:rPr>
                <w:rFonts w:ascii="Arial" w:eastAsia="Times New Roman" w:hAnsi="Arial" w:cs="Arial"/>
                <w:color w:val="000000"/>
                <w:sz w:val="20"/>
                <w:szCs w:val="20"/>
                <w:lang w:eastAsia="es-EC"/>
              </w:rPr>
              <w:t xml:space="preserve"> piloto. </w:t>
            </w:r>
            <w:r w:rsidRPr="00953E18">
              <w:rPr>
                <w:rFonts w:ascii="Arial" w:eastAsia="Times New Roman" w:hAnsi="Arial" w:cs="Arial"/>
                <w:color w:val="000000"/>
                <w:sz w:val="20"/>
                <w:szCs w:val="20"/>
                <w:lang w:eastAsia="es-EC"/>
              </w:rPr>
              <w:br/>
            </w:r>
            <w:r w:rsidR="006F6969">
              <w:rPr>
                <w:rFonts w:ascii="Arial" w:eastAsia="Times New Roman" w:hAnsi="Arial" w:cs="Arial"/>
                <w:color w:val="000000"/>
                <w:sz w:val="20"/>
                <w:szCs w:val="20"/>
                <w:lang w:eastAsia="es-EC"/>
              </w:rPr>
              <w:t>Preparar</w:t>
            </w:r>
            <w:r w:rsidRPr="00953E18">
              <w:rPr>
                <w:rFonts w:ascii="Arial" w:eastAsia="Times New Roman" w:hAnsi="Arial" w:cs="Arial"/>
                <w:color w:val="000000"/>
                <w:sz w:val="20"/>
                <w:szCs w:val="20"/>
                <w:lang w:eastAsia="es-EC"/>
              </w:rPr>
              <w:t xml:space="preserve"> término de referencia.</w:t>
            </w:r>
          </w:p>
        </w:tc>
        <w:tc>
          <w:tcPr>
            <w:tcW w:w="798" w:type="pct"/>
            <w:vMerge w:val="restart"/>
            <w:tcBorders>
              <w:top w:val="nil"/>
              <w:left w:val="single" w:sz="4" w:space="0" w:color="auto"/>
              <w:bottom w:val="single" w:sz="4" w:space="0" w:color="auto"/>
              <w:right w:val="single" w:sz="4" w:space="0" w:color="auto"/>
            </w:tcBorders>
            <w:shd w:val="clear" w:color="auto" w:fill="auto"/>
            <w:vAlign w:val="center"/>
            <w:hideMark/>
          </w:tcPr>
          <w:p w:rsidR="00953E18" w:rsidRPr="00953E18" w:rsidRDefault="00953E18" w:rsidP="00953E18">
            <w:pPr>
              <w:spacing w:after="0" w:line="240" w:lineRule="auto"/>
              <w:jc w:val="center"/>
              <w:rPr>
                <w:rFonts w:ascii="Arial" w:eastAsia="Times New Roman" w:hAnsi="Arial" w:cs="Arial"/>
                <w:sz w:val="20"/>
                <w:szCs w:val="20"/>
                <w:lang w:eastAsia="es-EC"/>
              </w:rPr>
            </w:pPr>
            <w:r w:rsidRPr="00953E18">
              <w:rPr>
                <w:rFonts w:ascii="Arial" w:eastAsia="Times New Roman" w:hAnsi="Arial" w:cs="Arial"/>
                <w:sz w:val="20"/>
                <w:szCs w:val="20"/>
                <w:lang w:eastAsia="es-EC"/>
              </w:rPr>
              <w:t>$ 36.000,00</w:t>
            </w:r>
          </w:p>
        </w:tc>
        <w:tc>
          <w:tcPr>
            <w:tcW w:w="798" w:type="pct"/>
            <w:tcBorders>
              <w:top w:val="nil"/>
              <w:left w:val="nil"/>
              <w:bottom w:val="single" w:sz="4" w:space="0" w:color="auto"/>
              <w:right w:val="single" w:sz="4" w:space="0" w:color="auto"/>
            </w:tcBorders>
            <w:shd w:val="clear" w:color="auto" w:fill="auto"/>
            <w:vAlign w:val="center"/>
            <w:hideMark/>
          </w:tcPr>
          <w:p w:rsidR="00953E18" w:rsidRPr="00953E18" w:rsidRDefault="00953E18" w:rsidP="00953E18">
            <w:pPr>
              <w:spacing w:after="0" w:line="240" w:lineRule="auto"/>
              <w:jc w:val="center"/>
              <w:rPr>
                <w:rFonts w:ascii="Arial" w:eastAsia="Times New Roman" w:hAnsi="Arial" w:cs="Arial"/>
                <w:sz w:val="20"/>
                <w:szCs w:val="20"/>
                <w:lang w:eastAsia="es-EC"/>
              </w:rPr>
            </w:pPr>
            <w:r w:rsidRPr="00953E18">
              <w:rPr>
                <w:rFonts w:ascii="Arial" w:eastAsia="Times New Roman" w:hAnsi="Arial" w:cs="Arial"/>
                <w:sz w:val="20"/>
                <w:szCs w:val="20"/>
                <w:lang w:eastAsia="es-EC"/>
              </w:rPr>
              <w:t>$ 18.000,00</w:t>
            </w:r>
          </w:p>
        </w:tc>
        <w:tc>
          <w:tcPr>
            <w:tcW w:w="955" w:type="pct"/>
            <w:tcBorders>
              <w:top w:val="nil"/>
              <w:left w:val="nil"/>
              <w:bottom w:val="single" w:sz="4" w:space="0" w:color="auto"/>
              <w:right w:val="single" w:sz="4" w:space="0" w:color="auto"/>
            </w:tcBorders>
            <w:shd w:val="clear" w:color="auto" w:fill="auto"/>
            <w:vAlign w:val="center"/>
            <w:hideMark/>
          </w:tcPr>
          <w:p w:rsidR="00953E18" w:rsidRPr="00953E18" w:rsidRDefault="00953E18" w:rsidP="00953E18">
            <w:pPr>
              <w:spacing w:after="0" w:line="240" w:lineRule="auto"/>
              <w:jc w:val="center"/>
              <w:rPr>
                <w:rFonts w:ascii="Arial" w:eastAsia="Times New Roman" w:hAnsi="Arial" w:cs="Arial"/>
                <w:color w:val="595959"/>
                <w:sz w:val="20"/>
                <w:szCs w:val="20"/>
                <w:lang w:eastAsia="es-EC"/>
              </w:rPr>
            </w:pPr>
            <w:r w:rsidRPr="00953E18">
              <w:rPr>
                <w:rFonts w:ascii="Arial" w:eastAsia="Times New Roman" w:hAnsi="Arial" w:cs="Arial"/>
                <w:color w:val="595959"/>
                <w:sz w:val="20"/>
                <w:szCs w:val="20"/>
                <w:lang w:eastAsia="es-EC"/>
              </w:rPr>
              <w:t>Con Oficio NN.UU-2003-0248, con fecha Diciembre 10 del 2003</w:t>
            </w:r>
          </w:p>
        </w:tc>
      </w:tr>
      <w:tr w:rsidR="00953E18" w:rsidRPr="00953E18" w:rsidTr="00953E18">
        <w:trPr>
          <w:trHeight w:val="510"/>
        </w:trPr>
        <w:tc>
          <w:tcPr>
            <w:tcW w:w="1001" w:type="pct"/>
            <w:vMerge/>
            <w:tcBorders>
              <w:top w:val="nil"/>
              <w:left w:val="single" w:sz="4" w:space="0" w:color="auto"/>
              <w:bottom w:val="single" w:sz="4" w:space="0" w:color="auto"/>
              <w:right w:val="single" w:sz="4" w:space="0" w:color="auto"/>
            </w:tcBorders>
            <w:vAlign w:val="center"/>
            <w:hideMark/>
          </w:tcPr>
          <w:p w:rsidR="00953E18" w:rsidRPr="00953E18" w:rsidRDefault="00953E18" w:rsidP="00953E18">
            <w:pPr>
              <w:spacing w:after="0" w:line="240" w:lineRule="auto"/>
              <w:rPr>
                <w:rFonts w:ascii="Arial" w:eastAsia="Times New Roman" w:hAnsi="Arial" w:cs="Arial"/>
                <w:color w:val="000000"/>
                <w:sz w:val="20"/>
                <w:szCs w:val="20"/>
                <w:lang w:eastAsia="es-EC"/>
              </w:rPr>
            </w:pPr>
          </w:p>
        </w:tc>
        <w:tc>
          <w:tcPr>
            <w:tcW w:w="1447" w:type="pct"/>
            <w:vMerge/>
            <w:tcBorders>
              <w:top w:val="nil"/>
              <w:left w:val="single" w:sz="4" w:space="0" w:color="auto"/>
              <w:bottom w:val="single" w:sz="4" w:space="0" w:color="auto"/>
              <w:right w:val="single" w:sz="4" w:space="0" w:color="auto"/>
            </w:tcBorders>
            <w:vAlign w:val="center"/>
            <w:hideMark/>
          </w:tcPr>
          <w:p w:rsidR="00953E18" w:rsidRPr="00953E18" w:rsidRDefault="00953E18" w:rsidP="00953E18">
            <w:pPr>
              <w:spacing w:after="0" w:line="240" w:lineRule="auto"/>
              <w:rPr>
                <w:rFonts w:ascii="Arial" w:eastAsia="Times New Roman" w:hAnsi="Arial" w:cs="Arial"/>
                <w:color w:val="000000"/>
                <w:sz w:val="20"/>
                <w:szCs w:val="20"/>
                <w:lang w:eastAsia="es-EC"/>
              </w:rPr>
            </w:pPr>
          </w:p>
        </w:tc>
        <w:tc>
          <w:tcPr>
            <w:tcW w:w="798" w:type="pct"/>
            <w:vMerge/>
            <w:tcBorders>
              <w:top w:val="nil"/>
              <w:left w:val="single" w:sz="4" w:space="0" w:color="auto"/>
              <w:bottom w:val="single" w:sz="4" w:space="0" w:color="auto"/>
              <w:right w:val="single" w:sz="4" w:space="0" w:color="auto"/>
            </w:tcBorders>
            <w:vAlign w:val="center"/>
            <w:hideMark/>
          </w:tcPr>
          <w:p w:rsidR="00953E18" w:rsidRPr="00953E18" w:rsidRDefault="00953E18" w:rsidP="00953E18">
            <w:pPr>
              <w:spacing w:after="0" w:line="240" w:lineRule="auto"/>
              <w:rPr>
                <w:rFonts w:ascii="Arial" w:eastAsia="Times New Roman" w:hAnsi="Arial" w:cs="Arial"/>
                <w:sz w:val="20"/>
                <w:szCs w:val="20"/>
                <w:lang w:eastAsia="es-EC"/>
              </w:rPr>
            </w:pPr>
          </w:p>
        </w:tc>
        <w:tc>
          <w:tcPr>
            <w:tcW w:w="798" w:type="pct"/>
            <w:tcBorders>
              <w:top w:val="nil"/>
              <w:left w:val="nil"/>
              <w:bottom w:val="single" w:sz="4" w:space="0" w:color="auto"/>
              <w:right w:val="single" w:sz="4" w:space="0" w:color="auto"/>
            </w:tcBorders>
            <w:shd w:val="clear" w:color="auto" w:fill="auto"/>
            <w:vAlign w:val="center"/>
            <w:hideMark/>
          </w:tcPr>
          <w:p w:rsidR="00953E18" w:rsidRPr="00953E18" w:rsidRDefault="00953E18" w:rsidP="00953E18">
            <w:pPr>
              <w:spacing w:after="0" w:line="240" w:lineRule="auto"/>
              <w:jc w:val="center"/>
              <w:rPr>
                <w:rFonts w:ascii="Arial" w:eastAsia="Times New Roman" w:hAnsi="Arial" w:cs="Arial"/>
                <w:sz w:val="20"/>
                <w:szCs w:val="20"/>
                <w:lang w:eastAsia="es-EC"/>
              </w:rPr>
            </w:pPr>
            <w:r w:rsidRPr="00953E18">
              <w:rPr>
                <w:rFonts w:ascii="Arial" w:eastAsia="Times New Roman" w:hAnsi="Arial" w:cs="Arial"/>
                <w:sz w:val="20"/>
                <w:szCs w:val="20"/>
                <w:lang w:eastAsia="es-EC"/>
              </w:rPr>
              <w:t>$ 10.320,00</w:t>
            </w:r>
          </w:p>
        </w:tc>
        <w:tc>
          <w:tcPr>
            <w:tcW w:w="955" w:type="pct"/>
            <w:tcBorders>
              <w:top w:val="nil"/>
              <w:left w:val="nil"/>
              <w:bottom w:val="single" w:sz="4" w:space="0" w:color="auto"/>
              <w:right w:val="single" w:sz="4" w:space="0" w:color="auto"/>
            </w:tcBorders>
            <w:shd w:val="clear" w:color="auto" w:fill="auto"/>
            <w:vAlign w:val="center"/>
            <w:hideMark/>
          </w:tcPr>
          <w:p w:rsidR="00953E18" w:rsidRPr="00953E18" w:rsidRDefault="00953E18" w:rsidP="00953E18">
            <w:pPr>
              <w:spacing w:after="0" w:line="240" w:lineRule="auto"/>
              <w:jc w:val="center"/>
              <w:rPr>
                <w:rFonts w:ascii="Arial" w:eastAsia="Times New Roman" w:hAnsi="Arial" w:cs="Arial"/>
                <w:color w:val="595959"/>
                <w:sz w:val="20"/>
                <w:szCs w:val="20"/>
                <w:lang w:eastAsia="es-EC"/>
              </w:rPr>
            </w:pPr>
            <w:r w:rsidRPr="00953E18">
              <w:rPr>
                <w:rFonts w:ascii="Arial" w:eastAsia="Times New Roman" w:hAnsi="Arial" w:cs="Arial"/>
                <w:color w:val="595959"/>
                <w:sz w:val="20"/>
                <w:szCs w:val="20"/>
                <w:lang w:eastAsia="es-EC"/>
              </w:rPr>
              <w:t>Con Oficio NN.UU-2004-063, con fecha Abril 28 del 2004</w:t>
            </w:r>
          </w:p>
        </w:tc>
      </w:tr>
      <w:tr w:rsidR="00953E18" w:rsidRPr="00953E18" w:rsidTr="00953E18">
        <w:trPr>
          <w:trHeight w:val="510"/>
        </w:trPr>
        <w:tc>
          <w:tcPr>
            <w:tcW w:w="1001" w:type="pct"/>
            <w:vMerge/>
            <w:tcBorders>
              <w:top w:val="nil"/>
              <w:left w:val="single" w:sz="4" w:space="0" w:color="auto"/>
              <w:bottom w:val="single" w:sz="4" w:space="0" w:color="auto"/>
              <w:right w:val="single" w:sz="4" w:space="0" w:color="auto"/>
            </w:tcBorders>
            <w:vAlign w:val="center"/>
            <w:hideMark/>
          </w:tcPr>
          <w:p w:rsidR="00953E18" w:rsidRPr="00953E18" w:rsidRDefault="00953E18" w:rsidP="00953E18">
            <w:pPr>
              <w:spacing w:after="0" w:line="240" w:lineRule="auto"/>
              <w:rPr>
                <w:rFonts w:ascii="Arial" w:eastAsia="Times New Roman" w:hAnsi="Arial" w:cs="Arial"/>
                <w:color w:val="000000"/>
                <w:sz w:val="20"/>
                <w:szCs w:val="20"/>
                <w:lang w:eastAsia="es-EC"/>
              </w:rPr>
            </w:pPr>
          </w:p>
        </w:tc>
        <w:tc>
          <w:tcPr>
            <w:tcW w:w="1447" w:type="pct"/>
            <w:vMerge/>
            <w:tcBorders>
              <w:top w:val="nil"/>
              <w:left w:val="single" w:sz="4" w:space="0" w:color="auto"/>
              <w:bottom w:val="single" w:sz="4" w:space="0" w:color="auto"/>
              <w:right w:val="single" w:sz="4" w:space="0" w:color="auto"/>
            </w:tcBorders>
            <w:vAlign w:val="center"/>
            <w:hideMark/>
          </w:tcPr>
          <w:p w:rsidR="00953E18" w:rsidRPr="00953E18" w:rsidRDefault="00953E18" w:rsidP="00953E18">
            <w:pPr>
              <w:spacing w:after="0" w:line="240" w:lineRule="auto"/>
              <w:rPr>
                <w:rFonts w:ascii="Arial" w:eastAsia="Times New Roman" w:hAnsi="Arial" w:cs="Arial"/>
                <w:color w:val="000000"/>
                <w:sz w:val="20"/>
                <w:szCs w:val="20"/>
                <w:lang w:eastAsia="es-EC"/>
              </w:rPr>
            </w:pPr>
          </w:p>
        </w:tc>
        <w:tc>
          <w:tcPr>
            <w:tcW w:w="798" w:type="pct"/>
            <w:vMerge/>
            <w:tcBorders>
              <w:top w:val="nil"/>
              <w:left w:val="single" w:sz="4" w:space="0" w:color="auto"/>
              <w:bottom w:val="single" w:sz="4" w:space="0" w:color="auto"/>
              <w:right w:val="single" w:sz="4" w:space="0" w:color="auto"/>
            </w:tcBorders>
            <w:vAlign w:val="center"/>
            <w:hideMark/>
          </w:tcPr>
          <w:p w:rsidR="00953E18" w:rsidRPr="00953E18" w:rsidRDefault="00953E18" w:rsidP="00953E18">
            <w:pPr>
              <w:spacing w:after="0" w:line="240" w:lineRule="auto"/>
              <w:rPr>
                <w:rFonts w:ascii="Arial" w:eastAsia="Times New Roman" w:hAnsi="Arial" w:cs="Arial"/>
                <w:sz w:val="20"/>
                <w:szCs w:val="20"/>
                <w:lang w:eastAsia="es-EC"/>
              </w:rPr>
            </w:pPr>
          </w:p>
        </w:tc>
        <w:tc>
          <w:tcPr>
            <w:tcW w:w="798" w:type="pct"/>
            <w:tcBorders>
              <w:top w:val="nil"/>
              <w:left w:val="nil"/>
              <w:bottom w:val="single" w:sz="4" w:space="0" w:color="auto"/>
              <w:right w:val="single" w:sz="4" w:space="0" w:color="auto"/>
            </w:tcBorders>
            <w:shd w:val="clear" w:color="auto" w:fill="auto"/>
            <w:vAlign w:val="center"/>
            <w:hideMark/>
          </w:tcPr>
          <w:p w:rsidR="00953E18" w:rsidRPr="00953E18" w:rsidRDefault="00953E18" w:rsidP="00953E18">
            <w:pPr>
              <w:spacing w:after="0" w:line="240" w:lineRule="auto"/>
              <w:jc w:val="center"/>
              <w:rPr>
                <w:rFonts w:ascii="Arial" w:eastAsia="Times New Roman" w:hAnsi="Arial" w:cs="Arial"/>
                <w:sz w:val="20"/>
                <w:szCs w:val="20"/>
                <w:lang w:eastAsia="es-EC"/>
              </w:rPr>
            </w:pPr>
            <w:r w:rsidRPr="00953E18">
              <w:rPr>
                <w:rFonts w:ascii="Arial" w:eastAsia="Times New Roman" w:hAnsi="Arial" w:cs="Arial"/>
                <w:sz w:val="20"/>
                <w:szCs w:val="20"/>
                <w:lang w:eastAsia="es-EC"/>
              </w:rPr>
              <w:t>$ 10.320,00</w:t>
            </w:r>
          </w:p>
        </w:tc>
        <w:tc>
          <w:tcPr>
            <w:tcW w:w="955" w:type="pct"/>
            <w:tcBorders>
              <w:top w:val="nil"/>
              <w:left w:val="nil"/>
              <w:bottom w:val="single" w:sz="4" w:space="0" w:color="auto"/>
              <w:right w:val="single" w:sz="4" w:space="0" w:color="auto"/>
            </w:tcBorders>
            <w:shd w:val="clear" w:color="auto" w:fill="auto"/>
            <w:vAlign w:val="center"/>
            <w:hideMark/>
          </w:tcPr>
          <w:p w:rsidR="00953E18" w:rsidRPr="00953E18" w:rsidRDefault="00953E18" w:rsidP="00953E18">
            <w:pPr>
              <w:spacing w:after="0" w:line="240" w:lineRule="auto"/>
              <w:jc w:val="center"/>
              <w:rPr>
                <w:rFonts w:ascii="Arial" w:eastAsia="Times New Roman" w:hAnsi="Arial" w:cs="Arial"/>
                <w:color w:val="595959"/>
                <w:sz w:val="20"/>
                <w:szCs w:val="20"/>
                <w:lang w:eastAsia="es-EC"/>
              </w:rPr>
            </w:pPr>
            <w:r w:rsidRPr="00953E18">
              <w:rPr>
                <w:rFonts w:ascii="Arial" w:eastAsia="Times New Roman" w:hAnsi="Arial" w:cs="Arial"/>
                <w:color w:val="595959"/>
                <w:sz w:val="20"/>
                <w:szCs w:val="20"/>
                <w:lang w:eastAsia="es-EC"/>
              </w:rPr>
              <w:t>Con Oficio NN.UU-2004-143-con fecha Septiembre 21 del 2004</w:t>
            </w:r>
          </w:p>
        </w:tc>
      </w:tr>
      <w:tr w:rsidR="00953E18" w:rsidRPr="00953E18" w:rsidTr="00953E18">
        <w:trPr>
          <w:trHeight w:val="510"/>
        </w:trPr>
        <w:tc>
          <w:tcPr>
            <w:tcW w:w="1001" w:type="pct"/>
            <w:vMerge/>
            <w:tcBorders>
              <w:top w:val="nil"/>
              <w:left w:val="single" w:sz="4" w:space="0" w:color="auto"/>
              <w:bottom w:val="single" w:sz="4" w:space="0" w:color="auto"/>
              <w:right w:val="single" w:sz="4" w:space="0" w:color="auto"/>
            </w:tcBorders>
            <w:vAlign w:val="center"/>
            <w:hideMark/>
          </w:tcPr>
          <w:p w:rsidR="00953E18" w:rsidRPr="00953E18" w:rsidRDefault="00953E18" w:rsidP="00953E18">
            <w:pPr>
              <w:spacing w:after="0" w:line="240" w:lineRule="auto"/>
              <w:rPr>
                <w:rFonts w:ascii="Arial" w:eastAsia="Times New Roman" w:hAnsi="Arial" w:cs="Arial"/>
                <w:color w:val="000000"/>
                <w:sz w:val="20"/>
                <w:szCs w:val="20"/>
                <w:lang w:eastAsia="es-EC"/>
              </w:rPr>
            </w:pPr>
          </w:p>
        </w:tc>
        <w:tc>
          <w:tcPr>
            <w:tcW w:w="1447" w:type="pct"/>
            <w:vMerge/>
            <w:tcBorders>
              <w:top w:val="nil"/>
              <w:left w:val="single" w:sz="4" w:space="0" w:color="auto"/>
              <w:bottom w:val="single" w:sz="4" w:space="0" w:color="auto"/>
              <w:right w:val="single" w:sz="4" w:space="0" w:color="auto"/>
            </w:tcBorders>
            <w:vAlign w:val="center"/>
            <w:hideMark/>
          </w:tcPr>
          <w:p w:rsidR="00953E18" w:rsidRPr="00953E18" w:rsidRDefault="00953E18" w:rsidP="00953E18">
            <w:pPr>
              <w:spacing w:after="0" w:line="240" w:lineRule="auto"/>
              <w:rPr>
                <w:rFonts w:ascii="Arial" w:eastAsia="Times New Roman" w:hAnsi="Arial" w:cs="Arial"/>
                <w:color w:val="000000"/>
                <w:sz w:val="20"/>
                <w:szCs w:val="20"/>
                <w:lang w:eastAsia="es-EC"/>
              </w:rPr>
            </w:pPr>
          </w:p>
        </w:tc>
        <w:tc>
          <w:tcPr>
            <w:tcW w:w="798" w:type="pct"/>
            <w:vMerge/>
            <w:tcBorders>
              <w:top w:val="nil"/>
              <w:left w:val="single" w:sz="4" w:space="0" w:color="auto"/>
              <w:bottom w:val="single" w:sz="4" w:space="0" w:color="auto"/>
              <w:right w:val="single" w:sz="4" w:space="0" w:color="auto"/>
            </w:tcBorders>
            <w:vAlign w:val="center"/>
            <w:hideMark/>
          </w:tcPr>
          <w:p w:rsidR="00953E18" w:rsidRPr="00953E18" w:rsidRDefault="00953E18" w:rsidP="00953E18">
            <w:pPr>
              <w:spacing w:after="0" w:line="240" w:lineRule="auto"/>
              <w:rPr>
                <w:rFonts w:ascii="Arial" w:eastAsia="Times New Roman" w:hAnsi="Arial" w:cs="Arial"/>
                <w:sz w:val="20"/>
                <w:szCs w:val="20"/>
                <w:lang w:eastAsia="es-EC"/>
              </w:rPr>
            </w:pPr>
          </w:p>
        </w:tc>
        <w:tc>
          <w:tcPr>
            <w:tcW w:w="798" w:type="pct"/>
            <w:tcBorders>
              <w:top w:val="nil"/>
              <w:left w:val="nil"/>
              <w:bottom w:val="single" w:sz="4" w:space="0" w:color="auto"/>
              <w:right w:val="single" w:sz="4" w:space="0" w:color="auto"/>
            </w:tcBorders>
            <w:shd w:val="clear" w:color="auto" w:fill="auto"/>
            <w:vAlign w:val="center"/>
            <w:hideMark/>
          </w:tcPr>
          <w:p w:rsidR="00953E18" w:rsidRPr="00953E18" w:rsidRDefault="00953E18" w:rsidP="00953E18">
            <w:pPr>
              <w:spacing w:after="0" w:line="240" w:lineRule="auto"/>
              <w:jc w:val="center"/>
              <w:rPr>
                <w:rFonts w:ascii="Arial" w:eastAsia="Times New Roman" w:hAnsi="Arial" w:cs="Arial"/>
                <w:sz w:val="20"/>
                <w:szCs w:val="20"/>
                <w:lang w:eastAsia="es-EC"/>
              </w:rPr>
            </w:pPr>
            <w:r w:rsidRPr="00953E18">
              <w:rPr>
                <w:rFonts w:ascii="Arial" w:eastAsia="Times New Roman" w:hAnsi="Arial" w:cs="Arial"/>
                <w:sz w:val="20"/>
                <w:szCs w:val="20"/>
                <w:lang w:eastAsia="es-EC"/>
              </w:rPr>
              <w:t>$ 20.640,00</w:t>
            </w:r>
          </w:p>
        </w:tc>
        <w:tc>
          <w:tcPr>
            <w:tcW w:w="955" w:type="pct"/>
            <w:tcBorders>
              <w:top w:val="nil"/>
              <w:left w:val="nil"/>
              <w:bottom w:val="single" w:sz="4" w:space="0" w:color="auto"/>
              <w:right w:val="single" w:sz="4" w:space="0" w:color="auto"/>
            </w:tcBorders>
            <w:shd w:val="clear" w:color="auto" w:fill="auto"/>
            <w:vAlign w:val="center"/>
            <w:hideMark/>
          </w:tcPr>
          <w:p w:rsidR="00953E18" w:rsidRPr="00953E18" w:rsidRDefault="00953E18" w:rsidP="00953E18">
            <w:pPr>
              <w:spacing w:after="0" w:line="240" w:lineRule="auto"/>
              <w:jc w:val="center"/>
              <w:rPr>
                <w:rFonts w:ascii="Arial" w:eastAsia="Times New Roman" w:hAnsi="Arial" w:cs="Arial"/>
                <w:color w:val="595959"/>
                <w:sz w:val="20"/>
                <w:szCs w:val="20"/>
                <w:lang w:eastAsia="es-EC"/>
              </w:rPr>
            </w:pPr>
            <w:r w:rsidRPr="00953E18">
              <w:rPr>
                <w:rFonts w:ascii="Arial" w:eastAsia="Times New Roman" w:hAnsi="Arial" w:cs="Arial"/>
                <w:color w:val="595959"/>
                <w:sz w:val="20"/>
                <w:szCs w:val="20"/>
                <w:lang w:eastAsia="es-EC"/>
              </w:rPr>
              <w:t>Con oficio NN.UU-2004-191, con fecha Diciembre 31 del 2004</w:t>
            </w:r>
          </w:p>
        </w:tc>
      </w:tr>
      <w:tr w:rsidR="00953E18" w:rsidRPr="00953E18" w:rsidTr="00953E18">
        <w:trPr>
          <w:trHeight w:val="1275"/>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953E18" w:rsidRPr="00953E18" w:rsidRDefault="00953E18" w:rsidP="00953E18">
            <w:pPr>
              <w:spacing w:after="0" w:line="240" w:lineRule="auto"/>
              <w:jc w:val="center"/>
              <w:rPr>
                <w:rFonts w:ascii="Arial" w:eastAsia="Times New Roman" w:hAnsi="Arial" w:cs="Arial"/>
                <w:color w:val="000000"/>
                <w:sz w:val="20"/>
                <w:szCs w:val="20"/>
                <w:lang w:eastAsia="es-EC"/>
              </w:rPr>
            </w:pPr>
            <w:r w:rsidRPr="00953E18">
              <w:rPr>
                <w:rFonts w:ascii="Arial" w:eastAsia="Times New Roman" w:hAnsi="Arial" w:cs="Arial"/>
                <w:color w:val="000000"/>
                <w:sz w:val="20"/>
                <w:szCs w:val="20"/>
                <w:lang w:eastAsia="es-EC"/>
              </w:rPr>
              <w:t>Apoyo a la Municipalidad de Guayaquil en la Fase II</w:t>
            </w:r>
          </w:p>
        </w:tc>
        <w:tc>
          <w:tcPr>
            <w:tcW w:w="1447" w:type="pct"/>
            <w:tcBorders>
              <w:top w:val="nil"/>
              <w:left w:val="nil"/>
              <w:bottom w:val="single" w:sz="4" w:space="0" w:color="auto"/>
              <w:right w:val="single" w:sz="4" w:space="0" w:color="auto"/>
            </w:tcBorders>
            <w:shd w:val="clear" w:color="auto" w:fill="auto"/>
            <w:vAlign w:val="center"/>
            <w:hideMark/>
          </w:tcPr>
          <w:p w:rsidR="00953E18" w:rsidRPr="00953E18" w:rsidRDefault="00953E18" w:rsidP="00953E18">
            <w:pPr>
              <w:spacing w:after="0" w:line="240" w:lineRule="auto"/>
              <w:jc w:val="center"/>
              <w:rPr>
                <w:rFonts w:ascii="Arial" w:eastAsia="Times New Roman" w:hAnsi="Arial" w:cs="Arial"/>
                <w:color w:val="000000"/>
                <w:sz w:val="20"/>
                <w:szCs w:val="20"/>
                <w:lang w:eastAsia="es-EC"/>
              </w:rPr>
            </w:pPr>
            <w:r w:rsidRPr="00953E18">
              <w:rPr>
                <w:rFonts w:ascii="Arial" w:eastAsia="Times New Roman" w:hAnsi="Arial" w:cs="Arial"/>
                <w:color w:val="000000"/>
                <w:sz w:val="20"/>
                <w:szCs w:val="20"/>
                <w:lang w:eastAsia="es-EC"/>
              </w:rPr>
              <w:t xml:space="preserve">Elaborar los informes referentes al Plan de Circulación de las </w:t>
            </w:r>
            <w:r w:rsidR="006F6969" w:rsidRPr="00953E18">
              <w:rPr>
                <w:rFonts w:ascii="Arial" w:eastAsia="Times New Roman" w:hAnsi="Arial" w:cs="Arial"/>
                <w:color w:val="000000"/>
                <w:sz w:val="20"/>
                <w:szCs w:val="20"/>
                <w:lang w:eastAsia="es-EC"/>
              </w:rPr>
              <w:t>líneas</w:t>
            </w:r>
            <w:r w:rsidRPr="00953E18">
              <w:rPr>
                <w:rFonts w:ascii="Arial" w:eastAsia="Times New Roman" w:hAnsi="Arial" w:cs="Arial"/>
                <w:color w:val="000000"/>
                <w:sz w:val="20"/>
                <w:szCs w:val="20"/>
                <w:lang w:eastAsia="es-EC"/>
              </w:rPr>
              <w:t xml:space="preserve"> troncales I;II;III, los mismos que se realizaran a nivel definitivo sobre la base de los trabajos realizados hasta el momento.</w:t>
            </w:r>
          </w:p>
        </w:tc>
        <w:tc>
          <w:tcPr>
            <w:tcW w:w="798" w:type="pct"/>
            <w:tcBorders>
              <w:top w:val="nil"/>
              <w:left w:val="nil"/>
              <w:bottom w:val="single" w:sz="4" w:space="0" w:color="auto"/>
              <w:right w:val="single" w:sz="4" w:space="0" w:color="auto"/>
            </w:tcBorders>
            <w:shd w:val="clear" w:color="auto" w:fill="auto"/>
            <w:vAlign w:val="center"/>
            <w:hideMark/>
          </w:tcPr>
          <w:p w:rsidR="00953E18" w:rsidRPr="00953E18" w:rsidRDefault="00953E18" w:rsidP="00953E18">
            <w:pPr>
              <w:spacing w:after="0" w:line="240" w:lineRule="auto"/>
              <w:jc w:val="center"/>
              <w:rPr>
                <w:rFonts w:ascii="Arial" w:eastAsia="Times New Roman" w:hAnsi="Arial" w:cs="Arial"/>
                <w:sz w:val="20"/>
                <w:szCs w:val="20"/>
                <w:lang w:eastAsia="es-EC"/>
              </w:rPr>
            </w:pPr>
            <w:r w:rsidRPr="00953E18">
              <w:rPr>
                <w:rFonts w:ascii="Arial" w:eastAsia="Times New Roman" w:hAnsi="Arial" w:cs="Arial"/>
                <w:sz w:val="20"/>
                <w:szCs w:val="20"/>
                <w:lang w:eastAsia="es-EC"/>
              </w:rPr>
              <w:t>$ 20.000,00</w:t>
            </w:r>
          </w:p>
        </w:tc>
        <w:tc>
          <w:tcPr>
            <w:tcW w:w="798" w:type="pct"/>
            <w:tcBorders>
              <w:top w:val="nil"/>
              <w:left w:val="nil"/>
              <w:bottom w:val="single" w:sz="4" w:space="0" w:color="auto"/>
              <w:right w:val="single" w:sz="4" w:space="0" w:color="auto"/>
            </w:tcBorders>
            <w:shd w:val="clear" w:color="000000" w:fill="000000"/>
            <w:vAlign w:val="center"/>
            <w:hideMark/>
          </w:tcPr>
          <w:p w:rsidR="00953E18" w:rsidRPr="00953E18" w:rsidRDefault="00953E18" w:rsidP="00953E18">
            <w:pPr>
              <w:spacing w:after="0" w:line="240" w:lineRule="auto"/>
              <w:jc w:val="center"/>
              <w:rPr>
                <w:rFonts w:ascii="Arial" w:eastAsia="Times New Roman" w:hAnsi="Arial" w:cs="Arial"/>
                <w:sz w:val="20"/>
                <w:szCs w:val="20"/>
                <w:lang w:eastAsia="es-EC"/>
              </w:rPr>
            </w:pPr>
            <w:r w:rsidRPr="00953E18">
              <w:rPr>
                <w:rFonts w:ascii="Arial" w:eastAsia="Times New Roman" w:hAnsi="Arial" w:cs="Arial"/>
                <w:sz w:val="20"/>
                <w:szCs w:val="20"/>
                <w:lang w:eastAsia="es-EC"/>
              </w:rPr>
              <w:t> </w:t>
            </w:r>
          </w:p>
        </w:tc>
        <w:tc>
          <w:tcPr>
            <w:tcW w:w="955" w:type="pct"/>
            <w:tcBorders>
              <w:top w:val="nil"/>
              <w:left w:val="nil"/>
              <w:bottom w:val="single" w:sz="4" w:space="0" w:color="auto"/>
              <w:right w:val="single" w:sz="4" w:space="0" w:color="auto"/>
            </w:tcBorders>
            <w:shd w:val="clear" w:color="000000" w:fill="000000"/>
            <w:vAlign w:val="center"/>
            <w:hideMark/>
          </w:tcPr>
          <w:p w:rsidR="00953E18" w:rsidRPr="00953E18" w:rsidRDefault="00953E18" w:rsidP="00953E18">
            <w:pPr>
              <w:spacing w:after="0" w:line="240" w:lineRule="auto"/>
              <w:jc w:val="center"/>
              <w:rPr>
                <w:rFonts w:ascii="Arial" w:eastAsia="Times New Roman" w:hAnsi="Arial" w:cs="Arial"/>
                <w:color w:val="595959"/>
                <w:sz w:val="20"/>
                <w:szCs w:val="20"/>
                <w:lang w:eastAsia="es-EC"/>
              </w:rPr>
            </w:pPr>
            <w:r w:rsidRPr="00953E18">
              <w:rPr>
                <w:rFonts w:ascii="Arial" w:eastAsia="Times New Roman" w:hAnsi="Arial" w:cs="Arial"/>
                <w:color w:val="595959"/>
                <w:sz w:val="20"/>
                <w:szCs w:val="20"/>
                <w:lang w:eastAsia="es-EC"/>
              </w:rPr>
              <w:t> </w:t>
            </w:r>
          </w:p>
        </w:tc>
      </w:tr>
      <w:tr w:rsidR="00953E18" w:rsidRPr="00953E18" w:rsidTr="00953E18">
        <w:trPr>
          <w:trHeight w:val="765"/>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953E18" w:rsidRPr="00953E18" w:rsidRDefault="00953E18" w:rsidP="00953E18">
            <w:pPr>
              <w:spacing w:after="0" w:line="240" w:lineRule="auto"/>
              <w:jc w:val="center"/>
              <w:rPr>
                <w:rFonts w:ascii="Arial" w:eastAsia="Times New Roman" w:hAnsi="Arial" w:cs="Arial"/>
                <w:color w:val="000000"/>
                <w:sz w:val="20"/>
                <w:szCs w:val="20"/>
                <w:lang w:eastAsia="es-EC"/>
              </w:rPr>
            </w:pPr>
            <w:r w:rsidRPr="00953E18">
              <w:rPr>
                <w:rFonts w:ascii="Arial" w:eastAsia="Times New Roman" w:hAnsi="Arial" w:cs="Arial"/>
                <w:color w:val="000000"/>
                <w:sz w:val="20"/>
                <w:szCs w:val="20"/>
                <w:lang w:eastAsia="es-EC"/>
              </w:rPr>
              <w:t>Apoyo a la Municipalidad de Guayaquil en la Fase II</w:t>
            </w:r>
          </w:p>
        </w:tc>
        <w:tc>
          <w:tcPr>
            <w:tcW w:w="1447" w:type="pct"/>
            <w:tcBorders>
              <w:top w:val="nil"/>
              <w:left w:val="nil"/>
              <w:bottom w:val="single" w:sz="4" w:space="0" w:color="auto"/>
              <w:right w:val="single" w:sz="4" w:space="0" w:color="auto"/>
            </w:tcBorders>
            <w:shd w:val="clear" w:color="auto" w:fill="auto"/>
            <w:vAlign w:val="center"/>
            <w:hideMark/>
          </w:tcPr>
          <w:p w:rsidR="00953E18" w:rsidRPr="00953E18" w:rsidRDefault="00953E18" w:rsidP="00953E18">
            <w:pPr>
              <w:spacing w:after="0" w:line="240" w:lineRule="auto"/>
              <w:jc w:val="center"/>
              <w:rPr>
                <w:rFonts w:ascii="Arial" w:eastAsia="Times New Roman" w:hAnsi="Arial" w:cs="Arial"/>
                <w:color w:val="000000"/>
                <w:sz w:val="20"/>
                <w:szCs w:val="20"/>
                <w:lang w:eastAsia="es-EC"/>
              </w:rPr>
            </w:pPr>
            <w:r w:rsidRPr="00953E18">
              <w:rPr>
                <w:rFonts w:ascii="Arial" w:eastAsia="Times New Roman" w:hAnsi="Arial" w:cs="Arial"/>
                <w:color w:val="000000"/>
                <w:sz w:val="20"/>
                <w:szCs w:val="20"/>
                <w:lang w:eastAsia="es-EC"/>
              </w:rPr>
              <w:t>Apoyo a las funciones del Proyecto y coordinación de actividades entre los actores involucrados.</w:t>
            </w:r>
          </w:p>
        </w:tc>
        <w:tc>
          <w:tcPr>
            <w:tcW w:w="798" w:type="pct"/>
            <w:tcBorders>
              <w:top w:val="nil"/>
              <w:left w:val="nil"/>
              <w:bottom w:val="single" w:sz="4" w:space="0" w:color="auto"/>
              <w:right w:val="single" w:sz="4" w:space="0" w:color="auto"/>
            </w:tcBorders>
            <w:shd w:val="clear" w:color="auto" w:fill="auto"/>
            <w:vAlign w:val="center"/>
            <w:hideMark/>
          </w:tcPr>
          <w:p w:rsidR="00953E18" w:rsidRPr="00953E18" w:rsidRDefault="00953E18" w:rsidP="00953E18">
            <w:pPr>
              <w:spacing w:after="0" w:line="240" w:lineRule="auto"/>
              <w:jc w:val="center"/>
              <w:rPr>
                <w:rFonts w:ascii="Arial" w:eastAsia="Times New Roman" w:hAnsi="Arial" w:cs="Arial"/>
                <w:sz w:val="20"/>
                <w:szCs w:val="20"/>
                <w:lang w:eastAsia="es-EC"/>
              </w:rPr>
            </w:pPr>
            <w:r w:rsidRPr="00953E18">
              <w:rPr>
                <w:rFonts w:ascii="Arial" w:eastAsia="Times New Roman" w:hAnsi="Arial" w:cs="Arial"/>
                <w:sz w:val="20"/>
                <w:szCs w:val="20"/>
                <w:lang w:eastAsia="es-EC"/>
              </w:rPr>
              <w:t>$ 7.000,00</w:t>
            </w:r>
          </w:p>
        </w:tc>
        <w:tc>
          <w:tcPr>
            <w:tcW w:w="798" w:type="pct"/>
            <w:tcBorders>
              <w:top w:val="nil"/>
              <w:left w:val="nil"/>
              <w:bottom w:val="single" w:sz="4" w:space="0" w:color="auto"/>
              <w:right w:val="single" w:sz="4" w:space="0" w:color="auto"/>
            </w:tcBorders>
            <w:shd w:val="clear" w:color="000000" w:fill="000000"/>
            <w:vAlign w:val="center"/>
            <w:hideMark/>
          </w:tcPr>
          <w:p w:rsidR="00953E18" w:rsidRPr="00953E18" w:rsidRDefault="00953E18" w:rsidP="00953E18">
            <w:pPr>
              <w:spacing w:after="0" w:line="240" w:lineRule="auto"/>
              <w:jc w:val="center"/>
              <w:rPr>
                <w:rFonts w:ascii="Arial" w:eastAsia="Times New Roman" w:hAnsi="Arial" w:cs="Arial"/>
                <w:sz w:val="20"/>
                <w:szCs w:val="20"/>
                <w:lang w:eastAsia="es-EC"/>
              </w:rPr>
            </w:pPr>
            <w:r w:rsidRPr="00953E18">
              <w:rPr>
                <w:rFonts w:ascii="Arial" w:eastAsia="Times New Roman" w:hAnsi="Arial" w:cs="Arial"/>
                <w:sz w:val="20"/>
                <w:szCs w:val="20"/>
                <w:lang w:eastAsia="es-EC"/>
              </w:rPr>
              <w:t> </w:t>
            </w:r>
          </w:p>
        </w:tc>
        <w:tc>
          <w:tcPr>
            <w:tcW w:w="955" w:type="pct"/>
            <w:tcBorders>
              <w:top w:val="nil"/>
              <w:left w:val="nil"/>
              <w:bottom w:val="single" w:sz="4" w:space="0" w:color="auto"/>
              <w:right w:val="single" w:sz="4" w:space="0" w:color="auto"/>
            </w:tcBorders>
            <w:shd w:val="clear" w:color="000000" w:fill="000000"/>
            <w:vAlign w:val="center"/>
            <w:hideMark/>
          </w:tcPr>
          <w:p w:rsidR="00953E18" w:rsidRPr="00953E18" w:rsidRDefault="00953E18" w:rsidP="00953E18">
            <w:pPr>
              <w:spacing w:after="0" w:line="240" w:lineRule="auto"/>
              <w:jc w:val="center"/>
              <w:rPr>
                <w:rFonts w:ascii="Arial" w:eastAsia="Times New Roman" w:hAnsi="Arial" w:cs="Arial"/>
                <w:color w:val="595959"/>
                <w:sz w:val="20"/>
                <w:szCs w:val="20"/>
                <w:lang w:eastAsia="es-EC"/>
              </w:rPr>
            </w:pPr>
            <w:r w:rsidRPr="00953E18">
              <w:rPr>
                <w:rFonts w:ascii="Arial" w:eastAsia="Times New Roman" w:hAnsi="Arial" w:cs="Arial"/>
                <w:color w:val="595959"/>
                <w:sz w:val="20"/>
                <w:szCs w:val="20"/>
                <w:lang w:eastAsia="es-EC"/>
              </w:rPr>
              <w:t> </w:t>
            </w:r>
          </w:p>
        </w:tc>
      </w:tr>
      <w:tr w:rsidR="00953E18" w:rsidRPr="00953E18" w:rsidTr="00953E18">
        <w:trPr>
          <w:trHeight w:val="330"/>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953E18" w:rsidRPr="00953E18" w:rsidRDefault="00953E18" w:rsidP="00953E18">
            <w:pPr>
              <w:spacing w:after="0" w:line="240" w:lineRule="auto"/>
              <w:jc w:val="center"/>
              <w:rPr>
                <w:rFonts w:ascii="Arial" w:eastAsia="Times New Roman" w:hAnsi="Arial" w:cs="Arial"/>
                <w:color w:val="000000"/>
                <w:sz w:val="20"/>
                <w:szCs w:val="20"/>
                <w:lang w:eastAsia="es-EC"/>
              </w:rPr>
            </w:pPr>
            <w:r w:rsidRPr="00953E18">
              <w:rPr>
                <w:rFonts w:ascii="Arial" w:eastAsia="Times New Roman" w:hAnsi="Arial" w:cs="Arial"/>
                <w:color w:val="000000"/>
                <w:sz w:val="20"/>
                <w:szCs w:val="20"/>
                <w:lang w:eastAsia="es-EC"/>
              </w:rPr>
              <w:t>Taller de indicadores Urbanos</w:t>
            </w:r>
          </w:p>
        </w:tc>
        <w:tc>
          <w:tcPr>
            <w:tcW w:w="1447" w:type="pct"/>
            <w:tcBorders>
              <w:top w:val="nil"/>
              <w:left w:val="nil"/>
              <w:bottom w:val="single" w:sz="4" w:space="0" w:color="auto"/>
              <w:right w:val="single" w:sz="4" w:space="0" w:color="auto"/>
            </w:tcBorders>
            <w:shd w:val="clear" w:color="auto" w:fill="auto"/>
            <w:vAlign w:val="center"/>
            <w:hideMark/>
          </w:tcPr>
          <w:p w:rsidR="00953E18" w:rsidRPr="00953E18" w:rsidRDefault="00953E18" w:rsidP="00953E18">
            <w:pPr>
              <w:spacing w:after="0" w:line="240" w:lineRule="auto"/>
              <w:jc w:val="center"/>
              <w:rPr>
                <w:rFonts w:ascii="Arial" w:eastAsia="Times New Roman" w:hAnsi="Arial" w:cs="Arial"/>
                <w:color w:val="000000"/>
                <w:sz w:val="20"/>
                <w:szCs w:val="20"/>
                <w:lang w:eastAsia="es-EC"/>
              </w:rPr>
            </w:pPr>
            <w:r w:rsidRPr="00953E18">
              <w:rPr>
                <w:rFonts w:ascii="Arial" w:eastAsia="Times New Roman" w:hAnsi="Arial" w:cs="Arial"/>
                <w:color w:val="000000"/>
                <w:sz w:val="20"/>
                <w:szCs w:val="20"/>
                <w:lang w:eastAsia="es-EC"/>
              </w:rPr>
              <w:t>Fortalecer capacidades</w:t>
            </w:r>
          </w:p>
        </w:tc>
        <w:tc>
          <w:tcPr>
            <w:tcW w:w="798" w:type="pct"/>
            <w:tcBorders>
              <w:top w:val="nil"/>
              <w:left w:val="nil"/>
              <w:bottom w:val="single" w:sz="4" w:space="0" w:color="auto"/>
              <w:right w:val="single" w:sz="4" w:space="0" w:color="auto"/>
            </w:tcBorders>
            <w:shd w:val="clear" w:color="auto" w:fill="auto"/>
            <w:vAlign w:val="center"/>
            <w:hideMark/>
          </w:tcPr>
          <w:p w:rsidR="00953E18" w:rsidRPr="00953E18" w:rsidRDefault="00953E18" w:rsidP="00953E18">
            <w:pPr>
              <w:spacing w:after="0" w:line="240" w:lineRule="auto"/>
              <w:jc w:val="center"/>
              <w:rPr>
                <w:rFonts w:ascii="Arial" w:eastAsia="Times New Roman" w:hAnsi="Arial" w:cs="Arial"/>
                <w:sz w:val="20"/>
                <w:szCs w:val="20"/>
                <w:lang w:eastAsia="es-EC"/>
              </w:rPr>
            </w:pPr>
            <w:r w:rsidRPr="00953E18">
              <w:rPr>
                <w:rFonts w:ascii="Arial" w:eastAsia="Times New Roman" w:hAnsi="Arial" w:cs="Arial"/>
                <w:sz w:val="20"/>
                <w:szCs w:val="20"/>
                <w:lang w:eastAsia="es-EC"/>
              </w:rPr>
              <w:t>$ 1.500,00</w:t>
            </w:r>
          </w:p>
        </w:tc>
        <w:tc>
          <w:tcPr>
            <w:tcW w:w="798" w:type="pct"/>
            <w:tcBorders>
              <w:top w:val="nil"/>
              <w:left w:val="nil"/>
              <w:bottom w:val="single" w:sz="4" w:space="0" w:color="auto"/>
              <w:right w:val="single" w:sz="4" w:space="0" w:color="auto"/>
            </w:tcBorders>
            <w:shd w:val="clear" w:color="000000" w:fill="000000"/>
            <w:vAlign w:val="center"/>
            <w:hideMark/>
          </w:tcPr>
          <w:p w:rsidR="00953E18" w:rsidRPr="00953E18" w:rsidRDefault="00953E18" w:rsidP="00953E18">
            <w:pPr>
              <w:spacing w:after="0" w:line="240" w:lineRule="auto"/>
              <w:jc w:val="center"/>
              <w:rPr>
                <w:rFonts w:ascii="Arial" w:eastAsia="Times New Roman" w:hAnsi="Arial" w:cs="Arial"/>
                <w:sz w:val="20"/>
                <w:szCs w:val="20"/>
                <w:lang w:eastAsia="es-EC"/>
              </w:rPr>
            </w:pPr>
            <w:r w:rsidRPr="00953E18">
              <w:rPr>
                <w:rFonts w:ascii="Arial" w:eastAsia="Times New Roman" w:hAnsi="Arial" w:cs="Arial"/>
                <w:sz w:val="20"/>
                <w:szCs w:val="20"/>
                <w:lang w:eastAsia="es-EC"/>
              </w:rPr>
              <w:t> </w:t>
            </w:r>
          </w:p>
        </w:tc>
        <w:tc>
          <w:tcPr>
            <w:tcW w:w="955" w:type="pct"/>
            <w:tcBorders>
              <w:top w:val="nil"/>
              <w:left w:val="nil"/>
              <w:bottom w:val="single" w:sz="4" w:space="0" w:color="auto"/>
              <w:right w:val="single" w:sz="4" w:space="0" w:color="auto"/>
            </w:tcBorders>
            <w:shd w:val="clear" w:color="000000" w:fill="000000"/>
            <w:vAlign w:val="center"/>
            <w:hideMark/>
          </w:tcPr>
          <w:p w:rsidR="00953E18" w:rsidRPr="00953E18" w:rsidRDefault="00953E18" w:rsidP="00953E18">
            <w:pPr>
              <w:spacing w:after="0" w:line="240" w:lineRule="auto"/>
              <w:jc w:val="center"/>
              <w:rPr>
                <w:rFonts w:ascii="Arial" w:eastAsia="Times New Roman" w:hAnsi="Arial" w:cs="Arial"/>
                <w:color w:val="595959"/>
                <w:sz w:val="20"/>
                <w:szCs w:val="20"/>
                <w:lang w:eastAsia="es-EC"/>
              </w:rPr>
            </w:pPr>
            <w:r w:rsidRPr="00953E18">
              <w:rPr>
                <w:rFonts w:ascii="Arial" w:eastAsia="Times New Roman" w:hAnsi="Arial" w:cs="Arial"/>
                <w:color w:val="595959"/>
                <w:sz w:val="20"/>
                <w:szCs w:val="20"/>
                <w:lang w:eastAsia="es-EC"/>
              </w:rPr>
              <w:t> </w:t>
            </w:r>
          </w:p>
        </w:tc>
      </w:tr>
      <w:tr w:rsidR="00953E18" w:rsidRPr="00953E18" w:rsidTr="00953E18">
        <w:trPr>
          <w:trHeight w:val="2040"/>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953E18" w:rsidRPr="00953E18" w:rsidRDefault="00953E18" w:rsidP="00953E18">
            <w:pPr>
              <w:spacing w:after="0" w:line="240" w:lineRule="auto"/>
              <w:jc w:val="center"/>
              <w:rPr>
                <w:rFonts w:ascii="Arial" w:eastAsia="Times New Roman" w:hAnsi="Arial" w:cs="Arial"/>
                <w:color w:val="000000"/>
                <w:sz w:val="20"/>
                <w:szCs w:val="20"/>
                <w:lang w:eastAsia="es-EC"/>
              </w:rPr>
            </w:pPr>
            <w:r w:rsidRPr="00953E18">
              <w:rPr>
                <w:rFonts w:ascii="Arial" w:eastAsia="Times New Roman" w:hAnsi="Arial" w:cs="Arial"/>
                <w:color w:val="000000"/>
                <w:sz w:val="20"/>
                <w:szCs w:val="20"/>
                <w:lang w:eastAsia="es-EC"/>
              </w:rPr>
              <w:t>Apoyo a la Municipalidad de Guayaquil</w:t>
            </w:r>
          </w:p>
        </w:tc>
        <w:tc>
          <w:tcPr>
            <w:tcW w:w="1447" w:type="pct"/>
            <w:tcBorders>
              <w:top w:val="nil"/>
              <w:left w:val="nil"/>
              <w:bottom w:val="single" w:sz="4" w:space="0" w:color="auto"/>
              <w:right w:val="single" w:sz="4" w:space="0" w:color="auto"/>
            </w:tcBorders>
            <w:shd w:val="clear" w:color="auto" w:fill="auto"/>
            <w:vAlign w:val="center"/>
            <w:hideMark/>
          </w:tcPr>
          <w:p w:rsidR="00953E18" w:rsidRPr="00953E18" w:rsidRDefault="00953E18" w:rsidP="00953E18">
            <w:pPr>
              <w:spacing w:after="0" w:line="240" w:lineRule="auto"/>
              <w:jc w:val="center"/>
              <w:rPr>
                <w:rFonts w:ascii="Arial" w:eastAsia="Times New Roman" w:hAnsi="Arial" w:cs="Arial"/>
                <w:color w:val="000000"/>
                <w:sz w:val="20"/>
                <w:szCs w:val="20"/>
                <w:lang w:eastAsia="es-EC"/>
              </w:rPr>
            </w:pPr>
            <w:r w:rsidRPr="00953E18">
              <w:rPr>
                <w:rFonts w:ascii="Arial" w:eastAsia="Times New Roman" w:hAnsi="Arial" w:cs="Arial"/>
                <w:color w:val="000000"/>
                <w:sz w:val="20"/>
                <w:szCs w:val="20"/>
                <w:lang w:eastAsia="es-EC"/>
              </w:rPr>
              <w:t xml:space="preserve">Implementar estrategias activas de intervención </w:t>
            </w:r>
            <w:r w:rsidR="006F6969" w:rsidRPr="00953E18">
              <w:rPr>
                <w:rFonts w:ascii="Arial" w:eastAsia="Times New Roman" w:hAnsi="Arial" w:cs="Arial"/>
                <w:color w:val="000000"/>
                <w:sz w:val="20"/>
                <w:szCs w:val="20"/>
                <w:lang w:eastAsia="es-EC"/>
              </w:rPr>
              <w:t>pedagógicas</w:t>
            </w:r>
            <w:r w:rsidRPr="00953E18">
              <w:rPr>
                <w:rFonts w:ascii="Arial" w:eastAsia="Times New Roman" w:hAnsi="Arial" w:cs="Arial"/>
                <w:color w:val="000000"/>
                <w:sz w:val="20"/>
                <w:szCs w:val="20"/>
                <w:lang w:eastAsia="es-EC"/>
              </w:rPr>
              <w:t xml:space="preserve"> para ciegos. </w:t>
            </w:r>
            <w:r w:rsidRPr="00953E18">
              <w:rPr>
                <w:rFonts w:ascii="Arial" w:eastAsia="Times New Roman" w:hAnsi="Arial" w:cs="Arial"/>
                <w:color w:val="000000"/>
                <w:sz w:val="20"/>
                <w:szCs w:val="20"/>
                <w:lang w:eastAsia="es-EC"/>
              </w:rPr>
              <w:br/>
              <w:t xml:space="preserve">Brindar acompañamiento a los maestros en el proceso de desarrollo del pensamiento en el aula. </w:t>
            </w:r>
            <w:r w:rsidRPr="00953E18">
              <w:rPr>
                <w:rFonts w:ascii="Arial" w:eastAsia="Times New Roman" w:hAnsi="Arial" w:cs="Arial"/>
                <w:color w:val="000000"/>
                <w:sz w:val="20"/>
                <w:szCs w:val="20"/>
                <w:lang w:eastAsia="es-EC"/>
              </w:rPr>
              <w:br/>
              <w:t xml:space="preserve">Crear instrumentos de evaluación que permitan ubicar a los estudiantes de acuerdo a </w:t>
            </w:r>
            <w:r w:rsidRPr="00953E18">
              <w:rPr>
                <w:rFonts w:ascii="Arial" w:eastAsia="Times New Roman" w:hAnsi="Arial" w:cs="Arial"/>
                <w:color w:val="000000"/>
                <w:sz w:val="20"/>
                <w:szCs w:val="20"/>
                <w:lang w:eastAsia="es-EC"/>
              </w:rPr>
              <w:lastRenderedPageBreak/>
              <w:t>sus conocimientos y condiciones.</w:t>
            </w:r>
          </w:p>
        </w:tc>
        <w:tc>
          <w:tcPr>
            <w:tcW w:w="798" w:type="pct"/>
            <w:tcBorders>
              <w:top w:val="nil"/>
              <w:left w:val="nil"/>
              <w:bottom w:val="single" w:sz="4" w:space="0" w:color="auto"/>
              <w:right w:val="single" w:sz="4" w:space="0" w:color="auto"/>
            </w:tcBorders>
            <w:shd w:val="clear" w:color="auto" w:fill="auto"/>
            <w:vAlign w:val="center"/>
            <w:hideMark/>
          </w:tcPr>
          <w:p w:rsidR="00953E18" w:rsidRPr="00953E18" w:rsidRDefault="00953E18" w:rsidP="00953E18">
            <w:pPr>
              <w:spacing w:after="0" w:line="240" w:lineRule="auto"/>
              <w:jc w:val="center"/>
              <w:rPr>
                <w:rFonts w:ascii="Arial" w:eastAsia="Times New Roman" w:hAnsi="Arial" w:cs="Arial"/>
                <w:sz w:val="20"/>
                <w:szCs w:val="20"/>
                <w:lang w:eastAsia="es-EC"/>
              </w:rPr>
            </w:pPr>
            <w:r w:rsidRPr="00953E18">
              <w:rPr>
                <w:rFonts w:ascii="Arial" w:eastAsia="Times New Roman" w:hAnsi="Arial" w:cs="Arial"/>
                <w:sz w:val="20"/>
                <w:szCs w:val="20"/>
                <w:lang w:eastAsia="es-EC"/>
              </w:rPr>
              <w:lastRenderedPageBreak/>
              <w:t>$ 15.000,00</w:t>
            </w:r>
          </w:p>
        </w:tc>
        <w:tc>
          <w:tcPr>
            <w:tcW w:w="798" w:type="pct"/>
            <w:tcBorders>
              <w:top w:val="nil"/>
              <w:left w:val="nil"/>
              <w:bottom w:val="single" w:sz="4" w:space="0" w:color="auto"/>
              <w:right w:val="single" w:sz="4" w:space="0" w:color="auto"/>
            </w:tcBorders>
            <w:shd w:val="clear" w:color="000000" w:fill="000000"/>
            <w:vAlign w:val="center"/>
            <w:hideMark/>
          </w:tcPr>
          <w:p w:rsidR="00953E18" w:rsidRPr="00953E18" w:rsidRDefault="00953E18" w:rsidP="00953E18">
            <w:pPr>
              <w:spacing w:after="0" w:line="240" w:lineRule="auto"/>
              <w:jc w:val="center"/>
              <w:rPr>
                <w:rFonts w:ascii="Arial" w:eastAsia="Times New Roman" w:hAnsi="Arial" w:cs="Arial"/>
                <w:sz w:val="20"/>
                <w:szCs w:val="20"/>
                <w:lang w:eastAsia="es-EC"/>
              </w:rPr>
            </w:pPr>
            <w:r w:rsidRPr="00953E18">
              <w:rPr>
                <w:rFonts w:ascii="Arial" w:eastAsia="Times New Roman" w:hAnsi="Arial" w:cs="Arial"/>
                <w:sz w:val="20"/>
                <w:szCs w:val="20"/>
                <w:lang w:eastAsia="es-EC"/>
              </w:rPr>
              <w:t> </w:t>
            </w:r>
          </w:p>
        </w:tc>
        <w:tc>
          <w:tcPr>
            <w:tcW w:w="955" w:type="pct"/>
            <w:tcBorders>
              <w:top w:val="nil"/>
              <w:left w:val="nil"/>
              <w:bottom w:val="single" w:sz="4" w:space="0" w:color="auto"/>
              <w:right w:val="single" w:sz="4" w:space="0" w:color="auto"/>
            </w:tcBorders>
            <w:shd w:val="clear" w:color="000000" w:fill="000000"/>
            <w:vAlign w:val="center"/>
            <w:hideMark/>
          </w:tcPr>
          <w:p w:rsidR="00953E18" w:rsidRPr="00953E18" w:rsidRDefault="00953E18" w:rsidP="00953E18">
            <w:pPr>
              <w:spacing w:after="0" w:line="240" w:lineRule="auto"/>
              <w:jc w:val="center"/>
              <w:rPr>
                <w:rFonts w:ascii="Arial" w:eastAsia="Times New Roman" w:hAnsi="Arial" w:cs="Arial"/>
                <w:color w:val="595959"/>
                <w:sz w:val="20"/>
                <w:szCs w:val="20"/>
                <w:lang w:eastAsia="es-EC"/>
              </w:rPr>
            </w:pPr>
            <w:r w:rsidRPr="00953E18">
              <w:rPr>
                <w:rFonts w:ascii="Arial" w:eastAsia="Times New Roman" w:hAnsi="Arial" w:cs="Arial"/>
                <w:color w:val="595959"/>
                <w:sz w:val="20"/>
                <w:szCs w:val="20"/>
                <w:lang w:eastAsia="es-EC"/>
              </w:rPr>
              <w:t> </w:t>
            </w:r>
          </w:p>
        </w:tc>
      </w:tr>
      <w:tr w:rsidR="00953E18" w:rsidRPr="00953E18" w:rsidTr="00953E18">
        <w:trPr>
          <w:trHeight w:val="510"/>
        </w:trPr>
        <w:tc>
          <w:tcPr>
            <w:tcW w:w="1001" w:type="pct"/>
            <w:vMerge w:val="restart"/>
            <w:tcBorders>
              <w:top w:val="nil"/>
              <w:left w:val="single" w:sz="4" w:space="0" w:color="auto"/>
              <w:bottom w:val="single" w:sz="4" w:space="0" w:color="auto"/>
              <w:right w:val="single" w:sz="4" w:space="0" w:color="auto"/>
            </w:tcBorders>
            <w:shd w:val="clear" w:color="auto" w:fill="auto"/>
            <w:vAlign w:val="center"/>
            <w:hideMark/>
          </w:tcPr>
          <w:p w:rsidR="00953E18" w:rsidRPr="00953E18" w:rsidRDefault="00953E18" w:rsidP="00953E18">
            <w:pPr>
              <w:spacing w:after="0" w:line="240" w:lineRule="auto"/>
              <w:jc w:val="center"/>
              <w:rPr>
                <w:rFonts w:ascii="Arial" w:eastAsia="Times New Roman" w:hAnsi="Arial" w:cs="Arial"/>
                <w:color w:val="000000"/>
                <w:sz w:val="20"/>
                <w:szCs w:val="20"/>
                <w:lang w:eastAsia="es-EC"/>
              </w:rPr>
            </w:pPr>
            <w:r w:rsidRPr="00953E18">
              <w:rPr>
                <w:rFonts w:ascii="Arial" w:eastAsia="Times New Roman" w:hAnsi="Arial" w:cs="Arial"/>
                <w:color w:val="000000"/>
                <w:sz w:val="20"/>
                <w:szCs w:val="20"/>
                <w:lang w:eastAsia="es-EC"/>
              </w:rPr>
              <w:lastRenderedPageBreak/>
              <w:t>Apoyo a la Municipalidad de Guayaquil</w:t>
            </w:r>
          </w:p>
        </w:tc>
        <w:tc>
          <w:tcPr>
            <w:tcW w:w="1447" w:type="pct"/>
            <w:vMerge w:val="restart"/>
            <w:tcBorders>
              <w:top w:val="nil"/>
              <w:left w:val="single" w:sz="4" w:space="0" w:color="auto"/>
              <w:bottom w:val="single" w:sz="4" w:space="0" w:color="auto"/>
              <w:right w:val="single" w:sz="4" w:space="0" w:color="auto"/>
            </w:tcBorders>
            <w:shd w:val="clear" w:color="auto" w:fill="auto"/>
            <w:vAlign w:val="center"/>
            <w:hideMark/>
          </w:tcPr>
          <w:p w:rsidR="00953E18" w:rsidRPr="00953E18" w:rsidRDefault="00953E18" w:rsidP="00953E18">
            <w:pPr>
              <w:spacing w:after="0" w:line="240" w:lineRule="auto"/>
              <w:jc w:val="center"/>
              <w:rPr>
                <w:rFonts w:ascii="Arial" w:eastAsia="Times New Roman" w:hAnsi="Arial" w:cs="Arial"/>
                <w:color w:val="000000"/>
                <w:sz w:val="20"/>
                <w:szCs w:val="20"/>
                <w:lang w:eastAsia="es-EC"/>
              </w:rPr>
            </w:pPr>
            <w:r w:rsidRPr="00953E18">
              <w:rPr>
                <w:rFonts w:ascii="Arial" w:eastAsia="Times New Roman" w:hAnsi="Arial" w:cs="Arial"/>
                <w:color w:val="000000"/>
                <w:sz w:val="20"/>
                <w:szCs w:val="20"/>
                <w:lang w:eastAsia="es-EC"/>
              </w:rPr>
              <w:t xml:space="preserve">Asesorar la culminación de los estudios e implantación Plan de Racionalización del transporte masivo. </w:t>
            </w:r>
            <w:r w:rsidRPr="00953E18">
              <w:rPr>
                <w:rFonts w:ascii="Arial" w:eastAsia="Times New Roman" w:hAnsi="Arial" w:cs="Arial"/>
                <w:color w:val="000000"/>
                <w:sz w:val="20"/>
                <w:szCs w:val="20"/>
                <w:lang w:eastAsia="es-EC"/>
              </w:rPr>
              <w:br/>
              <w:t xml:space="preserve">Preparar términos de referencia. </w:t>
            </w:r>
            <w:r w:rsidRPr="00953E18">
              <w:rPr>
                <w:rFonts w:ascii="Arial" w:eastAsia="Times New Roman" w:hAnsi="Arial" w:cs="Arial"/>
                <w:color w:val="000000"/>
                <w:sz w:val="20"/>
                <w:szCs w:val="20"/>
                <w:lang w:eastAsia="es-EC"/>
              </w:rPr>
              <w:br/>
              <w:t xml:space="preserve">Emitir </w:t>
            </w:r>
            <w:r w:rsidR="006F6969" w:rsidRPr="00953E18">
              <w:rPr>
                <w:rFonts w:ascii="Arial" w:eastAsia="Times New Roman" w:hAnsi="Arial" w:cs="Arial"/>
                <w:color w:val="000000"/>
                <w:sz w:val="20"/>
                <w:szCs w:val="20"/>
                <w:lang w:eastAsia="es-EC"/>
              </w:rPr>
              <w:t>opinión</w:t>
            </w:r>
            <w:r w:rsidRPr="00953E18">
              <w:rPr>
                <w:rFonts w:ascii="Arial" w:eastAsia="Times New Roman" w:hAnsi="Arial" w:cs="Arial"/>
                <w:color w:val="000000"/>
                <w:sz w:val="20"/>
                <w:szCs w:val="20"/>
                <w:lang w:eastAsia="es-EC"/>
              </w:rPr>
              <w:t xml:space="preserve"> técnica sobre los informes de consultoría. </w:t>
            </w:r>
            <w:r w:rsidRPr="00953E18">
              <w:rPr>
                <w:rFonts w:ascii="Arial" w:eastAsia="Times New Roman" w:hAnsi="Arial" w:cs="Arial"/>
                <w:color w:val="000000"/>
                <w:sz w:val="20"/>
                <w:szCs w:val="20"/>
                <w:lang w:eastAsia="es-EC"/>
              </w:rPr>
              <w:br/>
              <w:t xml:space="preserve">Evaluar y asesorar las actividades establecidas en el programa PTMR. </w:t>
            </w:r>
          </w:p>
        </w:tc>
        <w:tc>
          <w:tcPr>
            <w:tcW w:w="798" w:type="pct"/>
            <w:vMerge w:val="restart"/>
            <w:tcBorders>
              <w:top w:val="nil"/>
              <w:left w:val="single" w:sz="4" w:space="0" w:color="auto"/>
              <w:bottom w:val="single" w:sz="4" w:space="0" w:color="auto"/>
              <w:right w:val="single" w:sz="4" w:space="0" w:color="auto"/>
            </w:tcBorders>
            <w:shd w:val="clear" w:color="auto" w:fill="auto"/>
            <w:vAlign w:val="center"/>
            <w:hideMark/>
          </w:tcPr>
          <w:p w:rsidR="00953E18" w:rsidRPr="00953E18" w:rsidRDefault="00953E18" w:rsidP="00953E18">
            <w:pPr>
              <w:spacing w:after="0" w:line="240" w:lineRule="auto"/>
              <w:jc w:val="center"/>
              <w:rPr>
                <w:rFonts w:ascii="Arial" w:eastAsia="Times New Roman" w:hAnsi="Arial" w:cs="Arial"/>
                <w:sz w:val="20"/>
                <w:szCs w:val="20"/>
                <w:lang w:eastAsia="es-EC"/>
              </w:rPr>
            </w:pPr>
            <w:r w:rsidRPr="00953E18">
              <w:rPr>
                <w:rFonts w:ascii="Arial" w:eastAsia="Times New Roman" w:hAnsi="Arial" w:cs="Arial"/>
                <w:sz w:val="20"/>
                <w:szCs w:val="20"/>
                <w:lang w:eastAsia="es-EC"/>
              </w:rPr>
              <w:t>$ 27.000,00</w:t>
            </w:r>
          </w:p>
        </w:tc>
        <w:tc>
          <w:tcPr>
            <w:tcW w:w="798" w:type="pct"/>
            <w:tcBorders>
              <w:top w:val="nil"/>
              <w:left w:val="nil"/>
              <w:bottom w:val="single" w:sz="4" w:space="0" w:color="auto"/>
              <w:right w:val="single" w:sz="4" w:space="0" w:color="auto"/>
            </w:tcBorders>
            <w:shd w:val="clear" w:color="auto" w:fill="auto"/>
            <w:vAlign w:val="center"/>
            <w:hideMark/>
          </w:tcPr>
          <w:p w:rsidR="00953E18" w:rsidRPr="00953E18" w:rsidRDefault="00953E18" w:rsidP="00953E18">
            <w:pPr>
              <w:spacing w:after="0" w:line="240" w:lineRule="auto"/>
              <w:jc w:val="center"/>
              <w:rPr>
                <w:rFonts w:ascii="Arial" w:eastAsia="Times New Roman" w:hAnsi="Arial" w:cs="Arial"/>
                <w:sz w:val="20"/>
                <w:szCs w:val="20"/>
                <w:lang w:eastAsia="es-EC"/>
              </w:rPr>
            </w:pPr>
            <w:r w:rsidRPr="00953E18">
              <w:rPr>
                <w:rFonts w:ascii="Arial" w:eastAsia="Times New Roman" w:hAnsi="Arial" w:cs="Arial"/>
                <w:sz w:val="20"/>
                <w:szCs w:val="20"/>
                <w:lang w:eastAsia="es-EC"/>
              </w:rPr>
              <w:t>$ 27.180,00</w:t>
            </w:r>
          </w:p>
        </w:tc>
        <w:tc>
          <w:tcPr>
            <w:tcW w:w="955" w:type="pct"/>
            <w:tcBorders>
              <w:top w:val="nil"/>
              <w:left w:val="nil"/>
              <w:bottom w:val="single" w:sz="4" w:space="0" w:color="auto"/>
              <w:right w:val="single" w:sz="4" w:space="0" w:color="auto"/>
            </w:tcBorders>
            <w:shd w:val="clear" w:color="auto" w:fill="auto"/>
            <w:vAlign w:val="center"/>
            <w:hideMark/>
          </w:tcPr>
          <w:p w:rsidR="00953E18" w:rsidRPr="00953E18" w:rsidRDefault="00953E18" w:rsidP="00953E18">
            <w:pPr>
              <w:spacing w:after="0" w:line="240" w:lineRule="auto"/>
              <w:jc w:val="center"/>
              <w:rPr>
                <w:rFonts w:ascii="Arial" w:eastAsia="Times New Roman" w:hAnsi="Arial" w:cs="Arial"/>
                <w:color w:val="595959"/>
                <w:sz w:val="20"/>
                <w:szCs w:val="20"/>
                <w:lang w:eastAsia="es-EC"/>
              </w:rPr>
            </w:pPr>
            <w:r w:rsidRPr="00953E18">
              <w:rPr>
                <w:rFonts w:ascii="Arial" w:eastAsia="Times New Roman" w:hAnsi="Arial" w:cs="Arial"/>
                <w:color w:val="595959"/>
                <w:sz w:val="20"/>
                <w:szCs w:val="20"/>
                <w:lang w:eastAsia="es-EC"/>
              </w:rPr>
              <w:t>Con oficio NN.UU-2003-0131 con fecha 8 de Julio del 2003</w:t>
            </w:r>
          </w:p>
        </w:tc>
      </w:tr>
      <w:tr w:rsidR="00953E18" w:rsidRPr="00953E18" w:rsidTr="00953E18">
        <w:trPr>
          <w:trHeight w:val="510"/>
        </w:trPr>
        <w:tc>
          <w:tcPr>
            <w:tcW w:w="1001" w:type="pct"/>
            <w:vMerge/>
            <w:tcBorders>
              <w:top w:val="nil"/>
              <w:left w:val="single" w:sz="4" w:space="0" w:color="auto"/>
              <w:bottom w:val="single" w:sz="4" w:space="0" w:color="auto"/>
              <w:right w:val="single" w:sz="4" w:space="0" w:color="auto"/>
            </w:tcBorders>
            <w:vAlign w:val="center"/>
            <w:hideMark/>
          </w:tcPr>
          <w:p w:rsidR="00953E18" w:rsidRPr="00953E18" w:rsidRDefault="00953E18" w:rsidP="00953E18">
            <w:pPr>
              <w:spacing w:after="0" w:line="240" w:lineRule="auto"/>
              <w:rPr>
                <w:rFonts w:ascii="Arial" w:eastAsia="Times New Roman" w:hAnsi="Arial" w:cs="Arial"/>
                <w:color w:val="000000"/>
                <w:sz w:val="20"/>
                <w:szCs w:val="20"/>
                <w:lang w:eastAsia="es-EC"/>
              </w:rPr>
            </w:pPr>
          </w:p>
        </w:tc>
        <w:tc>
          <w:tcPr>
            <w:tcW w:w="1447" w:type="pct"/>
            <w:vMerge/>
            <w:tcBorders>
              <w:top w:val="nil"/>
              <w:left w:val="single" w:sz="4" w:space="0" w:color="auto"/>
              <w:bottom w:val="single" w:sz="4" w:space="0" w:color="auto"/>
              <w:right w:val="single" w:sz="4" w:space="0" w:color="auto"/>
            </w:tcBorders>
            <w:vAlign w:val="center"/>
            <w:hideMark/>
          </w:tcPr>
          <w:p w:rsidR="00953E18" w:rsidRPr="00953E18" w:rsidRDefault="00953E18" w:rsidP="00953E18">
            <w:pPr>
              <w:spacing w:after="0" w:line="240" w:lineRule="auto"/>
              <w:rPr>
                <w:rFonts w:ascii="Arial" w:eastAsia="Times New Roman" w:hAnsi="Arial" w:cs="Arial"/>
                <w:color w:val="000000"/>
                <w:sz w:val="20"/>
                <w:szCs w:val="20"/>
                <w:lang w:eastAsia="es-EC"/>
              </w:rPr>
            </w:pPr>
          </w:p>
        </w:tc>
        <w:tc>
          <w:tcPr>
            <w:tcW w:w="798" w:type="pct"/>
            <w:vMerge/>
            <w:tcBorders>
              <w:top w:val="nil"/>
              <w:left w:val="single" w:sz="4" w:space="0" w:color="auto"/>
              <w:bottom w:val="single" w:sz="4" w:space="0" w:color="auto"/>
              <w:right w:val="single" w:sz="4" w:space="0" w:color="auto"/>
            </w:tcBorders>
            <w:vAlign w:val="center"/>
            <w:hideMark/>
          </w:tcPr>
          <w:p w:rsidR="00953E18" w:rsidRPr="00953E18" w:rsidRDefault="00953E18" w:rsidP="00953E18">
            <w:pPr>
              <w:spacing w:after="0" w:line="240" w:lineRule="auto"/>
              <w:rPr>
                <w:rFonts w:ascii="Arial" w:eastAsia="Times New Roman" w:hAnsi="Arial" w:cs="Arial"/>
                <w:sz w:val="20"/>
                <w:szCs w:val="20"/>
                <w:lang w:eastAsia="es-EC"/>
              </w:rPr>
            </w:pPr>
          </w:p>
        </w:tc>
        <w:tc>
          <w:tcPr>
            <w:tcW w:w="798" w:type="pct"/>
            <w:tcBorders>
              <w:top w:val="nil"/>
              <w:left w:val="nil"/>
              <w:bottom w:val="single" w:sz="4" w:space="0" w:color="auto"/>
              <w:right w:val="single" w:sz="4" w:space="0" w:color="auto"/>
            </w:tcBorders>
            <w:shd w:val="clear" w:color="auto" w:fill="auto"/>
            <w:vAlign w:val="center"/>
            <w:hideMark/>
          </w:tcPr>
          <w:p w:rsidR="00953E18" w:rsidRPr="00953E18" w:rsidRDefault="00953E18" w:rsidP="00953E18">
            <w:pPr>
              <w:spacing w:after="0" w:line="240" w:lineRule="auto"/>
              <w:jc w:val="center"/>
              <w:rPr>
                <w:rFonts w:ascii="Arial" w:eastAsia="Times New Roman" w:hAnsi="Arial" w:cs="Arial"/>
                <w:sz w:val="20"/>
                <w:szCs w:val="20"/>
                <w:lang w:eastAsia="es-EC"/>
              </w:rPr>
            </w:pPr>
            <w:r w:rsidRPr="00953E18">
              <w:rPr>
                <w:rFonts w:ascii="Arial" w:eastAsia="Times New Roman" w:hAnsi="Arial" w:cs="Arial"/>
                <w:sz w:val="20"/>
                <w:szCs w:val="20"/>
                <w:lang w:eastAsia="es-EC"/>
              </w:rPr>
              <w:t>$ 18.000,00</w:t>
            </w:r>
          </w:p>
        </w:tc>
        <w:tc>
          <w:tcPr>
            <w:tcW w:w="955" w:type="pct"/>
            <w:tcBorders>
              <w:top w:val="nil"/>
              <w:left w:val="nil"/>
              <w:bottom w:val="single" w:sz="4" w:space="0" w:color="auto"/>
              <w:right w:val="single" w:sz="4" w:space="0" w:color="auto"/>
            </w:tcBorders>
            <w:shd w:val="clear" w:color="auto" w:fill="auto"/>
            <w:vAlign w:val="center"/>
            <w:hideMark/>
          </w:tcPr>
          <w:p w:rsidR="00953E18" w:rsidRPr="00953E18" w:rsidRDefault="00953E18" w:rsidP="00953E18">
            <w:pPr>
              <w:spacing w:after="0" w:line="240" w:lineRule="auto"/>
              <w:jc w:val="center"/>
              <w:rPr>
                <w:rFonts w:ascii="Arial" w:eastAsia="Times New Roman" w:hAnsi="Arial" w:cs="Arial"/>
                <w:color w:val="595959"/>
                <w:sz w:val="20"/>
                <w:szCs w:val="20"/>
                <w:lang w:eastAsia="es-EC"/>
              </w:rPr>
            </w:pPr>
            <w:r w:rsidRPr="00953E18">
              <w:rPr>
                <w:rFonts w:ascii="Arial" w:eastAsia="Times New Roman" w:hAnsi="Arial" w:cs="Arial"/>
                <w:color w:val="595959"/>
                <w:sz w:val="20"/>
                <w:szCs w:val="20"/>
                <w:lang w:eastAsia="es-EC"/>
              </w:rPr>
              <w:t>Con oficio NN.UU-2003-248 con fecha 10 de Diciembre del 2003</w:t>
            </w:r>
          </w:p>
        </w:tc>
      </w:tr>
      <w:tr w:rsidR="00953E18" w:rsidRPr="00953E18" w:rsidTr="00953E18">
        <w:trPr>
          <w:trHeight w:val="510"/>
        </w:trPr>
        <w:tc>
          <w:tcPr>
            <w:tcW w:w="1001" w:type="pct"/>
            <w:vMerge/>
            <w:tcBorders>
              <w:top w:val="nil"/>
              <w:left w:val="single" w:sz="4" w:space="0" w:color="auto"/>
              <w:bottom w:val="single" w:sz="4" w:space="0" w:color="auto"/>
              <w:right w:val="single" w:sz="4" w:space="0" w:color="auto"/>
            </w:tcBorders>
            <w:vAlign w:val="center"/>
            <w:hideMark/>
          </w:tcPr>
          <w:p w:rsidR="00953E18" w:rsidRPr="00953E18" w:rsidRDefault="00953E18" w:rsidP="00953E18">
            <w:pPr>
              <w:spacing w:after="0" w:line="240" w:lineRule="auto"/>
              <w:rPr>
                <w:rFonts w:ascii="Arial" w:eastAsia="Times New Roman" w:hAnsi="Arial" w:cs="Arial"/>
                <w:color w:val="000000"/>
                <w:sz w:val="20"/>
                <w:szCs w:val="20"/>
                <w:lang w:eastAsia="es-EC"/>
              </w:rPr>
            </w:pPr>
          </w:p>
        </w:tc>
        <w:tc>
          <w:tcPr>
            <w:tcW w:w="1447" w:type="pct"/>
            <w:vMerge/>
            <w:tcBorders>
              <w:top w:val="nil"/>
              <w:left w:val="single" w:sz="4" w:space="0" w:color="auto"/>
              <w:bottom w:val="single" w:sz="4" w:space="0" w:color="auto"/>
              <w:right w:val="single" w:sz="4" w:space="0" w:color="auto"/>
            </w:tcBorders>
            <w:vAlign w:val="center"/>
            <w:hideMark/>
          </w:tcPr>
          <w:p w:rsidR="00953E18" w:rsidRPr="00953E18" w:rsidRDefault="00953E18" w:rsidP="00953E18">
            <w:pPr>
              <w:spacing w:after="0" w:line="240" w:lineRule="auto"/>
              <w:rPr>
                <w:rFonts w:ascii="Arial" w:eastAsia="Times New Roman" w:hAnsi="Arial" w:cs="Arial"/>
                <w:color w:val="000000"/>
                <w:sz w:val="20"/>
                <w:szCs w:val="20"/>
                <w:lang w:eastAsia="es-EC"/>
              </w:rPr>
            </w:pPr>
          </w:p>
        </w:tc>
        <w:tc>
          <w:tcPr>
            <w:tcW w:w="798" w:type="pct"/>
            <w:vMerge/>
            <w:tcBorders>
              <w:top w:val="nil"/>
              <w:left w:val="single" w:sz="4" w:space="0" w:color="auto"/>
              <w:bottom w:val="single" w:sz="4" w:space="0" w:color="auto"/>
              <w:right w:val="single" w:sz="4" w:space="0" w:color="auto"/>
            </w:tcBorders>
            <w:vAlign w:val="center"/>
            <w:hideMark/>
          </w:tcPr>
          <w:p w:rsidR="00953E18" w:rsidRPr="00953E18" w:rsidRDefault="00953E18" w:rsidP="00953E18">
            <w:pPr>
              <w:spacing w:after="0" w:line="240" w:lineRule="auto"/>
              <w:rPr>
                <w:rFonts w:ascii="Arial" w:eastAsia="Times New Roman" w:hAnsi="Arial" w:cs="Arial"/>
                <w:sz w:val="20"/>
                <w:szCs w:val="20"/>
                <w:lang w:eastAsia="es-EC"/>
              </w:rPr>
            </w:pPr>
          </w:p>
        </w:tc>
        <w:tc>
          <w:tcPr>
            <w:tcW w:w="798" w:type="pct"/>
            <w:tcBorders>
              <w:top w:val="nil"/>
              <w:left w:val="nil"/>
              <w:bottom w:val="single" w:sz="4" w:space="0" w:color="auto"/>
              <w:right w:val="single" w:sz="4" w:space="0" w:color="auto"/>
            </w:tcBorders>
            <w:shd w:val="clear" w:color="auto" w:fill="auto"/>
            <w:vAlign w:val="center"/>
            <w:hideMark/>
          </w:tcPr>
          <w:p w:rsidR="00953E18" w:rsidRPr="00953E18" w:rsidRDefault="00953E18" w:rsidP="00953E18">
            <w:pPr>
              <w:spacing w:after="0" w:line="240" w:lineRule="auto"/>
              <w:jc w:val="center"/>
              <w:rPr>
                <w:rFonts w:ascii="Arial" w:eastAsia="Times New Roman" w:hAnsi="Arial" w:cs="Arial"/>
                <w:sz w:val="20"/>
                <w:szCs w:val="20"/>
                <w:lang w:eastAsia="es-EC"/>
              </w:rPr>
            </w:pPr>
            <w:r w:rsidRPr="00953E18">
              <w:rPr>
                <w:rFonts w:ascii="Arial" w:eastAsia="Times New Roman" w:hAnsi="Arial" w:cs="Arial"/>
                <w:sz w:val="20"/>
                <w:szCs w:val="20"/>
                <w:lang w:eastAsia="es-EC"/>
              </w:rPr>
              <w:t>$ 13.590,00</w:t>
            </w:r>
          </w:p>
        </w:tc>
        <w:tc>
          <w:tcPr>
            <w:tcW w:w="955" w:type="pct"/>
            <w:tcBorders>
              <w:top w:val="nil"/>
              <w:left w:val="nil"/>
              <w:bottom w:val="single" w:sz="4" w:space="0" w:color="auto"/>
              <w:right w:val="single" w:sz="4" w:space="0" w:color="auto"/>
            </w:tcBorders>
            <w:shd w:val="clear" w:color="auto" w:fill="auto"/>
            <w:vAlign w:val="center"/>
            <w:hideMark/>
          </w:tcPr>
          <w:p w:rsidR="00953E18" w:rsidRPr="00953E18" w:rsidRDefault="00953E18" w:rsidP="00953E18">
            <w:pPr>
              <w:spacing w:after="0" w:line="240" w:lineRule="auto"/>
              <w:jc w:val="center"/>
              <w:rPr>
                <w:rFonts w:ascii="Arial" w:eastAsia="Times New Roman" w:hAnsi="Arial" w:cs="Arial"/>
                <w:color w:val="595959"/>
                <w:sz w:val="20"/>
                <w:szCs w:val="20"/>
                <w:lang w:eastAsia="es-EC"/>
              </w:rPr>
            </w:pPr>
            <w:r w:rsidRPr="00953E18">
              <w:rPr>
                <w:rFonts w:ascii="Arial" w:eastAsia="Times New Roman" w:hAnsi="Arial" w:cs="Arial"/>
                <w:color w:val="595959"/>
                <w:sz w:val="20"/>
                <w:szCs w:val="20"/>
                <w:lang w:eastAsia="es-EC"/>
              </w:rPr>
              <w:t>Con oficio NN.UU-2004-145 con fecha Febrero 22 del 2004</w:t>
            </w:r>
          </w:p>
        </w:tc>
      </w:tr>
      <w:tr w:rsidR="00953E18" w:rsidRPr="00953E18" w:rsidTr="00953E18">
        <w:trPr>
          <w:trHeight w:val="510"/>
        </w:trPr>
        <w:tc>
          <w:tcPr>
            <w:tcW w:w="1001" w:type="pct"/>
            <w:vMerge/>
            <w:tcBorders>
              <w:top w:val="nil"/>
              <w:left w:val="single" w:sz="4" w:space="0" w:color="auto"/>
              <w:bottom w:val="single" w:sz="4" w:space="0" w:color="auto"/>
              <w:right w:val="single" w:sz="4" w:space="0" w:color="auto"/>
            </w:tcBorders>
            <w:vAlign w:val="center"/>
            <w:hideMark/>
          </w:tcPr>
          <w:p w:rsidR="00953E18" w:rsidRPr="00953E18" w:rsidRDefault="00953E18" w:rsidP="00953E18">
            <w:pPr>
              <w:spacing w:after="0" w:line="240" w:lineRule="auto"/>
              <w:rPr>
                <w:rFonts w:ascii="Arial" w:eastAsia="Times New Roman" w:hAnsi="Arial" w:cs="Arial"/>
                <w:color w:val="000000"/>
                <w:sz w:val="20"/>
                <w:szCs w:val="20"/>
                <w:lang w:eastAsia="es-EC"/>
              </w:rPr>
            </w:pPr>
          </w:p>
        </w:tc>
        <w:tc>
          <w:tcPr>
            <w:tcW w:w="1447" w:type="pct"/>
            <w:vMerge/>
            <w:tcBorders>
              <w:top w:val="nil"/>
              <w:left w:val="single" w:sz="4" w:space="0" w:color="auto"/>
              <w:bottom w:val="single" w:sz="4" w:space="0" w:color="auto"/>
              <w:right w:val="single" w:sz="4" w:space="0" w:color="auto"/>
            </w:tcBorders>
            <w:vAlign w:val="center"/>
            <w:hideMark/>
          </w:tcPr>
          <w:p w:rsidR="00953E18" w:rsidRPr="00953E18" w:rsidRDefault="00953E18" w:rsidP="00953E18">
            <w:pPr>
              <w:spacing w:after="0" w:line="240" w:lineRule="auto"/>
              <w:rPr>
                <w:rFonts w:ascii="Arial" w:eastAsia="Times New Roman" w:hAnsi="Arial" w:cs="Arial"/>
                <w:color w:val="000000"/>
                <w:sz w:val="20"/>
                <w:szCs w:val="20"/>
                <w:lang w:eastAsia="es-EC"/>
              </w:rPr>
            </w:pPr>
          </w:p>
        </w:tc>
        <w:tc>
          <w:tcPr>
            <w:tcW w:w="798" w:type="pct"/>
            <w:vMerge/>
            <w:tcBorders>
              <w:top w:val="nil"/>
              <w:left w:val="single" w:sz="4" w:space="0" w:color="auto"/>
              <w:bottom w:val="single" w:sz="4" w:space="0" w:color="auto"/>
              <w:right w:val="single" w:sz="4" w:space="0" w:color="auto"/>
            </w:tcBorders>
            <w:vAlign w:val="center"/>
            <w:hideMark/>
          </w:tcPr>
          <w:p w:rsidR="00953E18" w:rsidRPr="00953E18" w:rsidRDefault="00953E18" w:rsidP="00953E18">
            <w:pPr>
              <w:spacing w:after="0" w:line="240" w:lineRule="auto"/>
              <w:rPr>
                <w:rFonts w:ascii="Arial" w:eastAsia="Times New Roman" w:hAnsi="Arial" w:cs="Arial"/>
                <w:sz w:val="20"/>
                <w:szCs w:val="20"/>
                <w:lang w:eastAsia="es-EC"/>
              </w:rPr>
            </w:pPr>
          </w:p>
        </w:tc>
        <w:tc>
          <w:tcPr>
            <w:tcW w:w="798" w:type="pct"/>
            <w:tcBorders>
              <w:top w:val="nil"/>
              <w:left w:val="nil"/>
              <w:bottom w:val="single" w:sz="4" w:space="0" w:color="auto"/>
              <w:right w:val="single" w:sz="4" w:space="0" w:color="auto"/>
            </w:tcBorders>
            <w:shd w:val="clear" w:color="auto" w:fill="auto"/>
            <w:vAlign w:val="center"/>
            <w:hideMark/>
          </w:tcPr>
          <w:p w:rsidR="00953E18" w:rsidRPr="00953E18" w:rsidRDefault="00953E18" w:rsidP="00953E18">
            <w:pPr>
              <w:spacing w:after="0" w:line="240" w:lineRule="auto"/>
              <w:jc w:val="center"/>
              <w:rPr>
                <w:rFonts w:ascii="Arial" w:eastAsia="Times New Roman" w:hAnsi="Arial" w:cs="Arial"/>
                <w:sz w:val="20"/>
                <w:szCs w:val="20"/>
                <w:lang w:eastAsia="es-EC"/>
              </w:rPr>
            </w:pPr>
            <w:r w:rsidRPr="00953E18">
              <w:rPr>
                <w:rFonts w:ascii="Arial" w:eastAsia="Times New Roman" w:hAnsi="Arial" w:cs="Arial"/>
                <w:sz w:val="20"/>
                <w:szCs w:val="20"/>
                <w:lang w:eastAsia="es-EC"/>
              </w:rPr>
              <w:t>$ 27.180,00</w:t>
            </w:r>
          </w:p>
        </w:tc>
        <w:tc>
          <w:tcPr>
            <w:tcW w:w="955" w:type="pct"/>
            <w:tcBorders>
              <w:top w:val="nil"/>
              <w:left w:val="nil"/>
              <w:bottom w:val="single" w:sz="4" w:space="0" w:color="auto"/>
              <w:right w:val="single" w:sz="4" w:space="0" w:color="auto"/>
            </w:tcBorders>
            <w:shd w:val="clear" w:color="auto" w:fill="auto"/>
            <w:vAlign w:val="center"/>
            <w:hideMark/>
          </w:tcPr>
          <w:p w:rsidR="00953E18" w:rsidRPr="00953E18" w:rsidRDefault="00953E18" w:rsidP="00953E18">
            <w:pPr>
              <w:spacing w:after="0" w:line="240" w:lineRule="auto"/>
              <w:jc w:val="center"/>
              <w:rPr>
                <w:rFonts w:ascii="Arial" w:eastAsia="Times New Roman" w:hAnsi="Arial" w:cs="Arial"/>
                <w:color w:val="595959"/>
                <w:sz w:val="20"/>
                <w:szCs w:val="20"/>
                <w:lang w:eastAsia="es-EC"/>
              </w:rPr>
            </w:pPr>
            <w:r w:rsidRPr="00953E18">
              <w:rPr>
                <w:rFonts w:ascii="Arial" w:eastAsia="Times New Roman" w:hAnsi="Arial" w:cs="Arial"/>
                <w:color w:val="595959"/>
                <w:sz w:val="20"/>
                <w:szCs w:val="20"/>
                <w:lang w:eastAsia="es-EC"/>
              </w:rPr>
              <w:t>Con oficio NN.UU-2004-191 con fecha 31 de Diciembre del 2004</w:t>
            </w:r>
          </w:p>
        </w:tc>
      </w:tr>
      <w:tr w:rsidR="00953E18" w:rsidRPr="00953E18" w:rsidTr="00953E18">
        <w:trPr>
          <w:trHeight w:val="510"/>
        </w:trPr>
        <w:tc>
          <w:tcPr>
            <w:tcW w:w="1001" w:type="pct"/>
            <w:vMerge/>
            <w:tcBorders>
              <w:top w:val="nil"/>
              <w:left w:val="single" w:sz="4" w:space="0" w:color="auto"/>
              <w:bottom w:val="single" w:sz="4" w:space="0" w:color="auto"/>
              <w:right w:val="single" w:sz="4" w:space="0" w:color="auto"/>
            </w:tcBorders>
            <w:vAlign w:val="center"/>
            <w:hideMark/>
          </w:tcPr>
          <w:p w:rsidR="00953E18" w:rsidRPr="00953E18" w:rsidRDefault="00953E18" w:rsidP="00953E18">
            <w:pPr>
              <w:spacing w:after="0" w:line="240" w:lineRule="auto"/>
              <w:rPr>
                <w:rFonts w:ascii="Arial" w:eastAsia="Times New Roman" w:hAnsi="Arial" w:cs="Arial"/>
                <w:color w:val="000000"/>
                <w:sz w:val="20"/>
                <w:szCs w:val="20"/>
                <w:lang w:eastAsia="es-EC"/>
              </w:rPr>
            </w:pPr>
          </w:p>
        </w:tc>
        <w:tc>
          <w:tcPr>
            <w:tcW w:w="1447" w:type="pct"/>
            <w:vMerge/>
            <w:tcBorders>
              <w:top w:val="nil"/>
              <w:left w:val="single" w:sz="4" w:space="0" w:color="auto"/>
              <w:bottom w:val="single" w:sz="4" w:space="0" w:color="auto"/>
              <w:right w:val="single" w:sz="4" w:space="0" w:color="auto"/>
            </w:tcBorders>
            <w:vAlign w:val="center"/>
            <w:hideMark/>
          </w:tcPr>
          <w:p w:rsidR="00953E18" w:rsidRPr="00953E18" w:rsidRDefault="00953E18" w:rsidP="00953E18">
            <w:pPr>
              <w:spacing w:after="0" w:line="240" w:lineRule="auto"/>
              <w:rPr>
                <w:rFonts w:ascii="Arial" w:eastAsia="Times New Roman" w:hAnsi="Arial" w:cs="Arial"/>
                <w:color w:val="000000"/>
                <w:sz w:val="20"/>
                <w:szCs w:val="20"/>
                <w:lang w:eastAsia="es-EC"/>
              </w:rPr>
            </w:pPr>
          </w:p>
        </w:tc>
        <w:tc>
          <w:tcPr>
            <w:tcW w:w="798" w:type="pct"/>
            <w:vMerge/>
            <w:tcBorders>
              <w:top w:val="nil"/>
              <w:left w:val="single" w:sz="4" w:space="0" w:color="auto"/>
              <w:bottom w:val="single" w:sz="4" w:space="0" w:color="auto"/>
              <w:right w:val="single" w:sz="4" w:space="0" w:color="auto"/>
            </w:tcBorders>
            <w:vAlign w:val="center"/>
            <w:hideMark/>
          </w:tcPr>
          <w:p w:rsidR="00953E18" w:rsidRPr="00953E18" w:rsidRDefault="00953E18" w:rsidP="00953E18">
            <w:pPr>
              <w:spacing w:after="0" w:line="240" w:lineRule="auto"/>
              <w:rPr>
                <w:rFonts w:ascii="Arial" w:eastAsia="Times New Roman" w:hAnsi="Arial" w:cs="Arial"/>
                <w:sz w:val="20"/>
                <w:szCs w:val="20"/>
                <w:lang w:eastAsia="es-EC"/>
              </w:rPr>
            </w:pPr>
          </w:p>
        </w:tc>
        <w:tc>
          <w:tcPr>
            <w:tcW w:w="798" w:type="pct"/>
            <w:tcBorders>
              <w:top w:val="nil"/>
              <w:left w:val="nil"/>
              <w:bottom w:val="single" w:sz="4" w:space="0" w:color="auto"/>
              <w:right w:val="single" w:sz="4" w:space="0" w:color="auto"/>
            </w:tcBorders>
            <w:shd w:val="clear" w:color="auto" w:fill="auto"/>
            <w:vAlign w:val="center"/>
            <w:hideMark/>
          </w:tcPr>
          <w:p w:rsidR="00953E18" w:rsidRPr="00953E18" w:rsidRDefault="00953E18" w:rsidP="00953E18">
            <w:pPr>
              <w:spacing w:after="0" w:line="240" w:lineRule="auto"/>
              <w:jc w:val="center"/>
              <w:rPr>
                <w:rFonts w:ascii="Arial" w:eastAsia="Times New Roman" w:hAnsi="Arial" w:cs="Arial"/>
                <w:sz w:val="20"/>
                <w:szCs w:val="20"/>
                <w:lang w:eastAsia="es-EC"/>
              </w:rPr>
            </w:pPr>
            <w:r w:rsidRPr="00953E18">
              <w:rPr>
                <w:rFonts w:ascii="Arial" w:eastAsia="Times New Roman" w:hAnsi="Arial" w:cs="Arial"/>
                <w:sz w:val="20"/>
                <w:szCs w:val="20"/>
                <w:lang w:eastAsia="es-EC"/>
              </w:rPr>
              <w:t>$ 27.180,00</w:t>
            </w:r>
          </w:p>
        </w:tc>
        <w:tc>
          <w:tcPr>
            <w:tcW w:w="955" w:type="pct"/>
            <w:tcBorders>
              <w:top w:val="nil"/>
              <w:left w:val="nil"/>
              <w:bottom w:val="single" w:sz="4" w:space="0" w:color="auto"/>
              <w:right w:val="single" w:sz="4" w:space="0" w:color="auto"/>
            </w:tcBorders>
            <w:shd w:val="clear" w:color="auto" w:fill="auto"/>
            <w:vAlign w:val="center"/>
            <w:hideMark/>
          </w:tcPr>
          <w:p w:rsidR="00953E18" w:rsidRPr="00953E18" w:rsidRDefault="00953E18" w:rsidP="00953E18">
            <w:pPr>
              <w:spacing w:after="0" w:line="240" w:lineRule="auto"/>
              <w:jc w:val="center"/>
              <w:rPr>
                <w:rFonts w:ascii="Arial" w:eastAsia="Times New Roman" w:hAnsi="Arial" w:cs="Arial"/>
                <w:color w:val="595959"/>
                <w:sz w:val="20"/>
                <w:szCs w:val="20"/>
                <w:lang w:eastAsia="es-EC"/>
              </w:rPr>
            </w:pPr>
            <w:r w:rsidRPr="00953E18">
              <w:rPr>
                <w:rFonts w:ascii="Arial" w:eastAsia="Times New Roman" w:hAnsi="Arial" w:cs="Arial"/>
                <w:color w:val="595959"/>
                <w:sz w:val="20"/>
                <w:szCs w:val="20"/>
                <w:lang w:eastAsia="es-EC"/>
              </w:rPr>
              <w:t>Con oficio NN.UU-2005-063 con fecha 29 de Junio del 2005</w:t>
            </w:r>
          </w:p>
        </w:tc>
      </w:tr>
      <w:tr w:rsidR="00953E18" w:rsidRPr="00953E18" w:rsidTr="00953E18">
        <w:trPr>
          <w:trHeight w:val="2550"/>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953E18" w:rsidRPr="00953E18" w:rsidRDefault="00953E18" w:rsidP="00953E18">
            <w:pPr>
              <w:spacing w:after="0" w:line="240" w:lineRule="auto"/>
              <w:jc w:val="center"/>
              <w:rPr>
                <w:rFonts w:ascii="Arial" w:eastAsia="Times New Roman" w:hAnsi="Arial" w:cs="Arial"/>
                <w:color w:val="000000"/>
                <w:sz w:val="20"/>
                <w:szCs w:val="20"/>
                <w:lang w:eastAsia="es-EC"/>
              </w:rPr>
            </w:pPr>
            <w:r w:rsidRPr="00953E18">
              <w:rPr>
                <w:rFonts w:ascii="Arial" w:eastAsia="Times New Roman" w:hAnsi="Arial" w:cs="Arial"/>
                <w:color w:val="000000"/>
                <w:sz w:val="20"/>
                <w:szCs w:val="20"/>
                <w:lang w:eastAsia="es-EC"/>
              </w:rPr>
              <w:t>Apoyo a la Municipalidad de Guayaquil</w:t>
            </w:r>
          </w:p>
        </w:tc>
        <w:tc>
          <w:tcPr>
            <w:tcW w:w="1447" w:type="pct"/>
            <w:tcBorders>
              <w:top w:val="nil"/>
              <w:left w:val="nil"/>
              <w:bottom w:val="single" w:sz="4" w:space="0" w:color="auto"/>
              <w:right w:val="single" w:sz="4" w:space="0" w:color="auto"/>
            </w:tcBorders>
            <w:shd w:val="clear" w:color="auto" w:fill="auto"/>
            <w:vAlign w:val="center"/>
            <w:hideMark/>
          </w:tcPr>
          <w:p w:rsidR="00953E18" w:rsidRPr="00953E18" w:rsidRDefault="00953E18" w:rsidP="006F6969">
            <w:pPr>
              <w:spacing w:after="0" w:line="240" w:lineRule="auto"/>
              <w:jc w:val="center"/>
              <w:rPr>
                <w:rFonts w:ascii="Arial" w:eastAsia="Times New Roman" w:hAnsi="Arial" w:cs="Arial"/>
                <w:color w:val="000000"/>
                <w:sz w:val="20"/>
                <w:szCs w:val="20"/>
                <w:lang w:eastAsia="es-EC"/>
              </w:rPr>
            </w:pPr>
            <w:r w:rsidRPr="00953E18">
              <w:rPr>
                <w:rFonts w:ascii="Arial" w:eastAsia="Times New Roman" w:hAnsi="Arial" w:cs="Arial"/>
                <w:color w:val="000000"/>
                <w:sz w:val="20"/>
                <w:szCs w:val="20"/>
                <w:lang w:eastAsia="es-EC"/>
              </w:rPr>
              <w:t xml:space="preserve">Asesoría de tránsito y transporte para la planificación urbana. Apoyo a la fundación de </w:t>
            </w:r>
            <w:r w:rsidR="006F6969" w:rsidRPr="00953E18">
              <w:rPr>
                <w:rFonts w:ascii="Arial" w:eastAsia="Times New Roman" w:hAnsi="Arial" w:cs="Arial"/>
                <w:color w:val="000000"/>
                <w:sz w:val="20"/>
                <w:szCs w:val="20"/>
                <w:lang w:eastAsia="es-EC"/>
              </w:rPr>
              <w:t>transportes</w:t>
            </w:r>
            <w:r w:rsidRPr="00953E18">
              <w:rPr>
                <w:rFonts w:ascii="Arial" w:eastAsia="Times New Roman" w:hAnsi="Arial" w:cs="Arial"/>
                <w:color w:val="000000"/>
                <w:sz w:val="20"/>
                <w:szCs w:val="20"/>
                <w:lang w:eastAsia="es-EC"/>
              </w:rPr>
              <w:t xml:space="preserve"> urbano para Guayaquil. Troncal I. </w:t>
            </w:r>
            <w:r w:rsidRPr="00953E18">
              <w:rPr>
                <w:rFonts w:ascii="Arial" w:eastAsia="Times New Roman" w:hAnsi="Arial" w:cs="Arial"/>
                <w:color w:val="000000"/>
                <w:sz w:val="20"/>
                <w:szCs w:val="20"/>
                <w:lang w:eastAsia="es-EC"/>
              </w:rPr>
              <w:br/>
              <w:t xml:space="preserve">Apoyo de la construcción de los diseños definitivos y la construcción de la Troncal III (Bastión Popular- Centro) </w:t>
            </w:r>
            <w:r w:rsidRPr="00953E18">
              <w:rPr>
                <w:rFonts w:ascii="Arial" w:eastAsia="Times New Roman" w:hAnsi="Arial" w:cs="Arial"/>
                <w:color w:val="000000"/>
                <w:sz w:val="20"/>
                <w:szCs w:val="20"/>
                <w:lang w:eastAsia="es-EC"/>
              </w:rPr>
              <w:br/>
              <w:t xml:space="preserve">Apoyo técnico de los estudios y diseños definitivos de la Troncal II y IV. </w:t>
            </w:r>
            <w:r w:rsidRPr="00953E18">
              <w:rPr>
                <w:rFonts w:ascii="Arial" w:eastAsia="Times New Roman" w:hAnsi="Arial" w:cs="Arial"/>
                <w:color w:val="000000"/>
                <w:sz w:val="20"/>
                <w:szCs w:val="20"/>
                <w:lang w:eastAsia="es-EC"/>
              </w:rPr>
              <w:br/>
              <w:t xml:space="preserve">Preparar términos de referencia. </w:t>
            </w:r>
            <w:r w:rsidRPr="00953E18">
              <w:rPr>
                <w:rFonts w:ascii="Arial" w:eastAsia="Times New Roman" w:hAnsi="Arial" w:cs="Arial"/>
                <w:color w:val="000000"/>
                <w:sz w:val="20"/>
                <w:szCs w:val="20"/>
                <w:lang w:eastAsia="es-EC"/>
              </w:rPr>
              <w:br/>
              <w:t>Programar actividades de capacitación.</w:t>
            </w:r>
          </w:p>
        </w:tc>
        <w:tc>
          <w:tcPr>
            <w:tcW w:w="798" w:type="pct"/>
            <w:tcBorders>
              <w:top w:val="nil"/>
              <w:left w:val="nil"/>
              <w:bottom w:val="single" w:sz="4" w:space="0" w:color="auto"/>
              <w:right w:val="single" w:sz="4" w:space="0" w:color="auto"/>
            </w:tcBorders>
            <w:shd w:val="clear" w:color="auto" w:fill="auto"/>
            <w:vAlign w:val="center"/>
            <w:hideMark/>
          </w:tcPr>
          <w:p w:rsidR="00953E18" w:rsidRPr="00953E18" w:rsidRDefault="00953E18" w:rsidP="00953E18">
            <w:pPr>
              <w:spacing w:after="0" w:line="240" w:lineRule="auto"/>
              <w:jc w:val="center"/>
              <w:rPr>
                <w:rFonts w:ascii="Arial" w:eastAsia="Times New Roman" w:hAnsi="Arial" w:cs="Arial"/>
                <w:sz w:val="20"/>
                <w:szCs w:val="20"/>
                <w:lang w:eastAsia="es-EC"/>
              </w:rPr>
            </w:pPr>
            <w:r w:rsidRPr="00953E18">
              <w:rPr>
                <w:rFonts w:ascii="Arial" w:eastAsia="Times New Roman" w:hAnsi="Arial" w:cs="Arial"/>
                <w:sz w:val="20"/>
                <w:szCs w:val="20"/>
                <w:lang w:eastAsia="es-EC"/>
              </w:rPr>
              <w:t>$ 54.360,00</w:t>
            </w:r>
          </w:p>
        </w:tc>
        <w:tc>
          <w:tcPr>
            <w:tcW w:w="798" w:type="pct"/>
            <w:tcBorders>
              <w:top w:val="nil"/>
              <w:left w:val="nil"/>
              <w:bottom w:val="single" w:sz="4" w:space="0" w:color="auto"/>
              <w:right w:val="single" w:sz="4" w:space="0" w:color="auto"/>
            </w:tcBorders>
            <w:shd w:val="clear" w:color="000000" w:fill="000000"/>
            <w:vAlign w:val="center"/>
            <w:hideMark/>
          </w:tcPr>
          <w:p w:rsidR="00953E18" w:rsidRPr="00953E18" w:rsidRDefault="00953E18" w:rsidP="00953E18">
            <w:pPr>
              <w:spacing w:after="0" w:line="240" w:lineRule="auto"/>
              <w:jc w:val="center"/>
              <w:rPr>
                <w:rFonts w:ascii="Arial" w:eastAsia="Times New Roman" w:hAnsi="Arial" w:cs="Arial"/>
                <w:sz w:val="20"/>
                <w:szCs w:val="20"/>
                <w:lang w:eastAsia="es-EC"/>
              </w:rPr>
            </w:pPr>
            <w:r w:rsidRPr="00953E18">
              <w:rPr>
                <w:rFonts w:ascii="Arial" w:eastAsia="Times New Roman" w:hAnsi="Arial" w:cs="Arial"/>
                <w:sz w:val="20"/>
                <w:szCs w:val="20"/>
                <w:lang w:eastAsia="es-EC"/>
              </w:rPr>
              <w:t> </w:t>
            </w:r>
          </w:p>
        </w:tc>
        <w:tc>
          <w:tcPr>
            <w:tcW w:w="955" w:type="pct"/>
            <w:tcBorders>
              <w:top w:val="nil"/>
              <w:left w:val="nil"/>
              <w:bottom w:val="single" w:sz="4" w:space="0" w:color="auto"/>
              <w:right w:val="single" w:sz="4" w:space="0" w:color="auto"/>
            </w:tcBorders>
            <w:shd w:val="clear" w:color="000000" w:fill="000000"/>
            <w:vAlign w:val="center"/>
            <w:hideMark/>
          </w:tcPr>
          <w:p w:rsidR="00953E18" w:rsidRPr="00953E18" w:rsidRDefault="00953E18" w:rsidP="00953E18">
            <w:pPr>
              <w:spacing w:after="0" w:line="240" w:lineRule="auto"/>
              <w:jc w:val="center"/>
              <w:rPr>
                <w:rFonts w:ascii="Arial" w:eastAsia="Times New Roman" w:hAnsi="Arial" w:cs="Arial"/>
                <w:color w:val="595959"/>
                <w:sz w:val="20"/>
                <w:szCs w:val="20"/>
                <w:lang w:eastAsia="es-EC"/>
              </w:rPr>
            </w:pPr>
            <w:r w:rsidRPr="00953E18">
              <w:rPr>
                <w:rFonts w:ascii="Arial" w:eastAsia="Times New Roman" w:hAnsi="Arial" w:cs="Arial"/>
                <w:color w:val="595959"/>
                <w:sz w:val="20"/>
                <w:szCs w:val="20"/>
                <w:lang w:eastAsia="es-EC"/>
              </w:rPr>
              <w:t> </w:t>
            </w:r>
          </w:p>
        </w:tc>
      </w:tr>
      <w:tr w:rsidR="00953E18" w:rsidRPr="00953E18" w:rsidTr="00953E18">
        <w:trPr>
          <w:trHeight w:val="1020"/>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953E18" w:rsidRPr="00953E18" w:rsidRDefault="00953E18" w:rsidP="00953E18">
            <w:pPr>
              <w:spacing w:after="0" w:line="240" w:lineRule="auto"/>
              <w:jc w:val="center"/>
              <w:rPr>
                <w:rFonts w:ascii="Arial" w:eastAsia="Times New Roman" w:hAnsi="Arial" w:cs="Arial"/>
                <w:color w:val="000000"/>
                <w:sz w:val="20"/>
                <w:szCs w:val="20"/>
                <w:lang w:eastAsia="es-EC"/>
              </w:rPr>
            </w:pPr>
            <w:r w:rsidRPr="00953E18">
              <w:rPr>
                <w:rFonts w:ascii="Arial" w:eastAsia="Times New Roman" w:hAnsi="Arial" w:cs="Arial"/>
                <w:color w:val="000000"/>
                <w:sz w:val="20"/>
                <w:szCs w:val="20"/>
                <w:lang w:eastAsia="es-EC"/>
              </w:rPr>
              <w:t>Sistema de Información Geográfico Municipal (</w:t>
            </w:r>
            <w:r w:rsidR="00D90CC8">
              <w:rPr>
                <w:rFonts w:ascii="Arial" w:eastAsia="Times New Roman" w:hAnsi="Arial" w:cs="Arial"/>
                <w:color w:val="000000"/>
                <w:sz w:val="20"/>
                <w:szCs w:val="20"/>
                <w:lang w:eastAsia="es-EC"/>
              </w:rPr>
              <w:t>SIGMU</w:t>
            </w:r>
            <w:r w:rsidRPr="00953E18">
              <w:rPr>
                <w:rFonts w:ascii="Arial" w:eastAsia="Times New Roman" w:hAnsi="Arial" w:cs="Arial"/>
                <w:color w:val="000000"/>
                <w:sz w:val="20"/>
                <w:szCs w:val="20"/>
                <w:lang w:eastAsia="es-EC"/>
              </w:rPr>
              <w:t>) para el Municipio de Guayaquil. Piloto 2006</w:t>
            </w:r>
          </w:p>
        </w:tc>
        <w:tc>
          <w:tcPr>
            <w:tcW w:w="1447" w:type="pct"/>
            <w:tcBorders>
              <w:top w:val="nil"/>
              <w:left w:val="nil"/>
              <w:bottom w:val="single" w:sz="4" w:space="0" w:color="auto"/>
              <w:right w:val="single" w:sz="4" w:space="0" w:color="auto"/>
            </w:tcBorders>
            <w:shd w:val="clear" w:color="auto" w:fill="auto"/>
            <w:vAlign w:val="center"/>
            <w:hideMark/>
          </w:tcPr>
          <w:p w:rsidR="00953E18" w:rsidRPr="00953E18" w:rsidRDefault="00953E18" w:rsidP="00953E18">
            <w:pPr>
              <w:spacing w:after="0" w:line="240" w:lineRule="auto"/>
              <w:jc w:val="center"/>
              <w:rPr>
                <w:rFonts w:ascii="Arial" w:eastAsia="Times New Roman" w:hAnsi="Arial" w:cs="Arial"/>
                <w:color w:val="000000"/>
                <w:sz w:val="20"/>
                <w:szCs w:val="20"/>
                <w:lang w:eastAsia="es-EC"/>
              </w:rPr>
            </w:pPr>
            <w:r w:rsidRPr="00953E18">
              <w:rPr>
                <w:rFonts w:ascii="Arial" w:eastAsia="Times New Roman" w:hAnsi="Arial" w:cs="Arial"/>
                <w:color w:val="000000"/>
                <w:sz w:val="20"/>
                <w:szCs w:val="20"/>
                <w:lang w:eastAsia="es-EC"/>
              </w:rPr>
              <w:t xml:space="preserve">Sistema piloto Georeferenciado del </w:t>
            </w:r>
            <w:r w:rsidR="00D90CC8">
              <w:rPr>
                <w:rFonts w:ascii="Arial" w:eastAsia="Times New Roman" w:hAnsi="Arial" w:cs="Arial"/>
                <w:color w:val="000000"/>
                <w:sz w:val="20"/>
                <w:szCs w:val="20"/>
                <w:lang w:eastAsia="es-EC"/>
              </w:rPr>
              <w:t>SIGMU</w:t>
            </w:r>
          </w:p>
        </w:tc>
        <w:tc>
          <w:tcPr>
            <w:tcW w:w="798" w:type="pct"/>
            <w:tcBorders>
              <w:top w:val="nil"/>
              <w:left w:val="nil"/>
              <w:bottom w:val="single" w:sz="4" w:space="0" w:color="auto"/>
              <w:right w:val="single" w:sz="4" w:space="0" w:color="auto"/>
            </w:tcBorders>
            <w:shd w:val="clear" w:color="auto" w:fill="auto"/>
            <w:vAlign w:val="center"/>
            <w:hideMark/>
          </w:tcPr>
          <w:p w:rsidR="00953E18" w:rsidRPr="00953E18" w:rsidRDefault="00953E18" w:rsidP="00953E18">
            <w:pPr>
              <w:spacing w:after="0" w:line="240" w:lineRule="auto"/>
              <w:jc w:val="center"/>
              <w:rPr>
                <w:rFonts w:ascii="Arial" w:eastAsia="Times New Roman" w:hAnsi="Arial" w:cs="Arial"/>
                <w:sz w:val="20"/>
                <w:szCs w:val="20"/>
                <w:lang w:eastAsia="es-EC"/>
              </w:rPr>
            </w:pPr>
            <w:r w:rsidRPr="00953E18">
              <w:rPr>
                <w:rFonts w:ascii="Arial" w:eastAsia="Times New Roman" w:hAnsi="Arial" w:cs="Arial"/>
                <w:sz w:val="20"/>
                <w:szCs w:val="20"/>
                <w:lang w:eastAsia="es-EC"/>
              </w:rPr>
              <w:t>$ 28.500,00</w:t>
            </w:r>
          </w:p>
        </w:tc>
        <w:tc>
          <w:tcPr>
            <w:tcW w:w="798" w:type="pct"/>
            <w:tcBorders>
              <w:top w:val="nil"/>
              <w:left w:val="nil"/>
              <w:bottom w:val="single" w:sz="4" w:space="0" w:color="auto"/>
              <w:right w:val="single" w:sz="4" w:space="0" w:color="auto"/>
            </w:tcBorders>
            <w:shd w:val="clear" w:color="000000" w:fill="000000"/>
            <w:vAlign w:val="center"/>
            <w:hideMark/>
          </w:tcPr>
          <w:p w:rsidR="00953E18" w:rsidRPr="00953E18" w:rsidRDefault="00953E18" w:rsidP="00953E18">
            <w:pPr>
              <w:spacing w:after="0" w:line="240" w:lineRule="auto"/>
              <w:jc w:val="center"/>
              <w:rPr>
                <w:rFonts w:ascii="Arial" w:eastAsia="Times New Roman" w:hAnsi="Arial" w:cs="Arial"/>
                <w:sz w:val="20"/>
                <w:szCs w:val="20"/>
                <w:lang w:eastAsia="es-EC"/>
              </w:rPr>
            </w:pPr>
            <w:r w:rsidRPr="00953E18">
              <w:rPr>
                <w:rFonts w:ascii="Arial" w:eastAsia="Times New Roman" w:hAnsi="Arial" w:cs="Arial"/>
                <w:sz w:val="20"/>
                <w:szCs w:val="20"/>
                <w:lang w:eastAsia="es-EC"/>
              </w:rPr>
              <w:t> </w:t>
            </w:r>
          </w:p>
        </w:tc>
        <w:tc>
          <w:tcPr>
            <w:tcW w:w="955" w:type="pct"/>
            <w:tcBorders>
              <w:top w:val="nil"/>
              <w:left w:val="nil"/>
              <w:bottom w:val="single" w:sz="4" w:space="0" w:color="auto"/>
              <w:right w:val="single" w:sz="4" w:space="0" w:color="auto"/>
            </w:tcBorders>
            <w:shd w:val="clear" w:color="000000" w:fill="000000"/>
            <w:vAlign w:val="center"/>
            <w:hideMark/>
          </w:tcPr>
          <w:p w:rsidR="00953E18" w:rsidRPr="00953E18" w:rsidRDefault="00953E18" w:rsidP="00953E18">
            <w:pPr>
              <w:spacing w:after="0" w:line="240" w:lineRule="auto"/>
              <w:jc w:val="center"/>
              <w:rPr>
                <w:rFonts w:ascii="Arial" w:eastAsia="Times New Roman" w:hAnsi="Arial" w:cs="Arial"/>
                <w:color w:val="595959"/>
                <w:sz w:val="20"/>
                <w:szCs w:val="20"/>
                <w:lang w:eastAsia="es-EC"/>
              </w:rPr>
            </w:pPr>
            <w:r w:rsidRPr="00953E18">
              <w:rPr>
                <w:rFonts w:ascii="Arial" w:eastAsia="Times New Roman" w:hAnsi="Arial" w:cs="Arial"/>
                <w:color w:val="595959"/>
                <w:sz w:val="20"/>
                <w:szCs w:val="20"/>
                <w:lang w:eastAsia="es-EC"/>
              </w:rPr>
              <w:t> </w:t>
            </w:r>
          </w:p>
        </w:tc>
      </w:tr>
      <w:tr w:rsidR="00953E18" w:rsidRPr="00953E18" w:rsidTr="006F6969">
        <w:trPr>
          <w:trHeight w:val="1275"/>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953E18" w:rsidRPr="00953E18" w:rsidRDefault="00953E18" w:rsidP="00953E18">
            <w:pPr>
              <w:spacing w:after="0" w:line="240" w:lineRule="auto"/>
              <w:jc w:val="center"/>
              <w:rPr>
                <w:rFonts w:ascii="Arial" w:eastAsia="Times New Roman" w:hAnsi="Arial" w:cs="Arial"/>
                <w:color w:val="000000"/>
                <w:sz w:val="20"/>
                <w:szCs w:val="20"/>
                <w:lang w:eastAsia="es-EC"/>
              </w:rPr>
            </w:pPr>
            <w:r w:rsidRPr="00953E18">
              <w:rPr>
                <w:rFonts w:ascii="Arial" w:eastAsia="Times New Roman" w:hAnsi="Arial" w:cs="Arial"/>
                <w:color w:val="000000"/>
                <w:sz w:val="20"/>
                <w:szCs w:val="20"/>
                <w:lang w:eastAsia="es-EC"/>
              </w:rPr>
              <w:t xml:space="preserve">Estudio y </w:t>
            </w:r>
            <w:r w:rsidR="006F6969" w:rsidRPr="00953E18">
              <w:rPr>
                <w:rFonts w:ascii="Arial" w:eastAsia="Times New Roman" w:hAnsi="Arial" w:cs="Arial"/>
                <w:color w:val="000000"/>
                <w:sz w:val="20"/>
                <w:szCs w:val="20"/>
                <w:lang w:eastAsia="es-EC"/>
              </w:rPr>
              <w:t>diseño</w:t>
            </w:r>
            <w:r w:rsidRPr="00953E18">
              <w:rPr>
                <w:rFonts w:ascii="Arial" w:eastAsia="Times New Roman" w:hAnsi="Arial" w:cs="Arial"/>
                <w:color w:val="000000"/>
                <w:sz w:val="20"/>
                <w:szCs w:val="20"/>
                <w:lang w:eastAsia="es-EC"/>
              </w:rPr>
              <w:t xml:space="preserve"> del paso elevado que une a la ciudadela Montebello con la terminal </w:t>
            </w:r>
            <w:r w:rsidR="006F6969" w:rsidRPr="00953E18">
              <w:rPr>
                <w:rFonts w:ascii="Arial" w:eastAsia="Times New Roman" w:hAnsi="Arial" w:cs="Arial"/>
                <w:color w:val="000000"/>
                <w:sz w:val="20"/>
                <w:szCs w:val="20"/>
                <w:lang w:eastAsia="es-EC"/>
              </w:rPr>
              <w:t>Bastión</w:t>
            </w:r>
            <w:r w:rsidRPr="00953E18">
              <w:rPr>
                <w:rFonts w:ascii="Arial" w:eastAsia="Times New Roman" w:hAnsi="Arial" w:cs="Arial"/>
                <w:color w:val="000000"/>
                <w:sz w:val="20"/>
                <w:szCs w:val="20"/>
                <w:lang w:eastAsia="es-EC"/>
              </w:rPr>
              <w:t xml:space="preserve"> Popular ubicado sobre la Av. Marcel Laniado. </w:t>
            </w:r>
          </w:p>
        </w:tc>
        <w:tc>
          <w:tcPr>
            <w:tcW w:w="1447" w:type="pct"/>
            <w:tcBorders>
              <w:top w:val="nil"/>
              <w:left w:val="nil"/>
              <w:bottom w:val="single" w:sz="4" w:space="0" w:color="auto"/>
              <w:right w:val="single" w:sz="4" w:space="0" w:color="auto"/>
            </w:tcBorders>
            <w:shd w:val="clear" w:color="auto" w:fill="auto"/>
            <w:vAlign w:val="center"/>
            <w:hideMark/>
          </w:tcPr>
          <w:p w:rsidR="00953E18" w:rsidRPr="00953E18" w:rsidRDefault="00953E18" w:rsidP="00953E18">
            <w:pPr>
              <w:spacing w:after="0" w:line="240" w:lineRule="auto"/>
              <w:jc w:val="center"/>
              <w:rPr>
                <w:rFonts w:ascii="Arial" w:eastAsia="Times New Roman" w:hAnsi="Arial" w:cs="Arial"/>
                <w:color w:val="000000"/>
                <w:sz w:val="20"/>
                <w:szCs w:val="20"/>
                <w:lang w:eastAsia="es-EC"/>
              </w:rPr>
            </w:pPr>
            <w:r w:rsidRPr="00953E18">
              <w:rPr>
                <w:rFonts w:ascii="Arial" w:eastAsia="Times New Roman" w:hAnsi="Arial" w:cs="Arial"/>
                <w:color w:val="000000"/>
                <w:sz w:val="20"/>
                <w:szCs w:val="20"/>
                <w:lang w:eastAsia="es-EC"/>
              </w:rPr>
              <w:t> </w:t>
            </w:r>
          </w:p>
        </w:tc>
        <w:tc>
          <w:tcPr>
            <w:tcW w:w="798" w:type="pct"/>
            <w:tcBorders>
              <w:top w:val="nil"/>
              <w:left w:val="nil"/>
              <w:bottom w:val="single" w:sz="4" w:space="0" w:color="auto"/>
              <w:right w:val="single" w:sz="4" w:space="0" w:color="auto"/>
            </w:tcBorders>
            <w:shd w:val="clear" w:color="auto" w:fill="auto"/>
            <w:vAlign w:val="center"/>
            <w:hideMark/>
          </w:tcPr>
          <w:p w:rsidR="00953E18" w:rsidRPr="00953E18" w:rsidRDefault="00953E18" w:rsidP="00953E18">
            <w:pPr>
              <w:spacing w:after="0" w:line="240" w:lineRule="auto"/>
              <w:jc w:val="center"/>
              <w:rPr>
                <w:rFonts w:ascii="Arial" w:eastAsia="Times New Roman" w:hAnsi="Arial" w:cs="Arial"/>
                <w:sz w:val="20"/>
                <w:szCs w:val="20"/>
                <w:lang w:eastAsia="es-EC"/>
              </w:rPr>
            </w:pPr>
            <w:r w:rsidRPr="00953E18">
              <w:rPr>
                <w:rFonts w:ascii="Arial" w:eastAsia="Times New Roman" w:hAnsi="Arial" w:cs="Arial"/>
                <w:sz w:val="20"/>
                <w:szCs w:val="20"/>
                <w:lang w:eastAsia="es-EC"/>
              </w:rPr>
              <w:t>$ 18.135,00</w:t>
            </w:r>
          </w:p>
        </w:tc>
        <w:tc>
          <w:tcPr>
            <w:tcW w:w="798" w:type="pct"/>
            <w:tcBorders>
              <w:top w:val="nil"/>
              <w:left w:val="nil"/>
              <w:bottom w:val="single" w:sz="4" w:space="0" w:color="auto"/>
              <w:right w:val="single" w:sz="4" w:space="0" w:color="auto"/>
            </w:tcBorders>
            <w:shd w:val="clear" w:color="000000" w:fill="000000"/>
            <w:vAlign w:val="center"/>
            <w:hideMark/>
          </w:tcPr>
          <w:p w:rsidR="00953E18" w:rsidRPr="00953E18" w:rsidRDefault="00953E18" w:rsidP="00953E18">
            <w:pPr>
              <w:spacing w:after="0" w:line="240" w:lineRule="auto"/>
              <w:jc w:val="center"/>
              <w:rPr>
                <w:rFonts w:ascii="Arial" w:eastAsia="Times New Roman" w:hAnsi="Arial" w:cs="Arial"/>
                <w:sz w:val="20"/>
                <w:szCs w:val="20"/>
                <w:lang w:eastAsia="es-EC"/>
              </w:rPr>
            </w:pPr>
            <w:r w:rsidRPr="00953E18">
              <w:rPr>
                <w:rFonts w:ascii="Arial" w:eastAsia="Times New Roman" w:hAnsi="Arial" w:cs="Arial"/>
                <w:sz w:val="20"/>
                <w:szCs w:val="20"/>
                <w:lang w:eastAsia="es-EC"/>
              </w:rPr>
              <w:t> </w:t>
            </w:r>
          </w:p>
        </w:tc>
        <w:tc>
          <w:tcPr>
            <w:tcW w:w="955" w:type="pct"/>
            <w:tcBorders>
              <w:top w:val="nil"/>
              <w:left w:val="nil"/>
              <w:bottom w:val="single" w:sz="4" w:space="0" w:color="auto"/>
              <w:right w:val="single" w:sz="4" w:space="0" w:color="auto"/>
            </w:tcBorders>
            <w:shd w:val="clear" w:color="000000" w:fill="000000"/>
            <w:vAlign w:val="center"/>
            <w:hideMark/>
          </w:tcPr>
          <w:p w:rsidR="00953E18" w:rsidRPr="00953E18" w:rsidRDefault="00953E18" w:rsidP="00953E18">
            <w:pPr>
              <w:spacing w:after="0" w:line="240" w:lineRule="auto"/>
              <w:jc w:val="center"/>
              <w:rPr>
                <w:rFonts w:ascii="Arial" w:eastAsia="Times New Roman" w:hAnsi="Arial" w:cs="Arial"/>
                <w:color w:val="595959"/>
                <w:sz w:val="20"/>
                <w:szCs w:val="20"/>
                <w:lang w:eastAsia="es-EC"/>
              </w:rPr>
            </w:pPr>
            <w:r w:rsidRPr="00953E18">
              <w:rPr>
                <w:rFonts w:ascii="Arial" w:eastAsia="Times New Roman" w:hAnsi="Arial" w:cs="Arial"/>
                <w:color w:val="595959"/>
                <w:sz w:val="20"/>
                <w:szCs w:val="20"/>
                <w:lang w:eastAsia="es-EC"/>
              </w:rPr>
              <w:t> </w:t>
            </w:r>
          </w:p>
        </w:tc>
      </w:tr>
      <w:tr w:rsidR="00953E18" w:rsidRPr="00953E18" w:rsidTr="006F6969">
        <w:trPr>
          <w:trHeight w:val="1830"/>
        </w:trPr>
        <w:tc>
          <w:tcPr>
            <w:tcW w:w="10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3E18" w:rsidRPr="00953E18" w:rsidRDefault="00953E18" w:rsidP="00953E18">
            <w:pPr>
              <w:spacing w:after="0" w:line="240" w:lineRule="auto"/>
              <w:jc w:val="center"/>
              <w:rPr>
                <w:rFonts w:ascii="Arial" w:eastAsia="Times New Roman" w:hAnsi="Arial" w:cs="Arial"/>
                <w:color w:val="000000"/>
                <w:sz w:val="20"/>
                <w:szCs w:val="20"/>
                <w:lang w:eastAsia="es-EC"/>
              </w:rPr>
            </w:pPr>
            <w:r w:rsidRPr="00953E18">
              <w:rPr>
                <w:rFonts w:ascii="Arial" w:eastAsia="Times New Roman" w:hAnsi="Arial" w:cs="Arial"/>
                <w:color w:val="000000"/>
                <w:sz w:val="20"/>
                <w:szCs w:val="20"/>
                <w:lang w:eastAsia="es-EC"/>
              </w:rPr>
              <w:lastRenderedPageBreak/>
              <w:t>Apoyo a la Municipalidad de Guayaquil</w:t>
            </w:r>
          </w:p>
        </w:tc>
        <w:tc>
          <w:tcPr>
            <w:tcW w:w="14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3E18" w:rsidRPr="00953E18" w:rsidRDefault="00953E18" w:rsidP="00953E18">
            <w:pPr>
              <w:spacing w:after="0" w:line="240" w:lineRule="auto"/>
              <w:jc w:val="center"/>
              <w:rPr>
                <w:rFonts w:ascii="Arial" w:eastAsia="Times New Roman" w:hAnsi="Arial" w:cs="Arial"/>
                <w:color w:val="000000"/>
                <w:sz w:val="20"/>
                <w:szCs w:val="20"/>
                <w:lang w:eastAsia="es-EC"/>
              </w:rPr>
            </w:pPr>
            <w:r w:rsidRPr="00953E18">
              <w:rPr>
                <w:rFonts w:ascii="Arial" w:eastAsia="Times New Roman" w:hAnsi="Arial" w:cs="Arial"/>
                <w:color w:val="000000"/>
                <w:sz w:val="20"/>
                <w:szCs w:val="20"/>
                <w:lang w:eastAsia="es-EC"/>
              </w:rPr>
              <w:t>Apoyo en la moderación de demanda que permita  a la definición de las características operacionales y los respectivos ajustes para la operación de diferentes modalidades.</w:t>
            </w:r>
          </w:p>
        </w:tc>
        <w:tc>
          <w:tcPr>
            <w:tcW w:w="7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3E18" w:rsidRPr="00953E18" w:rsidRDefault="00953E18" w:rsidP="00953E18">
            <w:pPr>
              <w:spacing w:after="0" w:line="240" w:lineRule="auto"/>
              <w:jc w:val="center"/>
              <w:rPr>
                <w:rFonts w:ascii="Arial" w:eastAsia="Times New Roman" w:hAnsi="Arial" w:cs="Arial"/>
                <w:sz w:val="20"/>
                <w:szCs w:val="20"/>
                <w:lang w:eastAsia="es-EC"/>
              </w:rPr>
            </w:pPr>
            <w:r w:rsidRPr="00953E18">
              <w:rPr>
                <w:rFonts w:ascii="Arial" w:eastAsia="Times New Roman" w:hAnsi="Arial" w:cs="Arial"/>
                <w:sz w:val="20"/>
                <w:szCs w:val="20"/>
                <w:lang w:eastAsia="es-EC"/>
              </w:rPr>
              <w:t>$ 3.250,00</w:t>
            </w:r>
          </w:p>
        </w:tc>
        <w:tc>
          <w:tcPr>
            <w:tcW w:w="798" w:type="pct"/>
            <w:tcBorders>
              <w:top w:val="single" w:sz="4" w:space="0" w:color="auto"/>
              <w:left w:val="single" w:sz="4" w:space="0" w:color="auto"/>
              <w:bottom w:val="single" w:sz="4" w:space="0" w:color="auto"/>
              <w:right w:val="single" w:sz="4" w:space="0" w:color="auto"/>
            </w:tcBorders>
            <w:shd w:val="clear" w:color="000000" w:fill="000000"/>
            <w:vAlign w:val="center"/>
            <w:hideMark/>
          </w:tcPr>
          <w:p w:rsidR="00953E18" w:rsidRPr="00953E18" w:rsidRDefault="00953E18" w:rsidP="00953E18">
            <w:pPr>
              <w:spacing w:after="0" w:line="240" w:lineRule="auto"/>
              <w:jc w:val="center"/>
              <w:rPr>
                <w:rFonts w:ascii="Arial" w:eastAsia="Times New Roman" w:hAnsi="Arial" w:cs="Arial"/>
                <w:sz w:val="20"/>
                <w:szCs w:val="20"/>
                <w:lang w:eastAsia="es-EC"/>
              </w:rPr>
            </w:pPr>
            <w:r w:rsidRPr="00953E18">
              <w:rPr>
                <w:rFonts w:ascii="Arial" w:eastAsia="Times New Roman" w:hAnsi="Arial" w:cs="Arial"/>
                <w:sz w:val="20"/>
                <w:szCs w:val="20"/>
                <w:lang w:eastAsia="es-EC"/>
              </w:rPr>
              <w:t> </w:t>
            </w:r>
          </w:p>
        </w:tc>
        <w:tc>
          <w:tcPr>
            <w:tcW w:w="955" w:type="pct"/>
            <w:tcBorders>
              <w:top w:val="single" w:sz="4" w:space="0" w:color="auto"/>
              <w:left w:val="single" w:sz="4" w:space="0" w:color="auto"/>
              <w:bottom w:val="single" w:sz="4" w:space="0" w:color="auto"/>
              <w:right w:val="single" w:sz="4" w:space="0" w:color="auto"/>
            </w:tcBorders>
            <w:shd w:val="clear" w:color="000000" w:fill="000000"/>
            <w:vAlign w:val="center"/>
            <w:hideMark/>
          </w:tcPr>
          <w:p w:rsidR="00953E18" w:rsidRPr="00953E18" w:rsidRDefault="00953E18" w:rsidP="00953E18">
            <w:pPr>
              <w:spacing w:after="0" w:line="240" w:lineRule="auto"/>
              <w:jc w:val="center"/>
              <w:rPr>
                <w:rFonts w:ascii="Arial" w:eastAsia="Times New Roman" w:hAnsi="Arial" w:cs="Arial"/>
                <w:color w:val="595959"/>
                <w:sz w:val="20"/>
                <w:szCs w:val="20"/>
                <w:lang w:eastAsia="es-EC"/>
              </w:rPr>
            </w:pPr>
            <w:r w:rsidRPr="00953E18">
              <w:rPr>
                <w:rFonts w:ascii="Arial" w:eastAsia="Times New Roman" w:hAnsi="Arial" w:cs="Arial"/>
                <w:color w:val="595959"/>
                <w:sz w:val="20"/>
                <w:szCs w:val="20"/>
                <w:lang w:eastAsia="es-EC"/>
              </w:rPr>
              <w:t> </w:t>
            </w:r>
          </w:p>
        </w:tc>
      </w:tr>
      <w:tr w:rsidR="00953E18" w:rsidRPr="00953E18" w:rsidTr="006F6969">
        <w:trPr>
          <w:trHeight w:val="1830"/>
        </w:trPr>
        <w:tc>
          <w:tcPr>
            <w:tcW w:w="10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3E18" w:rsidRPr="00953E18" w:rsidRDefault="00953E18" w:rsidP="00953E18">
            <w:pPr>
              <w:spacing w:after="0" w:line="240" w:lineRule="auto"/>
              <w:jc w:val="center"/>
              <w:rPr>
                <w:rFonts w:ascii="Arial" w:eastAsia="Times New Roman" w:hAnsi="Arial" w:cs="Arial"/>
                <w:color w:val="000000"/>
                <w:sz w:val="20"/>
                <w:szCs w:val="20"/>
                <w:lang w:eastAsia="es-EC"/>
              </w:rPr>
            </w:pPr>
            <w:r w:rsidRPr="00953E18">
              <w:rPr>
                <w:rFonts w:ascii="Arial" w:eastAsia="Times New Roman" w:hAnsi="Arial" w:cs="Arial"/>
                <w:color w:val="000000"/>
                <w:sz w:val="20"/>
                <w:szCs w:val="20"/>
                <w:lang w:eastAsia="es-EC"/>
              </w:rPr>
              <w:t>Apoyo a la Municipalidad de Guayaquil en la Fase II</w:t>
            </w:r>
          </w:p>
        </w:tc>
        <w:tc>
          <w:tcPr>
            <w:tcW w:w="1447" w:type="pct"/>
            <w:tcBorders>
              <w:top w:val="single" w:sz="4" w:space="0" w:color="auto"/>
              <w:left w:val="nil"/>
              <w:bottom w:val="single" w:sz="4" w:space="0" w:color="auto"/>
              <w:right w:val="single" w:sz="4" w:space="0" w:color="auto"/>
            </w:tcBorders>
            <w:shd w:val="clear" w:color="auto" w:fill="auto"/>
            <w:vAlign w:val="center"/>
            <w:hideMark/>
          </w:tcPr>
          <w:p w:rsidR="00953E18" w:rsidRPr="00953E18" w:rsidRDefault="006F6969" w:rsidP="00953E18">
            <w:pPr>
              <w:spacing w:after="0" w:line="240" w:lineRule="auto"/>
              <w:jc w:val="center"/>
              <w:rPr>
                <w:rFonts w:ascii="Arial" w:eastAsia="Times New Roman" w:hAnsi="Arial" w:cs="Arial"/>
                <w:color w:val="000000"/>
                <w:sz w:val="20"/>
                <w:szCs w:val="20"/>
                <w:lang w:eastAsia="es-EC"/>
              </w:rPr>
            </w:pPr>
            <w:r>
              <w:rPr>
                <w:rFonts w:ascii="Arial" w:eastAsia="Times New Roman" w:hAnsi="Arial" w:cs="Arial"/>
                <w:color w:val="000000"/>
                <w:sz w:val="20"/>
                <w:szCs w:val="20"/>
                <w:lang w:eastAsia="es-EC"/>
              </w:rPr>
              <w:t>R</w:t>
            </w:r>
            <w:r w:rsidR="00953E18" w:rsidRPr="00953E18">
              <w:rPr>
                <w:rFonts w:ascii="Arial" w:eastAsia="Times New Roman" w:hAnsi="Arial" w:cs="Arial"/>
                <w:color w:val="000000"/>
                <w:sz w:val="20"/>
                <w:szCs w:val="20"/>
                <w:lang w:eastAsia="es-EC"/>
              </w:rPr>
              <w:t xml:space="preserve">ediseño de la imagen gráfica institucional de la </w:t>
            </w:r>
            <w:r w:rsidRPr="00953E18">
              <w:rPr>
                <w:rFonts w:ascii="Arial" w:eastAsia="Times New Roman" w:hAnsi="Arial" w:cs="Arial"/>
                <w:color w:val="000000"/>
                <w:sz w:val="20"/>
                <w:szCs w:val="20"/>
                <w:lang w:eastAsia="es-EC"/>
              </w:rPr>
              <w:t>división</w:t>
            </w:r>
            <w:r w:rsidR="00953E18" w:rsidRPr="00953E18">
              <w:rPr>
                <w:rFonts w:ascii="Arial" w:eastAsia="Times New Roman" w:hAnsi="Arial" w:cs="Arial"/>
                <w:color w:val="000000"/>
                <w:sz w:val="20"/>
                <w:szCs w:val="20"/>
                <w:lang w:eastAsia="es-EC"/>
              </w:rPr>
              <w:t xml:space="preserve"> de salud e higiene . </w:t>
            </w:r>
            <w:r w:rsidR="00953E18" w:rsidRPr="00953E18">
              <w:rPr>
                <w:rFonts w:ascii="Arial" w:eastAsia="Times New Roman" w:hAnsi="Arial" w:cs="Arial"/>
                <w:color w:val="000000"/>
                <w:sz w:val="20"/>
                <w:szCs w:val="20"/>
                <w:lang w:eastAsia="es-EC"/>
              </w:rPr>
              <w:br/>
              <w:t xml:space="preserve">Creación de una serie de piezas graficas y un CD para la continuidad de sus acciones </w:t>
            </w:r>
          </w:p>
        </w:tc>
        <w:tc>
          <w:tcPr>
            <w:tcW w:w="798" w:type="pct"/>
            <w:tcBorders>
              <w:top w:val="single" w:sz="4" w:space="0" w:color="auto"/>
              <w:left w:val="nil"/>
              <w:bottom w:val="single" w:sz="4" w:space="0" w:color="auto"/>
              <w:right w:val="single" w:sz="4" w:space="0" w:color="auto"/>
            </w:tcBorders>
            <w:shd w:val="clear" w:color="auto" w:fill="auto"/>
            <w:vAlign w:val="center"/>
            <w:hideMark/>
          </w:tcPr>
          <w:p w:rsidR="00953E18" w:rsidRPr="00953E18" w:rsidRDefault="00953E18" w:rsidP="00953E18">
            <w:pPr>
              <w:spacing w:after="0" w:line="240" w:lineRule="auto"/>
              <w:jc w:val="center"/>
              <w:rPr>
                <w:rFonts w:ascii="Arial" w:eastAsia="Times New Roman" w:hAnsi="Arial" w:cs="Arial"/>
                <w:sz w:val="20"/>
                <w:szCs w:val="20"/>
                <w:lang w:eastAsia="es-EC"/>
              </w:rPr>
            </w:pPr>
            <w:r w:rsidRPr="00953E18">
              <w:rPr>
                <w:rFonts w:ascii="Arial" w:eastAsia="Times New Roman" w:hAnsi="Arial" w:cs="Arial"/>
                <w:sz w:val="20"/>
                <w:szCs w:val="20"/>
                <w:lang w:eastAsia="es-EC"/>
              </w:rPr>
              <w:t>$ 6.380,00</w:t>
            </w:r>
          </w:p>
        </w:tc>
        <w:tc>
          <w:tcPr>
            <w:tcW w:w="798" w:type="pct"/>
            <w:tcBorders>
              <w:top w:val="single" w:sz="4" w:space="0" w:color="auto"/>
              <w:left w:val="nil"/>
              <w:bottom w:val="single" w:sz="4" w:space="0" w:color="auto"/>
              <w:right w:val="single" w:sz="4" w:space="0" w:color="auto"/>
            </w:tcBorders>
            <w:shd w:val="clear" w:color="auto" w:fill="auto"/>
            <w:vAlign w:val="center"/>
            <w:hideMark/>
          </w:tcPr>
          <w:p w:rsidR="00953E18" w:rsidRPr="00953E18" w:rsidRDefault="00953E18" w:rsidP="00953E18">
            <w:pPr>
              <w:spacing w:after="0" w:line="240" w:lineRule="auto"/>
              <w:jc w:val="center"/>
              <w:rPr>
                <w:rFonts w:ascii="Arial" w:eastAsia="Times New Roman" w:hAnsi="Arial" w:cs="Arial"/>
                <w:sz w:val="20"/>
                <w:szCs w:val="20"/>
                <w:lang w:eastAsia="es-EC"/>
              </w:rPr>
            </w:pPr>
            <w:r w:rsidRPr="00953E18">
              <w:rPr>
                <w:rFonts w:ascii="Arial" w:eastAsia="Times New Roman" w:hAnsi="Arial" w:cs="Arial"/>
                <w:sz w:val="20"/>
                <w:szCs w:val="20"/>
                <w:lang w:eastAsia="es-EC"/>
              </w:rPr>
              <w:t>$ 785,00</w:t>
            </w:r>
          </w:p>
        </w:tc>
        <w:tc>
          <w:tcPr>
            <w:tcW w:w="955" w:type="pct"/>
            <w:tcBorders>
              <w:top w:val="single" w:sz="4" w:space="0" w:color="auto"/>
              <w:left w:val="nil"/>
              <w:bottom w:val="single" w:sz="4" w:space="0" w:color="auto"/>
              <w:right w:val="single" w:sz="4" w:space="0" w:color="auto"/>
            </w:tcBorders>
            <w:shd w:val="clear" w:color="000000" w:fill="000000"/>
            <w:vAlign w:val="center"/>
            <w:hideMark/>
          </w:tcPr>
          <w:p w:rsidR="00953E18" w:rsidRPr="00953E18" w:rsidRDefault="00953E18" w:rsidP="00953E18">
            <w:pPr>
              <w:spacing w:after="0" w:line="240" w:lineRule="auto"/>
              <w:jc w:val="center"/>
              <w:rPr>
                <w:rFonts w:ascii="Arial" w:eastAsia="Times New Roman" w:hAnsi="Arial" w:cs="Arial"/>
                <w:color w:val="595959"/>
                <w:sz w:val="20"/>
                <w:szCs w:val="20"/>
                <w:lang w:eastAsia="es-EC"/>
              </w:rPr>
            </w:pPr>
            <w:r w:rsidRPr="00953E18">
              <w:rPr>
                <w:rFonts w:ascii="Arial" w:eastAsia="Times New Roman" w:hAnsi="Arial" w:cs="Arial"/>
                <w:color w:val="595959"/>
                <w:sz w:val="20"/>
                <w:szCs w:val="20"/>
                <w:lang w:eastAsia="es-EC"/>
              </w:rPr>
              <w:t> </w:t>
            </w:r>
          </w:p>
        </w:tc>
      </w:tr>
      <w:tr w:rsidR="00953E18" w:rsidRPr="00953E18" w:rsidTr="00953E18">
        <w:trPr>
          <w:trHeight w:val="1275"/>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953E18" w:rsidRPr="00953E18" w:rsidRDefault="00953E18" w:rsidP="00953E18">
            <w:pPr>
              <w:spacing w:after="0" w:line="240" w:lineRule="auto"/>
              <w:jc w:val="center"/>
              <w:rPr>
                <w:rFonts w:ascii="Arial" w:eastAsia="Times New Roman" w:hAnsi="Arial" w:cs="Arial"/>
                <w:color w:val="000000"/>
                <w:sz w:val="20"/>
                <w:szCs w:val="20"/>
                <w:lang w:eastAsia="es-EC"/>
              </w:rPr>
            </w:pPr>
            <w:r w:rsidRPr="00953E18">
              <w:rPr>
                <w:rFonts w:ascii="Arial" w:eastAsia="Times New Roman" w:hAnsi="Arial" w:cs="Arial"/>
                <w:color w:val="000000"/>
                <w:sz w:val="20"/>
                <w:szCs w:val="20"/>
                <w:lang w:eastAsia="es-EC"/>
              </w:rPr>
              <w:t>Apoyo de la Municipalidad de Guayaquil Fase II</w:t>
            </w:r>
          </w:p>
        </w:tc>
        <w:tc>
          <w:tcPr>
            <w:tcW w:w="1447" w:type="pct"/>
            <w:tcBorders>
              <w:top w:val="nil"/>
              <w:left w:val="nil"/>
              <w:bottom w:val="single" w:sz="4" w:space="0" w:color="auto"/>
              <w:right w:val="single" w:sz="4" w:space="0" w:color="auto"/>
            </w:tcBorders>
            <w:shd w:val="clear" w:color="auto" w:fill="auto"/>
            <w:vAlign w:val="center"/>
            <w:hideMark/>
          </w:tcPr>
          <w:p w:rsidR="00953E18" w:rsidRPr="00953E18" w:rsidRDefault="00953E18" w:rsidP="00953E18">
            <w:pPr>
              <w:spacing w:after="0" w:line="240" w:lineRule="auto"/>
              <w:jc w:val="center"/>
              <w:rPr>
                <w:rFonts w:ascii="Arial" w:eastAsia="Times New Roman" w:hAnsi="Arial" w:cs="Arial"/>
                <w:color w:val="000000"/>
                <w:sz w:val="20"/>
                <w:szCs w:val="20"/>
                <w:lang w:eastAsia="es-EC"/>
              </w:rPr>
            </w:pPr>
            <w:r w:rsidRPr="00953E18">
              <w:rPr>
                <w:rFonts w:ascii="Arial" w:eastAsia="Times New Roman" w:hAnsi="Arial" w:cs="Arial"/>
                <w:color w:val="000000"/>
                <w:sz w:val="20"/>
                <w:szCs w:val="20"/>
                <w:lang w:eastAsia="es-EC"/>
              </w:rPr>
              <w:t xml:space="preserve">El proyecto ha planteado en su primera </w:t>
            </w:r>
            <w:r w:rsidR="006F6969" w:rsidRPr="00953E18">
              <w:rPr>
                <w:rFonts w:ascii="Arial" w:eastAsia="Times New Roman" w:hAnsi="Arial" w:cs="Arial"/>
                <w:color w:val="000000"/>
                <w:sz w:val="20"/>
                <w:szCs w:val="20"/>
                <w:lang w:eastAsia="es-EC"/>
              </w:rPr>
              <w:t>fase</w:t>
            </w:r>
            <w:r w:rsidRPr="00953E18">
              <w:rPr>
                <w:rFonts w:ascii="Arial" w:eastAsia="Times New Roman" w:hAnsi="Arial" w:cs="Arial"/>
                <w:color w:val="000000"/>
                <w:sz w:val="20"/>
                <w:szCs w:val="20"/>
                <w:lang w:eastAsia="es-EC"/>
              </w:rPr>
              <w:t xml:space="preserve"> la</w:t>
            </w:r>
            <w:r w:rsidR="006F6969">
              <w:rPr>
                <w:rFonts w:ascii="Arial" w:eastAsia="Times New Roman" w:hAnsi="Arial" w:cs="Arial"/>
                <w:color w:val="000000"/>
                <w:sz w:val="20"/>
                <w:szCs w:val="20"/>
                <w:lang w:eastAsia="es-EC"/>
              </w:rPr>
              <w:t xml:space="preserve"> </w:t>
            </w:r>
            <w:r w:rsidRPr="00953E18">
              <w:rPr>
                <w:rFonts w:ascii="Arial" w:eastAsia="Times New Roman" w:hAnsi="Arial" w:cs="Arial"/>
                <w:color w:val="000000"/>
                <w:sz w:val="20"/>
                <w:szCs w:val="20"/>
                <w:lang w:eastAsia="es-EC"/>
              </w:rPr>
              <w:t xml:space="preserve">investigación y testeo de mercado, para la precepción y aceptación ciudadana del proyecto y, el estudio de una imagen creativa y grafica adecuada a esta </w:t>
            </w:r>
            <w:r w:rsidR="006F6969" w:rsidRPr="00953E18">
              <w:rPr>
                <w:rFonts w:ascii="Arial" w:eastAsia="Times New Roman" w:hAnsi="Arial" w:cs="Arial"/>
                <w:color w:val="000000"/>
                <w:sz w:val="20"/>
                <w:szCs w:val="20"/>
                <w:lang w:eastAsia="es-EC"/>
              </w:rPr>
              <w:t>iniciativa</w:t>
            </w:r>
            <w:r w:rsidRPr="00953E18">
              <w:rPr>
                <w:rFonts w:ascii="Arial" w:eastAsia="Times New Roman" w:hAnsi="Arial" w:cs="Arial"/>
                <w:color w:val="000000"/>
                <w:sz w:val="20"/>
                <w:szCs w:val="20"/>
                <w:lang w:eastAsia="es-EC"/>
              </w:rPr>
              <w:t xml:space="preserve">. </w:t>
            </w:r>
          </w:p>
        </w:tc>
        <w:tc>
          <w:tcPr>
            <w:tcW w:w="798" w:type="pct"/>
            <w:tcBorders>
              <w:top w:val="nil"/>
              <w:left w:val="nil"/>
              <w:bottom w:val="single" w:sz="4" w:space="0" w:color="auto"/>
              <w:right w:val="single" w:sz="4" w:space="0" w:color="auto"/>
            </w:tcBorders>
            <w:shd w:val="clear" w:color="auto" w:fill="auto"/>
            <w:vAlign w:val="center"/>
            <w:hideMark/>
          </w:tcPr>
          <w:p w:rsidR="00953E18" w:rsidRPr="00953E18" w:rsidRDefault="00953E18" w:rsidP="00953E18">
            <w:pPr>
              <w:spacing w:after="0" w:line="240" w:lineRule="auto"/>
              <w:jc w:val="center"/>
              <w:rPr>
                <w:rFonts w:ascii="Arial" w:eastAsia="Times New Roman" w:hAnsi="Arial" w:cs="Arial"/>
                <w:sz w:val="20"/>
                <w:szCs w:val="20"/>
                <w:lang w:eastAsia="es-EC"/>
              </w:rPr>
            </w:pPr>
            <w:r w:rsidRPr="00953E18">
              <w:rPr>
                <w:rFonts w:ascii="Arial" w:eastAsia="Times New Roman" w:hAnsi="Arial" w:cs="Arial"/>
                <w:sz w:val="20"/>
                <w:szCs w:val="20"/>
                <w:lang w:eastAsia="es-EC"/>
              </w:rPr>
              <w:t>$ 9.830,00</w:t>
            </w:r>
          </w:p>
        </w:tc>
        <w:tc>
          <w:tcPr>
            <w:tcW w:w="798" w:type="pct"/>
            <w:tcBorders>
              <w:top w:val="nil"/>
              <w:left w:val="nil"/>
              <w:bottom w:val="single" w:sz="4" w:space="0" w:color="auto"/>
              <w:right w:val="single" w:sz="4" w:space="0" w:color="auto"/>
            </w:tcBorders>
            <w:shd w:val="clear" w:color="000000" w:fill="000000"/>
            <w:vAlign w:val="center"/>
            <w:hideMark/>
          </w:tcPr>
          <w:p w:rsidR="00953E18" w:rsidRPr="00953E18" w:rsidRDefault="00953E18" w:rsidP="00953E18">
            <w:pPr>
              <w:spacing w:after="0" w:line="240" w:lineRule="auto"/>
              <w:jc w:val="center"/>
              <w:rPr>
                <w:rFonts w:ascii="Arial" w:eastAsia="Times New Roman" w:hAnsi="Arial" w:cs="Arial"/>
                <w:sz w:val="20"/>
                <w:szCs w:val="20"/>
                <w:lang w:eastAsia="es-EC"/>
              </w:rPr>
            </w:pPr>
            <w:r w:rsidRPr="00953E18">
              <w:rPr>
                <w:rFonts w:ascii="Arial" w:eastAsia="Times New Roman" w:hAnsi="Arial" w:cs="Arial"/>
                <w:sz w:val="20"/>
                <w:szCs w:val="20"/>
                <w:lang w:eastAsia="es-EC"/>
              </w:rPr>
              <w:t> </w:t>
            </w:r>
          </w:p>
        </w:tc>
        <w:tc>
          <w:tcPr>
            <w:tcW w:w="955" w:type="pct"/>
            <w:tcBorders>
              <w:top w:val="nil"/>
              <w:left w:val="nil"/>
              <w:bottom w:val="single" w:sz="4" w:space="0" w:color="auto"/>
              <w:right w:val="single" w:sz="4" w:space="0" w:color="auto"/>
            </w:tcBorders>
            <w:shd w:val="clear" w:color="000000" w:fill="000000"/>
            <w:vAlign w:val="center"/>
            <w:hideMark/>
          </w:tcPr>
          <w:p w:rsidR="00953E18" w:rsidRPr="00953E18" w:rsidRDefault="00953E18" w:rsidP="00953E18">
            <w:pPr>
              <w:spacing w:after="0" w:line="240" w:lineRule="auto"/>
              <w:jc w:val="center"/>
              <w:rPr>
                <w:rFonts w:ascii="Arial" w:eastAsia="Times New Roman" w:hAnsi="Arial" w:cs="Arial"/>
                <w:color w:val="595959"/>
                <w:sz w:val="20"/>
                <w:szCs w:val="20"/>
                <w:lang w:eastAsia="es-EC"/>
              </w:rPr>
            </w:pPr>
            <w:r w:rsidRPr="00953E18">
              <w:rPr>
                <w:rFonts w:ascii="Arial" w:eastAsia="Times New Roman" w:hAnsi="Arial" w:cs="Arial"/>
                <w:color w:val="595959"/>
                <w:sz w:val="20"/>
                <w:szCs w:val="20"/>
                <w:lang w:eastAsia="es-EC"/>
              </w:rPr>
              <w:t> </w:t>
            </w:r>
          </w:p>
        </w:tc>
      </w:tr>
      <w:tr w:rsidR="00953E18" w:rsidRPr="00953E18" w:rsidTr="00953E18">
        <w:trPr>
          <w:trHeight w:val="1785"/>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953E18" w:rsidRPr="00953E18" w:rsidRDefault="00953E18" w:rsidP="006F6969">
            <w:pPr>
              <w:spacing w:after="0" w:line="240" w:lineRule="auto"/>
              <w:jc w:val="center"/>
              <w:rPr>
                <w:rFonts w:ascii="Arial" w:eastAsia="Times New Roman" w:hAnsi="Arial" w:cs="Arial"/>
                <w:color w:val="000000"/>
                <w:sz w:val="20"/>
                <w:szCs w:val="20"/>
                <w:lang w:eastAsia="es-EC"/>
              </w:rPr>
            </w:pPr>
            <w:r w:rsidRPr="00953E18">
              <w:rPr>
                <w:rFonts w:ascii="Arial" w:eastAsia="Times New Roman" w:hAnsi="Arial" w:cs="Arial"/>
                <w:color w:val="000000"/>
                <w:sz w:val="20"/>
                <w:szCs w:val="20"/>
                <w:lang w:eastAsia="es-EC"/>
              </w:rPr>
              <w:t>Función de las direcciones de</w:t>
            </w:r>
            <w:r w:rsidR="006F6969">
              <w:rPr>
                <w:rFonts w:ascii="Arial" w:eastAsia="Times New Roman" w:hAnsi="Arial" w:cs="Arial"/>
                <w:color w:val="000000"/>
                <w:sz w:val="20"/>
                <w:szCs w:val="20"/>
                <w:lang w:eastAsia="es-EC"/>
              </w:rPr>
              <w:t xml:space="preserve"> </w:t>
            </w:r>
            <w:r w:rsidRPr="00953E18">
              <w:rPr>
                <w:rFonts w:ascii="Arial" w:eastAsia="Times New Roman" w:hAnsi="Arial" w:cs="Arial"/>
                <w:color w:val="000000"/>
                <w:sz w:val="20"/>
                <w:szCs w:val="20"/>
                <w:lang w:eastAsia="es-EC"/>
              </w:rPr>
              <w:t>planificación y transporte</w:t>
            </w:r>
          </w:p>
        </w:tc>
        <w:tc>
          <w:tcPr>
            <w:tcW w:w="1447" w:type="pct"/>
            <w:tcBorders>
              <w:top w:val="nil"/>
              <w:left w:val="nil"/>
              <w:bottom w:val="single" w:sz="4" w:space="0" w:color="auto"/>
              <w:right w:val="single" w:sz="4" w:space="0" w:color="auto"/>
            </w:tcBorders>
            <w:shd w:val="clear" w:color="auto" w:fill="auto"/>
            <w:vAlign w:val="center"/>
            <w:hideMark/>
          </w:tcPr>
          <w:p w:rsidR="00953E18" w:rsidRPr="00953E18" w:rsidRDefault="006F6969" w:rsidP="00953E18">
            <w:pPr>
              <w:spacing w:after="0" w:line="240" w:lineRule="auto"/>
              <w:jc w:val="center"/>
              <w:rPr>
                <w:rFonts w:ascii="Arial" w:eastAsia="Times New Roman" w:hAnsi="Arial" w:cs="Arial"/>
                <w:color w:val="000000"/>
                <w:sz w:val="20"/>
                <w:szCs w:val="20"/>
                <w:lang w:eastAsia="es-EC"/>
              </w:rPr>
            </w:pPr>
            <w:r w:rsidRPr="00953E18">
              <w:rPr>
                <w:rFonts w:ascii="Arial" w:eastAsia="Times New Roman" w:hAnsi="Arial" w:cs="Arial"/>
                <w:color w:val="000000"/>
                <w:sz w:val="20"/>
                <w:szCs w:val="20"/>
                <w:lang w:eastAsia="es-EC"/>
              </w:rPr>
              <w:t>Análisis</w:t>
            </w:r>
            <w:r w:rsidR="00953E18" w:rsidRPr="00953E18">
              <w:rPr>
                <w:rFonts w:ascii="Arial" w:eastAsia="Times New Roman" w:hAnsi="Arial" w:cs="Arial"/>
                <w:color w:val="000000"/>
                <w:sz w:val="20"/>
                <w:szCs w:val="20"/>
                <w:lang w:eastAsia="es-EC"/>
              </w:rPr>
              <w:t xml:space="preserve"> de responsabilidades, funciones de los puestos actuales y perfiles del personal que colabora en las </w:t>
            </w:r>
            <w:r w:rsidRPr="00953E18">
              <w:rPr>
                <w:rFonts w:ascii="Arial" w:eastAsia="Times New Roman" w:hAnsi="Arial" w:cs="Arial"/>
                <w:color w:val="000000"/>
                <w:sz w:val="20"/>
                <w:szCs w:val="20"/>
                <w:lang w:eastAsia="es-EC"/>
              </w:rPr>
              <w:t>Direcciones</w:t>
            </w:r>
            <w:r w:rsidR="00953E18" w:rsidRPr="00953E18">
              <w:rPr>
                <w:rFonts w:ascii="Arial" w:eastAsia="Times New Roman" w:hAnsi="Arial" w:cs="Arial"/>
                <w:color w:val="000000"/>
                <w:sz w:val="20"/>
                <w:szCs w:val="20"/>
                <w:lang w:eastAsia="es-EC"/>
              </w:rPr>
              <w:t xml:space="preserve"> de Planificación y transporte, con el fin de plantear una nueva estructura </w:t>
            </w:r>
            <w:r w:rsidRPr="00953E18">
              <w:rPr>
                <w:rFonts w:ascii="Arial" w:eastAsia="Times New Roman" w:hAnsi="Arial" w:cs="Arial"/>
                <w:color w:val="000000"/>
                <w:sz w:val="20"/>
                <w:szCs w:val="20"/>
                <w:lang w:eastAsia="es-EC"/>
              </w:rPr>
              <w:t>orgánico</w:t>
            </w:r>
            <w:r w:rsidR="00953E18" w:rsidRPr="00953E18">
              <w:rPr>
                <w:rFonts w:ascii="Arial" w:eastAsia="Times New Roman" w:hAnsi="Arial" w:cs="Arial"/>
                <w:color w:val="000000"/>
                <w:sz w:val="20"/>
                <w:szCs w:val="20"/>
                <w:lang w:eastAsia="es-EC"/>
              </w:rPr>
              <w:t xml:space="preserve"> funcional, que le permita cumplir con las competencias resultantes de la fusión</w:t>
            </w:r>
          </w:p>
        </w:tc>
        <w:tc>
          <w:tcPr>
            <w:tcW w:w="798" w:type="pct"/>
            <w:tcBorders>
              <w:top w:val="nil"/>
              <w:left w:val="nil"/>
              <w:bottom w:val="single" w:sz="4" w:space="0" w:color="auto"/>
              <w:right w:val="single" w:sz="4" w:space="0" w:color="auto"/>
            </w:tcBorders>
            <w:shd w:val="clear" w:color="auto" w:fill="auto"/>
            <w:vAlign w:val="center"/>
            <w:hideMark/>
          </w:tcPr>
          <w:p w:rsidR="00953E18" w:rsidRPr="00953E18" w:rsidRDefault="00953E18" w:rsidP="00953E18">
            <w:pPr>
              <w:spacing w:after="0" w:line="240" w:lineRule="auto"/>
              <w:jc w:val="center"/>
              <w:rPr>
                <w:rFonts w:ascii="Arial" w:eastAsia="Times New Roman" w:hAnsi="Arial" w:cs="Arial"/>
                <w:sz w:val="20"/>
                <w:szCs w:val="20"/>
                <w:lang w:eastAsia="es-EC"/>
              </w:rPr>
            </w:pPr>
            <w:r w:rsidRPr="00953E18">
              <w:rPr>
                <w:rFonts w:ascii="Arial" w:eastAsia="Times New Roman" w:hAnsi="Arial" w:cs="Arial"/>
                <w:sz w:val="20"/>
                <w:szCs w:val="20"/>
                <w:lang w:eastAsia="es-EC"/>
              </w:rPr>
              <w:t>$ 12.000,00</w:t>
            </w:r>
          </w:p>
        </w:tc>
        <w:tc>
          <w:tcPr>
            <w:tcW w:w="798" w:type="pct"/>
            <w:tcBorders>
              <w:top w:val="nil"/>
              <w:left w:val="nil"/>
              <w:bottom w:val="single" w:sz="4" w:space="0" w:color="auto"/>
              <w:right w:val="single" w:sz="4" w:space="0" w:color="auto"/>
            </w:tcBorders>
            <w:shd w:val="clear" w:color="000000" w:fill="000000"/>
            <w:vAlign w:val="center"/>
            <w:hideMark/>
          </w:tcPr>
          <w:p w:rsidR="00953E18" w:rsidRPr="00953E18" w:rsidRDefault="00953E18" w:rsidP="00953E18">
            <w:pPr>
              <w:spacing w:after="0" w:line="240" w:lineRule="auto"/>
              <w:jc w:val="center"/>
              <w:rPr>
                <w:rFonts w:ascii="Arial" w:eastAsia="Times New Roman" w:hAnsi="Arial" w:cs="Arial"/>
                <w:sz w:val="20"/>
                <w:szCs w:val="20"/>
                <w:lang w:eastAsia="es-EC"/>
              </w:rPr>
            </w:pPr>
            <w:r w:rsidRPr="00953E18">
              <w:rPr>
                <w:rFonts w:ascii="Arial" w:eastAsia="Times New Roman" w:hAnsi="Arial" w:cs="Arial"/>
                <w:sz w:val="20"/>
                <w:szCs w:val="20"/>
                <w:lang w:eastAsia="es-EC"/>
              </w:rPr>
              <w:t> </w:t>
            </w:r>
          </w:p>
        </w:tc>
        <w:tc>
          <w:tcPr>
            <w:tcW w:w="955" w:type="pct"/>
            <w:tcBorders>
              <w:top w:val="nil"/>
              <w:left w:val="nil"/>
              <w:bottom w:val="single" w:sz="4" w:space="0" w:color="auto"/>
              <w:right w:val="single" w:sz="4" w:space="0" w:color="auto"/>
            </w:tcBorders>
            <w:shd w:val="clear" w:color="000000" w:fill="000000"/>
            <w:vAlign w:val="center"/>
            <w:hideMark/>
          </w:tcPr>
          <w:p w:rsidR="00953E18" w:rsidRPr="00953E18" w:rsidRDefault="00953E18" w:rsidP="00953E18">
            <w:pPr>
              <w:spacing w:after="0" w:line="240" w:lineRule="auto"/>
              <w:jc w:val="center"/>
              <w:rPr>
                <w:rFonts w:ascii="Arial" w:eastAsia="Times New Roman" w:hAnsi="Arial" w:cs="Arial"/>
                <w:color w:val="595959"/>
                <w:sz w:val="20"/>
                <w:szCs w:val="20"/>
                <w:lang w:eastAsia="es-EC"/>
              </w:rPr>
            </w:pPr>
            <w:r w:rsidRPr="00953E18">
              <w:rPr>
                <w:rFonts w:ascii="Arial" w:eastAsia="Times New Roman" w:hAnsi="Arial" w:cs="Arial"/>
                <w:color w:val="595959"/>
                <w:sz w:val="20"/>
                <w:szCs w:val="20"/>
                <w:lang w:eastAsia="es-EC"/>
              </w:rPr>
              <w:t> </w:t>
            </w:r>
          </w:p>
        </w:tc>
      </w:tr>
      <w:tr w:rsidR="00953E18" w:rsidRPr="00953E18" w:rsidTr="00953E18">
        <w:trPr>
          <w:trHeight w:val="2805"/>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953E18" w:rsidRPr="00953E18" w:rsidRDefault="00953E18" w:rsidP="00953E18">
            <w:pPr>
              <w:spacing w:after="0" w:line="240" w:lineRule="auto"/>
              <w:jc w:val="center"/>
              <w:rPr>
                <w:rFonts w:ascii="Arial" w:eastAsia="Times New Roman" w:hAnsi="Arial" w:cs="Arial"/>
                <w:color w:val="000000"/>
                <w:sz w:val="20"/>
                <w:szCs w:val="20"/>
                <w:lang w:eastAsia="es-EC"/>
              </w:rPr>
            </w:pPr>
            <w:r w:rsidRPr="00953E18">
              <w:rPr>
                <w:rFonts w:ascii="Arial" w:eastAsia="Times New Roman" w:hAnsi="Arial" w:cs="Arial"/>
                <w:color w:val="000000"/>
                <w:sz w:val="20"/>
                <w:szCs w:val="20"/>
                <w:lang w:eastAsia="es-EC"/>
              </w:rPr>
              <w:t>Apoyo de la Municipalidad de Guayaquil Fase II</w:t>
            </w:r>
          </w:p>
        </w:tc>
        <w:tc>
          <w:tcPr>
            <w:tcW w:w="1447" w:type="pct"/>
            <w:tcBorders>
              <w:top w:val="nil"/>
              <w:left w:val="nil"/>
              <w:bottom w:val="single" w:sz="4" w:space="0" w:color="auto"/>
              <w:right w:val="single" w:sz="4" w:space="0" w:color="auto"/>
            </w:tcBorders>
            <w:shd w:val="clear" w:color="auto" w:fill="auto"/>
            <w:vAlign w:val="center"/>
            <w:hideMark/>
          </w:tcPr>
          <w:p w:rsidR="00953E18" w:rsidRPr="00953E18" w:rsidRDefault="006F6969" w:rsidP="00953E18">
            <w:pPr>
              <w:spacing w:after="0" w:line="240" w:lineRule="auto"/>
              <w:jc w:val="center"/>
              <w:rPr>
                <w:rFonts w:ascii="Arial" w:eastAsia="Times New Roman" w:hAnsi="Arial" w:cs="Arial"/>
                <w:color w:val="000000"/>
                <w:sz w:val="20"/>
                <w:szCs w:val="20"/>
                <w:lang w:eastAsia="es-EC"/>
              </w:rPr>
            </w:pPr>
            <w:r>
              <w:rPr>
                <w:rFonts w:ascii="Arial" w:eastAsia="Times New Roman" w:hAnsi="Arial" w:cs="Arial"/>
                <w:color w:val="000000"/>
                <w:sz w:val="20"/>
                <w:szCs w:val="20"/>
                <w:lang w:eastAsia="es-EC"/>
              </w:rPr>
              <w:t>Ordenan</w:t>
            </w:r>
            <w:r w:rsidR="00953E18" w:rsidRPr="00953E18">
              <w:rPr>
                <w:rFonts w:ascii="Arial" w:eastAsia="Times New Roman" w:hAnsi="Arial" w:cs="Arial"/>
                <w:color w:val="000000"/>
                <w:sz w:val="20"/>
                <w:szCs w:val="20"/>
                <w:lang w:eastAsia="es-EC"/>
              </w:rPr>
              <w:t xml:space="preserve">za y reglamento </w:t>
            </w:r>
            <w:r w:rsidRPr="00953E18">
              <w:rPr>
                <w:rFonts w:ascii="Arial" w:eastAsia="Times New Roman" w:hAnsi="Arial" w:cs="Arial"/>
                <w:color w:val="000000"/>
                <w:sz w:val="20"/>
                <w:szCs w:val="20"/>
                <w:lang w:eastAsia="es-EC"/>
              </w:rPr>
              <w:t>general</w:t>
            </w:r>
            <w:r w:rsidR="00953E18" w:rsidRPr="00953E18">
              <w:rPr>
                <w:rFonts w:ascii="Arial" w:eastAsia="Times New Roman" w:hAnsi="Arial" w:cs="Arial"/>
                <w:color w:val="000000"/>
                <w:sz w:val="20"/>
                <w:szCs w:val="20"/>
                <w:lang w:eastAsia="es-EC"/>
              </w:rPr>
              <w:t xml:space="preserve"> del sistema integrado del transporte masivo urbano de Guayaquil. Instrumentos de la concesión dela Troncal Guasmo rio Daule- Estudiar, recomendar y elaborar los instrumentos necesarios para el desarrollo del proceso de selección de operadores del sistema de transporte, del operador del sistema de recaudo y de los encargados de las actividades conexas (vigilancia, mantenimiento, higiene, publicidad, y fiscalización de la operación)</w:t>
            </w:r>
          </w:p>
        </w:tc>
        <w:tc>
          <w:tcPr>
            <w:tcW w:w="798" w:type="pct"/>
            <w:tcBorders>
              <w:top w:val="nil"/>
              <w:left w:val="nil"/>
              <w:bottom w:val="single" w:sz="4" w:space="0" w:color="auto"/>
              <w:right w:val="single" w:sz="4" w:space="0" w:color="auto"/>
            </w:tcBorders>
            <w:shd w:val="clear" w:color="auto" w:fill="auto"/>
            <w:vAlign w:val="center"/>
            <w:hideMark/>
          </w:tcPr>
          <w:p w:rsidR="00953E18" w:rsidRPr="00953E18" w:rsidRDefault="00953E18" w:rsidP="00953E18">
            <w:pPr>
              <w:spacing w:after="0" w:line="240" w:lineRule="auto"/>
              <w:jc w:val="center"/>
              <w:rPr>
                <w:rFonts w:ascii="Arial" w:eastAsia="Times New Roman" w:hAnsi="Arial" w:cs="Arial"/>
                <w:sz w:val="20"/>
                <w:szCs w:val="20"/>
                <w:lang w:eastAsia="es-EC"/>
              </w:rPr>
            </w:pPr>
            <w:r w:rsidRPr="00953E18">
              <w:rPr>
                <w:rFonts w:ascii="Arial" w:eastAsia="Times New Roman" w:hAnsi="Arial" w:cs="Arial"/>
                <w:sz w:val="20"/>
                <w:szCs w:val="20"/>
                <w:lang w:eastAsia="es-EC"/>
              </w:rPr>
              <w:t>$ 63.770,00</w:t>
            </w:r>
          </w:p>
        </w:tc>
        <w:tc>
          <w:tcPr>
            <w:tcW w:w="798" w:type="pct"/>
            <w:tcBorders>
              <w:top w:val="nil"/>
              <w:left w:val="nil"/>
              <w:bottom w:val="single" w:sz="4" w:space="0" w:color="auto"/>
              <w:right w:val="single" w:sz="4" w:space="0" w:color="auto"/>
            </w:tcBorders>
            <w:shd w:val="clear" w:color="000000" w:fill="000000"/>
            <w:vAlign w:val="center"/>
            <w:hideMark/>
          </w:tcPr>
          <w:p w:rsidR="00953E18" w:rsidRPr="00953E18" w:rsidRDefault="00953E18" w:rsidP="00953E18">
            <w:pPr>
              <w:spacing w:after="0" w:line="240" w:lineRule="auto"/>
              <w:jc w:val="center"/>
              <w:rPr>
                <w:rFonts w:ascii="Arial" w:eastAsia="Times New Roman" w:hAnsi="Arial" w:cs="Arial"/>
                <w:sz w:val="20"/>
                <w:szCs w:val="20"/>
                <w:lang w:eastAsia="es-EC"/>
              </w:rPr>
            </w:pPr>
            <w:r w:rsidRPr="00953E18">
              <w:rPr>
                <w:rFonts w:ascii="Arial" w:eastAsia="Times New Roman" w:hAnsi="Arial" w:cs="Arial"/>
                <w:sz w:val="20"/>
                <w:szCs w:val="20"/>
                <w:lang w:eastAsia="es-EC"/>
              </w:rPr>
              <w:t> </w:t>
            </w:r>
          </w:p>
        </w:tc>
        <w:tc>
          <w:tcPr>
            <w:tcW w:w="955" w:type="pct"/>
            <w:tcBorders>
              <w:top w:val="nil"/>
              <w:left w:val="nil"/>
              <w:bottom w:val="single" w:sz="4" w:space="0" w:color="auto"/>
              <w:right w:val="single" w:sz="4" w:space="0" w:color="auto"/>
            </w:tcBorders>
            <w:shd w:val="clear" w:color="000000" w:fill="000000"/>
            <w:vAlign w:val="center"/>
            <w:hideMark/>
          </w:tcPr>
          <w:p w:rsidR="00953E18" w:rsidRPr="00953E18" w:rsidRDefault="00953E18" w:rsidP="00953E18">
            <w:pPr>
              <w:spacing w:after="0" w:line="240" w:lineRule="auto"/>
              <w:jc w:val="center"/>
              <w:rPr>
                <w:rFonts w:ascii="Arial" w:eastAsia="Times New Roman" w:hAnsi="Arial" w:cs="Arial"/>
                <w:color w:val="595959"/>
                <w:sz w:val="20"/>
                <w:szCs w:val="20"/>
                <w:lang w:eastAsia="es-EC"/>
              </w:rPr>
            </w:pPr>
            <w:r w:rsidRPr="00953E18">
              <w:rPr>
                <w:rFonts w:ascii="Arial" w:eastAsia="Times New Roman" w:hAnsi="Arial" w:cs="Arial"/>
                <w:color w:val="595959"/>
                <w:sz w:val="20"/>
                <w:szCs w:val="20"/>
                <w:lang w:eastAsia="es-EC"/>
              </w:rPr>
              <w:t> </w:t>
            </w:r>
          </w:p>
        </w:tc>
      </w:tr>
      <w:tr w:rsidR="00953E18" w:rsidRPr="00953E18" w:rsidTr="00953E18">
        <w:trPr>
          <w:trHeight w:val="3825"/>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953E18" w:rsidRPr="00953E18" w:rsidRDefault="00953E18" w:rsidP="00953E18">
            <w:pPr>
              <w:spacing w:after="0" w:line="240" w:lineRule="auto"/>
              <w:jc w:val="center"/>
              <w:rPr>
                <w:rFonts w:ascii="Arial" w:eastAsia="Times New Roman" w:hAnsi="Arial" w:cs="Arial"/>
                <w:color w:val="000000"/>
                <w:sz w:val="20"/>
                <w:szCs w:val="20"/>
                <w:lang w:eastAsia="es-EC"/>
              </w:rPr>
            </w:pPr>
            <w:r w:rsidRPr="00953E18">
              <w:rPr>
                <w:rFonts w:ascii="Arial" w:eastAsia="Times New Roman" w:hAnsi="Arial" w:cs="Arial"/>
                <w:color w:val="000000"/>
                <w:sz w:val="20"/>
                <w:szCs w:val="20"/>
                <w:lang w:eastAsia="es-EC"/>
              </w:rPr>
              <w:lastRenderedPageBreak/>
              <w:t>Apoyo a la Municipalidad de Guayaquil</w:t>
            </w:r>
          </w:p>
        </w:tc>
        <w:tc>
          <w:tcPr>
            <w:tcW w:w="1447" w:type="pct"/>
            <w:tcBorders>
              <w:top w:val="nil"/>
              <w:left w:val="nil"/>
              <w:bottom w:val="single" w:sz="4" w:space="0" w:color="auto"/>
              <w:right w:val="single" w:sz="4" w:space="0" w:color="auto"/>
            </w:tcBorders>
            <w:shd w:val="clear" w:color="auto" w:fill="auto"/>
            <w:vAlign w:val="center"/>
            <w:hideMark/>
          </w:tcPr>
          <w:p w:rsidR="00953E18" w:rsidRPr="00953E18" w:rsidRDefault="00953E18" w:rsidP="006F6969">
            <w:pPr>
              <w:spacing w:after="0" w:line="240" w:lineRule="auto"/>
              <w:jc w:val="center"/>
              <w:rPr>
                <w:rFonts w:ascii="Arial" w:eastAsia="Times New Roman" w:hAnsi="Arial" w:cs="Arial"/>
                <w:color w:val="000000"/>
                <w:sz w:val="20"/>
                <w:szCs w:val="20"/>
                <w:lang w:eastAsia="es-EC"/>
              </w:rPr>
            </w:pPr>
            <w:r w:rsidRPr="00953E18">
              <w:rPr>
                <w:rFonts w:ascii="Arial" w:eastAsia="Times New Roman" w:hAnsi="Arial" w:cs="Arial"/>
                <w:color w:val="000000"/>
                <w:sz w:val="20"/>
                <w:szCs w:val="20"/>
                <w:lang w:eastAsia="es-EC"/>
              </w:rPr>
              <w:t xml:space="preserve">Rediseño </w:t>
            </w:r>
            <w:r w:rsidR="006F6969" w:rsidRPr="00953E18">
              <w:rPr>
                <w:rFonts w:ascii="Arial" w:eastAsia="Times New Roman" w:hAnsi="Arial" w:cs="Arial"/>
                <w:color w:val="000000"/>
                <w:sz w:val="20"/>
                <w:szCs w:val="20"/>
                <w:lang w:eastAsia="es-EC"/>
              </w:rPr>
              <w:t>geométrico</w:t>
            </w:r>
            <w:r w:rsidRPr="00953E18">
              <w:rPr>
                <w:rFonts w:ascii="Arial" w:eastAsia="Times New Roman" w:hAnsi="Arial" w:cs="Arial"/>
                <w:color w:val="000000"/>
                <w:sz w:val="20"/>
                <w:szCs w:val="20"/>
                <w:lang w:eastAsia="es-EC"/>
              </w:rPr>
              <w:t xml:space="preserve"> de la </w:t>
            </w:r>
            <w:r w:rsidR="006F6969" w:rsidRPr="00953E18">
              <w:rPr>
                <w:rFonts w:ascii="Arial" w:eastAsia="Times New Roman" w:hAnsi="Arial" w:cs="Arial"/>
                <w:color w:val="000000"/>
                <w:sz w:val="20"/>
                <w:szCs w:val="20"/>
                <w:lang w:eastAsia="es-EC"/>
              </w:rPr>
              <w:t>Av.</w:t>
            </w:r>
            <w:r w:rsidRPr="00953E18">
              <w:rPr>
                <w:rFonts w:ascii="Arial" w:eastAsia="Times New Roman" w:hAnsi="Arial" w:cs="Arial"/>
                <w:color w:val="000000"/>
                <w:sz w:val="20"/>
                <w:szCs w:val="20"/>
                <w:lang w:eastAsia="es-EC"/>
              </w:rPr>
              <w:t xml:space="preserve"> Raúl clemente Huerta, considerando que la ubicación de los carriles </w:t>
            </w:r>
            <w:r w:rsidR="006F6969" w:rsidRPr="00953E18">
              <w:rPr>
                <w:rFonts w:ascii="Arial" w:eastAsia="Times New Roman" w:hAnsi="Arial" w:cs="Arial"/>
                <w:color w:val="000000"/>
                <w:sz w:val="20"/>
                <w:szCs w:val="20"/>
                <w:lang w:eastAsia="es-EC"/>
              </w:rPr>
              <w:t>exclusivos</w:t>
            </w:r>
            <w:r w:rsidR="006F6969">
              <w:rPr>
                <w:rFonts w:ascii="Arial" w:eastAsia="Times New Roman" w:hAnsi="Arial" w:cs="Arial"/>
                <w:color w:val="000000"/>
                <w:sz w:val="20"/>
                <w:szCs w:val="20"/>
                <w:lang w:eastAsia="es-EC"/>
              </w:rPr>
              <w:t xml:space="preserve"> </w:t>
            </w:r>
            <w:r w:rsidRPr="00953E18">
              <w:rPr>
                <w:rFonts w:ascii="Arial" w:eastAsia="Times New Roman" w:hAnsi="Arial" w:cs="Arial"/>
                <w:color w:val="000000"/>
                <w:sz w:val="20"/>
                <w:szCs w:val="20"/>
                <w:lang w:eastAsia="es-EC"/>
              </w:rPr>
              <w:t xml:space="preserve">(2) de la troncal 1, se desarrolle junto a la actual acera sur del tramo comprendido </w:t>
            </w:r>
            <w:r w:rsidR="006F6969" w:rsidRPr="00953E18">
              <w:rPr>
                <w:rFonts w:ascii="Arial" w:eastAsia="Times New Roman" w:hAnsi="Arial" w:cs="Arial"/>
                <w:color w:val="000000"/>
                <w:sz w:val="20"/>
                <w:szCs w:val="20"/>
                <w:lang w:eastAsia="es-EC"/>
              </w:rPr>
              <w:t>Av.</w:t>
            </w:r>
            <w:r w:rsidRPr="00953E18">
              <w:rPr>
                <w:rFonts w:ascii="Arial" w:eastAsia="Times New Roman" w:hAnsi="Arial" w:cs="Arial"/>
                <w:color w:val="000000"/>
                <w:sz w:val="20"/>
                <w:szCs w:val="20"/>
                <w:lang w:eastAsia="es-EC"/>
              </w:rPr>
              <w:t xml:space="preserve"> </w:t>
            </w:r>
            <w:r w:rsidR="006F6969" w:rsidRPr="00953E18">
              <w:rPr>
                <w:rFonts w:ascii="Arial" w:eastAsia="Times New Roman" w:hAnsi="Arial" w:cs="Arial"/>
                <w:color w:val="000000"/>
                <w:sz w:val="20"/>
                <w:szCs w:val="20"/>
                <w:lang w:eastAsia="es-EC"/>
              </w:rPr>
              <w:t>Abdón</w:t>
            </w:r>
            <w:r w:rsidR="006F6969">
              <w:rPr>
                <w:rFonts w:ascii="Arial" w:eastAsia="Times New Roman" w:hAnsi="Arial" w:cs="Arial"/>
                <w:color w:val="000000"/>
                <w:sz w:val="20"/>
                <w:szCs w:val="20"/>
                <w:lang w:eastAsia="es-EC"/>
              </w:rPr>
              <w:t xml:space="preserve"> C</w:t>
            </w:r>
            <w:r w:rsidR="006F6969" w:rsidRPr="00953E18">
              <w:rPr>
                <w:rFonts w:ascii="Arial" w:eastAsia="Times New Roman" w:hAnsi="Arial" w:cs="Arial"/>
                <w:color w:val="000000"/>
                <w:sz w:val="20"/>
                <w:szCs w:val="20"/>
                <w:lang w:eastAsia="es-EC"/>
              </w:rPr>
              <w:t>alderón</w:t>
            </w:r>
            <w:r w:rsidRPr="00953E18">
              <w:rPr>
                <w:rFonts w:ascii="Arial" w:eastAsia="Times New Roman" w:hAnsi="Arial" w:cs="Arial"/>
                <w:color w:val="000000"/>
                <w:sz w:val="20"/>
                <w:szCs w:val="20"/>
                <w:lang w:eastAsia="es-EC"/>
              </w:rPr>
              <w:t xml:space="preserve"> y Terminal de Integración del Guasmo. Lo que </w:t>
            </w:r>
            <w:r w:rsidR="006F6969" w:rsidRPr="00953E18">
              <w:rPr>
                <w:rFonts w:ascii="Arial" w:eastAsia="Times New Roman" w:hAnsi="Arial" w:cs="Arial"/>
                <w:color w:val="000000"/>
                <w:sz w:val="20"/>
                <w:szCs w:val="20"/>
                <w:lang w:eastAsia="es-EC"/>
              </w:rPr>
              <w:t>estarán</w:t>
            </w:r>
            <w:r w:rsidRPr="00953E18">
              <w:rPr>
                <w:rFonts w:ascii="Arial" w:eastAsia="Times New Roman" w:hAnsi="Arial" w:cs="Arial"/>
                <w:color w:val="000000"/>
                <w:sz w:val="20"/>
                <w:szCs w:val="20"/>
                <w:lang w:eastAsia="es-EC"/>
              </w:rPr>
              <w:t xml:space="preserve"> separados a través de un </w:t>
            </w:r>
            <w:r w:rsidR="006F6969" w:rsidRPr="00953E18">
              <w:rPr>
                <w:rFonts w:ascii="Arial" w:eastAsia="Times New Roman" w:hAnsi="Arial" w:cs="Arial"/>
                <w:color w:val="000000"/>
                <w:sz w:val="20"/>
                <w:szCs w:val="20"/>
                <w:lang w:eastAsia="es-EC"/>
              </w:rPr>
              <w:t>parterre</w:t>
            </w:r>
            <w:r w:rsidRPr="00953E18">
              <w:rPr>
                <w:rFonts w:ascii="Arial" w:eastAsia="Times New Roman" w:hAnsi="Arial" w:cs="Arial"/>
                <w:color w:val="000000"/>
                <w:sz w:val="20"/>
                <w:szCs w:val="20"/>
                <w:lang w:eastAsia="es-EC"/>
              </w:rPr>
              <w:t xml:space="preserve"> con los dos carriles de servicio que se desarrollaran junto la acera norte del mencionado tramo. Rediseñar el pavimento del carril exclusivo del tramo de la calle Pedro Carbo, entre </w:t>
            </w:r>
            <w:r w:rsidR="006F6969" w:rsidRPr="00953E18">
              <w:rPr>
                <w:rFonts w:ascii="Arial" w:eastAsia="Times New Roman" w:hAnsi="Arial" w:cs="Arial"/>
                <w:color w:val="000000"/>
                <w:sz w:val="20"/>
                <w:szCs w:val="20"/>
                <w:lang w:eastAsia="es-EC"/>
              </w:rPr>
              <w:t>Vélez</w:t>
            </w:r>
            <w:r w:rsidRPr="00953E18">
              <w:rPr>
                <w:rFonts w:ascii="Arial" w:eastAsia="Times New Roman" w:hAnsi="Arial" w:cs="Arial"/>
                <w:color w:val="000000"/>
                <w:sz w:val="20"/>
                <w:szCs w:val="20"/>
                <w:lang w:eastAsia="es-EC"/>
              </w:rPr>
              <w:t xml:space="preserve"> y 9 de Octubre considerando la remoción total </w:t>
            </w:r>
            <w:r w:rsidR="006F6969">
              <w:rPr>
                <w:rFonts w:ascii="Arial" w:eastAsia="Times New Roman" w:hAnsi="Arial" w:cs="Arial"/>
                <w:color w:val="000000"/>
                <w:sz w:val="20"/>
                <w:szCs w:val="20"/>
                <w:lang w:eastAsia="es-EC"/>
              </w:rPr>
              <w:t>de pavimento existente. (Pedro C</w:t>
            </w:r>
            <w:r w:rsidRPr="00953E18">
              <w:rPr>
                <w:rFonts w:ascii="Arial" w:eastAsia="Times New Roman" w:hAnsi="Arial" w:cs="Arial"/>
                <w:color w:val="000000"/>
                <w:sz w:val="20"/>
                <w:szCs w:val="20"/>
                <w:lang w:eastAsia="es-EC"/>
              </w:rPr>
              <w:t>arbo entre Aguirre y Luque) Y la fundición de una loza de</w:t>
            </w:r>
            <w:r w:rsidR="006F6969">
              <w:rPr>
                <w:rFonts w:ascii="Arial" w:eastAsia="Times New Roman" w:hAnsi="Arial" w:cs="Arial"/>
                <w:color w:val="000000"/>
                <w:sz w:val="20"/>
                <w:szCs w:val="20"/>
                <w:lang w:eastAsia="es-EC"/>
              </w:rPr>
              <w:t xml:space="preserve"> </w:t>
            </w:r>
            <w:r w:rsidRPr="00953E18">
              <w:rPr>
                <w:rFonts w:ascii="Arial" w:eastAsia="Times New Roman" w:hAnsi="Arial" w:cs="Arial"/>
                <w:color w:val="000000"/>
                <w:sz w:val="20"/>
                <w:szCs w:val="20"/>
                <w:lang w:eastAsia="es-EC"/>
              </w:rPr>
              <w:t xml:space="preserve">protección de la </w:t>
            </w:r>
            <w:r w:rsidR="006F6969" w:rsidRPr="00953E18">
              <w:rPr>
                <w:rFonts w:ascii="Arial" w:eastAsia="Times New Roman" w:hAnsi="Arial" w:cs="Arial"/>
                <w:color w:val="000000"/>
                <w:sz w:val="20"/>
                <w:szCs w:val="20"/>
                <w:lang w:eastAsia="es-EC"/>
              </w:rPr>
              <w:t>tubería</w:t>
            </w:r>
            <w:r w:rsidRPr="00953E18">
              <w:rPr>
                <w:rFonts w:ascii="Arial" w:eastAsia="Times New Roman" w:hAnsi="Arial" w:cs="Arial"/>
                <w:color w:val="000000"/>
                <w:sz w:val="20"/>
                <w:szCs w:val="20"/>
                <w:lang w:eastAsia="es-EC"/>
              </w:rPr>
              <w:t xml:space="preserve"> de aguas lluvias de 48 pulgadas que serán instaladas por Interagua</w:t>
            </w:r>
          </w:p>
        </w:tc>
        <w:tc>
          <w:tcPr>
            <w:tcW w:w="798" w:type="pct"/>
            <w:tcBorders>
              <w:top w:val="nil"/>
              <w:left w:val="nil"/>
              <w:bottom w:val="single" w:sz="4" w:space="0" w:color="auto"/>
              <w:right w:val="single" w:sz="4" w:space="0" w:color="auto"/>
            </w:tcBorders>
            <w:shd w:val="clear" w:color="auto" w:fill="auto"/>
            <w:vAlign w:val="center"/>
            <w:hideMark/>
          </w:tcPr>
          <w:p w:rsidR="00953E18" w:rsidRPr="00953E18" w:rsidRDefault="00953E18" w:rsidP="00953E18">
            <w:pPr>
              <w:spacing w:after="0" w:line="240" w:lineRule="auto"/>
              <w:jc w:val="center"/>
              <w:rPr>
                <w:rFonts w:ascii="Arial" w:eastAsia="Times New Roman" w:hAnsi="Arial" w:cs="Arial"/>
                <w:sz w:val="20"/>
                <w:szCs w:val="20"/>
                <w:lang w:eastAsia="es-EC"/>
              </w:rPr>
            </w:pPr>
            <w:r w:rsidRPr="00953E18">
              <w:rPr>
                <w:rFonts w:ascii="Arial" w:eastAsia="Times New Roman" w:hAnsi="Arial" w:cs="Arial"/>
                <w:sz w:val="20"/>
                <w:szCs w:val="20"/>
                <w:lang w:eastAsia="es-EC"/>
              </w:rPr>
              <w:t>$ 9.000,00</w:t>
            </w:r>
          </w:p>
        </w:tc>
        <w:tc>
          <w:tcPr>
            <w:tcW w:w="798" w:type="pct"/>
            <w:tcBorders>
              <w:top w:val="nil"/>
              <w:left w:val="nil"/>
              <w:bottom w:val="single" w:sz="4" w:space="0" w:color="auto"/>
              <w:right w:val="single" w:sz="4" w:space="0" w:color="auto"/>
            </w:tcBorders>
            <w:shd w:val="clear" w:color="000000" w:fill="000000"/>
            <w:vAlign w:val="center"/>
            <w:hideMark/>
          </w:tcPr>
          <w:p w:rsidR="00953E18" w:rsidRPr="00953E18" w:rsidRDefault="00953E18" w:rsidP="00953E18">
            <w:pPr>
              <w:spacing w:after="0" w:line="240" w:lineRule="auto"/>
              <w:jc w:val="center"/>
              <w:rPr>
                <w:rFonts w:ascii="Arial" w:eastAsia="Times New Roman" w:hAnsi="Arial" w:cs="Arial"/>
                <w:sz w:val="20"/>
                <w:szCs w:val="20"/>
                <w:lang w:eastAsia="es-EC"/>
              </w:rPr>
            </w:pPr>
            <w:r w:rsidRPr="00953E18">
              <w:rPr>
                <w:rFonts w:ascii="Arial" w:eastAsia="Times New Roman" w:hAnsi="Arial" w:cs="Arial"/>
                <w:sz w:val="20"/>
                <w:szCs w:val="20"/>
                <w:lang w:eastAsia="es-EC"/>
              </w:rPr>
              <w:t> </w:t>
            </w:r>
          </w:p>
        </w:tc>
        <w:tc>
          <w:tcPr>
            <w:tcW w:w="955" w:type="pct"/>
            <w:tcBorders>
              <w:top w:val="nil"/>
              <w:left w:val="nil"/>
              <w:bottom w:val="single" w:sz="4" w:space="0" w:color="auto"/>
              <w:right w:val="single" w:sz="4" w:space="0" w:color="auto"/>
            </w:tcBorders>
            <w:shd w:val="clear" w:color="000000" w:fill="000000"/>
            <w:vAlign w:val="center"/>
            <w:hideMark/>
          </w:tcPr>
          <w:p w:rsidR="00953E18" w:rsidRPr="00953E18" w:rsidRDefault="00953E18" w:rsidP="00953E18">
            <w:pPr>
              <w:spacing w:after="0" w:line="240" w:lineRule="auto"/>
              <w:jc w:val="center"/>
              <w:rPr>
                <w:rFonts w:ascii="Arial" w:eastAsia="Times New Roman" w:hAnsi="Arial" w:cs="Arial"/>
                <w:color w:val="595959"/>
                <w:sz w:val="20"/>
                <w:szCs w:val="20"/>
                <w:lang w:eastAsia="es-EC"/>
              </w:rPr>
            </w:pPr>
            <w:r w:rsidRPr="00953E18">
              <w:rPr>
                <w:rFonts w:ascii="Arial" w:eastAsia="Times New Roman" w:hAnsi="Arial" w:cs="Arial"/>
                <w:color w:val="595959"/>
                <w:sz w:val="20"/>
                <w:szCs w:val="20"/>
                <w:lang w:eastAsia="es-EC"/>
              </w:rPr>
              <w:t> </w:t>
            </w:r>
          </w:p>
        </w:tc>
      </w:tr>
      <w:tr w:rsidR="00953E18" w:rsidRPr="00953E18" w:rsidTr="00953E18">
        <w:trPr>
          <w:trHeight w:val="510"/>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953E18" w:rsidRPr="00953E18" w:rsidRDefault="00953E18" w:rsidP="00953E18">
            <w:pPr>
              <w:spacing w:after="0" w:line="240" w:lineRule="auto"/>
              <w:jc w:val="center"/>
              <w:rPr>
                <w:rFonts w:ascii="Arial" w:eastAsia="Times New Roman" w:hAnsi="Arial" w:cs="Arial"/>
                <w:color w:val="000000"/>
                <w:sz w:val="20"/>
                <w:szCs w:val="20"/>
                <w:lang w:eastAsia="es-EC"/>
              </w:rPr>
            </w:pPr>
            <w:r w:rsidRPr="00953E18">
              <w:rPr>
                <w:rFonts w:ascii="Arial" w:eastAsia="Times New Roman" w:hAnsi="Arial" w:cs="Arial"/>
                <w:color w:val="000000"/>
                <w:sz w:val="20"/>
                <w:szCs w:val="20"/>
                <w:lang w:eastAsia="es-EC"/>
              </w:rPr>
              <w:t>Apoyo a la Municipalidad de Guayaquil</w:t>
            </w:r>
          </w:p>
        </w:tc>
        <w:tc>
          <w:tcPr>
            <w:tcW w:w="1447" w:type="pct"/>
            <w:tcBorders>
              <w:top w:val="nil"/>
              <w:left w:val="nil"/>
              <w:bottom w:val="single" w:sz="4" w:space="0" w:color="auto"/>
              <w:right w:val="single" w:sz="4" w:space="0" w:color="auto"/>
            </w:tcBorders>
            <w:shd w:val="clear" w:color="auto" w:fill="auto"/>
            <w:vAlign w:val="center"/>
            <w:hideMark/>
          </w:tcPr>
          <w:p w:rsidR="00953E18" w:rsidRPr="00953E18" w:rsidRDefault="00953E18" w:rsidP="00953E18">
            <w:pPr>
              <w:spacing w:after="0" w:line="240" w:lineRule="auto"/>
              <w:jc w:val="center"/>
              <w:rPr>
                <w:rFonts w:ascii="Arial" w:eastAsia="Times New Roman" w:hAnsi="Arial" w:cs="Arial"/>
                <w:color w:val="000000"/>
                <w:sz w:val="20"/>
                <w:szCs w:val="20"/>
                <w:lang w:eastAsia="es-EC"/>
              </w:rPr>
            </w:pPr>
            <w:r w:rsidRPr="00953E18">
              <w:rPr>
                <w:rFonts w:ascii="Arial" w:eastAsia="Times New Roman" w:hAnsi="Arial" w:cs="Arial"/>
                <w:color w:val="000000"/>
                <w:sz w:val="20"/>
                <w:szCs w:val="20"/>
                <w:lang w:eastAsia="es-EC"/>
              </w:rPr>
              <w:t>Reuniones de trabajo</w:t>
            </w:r>
          </w:p>
        </w:tc>
        <w:tc>
          <w:tcPr>
            <w:tcW w:w="798" w:type="pct"/>
            <w:tcBorders>
              <w:top w:val="nil"/>
              <w:left w:val="nil"/>
              <w:bottom w:val="single" w:sz="4" w:space="0" w:color="auto"/>
              <w:right w:val="single" w:sz="4" w:space="0" w:color="auto"/>
            </w:tcBorders>
            <w:shd w:val="clear" w:color="auto" w:fill="auto"/>
            <w:vAlign w:val="center"/>
            <w:hideMark/>
          </w:tcPr>
          <w:p w:rsidR="00953E18" w:rsidRPr="00953E18" w:rsidRDefault="00953E18" w:rsidP="00953E18">
            <w:pPr>
              <w:spacing w:after="0" w:line="240" w:lineRule="auto"/>
              <w:jc w:val="center"/>
              <w:rPr>
                <w:rFonts w:ascii="Arial" w:eastAsia="Times New Roman" w:hAnsi="Arial" w:cs="Arial"/>
                <w:sz w:val="20"/>
                <w:szCs w:val="20"/>
                <w:lang w:eastAsia="es-EC"/>
              </w:rPr>
            </w:pPr>
            <w:r w:rsidRPr="00953E18">
              <w:rPr>
                <w:rFonts w:ascii="Arial" w:eastAsia="Times New Roman" w:hAnsi="Arial" w:cs="Arial"/>
                <w:sz w:val="20"/>
                <w:szCs w:val="20"/>
                <w:lang w:eastAsia="es-EC"/>
              </w:rPr>
              <w:t>$ 0,00</w:t>
            </w:r>
          </w:p>
        </w:tc>
        <w:tc>
          <w:tcPr>
            <w:tcW w:w="798" w:type="pct"/>
            <w:tcBorders>
              <w:top w:val="nil"/>
              <w:left w:val="nil"/>
              <w:bottom w:val="single" w:sz="4" w:space="0" w:color="auto"/>
              <w:right w:val="single" w:sz="4" w:space="0" w:color="auto"/>
            </w:tcBorders>
            <w:shd w:val="clear" w:color="000000" w:fill="000000"/>
            <w:vAlign w:val="center"/>
            <w:hideMark/>
          </w:tcPr>
          <w:p w:rsidR="00953E18" w:rsidRPr="00953E18" w:rsidRDefault="00953E18" w:rsidP="00953E18">
            <w:pPr>
              <w:spacing w:after="0" w:line="240" w:lineRule="auto"/>
              <w:jc w:val="center"/>
              <w:rPr>
                <w:rFonts w:ascii="Arial" w:eastAsia="Times New Roman" w:hAnsi="Arial" w:cs="Arial"/>
                <w:sz w:val="20"/>
                <w:szCs w:val="20"/>
                <w:lang w:eastAsia="es-EC"/>
              </w:rPr>
            </w:pPr>
            <w:r w:rsidRPr="00953E18">
              <w:rPr>
                <w:rFonts w:ascii="Arial" w:eastAsia="Times New Roman" w:hAnsi="Arial" w:cs="Arial"/>
                <w:sz w:val="20"/>
                <w:szCs w:val="20"/>
                <w:lang w:eastAsia="es-EC"/>
              </w:rPr>
              <w:t> </w:t>
            </w:r>
          </w:p>
        </w:tc>
        <w:tc>
          <w:tcPr>
            <w:tcW w:w="955" w:type="pct"/>
            <w:tcBorders>
              <w:top w:val="nil"/>
              <w:left w:val="nil"/>
              <w:bottom w:val="single" w:sz="4" w:space="0" w:color="auto"/>
              <w:right w:val="single" w:sz="4" w:space="0" w:color="auto"/>
            </w:tcBorders>
            <w:shd w:val="clear" w:color="000000" w:fill="000000"/>
            <w:vAlign w:val="center"/>
            <w:hideMark/>
          </w:tcPr>
          <w:p w:rsidR="00953E18" w:rsidRPr="00953E18" w:rsidRDefault="00953E18" w:rsidP="00953E18">
            <w:pPr>
              <w:spacing w:after="0" w:line="240" w:lineRule="auto"/>
              <w:jc w:val="center"/>
              <w:rPr>
                <w:rFonts w:ascii="Arial" w:eastAsia="Times New Roman" w:hAnsi="Arial" w:cs="Arial"/>
                <w:color w:val="595959"/>
                <w:sz w:val="20"/>
                <w:szCs w:val="20"/>
                <w:lang w:eastAsia="es-EC"/>
              </w:rPr>
            </w:pPr>
            <w:r w:rsidRPr="00953E18">
              <w:rPr>
                <w:rFonts w:ascii="Arial" w:eastAsia="Times New Roman" w:hAnsi="Arial" w:cs="Arial"/>
                <w:color w:val="595959"/>
                <w:sz w:val="20"/>
                <w:szCs w:val="20"/>
                <w:lang w:eastAsia="es-EC"/>
              </w:rPr>
              <w:t> </w:t>
            </w:r>
          </w:p>
        </w:tc>
      </w:tr>
      <w:tr w:rsidR="00953E18" w:rsidRPr="00953E18" w:rsidTr="00953E18">
        <w:trPr>
          <w:trHeight w:val="4335"/>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953E18" w:rsidRPr="00953E18" w:rsidRDefault="00953E18" w:rsidP="00953E18">
            <w:pPr>
              <w:spacing w:after="0" w:line="240" w:lineRule="auto"/>
              <w:jc w:val="center"/>
              <w:rPr>
                <w:rFonts w:ascii="Arial" w:eastAsia="Times New Roman" w:hAnsi="Arial" w:cs="Arial"/>
                <w:color w:val="000000"/>
                <w:sz w:val="20"/>
                <w:szCs w:val="20"/>
                <w:lang w:eastAsia="es-EC"/>
              </w:rPr>
            </w:pPr>
            <w:r w:rsidRPr="00953E18">
              <w:rPr>
                <w:rFonts w:ascii="Arial" w:eastAsia="Times New Roman" w:hAnsi="Arial" w:cs="Arial"/>
                <w:color w:val="000000"/>
                <w:sz w:val="20"/>
                <w:szCs w:val="20"/>
                <w:lang w:eastAsia="es-EC"/>
              </w:rPr>
              <w:t>Fortalecimiento de la replicación del proyecto Barrios de Excelencia</w:t>
            </w:r>
          </w:p>
        </w:tc>
        <w:tc>
          <w:tcPr>
            <w:tcW w:w="1447" w:type="pct"/>
            <w:tcBorders>
              <w:top w:val="nil"/>
              <w:left w:val="nil"/>
              <w:bottom w:val="single" w:sz="4" w:space="0" w:color="auto"/>
              <w:right w:val="single" w:sz="4" w:space="0" w:color="auto"/>
            </w:tcBorders>
            <w:shd w:val="clear" w:color="auto" w:fill="auto"/>
            <w:vAlign w:val="center"/>
            <w:hideMark/>
          </w:tcPr>
          <w:p w:rsidR="00953E18" w:rsidRPr="00953E18" w:rsidRDefault="006F6969" w:rsidP="006F6969">
            <w:pPr>
              <w:spacing w:after="0" w:line="240" w:lineRule="auto"/>
              <w:jc w:val="center"/>
              <w:rPr>
                <w:rFonts w:ascii="Arial" w:eastAsia="Times New Roman" w:hAnsi="Arial" w:cs="Arial"/>
                <w:color w:val="000000"/>
                <w:sz w:val="20"/>
                <w:szCs w:val="20"/>
                <w:lang w:eastAsia="es-EC"/>
              </w:rPr>
            </w:pPr>
            <w:r w:rsidRPr="00953E18">
              <w:rPr>
                <w:rFonts w:ascii="Arial" w:eastAsia="Times New Roman" w:hAnsi="Arial" w:cs="Arial"/>
                <w:color w:val="000000"/>
                <w:sz w:val="20"/>
                <w:szCs w:val="20"/>
                <w:lang w:eastAsia="es-EC"/>
              </w:rPr>
              <w:t>Procesamiento</w:t>
            </w:r>
            <w:r w:rsidR="00953E18" w:rsidRPr="00953E18">
              <w:rPr>
                <w:rFonts w:ascii="Arial" w:eastAsia="Times New Roman" w:hAnsi="Arial" w:cs="Arial"/>
                <w:color w:val="000000"/>
                <w:sz w:val="20"/>
                <w:szCs w:val="20"/>
                <w:lang w:eastAsia="es-EC"/>
              </w:rPr>
              <w:t xml:space="preserve"> de información socioeconómica del sector y definición de </w:t>
            </w:r>
            <w:r w:rsidRPr="00953E18">
              <w:rPr>
                <w:rFonts w:ascii="Arial" w:eastAsia="Times New Roman" w:hAnsi="Arial" w:cs="Arial"/>
                <w:color w:val="000000"/>
                <w:sz w:val="20"/>
                <w:szCs w:val="20"/>
                <w:lang w:eastAsia="es-EC"/>
              </w:rPr>
              <w:t>indicadores</w:t>
            </w:r>
            <w:r w:rsidR="00953E18" w:rsidRPr="00953E18">
              <w:rPr>
                <w:rFonts w:ascii="Arial" w:eastAsia="Times New Roman" w:hAnsi="Arial" w:cs="Arial"/>
                <w:color w:val="000000"/>
                <w:sz w:val="20"/>
                <w:szCs w:val="20"/>
                <w:lang w:eastAsia="es-EC"/>
              </w:rPr>
              <w:t xml:space="preserve"> de impacto. Plan de mejoramiento barrial integral. Fortalecimiento de las </w:t>
            </w:r>
            <w:r w:rsidRPr="00953E18">
              <w:rPr>
                <w:rFonts w:ascii="Arial" w:eastAsia="Times New Roman" w:hAnsi="Arial" w:cs="Arial"/>
                <w:color w:val="000000"/>
                <w:sz w:val="20"/>
                <w:szCs w:val="20"/>
                <w:lang w:eastAsia="es-EC"/>
              </w:rPr>
              <w:t>organizaciones</w:t>
            </w:r>
            <w:r>
              <w:rPr>
                <w:rFonts w:ascii="Arial" w:eastAsia="Times New Roman" w:hAnsi="Arial" w:cs="Arial"/>
                <w:color w:val="000000"/>
                <w:sz w:val="20"/>
                <w:szCs w:val="20"/>
                <w:lang w:eastAsia="es-EC"/>
              </w:rPr>
              <w:t xml:space="preserve"> </w:t>
            </w:r>
            <w:r w:rsidR="00953E18" w:rsidRPr="00953E18">
              <w:rPr>
                <w:rFonts w:ascii="Arial" w:eastAsia="Times New Roman" w:hAnsi="Arial" w:cs="Arial"/>
                <w:color w:val="000000"/>
                <w:sz w:val="20"/>
                <w:szCs w:val="20"/>
                <w:lang w:eastAsia="es-EC"/>
              </w:rPr>
              <w:t xml:space="preserve">comunitarias en su autogestión y gestión, que garantice la sostenibilidad del proyecto en su replicación y ampliación de cobertura hacia sectores aledaños. Establecer los mecanismos de sostenibilidad del proyecto barrios de excelencia, </w:t>
            </w:r>
            <w:r w:rsidRPr="00953E18">
              <w:rPr>
                <w:rFonts w:ascii="Arial" w:eastAsia="Times New Roman" w:hAnsi="Arial" w:cs="Arial"/>
                <w:color w:val="000000"/>
                <w:sz w:val="20"/>
                <w:szCs w:val="20"/>
                <w:lang w:eastAsia="es-EC"/>
              </w:rPr>
              <w:t>específicamente</w:t>
            </w:r>
            <w:r w:rsidR="00953E18" w:rsidRPr="00953E18">
              <w:rPr>
                <w:rFonts w:ascii="Arial" w:eastAsia="Times New Roman" w:hAnsi="Arial" w:cs="Arial"/>
                <w:color w:val="000000"/>
                <w:sz w:val="20"/>
                <w:szCs w:val="20"/>
                <w:lang w:eastAsia="es-EC"/>
              </w:rPr>
              <w:t xml:space="preserve"> </w:t>
            </w:r>
            <w:r w:rsidRPr="00953E18">
              <w:rPr>
                <w:rFonts w:ascii="Arial" w:eastAsia="Times New Roman" w:hAnsi="Arial" w:cs="Arial"/>
                <w:color w:val="000000"/>
                <w:sz w:val="20"/>
                <w:szCs w:val="20"/>
                <w:lang w:eastAsia="es-EC"/>
              </w:rPr>
              <w:t>en</w:t>
            </w:r>
            <w:r w:rsidR="00953E18" w:rsidRPr="00953E18">
              <w:rPr>
                <w:rFonts w:ascii="Arial" w:eastAsia="Times New Roman" w:hAnsi="Arial" w:cs="Arial"/>
                <w:color w:val="000000"/>
                <w:sz w:val="20"/>
                <w:szCs w:val="20"/>
                <w:lang w:eastAsia="es-EC"/>
              </w:rPr>
              <w:t xml:space="preserve"> la etapa de "</w:t>
            </w:r>
            <w:r w:rsidRPr="00953E18">
              <w:rPr>
                <w:rFonts w:ascii="Arial" w:eastAsia="Times New Roman" w:hAnsi="Arial" w:cs="Arial"/>
                <w:color w:val="000000"/>
                <w:sz w:val="20"/>
                <w:szCs w:val="20"/>
                <w:lang w:eastAsia="es-EC"/>
              </w:rPr>
              <w:t>replicación</w:t>
            </w:r>
            <w:r w:rsidR="00953E18" w:rsidRPr="00953E18">
              <w:rPr>
                <w:rFonts w:ascii="Arial" w:eastAsia="Times New Roman" w:hAnsi="Arial" w:cs="Arial"/>
                <w:color w:val="000000"/>
                <w:sz w:val="20"/>
                <w:szCs w:val="20"/>
                <w:lang w:eastAsia="es-EC"/>
              </w:rPr>
              <w:t xml:space="preserve">". Definir los procesos de seguimiento de los barrios implementados a través del proyecto barrios de excelencia, visualizando la aplicación del manual del buen ciudadano. Transferencia de la </w:t>
            </w:r>
            <w:r w:rsidRPr="00953E18">
              <w:rPr>
                <w:rFonts w:ascii="Arial" w:eastAsia="Times New Roman" w:hAnsi="Arial" w:cs="Arial"/>
                <w:color w:val="000000"/>
                <w:sz w:val="20"/>
                <w:szCs w:val="20"/>
                <w:lang w:eastAsia="es-EC"/>
              </w:rPr>
              <w:t>metodología</w:t>
            </w:r>
            <w:r>
              <w:rPr>
                <w:rFonts w:ascii="Arial" w:eastAsia="Times New Roman" w:hAnsi="Arial" w:cs="Arial"/>
                <w:color w:val="000000"/>
                <w:sz w:val="20"/>
                <w:szCs w:val="20"/>
                <w:lang w:eastAsia="es-EC"/>
              </w:rPr>
              <w:t xml:space="preserve"> a</w:t>
            </w:r>
            <w:r w:rsidR="00953E18" w:rsidRPr="00953E18">
              <w:rPr>
                <w:rFonts w:ascii="Arial" w:eastAsia="Times New Roman" w:hAnsi="Arial" w:cs="Arial"/>
                <w:color w:val="000000"/>
                <w:sz w:val="20"/>
                <w:szCs w:val="20"/>
                <w:lang w:eastAsia="es-EC"/>
              </w:rPr>
              <w:t>plicada en la implementación de la etapa de "replicación del proyecto de barrios de excelencia"</w:t>
            </w:r>
          </w:p>
        </w:tc>
        <w:tc>
          <w:tcPr>
            <w:tcW w:w="798" w:type="pct"/>
            <w:tcBorders>
              <w:top w:val="nil"/>
              <w:left w:val="nil"/>
              <w:bottom w:val="single" w:sz="4" w:space="0" w:color="auto"/>
              <w:right w:val="single" w:sz="4" w:space="0" w:color="auto"/>
            </w:tcBorders>
            <w:shd w:val="clear" w:color="auto" w:fill="auto"/>
            <w:vAlign w:val="center"/>
            <w:hideMark/>
          </w:tcPr>
          <w:p w:rsidR="00953E18" w:rsidRPr="00953E18" w:rsidRDefault="00953E18" w:rsidP="00953E18">
            <w:pPr>
              <w:spacing w:after="0" w:line="240" w:lineRule="auto"/>
              <w:jc w:val="center"/>
              <w:rPr>
                <w:rFonts w:ascii="Arial" w:eastAsia="Times New Roman" w:hAnsi="Arial" w:cs="Arial"/>
                <w:sz w:val="20"/>
                <w:szCs w:val="20"/>
                <w:lang w:eastAsia="es-EC"/>
              </w:rPr>
            </w:pPr>
            <w:r w:rsidRPr="00953E18">
              <w:rPr>
                <w:rFonts w:ascii="Arial" w:eastAsia="Times New Roman" w:hAnsi="Arial" w:cs="Arial"/>
                <w:sz w:val="20"/>
                <w:szCs w:val="20"/>
                <w:lang w:eastAsia="es-EC"/>
              </w:rPr>
              <w:t>$ 40.000,00</w:t>
            </w:r>
          </w:p>
        </w:tc>
        <w:tc>
          <w:tcPr>
            <w:tcW w:w="798" w:type="pct"/>
            <w:tcBorders>
              <w:top w:val="nil"/>
              <w:left w:val="nil"/>
              <w:bottom w:val="single" w:sz="4" w:space="0" w:color="auto"/>
              <w:right w:val="single" w:sz="4" w:space="0" w:color="auto"/>
            </w:tcBorders>
            <w:shd w:val="clear" w:color="000000" w:fill="000000"/>
            <w:vAlign w:val="center"/>
            <w:hideMark/>
          </w:tcPr>
          <w:p w:rsidR="00953E18" w:rsidRPr="00953E18" w:rsidRDefault="00953E18" w:rsidP="00953E18">
            <w:pPr>
              <w:spacing w:after="0" w:line="240" w:lineRule="auto"/>
              <w:jc w:val="center"/>
              <w:rPr>
                <w:rFonts w:ascii="Arial" w:eastAsia="Times New Roman" w:hAnsi="Arial" w:cs="Arial"/>
                <w:sz w:val="20"/>
                <w:szCs w:val="20"/>
                <w:lang w:eastAsia="es-EC"/>
              </w:rPr>
            </w:pPr>
            <w:r w:rsidRPr="00953E18">
              <w:rPr>
                <w:rFonts w:ascii="Arial" w:eastAsia="Times New Roman" w:hAnsi="Arial" w:cs="Arial"/>
                <w:sz w:val="20"/>
                <w:szCs w:val="20"/>
                <w:lang w:eastAsia="es-EC"/>
              </w:rPr>
              <w:t> </w:t>
            </w:r>
          </w:p>
        </w:tc>
        <w:tc>
          <w:tcPr>
            <w:tcW w:w="955" w:type="pct"/>
            <w:tcBorders>
              <w:top w:val="nil"/>
              <w:left w:val="nil"/>
              <w:bottom w:val="single" w:sz="4" w:space="0" w:color="auto"/>
              <w:right w:val="single" w:sz="4" w:space="0" w:color="auto"/>
            </w:tcBorders>
            <w:shd w:val="clear" w:color="000000" w:fill="000000"/>
            <w:vAlign w:val="center"/>
            <w:hideMark/>
          </w:tcPr>
          <w:p w:rsidR="00953E18" w:rsidRPr="00953E18" w:rsidRDefault="00953E18" w:rsidP="00953E18">
            <w:pPr>
              <w:spacing w:after="0" w:line="240" w:lineRule="auto"/>
              <w:jc w:val="center"/>
              <w:rPr>
                <w:rFonts w:ascii="Arial" w:eastAsia="Times New Roman" w:hAnsi="Arial" w:cs="Arial"/>
                <w:color w:val="595959"/>
                <w:sz w:val="20"/>
                <w:szCs w:val="20"/>
                <w:lang w:eastAsia="es-EC"/>
              </w:rPr>
            </w:pPr>
            <w:r w:rsidRPr="00953E18">
              <w:rPr>
                <w:rFonts w:ascii="Arial" w:eastAsia="Times New Roman" w:hAnsi="Arial" w:cs="Arial"/>
                <w:color w:val="595959"/>
                <w:sz w:val="20"/>
                <w:szCs w:val="20"/>
                <w:lang w:eastAsia="es-EC"/>
              </w:rPr>
              <w:t> </w:t>
            </w:r>
          </w:p>
        </w:tc>
      </w:tr>
      <w:tr w:rsidR="00953E18" w:rsidRPr="00953E18" w:rsidTr="00953E18">
        <w:trPr>
          <w:trHeight w:val="330"/>
        </w:trPr>
        <w:tc>
          <w:tcPr>
            <w:tcW w:w="1001" w:type="pct"/>
            <w:tcBorders>
              <w:top w:val="nil"/>
              <w:left w:val="nil"/>
              <w:bottom w:val="nil"/>
              <w:right w:val="nil"/>
            </w:tcBorders>
            <w:shd w:val="clear" w:color="auto" w:fill="auto"/>
            <w:vAlign w:val="center"/>
            <w:hideMark/>
          </w:tcPr>
          <w:p w:rsidR="00953E18" w:rsidRPr="00953E18" w:rsidRDefault="00953E18" w:rsidP="00953E18">
            <w:pPr>
              <w:spacing w:after="0" w:line="240" w:lineRule="auto"/>
              <w:jc w:val="center"/>
              <w:rPr>
                <w:rFonts w:ascii="Arial" w:eastAsia="Times New Roman" w:hAnsi="Arial" w:cs="Arial"/>
                <w:color w:val="404040"/>
                <w:sz w:val="20"/>
                <w:szCs w:val="20"/>
                <w:lang w:eastAsia="es-EC"/>
              </w:rPr>
            </w:pPr>
          </w:p>
        </w:tc>
        <w:tc>
          <w:tcPr>
            <w:tcW w:w="1447" w:type="pct"/>
            <w:tcBorders>
              <w:top w:val="nil"/>
              <w:left w:val="single" w:sz="4" w:space="0" w:color="auto"/>
              <w:bottom w:val="single" w:sz="4" w:space="0" w:color="auto"/>
              <w:right w:val="single" w:sz="4" w:space="0" w:color="auto"/>
            </w:tcBorders>
            <w:shd w:val="clear" w:color="auto" w:fill="auto"/>
            <w:vAlign w:val="center"/>
            <w:hideMark/>
          </w:tcPr>
          <w:p w:rsidR="00953E18" w:rsidRPr="00953E18" w:rsidRDefault="00953E18" w:rsidP="00953E18">
            <w:pPr>
              <w:spacing w:after="0" w:line="240" w:lineRule="auto"/>
              <w:jc w:val="center"/>
              <w:rPr>
                <w:rFonts w:ascii="Arial" w:eastAsia="Times New Roman" w:hAnsi="Arial" w:cs="Arial"/>
                <w:sz w:val="20"/>
                <w:szCs w:val="20"/>
                <w:lang w:eastAsia="es-EC"/>
              </w:rPr>
            </w:pPr>
            <w:r w:rsidRPr="00953E18">
              <w:rPr>
                <w:rFonts w:ascii="Arial" w:eastAsia="Times New Roman" w:hAnsi="Arial" w:cs="Arial"/>
                <w:sz w:val="20"/>
                <w:szCs w:val="20"/>
                <w:lang w:eastAsia="es-EC"/>
              </w:rPr>
              <w:t>TOTAL</w:t>
            </w:r>
          </w:p>
        </w:tc>
        <w:tc>
          <w:tcPr>
            <w:tcW w:w="798" w:type="pct"/>
            <w:tcBorders>
              <w:top w:val="nil"/>
              <w:left w:val="nil"/>
              <w:bottom w:val="single" w:sz="4" w:space="0" w:color="auto"/>
              <w:right w:val="single" w:sz="4" w:space="0" w:color="auto"/>
            </w:tcBorders>
            <w:shd w:val="clear" w:color="auto" w:fill="auto"/>
            <w:vAlign w:val="center"/>
            <w:hideMark/>
          </w:tcPr>
          <w:p w:rsidR="00953E18" w:rsidRPr="00953E18" w:rsidRDefault="00953E18" w:rsidP="00953E18">
            <w:pPr>
              <w:spacing w:after="0" w:line="240" w:lineRule="auto"/>
              <w:jc w:val="center"/>
              <w:rPr>
                <w:rFonts w:ascii="Arial" w:eastAsia="Times New Roman" w:hAnsi="Arial" w:cs="Arial"/>
                <w:sz w:val="20"/>
                <w:szCs w:val="20"/>
                <w:lang w:eastAsia="es-EC"/>
              </w:rPr>
            </w:pPr>
            <w:r w:rsidRPr="00953E18">
              <w:rPr>
                <w:rFonts w:ascii="Arial" w:eastAsia="Times New Roman" w:hAnsi="Arial" w:cs="Arial"/>
                <w:sz w:val="20"/>
                <w:szCs w:val="20"/>
                <w:lang w:eastAsia="es-EC"/>
              </w:rPr>
              <w:t>$ 360.725,00</w:t>
            </w:r>
          </w:p>
        </w:tc>
        <w:tc>
          <w:tcPr>
            <w:tcW w:w="798" w:type="pct"/>
            <w:tcBorders>
              <w:top w:val="nil"/>
              <w:left w:val="nil"/>
              <w:bottom w:val="single" w:sz="4" w:space="0" w:color="auto"/>
              <w:right w:val="single" w:sz="4" w:space="0" w:color="auto"/>
            </w:tcBorders>
            <w:shd w:val="clear" w:color="auto" w:fill="auto"/>
            <w:vAlign w:val="center"/>
            <w:hideMark/>
          </w:tcPr>
          <w:p w:rsidR="00953E18" w:rsidRPr="00953E18" w:rsidRDefault="00953E18" w:rsidP="00953E18">
            <w:pPr>
              <w:spacing w:after="0" w:line="240" w:lineRule="auto"/>
              <w:jc w:val="center"/>
              <w:rPr>
                <w:rFonts w:ascii="Arial" w:eastAsia="Times New Roman" w:hAnsi="Arial" w:cs="Arial"/>
                <w:sz w:val="20"/>
                <w:szCs w:val="20"/>
                <w:lang w:eastAsia="es-EC"/>
              </w:rPr>
            </w:pPr>
            <w:r w:rsidRPr="00953E18">
              <w:rPr>
                <w:rFonts w:ascii="Arial" w:eastAsia="Times New Roman" w:hAnsi="Arial" w:cs="Arial"/>
                <w:sz w:val="20"/>
                <w:szCs w:val="20"/>
                <w:lang w:eastAsia="es-EC"/>
              </w:rPr>
              <w:t>$ 179.395,00</w:t>
            </w:r>
          </w:p>
        </w:tc>
        <w:tc>
          <w:tcPr>
            <w:tcW w:w="955" w:type="pct"/>
            <w:tcBorders>
              <w:top w:val="nil"/>
              <w:left w:val="nil"/>
              <w:bottom w:val="single" w:sz="4" w:space="0" w:color="auto"/>
              <w:right w:val="single" w:sz="4" w:space="0" w:color="auto"/>
            </w:tcBorders>
            <w:shd w:val="clear" w:color="auto" w:fill="auto"/>
            <w:vAlign w:val="center"/>
            <w:hideMark/>
          </w:tcPr>
          <w:p w:rsidR="00953E18" w:rsidRPr="00953E18" w:rsidRDefault="00953E18" w:rsidP="00953E18">
            <w:pPr>
              <w:spacing w:after="0" w:line="240" w:lineRule="auto"/>
              <w:jc w:val="center"/>
              <w:rPr>
                <w:rFonts w:ascii="Arial" w:eastAsia="Times New Roman" w:hAnsi="Arial" w:cs="Arial"/>
                <w:color w:val="595959"/>
                <w:sz w:val="20"/>
                <w:szCs w:val="20"/>
                <w:lang w:eastAsia="es-EC"/>
              </w:rPr>
            </w:pPr>
            <w:r w:rsidRPr="00953E18">
              <w:rPr>
                <w:rFonts w:ascii="Arial" w:eastAsia="Times New Roman" w:hAnsi="Arial" w:cs="Arial"/>
                <w:color w:val="595959"/>
                <w:sz w:val="20"/>
                <w:szCs w:val="20"/>
                <w:lang w:eastAsia="es-EC"/>
              </w:rPr>
              <w:t>$ 540.120,00</w:t>
            </w:r>
          </w:p>
        </w:tc>
      </w:tr>
    </w:tbl>
    <w:p w:rsidR="006F6969" w:rsidRDefault="006F6969" w:rsidP="00952E74">
      <w:pPr>
        <w:pStyle w:val="Sinespaciado"/>
        <w:jc w:val="both"/>
        <w:rPr>
          <w:rFonts w:ascii="Arial" w:hAnsi="Arial" w:cs="Arial"/>
          <w:b/>
          <w:sz w:val="24"/>
          <w:szCs w:val="24"/>
        </w:rPr>
      </w:pPr>
    </w:p>
    <w:p w:rsidR="004C44CA" w:rsidRDefault="004C44CA" w:rsidP="004C44CA">
      <w:pPr>
        <w:spacing w:after="0"/>
        <w:rPr>
          <w:rFonts w:ascii="Arial" w:hAnsi="Arial" w:cs="Arial"/>
          <w:sz w:val="24"/>
          <w:szCs w:val="24"/>
        </w:rPr>
      </w:pPr>
    </w:p>
    <w:p w:rsidR="002029D8" w:rsidRDefault="004C44CA" w:rsidP="002029D8">
      <w:pPr>
        <w:jc w:val="both"/>
        <w:rPr>
          <w:rFonts w:ascii="Arial" w:hAnsi="Arial" w:cs="Arial"/>
          <w:sz w:val="24"/>
          <w:szCs w:val="24"/>
        </w:rPr>
      </w:pPr>
      <w:r w:rsidRPr="004C44CA">
        <w:rPr>
          <w:rFonts w:ascii="Arial" w:hAnsi="Arial" w:cs="Arial"/>
          <w:sz w:val="24"/>
          <w:szCs w:val="24"/>
        </w:rPr>
        <w:t>En</w:t>
      </w:r>
      <w:r>
        <w:rPr>
          <w:rFonts w:ascii="Arial" w:hAnsi="Arial" w:cs="Arial"/>
          <w:sz w:val="24"/>
          <w:szCs w:val="24"/>
        </w:rPr>
        <w:t xml:space="preserve"> relación al presupuesto de ejecución del proyecto</w:t>
      </w:r>
      <w:r w:rsidR="002029D8">
        <w:rPr>
          <w:rFonts w:ascii="Arial" w:hAnsi="Arial" w:cs="Arial"/>
          <w:sz w:val="24"/>
          <w:szCs w:val="24"/>
        </w:rPr>
        <w:t xml:space="preserve">, en los siguientes gráficos se presenta el presupuesto total invertido por el GAD de Guayaquil y el PNUD, así como la ejecución del presupuesto por cada año. De acuerdo a lo establecido en la matriz de marco lógico el presupuesto programado para el proyecto fue de US $957.200,00 de lo cual lo total gastado </w:t>
      </w:r>
      <w:r w:rsidR="002029D8">
        <w:rPr>
          <w:rFonts w:ascii="Arial" w:hAnsi="Arial" w:cs="Arial"/>
          <w:sz w:val="24"/>
          <w:szCs w:val="24"/>
        </w:rPr>
        <w:lastRenderedPageBreak/>
        <w:t xml:space="preserve">hasta el año 2011 asciende US $2.638.580,30, que sobrepasa de sobremanera al presupuesto establecido. </w:t>
      </w:r>
    </w:p>
    <w:p w:rsidR="002029D8" w:rsidRDefault="003C6859" w:rsidP="002029D8">
      <w:pPr>
        <w:jc w:val="both"/>
        <w:rPr>
          <w:rFonts w:ascii="Arial" w:hAnsi="Arial" w:cs="Arial"/>
          <w:sz w:val="24"/>
          <w:szCs w:val="24"/>
        </w:rPr>
      </w:pPr>
      <w:r>
        <w:rPr>
          <w:rFonts w:ascii="Arial" w:hAnsi="Arial" w:cs="Arial"/>
          <w:sz w:val="24"/>
          <w:szCs w:val="24"/>
        </w:rPr>
        <w:t>El GAD de Guayaquil destino más recursos a materializar el proyecto.  En relación al tema del control financiero, en los archivos se encontraron solamente reportes anuales de ejecución, no hubo un documento de planificación de la ejecución presupuestaria de las actividades programadas por el GAD de Guayaquil. En términos de eficiencia financiera la ejecución pasa el 100% de cumplimiento del presupuesto designado.</w:t>
      </w:r>
    </w:p>
    <w:p w:rsidR="006060A4" w:rsidRDefault="006060A4" w:rsidP="006060A4">
      <w:pPr>
        <w:spacing w:after="0"/>
        <w:jc w:val="center"/>
        <w:rPr>
          <w:rFonts w:ascii="Arial" w:hAnsi="Arial" w:cs="Arial"/>
          <w:sz w:val="24"/>
          <w:szCs w:val="24"/>
        </w:rPr>
      </w:pPr>
      <w:r>
        <w:rPr>
          <w:rFonts w:ascii="Arial" w:hAnsi="Arial" w:cs="Arial"/>
          <w:sz w:val="24"/>
          <w:szCs w:val="24"/>
        </w:rPr>
        <w:t>GRAFICO 1: Presupuesto total devengado en el proyecto</w:t>
      </w:r>
    </w:p>
    <w:p w:rsidR="006060A4" w:rsidRDefault="006060A4" w:rsidP="006060A4">
      <w:pPr>
        <w:rPr>
          <w:rFonts w:ascii="Arial" w:hAnsi="Arial" w:cs="Arial"/>
          <w:sz w:val="24"/>
          <w:szCs w:val="24"/>
        </w:rPr>
      </w:pPr>
      <w:r>
        <w:rPr>
          <w:noProof/>
          <w:lang w:val="en-US"/>
        </w:rPr>
        <w:drawing>
          <wp:inline distT="0" distB="0" distL="0" distR="0">
            <wp:extent cx="6411433" cy="3402419"/>
            <wp:effectExtent l="0" t="0" r="27940" b="2667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060A4" w:rsidRDefault="006060A4" w:rsidP="004C44CA">
      <w:pPr>
        <w:spacing w:after="0"/>
        <w:jc w:val="center"/>
        <w:rPr>
          <w:rFonts w:ascii="Arial" w:hAnsi="Arial" w:cs="Arial"/>
          <w:sz w:val="24"/>
          <w:szCs w:val="24"/>
        </w:rPr>
      </w:pPr>
      <w:r>
        <w:rPr>
          <w:rFonts w:ascii="Arial" w:hAnsi="Arial" w:cs="Arial"/>
          <w:sz w:val="24"/>
          <w:szCs w:val="24"/>
        </w:rPr>
        <w:t>GRAFICO 2: Ejecución del presupuesto del proyecto</w:t>
      </w:r>
    </w:p>
    <w:p w:rsidR="006060A4" w:rsidRDefault="004C44CA" w:rsidP="004C44CA">
      <w:pPr>
        <w:jc w:val="both"/>
        <w:rPr>
          <w:rFonts w:ascii="Arial" w:hAnsi="Arial" w:cs="Arial"/>
          <w:sz w:val="24"/>
          <w:szCs w:val="24"/>
        </w:rPr>
      </w:pPr>
      <w:r>
        <w:rPr>
          <w:noProof/>
          <w:lang w:val="en-US"/>
        </w:rPr>
        <w:drawing>
          <wp:inline distT="0" distB="0" distL="0" distR="0">
            <wp:extent cx="6411433" cy="3402418"/>
            <wp:effectExtent l="0" t="0" r="27940" b="2667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70272" w:rsidRDefault="00470272" w:rsidP="00952E74">
      <w:pPr>
        <w:pStyle w:val="Sinespaciado"/>
        <w:jc w:val="both"/>
        <w:rPr>
          <w:rFonts w:ascii="Arial" w:hAnsi="Arial" w:cs="Arial"/>
          <w:b/>
          <w:sz w:val="24"/>
          <w:szCs w:val="24"/>
        </w:rPr>
      </w:pPr>
    </w:p>
    <w:p w:rsidR="006060A4" w:rsidRDefault="006060A4" w:rsidP="00952E74">
      <w:pPr>
        <w:pStyle w:val="Sinespaciado"/>
        <w:jc w:val="both"/>
        <w:rPr>
          <w:rFonts w:ascii="Arial" w:hAnsi="Arial" w:cs="Arial"/>
          <w:b/>
          <w:sz w:val="24"/>
          <w:szCs w:val="24"/>
        </w:rPr>
      </w:pPr>
    </w:p>
    <w:p w:rsidR="00952E74" w:rsidRDefault="006060A4" w:rsidP="003C6859">
      <w:pPr>
        <w:rPr>
          <w:rFonts w:ascii="Arial" w:hAnsi="Arial" w:cs="Arial"/>
          <w:b/>
          <w:sz w:val="24"/>
          <w:szCs w:val="24"/>
        </w:rPr>
      </w:pPr>
      <w:r>
        <w:rPr>
          <w:rFonts w:ascii="Arial" w:hAnsi="Arial" w:cs="Arial"/>
          <w:b/>
          <w:sz w:val="24"/>
          <w:szCs w:val="24"/>
        </w:rPr>
        <w:br w:type="page"/>
      </w:r>
      <w:r w:rsidR="00952E74" w:rsidRPr="007C5078">
        <w:rPr>
          <w:rFonts w:ascii="Arial" w:hAnsi="Arial" w:cs="Arial"/>
          <w:b/>
          <w:sz w:val="24"/>
          <w:szCs w:val="24"/>
        </w:rPr>
        <w:lastRenderedPageBreak/>
        <w:t>Resultados del Proyecto y Sus</w:t>
      </w:r>
      <w:r w:rsidR="00BC2B6A">
        <w:rPr>
          <w:rFonts w:ascii="Arial" w:hAnsi="Arial" w:cs="Arial"/>
          <w:b/>
          <w:sz w:val="24"/>
          <w:szCs w:val="24"/>
        </w:rPr>
        <w:t>tentabilidad</w:t>
      </w:r>
    </w:p>
    <w:p w:rsidR="00BC2B6A" w:rsidRDefault="00BC2B6A" w:rsidP="003C6859">
      <w:pPr>
        <w:rPr>
          <w:rFonts w:ascii="Arial" w:hAnsi="Arial" w:cs="Arial"/>
          <w:sz w:val="24"/>
          <w:szCs w:val="24"/>
        </w:rPr>
      </w:pPr>
      <w:r>
        <w:rPr>
          <w:rFonts w:ascii="Arial" w:hAnsi="Arial" w:cs="Arial"/>
          <w:sz w:val="24"/>
          <w:szCs w:val="24"/>
        </w:rPr>
        <w:t xml:space="preserve">Tomando en consideración al análisis de cada uno de los </w:t>
      </w:r>
      <w:r w:rsidR="001D731B">
        <w:rPr>
          <w:rFonts w:ascii="Arial" w:hAnsi="Arial" w:cs="Arial"/>
          <w:sz w:val="24"/>
          <w:szCs w:val="24"/>
        </w:rPr>
        <w:t>objetivos del proyecto se plantea la siguiente evaluación de impacto de los componentes del proyecto:</w:t>
      </w:r>
    </w:p>
    <w:p w:rsidR="00E2756A" w:rsidRDefault="00E2756A" w:rsidP="00E2756A">
      <w:pPr>
        <w:spacing w:after="0"/>
        <w:jc w:val="center"/>
        <w:rPr>
          <w:rFonts w:ascii="Arial" w:hAnsi="Arial" w:cs="Arial"/>
          <w:sz w:val="24"/>
          <w:szCs w:val="24"/>
        </w:rPr>
      </w:pPr>
      <w:r>
        <w:rPr>
          <w:rFonts w:ascii="Arial" w:hAnsi="Arial" w:cs="Arial"/>
          <w:sz w:val="24"/>
          <w:szCs w:val="24"/>
        </w:rPr>
        <w:t>TABLA 7: Matriz de impacto de los objetivos del proyecto</w:t>
      </w:r>
    </w:p>
    <w:tbl>
      <w:tblPr>
        <w:tblW w:w="5000" w:type="pct"/>
        <w:tblCellMar>
          <w:left w:w="70" w:type="dxa"/>
          <w:right w:w="70" w:type="dxa"/>
        </w:tblCellMar>
        <w:tblLook w:val="04A0"/>
      </w:tblPr>
      <w:tblGrid>
        <w:gridCol w:w="1541"/>
        <w:gridCol w:w="2478"/>
        <w:gridCol w:w="1363"/>
        <w:gridCol w:w="1363"/>
        <w:gridCol w:w="1363"/>
        <w:gridCol w:w="852"/>
        <w:gridCol w:w="1385"/>
      </w:tblGrid>
      <w:tr w:rsidR="00E2756A" w:rsidRPr="00E2756A" w:rsidTr="00E2756A">
        <w:trPr>
          <w:trHeight w:val="900"/>
        </w:trPr>
        <w:tc>
          <w:tcPr>
            <w:tcW w:w="745" w:type="pct"/>
            <w:tcBorders>
              <w:top w:val="single" w:sz="4" w:space="0" w:color="auto"/>
              <w:left w:val="single" w:sz="4" w:space="0" w:color="auto"/>
              <w:bottom w:val="single" w:sz="4" w:space="0" w:color="auto"/>
              <w:right w:val="single" w:sz="4" w:space="0" w:color="auto"/>
            </w:tcBorders>
            <w:shd w:val="clear" w:color="000000" w:fill="000000"/>
            <w:vAlign w:val="center"/>
            <w:hideMark/>
          </w:tcPr>
          <w:p w:rsidR="00D90CC8" w:rsidRPr="00D90CC8" w:rsidRDefault="00D90CC8" w:rsidP="00D90CC8">
            <w:pPr>
              <w:spacing w:after="0" w:line="240" w:lineRule="auto"/>
              <w:jc w:val="center"/>
              <w:rPr>
                <w:rFonts w:ascii="Arial" w:eastAsia="Times New Roman" w:hAnsi="Arial" w:cs="Arial"/>
                <w:color w:val="FFFFFF"/>
                <w:sz w:val="20"/>
                <w:szCs w:val="20"/>
                <w:lang w:eastAsia="es-EC"/>
              </w:rPr>
            </w:pPr>
            <w:r w:rsidRPr="00D90CC8">
              <w:rPr>
                <w:rFonts w:ascii="Arial" w:eastAsia="Times New Roman" w:hAnsi="Arial" w:cs="Arial"/>
                <w:color w:val="FFFFFF"/>
                <w:sz w:val="20"/>
                <w:szCs w:val="20"/>
                <w:lang w:eastAsia="es-EC"/>
              </w:rPr>
              <w:t>Objetivos</w:t>
            </w:r>
          </w:p>
        </w:tc>
        <w:tc>
          <w:tcPr>
            <w:tcW w:w="1198" w:type="pct"/>
            <w:tcBorders>
              <w:top w:val="single" w:sz="4" w:space="0" w:color="auto"/>
              <w:left w:val="nil"/>
              <w:bottom w:val="single" w:sz="4" w:space="0" w:color="auto"/>
              <w:right w:val="single" w:sz="4" w:space="0" w:color="auto"/>
            </w:tcBorders>
            <w:shd w:val="clear" w:color="000000" w:fill="000000"/>
            <w:vAlign w:val="center"/>
            <w:hideMark/>
          </w:tcPr>
          <w:p w:rsidR="00D90CC8" w:rsidRPr="00D90CC8" w:rsidRDefault="00D90CC8" w:rsidP="00D90CC8">
            <w:pPr>
              <w:spacing w:after="0" w:line="240" w:lineRule="auto"/>
              <w:jc w:val="center"/>
              <w:rPr>
                <w:rFonts w:ascii="Arial" w:eastAsia="Times New Roman" w:hAnsi="Arial" w:cs="Arial"/>
                <w:color w:val="FFFFFF"/>
                <w:sz w:val="20"/>
                <w:szCs w:val="20"/>
                <w:lang w:eastAsia="es-EC"/>
              </w:rPr>
            </w:pPr>
            <w:r w:rsidRPr="00D90CC8">
              <w:rPr>
                <w:rFonts w:ascii="Arial" w:eastAsia="Times New Roman" w:hAnsi="Arial" w:cs="Arial"/>
                <w:color w:val="FFFFFF"/>
                <w:sz w:val="20"/>
                <w:szCs w:val="20"/>
                <w:lang w:eastAsia="es-EC"/>
              </w:rPr>
              <w:t xml:space="preserve">Resultados </w:t>
            </w:r>
          </w:p>
        </w:tc>
        <w:tc>
          <w:tcPr>
            <w:tcW w:w="659" w:type="pct"/>
            <w:tcBorders>
              <w:top w:val="single" w:sz="4" w:space="0" w:color="auto"/>
              <w:left w:val="nil"/>
              <w:bottom w:val="single" w:sz="4" w:space="0" w:color="auto"/>
              <w:right w:val="single" w:sz="4" w:space="0" w:color="auto"/>
            </w:tcBorders>
            <w:shd w:val="clear" w:color="000000" w:fill="000000"/>
            <w:vAlign w:val="center"/>
            <w:hideMark/>
          </w:tcPr>
          <w:p w:rsidR="00D90CC8" w:rsidRPr="00D90CC8" w:rsidRDefault="00D90CC8" w:rsidP="00D90CC8">
            <w:pPr>
              <w:spacing w:after="0" w:line="240" w:lineRule="auto"/>
              <w:jc w:val="center"/>
              <w:rPr>
                <w:rFonts w:ascii="Arial" w:eastAsia="Times New Roman" w:hAnsi="Arial" w:cs="Arial"/>
                <w:color w:val="FFFFFF"/>
                <w:sz w:val="20"/>
                <w:szCs w:val="20"/>
                <w:lang w:eastAsia="es-EC"/>
              </w:rPr>
            </w:pPr>
            <w:r w:rsidRPr="00D90CC8">
              <w:rPr>
                <w:rFonts w:ascii="Arial" w:eastAsia="Times New Roman" w:hAnsi="Arial" w:cs="Arial"/>
                <w:color w:val="FFFFFF"/>
                <w:sz w:val="20"/>
                <w:szCs w:val="20"/>
                <w:lang w:eastAsia="es-EC"/>
              </w:rPr>
              <w:t>Cumplimiento de las Actividades</w:t>
            </w:r>
          </w:p>
        </w:tc>
        <w:tc>
          <w:tcPr>
            <w:tcW w:w="659" w:type="pct"/>
            <w:tcBorders>
              <w:top w:val="single" w:sz="4" w:space="0" w:color="auto"/>
              <w:left w:val="nil"/>
              <w:bottom w:val="single" w:sz="4" w:space="0" w:color="auto"/>
              <w:right w:val="single" w:sz="4" w:space="0" w:color="auto"/>
            </w:tcBorders>
            <w:shd w:val="clear" w:color="000000" w:fill="000000"/>
            <w:vAlign w:val="center"/>
            <w:hideMark/>
          </w:tcPr>
          <w:p w:rsidR="00D90CC8" w:rsidRPr="00D90CC8" w:rsidRDefault="00D90CC8" w:rsidP="00D90CC8">
            <w:pPr>
              <w:spacing w:after="0" w:line="240" w:lineRule="auto"/>
              <w:jc w:val="center"/>
              <w:rPr>
                <w:rFonts w:ascii="Arial" w:eastAsia="Times New Roman" w:hAnsi="Arial" w:cs="Arial"/>
                <w:color w:val="FFFFFF"/>
                <w:sz w:val="20"/>
                <w:szCs w:val="20"/>
                <w:lang w:eastAsia="es-EC"/>
              </w:rPr>
            </w:pPr>
            <w:r w:rsidRPr="00D90CC8">
              <w:rPr>
                <w:rFonts w:ascii="Arial" w:eastAsia="Times New Roman" w:hAnsi="Arial" w:cs="Arial"/>
                <w:color w:val="FFFFFF"/>
                <w:sz w:val="20"/>
                <w:szCs w:val="20"/>
                <w:lang w:eastAsia="es-EC"/>
              </w:rPr>
              <w:t>Cumplimiento en Cronograma</w:t>
            </w:r>
          </w:p>
        </w:tc>
        <w:tc>
          <w:tcPr>
            <w:tcW w:w="659" w:type="pct"/>
            <w:tcBorders>
              <w:top w:val="single" w:sz="4" w:space="0" w:color="auto"/>
              <w:left w:val="nil"/>
              <w:bottom w:val="single" w:sz="4" w:space="0" w:color="auto"/>
              <w:right w:val="single" w:sz="4" w:space="0" w:color="auto"/>
            </w:tcBorders>
            <w:shd w:val="clear" w:color="000000" w:fill="000000"/>
            <w:vAlign w:val="center"/>
            <w:hideMark/>
          </w:tcPr>
          <w:p w:rsidR="00D90CC8" w:rsidRPr="00D90CC8" w:rsidRDefault="00D90CC8" w:rsidP="00D90CC8">
            <w:pPr>
              <w:spacing w:after="0" w:line="240" w:lineRule="auto"/>
              <w:jc w:val="center"/>
              <w:rPr>
                <w:rFonts w:ascii="Arial" w:eastAsia="Times New Roman" w:hAnsi="Arial" w:cs="Arial"/>
                <w:color w:val="FFFFFF"/>
                <w:sz w:val="20"/>
                <w:szCs w:val="20"/>
                <w:lang w:eastAsia="es-EC"/>
              </w:rPr>
            </w:pPr>
            <w:r w:rsidRPr="00D90CC8">
              <w:rPr>
                <w:rFonts w:ascii="Arial" w:eastAsia="Times New Roman" w:hAnsi="Arial" w:cs="Arial"/>
                <w:color w:val="FFFFFF"/>
                <w:sz w:val="20"/>
                <w:szCs w:val="20"/>
                <w:lang w:eastAsia="es-EC"/>
              </w:rPr>
              <w:t>Cumplimiento en presupuesto</w:t>
            </w:r>
          </w:p>
        </w:tc>
        <w:tc>
          <w:tcPr>
            <w:tcW w:w="412" w:type="pct"/>
            <w:tcBorders>
              <w:top w:val="single" w:sz="4" w:space="0" w:color="auto"/>
              <w:left w:val="nil"/>
              <w:bottom w:val="single" w:sz="4" w:space="0" w:color="auto"/>
              <w:right w:val="single" w:sz="4" w:space="0" w:color="auto"/>
            </w:tcBorders>
            <w:shd w:val="clear" w:color="000000" w:fill="000000"/>
            <w:vAlign w:val="center"/>
            <w:hideMark/>
          </w:tcPr>
          <w:p w:rsidR="00D90CC8" w:rsidRPr="00D90CC8" w:rsidRDefault="00D90CC8" w:rsidP="00D90CC8">
            <w:pPr>
              <w:spacing w:after="0" w:line="240" w:lineRule="auto"/>
              <w:jc w:val="center"/>
              <w:rPr>
                <w:rFonts w:ascii="Arial" w:eastAsia="Times New Roman" w:hAnsi="Arial" w:cs="Arial"/>
                <w:color w:val="FFFFFF"/>
                <w:sz w:val="20"/>
                <w:szCs w:val="20"/>
                <w:lang w:eastAsia="es-EC"/>
              </w:rPr>
            </w:pPr>
            <w:r w:rsidRPr="00D90CC8">
              <w:rPr>
                <w:rFonts w:ascii="Arial" w:eastAsia="Times New Roman" w:hAnsi="Arial" w:cs="Arial"/>
                <w:color w:val="FFFFFF"/>
                <w:sz w:val="20"/>
                <w:szCs w:val="20"/>
                <w:lang w:eastAsia="es-EC"/>
              </w:rPr>
              <w:t>Impacto</w:t>
            </w:r>
          </w:p>
        </w:tc>
        <w:tc>
          <w:tcPr>
            <w:tcW w:w="669" w:type="pct"/>
            <w:tcBorders>
              <w:top w:val="single" w:sz="4" w:space="0" w:color="auto"/>
              <w:left w:val="nil"/>
              <w:bottom w:val="single" w:sz="4" w:space="0" w:color="auto"/>
              <w:right w:val="single" w:sz="4" w:space="0" w:color="auto"/>
            </w:tcBorders>
            <w:shd w:val="clear" w:color="000000" w:fill="000000"/>
            <w:vAlign w:val="center"/>
            <w:hideMark/>
          </w:tcPr>
          <w:p w:rsidR="00D90CC8" w:rsidRPr="00D90CC8" w:rsidRDefault="00D90CC8" w:rsidP="00D90CC8">
            <w:pPr>
              <w:spacing w:after="0" w:line="240" w:lineRule="auto"/>
              <w:jc w:val="center"/>
              <w:rPr>
                <w:rFonts w:ascii="Arial" w:eastAsia="Times New Roman" w:hAnsi="Arial" w:cs="Arial"/>
                <w:color w:val="FFFFFF"/>
                <w:sz w:val="20"/>
                <w:szCs w:val="20"/>
                <w:lang w:eastAsia="es-EC"/>
              </w:rPr>
            </w:pPr>
            <w:r w:rsidRPr="00D90CC8">
              <w:rPr>
                <w:rFonts w:ascii="Arial" w:eastAsia="Times New Roman" w:hAnsi="Arial" w:cs="Arial"/>
                <w:color w:val="FFFFFF"/>
                <w:sz w:val="20"/>
                <w:szCs w:val="20"/>
                <w:lang w:eastAsia="es-EC"/>
              </w:rPr>
              <w:t>Sostenible en el Tiempo</w:t>
            </w:r>
          </w:p>
        </w:tc>
      </w:tr>
      <w:tr w:rsidR="00D90CC8" w:rsidRPr="00D90CC8" w:rsidTr="00E2756A">
        <w:trPr>
          <w:trHeight w:val="1530"/>
        </w:trPr>
        <w:tc>
          <w:tcPr>
            <w:tcW w:w="745" w:type="pct"/>
            <w:vMerge w:val="restart"/>
            <w:tcBorders>
              <w:top w:val="nil"/>
              <w:left w:val="single" w:sz="4" w:space="0" w:color="auto"/>
              <w:bottom w:val="single" w:sz="4" w:space="0" w:color="auto"/>
              <w:right w:val="single" w:sz="4" w:space="0" w:color="auto"/>
            </w:tcBorders>
            <w:shd w:val="clear" w:color="auto" w:fill="auto"/>
            <w:vAlign w:val="center"/>
            <w:hideMark/>
          </w:tcPr>
          <w:p w:rsidR="00D90CC8" w:rsidRPr="00D90CC8" w:rsidRDefault="00D90CC8" w:rsidP="00D90CC8">
            <w:pPr>
              <w:spacing w:after="0" w:line="240" w:lineRule="auto"/>
              <w:jc w:val="center"/>
              <w:rPr>
                <w:rFonts w:ascii="Arial" w:eastAsia="Times New Roman" w:hAnsi="Arial" w:cs="Arial"/>
                <w:color w:val="000000"/>
                <w:sz w:val="20"/>
                <w:szCs w:val="20"/>
                <w:lang w:eastAsia="es-EC"/>
              </w:rPr>
            </w:pPr>
            <w:r w:rsidRPr="00D90CC8">
              <w:rPr>
                <w:rFonts w:ascii="Arial" w:eastAsia="Times New Roman" w:hAnsi="Arial" w:cs="Arial"/>
                <w:color w:val="000000"/>
                <w:sz w:val="20"/>
                <w:szCs w:val="20"/>
                <w:lang w:eastAsia="es-EC"/>
              </w:rPr>
              <w:t>Objetivo especifico 1: Apoyar la implementación de los nuevos procesos administrativos, técnicos y financieros del GAD de Guayaquil.</w:t>
            </w:r>
          </w:p>
        </w:tc>
        <w:tc>
          <w:tcPr>
            <w:tcW w:w="1198" w:type="pct"/>
            <w:tcBorders>
              <w:top w:val="nil"/>
              <w:left w:val="nil"/>
              <w:bottom w:val="single" w:sz="4" w:space="0" w:color="auto"/>
              <w:right w:val="single" w:sz="4" w:space="0" w:color="auto"/>
            </w:tcBorders>
            <w:shd w:val="clear" w:color="auto" w:fill="auto"/>
            <w:vAlign w:val="center"/>
            <w:hideMark/>
          </w:tcPr>
          <w:p w:rsidR="00D90CC8" w:rsidRPr="00D90CC8" w:rsidRDefault="00D90CC8" w:rsidP="00D90CC8">
            <w:pPr>
              <w:spacing w:after="0" w:line="240" w:lineRule="auto"/>
              <w:rPr>
                <w:rFonts w:ascii="Arial" w:eastAsia="Times New Roman" w:hAnsi="Arial" w:cs="Arial"/>
                <w:color w:val="000000"/>
                <w:sz w:val="20"/>
                <w:szCs w:val="20"/>
                <w:lang w:eastAsia="es-EC"/>
              </w:rPr>
            </w:pPr>
            <w:r w:rsidRPr="00D90CC8">
              <w:rPr>
                <w:rFonts w:ascii="Arial" w:eastAsia="Times New Roman" w:hAnsi="Arial" w:cs="Arial"/>
                <w:color w:val="000000"/>
                <w:sz w:val="20"/>
                <w:szCs w:val="20"/>
                <w:lang w:eastAsia="es-EC"/>
              </w:rPr>
              <w:t>1. Catastro técnico e inmobiliario cantonal terminado para ser utilizado como base de datos para la planificación y la recaudación de tributos, por medio de la incorporación del catastro rural al catastro urbano existente, y el perfeccionamiento de las operaciones catastrales.</w:t>
            </w:r>
          </w:p>
        </w:tc>
        <w:tc>
          <w:tcPr>
            <w:tcW w:w="659" w:type="pct"/>
            <w:tcBorders>
              <w:top w:val="nil"/>
              <w:left w:val="nil"/>
              <w:bottom w:val="single" w:sz="4" w:space="0" w:color="auto"/>
              <w:right w:val="single" w:sz="4" w:space="0" w:color="auto"/>
            </w:tcBorders>
            <w:shd w:val="clear" w:color="auto" w:fill="auto"/>
            <w:noWrap/>
            <w:vAlign w:val="center"/>
            <w:hideMark/>
          </w:tcPr>
          <w:p w:rsidR="00D90CC8" w:rsidRPr="00D90CC8" w:rsidRDefault="00D90CC8" w:rsidP="00D90CC8">
            <w:pPr>
              <w:spacing w:after="0" w:line="240" w:lineRule="auto"/>
              <w:jc w:val="center"/>
              <w:rPr>
                <w:rFonts w:ascii="Calibri" w:eastAsia="Times New Roman" w:hAnsi="Calibri" w:cs="Times New Roman"/>
                <w:color w:val="000000"/>
                <w:sz w:val="20"/>
                <w:szCs w:val="20"/>
                <w:lang w:eastAsia="es-EC"/>
              </w:rPr>
            </w:pPr>
            <w:r w:rsidRPr="00D90CC8">
              <w:rPr>
                <w:rFonts w:ascii="Calibri" w:eastAsia="Times New Roman" w:hAnsi="Calibri" w:cs="Times New Roman"/>
                <w:color w:val="000000"/>
                <w:sz w:val="20"/>
                <w:szCs w:val="20"/>
                <w:lang w:eastAsia="es-EC"/>
              </w:rPr>
              <w:t>9</w:t>
            </w:r>
          </w:p>
        </w:tc>
        <w:tc>
          <w:tcPr>
            <w:tcW w:w="659" w:type="pct"/>
            <w:tcBorders>
              <w:top w:val="nil"/>
              <w:left w:val="nil"/>
              <w:bottom w:val="single" w:sz="4" w:space="0" w:color="auto"/>
              <w:right w:val="single" w:sz="4" w:space="0" w:color="auto"/>
            </w:tcBorders>
            <w:shd w:val="clear" w:color="auto" w:fill="auto"/>
            <w:noWrap/>
            <w:vAlign w:val="center"/>
            <w:hideMark/>
          </w:tcPr>
          <w:p w:rsidR="00D90CC8" w:rsidRPr="00D90CC8" w:rsidRDefault="00D90CC8" w:rsidP="00D90CC8">
            <w:pPr>
              <w:spacing w:after="0" w:line="240" w:lineRule="auto"/>
              <w:jc w:val="center"/>
              <w:rPr>
                <w:rFonts w:ascii="Calibri" w:eastAsia="Times New Roman" w:hAnsi="Calibri" w:cs="Times New Roman"/>
                <w:color w:val="000000"/>
                <w:sz w:val="20"/>
                <w:szCs w:val="20"/>
                <w:lang w:eastAsia="es-EC"/>
              </w:rPr>
            </w:pPr>
            <w:r w:rsidRPr="00D90CC8">
              <w:rPr>
                <w:rFonts w:ascii="Calibri" w:eastAsia="Times New Roman" w:hAnsi="Calibri" w:cs="Times New Roman"/>
                <w:color w:val="000000"/>
                <w:sz w:val="20"/>
                <w:szCs w:val="20"/>
                <w:lang w:eastAsia="es-EC"/>
              </w:rPr>
              <w:t>8</w:t>
            </w:r>
          </w:p>
        </w:tc>
        <w:tc>
          <w:tcPr>
            <w:tcW w:w="659" w:type="pct"/>
            <w:tcBorders>
              <w:top w:val="nil"/>
              <w:left w:val="nil"/>
              <w:bottom w:val="single" w:sz="4" w:space="0" w:color="auto"/>
              <w:right w:val="single" w:sz="4" w:space="0" w:color="auto"/>
            </w:tcBorders>
            <w:shd w:val="clear" w:color="auto" w:fill="auto"/>
            <w:noWrap/>
            <w:vAlign w:val="center"/>
            <w:hideMark/>
          </w:tcPr>
          <w:p w:rsidR="00D90CC8" w:rsidRPr="00D90CC8" w:rsidRDefault="00D90CC8" w:rsidP="00D90CC8">
            <w:pPr>
              <w:spacing w:after="0" w:line="240" w:lineRule="auto"/>
              <w:jc w:val="center"/>
              <w:rPr>
                <w:rFonts w:ascii="Calibri" w:eastAsia="Times New Roman" w:hAnsi="Calibri" w:cs="Times New Roman"/>
                <w:color w:val="000000"/>
                <w:sz w:val="20"/>
                <w:szCs w:val="20"/>
                <w:lang w:eastAsia="es-EC"/>
              </w:rPr>
            </w:pPr>
            <w:r w:rsidRPr="00D90CC8">
              <w:rPr>
                <w:rFonts w:ascii="Calibri" w:eastAsia="Times New Roman" w:hAnsi="Calibri" w:cs="Times New Roman"/>
                <w:color w:val="000000"/>
                <w:sz w:val="20"/>
                <w:szCs w:val="20"/>
                <w:lang w:eastAsia="es-EC"/>
              </w:rPr>
              <w:t>10</w:t>
            </w:r>
          </w:p>
        </w:tc>
        <w:tc>
          <w:tcPr>
            <w:tcW w:w="412" w:type="pct"/>
            <w:tcBorders>
              <w:top w:val="nil"/>
              <w:left w:val="nil"/>
              <w:bottom w:val="single" w:sz="4" w:space="0" w:color="auto"/>
              <w:right w:val="single" w:sz="4" w:space="0" w:color="auto"/>
            </w:tcBorders>
            <w:shd w:val="clear" w:color="auto" w:fill="auto"/>
            <w:noWrap/>
            <w:vAlign w:val="center"/>
            <w:hideMark/>
          </w:tcPr>
          <w:p w:rsidR="00D90CC8" w:rsidRPr="00D90CC8" w:rsidRDefault="00D90CC8" w:rsidP="00D90CC8">
            <w:pPr>
              <w:spacing w:after="0" w:line="240" w:lineRule="auto"/>
              <w:jc w:val="center"/>
              <w:rPr>
                <w:rFonts w:ascii="Calibri" w:eastAsia="Times New Roman" w:hAnsi="Calibri" w:cs="Times New Roman"/>
                <w:color w:val="000000"/>
                <w:sz w:val="20"/>
                <w:szCs w:val="20"/>
                <w:lang w:eastAsia="es-EC"/>
              </w:rPr>
            </w:pPr>
            <w:r w:rsidRPr="00D90CC8">
              <w:rPr>
                <w:rFonts w:ascii="Calibri" w:eastAsia="Times New Roman" w:hAnsi="Calibri" w:cs="Times New Roman"/>
                <w:color w:val="000000"/>
                <w:sz w:val="20"/>
                <w:szCs w:val="20"/>
                <w:lang w:eastAsia="es-EC"/>
              </w:rPr>
              <w:t>90%</w:t>
            </w:r>
          </w:p>
        </w:tc>
        <w:tc>
          <w:tcPr>
            <w:tcW w:w="669" w:type="pct"/>
            <w:vMerge w:val="restart"/>
            <w:tcBorders>
              <w:top w:val="nil"/>
              <w:left w:val="single" w:sz="4" w:space="0" w:color="auto"/>
              <w:bottom w:val="single" w:sz="4" w:space="0" w:color="000000"/>
              <w:right w:val="single" w:sz="4" w:space="0" w:color="auto"/>
            </w:tcBorders>
            <w:shd w:val="clear" w:color="auto" w:fill="auto"/>
            <w:vAlign w:val="center"/>
            <w:hideMark/>
          </w:tcPr>
          <w:p w:rsidR="00D90CC8" w:rsidRPr="00D90CC8" w:rsidRDefault="00D90CC8" w:rsidP="00E2756A">
            <w:pPr>
              <w:spacing w:after="0" w:line="240" w:lineRule="auto"/>
              <w:jc w:val="both"/>
              <w:rPr>
                <w:rFonts w:ascii="Calibri" w:eastAsia="Times New Roman" w:hAnsi="Calibri" w:cs="Times New Roman"/>
                <w:color w:val="000000"/>
                <w:sz w:val="20"/>
                <w:szCs w:val="20"/>
                <w:lang w:eastAsia="es-EC"/>
              </w:rPr>
            </w:pPr>
            <w:r w:rsidRPr="00D90CC8">
              <w:rPr>
                <w:rFonts w:ascii="Calibri" w:eastAsia="Times New Roman" w:hAnsi="Calibri" w:cs="Times New Roman"/>
                <w:color w:val="000000"/>
                <w:sz w:val="20"/>
                <w:szCs w:val="20"/>
                <w:lang w:eastAsia="es-EC"/>
              </w:rPr>
              <w:t xml:space="preserve">Se cumplieron con las actividades </w:t>
            </w:r>
            <w:r w:rsidR="00E2756A" w:rsidRPr="00D90CC8">
              <w:rPr>
                <w:rFonts w:ascii="Calibri" w:eastAsia="Times New Roman" w:hAnsi="Calibri" w:cs="Times New Roman"/>
                <w:color w:val="000000"/>
                <w:sz w:val="20"/>
                <w:szCs w:val="20"/>
                <w:lang w:eastAsia="es-EC"/>
              </w:rPr>
              <w:t>programadas</w:t>
            </w:r>
            <w:r w:rsidRPr="00D90CC8">
              <w:rPr>
                <w:rFonts w:ascii="Calibri" w:eastAsia="Times New Roman" w:hAnsi="Calibri" w:cs="Times New Roman"/>
                <w:color w:val="000000"/>
                <w:sz w:val="20"/>
                <w:szCs w:val="20"/>
                <w:lang w:eastAsia="es-EC"/>
              </w:rPr>
              <w:t xml:space="preserve"> en el desarrollo de este objetivo, sin embargo no se materializo la puesta en marcha de los sistemas SIGCA y SIGMU, por no tener la compatibilidad adecuada en el sistema de elaboración. El proyecto </w:t>
            </w:r>
            <w:r w:rsidR="00E2756A" w:rsidRPr="00D90CC8">
              <w:rPr>
                <w:rFonts w:ascii="Calibri" w:eastAsia="Times New Roman" w:hAnsi="Calibri" w:cs="Times New Roman"/>
                <w:color w:val="000000"/>
                <w:sz w:val="20"/>
                <w:szCs w:val="20"/>
                <w:lang w:eastAsia="es-EC"/>
              </w:rPr>
              <w:t>continuo</w:t>
            </w:r>
            <w:r w:rsidRPr="00D90CC8">
              <w:rPr>
                <w:rFonts w:ascii="Calibri" w:eastAsia="Times New Roman" w:hAnsi="Calibri" w:cs="Times New Roman"/>
                <w:color w:val="000000"/>
                <w:sz w:val="20"/>
                <w:szCs w:val="20"/>
                <w:lang w:eastAsia="es-EC"/>
              </w:rPr>
              <w:t xml:space="preserve"> pero se utilizó otra plataforma para </w:t>
            </w:r>
            <w:r w:rsidR="00E2756A" w:rsidRPr="00D90CC8">
              <w:rPr>
                <w:rFonts w:ascii="Calibri" w:eastAsia="Times New Roman" w:hAnsi="Calibri" w:cs="Times New Roman"/>
                <w:color w:val="000000"/>
                <w:sz w:val="20"/>
                <w:szCs w:val="20"/>
                <w:lang w:eastAsia="es-EC"/>
              </w:rPr>
              <w:t>hacerlo</w:t>
            </w:r>
            <w:r w:rsidRPr="00D90CC8">
              <w:rPr>
                <w:rFonts w:ascii="Calibri" w:eastAsia="Times New Roman" w:hAnsi="Calibri" w:cs="Times New Roman"/>
                <w:color w:val="000000"/>
                <w:sz w:val="20"/>
                <w:szCs w:val="20"/>
                <w:lang w:eastAsia="es-EC"/>
              </w:rPr>
              <w:t xml:space="preserve">, </w:t>
            </w:r>
            <w:r w:rsidR="00E2756A">
              <w:rPr>
                <w:rFonts w:ascii="Calibri" w:eastAsia="Times New Roman" w:hAnsi="Calibri" w:cs="Times New Roman"/>
                <w:color w:val="000000"/>
                <w:sz w:val="20"/>
                <w:szCs w:val="20"/>
                <w:lang w:eastAsia="es-EC"/>
              </w:rPr>
              <w:t>descartando el uso del sistema financiado en el proyecto</w:t>
            </w:r>
          </w:p>
        </w:tc>
      </w:tr>
      <w:tr w:rsidR="00D90CC8" w:rsidRPr="00D90CC8" w:rsidTr="00E2756A">
        <w:trPr>
          <w:trHeight w:val="1020"/>
        </w:trPr>
        <w:tc>
          <w:tcPr>
            <w:tcW w:w="745" w:type="pct"/>
            <w:vMerge/>
            <w:tcBorders>
              <w:top w:val="nil"/>
              <w:left w:val="single" w:sz="4" w:space="0" w:color="auto"/>
              <w:bottom w:val="single" w:sz="4" w:space="0" w:color="auto"/>
              <w:right w:val="single" w:sz="4" w:space="0" w:color="auto"/>
            </w:tcBorders>
            <w:vAlign w:val="center"/>
            <w:hideMark/>
          </w:tcPr>
          <w:p w:rsidR="00D90CC8" w:rsidRPr="00D90CC8" w:rsidRDefault="00D90CC8" w:rsidP="00D90CC8">
            <w:pPr>
              <w:spacing w:after="0" w:line="240" w:lineRule="auto"/>
              <w:rPr>
                <w:rFonts w:ascii="Arial" w:eastAsia="Times New Roman" w:hAnsi="Arial" w:cs="Arial"/>
                <w:color w:val="000000"/>
                <w:sz w:val="20"/>
                <w:szCs w:val="20"/>
                <w:lang w:eastAsia="es-EC"/>
              </w:rPr>
            </w:pPr>
          </w:p>
        </w:tc>
        <w:tc>
          <w:tcPr>
            <w:tcW w:w="1198" w:type="pct"/>
            <w:tcBorders>
              <w:top w:val="nil"/>
              <w:left w:val="nil"/>
              <w:bottom w:val="single" w:sz="4" w:space="0" w:color="auto"/>
              <w:right w:val="single" w:sz="4" w:space="0" w:color="auto"/>
            </w:tcBorders>
            <w:shd w:val="clear" w:color="auto" w:fill="auto"/>
            <w:vAlign w:val="center"/>
            <w:hideMark/>
          </w:tcPr>
          <w:p w:rsidR="00D90CC8" w:rsidRPr="00D90CC8" w:rsidRDefault="00D90CC8" w:rsidP="00D90CC8">
            <w:pPr>
              <w:spacing w:after="0" w:line="240" w:lineRule="auto"/>
              <w:rPr>
                <w:rFonts w:ascii="Arial" w:eastAsia="Times New Roman" w:hAnsi="Arial" w:cs="Arial"/>
                <w:color w:val="000000"/>
                <w:sz w:val="20"/>
                <w:szCs w:val="20"/>
                <w:lang w:eastAsia="es-EC"/>
              </w:rPr>
            </w:pPr>
            <w:r w:rsidRPr="00D90CC8">
              <w:rPr>
                <w:rFonts w:ascii="Arial" w:eastAsia="Times New Roman" w:hAnsi="Arial" w:cs="Arial"/>
                <w:color w:val="000000"/>
                <w:sz w:val="20"/>
                <w:szCs w:val="20"/>
                <w:lang w:eastAsia="es-EC"/>
              </w:rPr>
              <w:t>2. Sistema de Información Municipal (SIM) finalizado e incorporados los  Sistemas de Información Geográfica Catastral (SIGCA) y de Información Geográfica Municipal (SIGMU)</w:t>
            </w:r>
          </w:p>
        </w:tc>
        <w:tc>
          <w:tcPr>
            <w:tcW w:w="659" w:type="pct"/>
            <w:tcBorders>
              <w:top w:val="nil"/>
              <w:left w:val="nil"/>
              <w:bottom w:val="single" w:sz="4" w:space="0" w:color="auto"/>
              <w:right w:val="single" w:sz="4" w:space="0" w:color="auto"/>
            </w:tcBorders>
            <w:shd w:val="clear" w:color="auto" w:fill="auto"/>
            <w:noWrap/>
            <w:vAlign w:val="center"/>
            <w:hideMark/>
          </w:tcPr>
          <w:p w:rsidR="00D90CC8" w:rsidRPr="00D90CC8" w:rsidRDefault="00D90CC8" w:rsidP="00D90CC8">
            <w:pPr>
              <w:spacing w:after="0" w:line="240" w:lineRule="auto"/>
              <w:jc w:val="center"/>
              <w:rPr>
                <w:rFonts w:ascii="Calibri" w:eastAsia="Times New Roman" w:hAnsi="Calibri" w:cs="Times New Roman"/>
                <w:color w:val="000000"/>
                <w:sz w:val="20"/>
                <w:szCs w:val="20"/>
                <w:lang w:eastAsia="es-EC"/>
              </w:rPr>
            </w:pPr>
            <w:r w:rsidRPr="00D90CC8">
              <w:rPr>
                <w:rFonts w:ascii="Calibri" w:eastAsia="Times New Roman" w:hAnsi="Calibri" w:cs="Times New Roman"/>
                <w:color w:val="000000"/>
                <w:sz w:val="20"/>
                <w:szCs w:val="20"/>
                <w:lang w:eastAsia="es-EC"/>
              </w:rPr>
              <w:t>5</w:t>
            </w:r>
          </w:p>
        </w:tc>
        <w:tc>
          <w:tcPr>
            <w:tcW w:w="659" w:type="pct"/>
            <w:tcBorders>
              <w:top w:val="nil"/>
              <w:left w:val="nil"/>
              <w:bottom w:val="single" w:sz="4" w:space="0" w:color="auto"/>
              <w:right w:val="single" w:sz="4" w:space="0" w:color="auto"/>
            </w:tcBorders>
            <w:shd w:val="clear" w:color="auto" w:fill="auto"/>
            <w:noWrap/>
            <w:vAlign w:val="center"/>
            <w:hideMark/>
          </w:tcPr>
          <w:p w:rsidR="00D90CC8" w:rsidRPr="00D90CC8" w:rsidRDefault="00D90CC8" w:rsidP="00D90CC8">
            <w:pPr>
              <w:spacing w:after="0" w:line="240" w:lineRule="auto"/>
              <w:jc w:val="center"/>
              <w:rPr>
                <w:rFonts w:ascii="Calibri" w:eastAsia="Times New Roman" w:hAnsi="Calibri" w:cs="Times New Roman"/>
                <w:color w:val="000000"/>
                <w:sz w:val="20"/>
                <w:szCs w:val="20"/>
                <w:lang w:eastAsia="es-EC"/>
              </w:rPr>
            </w:pPr>
            <w:r w:rsidRPr="00D90CC8">
              <w:rPr>
                <w:rFonts w:ascii="Calibri" w:eastAsia="Times New Roman" w:hAnsi="Calibri" w:cs="Times New Roman"/>
                <w:color w:val="000000"/>
                <w:sz w:val="20"/>
                <w:szCs w:val="20"/>
                <w:lang w:eastAsia="es-EC"/>
              </w:rPr>
              <w:t>6</w:t>
            </w:r>
          </w:p>
        </w:tc>
        <w:tc>
          <w:tcPr>
            <w:tcW w:w="659" w:type="pct"/>
            <w:tcBorders>
              <w:top w:val="nil"/>
              <w:left w:val="nil"/>
              <w:bottom w:val="single" w:sz="4" w:space="0" w:color="auto"/>
              <w:right w:val="single" w:sz="4" w:space="0" w:color="auto"/>
            </w:tcBorders>
            <w:shd w:val="clear" w:color="auto" w:fill="auto"/>
            <w:noWrap/>
            <w:vAlign w:val="center"/>
            <w:hideMark/>
          </w:tcPr>
          <w:p w:rsidR="00D90CC8" w:rsidRPr="00D90CC8" w:rsidRDefault="00D90CC8" w:rsidP="00D90CC8">
            <w:pPr>
              <w:spacing w:after="0" w:line="240" w:lineRule="auto"/>
              <w:jc w:val="center"/>
              <w:rPr>
                <w:rFonts w:ascii="Calibri" w:eastAsia="Times New Roman" w:hAnsi="Calibri" w:cs="Times New Roman"/>
                <w:color w:val="000000"/>
                <w:sz w:val="20"/>
                <w:szCs w:val="20"/>
                <w:lang w:eastAsia="es-EC"/>
              </w:rPr>
            </w:pPr>
            <w:r w:rsidRPr="00D90CC8">
              <w:rPr>
                <w:rFonts w:ascii="Calibri" w:eastAsia="Times New Roman" w:hAnsi="Calibri" w:cs="Times New Roman"/>
                <w:color w:val="000000"/>
                <w:sz w:val="20"/>
                <w:szCs w:val="20"/>
                <w:lang w:eastAsia="es-EC"/>
              </w:rPr>
              <w:t>10</w:t>
            </w:r>
          </w:p>
        </w:tc>
        <w:tc>
          <w:tcPr>
            <w:tcW w:w="412" w:type="pct"/>
            <w:tcBorders>
              <w:top w:val="nil"/>
              <w:left w:val="nil"/>
              <w:bottom w:val="single" w:sz="4" w:space="0" w:color="auto"/>
              <w:right w:val="single" w:sz="4" w:space="0" w:color="auto"/>
            </w:tcBorders>
            <w:shd w:val="clear" w:color="auto" w:fill="auto"/>
            <w:noWrap/>
            <w:vAlign w:val="center"/>
            <w:hideMark/>
          </w:tcPr>
          <w:p w:rsidR="00D90CC8" w:rsidRPr="00D90CC8" w:rsidRDefault="00D90CC8" w:rsidP="00D90CC8">
            <w:pPr>
              <w:spacing w:after="0" w:line="240" w:lineRule="auto"/>
              <w:jc w:val="center"/>
              <w:rPr>
                <w:rFonts w:ascii="Calibri" w:eastAsia="Times New Roman" w:hAnsi="Calibri" w:cs="Times New Roman"/>
                <w:color w:val="000000"/>
                <w:sz w:val="20"/>
                <w:szCs w:val="20"/>
                <w:lang w:eastAsia="es-EC"/>
              </w:rPr>
            </w:pPr>
            <w:r w:rsidRPr="00D90CC8">
              <w:rPr>
                <w:rFonts w:ascii="Calibri" w:eastAsia="Times New Roman" w:hAnsi="Calibri" w:cs="Times New Roman"/>
                <w:color w:val="000000"/>
                <w:sz w:val="20"/>
                <w:szCs w:val="20"/>
                <w:lang w:eastAsia="es-EC"/>
              </w:rPr>
              <w:t>70%</w:t>
            </w:r>
          </w:p>
        </w:tc>
        <w:tc>
          <w:tcPr>
            <w:tcW w:w="669" w:type="pct"/>
            <w:vMerge/>
            <w:tcBorders>
              <w:top w:val="nil"/>
              <w:left w:val="single" w:sz="4" w:space="0" w:color="auto"/>
              <w:bottom w:val="single" w:sz="4" w:space="0" w:color="000000"/>
              <w:right w:val="single" w:sz="4" w:space="0" w:color="auto"/>
            </w:tcBorders>
            <w:vAlign w:val="center"/>
            <w:hideMark/>
          </w:tcPr>
          <w:p w:rsidR="00D90CC8" w:rsidRPr="00D90CC8" w:rsidRDefault="00D90CC8" w:rsidP="00E2756A">
            <w:pPr>
              <w:spacing w:after="0" w:line="240" w:lineRule="auto"/>
              <w:jc w:val="both"/>
              <w:rPr>
                <w:rFonts w:ascii="Calibri" w:eastAsia="Times New Roman" w:hAnsi="Calibri" w:cs="Times New Roman"/>
                <w:color w:val="000000"/>
                <w:sz w:val="20"/>
                <w:szCs w:val="20"/>
                <w:lang w:eastAsia="es-EC"/>
              </w:rPr>
            </w:pPr>
          </w:p>
        </w:tc>
      </w:tr>
      <w:tr w:rsidR="00D90CC8" w:rsidRPr="00D90CC8" w:rsidTr="00E2756A">
        <w:trPr>
          <w:trHeight w:val="1020"/>
        </w:trPr>
        <w:tc>
          <w:tcPr>
            <w:tcW w:w="745" w:type="pct"/>
            <w:vMerge/>
            <w:tcBorders>
              <w:top w:val="nil"/>
              <w:left w:val="single" w:sz="4" w:space="0" w:color="auto"/>
              <w:bottom w:val="single" w:sz="4" w:space="0" w:color="auto"/>
              <w:right w:val="single" w:sz="4" w:space="0" w:color="auto"/>
            </w:tcBorders>
            <w:vAlign w:val="center"/>
            <w:hideMark/>
          </w:tcPr>
          <w:p w:rsidR="00D90CC8" w:rsidRPr="00D90CC8" w:rsidRDefault="00D90CC8" w:rsidP="00D90CC8">
            <w:pPr>
              <w:spacing w:after="0" w:line="240" w:lineRule="auto"/>
              <w:rPr>
                <w:rFonts w:ascii="Arial" w:eastAsia="Times New Roman" w:hAnsi="Arial" w:cs="Arial"/>
                <w:color w:val="000000"/>
                <w:sz w:val="20"/>
                <w:szCs w:val="20"/>
                <w:lang w:eastAsia="es-EC"/>
              </w:rPr>
            </w:pPr>
          </w:p>
        </w:tc>
        <w:tc>
          <w:tcPr>
            <w:tcW w:w="1198" w:type="pct"/>
            <w:tcBorders>
              <w:top w:val="nil"/>
              <w:left w:val="nil"/>
              <w:bottom w:val="single" w:sz="4" w:space="0" w:color="auto"/>
              <w:right w:val="single" w:sz="4" w:space="0" w:color="auto"/>
            </w:tcBorders>
            <w:shd w:val="clear" w:color="auto" w:fill="auto"/>
            <w:vAlign w:val="center"/>
            <w:hideMark/>
          </w:tcPr>
          <w:p w:rsidR="00D90CC8" w:rsidRPr="00D90CC8" w:rsidRDefault="00D90CC8" w:rsidP="00D90CC8">
            <w:pPr>
              <w:spacing w:after="0" w:line="240" w:lineRule="auto"/>
              <w:rPr>
                <w:rFonts w:ascii="Arial" w:eastAsia="Times New Roman" w:hAnsi="Arial" w:cs="Arial"/>
                <w:color w:val="000000"/>
                <w:sz w:val="20"/>
                <w:szCs w:val="20"/>
                <w:lang w:eastAsia="es-EC"/>
              </w:rPr>
            </w:pPr>
            <w:r w:rsidRPr="00D90CC8">
              <w:rPr>
                <w:rFonts w:ascii="Arial" w:eastAsia="Times New Roman" w:hAnsi="Arial" w:cs="Arial"/>
                <w:color w:val="000000"/>
                <w:sz w:val="20"/>
                <w:szCs w:val="20"/>
                <w:lang w:eastAsia="es-EC"/>
              </w:rPr>
              <w:t>3. Metodología para simplificación de trámites municipales lista y a disposición de las Direcciones con algunos trámites seleccionados (en dos o tres Direcciones distintas).</w:t>
            </w:r>
          </w:p>
        </w:tc>
        <w:tc>
          <w:tcPr>
            <w:tcW w:w="659" w:type="pct"/>
            <w:tcBorders>
              <w:top w:val="nil"/>
              <w:left w:val="nil"/>
              <w:bottom w:val="single" w:sz="4" w:space="0" w:color="auto"/>
              <w:right w:val="single" w:sz="4" w:space="0" w:color="auto"/>
            </w:tcBorders>
            <w:shd w:val="clear" w:color="auto" w:fill="auto"/>
            <w:noWrap/>
            <w:vAlign w:val="center"/>
            <w:hideMark/>
          </w:tcPr>
          <w:p w:rsidR="00D90CC8" w:rsidRPr="00D90CC8" w:rsidRDefault="00D90CC8" w:rsidP="00D90CC8">
            <w:pPr>
              <w:spacing w:after="0" w:line="240" w:lineRule="auto"/>
              <w:jc w:val="center"/>
              <w:rPr>
                <w:rFonts w:ascii="Calibri" w:eastAsia="Times New Roman" w:hAnsi="Calibri" w:cs="Times New Roman"/>
                <w:color w:val="000000"/>
                <w:sz w:val="20"/>
                <w:szCs w:val="20"/>
                <w:lang w:eastAsia="es-EC"/>
              </w:rPr>
            </w:pPr>
            <w:r w:rsidRPr="00D90CC8">
              <w:rPr>
                <w:rFonts w:ascii="Calibri" w:eastAsia="Times New Roman" w:hAnsi="Calibri" w:cs="Times New Roman"/>
                <w:color w:val="000000"/>
                <w:sz w:val="20"/>
                <w:szCs w:val="20"/>
                <w:lang w:eastAsia="es-EC"/>
              </w:rPr>
              <w:t>8</w:t>
            </w:r>
          </w:p>
        </w:tc>
        <w:tc>
          <w:tcPr>
            <w:tcW w:w="659" w:type="pct"/>
            <w:tcBorders>
              <w:top w:val="nil"/>
              <w:left w:val="nil"/>
              <w:bottom w:val="single" w:sz="4" w:space="0" w:color="auto"/>
              <w:right w:val="single" w:sz="4" w:space="0" w:color="auto"/>
            </w:tcBorders>
            <w:shd w:val="clear" w:color="auto" w:fill="auto"/>
            <w:noWrap/>
            <w:vAlign w:val="center"/>
            <w:hideMark/>
          </w:tcPr>
          <w:p w:rsidR="00D90CC8" w:rsidRPr="00D90CC8" w:rsidRDefault="00D90CC8" w:rsidP="00D90CC8">
            <w:pPr>
              <w:spacing w:after="0" w:line="240" w:lineRule="auto"/>
              <w:jc w:val="center"/>
              <w:rPr>
                <w:rFonts w:ascii="Calibri" w:eastAsia="Times New Roman" w:hAnsi="Calibri" w:cs="Times New Roman"/>
                <w:color w:val="000000"/>
                <w:sz w:val="20"/>
                <w:szCs w:val="20"/>
                <w:lang w:eastAsia="es-EC"/>
              </w:rPr>
            </w:pPr>
            <w:r w:rsidRPr="00D90CC8">
              <w:rPr>
                <w:rFonts w:ascii="Calibri" w:eastAsia="Times New Roman" w:hAnsi="Calibri" w:cs="Times New Roman"/>
                <w:color w:val="000000"/>
                <w:sz w:val="20"/>
                <w:szCs w:val="20"/>
                <w:lang w:eastAsia="es-EC"/>
              </w:rPr>
              <w:t>8</w:t>
            </w:r>
          </w:p>
        </w:tc>
        <w:tc>
          <w:tcPr>
            <w:tcW w:w="659" w:type="pct"/>
            <w:tcBorders>
              <w:top w:val="nil"/>
              <w:left w:val="nil"/>
              <w:bottom w:val="single" w:sz="4" w:space="0" w:color="auto"/>
              <w:right w:val="single" w:sz="4" w:space="0" w:color="auto"/>
            </w:tcBorders>
            <w:shd w:val="clear" w:color="auto" w:fill="auto"/>
            <w:noWrap/>
            <w:vAlign w:val="center"/>
            <w:hideMark/>
          </w:tcPr>
          <w:p w:rsidR="00D90CC8" w:rsidRPr="00D90CC8" w:rsidRDefault="00D90CC8" w:rsidP="00D90CC8">
            <w:pPr>
              <w:spacing w:after="0" w:line="240" w:lineRule="auto"/>
              <w:jc w:val="center"/>
              <w:rPr>
                <w:rFonts w:ascii="Calibri" w:eastAsia="Times New Roman" w:hAnsi="Calibri" w:cs="Times New Roman"/>
                <w:color w:val="000000"/>
                <w:sz w:val="20"/>
                <w:szCs w:val="20"/>
                <w:lang w:eastAsia="es-EC"/>
              </w:rPr>
            </w:pPr>
            <w:r w:rsidRPr="00D90CC8">
              <w:rPr>
                <w:rFonts w:ascii="Calibri" w:eastAsia="Times New Roman" w:hAnsi="Calibri" w:cs="Times New Roman"/>
                <w:color w:val="000000"/>
                <w:sz w:val="20"/>
                <w:szCs w:val="20"/>
                <w:lang w:eastAsia="es-EC"/>
              </w:rPr>
              <w:t>10</w:t>
            </w:r>
          </w:p>
        </w:tc>
        <w:tc>
          <w:tcPr>
            <w:tcW w:w="412" w:type="pct"/>
            <w:tcBorders>
              <w:top w:val="nil"/>
              <w:left w:val="nil"/>
              <w:bottom w:val="single" w:sz="4" w:space="0" w:color="auto"/>
              <w:right w:val="single" w:sz="4" w:space="0" w:color="auto"/>
            </w:tcBorders>
            <w:shd w:val="clear" w:color="auto" w:fill="auto"/>
            <w:noWrap/>
            <w:vAlign w:val="center"/>
            <w:hideMark/>
          </w:tcPr>
          <w:p w:rsidR="00D90CC8" w:rsidRPr="00D90CC8" w:rsidRDefault="00D90CC8" w:rsidP="00D90CC8">
            <w:pPr>
              <w:spacing w:after="0" w:line="240" w:lineRule="auto"/>
              <w:jc w:val="center"/>
              <w:rPr>
                <w:rFonts w:ascii="Calibri" w:eastAsia="Times New Roman" w:hAnsi="Calibri" w:cs="Times New Roman"/>
                <w:color w:val="000000"/>
                <w:sz w:val="20"/>
                <w:szCs w:val="20"/>
                <w:lang w:eastAsia="es-EC"/>
              </w:rPr>
            </w:pPr>
            <w:r w:rsidRPr="00D90CC8">
              <w:rPr>
                <w:rFonts w:ascii="Calibri" w:eastAsia="Times New Roman" w:hAnsi="Calibri" w:cs="Times New Roman"/>
                <w:color w:val="000000"/>
                <w:sz w:val="20"/>
                <w:szCs w:val="20"/>
                <w:lang w:eastAsia="es-EC"/>
              </w:rPr>
              <w:t>87%</w:t>
            </w:r>
          </w:p>
        </w:tc>
        <w:tc>
          <w:tcPr>
            <w:tcW w:w="669" w:type="pct"/>
            <w:vMerge/>
            <w:tcBorders>
              <w:top w:val="nil"/>
              <w:left w:val="single" w:sz="4" w:space="0" w:color="auto"/>
              <w:bottom w:val="single" w:sz="4" w:space="0" w:color="000000"/>
              <w:right w:val="single" w:sz="4" w:space="0" w:color="auto"/>
            </w:tcBorders>
            <w:vAlign w:val="center"/>
            <w:hideMark/>
          </w:tcPr>
          <w:p w:rsidR="00D90CC8" w:rsidRPr="00D90CC8" w:rsidRDefault="00D90CC8" w:rsidP="00E2756A">
            <w:pPr>
              <w:spacing w:after="0" w:line="240" w:lineRule="auto"/>
              <w:jc w:val="both"/>
              <w:rPr>
                <w:rFonts w:ascii="Calibri" w:eastAsia="Times New Roman" w:hAnsi="Calibri" w:cs="Times New Roman"/>
                <w:color w:val="000000"/>
                <w:sz w:val="20"/>
                <w:szCs w:val="20"/>
                <w:lang w:eastAsia="es-EC"/>
              </w:rPr>
            </w:pPr>
          </w:p>
        </w:tc>
      </w:tr>
      <w:tr w:rsidR="00D90CC8" w:rsidRPr="00D90CC8" w:rsidTr="00E2756A">
        <w:trPr>
          <w:trHeight w:val="1020"/>
        </w:trPr>
        <w:tc>
          <w:tcPr>
            <w:tcW w:w="745" w:type="pct"/>
            <w:vMerge/>
            <w:tcBorders>
              <w:top w:val="nil"/>
              <w:left w:val="single" w:sz="4" w:space="0" w:color="auto"/>
              <w:bottom w:val="single" w:sz="4" w:space="0" w:color="auto"/>
              <w:right w:val="single" w:sz="4" w:space="0" w:color="auto"/>
            </w:tcBorders>
            <w:vAlign w:val="center"/>
            <w:hideMark/>
          </w:tcPr>
          <w:p w:rsidR="00D90CC8" w:rsidRPr="00D90CC8" w:rsidRDefault="00D90CC8" w:rsidP="00D90CC8">
            <w:pPr>
              <w:spacing w:after="0" w:line="240" w:lineRule="auto"/>
              <w:rPr>
                <w:rFonts w:ascii="Arial" w:eastAsia="Times New Roman" w:hAnsi="Arial" w:cs="Arial"/>
                <w:color w:val="000000"/>
                <w:sz w:val="20"/>
                <w:szCs w:val="20"/>
                <w:lang w:eastAsia="es-EC"/>
              </w:rPr>
            </w:pPr>
          </w:p>
        </w:tc>
        <w:tc>
          <w:tcPr>
            <w:tcW w:w="1198" w:type="pct"/>
            <w:tcBorders>
              <w:top w:val="nil"/>
              <w:left w:val="nil"/>
              <w:bottom w:val="single" w:sz="4" w:space="0" w:color="auto"/>
              <w:right w:val="single" w:sz="4" w:space="0" w:color="auto"/>
            </w:tcBorders>
            <w:shd w:val="clear" w:color="auto" w:fill="auto"/>
            <w:vAlign w:val="center"/>
            <w:hideMark/>
          </w:tcPr>
          <w:p w:rsidR="00D90CC8" w:rsidRPr="00D90CC8" w:rsidRDefault="00D90CC8" w:rsidP="00D90CC8">
            <w:pPr>
              <w:spacing w:after="0" w:line="240" w:lineRule="auto"/>
              <w:rPr>
                <w:rFonts w:ascii="Arial" w:eastAsia="Times New Roman" w:hAnsi="Arial" w:cs="Arial"/>
                <w:color w:val="000000"/>
                <w:sz w:val="20"/>
                <w:szCs w:val="20"/>
                <w:lang w:eastAsia="es-EC"/>
              </w:rPr>
            </w:pPr>
            <w:r w:rsidRPr="00D90CC8">
              <w:rPr>
                <w:rFonts w:ascii="Arial" w:eastAsia="Times New Roman" w:hAnsi="Arial" w:cs="Arial"/>
                <w:color w:val="000000"/>
                <w:sz w:val="20"/>
                <w:szCs w:val="20"/>
                <w:lang w:eastAsia="es-EC"/>
              </w:rPr>
              <w:t>4. Estrategias para la tercerización de servicios sociales prestados por la Municipalidad para la gestión local y comunitaria, lista y en proceso de implementación.</w:t>
            </w:r>
          </w:p>
        </w:tc>
        <w:tc>
          <w:tcPr>
            <w:tcW w:w="659" w:type="pct"/>
            <w:tcBorders>
              <w:top w:val="nil"/>
              <w:left w:val="nil"/>
              <w:bottom w:val="single" w:sz="4" w:space="0" w:color="auto"/>
              <w:right w:val="single" w:sz="4" w:space="0" w:color="auto"/>
            </w:tcBorders>
            <w:shd w:val="clear" w:color="auto" w:fill="auto"/>
            <w:noWrap/>
            <w:vAlign w:val="center"/>
            <w:hideMark/>
          </w:tcPr>
          <w:p w:rsidR="00D90CC8" w:rsidRPr="00D90CC8" w:rsidRDefault="00D90CC8" w:rsidP="00D90CC8">
            <w:pPr>
              <w:spacing w:after="0" w:line="240" w:lineRule="auto"/>
              <w:jc w:val="center"/>
              <w:rPr>
                <w:rFonts w:ascii="Calibri" w:eastAsia="Times New Roman" w:hAnsi="Calibri" w:cs="Times New Roman"/>
                <w:color w:val="000000"/>
                <w:sz w:val="20"/>
                <w:szCs w:val="20"/>
                <w:lang w:eastAsia="es-EC"/>
              </w:rPr>
            </w:pPr>
            <w:r w:rsidRPr="00D90CC8">
              <w:rPr>
                <w:rFonts w:ascii="Calibri" w:eastAsia="Times New Roman" w:hAnsi="Calibri" w:cs="Times New Roman"/>
                <w:color w:val="000000"/>
                <w:sz w:val="20"/>
                <w:szCs w:val="20"/>
                <w:lang w:eastAsia="es-EC"/>
              </w:rPr>
              <w:t>9</w:t>
            </w:r>
          </w:p>
        </w:tc>
        <w:tc>
          <w:tcPr>
            <w:tcW w:w="659" w:type="pct"/>
            <w:tcBorders>
              <w:top w:val="nil"/>
              <w:left w:val="nil"/>
              <w:bottom w:val="single" w:sz="4" w:space="0" w:color="auto"/>
              <w:right w:val="single" w:sz="4" w:space="0" w:color="auto"/>
            </w:tcBorders>
            <w:shd w:val="clear" w:color="auto" w:fill="auto"/>
            <w:noWrap/>
            <w:vAlign w:val="center"/>
            <w:hideMark/>
          </w:tcPr>
          <w:p w:rsidR="00D90CC8" w:rsidRPr="00D90CC8" w:rsidRDefault="00D90CC8" w:rsidP="00D90CC8">
            <w:pPr>
              <w:spacing w:after="0" w:line="240" w:lineRule="auto"/>
              <w:jc w:val="center"/>
              <w:rPr>
                <w:rFonts w:ascii="Calibri" w:eastAsia="Times New Roman" w:hAnsi="Calibri" w:cs="Times New Roman"/>
                <w:color w:val="000000"/>
                <w:sz w:val="20"/>
                <w:szCs w:val="20"/>
                <w:lang w:eastAsia="es-EC"/>
              </w:rPr>
            </w:pPr>
            <w:r w:rsidRPr="00D90CC8">
              <w:rPr>
                <w:rFonts w:ascii="Calibri" w:eastAsia="Times New Roman" w:hAnsi="Calibri" w:cs="Times New Roman"/>
                <w:color w:val="000000"/>
                <w:sz w:val="20"/>
                <w:szCs w:val="20"/>
                <w:lang w:eastAsia="es-EC"/>
              </w:rPr>
              <w:t>8</w:t>
            </w:r>
          </w:p>
        </w:tc>
        <w:tc>
          <w:tcPr>
            <w:tcW w:w="659" w:type="pct"/>
            <w:tcBorders>
              <w:top w:val="nil"/>
              <w:left w:val="nil"/>
              <w:bottom w:val="single" w:sz="4" w:space="0" w:color="auto"/>
              <w:right w:val="single" w:sz="4" w:space="0" w:color="auto"/>
            </w:tcBorders>
            <w:shd w:val="clear" w:color="auto" w:fill="auto"/>
            <w:noWrap/>
            <w:vAlign w:val="center"/>
            <w:hideMark/>
          </w:tcPr>
          <w:p w:rsidR="00D90CC8" w:rsidRPr="00D90CC8" w:rsidRDefault="00D90CC8" w:rsidP="00D90CC8">
            <w:pPr>
              <w:spacing w:after="0" w:line="240" w:lineRule="auto"/>
              <w:jc w:val="center"/>
              <w:rPr>
                <w:rFonts w:ascii="Calibri" w:eastAsia="Times New Roman" w:hAnsi="Calibri" w:cs="Times New Roman"/>
                <w:color w:val="000000"/>
                <w:sz w:val="20"/>
                <w:szCs w:val="20"/>
                <w:lang w:eastAsia="es-EC"/>
              </w:rPr>
            </w:pPr>
            <w:r w:rsidRPr="00D90CC8">
              <w:rPr>
                <w:rFonts w:ascii="Calibri" w:eastAsia="Times New Roman" w:hAnsi="Calibri" w:cs="Times New Roman"/>
                <w:color w:val="000000"/>
                <w:sz w:val="20"/>
                <w:szCs w:val="20"/>
                <w:lang w:eastAsia="es-EC"/>
              </w:rPr>
              <w:t>10</w:t>
            </w:r>
          </w:p>
        </w:tc>
        <w:tc>
          <w:tcPr>
            <w:tcW w:w="412" w:type="pct"/>
            <w:tcBorders>
              <w:top w:val="nil"/>
              <w:left w:val="nil"/>
              <w:bottom w:val="single" w:sz="4" w:space="0" w:color="auto"/>
              <w:right w:val="single" w:sz="4" w:space="0" w:color="auto"/>
            </w:tcBorders>
            <w:shd w:val="clear" w:color="auto" w:fill="auto"/>
            <w:noWrap/>
            <w:vAlign w:val="center"/>
            <w:hideMark/>
          </w:tcPr>
          <w:p w:rsidR="00D90CC8" w:rsidRPr="00D90CC8" w:rsidRDefault="00D90CC8" w:rsidP="00D90CC8">
            <w:pPr>
              <w:spacing w:after="0" w:line="240" w:lineRule="auto"/>
              <w:jc w:val="center"/>
              <w:rPr>
                <w:rFonts w:ascii="Calibri" w:eastAsia="Times New Roman" w:hAnsi="Calibri" w:cs="Times New Roman"/>
                <w:color w:val="000000"/>
                <w:sz w:val="20"/>
                <w:szCs w:val="20"/>
                <w:lang w:eastAsia="es-EC"/>
              </w:rPr>
            </w:pPr>
            <w:r w:rsidRPr="00D90CC8">
              <w:rPr>
                <w:rFonts w:ascii="Calibri" w:eastAsia="Times New Roman" w:hAnsi="Calibri" w:cs="Times New Roman"/>
                <w:color w:val="000000"/>
                <w:sz w:val="20"/>
                <w:szCs w:val="20"/>
                <w:lang w:eastAsia="es-EC"/>
              </w:rPr>
              <w:t>90%</w:t>
            </w:r>
          </w:p>
        </w:tc>
        <w:tc>
          <w:tcPr>
            <w:tcW w:w="669" w:type="pct"/>
            <w:vMerge/>
            <w:tcBorders>
              <w:top w:val="nil"/>
              <w:left w:val="single" w:sz="4" w:space="0" w:color="auto"/>
              <w:bottom w:val="single" w:sz="4" w:space="0" w:color="000000"/>
              <w:right w:val="single" w:sz="4" w:space="0" w:color="auto"/>
            </w:tcBorders>
            <w:vAlign w:val="center"/>
            <w:hideMark/>
          </w:tcPr>
          <w:p w:rsidR="00D90CC8" w:rsidRPr="00D90CC8" w:rsidRDefault="00D90CC8" w:rsidP="00E2756A">
            <w:pPr>
              <w:spacing w:after="0" w:line="240" w:lineRule="auto"/>
              <w:jc w:val="both"/>
              <w:rPr>
                <w:rFonts w:ascii="Calibri" w:eastAsia="Times New Roman" w:hAnsi="Calibri" w:cs="Times New Roman"/>
                <w:color w:val="000000"/>
                <w:sz w:val="20"/>
                <w:szCs w:val="20"/>
                <w:lang w:eastAsia="es-EC"/>
              </w:rPr>
            </w:pPr>
          </w:p>
        </w:tc>
      </w:tr>
      <w:tr w:rsidR="00D90CC8" w:rsidRPr="00D90CC8" w:rsidTr="00E2756A">
        <w:trPr>
          <w:trHeight w:val="765"/>
        </w:trPr>
        <w:tc>
          <w:tcPr>
            <w:tcW w:w="745" w:type="pct"/>
            <w:vMerge/>
            <w:tcBorders>
              <w:top w:val="nil"/>
              <w:left w:val="single" w:sz="4" w:space="0" w:color="auto"/>
              <w:bottom w:val="single" w:sz="4" w:space="0" w:color="auto"/>
              <w:right w:val="single" w:sz="4" w:space="0" w:color="auto"/>
            </w:tcBorders>
            <w:vAlign w:val="center"/>
            <w:hideMark/>
          </w:tcPr>
          <w:p w:rsidR="00D90CC8" w:rsidRPr="00D90CC8" w:rsidRDefault="00D90CC8" w:rsidP="00D90CC8">
            <w:pPr>
              <w:spacing w:after="0" w:line="240" w:lineRule="auto"/>
              <w:rPr>
                <w:rFonts w:ascii="Arial" w:eastAsia="Times New Roman" w:hAnsi="Arial" w:cs="Arial"/>
                <w:color w:val="000000"/>
                <w:sz w:val="20"/>
                <w:szCs w:val="20"/>
                <w:lang w:eastAsia="es-EC"/>
              </w:rPr>
            </w:pPr>
          </w:p>
        </w:tc>
        <w:tc>
          <w:tcPr>
            <w:tcW w:w="1198" w:type="pct"/>
            <w:tcBorders>
              <w:top w:val="nil"/>
              <w:left w:val="nil"/>
              <w:bottom w:val="single" w:sz="4" w:space="0" w:color="auto"/>
              <w:right w:val="single" w:sz="4" w:space="0" w:color="auto"/>
            </w:tcBorders>
            <w:shd w:val="clear" w:color="auto" w:fill="auto"/>
            <w:vAlign w:val="center"/>
            <w:hideMark/>
          </w:tcPr>
          <w:p w:rsidR="00D90CC8" w:rsidRPr="00D90CC8" w:rsidRDefault="00D90CC8" w:rsidP="00D90CC8">
            <w:pPr>
              <w:spacing w:after="0" w:line="240" w:lineRule="auto"/>
              <w:rPr>
                <w:rFonts w:ascii="Arial" w:eastAsia="Times New Roman" w:hAnsi="Arial" w:cs="Arial"/>
                <w:color w:val="000000"/>
                <w:sz w:val="20"/>
                <w:szCs w:val="20"/>
                <w:lang w:eastAsia="es-EC"/>
              </w:rPr>
            </w:pPr>
            <w:r w:rsidRPr="00D90CC8">
              <w:rPr>
                <w:rFonts w:ascii="Arial" w:eastAsia="Times New Roman" w:hAnsi="Arial" w:cs="Arial"/>
                <w:color w:val="000000"/>
                <w:sz w:val="20"/>
                <w:szCs w:val="20"/>
                <w:lang w:eastAsia="es-EC"/>
              </w:rPr>
              <w:t>5. Funcionarios municipales, seleccionados/as en niveles jerárquicos y áreas estratégicas, más capacitados/as y mejor aprovechados/as</w:t>
            </w:r>
          </w:p>
        </w:tc>
        <w:tc>
          <w:tcPr>
            <w:tcW w:w="659" w:type="pct"/>
            <w:tcBorders>
              <w:top w:val="nil"/>
              <w:left w:val="nil"/>
              <w:bottom w:val="single" w:sz="4" w:space="0" w:color="auto"/>
              <w:right w:val="single" w:sz="4" w:space="0" w:color="auto"/>
            </w:tcBorders>
            <w:shd w:val="clear" w:color="auto" w:fill="auto"/>
            <w:noWrap/>
            <w:vAlign w:val="center"/>
            <w:hideMark/>
          </w:tcPr>
          <w:p w:rsidR="00D90CC8" w:rsidRPr="00D90CC8" w:rsidRDefault="00D90CC8" w:rsidP="00D90CC8">
            <w:pPr>
              <w:spacing w:after="0"/>
              <w:jc w:val="center"/>
              <w:rPr>
                <w:rFonts w:ascii="Calibri" w:eastAsia="Times New Roman" w:hAnsi="Calibri" w:cs="Times New Roman"/>
                <w:color w:val="000000"/>
                <w:sz w:val="20"/>
                <w:szCs w:val="20"/>
                <w:lang w:eastAsia="es-EC"/>
              </w:rPr>
            </w:pPr>
            <w:r w:rsidRPr="00D90CC8">
              <w:rPr>
                <w:rFonts w:ascii="Calibri" w:eastAsia="Times New Roman" w:hAnsi="Calibri" w:cs="Times New Roman"/>
                <w:color w:val="000000"/>
                <w:sz w:val="20"/>
                <w:szCs w:val="20"/>
                <w:lang w:eastAsia="es-EC"/>
              </w:rPr>
              <w:t>7</w:t>
            </w:r>
          </w:p>
        </w:tc>
        <w:tc>
          <w:tcPr>
            <w:tcW w:w="659" w:type="pct"/>
            <w:tcBorders>
              <w:top w:val="nil"/>
              <w:left w:val="nil"/>
              <w:bottom w:val="single" w:sz="4" w:space="0" w:color="auto"/>
              <w:right w:val="single" w:sz="4" w:space="0" w:color="auto"/>
            </w:tcBorders>
            <w:shd w:val="clear" w:color="auto" w:fill="auto"/>
            <w:noWrap/>
            <w:vAlign w:val="center"/>
            <w:hideMark/>
          </w:tcPr>
          <w:p w:rsidR="00D90CC8" w:rsidRPr="00D90CC8" w:rsidRDefault="00D90CC8" w:rsidP="00D90CC8">
            <w:pPr>
              <w:spacing w:after="0"/>
              <w:jc w:val="center"/>
              <w:rPr>
                <w:rFonts w:ascii="Calibri" w:eastAsia="Times New Roman" w:hAnsi="Calibri" w:cs="Times New Roman"/>
                <w:color w:val="000000"/>
                <w:sz w:val="20"/>
                <w:szCs w:val="20"/>
                <w:lang w:eastAsia="es-EC"/>
              </w:rPr>
            </w:pPr>
            <w:r w:rsidRPr="00D90CC8">
              <w:rPr>
                <w:rFonts w:ascii="Calibri" w:eastAsia="Times New Roman" w:hAnsi="Calibri" w:cs="Times New Roman"/>
                <w:color w:val="000000"/>
                <w:sz w:val="20"/>
                <w:szCs w:val="20"/>
                <w:lang w:eastAsia="es-EC"/>
              </w:rPr>
              <w:t>8</w:t>
            </w:r>
          </w:p>
        </w:tc>
        <w:tc>
          <w:tcPr>
            <w:tcW w:w="659" w:type="pct"/>
            <w:tcBorders>
              <w:top w:val="nil"/>
              <w:left w:val="nil"/>
              <w:bottom w:val="single" w:sz="4" w:space="0" w:color="auto"/>
              <w:right w:val="single" w:sz="4" w:space="0" w:color="auto"/>
            </w:tcBorders>
            <w:shd w:val="clear" w:color="auto" w:fill="auto"/>
            <w:noWrap/>
            <w:vAlign w:val="center"/>
            <w:hideMark/>
          </w:tcPr>
          <w:p w:rsidR="00D90CC8" w:rsidRPr="00D90CC8" w:rsidRDefault="00D90CC8" w:rsidP="00D90CC8">
            <w:pPr>
              <w:spacing w:after="0"/>
              <w:jc w:val="center"/>
              <w:rPr>
                <w:rFonts w:ascii="Calibri" w:eastAsia="Times New Roman" w:hAnsi="Calibri" w:cs="Times New Roman"/>
                <w:color w:val="000000"/>
                <w:sz w:val="20"/>
                <w:szCs w:val="20"/>
                <w:lang w:eastAsia="es-EC"/>
              </w:rPr>
            </w:pPr>
            <w:r w:rsidRPr="00D90CC8">
              <w:rPr>
                <w:rFonts w:ascii="Calibri" w:eastAsia="Times New Roman" w:hAnsi="Calibri" w:cs="Times New Roman"/>
                <w:color w:val="000000"/>
                <w:sz w:val="20"/>
                <w:szCs w:val="20"/>
                <w:lang w:eastAsia="es-EC"/>
              </w:rPr>
              <w:t>10</w:t>
            </w:r>
          </w:p>
        </w:tc>
        <w:tc>
          <w:tcPr>
            <w:tcW w:w="412" w:type="pct"/>
            <w:tcBorders>
              <w:top w:val="nil"/>
              <w:left w:val="nil"/>
              <w:bottom w:val="single" w:sz="4" w:space="0" w:color="auto"/>
              <w:right w:val="single" w:sz="4" w:space="0" w:color="auto"/>
            </w:tcBorders>
            <w:shd w:val="clear" w:color="auto" w:fill="auto"/>
            <w:noWrap/>
            <w:vAlign w:val="center"/>
            <w:hideMark/>
          </w:tcPr>
          <w:p w:rsidR="00D90CC8" w:rsidRPr="00D90CC8" w:rsidRDefault="00D90CC8" w:rsidP="00D90CC8">
            <w:pPr>
              <w:spacing w:after="0"/>
              <w:jc w:val="center"/>
              <w:rPr>
                <w:rFonts w:ascii="Calibri" w:eastAsia="Times New Roman" w:hAnsi="Calibri" w:cs="Times New Roman"/>
                <w:color w:val="000000"/>
                <w:sz w:val="20"/>
                <w:szCs w:val="20"/>
                <w:lang w:eastAsia="es-EC"/>
              </w:rPr>
            </w:pPr>
            <w:r w:rsidRPr="00D90CC8">
              <w:rPr>
                <w:rFonts w:ascii="Calibri" w:eastAsia="Times New Roman" w:hAnsi="Calibri" w:cs="Times New Roman"/>
                <w:color w:val="000000"/>
                <w:sz w:val="20"/>
                <w:szCs w:val="20"/>
                <w:lang w:eastAsia="es-EC"/>
              </w:rPr>
              <w:t>83%</w:t>
            </w:r>
          </w:p>
        </w:tc>
        <w:tc>
          <w:tcPr>
            <w:tcW w:w="669" w:type="pct"/>
            <w:vMerge/>
            <w:tcBorders>
              <w:top w:val="nil"/>
              <w:left w:val="single" w:sz="4" w:space="0" w:color="auto"/>
              <w:bottom w:val="single" w:sz="4" w:space="0" w:color="000000"/>
              <w:right w:val="single" w:sz="4" w:space="0" w:color="auto"/>
            </w:tcBorders>
            <w:vAlign w:val="center"/>
            <w:hideMark/>
          </w:tcPr>
          <w:p w:rsidR="00D90CC8" w:rsidRPr="00D90CC8" w:rsidRDefault="00D90CC8" w:rsidP="00E2756A">
            <w:pPr>
              <w:spacing w:after="0" w:line="240" w:lineRule="auto"/>
              <w:jc w:val="both"/>
              <w:rPr>
                <w:rFonts w:ascii="Calibri" w:eastAsia="Times New Roman" w:hAnsi="Calibri" w:cs="Times New Roman"/>
                <w:color w:val="000000"/>
                <w:sz w:val="20"/>
                <w:szCs w:val="20"/>
                <w:lang w:eastAsia="es-EC"/>
              </w:rPr>
            </w:pPr>
          </w:p>
        </w:tc>
      </w:tr>
      <w:tr w:rsidR="00D90CC8" w:rsidRPr="00D90CC8" w:rsidTr="00E2756A">
        <w:trPr>
          <w:trHeight w:val="765"/>
        </w:trPr>
        <w:tc>
          <w:tcPr>
            <w:tcW w:w="745" w:type="pct"/>
            <w:vMerge/>
            <w:tcBorders>
              <w:top w:val="nil"/>
              <w:left w:val="single" w:sz="4" w:space="0" w:color="auto"/>
              <w:bottom w:val="single" w:sz="4" w:space="0" w:color="auto"/>
              <w:right w:val="single" w:sz="4" w:space="0" w:color="auto"/>
            </w:tcBorders>
            <w:vAlign w:val="center"/>
            <w:hideMark/>
          </w:tcPr>
          <w:p w:rsidR="00D90CC8" w:rsidRPr="00D90CC8" w:rsidRDefault="00D90CC8" w:rsidP="00D90CC8">
            <w:pPr>
              <w:spacing w:after="0" w:line="240" w:lineRule="auto"/>
              <w:rPr>
                <w:rFonts w:ascii="Arial" w:eastAsia="Times New Roman" w:hAnsi="Arial" w:cs="Arial"/>
                <w:color w:val="000000"/>
                <w:sz w:val="20"/>
                <w:szCs w:val="20"/>
                <w:lang w:eastAsia="es-EC"/>
              </w:rPr>
            </w:pPr>
          </w:p>
        </w:tc>
        <w:tc>
          <w:tcPr>
            <w:tcW w:w="1198" w:type="pct"/>
            <w:tcBorders>
              <w:top w:val="nil"/>
              <w:left w:val="nil"/>
              <w:bottom w:val="single" w:sz="4" w:space="0" w:color="auto"/>
              <w:right w:val="single" w:sz="4" w:space="0" w:color="auto"/>
            </w:tcBorders>
            <w:shd w:val="clear" w:color="auto" w:fill="auto"/>
            <w:vAlign w:val="center"/>
            <w:hideMark/>
          </w:tcPr>
          <w:p w:rsidR="00D90CC8" w:rsidRPr="00D90CC8" w:rsidRDefault="00D90CC8" w:rsidP="00D90CC8">
            <w:pPr>
              <w:spacing w:after="0" w:line="240" w:lineRule="auto"/>
              <w:rPr>
                <w:rFonts w:ascii="Arial" w:eastAsia="Times New Roman" w:hAnsi="Arial" w:cs="Arial"/>
                <w:color w:val="000000"/>
                <w:sz w:val="20"/>
                <w:szCs w:val="20"/>
                <w:lang w:eastAsia="es-EC"/>
              </w:rPr>
            </w:pPr>
            <w:r w:rsidRPr="00D90CC8">
              <w:rPr>
                <w:rFonts w:ascii="Arial" w:eastAsia="Times New Roman" w:hAnsi="Arial" w:cs="Arial"/>
                <w:color w:val="000000"/>
                <w:sz w:val="20"/>
                <w:szCs w:val="20"/>
                <w:lang w:eastAsia="es-EC"/>
              </w:rPr>
              <w:t>6. Alianzas estratégicas con otros municipios para el intercambio de experiencias en gestión municipal en proceso de ejecución.</w:t>
            </w:r>
          </w:p>
        </w:tc>
        <w:tc>
          <w:tcPr>
            <w:tcW w:w="659" w:type="pct"/>
            <w:tcBorders>
              <w:top w:val="nil"/>
              <w:left w:val="nil"/>
              <w:bottom w:val="single" w:sz="4" w:space="0" w:color="auto"/>
              <w:right w:val="single" w:sz="4" w:space="0" w:color="auto"/>
            </w:tcBorders>
            <w:shd w:val="clear" w:color="auto" w:fill="auto"/>
            <w:noWrap/>
            <w:vAlign w:val="center"/>
            <w:hideMark/>
          </w:tcPr>
          <w:p w:rsidR="00D90CC8" w:rsidRPr="00D90CC8" w:rsidRDefault="00D90CC8" w:rsidP="00D90CC8">
            <w:pPr>
              <w:spacing w:after="0" w:line="240" w:lineRule="auto"/>
              <w:jc w:val="center"/>
              <w:rPr>
                <w:rFonts w:ascii="Calibri" w:eastAsia="Times New Roman" w:hAnsi="Calibri" w:cs="Times New Roman"/>
                <w:color w:val="000000"/>
                <w:sz w:val="20"/>
                <w:szCs w:val="20"/>
                <w:lang w:eastAsia="es-EC"/>
              </w:rPr>
            </w:pPr>
            <w:r w:rsidRPr="00D90CC8">
              <w:rPr>
                <w:rFonts w:ascii="Calibri" w:eastAsia="Times New Roman" w:hAnsi="Calibri" w:cs="Times New Roman"/>
                <w:color w:val="000000"/>
                <w:sz w:val="20"/>
                <w:szCs w:val="20"/>
                <w:lang w:eastAsia="es-EC"/>
              </w:rPr>
              <w:t>5</w:t>
            </w:r>
          </w:p>
        </w:tc>
        <w:tc>
          <w:tcPr>
            <w:tcW w:w="659" w:type="pct"/>
            <w:tcBorders>
              <w:top w:val="nil"/>
              <w:left w:val="nil"/>
              <w:bottom w:val="single" w:sz="4" w:space="0" w:color="auto"/>
              <w:right w:val="single" w:sz="4" w:space="0" w:color="auto"/>
            </w:tcBorders>
            <w:shd w:val="clear" w:color="auto" w:fill="auto"/>
            <w:noWrap/>
            <w:vAlign w:val="center"/>
            <w:hideMark/>
          </w:tcPr>
          <w:p w:rsidR="00D90CC8" w:rsidRPr="00D90CC8" w:rsidRDefault="00D90CC8" w:rsidP="00D90CC8">
            <w:pPr>
              <w:spacing w:after="0" w:line="240" w:lineRule="auto"/>
              <w:jc w:val="center"/>
              <w:rPr>
                <w:rFonts w:ascii="Calibri" w:eastAsia="Times New Roman" w:hAnsi="Calibri" w:cs="Times New Roman"/>
                <w:color w:val="000000"/>
                <w:sz w:val="20"/>
                <w:szCs w:val="20"/>
                <w:lang w:eastAsia="es-EC"/>
              </w:rPr>
            </w:pPr>
            <w:r w:rsidRPr="00D90CC8">
              <w:rPr>
                <w:rFonts w:ascii="Calibri" w:eastAsia="Times New Roman" w:hAnsi="Calibri" w:cs="Times New Roman"/>
                <w:color w:val="000000"/>
                <w:sz w:val="20"/>
                <w:szCs w:val="20"/>
                <w:lang w:eastAsia="es-EC"/>
              </w:rPr>
              <w:t>8</w:t>
            </w:r>
          </w:p>
        </w:tc>
        <w:tc>
          <w:tcPr>
            <w:tcW w:w="659" w:type="pct"/>
            <w:tcBorders>
              <w:top w:val="nil"/>
              <w:left w:val="nil"/>
              <w:bottom w:val="single" w:sz="4" w:space="0" w:color="auto"/>
              <w:right w:val="single" w:sz="4" w:space="0" w:color="auto"/>
            </w:tcBorders>
            <w:shd w:val="clear" w:color="auto" w:fill="auto"/>
            <w:noWrap/>
            <w:vAlign w:val="center"/>
            <w:hideMark/>
          </w:tcPr>
          <w:p w:rsidR="00D90CC8" w:rsidRPr="00D90CC8" w:rsidRDefault="00D90CC8" w:rsidP="00D90CC8">
            <w:pPr>
              <w:spacing w:after="0" w:line="240" w:lineRule="auto"/>
              <w:jc w:val="center"/>
              <w:rPr>
                <w:rFonts w:ascii="Calibri" w:eastAsia="Times New Roman" w:hAnsi="Calibri" w:cs="Times New Roman"/>
                <w:color w:val="000000"/>
                <w:sz w:val="20"/>
                <w:szCs w:val="20"/>
                <w:lang w:eastAsia="es-EC"/>
              </w:rPr>
            </w:pPr>
            <w:r w:rsidRPr="00D90CC8">
              <w:rPr>
                <w:rFonts w:ascii="Calibri" w:eastAsia="Times New Roman" w:hAnsi="Calibri" w:cs="Times New Roman"/>
                <w:color w:val="000000"/>
                <w:sz w:val="20"/>
                <w:szCs w:val="20"/>
                <w:lang w:eastAsia="es-EC"/>
              </w:rPr>
              <w:t>10</w:t>
            </w:r>
          </w:p>
        </w:tc>
        <w:tc>
          <w:tcPr>
            <w:tcW w:w="412" w:type="pct"/>
            <w:tcBorders>
              <w:top w:val="nil"/>
              <w:left w:val="nil"/>
              <w:bottom w:val="single" w:sz="4" w:space="0" w:color="auto"/>
              <w:right w:val="single" w:sz="4" w:space="0" w:color="auto"/>
            </w:tcBorders>
            <w:shd w:val="clear" w:color="auto" w:fill="auto"/>
            <w:noWrap/>
            <w:vAlign w:val="center"/>
            <w:hideMark/>
          </w:tcPr>
          <w:p w:rsidR="00D90CC8" w:rsidRPr="00D90CC8" w:rsidRDefault="00D90CC8" w:rsidP="00D90CC8">
            <w:pPr>
              <w:spacing w:after="0" w:line="240" w:lineRule="auto"/>
              <w:jc w:val="center"/>
              <w:rPr>
                <w:rFonts w:ascii="Calibri" w:eastAsia="Times New Roman" w:hAnsi="Calibri" w:cs="Times New Roman"/>
                <w:color w:val="000000"/>
                <w:sz w:val="20"/>
                <w:szCs w:val="20"/>
                <w:lang w:eastAsia="es-EC"/>
              </w:rPr>
            </w:pPr>
            <w:r w:rsidRPr="00D90CC8">
              <w:rPr>
                <w:rFonts w:ascii="Calibri" w:eastAsia="Times New Roman" w:hAnsi="Calibri" w:cs="Times New Roman"/>
                <w:color w:val="000000"/>
                <w:sz w:val="20"/>
                <w:szCs w:val="20"/>
                <w:lang w:eastAsia="es-EC"/>
              </w:rPr>
              <w:t>77%</w:t>
            </w:r>
          </w:p>
        </w:tc>
        <w:tc>
          <w:tcPr>
            <w:tcW w:w="669" w:type="pct"/>
            <w:vMerge/>
            <w:tcBorders>
              <w:top w:val="nil"/>
              <w:left w:val="single" w:sz="4" w:space="0" w:color="auto"/>
              <w:bottom w:val="single" w:sz="4" w:space="0" w:color="000000"/>
              <w:right w:val="single" w:sz="4" w:space="0" w:color="auto"/>
            </w:tcBorders>
            <w:vAlign w:val="center"/>
            <w:hideMark/>
          </w:tcPr>
          <w:p w:rsidR="00D90CC8" w:rsidRPr="00D90CC8" w:rsidRDefault="00D90CC8" w:rsidP="00E2756A">
            <w:pPr>
              <w:spacing w:after="0" w:line="240" w:lineRule="auto"/>
              <w:jc w:val="both"/>
              <w:rPr>
                <w:rFonts w:ascii="Calibri" w:eastAsia="Times New Roman" w:hAnsi="Calibri" w:cs="Times New Roman"/>
                <w:color w:val="000000"/>
                <w:sz w:val="20"/>
                <w:szCs w:val="20"/>
                <w:lang w:eastAsia="es-EC"/>
              </w:rPr>
            </w:pPr>
          </w:p>
        </w:tc>
      </w:tr>
      <w:tr w:rsidR="00D90CC8" w:rsidRPr="00D90CC8" w:rsidTr="00E2756A">
        <w:trPr>
          <w:trHeight w:val="510"/>
        </w:trPr>
        <w:tc>
          <w:tcPr>
            <w:tcW w:w="745" w:type="pct"/>
            <w:vMerge w:val="restart"/>
            <w:tcBorders>
              <w:top w:val="nil"/>
              <w:left w:val="single" w:sz="4" w:space="0" w:color="auto"/>
              <w:bottom w:val="single" w:sz="4" w:space="0" w:color="000000"/>
              <w:right w:val="single" w:sz="4" w:space="0" w:color="auto"/>
            </w:tcBorders>
            <w:shd w:val="clear" w:color="auto" w:fill="auto"/>
            <w:vAlign w:val="center"/>
            <w:hideMark/>
          </w:tcPr>
          <w:p w:rsidR="00D90CC8" w:rsidRPr="00D90CC8" w:rsidRDefault="00D90CC8" w:rsidP="00D90CC8">
            <w:pPr>
              <w:spacing w:after="0" w:line="240" w:lineRule="auto"/>
              <w:jc w:val="center"/>
              <w:rPr>
                <w:rFonts w:ascii="Arial" w:eastAsia="Times New Roman" w:hAnsi="Arial" w:cs="Arial"/>
                <w:color w:val="000000"/>
                <w:sz w:val="20"/>
                <w:szCs w:val="20"/>
                <w:lang w:eastAsia="es-EC"/>
              </w:rPr>
            </w:pPr>
            <w:r w:rsidRPr="00D90CC8">
              <w:rPr>
                <w:rFonts w:ascii="Arial" w:eastAsia="Times New Roman" w:hAnsi="Arial" w:cs="Arial"/>
                <w:color w:val="000000"/>
                <w:sz w:val="20"/>
                <w:szCs w:val="20"/>
                <w:lang w:eastAsia="es-EC"/>
              </w:rPr>
              <w:t xml:space="preserve">Objetivo Específico 2: Apoyar las iniciativas </w:t>
            </w:r>
            <w:r w:rsidRPr="00D90CC8">
              <w:rPr>
                <w:rFonts w:ascii="Arial" w:eastAsia="Times New Roman" w:hAnsi="Arial" w:cs="Arial"/>
                <w:color w:val="000000"/>
                <w:sz w:val="20"/>
                <w:szCs w:val="20"/>
                <w:lang w:eastAsia="es-EC"/>
              </w:rPr>
              <w:lastRenderedPageBreak/>
              <w:t>tendientes a lograr un transporte público más eficiente y con más calidad, incorporando estándares de reducción del impacto ambiental.</w:t>
            </w:r>
          </w:p>
        </w:tc>
        <w:tc>
          <w:tcPr>
            <w:tcW w:w="1198" w:type="pct"/>
            <w:tcBorders>
              <w:top w:val="nil"/>
              <w:left w:val="nil"/>
              <w:bottom w:val="single" w:sz="4" w:space="0" w:color="auto"/>
              <w:right w:val="single" w:sz="4" w:space="0" w:color="auto"/>
            </w:tcBorders>
            <w:shd w:val="clear" w:color="auto" w:fill="auto"/>
            <w:vAlign w:val="center"/>
            <w:hideMark/>
          </w:tcPr>
          <w:p w:rsidR="00D90CC8" w:rsidRPr="00D90CC8" w:rsidRDefault="00D90CC8" w:rsidP="00D90CC8">
            <w:pPr>
              <w:spacing w:after="0" w:line="240" w:lineRule="auto"/>
              <w:rPr>
                <w:rFonts w:ascii="Arial" w:eastAsia="Times New Roman" w:hAnsi="Arial" w:cs="Arial"/>
                <w:color w:val="000000"/>
                <w:sz w:val="20"/>
                <w:szCs w:val="20"/>
                <w:lang w:eastAsia="es-EC"/>
              </w:rPr>
            </w:pPr>
            <w:r w:rsidRPr="00D90CC8">
              <w:rPr>
                <w:rFonts w:ascii="Arial" w:eastAsia="Times New Roman" w:hAnsi="Arial" w:cs="Arial"/>
                <w:color w:val="000000"/>
                <w:sz w:val="20"/>
                <w:szCs w:val="20"/>
                <w:lang w:eastAsia="es-EC"/>
              </w:rPr>
              <w:lastRenderedPageBreak/>
              <w:t>1 Dos ejes adicionales de transporte troncal diseñados y en proceso de implementación.</w:t>
            </w:r>
          </w:p>
        </w:tc>
        <w:tc>
          <w:tcPr>
            <w:tcW w:w="659" w:type="pct"/>
            <w:tcBorders>
              <w:top w:val="nil"/>
              <w:left w:val="nil"/>
              <w:bottom w:val="single" w:sz="4" w:space="0" w:color="auto"/>
              <w:right w:val="single" w:sz="4" w:space="0" w:color="auto"/>
            </w:tcBorders>
            <w:shd w:val="clear" w:color="auto" w:fill="auto"/>
            <w:noWrap/>
            <w:vAlign w:val="center"/>
            <w:hideMark/>
          </w:tcPr>
          <w:p w:rsidR="00D90CC8" w:rsidRPr="00D90CC8" w:rsidRDefault="00D90CC8" w:rsidP="00D90CC8">
            <w:pPr>
              <w:spacing w:after="0"/>
              <w:jc w:val="center"/>
              <w:rPr>
                <w:rFonts w:ascii="Calibri" w:eastAsia="Times New Roman" w:hAnsi="Calibri" w:cs="Times New Roman"/>
                <w:color w:val="000000"/>
                <w:sz w:val="20"/>
                <w:szCs w:val="20"/>
                <w:lang w:eastAsia="es-EC"/>
              </w:rPr>
            </w:pPr>
            <w:r w:rsidRPr="00D90CC8">
              <w:rPr>
                <w:rFonts w:ascii="Calibri" w:eastAsia="Times New Roman" w:hAnsi="Calibri" w:cs="Times New Roman"/>
                <w:color w:val="000000"/>
                <w:sz w:val="20"/>
                <w:szCs w:val="20"/>
                <w:lang w:eastAsia="es-EC"/>
              </w:rPr>
              <w:t>10</w:t>
            </w:r>
          </w:p>
        </w:tc>
        <w:tc>
          <w:tcPr>
            <w:tcW w:w="659" w:type="pct"/>
            <w:tcBorders>
              <w:top w:val="nil"/>
              <w:left w:val="nil"/>
              <w:bottom w:val="single" w:sz="4" w:space="0" w:color="auto"/>
              <w:right w:val="single" w:sz="4" w:space="0" w:color="auto"/>
            </w:tcBorders>
            <w:shd w:val="clear" w:color="auto" w:fill="auto"/>
            <w:noWrap/>
            <w:vAlign w:val="center"/>
            <w:hideMark/>
          </w:tcPr>
          <w:p w:rsidR="00D90CC8" w:rsidRPr="00D90CC8" w:rsidRDefault="00D90CC8" w:rsidP="00D90CC8">
            <w:pPr>
              <w:spacing w:after="0"/>
              <w:jc w:val="center"/>
              <w:rPr>
                <w:rFonts w:ascii="Calibri" w:eastAsia="Times New Roman" w:hAnsi="Calibri" w:cs="Times New Roman"/>
                <w:color w:val="000000"/>
                <w:sz w:val="20"/>
                <w:szCs w:val="20"/>
                <w:lang w:eastAsia="es-EC"/>
              </w:rPr>
            </w:pPr>
            <w:r w:rsidRPr="00D90CC8">
              <w:rPr>
                <w:rFonts w:ascii="Calibri" w:eastAsia="Times New Roman" w:hAnsi="Calibri" w:cs="Times New Roman"/>
                <w:color w:val="000000"/>
                <w:sz w:val="20"/>
                <w:szCs w:val="20"/>
                <w:lang w:eastAsia="es-EC"/>
              </w:rPr>
              <w:t>8</w:t>
            </w:r>
          </w:p>
        </w:tc>
        <w:tc>
          <w:tcPr>
            <w:tcW w:w="659" w:type="pct"/>
            <w:tcBorders>
              <w:top w:val="nil"/>
              <w:left w:val="nil"/>
              <w:bottom w:val="single" w:sz="4" w:space="0" w:color="auto"/>
              <w:right w:val="single" w:sz="4" w:space="0" w:color="auto"/>
            </w:tcBorders>
            <w:shd w:val="clear" w:color="auto" w:fill="auto"/>
            <w:noWrap/>
            <w:vAlign w:val="center"/>
            <w:hideMark/>
          </w:tcPr>
          <w:p w:rsidR="00D90CC8" w:rsidRPr="00D90CC8" w:rsidRDefault="00D90CC8" w:rsidP="00D90CC8">
            <w:pPr>
              <w:spacing w:after="0"/>
              <w:jc w:val="center"/>
              <w:rPr>
                <w:rFonts w:ascii="Calibri" w:eastAsia="Times New Roman" w:hAnsi="Calibri" w:cs="Times New Roman"/>
                <w:color w:val="000000"/>
                <w:sz w:val="20"/>
                <w:szCs w:val="20"/>
                <w:lang w:eastAsia="es-EC"/>
              </w:rPr>
            </w:pPr>
            <w:r w:rsidRPr="00D90CC8">
              <w:rPr>
                <w:rFonts w:ascii="Calibri" w:eastAsia="Times New Roman" w:hAnsi="Calibri" w:cs="Times New Roman"/>
                <w:color w:val="000000"/>
                <w:sz w:val="20"/>
                <w:szCs w:val="20"/>
                <w:lang w:eastAsia="es-EC"/>
              </w:rPr>
              <w:t>7</w:t>
            </w:r>
          </w:p>
        </w:tc>
        <w:tc>
          <w:tcPr>
            <w:tcW w:w="412" w:type="pct"/>
            <w:tcBorders>
              <w:top w:val="nil"/>
              <w:left w:val="nil"/>
              <w:bottom w:val="single" w:sz="4" w:space="0" w:color="auto"/>
              <w:right w:val="single" w:sz="4" w:space="0" w:color="auto"/>
            </w:tcBorders>
            <w:shd w:val="clear" w:color="auto" w:fill="auto"/>
            <w:noWrap/>
            <w:vAlign w:val="center"/>
            <w:hideMark/>
          </w:tcPr>
          <w:p w:rsidR="00D90CC8" w:rsidRPr="00D90CC8" w:rsidRDefault="00D90CC8" w:rsidP="00D90CC8">
            <w:pPr>
              <w:spacing w:after="0"/>
              <w:jc w:val="center"/>
              <w:rPr>
                <w:rFonts w:ascii="Calibri" w:eastAsia="Times New Roman" w:hAnsi="Calibri" w:cs="Times New Roman"/>
                <w:color w:val="000000"/>
                <w:sz w:val="20"/>
                <w:szCs w:val="20"/>
                <w:lang w:eastAsia="es-EC"/>
              </w:rPr>
            </w:pPr>
            <w:r w:rsidRPr="00D90CC8">
              <w:rPr>
                <w:rFonts w:ascii="Calibri" w:eastAsia="Times New Roman" w:hAnsi="Calibri" w:cs="Times New Roman"/>
                <w:color w:val="000000"/>
                <w:sz w:val="20"/>
                <w:szCs w:val="20"/>
                <w:lang w:eastAsia="es-EC"/>
              </w:rPr>
              <w:t>83%</w:t>
            </w:r>
          </w:p>
        </w:tc>
        <w:tc>
          <w:tcPr>
            <w:tcW w:w="669" w:type="pct"/>
            <w:vMerge w:val="restart"/>
            <w:tcBorders>
              <w:top w:val="nil"/>
              <w:left w:val="single" w:sz="4" w:space="0" w:color="auto"/>
              <w:bottom w:val="single" w:sz="4" w:space="0" w:color="000000"/>
              <w:right w:val="single" w:sz="4" w:space="0" w:color="auto"/>
            </w:tcBorders>
            <w:shd w:val="clear" w:color="auto" w:fill="auto"/>
            <w:vAlign w:val="center"/>
            <w:hideMark/>
          </w:tcPr>
          <w:p w:rsidR="00D90CC8" w:rsidRPr="00D90CC8" w:rsidRDefault="00D90CC8" w:rsidP="00E2756A">
            <w:pPr>
              <w:spacing w:after="0"/>
              <w:jc w:val="both"/>
              <w:rPr>
                <w:rFonts w:ascii="Calibri" w:eastAsia="Times New Roman" w:hAnsi="Calibri" w:cs="Times New Roman"/>
                <w:color w:val="000000"/>
                <w:sz w:val="20"/>
                <w:szCs w:val="20"/>
                <w:lang w:eastAsia="es-EC"/>
              </w:rPr>
            </w:pPr>
            <w:r w:rsidRPr="00D90CC8">
              <w:rPr>
                <w:rFonts w:ascii="Calibri" w:eastAsia="Times New Roman" w:hAnsi="Calibri" w:cs="Times New Roman"/>
                <w:color w:val="000000"/>
                <w:sz w:val="20"/>
                <w:szCs w:val="20"/>
                <w:lang w:eastAsia="es-EC"/>
              </w:rPr>
              <w:t xml:space="preserve">Se </w:t>
            </w:r>
            <w:r w:rsidR="00E2756A" w:rsidRPr="00D90CC8">
              <w:rPr>
                <w:rFonts w:ascii="Calibri" w:eastAsia="Times New Roman" w:hAnsi="Calibri" w:cs="Times New Roman"/>
                <w:color w:val="000000"/>
                <w:sz w:val="20"/>
                <w:szCs w:val="20"/>
                <w:lang w:eastAsia="es-EC"/>
              </w:rPr>
              <w:t>cumplió</w:t>
            </w:r>
            <w:r w:rsidRPr="00D90CC8">
              <w:rPr>
                <w:rFonts w:ascii="Calibri" w:eastAsia="Times New Roman" w:hAnsi="Calibri" w:cs="Times New Roman"/>
                <w:color w:val="000000"/>
                <w:sz w:val="20"/>
                <w:szCs w:val="20"/>
                <w:lang w:eastAsia="es-EC"/>
              </w:rPr>
              <w:t xml:space="preserve"> con las </w:t>
            </w:r>
            <w:r w:rsidR="00E2756A" w:rsidRPr="00D90CC8">
              <w:rPr>
                <w:rFonts w:ascii="Calibri" w:eastAsia="Times New Roman" w:hAnsi="Calibri" w:cs="Times New Roman"/>
                <w:color w:val="000000"/>
                <w:sz w:val="20"/>
                <w:szCs w:val="20"/>
                <w:lang w:eastAsia="es-EC"/>
              </w:rPr>
              <w:t>actividades</w:t>
            </w:r>
            <w:r w:rsidRPr="00D90CC8">
              <w:rPr>
                <w:rFonts w:ascii="Calibri" w:eastAsia="Times New Roman" w:hAnsi="Calibri" w:cs="Times New Roman"/>
                <w:color w:val="000000"/>
                <w:sz w:val="20"/>
                <w:szCs w:val="20"/>
                <w:lang w:eastAsia="es-EC"/>
              </w:rPr>
              <w:t xml:space="preserve"> del proyecto, y </w:t>
            </w:r>
            <w:r w:rsidRPr="00D90CC8">
              <w:rPr>
                <w:rFonts w:ascii="Calibri" w:eastAsia="Times New Roman" w:hAnsi="Calibri" w:cs="Times New Roman"/>
                <w:color w:val="000000"/>
                <w:sz w:val="20"/>
                <w:szCs w:val="20"/>
                <w:lang w:eastAsia="es-EC"/>
              </w:rPr>
              <w:lastRenderedPageBreak/>
              <w:t>se genero un modelo de sustentabilidad del mismo administrado por la Fundación Metrovía que se encarga del manejo del sistema interconectado de buses</w:t>
            </w:r>
          </w:p>
        </w:tc>
      </w:tr>
      <w:tr w:rsidR="00D90CC8" w:rsidRPr="00D90CC8" w:rsidTr="00E2756A">
        <w:trPr>
          <w:trHeight w:val="1020"/>
        </w:trPr>
        <w:tc>
          <w:tcPr>
            <w:tcW w:w="745" w:type="pct"/>
            <w:vMerge/>
            <w:tcBorders>
              <w:top w:val="nil"/>
              <w:left w:val="single" w:sz="4" w:space="0" w:color="auto"/>
              <w:bottom w:val="single" w:sz="4" w:space="0" w:color="000000"/>
              <w:right w:val="single" w:sz="4" w:space="0" w:color="auto"/>
            </w:tcBorders>
            <w:vAlign w:val="center"/>
            <w:hideMark/>
          </w:tcPr>
          <w:p w:rsidR="00D90CC8" w:rsidRPr="00D90CC8" w:rsidRDefault="00D90CC8" w:rsidP="00D90CC8">
            <w:pPr>
              <w:spacing w:after="0" w:line="240" w:lineRule="auto"/>
              <w:rPr>
                <w:rFonts w:ascii="Arial" w:eastAsia="Times New Roman" w:hAnsi="Arial" w:cs="Arial"/>
                <w:color w:val="000000"/>
                <w:sz w:val="20"/>
                <w:szCs w:val="20"/>
                <w:lang w:eastAsia="es-EC"/>
              </w:rPr>
            </w:pPr>
          </w:p>
        </w:tc>
        <w:tc>
          <w:tcPr>
            <w:tcW w:w="1198" w:type="pct"/>
            <w:tcBorders>
              <w:top w:val="nil"/>
              <w:left w:val="nil"/>
              <w:bottom w:val="single" w:sz="4" w:space="0" w:color="auto"/>
              <w:right w:val="single" w:sz="4" w:space="0" w:color="auto"/>
            </w:tcBorders>
            <w:shd w:val="clear" w:color="auto" w:fill="auto"/>
            <w:vAlign w:val="center"/>
            <w:hideMark/>
          </w:tcPr>
          <w:p w:rsidR="00D90CC8" w:rsidRPr="00D90CC8" w:rsidRDefault="00D90CC8" w:rsidP="00D90CC8">
            <w:pPr>
              <w:spacing w:after="0" w:line="240" w:lineRule="auto"/>
              <w:rPr>
                <w:rFonts w:ascii="Arial" w:eastAsia="Times New Roman" w:hAnsi="Arial" w:cs="Arial"/>
                <w:color w:val="000000"/>
                <w:sz w:val="20"/>
                <w:szCs w:val="20"/>
                <w:lang w:eastAsia="es-EC"/>
              </w:rPr>
            </w:pPr>
            <w:r w:rsidRPr="00D90CC8">
              <w:rPr>
                <w:rFonts w:ascii="Arial" w:eastAsia="Times New Roman" w:hAnsi="Arial" w:cs="Arial"/>
                <w:color w:val="000000"/>
                <w:sz w:val="20"/>
                <w:szCs w:val="20"/>
                <w:lang w:eastAsia="es-EC"/>
              </w:rPr>
              <w:t>2. Propuesta de marco institucional definida entre el GAD  de Guayaquil, la CTG y los transportistas, que permita una racionalización del transporte de Guayaquil.</w:t>
            </w:r>
          </w:p>
        </w:tc>
        <w:tc>
          <w:tcPr>
            <w:tcW w:w="659" w:type="pct"/>
            <w:tcBorders>
              <w:top w:val="nil"/>
              <w:left w:val="nil"/>
              <w:bottom w:val="single" w:sz="4" w:space="0" w:color="auto"/>
              <w:right w:val="single" w:sz="4" w:space="0" w:color="auto"/>
            </w:tcBorders>
            <w:shd w:val="clear" w:color="auto" w:fill="auto"/>
            <w:noWrap/>
            <w:vAlign w:val="center"/>
            <w:hideMark/>
          </w:tcPr>
          <w:p w:rsidR="00D90CC8" w:rsidRPr="00D90CC8" w:rsidRDefault="00D90CC8" w:rsidP="00D90CC8">
            <w:pPr>
              <w:spacing w:after="0" w:line="240" w:lineRule="auto"/>
              <w:jc w:val="center"/>
              <w:rPr>
                <w:rFonts w:ascii="Calibri" w:eastAsia="Times New Roman" w:hAnsi="Calibri" w:cs="Times New Roman"/>
                <w:color w:val="000000"/>
                <w:sz w:val="20"/>
                <w:szCs w:val="20"/>
                <w:lang w:eastAsia="es-EC"/>
              </w:rPr>
            </w:pPr>
            <w:r w:rsidRPr="00D90CC8">
              <w:rPr>
                <w:rFonts w:ascii="Calibri" w:eastAsia="Times New Roman" w:hAnsi="Calibri" w:cs="Times New Roman"/>
                <w:color w:val="000000"/>
                <w:sz w:val="20"/>
                <w:szCs w:val="20"/>
                <w:lang w:eastAsia="es-EC"/>
              </w:rPr>
              <w:t>10</w:t>
            </w:r>
          </w:p>
        </w:tc>
        <w:tc>
          <w:tcPr>
            <w:tcW w:w="659" w:type="pct"/>
            <w:tcBorders>
              <w:top w:val="nil"/>
              <w:left w:val="nil"/>
              <w:bottom w:val="single" w:sz="4" w:space="0" w:color="auto"/>
              <w:right w:val="single" w:sz="4" w:space="0" w:color="auto"/>
            </w:tcBorders>
            <w:shd w:val="clear" w:color="auto" w:fill="auto"/>
            <w:noWrap/>
            <w:vAlign w:val="center"/>
            <w:hideMark/>
          </w:tcPr>
          <w:p w:rsidR="00D90CC8" w:rsidRPr="00D90CC8" w:rsidRDefault="00D90CC8" w:rsidP="00D90CC8">
            <w:pPr>
              <w:spacing w:after="0" w:line="240" w:lineRule="auto"/>
              <w:jc w:val="center"/>
              <w:rPr>
                <w:rFonts w:ascii="Calibri" w:eastAsia="Times New Roman" w:hAnsi="Calibri" w:cs="Times New Roman"/>
                <w:color w:val="000000"/>
                <w:sz w:val="20"/>
                <w:szCs w:val="20"/>
                <w:lang w:eastAsia="es-EC"/>
              </w:rPr>
            </w:pPr>
            <w:r w:rsidRPr="00D90CC8">
              <w:rPr>
                <w:rFonts w:ascii="Calibri" w:eastAsia="Times New Roman" w:hAnsi="Calibri" w:cs="Times New Roman"/>
                <w:color w:val="000000"/>
                <w:sz w:val="20"/>
                <w:szCs w:val="20"/>
                <w:lang w:eastAsia="es-EC"/>
              </w:rPr>
              <w:t>8</w:t>
            </w:r>
          </w:p>
        </w:tc>
        <w:tc>
          <w:tcPr>
            <w:tcW w:w="659" w:type="pct"/>
            <w:tcBorders>
              <w:top w:val="nil"/>
              <w:left w:val="nil"/>
              <w:bottom w:val="single" w:sz="4" w:space="0" w:color="auto"/>
              <w:right w:val="single" w:sz="4" w:space="0" w:color="auto"/>
            </w:tcBorders>
            <w:shd w:val="clear" w:color="auto" w:fill="auto"/>
            <w:noWrap/>
            <w:vAlign w:val="center"/>
            <w:hideMark/>
          </w:tcPr>
          <w:p w:rsidR="00D90CC8" w:rsidRPr="00D90CC8" w:rsidRDefault="00D90CC8" w:rsidP="00D90CC8">
            <w:pPr>
              <w:spacing w:after="0" w:line="240" w:lineRule="auto"/>
              <w:jc w:val="center"/>
              <w:rPr>
                <w:rFonts w:ascii="Calibri" w:eastAsia="Times New Roman" w:hAnsi="Calibri" w:cs="Times New Roman"/>
                <w:color w:val="000000"/>
                <w:sz w:val="20"/>
                <w:szCs w:val="20"/>
                <w:lang w:eastAsia="es-EC"/>
              </w:rPr>
            </w:pPr>
            <w:r w:rsidRPr="00D90CC8">
              <w:rPr>
                <w:rFonts w:ascii="Calibri" w:eastAsia="Times New Roman" w:hAnsi="Calibri" w:cs="Times New Roman"/>
                <w:color w:val="000000"/>
                <w:sz w:val="20"/>
                <w:szCs w:val="20"/>
                <w:lang w:eastAsia="es-EC"/>
              </w:rPr>
              <w:t>6</w:t>
            </w:r>
          </w:p>
        </w:tc>
        <w:tc>
          <w:tcPr>
            <w:tcW w:w="412" w:type="pct"/>
            <w:tcBorders>
              <w:top w:val="nil"/>
              <w:left w:val="nil"/>
              <w:bottom w:val="single" w:sz="4" w:space="0" w:color="auto"/>
              <w:right w:val="single" w:sz="4" w:space="0" w:color="auto"/>
            </w:tcBorders>
            <w:shd w:val="clear" w:color="auto" w:fill="auto"/>
            <w:noWrap/>
            <w:vAlign w:val="center"/>
            <w:hideMark/>
          </w:tcPr>
          <w:p w:rsidR="00D90CC8" w:rsidRPr="00D90CC8" w:rsidRDefault="00D90CC8" w:rsidP="00D90CC8">
            <w:pPr>
              <w:spacing w:after="0" w:line="240" w:lineRule="auto"/>
              <w:jc w:val="center"/>
              <w:rPr>
                <w:rFonts w:ascii="Calibri" w:eastAsia="Times New Roman" w:hAnsi="Calibri" w:cs="Times New Roman"/>
                <w:color w:val="000000"/>
                <w:sz w:val="20"/>
                <w:szCs w:val="20"/>
                <w:lang w:eastAsia="es-EC"/>
              </w:rPr>
            </w:pPr>
            <w:r w:rsidRPr="00D90CC8">
              <w:rPr>
                <w:rFonts w:ascii="Calibri" w:eastAsia="Times New Roman" w:hAnsi="Calibri" w:cs="Times New Roman"/>
                <w:color w:val="000000"/>
                <w:sz w:val="20"/>
                <w:szCs w:val="20"/>
                <w:lang w:eastAsia="es-EC"/>
              </w:rPr>
              <w:t>80%</w:t>
            </w:r>
          </w:p>
        </w:tc>
        <w:tc>
          <w:tcPr>
            <w:tcW w:w="669" w:type="pct"/>
            <w:vMerge/>
            <w:tcBorders>
              <w:top w:val="nil"/>
              <w:left w:val="single" w:sz="4" w:space="0" w:color="auto"/>
              <w:bottom w:val="single" w:sz="4" w:space="0" w:color="000000"/>
              <w:right w:val="single" w:sz="4" w:space="0" w:color="auto"/>
            </w:tcBorders>
            <w:vAlign w:val="center"/>
            <w:hideMark/>
          </w:tcPr>
          <w:p w:rsidR="00D90CC8" w:rsidRPr="00D90CC8" w:rsidRDefault="00D90CC8" w:rsidP="00E2756A">
            <w:pPr>
              <w:spacing w:after="0" w:line="240" w:lineRule="auto"/>
              <w:jc w:val="both"/>
              <w:rPr>
                <w:rFonts w:ascii="Calibri" w:eastAsia="Times New Roman" w:hAnsi="Calibri" w:cs="Times New Roman"/>
                <w:color w:val="000000"/>
                <w:sz w:val="20"/>
                <w:szCs w:val="20"/>
                <w:lang w:eastAsia="es-EC"/>
              </w:rPr>
            </w:pPr>
          </w:p>
        </w:tc>
      </w:tr>
      <w:tr w:rsidR="00D90CC8" w:rsidRPr="00D90CC8" w:rsidTr="00E2756A">
        <w:trPr>
          <w:trHeight w:val="765"/>
        </w:trPr>
        <w:tc>
          <w:tcPr>
            <w:tcW w:w="745" w:type="pct"/>
            <w:vMerge/>
            <w:tcBorders>
              <w:top w:val="nil"/>
              <w:left w:val="single" w:sz="4" w:space="0" w:color="auto"/>
              <w:bottom w:val="single" w:sz="4" w:space="0" w:color="000000"/>
              <w:right w:val="single" w:sz="4" w:space="0" w:color="auto"/>
            </w:tcBorders>
            <w:vAlign w:val="center"/>
            <w:hideMark/>
          </w:tcPr>
          <w:p w:rsidR="00D90CC8" w:rsidRPr="00D90CC8" w:rsidRDefault="00D90CC8" w:rsidP="00D90CC8">
            <w:pPr>
              <w:spacing w:after="0" w:line="240" w:lineRule="auto"/>
              <w:rPr>
                <w:rFonts w:ascii="Arial" w:eastAsia="Times New Roman" w:hAnsi="Arial" w:cs="Arial"/>
                <w:color w:val="000000"/>
                <w:sz w:val="20"/>
                <w:szCs w:val="20"/>
                <w:lang w:eastAsia="es-EC"/>
              </w:rPr>
            </w:pPr>
          </w:p>
        </w:tc>
        <w:tc>
          <w:tcPr>
            <w:tcW w:w="1198" w:type="pct"/>
            <w:tcBorders>
              <w:top w:val="nil"/>
              <w:left w:val="nil"/>
              <w:bottom w:val="single" w:sz="4" w:space="0" w:color="auto"/>
              <w:right w:val="single" w:sz="4" w:space="0" w:color="auto"/>
            </w:tcBorders>
            <w:shd w:val="clear" w:color="auto" w:fill="auto"/>
            <w:vAlign w:val="center"/>
            <w:hideMark/>
          </w:tcPr>
          <w:p w:rsidR="00D90CC8" w:rsidRPr="00D90CC8" w:rsidRDefault="00D90CC8" w:rsidP="00D90CC8">
            <w:pPr>
              <w:spacing w:after="0" w:line="240" w:lineRule="auto"/>
              <w:rPr>
                <w:rFonts w:ascii="Arial" w:eastAsia="Times New Roman" w:hAnsi="Arial" w:cs="Arial"/>
                <w:color w:val="000000"/>
                <w:sz w:val="20"/>
                <w:szCs w:val="20"/>
                <w:lang w:eastAsia="es-EC"/>
              </w:rPr>
            </w:pPr>
            <w:r w:rsidRPr="00D90CC8">
              <w:rPr>
                <w:rFonts w:ascii="Arial" w:eastAsia="Times New Roman" w:hAnsi="Arial" w:cs="Arial"/>
                <w:color w:val="000000"/>
                <w:sz w:val="20"/>
                <w:szCs w:val="20"/>
                <w:lang w:eastAsia="es-EC"/>
              </w:rPr>
              <w:t>3. GAD de Guayaquil fortalecida como ente de planificación física –territorial del transporte y circulación.</w:t>
            </w:r>
          </w:p>
        </w:tc>
        <w:tc>
          <w:tcPr>
            <w:tcW w:w="659" w:type="pct"/>
            <w:tcBorders>
              <w:top w:val="nil"/>
              <w:left w:val="nil"/>
              <w:bottom w:val="single" w:sz="4" w:space="0" w:color="auto"/>
              <w:right w:val="single" w:sz="4" w:space="0" w:color="auto"/>
            </w:tcBorders>
            <w:shd w:val="clear" w:color="auto" w:fill="auto"/>
            <w:noWrap/>
            <w:vAlign w:val="center"/>
            <w:hideMark/>
          </w:tcPr>
          <w:p w:rsidR="00D90CC8" w:rsidRPr="00D90CC8" w:rsidRDefault="00D90CC8" w:rsidP="00D90CC8">
            <w:pPr>
              <w:spacing w:after="0"/>
              <w:jc w:val="center"/>
              <w:rPr>
                <w:rFonts w:ascii="Calibri" w:eastAsia="Times New Roman" w:hAnsi="Calibri" w:cs="Times New Roman"/>
                <w:color w:val="000000"/>
                <w:sz w:val="20"/>
                <w:szCs w:val="20"/>
                <w:lang w:eastAsia="es-EC"/>
              </w:rPr>
            </w:pPr>
            <w:r w:rsidRPr="00D90CC8">
              <w:rPr>
                <w:rFonts w:ascii="Calibri" w:eastAsia="Times New Roman" w:hAnsi="Calibri" w:cs="Times New Roman"/>
                <w:color w:val="000000"/>
                <w:sz w:val="20"/>
                <w:szCs w:val="20"/>
                <w:lang w:eastAsia="es-EC"/>
              </w:rPr>
              <w:t>10</w:t>
            </w:r>
          </w:p>
        </w:tc>
        <w:tc>
          <w:tcPr>
            <w:tcW w:w="659" w:type="pct"/>
            <w:tcBorders>
              <w:top w:val="nil"/>
              <w:left w:val="nil"/>
              <w:bottom w:val="single" w:sz="4" w:space="0" w:color="auto"/>
              <w:right w:val="single" w:sz="4" w:space="0" w:color="auto"/>
            </w:tcBorders>
            <w:shd w:val="clear" w:color="auto" w:fill="auto"/>
            <w:noWrap/>
            <w:vAlign w:val="center"/>
            <w:hideMark/>
          </w:tcPr>
          <w:p w:rsidR="00D90CC8" w:rsidRPr="00D90CC8" w:rsidRDefault="00D90CC8" w:rsidP="00D90CC8">
            <w:pPr>
              <w:spacing w:after="0"/>
              <w:jc w:val="center"/>
              <w:rPr>
                <w:rFonts w:ascii="Calibri" w:eastAsia="Times New Roman" w:hAnsi="Calibri" w:cs="Times New Roman"/>
                <w:color w:val="000000"/>
                <w:sz w:val="20"/>
                <w:szCs w:val="20"/>
                <w:lang w:eastAsia="es-EC"/>
              </w:rPr>
            </w:pPr>
            <w:r w:rsidRPr="00D90CC8">
              <w:rPr>
                <w:rFonts w:ascii="Calibri" w:eastAsia="Times New Roman" w:hAnsi="Calibri" w:cs="Times New Roman"/>
                <w:color w:val="000000"/>
                <w:sz w:val="20"/>
                <w:szCs w:val="20"/>
                <w:lang w:eastAsia="es-EC"/>
              </w:rPr>
              <w:t>8</w:t>
            </w:r>
          </w:p>
        </w:tc>
        <w:tc>
          <w:tcPr>
            <w:tcW w:w="659" w:type="pct"/>
            <w:tcBorders>
              <w:top w:val="nil"/>
              <w:left w:val="nil"/>
              <w:bottom w:val="single" w:sz="4" w:space="0" w:color="auto"/>
              <w:right w:val="single" w:sz="4" w:space="0" w:color="auto"/>
            </w:tcBorders>
            <w:shd w:val="clear" w:color="auto" w:fill="auto"/>
            <w:noWrap/>
            <w:vAlign w:val="center"/>
            <w:hideMark/>
          </w:tcPr>
          <w:p w:rsidR="00D90CC8" w:rsidRPr="00D90CC8" w:rsidRDefault="00D90CC8" w:rsidP="00D90CC8">
            <w:pPr>
              <w:spacing w:after="0"/>
              <w:jc w:val="center"/>
              <w:rPr>
                <w:rFonts w:ascii="Calibri" w:eastAsia="Times New Roman" w:hAnsi="Calibri" w:cs="Times New Roman"/>
                <w:color w:val="000000"/>
                <w:sz w:val="20"/>
                <w:szCs w:val="20"/>
                <w:lang w:eastAsia="es-EC"/>
              </w:rPr>
            </w:pPr>
            <w:r w:rsidRPr="00D90CC8">
              <w:rPr>
                <w:rFonts w:ascii="Calibri" w:eastAsia="Times New Roman" w:hAnsi="Calibri" w:cs="Times New Roman"/>
                <w:color w:val="000000"/>
                <w:sz w:val="20"/>
                <w:szCs w:val="20"/>
                <w:lang w:eastAsia="es-EC"/>
              </w:rPr>
              <w:t>7</w:t>
            </w:r>
          </w:p>
        </w:tc>
        <w:tc>
          <w:tcPr>
            <w:tcW w:w="412" w:type="pct"/>
            <w:tcBorders>
              <w:top w:val="nil"/>
              <w:left w:val="nil"/>
              <w:bottom w:val="single" w:sz="4" w:space="0" w:color="auto"/>
              <w:right w:val="single" w:sz="4" w:space="0" w:color="auto"/>
            </w:tcBorders>
            <w:shd w:val="clear" w:color="auto" w:fill="auto"/>
            <w:noWrap/>
            <w:vAlign w:val="center"/>
            <w:hideMark/>
          </w:tcPr>
          <w:p w:rsidR="00D90CC8" w:rsidRPr="00D90CC8" w:rsidRDefault="00D90CC8" w:rsidP="00D90CC8">
            <w:pPr>
              <w:spacing w:after="0"/>
              <w:jc w:val="center"/>
              <w:rPr>
                <w:rFonts w:ascii="Calibri" w:eastAsia="Times New Roman" w:hAnsi="Calibri" w:cs="Times New Roman"/>
                <w:color w:val="000000"/>
                <w:sz w:val="20"/>
                <w:szCs w:val="20"/>
                <w:lang w:eastAsia="es-EC"/>
              </w:rPr>
            </w:pPr>
            <w:r w:rsidRPr="00D90CC8">
              <w:rPr>
                <w:rFonts w:ascii="Calibri" w:eastAsia="Times New Roman" w:hAnsi="Calibri" w:cs="Times New Roman"/>
                <w:color w:val="000000"/>
                <w:sz w:val="20"/>
                <w:szCs w:val="20"/>
                <w:lang w:eastAsia="es-EC"/>
              </w:rPr>
              <w:t>83%</w:t>
            </w:r>
          </w:p>
        </w:tc>
        <w:tc>
          <w:tcPr>
            <w:tcW w:w="669" w:type="pct"/>
            <w:vMerge/>
            <w:tcBorders>
              <w:top w:val="nil"/>
              <w:left w:val="single" w:sz="4" w:space="0" w:color="auto"/>
              <w:bottom w:val="single" w:sz="4" w:space="0" w:color="000000"/>
              <w:right w:val="single" w:sz="4" w:space="0" w:color="auto"/>
            </w:tcBorders>
            <w:vAlign w:val="center"/>
            <w:hideMark/>
          </w:tcPr>
          <w:p w:rsidR="00D90CC8" w:rsidRPr="00D90CC8" w:rsidRDefault="00D90CC8" w:rsidP="00E2756A">
            <w:pPr>
              <w:spacing w:after="0" w:line="240" w:lineRule="auto"/>
              <w:jc w:val="both"/>
              <w:rPr>
                <w:rFonts w:ascii="Calibri" w:eastAsia="Times New Roman" w:hAnsi="Calibri" w:cs="Times New Roman"/>
                <w:color w:val="000000"/>
                <w:sz w:val="20"/>
                <w:szCs w:val="20"/>
                <w:lang w:eastAsia="es-EC"/>
              </w:rPr>
            </w:pPr>
          </w:p>
        </w:tc>
      </w:tr>
      <w:tr w:rsidR="00D90CC8" w:rsidRPr="00D90CC8" w:rsidTr="00E2756A">
        <w:trPr>
          <w:trHeight w:val="765"/>
        </w:trPr>
        <w:tc>
          <w:tcPr>
            <w:tcW w:w="745" w:type="pct"/>
            <w:vMerge/>
            <w:tcBorders>
              <w:top w:val="nil"/>
              <w:left w:val="single" w:sz="4" w:space="0" w:color="auto"/>
              <w:bottom w:val="single" w:sz="4" w:space="0" w:color="000000"/>
              <w:right w:val="single" w:sz="4" w:space="0" w:color="auto"/>
            </w:tcBorders>
            <w:vAlign w:val="center"/>
            <w:hideMark/>
          </w:tcPr>
          <w:p w:rsidR="00D90CC8" w:rsidRPr="00D90CC8" w:rsidRDefault="00D90CC8" w:rsidP="00D90CC8">
            <w:pPr>
              <w:spacing w:after="0" w:line="240" w:lineRule="auto"/>
              <w:rPr>
                <w:rFonts w:ascii="Arial" w:eastAsia="Times New Roman" w:hAnsi="Arial" w:cs="Arial"/>
                <w:color w:val="000000"/>
                <w:sz w:val="20"/>
                <w:szCs w:val="20"/>
                <w:lang w:eastAsia="es-EC"/>
              </w:rPr>
            </w:pPr>
          </w:p>
        </w:tc>
        <w:tc>
          <w:tcPr>
            <w:tcW w:w="1198" w:type="pct"/>
            <w:tcBorders>
              <w:top w:val="nil"/>
              <w:left w:val="nil"/>
              <w:bottom w:val="single" w:sz="4" w:space="0" w:color="auto"/>
              <w:right w:val="single" w:sz="4" w:space="0" w:color="auto"/>
            </w:tcBorders>
            <w:shd w:val="clear" w:color="auto" w:fill="auto"/>
            <w:vAlign w:val="center"/>
            <w:hideMark/>
          </w:tcPr>
          <w:p w:rsidR="00D90CC8" w:rsidRPr="00D90CC8" w:rsidRDefault="00D90CC8" w:rsidP="00D90CC8">
            <w:pPr>
              <w:spacing w:after="0" w:line="240" w:lineRule="auto"/>
              <w:rPr>
                <w:rFonts w:ascii="Arial" w:eastAsia="Times New Roman" w:hAnsi="Arial" w:cs="Arial"/>
                <w:color w:val="000000"/>
                <w:sz w:val="20"/>
                <w:szCs w:val="20"/>
                <w:lang w:eastAsia="es-EC"/>
              </w:rPr>
            </w:pPr>
            <w:r w:rsidRPr="00D90CC8">
              <w:rPr>
                <w:rFonts w:ascii="Arial" w:eastAsia="Times New Roman" w:hAnsi="Arial" w:cs="Arial"/>
                <w:color w:val="000000"/>
                <w:sz w:val="20"/>
                <w:szCs w:val="20"/>
                <w:lang w:eastAsia="es-EC"/>
              </w:rPr>
              <w:t>4. Servicio de transporte troncal transferido a ente local independiente del GAD de Guayaquil acorde a los lineamientos de la planificación municipal.</w:t>
            </w:r>
          </w:p>
        </w:tc>
        <w:tc>
          <w:tcPr>
            <w:tcW w:w="659" w:type="pct"/>
            <w:tcBorders>
              <w:top w:val="nil"/>
              <w:left w:val="nil"/>
              <w:bottom w:val="single" w:sz="4" w:space="0" w:color="auto"/>
              <w:right w:val="single" w:sz="4" w:space="0" w:color="auto"/>
            </w:tcBorders>
            <w:shd w:val="clear" w:color="auto" w:fill="auto"/>
            <w:noWrap/>
            <w:vAlign w:val="center"/>
            <w:hideMark/>
          </w:tcPr>
          <w:p w:rsidR="00D90CC8" w:rsidRPr="00D90CC8" w:rsidRDefault="00D90CC8" w:rsidP="00D90CC8">
            <w:pPr>
              <w:spacing w:after="0" w:line="240" w:lineRule="auto"/>
              <w:jc w:val="center"/>
              <w:rPr>
                <w:rFonts w:ascii="Calibri" w:eastAsia="Times New Roman" w:hAnsi="Calibri" w:cs="Times New Roman"/>
                <w:color w:val="000000"/>
                <w:sz w:val="20"/>
                <w:szCs w:val="20"/>
                <w:lang w:eastAsia="es-EC"/>
              </w:rPr>
            </w:pPr>
            <w:r w:rsidRPr="00D90CC8">
              <w:rPr>
                <w:rFonts w:ascii="Calibri" w:eastAsia="Times New Roman" w:hAnsi="Calibri" w:cs="Times New Roman"/>
                <w:color w:val="000000"/>
                <w:sz w:val="20"/>
                <w:szCs w:val="20"/>
                <w:lang w:eastAsia="es-EC"/>
              </w:rPr>
              <w:t>10</w:t>
            </w:r>
          </w:p>
        </w:tc>
        <w:tc>
          <w:tcPr>
            <w:tcW w:w="659" w:type="pct"/>
            <w:tcBorders>
              <w:top w:val="nil"/>
              <w:left w:val="nil"/>
              <w:bottom w:val="single" w:sz="4" w:space="0" w:color="auto"/>
              <w:right w:val="single" w:sz="4" w:space="0" w:color="auto"/>
            </w:tcBorders>
            <w:shd w:val="clear" w:color="auto" w:fill="auto"/>
            <w:noWrap/>
            <w:vAlign w:val="center"/>
            <w:hideMark/>
          </w:tcPr>
          <w:p w:rsidR="00D90CC8" w:rsidRPr="00D90CC8" w:rsidRDefault="00D90CC8" w:rsidP="00D90CC8">
            <w:pPr>
              <w:spacing w:after="0" w:line="240" w:lineRule="auto"/>
              <w:jc w:val="center"/>
              <w:rPr>
                <w:rFonts w:ascii="Calibri" w:eastAsia="Times New Roman" w:hAnsi="Calibri" w:cs="Times New Roman"/>
                <w:color w:val="000000"/>
                <w:sz w:val="20"/>
                <w:szCs w:val="20"/>
                <w:lang w:eastAsia="es-EC"/>
              </w:rPr>
            </w:pPr>
            <w:r w:rsidRPr="00D90CC8">
              <w:rPr>
                <w:rFonts w:ascii="Calibri" w:eastAsia="Times New Roman" w:hAnsi="Calibri" w:cs="Times New Roman"/>
                <w:color w:val="000000"/>
                <w:sz w:val="20"/>
                <w:szCs w:val="20"/>
                <w:lang w:eastAsia="es-EC"/>
              </w:rPr>
              <w:t>8</w:t>
            </w:r>
          </w:p>
        </w:tc>
        <w:tc>
          <w:tcPr>
            <w:tcW w:w="659" w:type="pct"/>
            <w:tcBorders>
              <w:top w:val="nil"/>
              <w:left w:val="nil"/>
              <w:bottom w:val="single" w:sz="4" w:space="0" w:color="auto"/>
              <w:right w:val="single" w:sz="4" w:space="0" w:color="auto"/>
            </w:tcBorders>
            <w:shd w:val="clear" w:color="auto" w:fill="auto"/>
            <w:noWrap/>
            <w:vAlign w:val="center"/>
            <w:hideMark/>
          </w:tcPr>
          <w:p w:rsidR="00D90CC8" w:rsidRPr="00D90CC8" w:rsidRDefault="00D90CC8" w:rsidP="00D90CC8">
            <w:pPr>
              <w:spacing w:after="0" w:line="240" w:lineRule="auto"/>
              <w:jc w:val="center"/>
              <w:rPr>
                <w:rFonts w:ascii="Calibri" w:eastAsia="Times New Roman" w:hAnsi="Calibri" w:cs="Times New Roman"/>
                <w:color w:val="000000"/>
                <w:sz w:val="20"/>
                <w:szCs w:val="20"/>
                <w:lang w:eastAsia="es-EC"/>
              </w:rPr>
            </w:pPr>
            <w:r w:rsidRPr="00D90CC8">
              <w:rPr>
                <w:rFonts w:ascii="Calibri" w:eastAsia="Times New Roman" w:hAnsi="Calibri" w:cs="Times New Roman"/>
                <w:color w:val="000000"/>
                <w:sz w:val="20"/>
                <w:szCs w:val="20"/>
                <w:lang w:eastAsia="es-EC"/>
              </w:rPr>
              <w:t>8</w:t>
            </w:r>
          </w:p>
        </w:tc>
        <w:tc>
          <w:tcPr>
            <w:tcW w:w="412" w:type="pct"/>
            <w:tcBorders>
              <w:top w:val="nil"/>
              <w:left w:val="nil"/>
              <w:bottom w:val="single" w:sz="4" w:space="0" w:color="auto"/>
              <w:right w:val="single" w:sz="4" w:space="0" w:color="auto"/>
            </w:tcBorders>
            <w:shd w:val="clear" w:color="auto" w:fill="auto"/>
            <w:noWrap/>
            <w:vAlign w:val="center"/>
            <w:hideMark/>
          </w:tcPr>
          <w:p w:rsidR="00D90CC8" w:rsidRPr="00D90CC8" w:rsidRDefault="00D90CC8" w:rsidP="00D90CC8">
            <w:pPr>
              <w:spacing w:after="0" w:line="240" w:lineRule="auto"/>
              <w:jc w:val="center"/>
              <w:rPr>
                <w:rFonts w:ascii="Calibri" w:eastAsia="Times New Roman" w:hAnsi="Calibri" w:cs="Times New Roman"/>
                <w:color w:val="000000"/>
                <w:sz w:val="20"/>
                <w:szCs w:val="20"/>
                <w:lang w:eastAsia="es-EC"/>
              </w:rPr>
            </w:pPr>
            <w:r w:rsidRPr="00D90CC8">
              <w:rPr>
                <w:rFonts w:ascii="Calibri" w:eastAsia="Times New Roman" w:hAnsi="Calibri" w:cs="Times New Roman"/>
                <w:color w:val="000000"/>
                <w:sz w:val="20"/>
                <w:szCs w:val="20"/>
                <w:lang w:eastAsia="es-EC"/>
              </w:rPr>
              <w:t>87%</w:t>
            </w:r>
          </w:p>
        </w:tc>
        <w:tc>
          <w:tcPr>
            <w:tcW w:w="669" w:type="pct"/>
            <w:vMerge/>
            <w:tcBorders>
              <w:top w:val="nil"/>
              <w:left w:val="single" w:sz="4" w:space="0" w:color="auto"/>
              <w:bottom w:val="single" w:sz="4" w:space="0" w:color="000000"/>
              <w:right w:val="single" w:sz="4" w:space="0" w:color="auto"/>
            </w:tcBorders>
            <w:vAlign w:val="center"/>
            <w:hideMark/>
          </w:tcPr>
          <w:p w:rsidR="00D90CC8" w:rsidRPr="00D90CC8" w:rsidRDefault="00D90CC8" w:rsidP="00E2756A">
            <w:pPr>
              <w:spacing w:after="0" w:line="240" w:lineRule="auto"/>
              <w:jc w:val="both"/>
              <w:rPr>
                <w:rFonts w:ascii="Calibri" w:eastAsia="Times New Roman" w:hAnsi="Calibri" w:cs="Times New Roman"/>
                <w:color w:val="000000"/>
                <w:sz w:val="20"/>
                <w:szCs w:val="20"/>
                <w:lang w:eastAsia="es-EC"/>
              </w:rPr>
            </w:pPr>
          </w:p>
        </w:tc>
      </w:tr>
      <w:tr w:rsidR="00D90CC8" w:rsidRPr="00D90CC8" w:rsidTr="00E2756A">
        <w:trPr>
          <w:trHeight w:val="510"/>
        </w:trPr>
        <w:tc>
          <w:tcPr>
            <w:tcW w:w="745" w:type="pct"/>
            <w:vMerge/>
            <w:tcBorders>
              <w:top w:val="nil"/>
              <w:left w:val="single" w:sz="4" w:space="0" w:color="auto"/>
              <w:bottom w:val="single" w:sz="4" w:space="0" w:color="000000"/>
              <w:right w:val="single" w:sz="4" w:space="0" w:color="auto"/>
            </w:tcBorders>
            <w:vAlign w:val="center"/>
            <w:hideMark/>
          </w:tcPr>
          <w:p w:rsidR="00D90CC8" w:rsidRPr="00D90CC8" w:rsidRDefault="00D90CC8" w:rsidP="00D90CC8">
            <w:pPr>
              <w:spacing w:after="0" w:line="240" w:lineRule="auto"/>
              <w:rPr>
                <w:rFonts w:ascii="Arial" w:eastAsia="Times New Roman" w:hAnsi="Arial" w:cs="Arial"/>
                <w:color w:val="000000"/>
                <w:sz w:val="20"/>
                <w:szCs w:val="20"/>
                <w:lang w:eastAsia="es-EC"/>
              </w:rPr>
            </w:pPr>
          </w:p>
        </w:tc>
        <w:tc>
          <w:tcPr>
            <w:tcW w:w="1198" w:type="pct"/>
            <w:tcBorders>
              <w:top w:val="nil"/>
              <w:left w:val="nil"/>
              <w:bottom w:val="single" w:sz="4" w:space="0" w:color="auto"/>
              <w:right w:val="single" w:sz="4" w:space="0" w:color="auto"/>
            </w:tcBorders>
            <w:shd w:val="clear" w:color="auto" w:fill="auto"/>
            <w:vAlign w:val="center"/>
            <w:hideMark/>
          </w:tcPr>
          <w:p w:rsidR="00D90CC8" w:rsidRPr="00D90CC8" w:rsidRDefault="00D90CC8" w:rsidP="00D90CC8">
            <w:pPr>
              <w:spacing w:after="0" w:line="240" w:lineRule="auto"/>
              <w:rPr>
                <w:rFonts w:ascii="Arial" w:eastAsia="Times New Roman" w:hAnsi="Arial" w:cs="Arial"/>
                <w:color w:val="000000"/>
                <w:sz w:val="20"/>
                <w:szCs w:val="20"/>
                <w:lang w:eastAsia="es-EC"/>
              </w:rPr>
            </w:pPr>
            <w:r w:rsidRPr="00D90CC8">
              <w:rPr>
                <w:rFonts w:ascii="Arial" w:eastAsia="Times New Roman" w:hAnsi="Arial" w:cs="Arial"/>
                <w:color w:val="000000"/>
                <w:sz w:val="20"/>
                <w:szCs w:val="20"/>
                <w:lang w:eastAsia="es-EC"/>
              </w:rPr>
              <w:t>5. Plan de fortalecimiento de las empresas de transporte convencional diseñado</w:t>
            </w:r>
          </w:p>
        </w:tc>
        <w:tc>
          <w:tcPr>
            <w:tcW w:w="659" w:type="pct"/>
            <w:tcBorders>
              <w:top w:val="nil"/>
              <w:left w:val="nil"/>
              <w:bottom w:val="single" w:sz="4" w:space="0" w:color="auto"/>
              <w:right w:val="single" w:sz="4" w:space="0" w:color="auto"/>
            </w:tcBorders>
            <w:shd w:val="clear" w:color="auto" w:fill="auto"/>
            <w:noWrap/>
            <w:vAlign w:val="center"/>
            <w:hideMark/>
          </w:tcPr>
          <w:p w:rsidR="00D90CC8" w:rsidRPr="00D90CC8" w:rsidRDefault="00D90CC8" w:rsidP="00D90CC8">
            <w:pPr>
              <w:spacing w:after="0" w:line="240" w:lineRule="auto"/>
              <w:jc w:val="center"/>
              <w:rPr>
                <w:rFonts w:ascii="Calibri" w:eastAsia="Times New Roman" w:hAnsi="Calibri" w:cs="Times New Roman"/>
                <w:color w:val="000000"/>
                <w:sz w:val="20"/>
                <w:szCs w:val="20"/>
                <w:lang w:eastAsia="es-EC"/>
              </w:rPr>
            </w:pPr>
            <w:r w:rsidRPr="00D90CC8">
              <w:rPr>
                <w:rFonts w:ascii="Calibri" w:eastAsia="Times New Roman" w:hAnsi="Calibri" w:cs="Times New Roman"/>
                <w:color w:val="000000"/>
                <w:sz w:val="20"/>
                <w:szCs w:val="20"/>
                <w:lang w:eastAsia="es-EC"/>
              </w:rPr>
              <w:t>10</w:t>
            </w:r>
          </w:p>
        </w:tc>
        <w:tc>
          <w:tcPr>
            <w:tcW w:w="659" w:type="pct"/>
            <w:tcBorders>
              <w:top w:val="nil"/>
              <w:left w:val="nil"/>
              <w:bottom w:val="single" w:sz="4" w:space="0" w:color="auto"/>
              <w:right w:val="single" w:sz="4" w:space="0" w:color="auto"/>
            </w:tcBorders>
            <w:shd w:val="clear" w:color="auto" w:fill="auto"/>
            <w:noWrap/>
            <w:vAlign w:val="center"/>
            <w:hideMark/>
          </w:tcPr>
          <w:p w:rsidR="00D90CC8" w:rsidRPr="00D90CC8" w:rsidRDefault="00D90CC8" w:rsidP="00D90CC8">
            <w:pPr>
              <w:spacing w:after="0" w:line="240" w:lineRule="auto"/>
              <w:jc w:val="center"/>
              <w:rPr>
                <w:rFonts w:ascii="Calibri" w:eastAsia="Times New Roman" w:hAnsi="Calibri" w:cs="Times New Roman"/>
                <w:color w:val="000000"/>
                <w:sz w:val="20"/>
                <w:szCs w:val="20"/>
                <w:lang w:eastAsia="es-EC"/>
              </w:rPr>
            </w:pPr>
            <w:r w:rsidRPr="00D90CC8">
              <w:rPr>
                <w:rFonts w:ascii="Calibri" w:eastAsia="Times New Roman" w:hAnsi="Calibri" w:cs="Times New Roman"/>
                <w:color w:val="000000"/>
                <w:sz w:val="20"/>
                <w:szCs w:val="20"/>
                <w:lang w:eastAsia="es-EC"/>
              </w:rPr>
              <w:t>8</w:t>
            </w:r>
          </w:p>
        </w:tc>
        <w:tc>
          <w:tcPr>
            <w:tcW w:w="659" w:type="pct"/>
            <w:tcBorders>
              <w:top w:val="nil"/>
              <w:left w:val="nil"/>
              <w:bottom w:val="single" w:sz="4" w:space="0" w:color="auto"/>
              <w:right w:val="single" w:sz="4" w:space="0" w:color="auto"/>
            </w:tcBorders>
            <w:shd w:val="clear" w:color="auto" w:fill="auto"/>
            <w:noWrap/>
            <w:vAlign w:val="center"/>
            <w:hideMark/>
          </w:tcPr>
          <w:p w:rsidR="00D90CC8" w:rsidRPr="00D90CC8" w:rsidRDefault="00D90CC8" w:rsidP="00D90CC8">
            <w:pPr>
              <w:spacing w:after="0" w:line="240" w:lineRule="auto"/>
              <w:jc w:val="center"/>
              <w:rPr>
                <w:rFonts w:ascii="Calibri" w:eastAsia="Times New Roman" w:hAnsi="Calibri" w:cs="Times New Roman"/>
                <w:color w:val="000000"/>
                <w:sz w:val="20"/>
                <w:szCs w:val="20"/>
                <w:lang w:eastAsia="es-EC"/>
              </w:rPr>
            </w:pPr>
            <w:r w:rsidRPr="00D90CC8">
              <w:rPr>
                <w:rFonts w:ascii="Calibri" w:eastAsia="Times New Roman" w:hAnsi="Calibri" w:cs="Times New Roman"/>
                <w:color w:val="000000"/>
                <w:sz w:val="20"/>
                <w:szCs w:val="20"/>
                <w:lang w:eastAsia="es-EC"/>
              </w:rPr>
              <w:t>8</w:t>
            </w:r>
          </w:p>
        </w:tc>
        <w:tc>
          <w:tcPr>
            <w:tcW w:w="412" w:type="pct"/>
            <w:tcBorders>
              <w:top w:val="nil"/>
              <w:left w:val="nil"/>
              <w:bottom w:val="single" w:sz="4" w:space="0" w:color="auto"/>
              <w:right w:val="single" w:sz="4" w:space="0" w:color="auto"/>
            </w:tcBorders>
            <w:shd w:val="clear" w:color="auto" w:fill="auto"/>
            <w:noWrap/>
            <w:vAlign w:val="center"/>
            <w:hideMark/>
          </w:tcPr>
          <w:p w:rsidR="00D90CC8" w:rsidRPr="00D90CC8" w:rsidRDefault="00D90CC8" w:rsidP="00D90CC8">
            <w:pPr>
              <w:spacing w:after="0" w:line="240" w:lineRule="auto"/>
              <w:jc w:val="center"/>
              <w:rPr>
                <w:rFonts w:ascii="Calibri" w:eastAsia="Times New Roman" w:hAnsi="Calibri" w:cs="Times New Roman"/>
                <w:color w:val="000000"/>
                <w:sz w:val="20"/>
                <w:szCs w:val="20"/>
                <w:lang w:eastAsia="es-EC"/>
              </w:rPr>
            </w:pPr>
            <w:r w:rsidRPr="00D90CC8">
              <w:rPr>
                <w:rFonts w:ascii="Calibri" w:eastAsia="Times New Roman" w:hAnsi="Calibri" w:cs="Times New Roman"/>
                <w:color w:val="000000"/>
                <w:sz w:val="20"/>
                <w:szCs w:val="20"/>
                <w:lang w:eastAsia="es-EC"/>
              </w:rPr>
              <w:t>87%</w:t>
            </w:r>
          </w:p>
        </w:tc>
        <w:tc>
          <w:tcPr>
            <w:tcW w:w="669" w:type="pct"/>
            <w:vMerge/>
            <w:tcBorders>
              <w:top w:val="nil"/>
              <w:left w:val="single" w:sz="4" w:space="0" w:color="auto"/>
              <w:bottom w:val="single" w:sz="4" w:space="0" w:color="000000"/>
              <w:right w:val="single" w:sz="4" w:space="0" w:color="auto"/>
            </w:tcBorders>
            <w:vAlign w:val="center"/>
            <w:hideMark/>
          </w:tcPr>
          <w:p w:rsidR="00D90CC8" w:rsidRPr="00D90CC8" w:rsidRDefault="00D90CC8" w:rsidP="00E2756A">
            <w:pPr>
              <w:spacing w:after="0" w:line="240" w:lineRule="auto"/>
              <w:jc w:val="both"/>
              <w:rPr>
                <w:rFonts w:ascii="Calibri" w:eastAsia="Times New Roman" w:hAnsi="Calibri" w:cs="Times New Roman"/>
                <w:color w:val="000000"/>
                <w:sz w:val="20"/>
                <w:szCs w:val="20"/>
                <w:lang w:eastAsia="es-EC"/>
              </w:rPr>
            </w:pPr>
          </w:p>
        </w:tc>
      </w:tr>
      <w:tr w:rsidR="00D90CC8" w:rsidRPr="00D90CC8" w:rsidTr="00E2756A">
        <w:trPr>
          <w:trHeight w:val="525"/>
        </w:trPr>
        <w:tc>
          <w:tcPr>
            <w:tcW w:w="745" w:type="pct"/>
            <w:vMerge w:val="restart"/>
            <w:tcBorders>
              <w:top w:val="nil"/>
              <w:left w:val="single" w:sz="4" w:space="0" w:color="auto"/>
              <w:bottom w:val="single" w:sz="4" w:space="0" w:color="auto"/>
              <w:right w:val="single" w:sz="4" w:space="0" w:color="auto"/>
            </w:tcBorders>
            <w:shd w:val="clear" w:color="auto" w:fill="auto"/>
            <w:vAlign w:val="center"/>
            <w:hideMark/>
          </w:tcPr>
          <w:p w:rsidR="00D90CC8" w:rsidRPr="00D90CC8" w:rsidRDefault="00D90CC8" w:rsidP="00D90CC8">
            <w:pPr>
              <w:spacing w:after="0" w:line="240" w:lineRule="auto"/>
              <w:jc w:val="center"/>
              <w:rPr>
                <w:rFonts w:ascii="Arial" w:eastAsia="Times New Roman" w:hAnsi="Arial" w:cs="Arial"/>
                <w:color w:val="000000"/>
                <w:sz w:val="20"/>
                <w:szCs w:val="20"/>
                <w:lang w:eastAsia="es-EC"/>
              </w:rPr>
            </w:pPr>
            <w:r w:rsidRPr="00D90CC8">
              <w:rPr>
                <w:rFonts w:ascii="Arial" w:eastAsia="Times New Roman" w:hAnsi="Arial" w:cs="Arial"/>
                <w:color w:val="000000"/>
                <w:sz w:val="20"/>
                <w:szCs w:val="20"/>
                <w:lang w:eastAsia="es-EC"/>
              </w:rPr>
              <w:t>Objetivo Especifico 3: Apoyar a la consolidación  de la DASE como punto focal municipal para la coordinación y promoción de la acción social local, en concertación con los actores del desarrollo.</w:t>
            </w:r>
          </w:p>
        </w:tc>
        <w:tc>
          <w:tcPr>
            <w:tcW w:w="1198" w:type="pct"/>
            <w:tcBorders>
              <w:top w:val="nil"/>
              <w:left w:val="nil"/>
              <w:bottom w:val="single" w:sz="4" w:space="0" w:color="auto"/>
              <w:right w:val="single" w:sz="4" w:space="0" w:color="auto"/>
            </w:tcBorders>
            <w:shd w:val="clear" w:color="auto" w:fill="auto"/>
            <w:vAlign w:val="center"/>
            <w:hideMark/>
          </w:tcPr>
          <w:p w:rsidR="00D90CC8" w:rsidRPr="00D90CC8" w:rsidRDefault="00D90CC8" w:rsidP="00D90CC8">
            <w:pPr>
              <w:spacing w:after="0" w:line="240" w:lineRule="auto"/>
              <w:rPr>
                <w:rFonts w:ascii="Arial" w:eastAsia="Times New Roman" w:hAnsi="Arial" w:cs="Arial"/>
                <w:color w:val="000000"/>
                <w:sz w:val="20"/>
                <w:szCs w:val="20"/>
                <w:lang w:eastAsia="es-EC"/>
              </w:rPr>
            </w:pPr>
            <w:r w:rsidRPr="00D90CC8">
              <w:rPr>
                <w:rFonts w:ascii="Arial" w:eastAsia="Times New Roman" w:hAnsi="Arial" w:cs="Arial"/>
                <w:color w:val="000000"/>
                <w:sz w:val="20"/>
                <w:szCs w:val="20"/>
                <w:lang w:eastAsia="es-EC"/>
              </w:rPr>
              <w:t>1. Normativa para la Participación ciudadana diseñada</w:t>
            </w:r>
          </w:p>
        </w:tc>
        <w:tc>
          <w:tcPr>
            <w:tcW w:w="659" w:type="pct"/>
            <w:tcBorders>
              <w:top w:val="nil"/>
              <w:left w:val="nil"/>
              <w:bottom w:val="single" w:sz="4" w:space="0" w:color="auto"/>
              <w:right w:val="single" w:sz="4" w:space="0" w:color="auto"/>
            </w:tcBorders>
            <w:shd w:val="clear" w:color="auto" w:fill="auto"/>
            <w:noWrap/>
            <w:vAlign w:val="center"/>
            <w:hideMark/>
          </w:tcPr>
          <w:p w:rsidR="00D90CC8" w:rsidRPr="00D90CC8" w:rsidRDefault="00D90CC8" w:rsidP="00D90CC8">
            <w:pPr>
              <w:spacing w:after="0" w:line="240" w:lineRule="auto"/>
              <w:jc w:val="center"/>
              <w:rPr>
                <w:rFonts w:ascii="Calibri" w:eastAsia="Times New Roman" w:hAnsi="Calibri" w:cs="Times New Roman"/>
                <w:color w:val="000000"/>
                <w:sz w:val="20"/>
                <w:szCs w:val="20"/>
                <w:lang w:eastAsia="es-EC"/>
              </w:rPr>
            </w:pPr>
            <w:r w:rsidRPr="00D90CC8">
              <w:rPr>
                <w:rFonts w:ascii="Calibri" w:eastAsia="Times New Roman" w:hAnsi="Calibri" w:cs="Times New Roman"/>
                <w:color w:val="000000"/>
                <w:sz w:val="20"/>
                <w:szCs w:val="20"/>
                <w:lang w:eastAsia="es-EC"/>
              </w:rPr>
              <w:t>8</w:t>
            </w:r>
          </w:p>
        </w:tc>
        <w:tc>
          <w:tcPr>
            <w:tcW w:w="659" w:type="pct"/>
            <w:tcBorders>
              <w:top w:val="nil"/>
              <w:left w:val="nil"/>
              <w:bottom w:val="single" w:sz="4" w:space="0" w:color="auto"/>
              <w:right w:val="single" w:sz="4" w:space="0" w:color="auto"/>
            </w:tcBorders>
            <w:shd w:val="clear" w:color="auto" w:fill="auto"/>
            <w:noWrap/>
            <w:vAlign w:val="center"/>
            <w:hideMark/>
          </w:tcPr>
          <w:p w:rsidR="00D90CC8" w:rsidRPr="00D90CC8" w:rsidRDefault="00D90CC8" w:rsidP="00D90CC8">
            <w:pPr>
              <w:spacing w:after="0" w:line="240" w:lineRule="auto"/>
              <w:jc w:val="center"/>
              <w:rPr>
                <w:rFonts w:ascii="Calibri" w:eastAsia="Times New Roman" w:hAnsi="Calibri" w:cs="Times New Roman"/>
                <w:color w:val="000000"/>
                <w:sz w:val="20"/>
                <w:szCs w:val="20"/>
                <w:lang w:eastAsia="es-EC"/>
              </w:rPr>
            </w:pPr>
            <w:r w:rsidRPr="00D90CC8">
              <w:rPr>
                <w:rFonts w:ascii="Calibri" w:eastAsia="Times New Roman" w:hAnsi="Calibri" w:cs="Times New Roman"/>
                <w:color w:val="000000"/>
                <w:sz w:val="20"/>
                <w:szCs w:val="20"/>
                <w:lang w:eastAsia="es-EC"/>
              </w:rPr>
              <w:t>10</w:t>
            </w:r>
          </w:p>
        </w:tc>
        <w:tc>
          <w:tcPr>
            <w:tcW w:w="659" w:type="pct"/>
            <w:tcBorders>
              <w:top w:val="nil"/>
              <w:left w:val="nil"/>
              <w:bottom w:val="single" w:sz="4" w:space="0" w:color="auto"/>
              <w:right w:val="single" w:sz="4" w:space="0" w:color="auto"/>
            </w:tcBorders>
            <w:shd w:val="clear" w:color="auto" w:fill="auto"/>
            <w:noWrap/>
            <w:vAlign w:val="center"/>
            <w:hideMark/>
          </w:tcPr>
          <w:p w:rsidR="00D90CC8" w:rsidRPr="00D90CC8" w:rsidRDefault="00D90CC8" w:rsidP="00D90CC8">
            <w:pPr>
              <w:spacing w:after="0" w:line="240" w:lineRule="auto"/>
              <w:jc w:val="center"/>
              <w:rPr>
                <w:rFonts w:ascii="Calibri" w:eastAsia="Times New Roman" w:hAnsi="Calibri" w:cs="Times New Roman"/>
                <w:color w:val="000000"/>
                <w:sz w:val="20"/>
                <w:szCs w:val="20"/>
                <w:lang w:eastAsia="es-EC"/>
              </w:rPr>
            </w:pPr>
            <w:r w:rsidRPr="00D90CC8">
              <w:rPr>
                <w:rFonts w:ascii="Calibri" w:eastAsia="Times New Roman" w:hAnsi="Calibri" w:cs="Times New Roman"/>
                <w:color w:val="000000"/>
                <w:sz w:val="20"/>
                <w:szCs w:val="20"/>
                <w:lang w:eastAsia="es-EC"/>
              </w:rPr>
              <w:t>10</w:t>
            </w:r>
          </w:p>
        </w:tc>
        <w:tc>
          <w:tcPr>
            <w:tcW w:w="412" w:type="pct"/>
            <w:tcBorders>
              <w:top w:val="nil"/>
              <w:left w:val="nil"/>
              <w:bottom w:val="single" w:sz="4" w:space="0" w:color="auto"/>
              <w:right w:val="single" w:sz="4" w:space="0" w:color="auto"/>
            </w:tcBorders>
            <w:shd w:val="clear" w:color="auto" w:fill="auto"/>
            <w:noWrap/>
            <w:vAlign w:val="center"/>
            <w:hideMark/>
          </w:tcPr>
          <w:p w:rsidR="00D90CC8" w:rsidRPr="00D90CC8" w:rsidRDefault="00D90CC8" w:rsidP="00D90CC8">
            <w:pPr>
              <w:spacing w:after="0" w:line="240" w:lineRule="auto"/>
              <w:jc w:val="center"/>
              <w:rPr>
                <w:rFonts w:ascii="Calibri" w:eastAsia="Times New Roman" w:hAnsi="Calibri" w:cs="Times New Roman"/>
                <w:color w:val="000000"/>
                <w:sz w:val="20"/>
                <w:szCs w:val="20"/>
                <w:lang w:eastAsia="es-EC"/>
              </w:rPr>
            </w:pPr>
            <w:r w:rsidRPr="00D90CC8">
              <w:rPr>
                <w:rFonts w:ascii="Calibri" w:eastAsia="Times New Roman" w:hAnsi="Calibri" w:cs="Times New Roman"/>
                <w:color w:val="000000"/>
                <w:sz w:val="20"/>
                <w:szCs w:val="20"/>
                <w:lang w:eastAsia="es-EC"/>
              </w:rPr>
              <w:t>93%</w:t>
            </w:r>
          </w:p>
        </w:tc>
        <w:tc>
          <w:tcPr>
            <w:tcW w:w="669" w:type="pct"/>
            <w:vMerge w:val="restart"/>
            <w:tcBorders>
              <w:top w:val="nil"/>
              <w:left w:val="single" w:sz="4" w:space="0" w:color="auto"/>
              <w:bottom w:val="single" w:sz="4" w:space="0" w:color="000000"/>
              <w:right w:val="single" w:sz="4" w:space="0" w:color="auto"/>
            </w:tcBorders>
            <w:shd w:val="clear" w:color="auto" w:fill="auto"/>
            <w:vAlign w:val="center"/>
            <w:hideMark/>
          </w:tcPr>
          <w:p w:rsidR="00D90CC8" w:rsidRPr="00D90CC8" w:rsidRDefault="00D90CC8" w:rsidP="00E2756A">
            <w:pPr>
              <w:spacing w:after="0" w:line="240" w:lineRule="auto"/>
              <w:jc w:val="both"/>
              <w:rPr>
                <w:rFonts w:ascii="Calibri" w:eastAsia="Times New Roman" w:hAnsi="Calibri" w:cs="Times New Roman"/>
                <w:color w:val="000000"/>
                <w:sz w:val="20"/>
                <w:szCs w:val="20"/>
                <w:lang w:eastAsia="es-EC"/>
              </w:rPr>
            </w:pPr>
            <w:r w:rsidRPr="00D90CC8">
              <w:rPr>
                <w:rFonts w:ascii="Calibri" w:eastAsia="Times New Roman" w:hAnsi="Calibri" w:cs="Times New Roman"/>
                <w:color w:val="000000"/>
                <w:sz w:val="20"/>
                <w:szCs w:val="20"/>
                <w:lang w:eastAsia="es-EC"/>
              </w:rPr>
              <w:t xml:space="preserve">Se </w:t>
            </w:r>
            <w:r w:rsidR="00E2756A" w:rsidRPr="00D90CC8">
              <w:rPr>
                <w:rFonts w:ascii="Calibri" w:eastAsia="Times New Roman" w:hAnsi="Calibri" w:cs="Times New Roman"/>
                <w:color w:val="000000"/>
                <w:sz w:val="20"/>
                <w:szCs w:val="20"/>
                <w:lang w:eastAsia="es-EC"/>
              </w:rPr>
              <w:t>cumplió</w:t>
            </w:r>
            <w:r w:rsidRPr="00D90CC8">
              <w:rPr>
                <w:rFonts w:ascii="Calibri" w:eastAsia="Times New Roman" w:hAnsi="Calibri" w:cs="Times New Roman"/>
                <w:color w:val="000000"/>
                <w:sz w:val="20"/>
                <w:szCs w:val="20"/>
                <w:lang w:eastAsia="es-EC"/>
              </w:rPr>
              <w:t xml:space="preserve"> con las actividades de este objetivo, en especial </w:t>
            </w:r>
            <w:r w:rsidR="00E2756A" w:rsidRPr="00D90CC8">
              <w:rPr>
                <w:rFonts w:ascii="Calibri" w:eastAsia="Times New Roman" w:hAnsi="Calibri" w:cs="Times New Roman"/>
                <w:color w:val="000000"/>
                <w:sz w:val="20"/>
                <w:szCs w:val="20"/>
                <w:lang w:eastAsia="es-EC"/>
              </w:rPr>
              <w:t>énfasis</w:t>
            </w:r>
            <w:r w:rsidRPr="00D90CC8">
              <w:rPr>
                <w:rFonts w:ascii="Calibri" w:eastAsia="Times New Roman" w:hAnsi="Calibri" w:cs="Times New Roman"/>
                <w:color w:val="000000"/>
                <w:sz w:val="20"/>
                <w:szCs w:val="20"/>
                <w:lang w:eastAsia="es-EC"/>
              </w:rPr>
              <w:t xml:space="preserve"> con varias acciones de acción social</w:t>
            </w:r>
          </w:p>
        </w:tc>
      </w:tr>
      <w:tr w:rsidR="00D90CC8" w:rsidRPr="00D90CC8" w:rsidTr="00E2756A">
        <w:trPr>
          <w:trHeight w:val="765"/>
        </w:trPr>
        <w:tc>
          <w:tcPr>
            <w:tcW w:w="745" w:type="pct"/>
            <w:vMerge/>
            <w:tcBorders>
              <w:top w:val="nil"/>
              <w:left w:val="single" w:sz="4" w:space="0" w:color="auto"/>
              <w:bottom w:val="single" w:sz="4" w:space="0" w:color="auto"/>
              <w:right w:val="single" w:sz="4" w:space="0" w:color="auto"/>
            </w:tcBorders>
            <w:vAlign w:val="center"/>
            <w:hideMark/>
          </w:tcPr>
          <w:p w:rsidR="00D90CC8" w:rsidRPr="00D90CC8" w:rsidRDefault="00D90CC8" w:rsidP="00D90CC8">
            <w:pPr>
              <w:spacing w:after="0" w:line="240" w:lineRule="auto"/>
              <w:rPr>
                <w:rFonts w:ascii="Arial" w:eastAsia="Times New Roman" w:hAnsi="Arial" w:cs="Arial"/>
                <w:color w:val="000000"/>
                <w:sz w:val="20"/>
                <w:szCs w:val="20"/>
                <w:lang w:eastAsia="es-EC"/>
              </w:rPr>
            </w:pPr>
          </w:p>
        </w:tc>
        <w:tc>
          <w:tcPr>
            <w:tcW w:w="1198" w:type="pct"/>
            <w:tcBorders>
              <w:top w:val="nil"/>
              <w:left w:val="nil"/>
              <w:bottom w:val="single" w:sz="4" w:space="0" w:color="auto"/>
              <w:right w:val="single" w:sz="4" w:space="0" w:color="auto"/>
            </w:tcBorders>
            <w:shd w:val="clear" w:color="auto" w:fill="auto"/>
            <w:vAlign w:val="center"/>
            <w:hideMark/>
          </w:tcPr>
          <w:p w:rsidR="00D90CC8" w:rsidRPr="00D90CC8" w:rsidRDefault="00D90CC8" w:rsidP="00D90CC8">
            <w:pPr>
              <w:spacing w:after="0" w:line="240" w:lineRule="auto"/>
              <w:rPr>
                <w:rFonts w:ascii="Arial" w:eastAsia="Times New Roman" w:hAnsi="Arial" w:cs="Arial"/>
                <w:color w:val="000000"/>
                <w:sz w:val="20"/>
                <w:szCs w:val="20"/>
                <w:lang w:eastAsia="es-EC"/>
              </w:rPr>
            </w:pPr>
            <w:r w:rsidRPr="00D90CC8">
              <w:rPr>
                <w:rFonts w:ascii="Arial" w:eastAsia="Times New Roman" w:hAnsi="Arial" w:cs="Arial"/>
                <w:color w:val="000000"/>
                <w:sz w:val="20"/>
                <w:szCs w:val="20"/>
                <w:lang w:eastAsia="es-EC"/>
              </w:rPr>
              <w:t>2. Subsistema de Información Social, integrante del Sistema de Información Municipal (SIM), en proceso de implementación.</w:t>
            </w:r>
          </w:p>
        </w:tc>
        <w:tc>
          <w:tcPr>
            <w:tcW w:w="659" w:type="pct"/>
            <w:tcBorders>
              <w:top w:val="nil"/>
              <w:left w:val="nil"/>
              <w:bottom w:val="single" w:sz="4" w:space="0" w:color="auto"/>
              <w:right w:val="single" w:sz="4" w:space="0" w:color="auto"/>
            </w:tcBorders>
            <w:shd w:val="clear" w:color="auto" w:fill="auto"/>
            <w:noWrap/>
            <w:vAlign w:val="center"/>
            <w:hideMark/>
          </w:tcPr>
          <w:p w:rsidR="00D90CC8" w:rsidRPr="00D90CC8" w:rsidRDefault="00D90CC8" w:rsidP="00D90CC8">
            <w:pPr>
              <w:spacing w:after="0" w:line="240" w:lineRule="auto"/>
              <w:jc w:val="center"/>
              <w:rPr>
                <w:rFonts w:ascii="Calibri" w:eastAsia="Times New Roman" w:hAnsi="Calibri" w:cs="Times New Roman"/>
                <w:color w:val="000000"/>
                <w:sz w:val="20"/>
                <w:szCs w:val="20"/>
                <w:lang w:eastAsia="es-EC"/>
              </w:rPr>
            </w:pPr>
            <w:r w:rsidRPr="00D90CC8">
              <w:rPr>
                <w:rFonts w:ascii="Calibri" w:eastAsia="Times New Roman" w:hAnsi="Calibri" w:cs="Times New Roman"/>
                <w:color w:val="000000"/>
                <w:sz w:val="20"/>
                <w:szCs w:val="20"/>
                <w:lang w:eastAsia="es-EC"/>
              </w:rPr>
              <w:t>8</w:t>
            </w:r>
          </w:p>
        </w:tc>
        <w:tc>
          <w:tcPr>
            <w:tcW w:w="659" w:type="pct"/>
            <w:tcBorders>
              <w:top w:val="nil"/>
              <w:left w:val="nil"/>
              <w:bottom w:val="single" w:sz="4" w:space="0" w:color="auto"/>
              <w:right w:val="single" w:sz="4" w:space="0" w:color="auto"/>
            </w:tcBorders>
            <w:shd w:val="clear" w:color="auto" w:fill="auto"/>
            <w:noWrap/>
            <w:vAlign w:val="center"/>
            <w:hideMark/>
          </w:tcPr>
          <w:p w:rsidR="00D90CC8" w:rsidRPr="00D90CC8" w:rsidRDefault="00D90CC8" w:rsidP="00D90CC8">
            <w:pPr>
              <w:spacing w:after="0" w:line="240" w:lineRule="auto"/>
              <w:jc w:val="center"/>
              <w:rPr>
                <w:rFonts w:ascii="Calibri" w:eastAsia="Times New Roman" w:hAnsi="Calibri" w:cs="Times New Roman"/>
                <w:color w:val="000000"/>
                <w:sz w:val="20"/>
                <w:szCs w:val="20"/>
                <w:lang w:eastAsia="es-EC"/>
              </w:rPr>
            </w:pPr>
            <w:r w:rsidRPr="00D90CC8">
              <w:rPr>
                <w:rFonts w:ascii="Calibri" w:eastAsia="Times New Roman" w:hAnsi="Calibri" w:cs="Times New Roman"/>
                <w:color w:val="000000"/>
                <w:sz w:val="20"/>
                <w:szCs w:val="20"/>
                <w:lang w:eastAsia="es-EC"/>
              </w:rPr>
              <w:t>8</w:t>
            </w:r>
          </w:p>
        </w:tc>
        <w:tc>
          <w:tcPr>
            <w:tcW w:w="659" w:type="pct"/>
            <w:tcBorders>
              <w:top w:val="nil"/>
              <w:left w:val="nil"/>
              <w:bottom w:val="single" w:sz="4" w:space="0" w:color="auto"/>
              <w:right w:val="single" w:sz="4" w:space="0" w:color="auto"/>
            </w:tcBorders>
            <w:shd w:val="clear" w:color="auto" w:fill="auto"/>
            <w:noWrap/>
            <w:vAlign w:val="center"/>
            <w:hideMark/>
          </w:tcPr>
          <w:p w:rsidR="00D90CC8" w:rsidRPr="00D90CC8" w:rsidRDefault="00D90CC8" w:rsidP="00D90CC8">
            <w:pPr>
              <w:spacing w:after="0" w:line="240" w:lineRule="auto"/>
              <w:jc w:val="center"/>
              <w:rPr>
                <w:rFonts w:ascii="Calibri" w:eastAsia="Times New Roman" w:hAnsi="Calibri" w:cs="Times New Roman"/>
                <w:color w:val="000000"/>
                <w:sz w:val="20"/>
                <w:szCs w:val="20"/>
                <w:lang w:eastAsia="es-EC"/>
              </w:rPr>
            </w:pPr>
            <w:r w:rsidRPr="00D90CC8">
              <w:rPr>
                <w:rFonts w:ascii="Calibri" w:eastAsia="Times New Roman" w:hAnsi="Calibri" w:cs="Times New Roman"/>
                <w:color w:val="000000"/>
                <w:sz w:val="20"/>
                <w:szCs w:val="20"/>
                <w:lang w:eastAsia="es-EC"/>
              </w:rPr>
              <w:t>10</w:t>
            </w:r>
          </w:p>
        </w:tc>
        <w:tc>
          <w:tcPr>
            <w:tcW w:w="412" w:type="pct"/>
            <w:tcBorders>
              <w:top w:val="nil"/>
              <w:left w:val="nil"/>
              <w:bottom w:val="single" w:sz="4" w:space="0" w:color="auto"/>
              <w:right w:val="single" w:sz="4" w:space="0" w:color="auto"/>
            </w:tcBorders>
            <w:shd w:val="clear" w:color="auto" w:fill="auto"/>
            <w:noWrap/>
            <w:vAlign w:val="center"/>
            <w:hideMark/>
          </w:tcPr>
          <w:p w:rsidR="00D90CC8" w:rsidRPr="00D90CC8" w:rsidRDefault="00D90CC8" w:rsidP="00D90CC8">
            <w:pPr>
              <w:spacing w:after="0" w:line="240" w:lineRule="auto"/>
              <w:jc w:val="center"/>
              <w:rPr>
                <w:rFonts w:ascii="Calibri" w:eastAsia="Times New Roman" w:hAnsi="Calibri" w:cs="Times New Roman"/>
                <w:color w:val="000000"/>
                <w:sz w:val="20"/>
                <w:szCs w:val="20"/>
                <w:lang w:eastAsia="es-EC"/>
              </w:rPr>
            </w:pPr>
            <w:r w:rsidRPr="00D90CC8">
              <w:rPr>
                <w:rFonts w:ascii="Calibri" w:eastAsia="Times New Roman" w:hAnsi="Calibri" w:cs="Times New Roman"/>
                <w:color w:val="000000"/>
                <w:sz w:val="20"/>
                <w:szCs w:val="20"/>
                <w:lang w:eastAsia="es-EC"/>
              </w:rPr>
              <w:t>87%</w:t>
            </w:r>
          </w:p>
        </w:tc>
        <w:tc>
          <w:tcPr>
            <w:tcW w:w="669" w:type="pct"/>
            <w:vMerge/>
            <w:tcBorders>
              <w:top w:val="nil"/>
              <w:left w:val="single" w:sz="4" w:space="0" w:color="auto"/>
              <w:bottom w:val="single" w:sz="4" w:space="0" w:color="000000"/>
              <w:right w:val="single" w:sz="4" w:space="0" w:color="auto"/>
            </w:tcBorders>
            <w:vAlign w:val="center"/>
            <w:hideMark/>
          </w:tcPr>
          <w:p w:rsidR="00D90CC8" w:rsidRPr="00D90CC8" w:rsidRDefault="00D90CC8" w:rsidP="00E2756A">
            <w:pPr>
              <w:spacing w:after="0" w:line="240" w:lineRule="auto"/>
              <w:jc w:val="both"/>
              <w:rPr>
                <w:rFonts w:ascii="Calibri" w:eastAsia="Times New Roman" w:hAnsi="Calibri" w:cs="Times New Roman"/>
                <w:color w:val="000000"/>
                <w:sz w:val="20"/>
                <w:szCs w:val="20"/>
                <w:lang w:eastAsia="es-EC"/>
              </w:rPr>
            </w:pPr>
          </w:p>
        </w:tc>
      </w:tr>
      <w:tr w:rsidR="00D90CC8" w:rsidRPr="00D90CC8" w:rsidTr="00E2756A">
        <w:trPr>
          <w:trHeight w:val="510"/>
        </w:trPr>
        <w:tc>
          <w:tcPr>
            <w:tcW w:w="745" w:type="pct"/>
            <w:vMerge/>
            <w:tcBorders>
              <w:top w:val="nil"/>
              <w:left w:val="single" w:sz="4" w:space="0" w:color="auto"/>
              <w:bottom w:val="single" w:sz="4" w:space="0" w:color="auto"/>
              <w:right w:val="single" w:sz="4" w:space="0" w:color="auto"/>
            </w:tcBorders>
            <w:vAlign w:val="center"/>
            <w:hideMark/>
          </w:tcPr>
          <w:p w:rsidR="00D90CC8" w:rsidRPr="00D90CC8" w:rsidRDefault="00D90CC8" w:rsidP="00D90CC8">
            <w:pPr>
              <w:spacing w:after="0" w:line="240" w:lineRule="auto"/>
              <w:rPr>
                <w:rFonts w:ascii="Arial" w:eastAsia="Times New Roman" w:hAnsi="Arial" w:cs="Arial"/>
                <w:color w:val="000000"/>
                <w:sz w:val="20"/>
                <w:szCs w:val="20"/>
                <w:lang w:eastAsia="es-EC"/>
              </w:rPr>
            </w:pPr>
          </w:p>
        </w:tc>
        <w:tc>
          <w:tcPr>
            <w:tcW w:w="1198" w:type="pct"/>
            <w:tcBorders>
              <w:top w:val="nil"/>
              <w:left w:val="nil"/>
              <w:bottom w:val="single" w:sz="4" w:space="0" w:color="auto"/>
              <w:right w:val="single" w:sz="4" w:space="0" w:color="auto"/>
            </w:tcBorders>
            <w:shd w:val="clear" w:color="auto" w:fill="auto"/>
            <w:vAlign w:val="center"/>
            <w:hideMark/>
          </w:tcPr>
          <w:p w:rsidR="00D90CC8" w:rsidRPr="00D90CC8" w:rsidRDefault="00D90CC8" w:rsidP="00D90CC8">
            <w:pPr>
              <w:spacing w:after="0" w:line="240" w:lineRule="auto"/>
              <w:rPr>
                <w:rFonts w:ascii="Arial" w:eastAsia="Times New Roman" w:hAnsi="Arial" w:cs="Arial"/>
                <w:color w:val="000000"/>
                <w:sz w:val="20"/>
                <w:szCs w:val="20"/>
                <w:lang w:eastAsia="es-EC"/>
              </w:rPr>
            </w:pPr>
            <w:r w:rsidRPr="00D90CC8">
              <w:rPr>
                <w:rFonts w:ascii="Arial" w:eastAsia="Times New Roman" w:hAnsi="Arial" w:cs="Arial"/>
                <w:color w:val="000000"/>
                <w:sz w:val="20"/>
                <w:szCs w:val="20"/>
                <w:lang w:eastAsia="es-EC"/>
              </w:rPr>
              <w:t>3. Programas sectoriales específicos diseñados y en proceso de ejecución.</w:t>
            </w:r>
          </w:p>
        </w:tc>
        <w:tc>
          <w:tcPr>
            <w:tcW w:w="659" w:type="pct"/>
            <w:tcBorders>
              <w:top w:val="nil"/>
              <w:left w:val="nil"/>
              <w:bottom w:val="single" w:sz="4" w:space="0" w:color="auto"/>
              <w:right w:val="single" w:sz="4" w:space="0" w:color="auto"/>
            </w:tcBorders>
            <w:shd w:val="clear" w:color="auto" w:fill="auto"/>
            <w:noWrap/>
            <w:vAlign w:val="center"/>
            <w:hideMark/>
          </w:tcPr>
          <w:p w:rsidR="00D90CC8" w:rsidRPr="00D90CC8" w:rsidRDefault="00D90CC8" w:rsidP="00D90CC8">
            <w:pPr>
              <w:spacing w:after="0" w:line="240" w:lineRule="auto"/>
              <w:jc w:val="center"/>
              <w:rPr>
                <w:rFonts w:ascii="Calibri" w:eastAsia="Times New Roman" w:hAnsi="Calibri" w:cs="Times New Roman"/>
                <w:color w:val="000000"/>
                <w:sz w:val="20"/>
                <w:szCs w:val="20"/>
                <w:lang w:eastAsia="es-EC"/>
              </w:rPr>
            </w:pPr>
            <w:r w:rsidRPr="00D90CC8">
              <w:rPr>
                <w:rFonts w:ascii="Calibri" w:eastAsia="Times New Roman" w:hAnsi="Calibri" w:cs="Times New Roman"/>
                <w:color w:val="000000"/>
                <w:sz w:val="20"/>
                <w:szCs w:val="20"/>
                <w:lang w:eastAsia="es-EC"/>
              </w:rPr>
              <w:t>9</w:t>
            </w:r>
          </w:p>
        </w:tc>
        <w:tc>
          <w:tcPr>
            <w:tcW w:w="659" w:type="pct"/>
            <w:tcBorders>
              <w:top w:val="nil"/>
              <w:left w:val="nil"/>
              <w:bottom w:val="single" w:sz="4" w:space="0" w:color="auto"/>
              <w:right w:val="single" w:sz="4" w:space="0" w:color="auto"/>
            </w:tcBorders>
            <w:shd w:val="clear" w:color="auto" w:fill="auto"/>
            <w:noWrap/>
            <w:vAlign w:val="center"/>
            <w:hideMark/>
          </w:tcPr>
          <w:p w:rsidR="00D90CC8" w:rsidRPr="00D90CC8" w:rsidRDefault="00D90CC8" w:rsidP="00D90CC8">
            <w:pPr>
              <w:spacing w:after="0" w:line="240" w:lineRule="auto"/>
              <w:jc w:val="center"/>
              <w:rPr>
                <w:rFonts w:ascii="Calibri" w:eastAsia="Times New Roman" w:hAnsi="Calibri" w:cs="Times New Roman"/>
                <w:color w:val="000000"/>
                <w:sz w:val="20"/>
                <w:szCs w:val="20"/>
                <w:lang w:eastAsia="es-EC"/>
              </w:rPr>
            </w:pPr>
            <w:r w:rsidRPr="00D90CC8">
              <w:rPr>
                <w:rFonts w:ascii="Calibri" w:eastAsia="Times New Roman" w:hAnsi="Calibri" w:cs="Times New Roman"/>
                <w:color w:val="000000"/>
                <w:sz w:val="20"/>
                <w:szCs w:val="20"/>
                <w:lang w:eastAsia="es-EC"/>
              </w:rPr>
              <w:t>10</w:t>
            </w:r>
          </w:p>
        </w:tc>
        <w:tc>
          <w:tcPr>
            <w:tcW w:w="659" w:type="pct"/>
            <w:tcBorders>
              <w:top w:val="nil"/>
              <w:left w:val="nil"/>
              <w:bottom w:val="single" w:sz="4" w:space="0" w:color="auto"/>
              <w:right w:val="single" w:sz="4" w:space="0" w:color="auto"/>
            </w:tcBorders>
            <w:shd w:val="clear" w:color="auto" w:fill="auto"/>
            <w:noWrap/>
            <w:vAlign w:val="center"/>
            <w:hideMark/>
          </w:tcPr>
          <w:p w:rsidR="00D90CC8" w:rsidRPr="00D90CC8" w:rsidRDefault="00D90CC8" w:rsidP="00D90CC8">
            <w:pPr>
              <w:spacing w:after="0" w:line="240" w:lineRule="auto"/>
              <w:jc w:val="center"/>
              <w:rPr>
                <w:rFonts w:ascii="Calibri" w:eastAsia="Times New Roman" w:hAnsi="Calibri" w:cs="Times New Roman"/>
                <w:color w:val="000000"/>
                <w:sz w:val="20"/>
                <w:szCs w:val="20"/>
                <w:lang w:eastAsia="es-EC"/>
              </w:rPr>
            </w:pPr>
            <w:r w:rsidRPr="00D90CC8">
              <w:rPr>
                <w:rFonts w:ascii="Calibri" w:eastAsia="Times New Roman" w:hAnsi="Calibri" w:cs="Times New Roman"/>
                <w:color w:val="000000"/>
                <w:sz w:val="20"/>
                <w:szCs w:val="20"/>
                <w:lang w:eastAsia="es-EC"/>
              </w:rPr>
              <w:t>10</w:t>
            </w:r>
          </w:p>
        </w:tc>
        <w:tc>
          <w:tcPr>
            <w:tcW w:w="412" w:type="pct"/>
            <w:tcBorders>
              <w:top w:val="nil"/>
              <w:left w:val="nil"/>
              <w:bottom w:val="single" w:sz="4" w:space="0" w:color="auto"/>
              <w:right w:val="single" w:sz="4" w:space="0" w:color="auto"/>
            </w:tcBorders>
            <w:shd w:val="clear" w:color="auto" w:fill="auto"/>
            <w:noWrap/>
            <w:vAlign w:val="center"/>
            <w:hideMark/>
          </w:tcPr>
          <w:p w:rsidR="00D90CC8" w:rsidRPr="00D90CC8" w:rsidRDefault="00D90CC8" w:rsidP="00D90CC8">
            <w:pPr>
              <w:spacing w:after="0" w:line="240" w:lineRule="auto"/>
              <w:jc w:val="center"/>
              <w:rPr>
                <w:rFonts w:ascii="Calibri" w:eastAsia="Times New Roman" w:hAnsi="Calibri" w:cs="Times New Roman"/>
                <w:color w:val="000000"/>
                <w:sz w:val="20"/>
                <w:szCs w:val="20"/>
                <w:lang w:eastAsia="es-EC"/>
              </w:rPr>
            </w:pPr>
            <w:r w:rsidRPr="00D90CC8">
              <w:rPr>
                <w:rFonts w:ascii="Calibri" w:eastAsia="Times New Roman" w:hAnsi="Calibri" w:cs="Times New Roman"/>
                <w:color w:val="000000"/>
                <w:sz w:val="20"/>
                <w:szCs w:val="20"/>
                <w:lang w:eastAsia="es-EC"/>
              </w:rPr>
              <w:t>97%</w:t>
            </w:r>
          </w:p>
        </w:tc>
        <w:tc>
          <w:tcPr>
            <w:tcW w:w="669" w:type="pct"/>
            <w:vMerge/>
            <w:tcBorders>
              <w:top w:val="nil"/>
              <w:left w:val="single" w:sz="4" w:space="0" w:color="auto"/>
              <w:bottom w:val="single" w:sz="4" w:space="0" w:color="000000"/>
              <w:right w:val="single" w:sz="4" w:space="0" w:color="auto"/>
            </w:tcBorders>
            <w:vAlign w:val="center"/>
            <w:hideMark/>
          </w:tcPr>
          <w:p w:rsidR="00D90CC8" w:rsidRPr="00D90CC8" w:rsidRDefault="00D90CC8" w:rsidP="00E2756A">
            <w:pPr>
              <w:spacing w:after="0" w:line="240" w:lineRule="auto"/>
              <w:jc w:val="both"/>
              <w:rPr>
                <w:rFonts w:ascii="Calibri" w:eastAsia="Times New Roman" w:hAnsi="Calibri" w:cs="Times New Roman"/>
                <w:color w:val="000000"/>
                <w:sz w:val="20"/>
                <w:szCs w:val="20"/>
                <w:lang w:eastAsia="es-EC"/>
              </w:rPr>
            </w:pPr>
          </w:p>
        </w:tc>
      </w:tr>
      <w:tr w:rsidR="00D90CC8" w:rsidRPr="00D90CC8" w:rsidTr="00E2756A">
        <w:trPr>
          <w:trHeight w:val="765"/>
        </w:trPr>
        <w:tc>
          <w:tcPr>
            <w:tcW w:w="745" w:type="pct"/>
            <w:vMerge/>
            <w:tcBorders>
              <w:top w:val="nil"/>
              <w:left w:val="single" w:sz="4" w:space="0" w:color="auto"/>
              <w:bottom w:val="single" w:sz="4" w:space="0" w:color="auto"/>
              <w:right w:val="single" w:sz="4" w:space="0" w:color="auto"/>
            </w:tcBorders>
            <w:vAlign w:val="center"/>
            <w:hideMark/>
          </w:tcPr>
          <w:p w:rsidR="00D90CC8" w:rsidRPr="00D90CC8" w:rsidRDefault="00D90CC8" w:rsidP="00D90CC8">
            <w:pPr>
              <w:spacing w:after="0" w:line="240" w:lineRule="auto"/>
              <w:rPr>
                <w:rFonts w:ascii="Arial" w:eastAsia="Times New Roman" w:hAnsi="Arial" w:cs="Arial"/>
                <w:color w:val="000000"/>
                <w:sz w:val="20"/>
                <w:szCs w:val="20"/>
                <w:lang w:eastAsia="es-EC"/>
              </w:rPr>
            </w:pPr>
          </w:p>
        </w:tc>
        <w:tc>
          <w:tcPr>
            <w:tcW w:w="1198" w:type="pct"/>
            <w:tcBorders>
              <w:top w:val="nil"/>
              <w:left w:val="nil"/>
              <w:bottom w:val="single" w:sz="4" w:space="0" w:color="auto"/>
              <w:right w:val="single" w:sz="4" w:space="0" w:color="auto"/>
            </w:tcBorders>
            <w:shd w:val="clear" w:color="auto" w:fill="auto"/>
            <w:vAlign w:val="center"/>
            <w:hideMark/>
          </w:tcPr>
          <w:p w:rsidR="00D90CC8" w:rsidRPr="00D90CC8" w:rsidRDefault="00D90CC8" w:rsidP="00D90CC8">
            <w:pPr>
              <w:spacing w:after="0" w:line="240" w:lineRule="auto"/>
              <w:rPr>
                <w:rFonts w:ascii="Arial" w:eastAsia="Times New Roman" w:hAnsi="Arial" w:cs="Arial"/>
                <w:color w:val="000000"/>
                <w:sz w:val="20"/>
                <w:szCs w:val="20"/>
                <w:lang w:eastAsia="es-EC"/>
              </w:rPr>
            </w:pPr>
            <w:r w:rsidRPr="00D90CC8">
              <w:rPr>
                <w:rFonts w:ascii="Arial" w:eastAsia="Times New Roman" w:hAnsi="Arial" w:cs="Arial"/>
                <w:color w:val="000000"/>
                <w:sz w:val="20"/>
                <w:szCs w:val="20"/>
                <w:lang w:eastAsia="es-EC"/>
              </w:rPr>
              <w:t>4. Modelos locales de promoción para la generación de empleos diseñados y en proceso de implementación.</w:t>
            </w:r>
          </w:p>
        </w:tc>
        <w:tc>
          <w:tcPr>
            <w:tcW w:w="659" w:type="pct"/>
            <w:tcBorders>
              <w:top w:val="nil"/>
              <w:left w:val="nil"/>
              <w:bottom w:val="single" w:sz="4" w:space="0" w:color="auto"/>
              <w:right w:val="single" w:sz="4" w:space="0" w:color="auto"/>
            </w:tcBorders>
            <w:shd w:val="clear" w:color="auto" w:fill="auto"/>
            <w:noWrap/>
            <w:vAlign w:val="center"/>
            <w:hideMark/>
          </w:tcPr>
          <w:p w:rsidR="00D90CC8" w:rsidRPr="00D90CC8" w:rsidRDefault="00D90CC8" w:rsidP="00D90CC8">
            <w:pPr>
              <w:spacing w:after="0" w:line="240" w:lineRule="auto"/>
              <w:jc w:val="center"/>
              <w:rPr>
                <w:rFonts w:ascii="Calibri" w:eastAsia="Times New Roman" w:hAnsi="Calibri" w:cs="Times New Roman"/>
                <w:color w:val="000000"/>
                <w:sz w:val="20"/>
                <w:szCs w:val="20"/>
                <w:lang w:eastAsia="es-EC"/>
              </w:rPr>
            </w:pPr>
            <w:r w:rsidRPr="00D90CC8">
              <w:rPr>
                <w:rFonts w:ascii="Calibri" w:eastAsia="Times New Roman" w:hAnsi="Calibri" w:cs="Times New Roman"/>
                <w:color w:val="000000"/>
                <w:sz w:val="20"/>
                <w:szCs w:val="20"/>
                <w:lang w:eastAsia="es-EC"/>
              </w:rPr>
              <w:t>5</w:t>
            </w:r>
          </w:p>
        </w:tc>
        <w:tc>
          <w:tcPr>
            <w:tcW w:w="659" w:type="pct"/>
            <w:tcBorders>
              <w:top w:val="nil"/>
              <w:left w:val="nil"/>
              <w:bottom w:val="single" w:sz="4" w:space="0" w:color="auto"/>
              <w:right w:val="single" w:sz="4" w:space="0" w:color="auto"/>
            </w:tcBorders>
            <w:shd w:val="clear" w:color="auto" w:fill="auto"/>
            <w:noWrap/>
            <w:vAlign w:val="center"/>
            <w:hideMark/>
          </w:tcPr>
          <w:p w:rsidR="00D90CC8" w:rsidRPr="00D90CC8" w:rsidRDefault="00D90CC8" w:rsidP="00D90CC8">
            <w:pPr>
              <w:spacing w:after="0" w:line="240" w:lineRule="auto"/>
              <w:jc w:val="center"/>
              <w:rPr>
                <w:rFonts w:ascii="Calibri" w:eastAsia="Times New Roman" w:hAnsi="Calibri" w:cs="Times New Roman"/>
                <w:color w:val="000000"/>
                <w:sz w:val="20"/>
                <w:szCs w:val="20"/>
                <w:lang w:eastAsia="es-EC"/>
              </w:rPr>
            </w:pPr>
            <w:r w:rsidRPr="00D90CC8">
              <w:rPr>
                <w:rFonts w:ascii="Calibri" w:eastAsia="Times New Roman" w:hAnsi="Calibri" w:cs="Times New Roman"/>
                <w:color w:val="000000"/>
                <w:sz w:val="20"/>
                <w:szCs w:val="20"/>
                <w:lang w:eastAsia="es-EC"/>
              </w:rPr>
              <w:t>8</w:t>
            </w:r>
          </w:p>
        </w:tc>
        <w:tc>
          <w:tcPr>
            <w:tcW w:w="659" w:type="pct"/>
            <w:tcBorders>
              <w:top w:val="nil"/>
              <w:left w:val="nil"/>
              <w:bottom w:val="single" w:sz="4" w:space="0" w:color="auto"/>
              <w:right w:val="single" w:sz="4" w:space="0" w:color="auto"/>
            </w:tcBorders>
            <w:shd w:val="clear" w:color="auto" w:fill="auto"/>
            <w:noWrap/>
            <w:vAlign w:val="center"/>
            <w:hideMark/>
          </w:tcPr>
          <w:p w:rsidR="00D90CC8" w:rsidRPr="00D90CC8" w:rsidRDefault="00D90CC8" w:rsidP="00D90CC8">
            <w:pPr>
              <w:spacing w:after="0" w:line="240" w:lineRule="auto"/>
              <w:jc w:val="center"/>
              <w:rPr>
                <w:rFonts w:ascii="Calibri" w:eastAsia="Times New Roman" w:hAnsi="Calibri" w:cs="Times New Roman"/>
                <w:color w:val="000000"/>
                <w:sz w:val="20"/>
                <w:szCs w:val="20"/>
                <w:lang w:eastAsia="es-EC"/>
              </w:rPr>
            </w:pPr>
            <w:r w:rsidRPr="00D90CC8">
              <w:rPr>
                <w:rFonts w:ascii="Calibri" w:eastAsia="Times New Roman" w:hAnsi="Calibri" w:cs="Times New Roman"/>
                <w:color w:val="000000"/>
                <w:sz w:val="20"/>
                <w:szCs w:val="20"/>
                <w:lang w:eastAsia="es-EC"/>
              </w:rPr>
              <w:t>10</w:t>
            </w:r>
          </w:p>
        </w:tc>
        <w:tc>
          <w:tcPr>
            <w:tcW w:w="412" w:type="pct"/>
            <w:tcBorders>
              <w:top w:val="nil"/>
              <w:left w:val="nil"/>
              <w:bottom w:val="single" w:sz="4" w:space="0" w:color="auto"/>
              <w:right w:val="single" w:sz="4" w:space="0" w:color="auto"/>
            </w:tcBorders>
            <w:shd w:val="clear" w:color="auto" w:fill="auto"/>
            <w:noWrap/>
            <w:vAlign w:val="center"/>
            <w:hideMark/>
          </w:tcPr>
          <w:p w:rsidR="00D90CC8" w:rsidRPr="00D90CC8" w:rsidRDefault="00D90CC8" w:rsidP="00D90CC8">
            <w:pPr>
              <w:spacing w:after="0" w:line="240" w:lineRule="auto"/>
              <w:jc w:val="center"/>
              <w:rPr>
                <w:rFonts w:ascii="Calibri" w:eastAsia="Times New Roman" w:hAnsi="Calibri" w:cs="Times New Roman"/>
                <w:color w:val="000000"/>
                <w:sz w:val="20"/>
                <w:szCs w:val="20"/>
                <w:lang w:eastAsia="es-EC"/>
              </w:rPr>
            </w:pPr>
            <w:r w:rsidRPr="00D90CC8">
              <w:rPr>
                <w:rFonts w:ascii="Calibri" w:eastAsia="Times New Roman" w:hAnsi="Calibri" w:cs="Times New Roman"/>
                <w:color w:val="000000"/>
                <w:sz w:val="20"/>
                <w:szCs w:val="20"/>
                <w:lang w:eastAsia="es-EC"/>
              </w:rPr>
              <w:t>77%</w:t>
            </w:r>
          </w:p>
        </w:tc>
        <w:tc>
          <w:tcPr>
            <w:tcW w:w="669" w:type="pct"/>
            <w:vMerge/>
            <w:tcBorders>
              <w:top w:val="nil"/>
              <w:left w:val="single" w:sz="4" w:space="0" w:color="auto"/>
              <w:bottom w:val="single" w:sz="4" w:space="0" w:color="000000"/>
              <w:right w:val="single" w:sz="4" w:space="0" w:color="auto"/>
            </w:tcBorders>
            <w:vAlign w:val="center"/>
            <w:hideMark/>
          </w:tcPr>
          <w:p w:rsidR="00D90CC8" w:rsidRPr="00D90CC8" w:rsidRDefault="00D90CC8" w:rsidP="00E2756A">
            <w:pPr>
              <w:spacing w:after="0" w:line="240" w:lineRule="auto"/>
              <w:jc w:val="both"/>
              <w:rPr>
                <w:rFonts w:ascii="Calibri" w:eastAsia="Times New Roman" w:hAnsi="Calibri" w:cs="Times New Roman"/>
                <w:color w:val="000000"/>
                <w:sz w:val="20"/>
                <w:szCs w:val="20"/>
                <w:lang w:eastAsia="es-EC"/>
              </w:rPr>
            </w:pPr>
          </w:p>
        </w:tc>
      </w:tr>
      <w:tr w:rsidR="00D90CC8" w:rsidRPr="00D90CC8" w:rsidTr="00E2756A">
        <w:trPr>
          <w:trHeight w:val="765"/>
        </w:trPr>
        <w:tc>
          <w:tcPr>
            <w:tcW w:w="745" w:type="pct"/>
            <w:vMerge w:val="restart"/>
            <w:tcBorders>
              <w:top w:val="nil"/>
              <w:left w:val="single" w:sz="4" w:space="0" w:color="auto"/>
              <w:bottom w:val="single" w:sz="4" w:space="0" w:color="auto"/>
              <w:right w:val="single" w:sz="4" w:space="0" w:color="auto"/>
            </w:tcBorders>
            <w:shd w:val="clear" w:color="auto" w:fill="auto"/>
            <w:vAlign w:val="center"/>
            <w:hideMark/>
          </w:tcPr>
          <w:p w:rsidR="00D90CC8" w:rsidRPr="00D90CC8" w:rsidRDefault="00D90CC8" w:rsidP="00D90CC8">
            <w:pPr>
              <w:spacing w:after="0" w:line="240" w:lineRule="auto"/>
              <w:jc w:val="center"/>
              <w:rPr>
                <w:rFonts w:ascii="Arial" w:eastAsia="Times New Roman" w:hAnsi="Arial" w:cs="Arial"/>
                <w:color w:val="000000"/>
                <w:sz w:val="20"/>
                <w:szCs w:val="20"/>
                <w:lang w:eastAsia="es-EC"/>
              </w:rPr>
            </w:pPr>
            <w:r w:rsidRPr="00D90CC8">
              <w:rPr>
                <w:rFonts w:ascii="Arial" w:eastAsia="Times New Roman" w:hAnsi="Arial" w:cs="Arial"/>
                <w:color w:val="000000"/>
                <w:sz w:val="20"/>
                <w:szCs w:val="20"/>
                <w:lang w:eastAsia="es-EC"/>
              </w:rPr>
              <w:t>Objetivo Especifico 4: Apoyar el proceso de consecución de fondos no reembolsables emprendidos por el GAD de Guayaquil</w:t>
            </w:r>
          </w:p>
        </w:tc>
        <w:tc>
          <w:tcPr>
            <w:tcW w:w="1198" w:type="pct"/>
            <w:tcBorders>
              <w:top w:val="nil"/>
              <w:left w:val="nil"/>
              <w:bottom w:val="single" w:sz="4" w:space="0" w:color="auto"/>
              <w:right w:val="single" w:sz="4" w:space="0" w:color="auto"/>
            </w:tcBorders>
            <w:shd w:val="clear" w:color="auto" w:fill="auto"/>
            <w:vAlign w:val="center"/>
            <w:hideMark/>
          </w:tcPr>
          <w:p w:rsidR="00D90CC8" w:rsidRPr="00D90CC8" w:rsidRDefault="00D90CC8" w:rsidP="00D90CC8">
            <w:pPr>
              <w:spacing w:after="0" w:line="240" w:lineRule="auto"/>
              <w:rPr>
                <w:rFonts w:ascii="Arial" w:eastAsia="Times New Roman" w:hAnsi="Arial" w:cs="Arial"/>
                <w:color w:val="000000"/>
                <w:sz w:val="20"/>
                <w:szCs w:val="20"/>
                <w:lang w:eastAsia="es-EC"/>
              </w:rPr>
            </w:pPr>
            <w:r w:rsidRPr="00D90CC8">
              <w:rPr>
                <w:rFonts w:ascii="Arial" w:eastAsia="Times New Roman" w:hAnsi="Arial" w:cs="Arial"/>
                <w:color w:val="000000"/>
                <w:sz w:val="20"/>
                <w:szCs w:val="20"/>
                <w:lang w:eastAsia="es-EC"/>
              </w:rPr>
              <w:t>1. Perspectivas de nuevas fuentes identificadas y analizadas.</w:t>
            </w:r>
          </w:p>
        </w:tc>
        <w:tc>
          <w:tcPr>
            <w:tcW w:w="659" w:type="pct"/>
            <w:tcBorders>
              <w:top w:val="nil"/>
              <w:left w:val="nil"/>
              <w:bottom w:val="single" w:sz="4" w:space="0" w:color="auto"/>
              <w:right w:val="single" w:sz="4" w:space="0" w:color="auto"/>
            </w:tcBorders>
            <w:shd w:val="clear" w:color="auto" w:fill="auto"/>
            <w:noWrap/>
            <w:vAlign w:val="center"/>
            <w:hideMark/>
          </w:tcPr>
          <w:p w:rsidR="00D90CC8" w:rsidRPr="00D90CC8" w:rsidRDefault="00D90CC8" w:rsidP="00D90CC8">
            <w:pPr>
              <w:spacing w:after="0" w:line="240" w:lineRule="auto"/>
              <w:jc w:val="center"/>
              <w:rPr>
                <w:rFonts w:ascii="Calibri" w:eastAsia="Times New Roman" w:hAnsi="Calibri" w:cs="Times New Roman"/>
                <w:color w:val="000000"/>
                <w:sz w:val="20"/>
                <w:szCs w:val="20"/>
                <w:lang w:eastAsia="es-EC"/>
              </w:rPr>
            </w:pPr>
            <w:r w:rsidRPr="00D90CC8">
              <w:rPr>
                <w:rFonts w:ascii="Calibri" w:eastAsia="Times New Roman" w:hAnsi="Calibri" w:cs="Times New Roman"/>
                <w:color w:val="000000"/>
                <w:sz w:val="20"/>
                <w:szCs w:val="20"/>
                <w:lang w:eastAsia="es-EC"/>
              </w:rPr>
              <w:t>7</w:t>
            </w:r>
          </w:p>
        </w:tc>
        <w:tc>
          <w:tcPr>
            <w:tcW w:w="659" w:type="pct"/>
            <w:tcBorders>
              <w:top w:val="nil"/>
              <w:left w:val="nil"/>
              <w:bottom w:val="single" w:sz="4" w:space="0" w:color="auto"/>
              <w:right w:val="single" w:sz="4" w:space="0" w:color="auto"/>
            </w:tcBorders>
            <w:shd w:val="clear" w:color="auto" w:fill="auto"/>
            <w:noWrap/>
            <w:vAlign w:val="center"/>
            <w:hideMark/>
          </w:tcPr>
          <w:p w:rsidR="00D90CC8" w:rsidRPr="00D90CC8" w:rsidRDefault="00D90CC8" w:rsidP="00D90CC8">
            <w:pPr>
              <w:spacing w:after="0" w:line="240" w:lineRule="auto"/>
              <w:jc w:val="center"/>
              <w:rPr>
                <w:rFonts w:ascii="Calibri" w:eastAsia="Times New Roman" w:hAnsi="Calibri" w:cs="Times New Roman"/>
                <w:color w:val="000000"/>
                <w:sz w:val="20"/>
                <w:szCs w:val="20"/>
                <w:lang w:eastAsia="es-EC"/>
              </w:rPr>
            </w:pPr>
            <w:r w:rsidRPr="00D90CC8">
              <w:rPr>
                <w:rFonts w:ascii="Calibri" w:eastAsia="Times New Roman" w:hAnsi="Calibri" w:cs="Times New Roman"/>
                <w:color w:val="000000"/>
                <w:sz w:val="20"/>
                <w:szCs w:val="20"/>
                <w:lang w:eastAsia="es-EC"/>
              </w:rPr>
              <w:t>10</w:t>
            </w:r>
          </w:p>
        </w:tc>
        <w:tc>
          <w:tcPr>
            <w:tcW w:w="659" w:type="pct"/>
            <w:tcBorders>
              <w:top w:val="nil"/>
              <w:left w:val="nil"/>
              <w:bottom w:val="single" w:sz="4" w:space="0" w:color="auto"/>
              <w:right w:val="single" w:sz="4" w:space="0" w:color="auto"/>
            </w:tcBorders>
            <w:shd w:val="clear" w:color="auto" w:fill="auto"/>
            <w:noWrap/>
            <w:vAlign w:val="center"/>
            <w:hideMark/>
          </w:tcPr>
          <w:p w:rsidR="00D90CC8" w:rsidRPr="00D90CC8" w:rsidRDefault="00D90CC8" w:rsidP="00D90CC8">
            <w:pPr>
              <w:spacing w:after="0" w:line="240" w:lineRule="auto"/>
              <w:jc w:val="center"/>
              <w:rPr>
                <w:rFonts w:ascii="Calibri" w:eastAsia="Times New Roman" w:hAnsi="Calibri" w:cs="Times New Roman"/>
                <w:color w:val="000000"/>
                <w:sz w:val="20"/>
                <w:szCs w:val="20"/>
                <w:lang w:eastAsia="es-EC"/>
              </w:rPr>
            </w:pPr>
            <w:r w:rsidRPr="00D90CC8">
              <w:rPr>
                <w:rFonts w:ascii="Calibri" w:eastAsia="Times New Roman" w:hAnsi="Calibri" w:cs="Times New Roman"/>
                <w:color w:val="000000"/>
                <w:sz w:val="20"/>
                <w:szCs w:val="20"/>
                <w:lang w:eastAsia="es-EC"/>
              </w:rPr>
              <w:t>10</w:t>
            </w:r>
          </w:p>
        </w:tc>
        <w:tc>
          <w:tcPr>
            <w:tcW w:w="412" w:type="pct"/>
            <w:tcBorders>
              <w:top w:val="nil"/>
              <w:left w:val="nil"/>
              <w:bottom w:val="single" w:sz="4" w:space="0" w:color="auto"/>
              <w:right w:val="single" w:sz="4" w:space="0" w:color="auto"/>
            </w:tcBorders>
            <w:shd w:val="clear" w:color="auto" w:fill="auto"/>
            <w:noWrap/>
            <w:vAlign w:val="center"/>
            <w:hideMark/>
          </w:tcPr>
          <w:p w:rsidR="00D90CC8" w:rsidRPr="00D90CC8" w:rsidRDefault="00D90CC8" w:rsidP="00D90CC8">
            <w:pPr>
              <w:spacing w:after="0" w:line="240" w:lineRule="auto"/>
              <w:jc w:val="center"/>
              <w:rPr>
                <w:rFonts w:ascii="Calibri" w:eastAsia="Times New Roman" w:hAnsi="Calibri" w:cs="Times New Roman"/>
                <w:color w:val="000000"/>
                <w:sz w:val="20"/>
                <w:szCs w:val="20"/>
                <w:lang w:eastAsia="es-EC"/>
              </w:rPr>
            </w:pPr>
            <w:r w:rsidRPr="00D90CC8">
              <w:rPr>
                <w:rFonts w:ascii="Calibri" w:eastAsia="Times New Roman" w:hAnsi="Calibri" w:cs="Times New Roman"/>
                <w:color w:val="000000"/>
                <w:sz w:val="20"/>
                <w:szCs w:val="20"/>
                <w:lang w:eastAsia="es-EC"/>
              </w:rPr>
              <w:t>90%</w:t>
            </w:r>
          </w:p>
        </w:tc>
        <w:tc>
          <w:tcPr>
            <w:tcW w:w="669" w:type="pct"/>
            <w:vMerge w:val="restart"/>
            <w:tcBorders>
              <w:top w:val="nil"/>
              <w:left w:val="single" w:sz="4" w:space="0" w:color="auto"/>
              <w:bottom w:val="single" w:sz="4" w:space="0" w:color="000000"/>
              <w:right w:val="single" w:sz="4" w:space="0" w:color="auto"/>
            </w:tcBorders>
            <w:shd w:val="clear" w:color="auto" w:fill="auto"/>
            <w:vAlign w:val="center"/>
            <w:hideMark/>
          </w:tcPr>
          <w:p w:rsidR="00D90CC8" w:rsidRPr="00D90CC8" w:rsidRDefault="00D90CC8" w:rsidP="00E2756A">
            <w:pPr>
              <w:spacing w:after="0" w:line="240" w:lineRule="auto"/>
              <w:jc w:val="both"/>
              <w:rPr>
                <w:rFonts w:ascii="Calibri" w:eastAsia="Times New Roman" w:hAnsi="Calibri" w:cs="Times New Roman"/>
                <w:color w:val="000000"/>
                <w:sz w:val="20"/>
                <w:szCs w:val="20"/>
                <w:lang w:eastAsia="es-EC"/>
              </w:rPr>
            </w:pPr>
            <w:r w:rsidRPr="00D90CC8">
              <w:rPr>
                <w:rFonts w:ascii="Calibri" w:eastAsia="Times New Roman" w:hAnsi="Calibri" w:cs="Times New Roman"/>
                <w:color w:val="000000"/>
                <w:sz w:val="20"/>
                <w:szCs w:val="20"/>
                <w:lang w:eastAsia="es-EC"/>
              </w:rPr>
              <w:t xml:space="preserve">Se cumplieron con las actividades previstas en este </w:t>
            </w:r>
            <w:r w:rsidR="00E2756A" w:rsidRPr="00D90CC8">
              <w:rPr>
                <w:rFonts w:ascii="Calibri" w:eastAsia="Times New Roman" w:hAnsi="Calibri" w:cs="Times New Roman"/>
                <w:color w:val="000000"/>
                <w:sz w:val="20"/>
                <w:szCs w:val="20"/>
                <w:lang w:eastAsia="es-EC"/>
              </w:rPr>
              <w:t>objetivo</w:t>
            </w:r>
            <w:r w:rsidRPr="00D90CC8">
              <w:rPr>
                <w:rFonts w:ascii="Calibri" w:eastAsia="Times New Roman" w:hAnsi="Calibri" w:cs="Times New Roman"/>
                <w:color w:val="000000"/>
                <w:sz w:val="20"/>
                <w:szCs w:val="20"/>
                <w:lang w:eastAsia="es-EC"/>
              </w:rPr>
              <w:t xml:space="preserve">, pero no se materializó el equipo que gestione la </w:t>
            </w:r>
            <w:r w:rsidR="00E2756A" w:rsidRPr="00D90CC8">
              <w:rPr>
                <w:rFonts w:ascii="Calibri" w:eastAsia="Times New Roman" w:hAnsi="Calibri" w:cs="Times New Roman"/>
                <w:color w:val="000000"/>
                <w:sz w:val="20"/>
                <w:szCs w:val="20"/>
                <w:lang w:eastAsia="es-EC"/>
              </w:rPr>
              <w:t>búsqueda</w:t>
            </w:r>
            <w:r w:rsidRPr="00D90CC8">
              <w:rPr>
                <w:rFonts w:ascii="Calibri" w:eastAsia="Times New Roman" w:hAnsi="Calibri" w:cs="Times New Roman"/>
                <w:color w:val="000000"/>
                <w:sz w:val="20"/>
                <w:szCs w:val="20"/>
                <w:lang w:eastAsia="es-EC"/>
              </w:rPr>
              <w:t xml:space="preserve"> de fondos</w:t>
            </w:r>
          </w:p>
        </w:tc>
      </w:tr>
      <w:tr w:rsidR="00D90CC8" w:rsidRPr="00D90CC8" w:rsidTr="00E2756A">
        <w:trPr>
          <w:trHeight w:val="825"/>
        </w:trPr>
        <w:tc>
          <w:tcPr>
            <w:tcW w:w="745" w:type="pct"/>
            <w:vMerge/>
            <w:tcBorders>
              <w:top w:val="nil"/>
              <w:left w:val="single" w:sz="4" w:space="0" w:color="auto"/>
              <w:bottom w:val="single" w:sz="4" w:space="0" w:color="auto"/>
              <w:right w:val="single" w:sz="4" w:space="0" w:color="auto"/>
            </w:tcBorders>
            <w:vAlign w:val="center"/>
            <w:hideMark/>
          </w:tcPr>
          <w:p w:rsidR="00D90CC8" w:rsidRPr="00D90CC8" w:rsidRDefault="00D90CC8" w:rsidP="00D90CC8">
            <w:pPr>
              <w:spacing w:after="0" w:line="240" w:lineRule="auto"/>
              <w:rPr>
                <w:rFonts w:ascii="Arial" w:eastAsia="Times New Roman" w:hAnsi="Arial" w:cs="Arial"/>
                <w:color w:val="000000"/>
                <w:sz w:val="20"/>
                <w:szCs w:val="20"/>
                <w:lang w:eastAsia="es-EC"/>
              </w:rPr>
            </w:pPr>
          </w:p>
        </w:tc>
        <w:tc>
          <w:tcPr>
            <w:tcW w:w="1198" w:type="pct"/>
            <w:tcBorders>
              <w:top w:val="nil"/>
              <w:left w:val="nil"/>
              <w:bottom w:val="single" w:sz="4" w:space="0" w:color="auto"/>
              <w:right w:val="single" w:sz="4" w:space="0" w:color="auto"/>
            </w:tcBorders>
            <w:shd w:val="clear" w:color="auto" w:fill="auto"/>
            <w:vAlign w:val="center"/>
            <w:hideMark/>
          </w:tcPr>
          <w:p w:rsidR="00D90CC8" w:rsidRPr="00D90CC8" w:rsidRDefault="00D90CC8" w:rsidP="00D90CC8">
            <w:pPr>
              <w:spacing w:after="0" w:line="240" w:lineRule="auto"/>
              <w:rPr>
                <w:rFonts w:ascii="Arial" w:eastAsia="Times New Roman" w:hAnsi="Arial" w:cs="Arial"/>
                <w:color w:val="000000"/>
                <w:sz w:val="20"/>
                <w:szCs w:val="20"/>
                <w:lang w:eastAsia="es-EC"/>
              </w:rPr>
            </w:pPr>
            <w:r w:rsidRPr="00D90CC8">
              <w:rPr>
                <w:rFonts w:ascii="Arial" w:eastAsia="Times New Roman" w:hAnsi="Arial" w:cs="Arial"/>
                <w:color w:val="000000"/>
                <w:sz w:val="20"/>
                <w:szCs w:val="20"/>
                <w:lang w:eastAsia="es-EC"/>
              </w:rPr>
              <w:t>2. Recursos no reembolsables gestionados.</w:t>
            </w:r>
          </w:p>
        </w:tc>
        <w:tc>
          <w:tcPr>
            <w:tcW w:w="659" w:type="pct"/>
            <w:tcBorders>
              <w:top w:val="nil"/>
              <w:left w:val="nil"/>
              <w:bottom w:val="single" w:sz="4" w:space="0" w:color="auto"/>
              <w:right w:val="single" w:sz="4" w:space="0" w:color="auto"/>
            </w:tcBorders>
            <w:shd w:val="clear" w:color="auto" w:fill="auto"/>
            <w:noWrap/>
            <w:vAlign w:val="center"/>
            <w:hideMark/>
          </w:tcPr>
          <w:p w:rsidR="00D90CC8" w:rsidRPr="00D90CC8" w:rsidRDefault="00D90CC8" w:rsidP="00D90CC8">
            <w:pPr>
              <w:spacing w:after="0" w:line="240" w:lineRule="auto"/>
              <w:jc w:val="center"/>
              <w:rPr>
                <w:rFonts w:ascii="Calibri" w:eastAsia="Times New Roman" w:hAnsi="Calibri" w:cs="Times New Roman"/>
                <w:color w:val="000000"/>
                <w:sz w:val="20"/>
                <w:szCs w:val="20"/>
                <w:lang w:eastAsia="es-EC"/>
              </w:rPr>
            </w:pPr>
            <w:r w:rsidRPr="00D90CC8">
              <w:rPr>
                <w:rFonts w:ascii="Calibri" w:eastAsia="Times New Roman" w:hAnsi="Calibri" w:cs="Times New Roman"/>
                <w:color w:val="000000"/>
                <w:sz w:val="20"/>
                <w:szCs w:val="20"/>
                <w:lang w:eastAsia="es-EC"/>
              </w:rPr>
              <w:t>8</w:t>
            </w:r>
          </w:p>
        </w:tc>
        <w:tc>
          <w:tcPr>
            <w:tcW w:w="659" w:type="pct"/>
            <w:tcBorders>
              <w:top w:val="nil"/>
              <w:left w:val="nil"/>
              <w:bottom w:val="single" w:sz="4" w:space="0" w:color="auto"/>
              <w:right w:val="single" w:sz="4" w:space="0" w:color="auto"/>
            </w:tcBorders>
            <w:shd w:val="clear" w:color="auto" w:fill="auto"/>
            <w:noWrap/>
            <w:vAlign w:val="center"/>
            <w:hideMark/>
          </w:tcPr>
          <w:p w:rsidR="00D90CC8" w:rsidRPr="00D90CC8" w:rsidRDefault="00D90CC8" w:rsidP="00D90CC8">
            <w:pPr>
              <w:spacing w:after="0" w:line="240" w:lineRule="auto"/>
              <w:jc w:val="center"/>
              <w:rPr>
                <w:rFonts w:ascii="Calibri" w:eastAsia="Times New Roman" w:hAnsi="Calibri" w:cs="Times New Roman"/>
                <w:color w:val="000000"/>
                <w:sz w:val="20"/>
                <w:szCs w:val="20"/>
                <w:lang w:eastAsia="es-EC"/>
              </w:rPr>
            </w:pPr>
            <w:r w:rsidRPr="00D90CC8">
              <w:rPr>
                <w:rFonts w:ascii="Calibri" w:eastAsia="Times New Roman" w:hAnsi="Calibri" w:cs="Times New Roman"/>
                <w:color w:val="000000"/>
                <w:sz w:val="20"/>
                <w:szCs w:val="20"/>
                <w:lang w:eastAsia="es-EC"/>
              </w:rPr>
              <w:t>10</w:t>
            </w:r>
          </w:p>
        </w:tc>
        <w:tc>
          <w:tcPr>
            <w:tcW w:w="659" w:type="pct"/>
            <w:tcBorders>
              <w:top w:val="nil"/>
              <w:left w:val="nil"/>
              <w:bottom w:val="single" w:sz="4" w:space="0" w:color="auto"/>
              <w:right w:val="single" w:sz="4" w:space="0" w:color="auto"/>
            </w:tcBorders>
            <w:shd w:val="clear" w:color="auto" w:fill="auto"/>
            <w:noWrap/>
            <w:vAlign w:val="center"/>
            <w:hideMark/>
          </w:tcPr>
          <w:p w:rsidR="00D90CC8" w:rsidRPr="00D90CC8" w:rsidRDefault="00D90CC8" w:rsidP="00D90CC8">
            <w:pPr>
              <w:spacing w:after="0" w:line="240" w:lineRule="auto"/>
              <w:jc w:val="center"/>
              <w:rPr>
                <w:rFonts w:ascii="Calibri" w:eastAsia="Times New Roman" w:hAnsi="Calibri" w:cs="Times New Roman"/>
                <w:color w:val="000000"/>
                <w:sz w:val="20"/>
                <w:szCs w:val="20"/>
                <w:lang w:eastAsia="es-EC"/>
              </w:rPr>
            </w:pPr>
            <w:r w:rsidRPr="00D90CC8">
              <w:rPr>
                <w:rFonts w:ascii="Calibri" w:eastAsia="Times New Roman" w:hAnsi="Calibri" w:cs="Times New Roman"/>
                <w:color w:val="000000"/>
                <w:sz w:val="20"/>
                <w:szCs w:val="20"/>
                <w:lang w:eastAsia="es-EC"/>
              </w:rPr>
              <w:t>10</w:t>
            </w:r>
          </w:p>
        </w:tc>
        <w:tc>
          <w:tcPr>
            <w:tcW w:w="412" w:type="pct"/>
            <w:tcBorders>
              <w:top w:val="nil"/>
              <w:left w:val="nil"/>
              <w:bottom w:val="single" w:sz="4" w:space="0" w:color="auto"/>
              <w:right w:val="single" w:sz="4" w:space="0" w:color="auto"/>
            </w:tcBorders>
            <w:shd w:val="clear" w:color="auto" w:fill="auto"/>
            <w:noWrap/>
            <w:vAlign w:val="center"/>
            <w:hideMark/>
          </w:tcPr>
          <w:p w:rsidR="00D90CC8" w:rsidRPr="00D90CC8" w:rsidRDefault="00D90CC8" w:rsidP="00D90CC8">
            <w:pPr>
              <w:spacing w:after="0" w:line="240" w:lineRule="auto"/>
              <w:jc w:val="center"/>
              <w:rPr>
                <w:rFonts w:ascii="Calibri" w:eastAsia="Times New Roman" w:hAnsi="Calibri" w:cs="Times New Roman"/>
                <w:color w:val="000000"/>
                <w:sz w:val="20"/>
                <w:szCs w:val="20"/>
                <w:lang w:eastAsia="es-EC"/>
              </w:rPr>
            </w:pPr>
            <w:r w:rsidRPr="00D90CC8">
              <w:rPr>
                <w:rFonts w:ascii="Calibri" w:eastAsia="Times New Roman" w:hAnsi="Calibri" w:cs="Times New Roman"/>
                <w:color w:val="000000"/>
                <w:sz w:val="20"/>
                <w:szCs w:val="20"/>
                <w:lang w:eastAsia="es-EC"/>
              </w:rPr>
              <w:t>93%</w:t>
            </w:r>
          </w:p>
        </w:tc>
        <w:tc>
          <w:tcPr>
            <w:tcW w:w="669" w:type="pct"/>
            <w:vMerge/>
            <w:tcBorders>
              <w:top w:val="nil"/>
              <w:left w:val="single" w:sz="4" w:space="0" w:color="auto"/>
              <w:bottom w:val="single" w:sz="4" w:space="0" w:color="000000"/>
              <w:right w:val="single" w:sz="4" w:space="0" w:color="auto"/>
            </w:tcBorders>
            <w:vAlign w:val="center"/>
            <w:hideMark/>
          </w:tcPr>
          <w:p w:rsidR="00D90CC8" w:rsidRPr="00D90CC8" w:rsidRDefault="00D90CC8" w:rsidP="00D90CC8">
            <w:pPr>
              <w:spacing w:after="0" w:line="240" w:lineRule="auto"/>
              <w:rPr>
                <w:rFonts w:ascii="Calibri" w:eastAsia="Times New Roman" w:hAnsi="Calibri" w:cs="Times New Roman"/>
                <w:color w:val="000000"/>
                <w:sz w:val="20"/>
                <w:szCs w:val="20"/>
                <w:lang w:eastAsia="es-EC"/>
              </w:rPr>
            </w:pPr>
          </w:p>
        </w:tc>
      </w:tr>
      <w:tr w:rsidR="00D90CC8" w:rsidRPr="00D90CC8" w:rsidTr="00E2756A">
        <w:trPr>
          <w:trHeight w:val="300"/>
        </w:trPr>
        <w:tc>
          <w:tcPr>
            <w:tcW w:w="745" w:type="pct"/>
            <w:tcBorders>
              <w:top w:val="nil"/>
              <w:left w:val="nil"/>
              <w:bottom w:val="nil"/>
              <w:right w:val="nil"/>
            </w:tcBorders>
            <w:shd w:val="clear" w:color="auto" w:fill="auto"/>
            <w:noWrap/>
            <w:vAlign w:val="bottom"/>
            <w:hideMark/>
          </w:tcPr>
          <w:p w:rsidR="00D90CC8" w:rsidRPr="00D90CC8" w:rsidRDefault="00D90CC8" w:rsidP="00D90CC8">
            <w:pPr>
              <w:spacing w:after="0" w:line="240" w:lineRule="auto"/>
              <w:rPr>
                <w:rFonts w:ascii="Calibri" w:eastAsia="Times New Roman" w:hAnsi="Calibri" w:cs="Times New Roman"/>
                <w:color w:val="000000"/>
                <w:lang w:eastAsia="es-EC"/>
              </w:rPr>
            </w:pPr>
          </w:p>
        </w:tc>
        <w:tc>
          <w:tcPr>
            <w:tcW w:w="1198" w:type="pct"/>
            <w:tcBorders>
              <w:top w:val="nil"/>
              <w:left w:val="nil"/>
              <w:bottom w:val="nil"/>
              <w:right w:val="nil"/>
            </w:tcBorders>
            <w:shd w:val="clear" w:color="auto" w:fill="auto"/>
            <w:vAlign w:val="bottom"/>
            <w:hideMark/>
          </w:tcPr>
          <w:p w:rsidR="00D90CC8" w:rsidRPr="00D90CC8" w:rsidRDefault="00D90CC8" w:rsidP="00D90CC8">
            <w:pPr>
              <w:spacing w:after="0" w:line="240" w:lineRule="auto"/>
              <w:rPr>
                <w:rFonts w:ascii="Calibri" w:eastAsia="Times New Roman" w:hAnsi="Calibri" w:cs="Times New Roman"/>
                <w:color w:val="000000"/>
                <w:lang w:eastAsia="es-EC"/>
              </w:rPr>
            </w:pPr>
          </w:p>
        </w:tc>
        <w:tc>
          <w:tcPr>
            <w:tcW w:w="197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0CC8" w:rsidRPr="00D90CC8" w:rsidRDefault="00D90CC8" w:rsidP="00D90CC8">
            <w:pPr>
              <w:spacing w:after="0" w:line="240" w:lineRule="auto"/>
              <w:jc w:val="center"/>
              <w:rPr>
                <w:rFonts w:ascii="Calibri" w:eastAsia="Times New Roman" w:hAnsi="Calibri" w:cs="Times New Roman"/>
                <w:color w:val="000000"/>
                <w:lang w:eastAsia="es-EC"/>
              </w:rPr>
            </w:pPr>
            <w:r w:rsidRPr="00D90CC8">
              <w:rPr>
                <w:rFonts w:ascii="Calibri" w:eastAsia="Times New Roman" w:hAnsi="Calibri" w:cs="Times New Roman"/>
                <w:color w:val="000000"/>
                <w:lang w:eastAsia="es-EC"/>
              </w:rPr>
              <w:t>Impacto del proyecto</w:t>
            </w:r>
          </w:p>
        </w:tc>
        <w:tc>
          <w:tcPr>
            <w:tcW w:w="412" w:type="pct"/>
            <w:tcBorders>
              <w:top w:val="nil"/>
              <w:left w:val="nil"/>
              <w:bottom w:val="single" w:sz="4" w:space="0" w:color="auto"/>
              <w:right w:val="single" w:sz="4" w:space="0" w:color="auto"/>
            </w:tcBorders>
            <w:shd w:val="clear" w:color="auto" w:fill="auto"/>
            <w:noWrap/>
            <w:vAlign w:val="bottom"/>
            <w:hideMark/>
          </w:tcPr>
          <w:p w:rsidR="00D90CC8" w:rsidRPr="00D90CC8" w:rsidRDefault="00D90CC8" w:rsidP="00D90CC8">
            <w:pPr>
              <w:spacing w:after="0" w:line="240" w:lineRule="auto"/>
              <w:jc w:val="center"/>
              <w:rPr>
                <w:rFonts w:ascii="Calibri" w:eastAsia="Times New Roman" w:hAnsi="Calibri" w:cs="Times New Roman"/>
                <w:color w:val="000000"/>
                <w:lang w:eastAsia="es-EC"/>
              </w:rPr>
            </w:pPr>
            <w:r w:rsidRPr="00D90CC8">
              <w:rPr>
                <w:rFonts w:ascii="Calibri" w:eastAsia="Times New Roman" w:hAnsi="Calibri" w:cs="Times New Roman"/>
                <w:color w:val="000000"/>
                <w:lang w:eastAsia="es-EC"/>
              </w:rPr>
              <w:t>85%</w:t>
            </w:r>
          </w:p>
        </w:tc>
        <w:tc>
          <w:tcPr>
            <w:tcW w:w="669" w:type="pct"/>
            <w:tcBorders>
              <w:top w:val="nil"/>
              <w:left w:val="nil"/>
              <w:bottom w:val="nil"/>
              <w:right w:val="nil"/>
            </w:tcBorders>
            <w:shd w:val="clear" w:color="auto" w:fill="auto"/>
            <w:noWrap/>
            <w:vAlign w:val="bottom"/>
            <w:hideMark/>
          </w:tcPr>
          <w:p w:rsidR="00D90CC8" w:rsidRPr="00D90CC8" w:rsidRDefault="00D90CC8" w:rsidP="00D90CC8">
            <w:pPr>
              <w:spacing w:after="0" w:line="240" w:lineRule="auto"/>
              <w:rPr>
                <w:rFonts w:ascii="Calibri" w:eastAsia="Times New Roman" w:hAnsi="Calibri" w:cs="Times New Roman"/>
                <w:color w:val="000000"/>
                <w:lang w:eastAsia="es-EC"/>
              </w:rPr>
            </w:pPr>
          </w:p>
        </w:tc>
      </w:tr>
    </w:tbl>
    <w:p w:rsidR="001D731B" w:rsidRDefault="001D731B" w:rsidP="003C6859">
      <w:pPr>
        <w:rPr>
          <w:rFonts w:ascii="Arial" w:hAnsi="Arial" w:cs="Arial"/>
          <w:sz w:val="24"/>
          <w:szCs w:val="24"/>
        </w:rPr>
      </w:pPr>
    </w:p>
    <w:p w:rsidR="001D731B" w:rsidRDefault="00E2756A" w:rsidP="00E2756A">
      <w:pPr>
        <w:jc w:val="both"/>
        <w:rPr>
          <w:rFonts w:ascii="Arial" w:hAnsi="Arial" w:cs="Arial"/>
          <w:sz w:val="24"/>
          <w:szCs w:val="24"/>
        </w:rPr>
      </w:pPr>
      <w:r>
        <w:rPr>
          <w:rFonts w:ascii="Arial" w:hAnsi="Arial" w:cs="Arial"/>
          <w:sz w:val="24"/>
          <w:szCs w:val="24"/>
        </w:rPr>
        <w:t>Se pudo determinar mediante un análisis del cumplimiento del alcance de las actividades programadas, cronograma planificado, presupuesto comprometido y devengado, calidad de las entrega de las consultorías y proceso administrativo nos índice de calificación de impacto del cumplimiento con las metas establecidas de un 85%.</w:t>
      </w:r>
    </w:p>
    <w:p w:rsidR="00E2756A" w:rsidRDefault="00E2756A" w:rsidP="00E2756A">
      <w:pPr>
        <w:jc w:val="both"/>
        <w:rPr>
          <w:rFonts w:ascii="Arial" w:hAnsi="Arial" w:cs="Arial"/>
          <w:sz w:val="24"/>
          <w:szCs w:val="24"/>
        </w:rPr>
      </w:pPr>
      <w:r>
        <w:rPr>
          <w:rFonts w:ascii="Arial" w:hAnsi="Arial" w:cs="Arial"/>
          <w:sz w:val="24"/>
          <w:szCs w:val="24"/>
        </w:rPr>
        <w:t xml:space="preserve">Dentro de las primeras acciones que realizó el GAD de Guayaquil fue enfocar toda la capacidad al cumplimiento del objetivo 2 del proyecto el cual se encuentra en funcionamiento y es sostenible administrativa y financieramente en el tiempo. Además dentro de este contexto, </w:t>
      </w:r>
      <w:r>
        <w:rPr>
          <w:rFonts w:ascii="Arial" w:hAnsi="Arial" w:cs="Arial"/>
          <w:sz w:val="24"/>
          <w:szCs w:val="24"/>
        </w:rPr>
        <w:lastRenderedPageBreak/>
        <w:t>este objetivo representa las acciones más visibles en cuanto a la entrega de obra. Para validar la aceptación de esta obra se realizaron entrevistas a los usuarios de las secciones de la Metrivía, en el que indiscutiblemente manifiestan que es una obra importante para la ciudad de Guayaquil y para los habitantes en cuanto a la facilidad de movilizarse.</w:t>
      </w:r>
    </w:p>
    <w:p w:rsidR="00E2756A" w:rsidRDefault="00E2756A" w:rsidP="00E2756A">
      <w:pPr>
        <w:jc w:val="both"/>
        <w:rPr>
          <w:rFonts w:ascii="Arial" w:hAnsi="Arial" w:cs="Arial"/>
          <w:sz w:val="24"/>
          <w:szCs w:val="24"/>
        </w:rPr>
      </w:pPr>
      <w:r>
        <w:rPr>
          <w:rFonts w:ascii="Arial" w:hAnsi="Arial" w:cs="Arial"/>
          <w:sz w:val="24"/>
          <w:szCs w:val="24"/>
        </w:rPr>
        <w:t xml:space="preserve">En cuanto al primer objetivo del proyecto se pudo observar que las actividades se realizaron de acuerdo a lo planificado. Se realizaron pruebas de los sistemas en cuestión y quedo todo para la implementación del departamento de sistema, sin embargo la compatibilidad con la que se trabajaron los dos sistemas no permita la interacción de los mismo, por lo que se dejo el sistema aun lado. El proyecto se ejecuto en otro sistema que facilitaba la interacción de las  </w:t>
      </w:r>
      <w:r w:rsidR="00F40B49">
        <w:rPr>
          <w:rFonts w:ascii="Arial" w:hAnsi="Arial" w:cs="Arial"/>
          <w:sz w:val="24"/>
          <w:szCs w:val="24"/>
        </w:rPr>
        <w:t>direcciones comprometidas  con el manejo de esta información.</w:t>
      </w:r>
    </w:p>
    <w:p w:rsidR="00F40B49" w:rsidRDefault="00F40B49" w:rsidP="00E2756A">
      <w:pPr>
        <w:jc w:val="both"/>
        <w:rPr>
          <w:rFonts w:ascii="Arial" w:hAnsi="Arial" w:cs="Arial"/>
          <w:sz w:val="24"/>
          <w:szCs w:val="24"/>
        </w:rPr>
      </w:pPr>
      <w:r>
        <w:rPr>
          <w:rFonts w:ascii="Arial" w:hAnsi="Arial" w:cs="Arial"/>
          <w:sz w:val="24"/>
          <w:szCs w:val="24"/>
        </w:rPr>
        <w:t>En el objetivo 3 se enfocaron en fortalecer la consolidación dela DASE, así como el impulso de varias programas de acción social que generaron un gran impacto en las actividades de esta área en cuestión.</w:t>
      </w:r>
    </w:p>
    <w:p w:rsidR="00F40B49" w:rsidRDefault="00F40B49" w:rsidP="00E2756A">
      <w:pPr>
        <w:jc w:val="both"/>
        <w:rPr>
          <w:rFonts w:ascii="Arial" w:hAnsi="Arial" w:cs="Arial"/>
          <w:sz w:val="24"/>
          <w:szCs w:val="24"/>
        </w:rPr>
      </w:pPr>
      <w:r>
        <w:rPr>
          <w:rFonts w:ascii="Arial" w:hAnsi="Arial" w:cs="Arial"/>
          <w:sz w:val="24"/>
          <w:szCs w:val="24"/>
        </w:rPr>
        <w:t>Para el objetivo 4 se trabajo en un esquema de área que busque recursos financieros externos para diferentes actividades y proyectos de inversión, sin embargo no se esquematizó un área física en si, ni el equipo necesario para ejecutar esta actividad en el tiempo.</w:t>
      </w:r>
    </w:p>
    <w:p w:rsidR="00F40B49" w:rsidRDefault="00F40B49" w:rsidP="00E2756A">
      <w:pPr>
        <w:jc w:val="both"/>
        <w:rPr>
          <w:rFonts w:ascii="Arial" w:hAnsi="Arial" w:cs="Arial"/>
          <w:sz w:val="24"/>
          <w:szCs w:val="24"/>
        </w:rPr>
      </w:pPr>
    </w:p>
    <w:p w:rsidR="00F40B49" w:rsidRPr="00BC2B6A" w:rsidRDefault="00F40B49" w:rsidP="00E2756A">
      <w:pPr>
        <w:jc w:val="both"/>
        <w:rPr>
          <w:rFonts w:ascii="Arial" w:hAnsi="Arial" w:cs="Arial"/>
          <w:sz w:val="24"/>
          <w:szCs w:val="24"/>
        </w:rPr>
      </w:pPr>
    </w:p>
    <w:p w:rsidR="00BC2B6A" w:rsidRDefault="00BC2B6A" w:rsidP="003C6859">
      <w:pPr>
        <w:rPr>
          <w:rFonts w:ascii="Arial" w:hAnsi="Arial" w:cs="Arial"/>
          <w:b/>
          <w:sz w:val="24"/>
          <w:szCs w:val="24"/>
        </w:rPr>
      </w:pPr>
    </w:p>
    <w:p w:rsidR="00BC2B6A" w:rsidRPr="007C5078" w:rsidRDefault="00BC2B6A" w:rsidP="003C6859">
      <w:pPr>
        <w:rPr>
          <w:rFonts w:ascii="Arial" w:hAnsi="Arial" w:cs="Arial"/>
          <w:sz w:val="24"/>
          <w:szCs w:val="24"/>
        </w:rPr>
      </w:pPr>
    </w:p>
    <w:p w:rsidR="002879EC" w:rsidRPr="002879EC" w:rsidRDefault="00952E74" w:rsidP="00B84EC4">
      <w:pPr>
        <w:rPr>
          <w:rFonts w:ascii="Arial" w:hAnsi="Arial" w:cs="Arial"/>
          <w:color w:val="000000"/>
          <w:sz w:val="21"/>
          <w:szCs w:val="21"/>
          <w:lang w:val="es-ES"/>
        </w:rPr>
      </w:pPr>
      <w:r w:rsidRPr="007C5078">
        <w:rPr>
          <w:rFonts w:ascii="Arial" w:hAnsi="Arial" w:cs="Arial"/>
          <w:sz w:val="24"/>
          <w:szCs w:val="24"/>
        </w:rPr>
        <w:br w:type="page"/>
      </w:r>
    </w:p>
    <w:p w:rsidR="00952E74" w:rsidRPr="007C5078" w:rsidRDefault="00952E74" w:rsidP="00952E74">
      <w:pPr>
        <w:pStyle w:val="Sinespaciado"/>
        <w:jc w:val="both"/>
        <w:rPr>
          <w:rFonts w:ascii="Arial" w:hAnsi="Arial" w:cs="Arial"/>
          <w:sz w:val="24"/>
          <w:szCs w:val="24"/>
        </w:rPr>
      </w:pPr>
    </w:p>
    <w:p w:rsidR="00952E74" w:rsidRPr="007C5078" w:rsidRDefault="00F40B49" w:rsidP="00952E74">
      <w:pPr>
        <w:pStyle w:val="Sinespaciado"/>
        <w:jc w:val="both"/>
        <w:rPr>
          <w:rFonts w:ascii="Arial" w:hAnsi="Arial" w:cs="Arial"/>
          <w:sz w:val="24"/>
          <w:szCs w:val="24"/>
        </w:rPr>
      </w:pPr>
      <w:r>
        <w:rPr>
          <w:rFonts w:ascii="Arial" w:hAnsi="Arial" w:cs="Arial"/>
          <w:b/>
          <w:sz w:val="24"/>
          <w:szCs w:val="24"/>
        </w:rPr>
        <w:t>Conclusiones</w:t>
      </w:r>
    </w:p>
    <w:p w:rsidR="00F40B49" w:rsidRDefault="00F40B49" w:rsidP="00F40B49">
      <w:pPr>
        <w:spacing w:after="0"/>
        <w:jc w:val="both"/>
        <w:rPr>
          <w:rFonts w:ascii="Arial" w:hAnsi="Arial" w:cs="Arial"/>
          <w:sz w:val="24"/>
          <w:szCs w:val="24"/>
        </w:rPr>
      </w:pPr>
    </w:p>
    <w:p w:rsidR="00F40B49" w:rsidRDefault="00F40B49" w:rsidP="00F40B49">
      <w:pPr>
        <w:jc w:val="both"/>
        <w:rPr>
          <w:rFonts w:ascii="Arial" w:hAnsi="Arial" w:cs="Arial"/>
          <w:sz w:val="24"/>
          <w:szCs w:val="24"/>
        </w:rPr>
      </w:pPr>
      <w:r>
        <w:rPr>
          <w:rFonts w:ascii="Arial" w:hAnsi="Arial" w:cs="Arial"/>
          <w:sz w:val="24"/>
          <w:szCs w:val="24"/>
        </w:rPr>
        <w:t>Las principales conclusiones de este proceso de evaluación son las siguientes:</w:t>
      </w:r>
    </w:p>
    <w:p w:rsidR="00EE6807" w:rsidRDefault="007353C1" w:rsidP="00F2753B">
      <w:pPr>
        <w:pStyle w:val="Prrafodelista"/>
        <w:numPr>
          <w:ilvl w:val="0"/>
          <w:numId w:val="32"/>
        </w:numPr>
        <w:jc w:val="both"/>
        <w:rPr>
          <w:rFonts w:ascii="Arial" w:hAnsi="Arial" w:cs="Arial"/>
          <w:sz w:val="24"/>
          <w:szCs w:val="24"/>
        </w:rPr>
      </w:pPr>
      <w:r>
        <w:rPr>
          <w:rFonts w:ascii="Arial" w:hAnsi="Arial" w:cs="Arial"/>
          <w:sz w:val="24"/>
          <w:szCs w:val="24"/>
        </w:rPr>
        <w:t>El proyecto generó un índice de cobertura</w:t>
      </w:r>
      <w:r w:rsidR="00F2753B">
        <w:rPr>
          <w:rFonts w:ascii="Arial" w:hAnsi="Arial" w:cs="Arial"/>
          <w:sz w:val="24"/>
          <w:szCs w:val="24"/>
        </w:rPr>
        <w:t xml:space="preserve"> del 85% en</w:t>
      </w:r>
      <w:r w:rsidR="00EE6807">
        <w:rPr>
          <w:rFonts w:ascii="Arial" w:hAnsi="Arial" w:cs="Arial"/>
          <w:sz w:val="24"/>
          <w:szCs w:val="24"/>
        </w:rPr>
        <w:t xml:space="preserve"> el </w:t>
      </w:r>
      <w:r w:rsidR="00F2753B">
        <w:rPr>
          <w:rFonts w:ascii="Arial" w:hAnsi="Arial" w:cs="Arial"/>
          <w:sz w:val="24"/>
          <w:szCs w:val="24"/>
        </w:rPr>
        <w:t>cumplimiento del alcance de los objetivos propuesto. Desde el inicio del proyecto se</w:t>
      </w:r>
      <w:r>
        <w:rPr>
          <w:rFonts w:ascii="Arial" w:hAnsi="Arial" w:cs="Arial"/>
          <w:sz w:val="24"/>
          <w:szCs w:val="24"/>
        </w:rPr>
        <w:t xml:space="preserve"> planificó  su ejecución sistemática </w:t>
      </w:r>
      <w:r w:rsidR="00EE6807">
        <w:rPr>
          <w:rFonts w:ascii="Arial" w:hAnsi="Arial" w:cs="Arial"/>
          <w:sz w:val="24"/>
          <w:szCs w:val="24"/>
        </w:rPr>
        <w:t>e</w:t>
      </w:r>
      <w:r>
        <w:rPr>
          <w:rFonts w:ascii="Arial" w:hAnsi="Arial" w:cs="Arial"/>
          <w:sz w:val="24"/>
          <w:szCs w:val="24"/>
        </w:rPr>
        <w:t>n</w:t>
      </w:r>
      <w:r w:rsidR="00EE6807">
        <w:rPr>
          <w:rFonts w:ascii="Arial" w:hAnsi="Arial" w:cs="Arial"/>
          <w:sz w:val="24"/>
          <w:szCs w:val="24"/>
        </w:rPr>
        <w:t xml:space="preserve"> todos los componentes del proyecto, sin embargo en </w:t>
      </w:r>
      <w:r w:rsidR="00F2753B">
        <w:rPr>
          <w:rFonts w:ascii="Arial" w:hAnsi="Arial" w:cs="Arial"/>
          <w:sz w:val="24"/>
          <w:szCs w:val="24"/>
        </w:rPr>
        <w:t xml:space="preserve"> </w:t>
      </w:r>
      <w:r w:rsidR="00EE6807">
        <w:rPr>
          <w:rFonts w:ascii="Arial" w:hAnsi="Arial" w:cs="Arial"/>
          <w:sz w:val="24"/>
          <w:szCs w:val="24"/>
        </w:rPr>
        <w:t>los últimos</w:t>
      </w:r>
      <w:r>
        <w:rPr>
          <w:rFonts w:ascii="Arial" w:hAnsi="Arial" w:cs="Arial"/>
          <w:sz w:val="24"/>
          <w:szCs w:val="24"/>
        </w:rPr>
        <w:t xml:space="preserve"> cinco</w:t>
      </w:r>
      <w:r w:rsidR="00EE6807">
        <w:rPr>
          <w:rFonts w:ascii="Arial" w:hAnsi="Arial" w:cs="Arial"/>
          <w:sz w:val="24"/>
          <w:szCs w:val="24"/>
        </w:rPr>
        <w:t xml:space="preserve"> años se canalizaron </w:t>
      </w:r>
      <w:r>
        <w:rPr>
          <w:rFonts w:ascii="Arial" w:hAnsi="Arial" w:cs="Arial"/>
          <w:sz w:val="24"/>
          <w:szCs w:val="24"/>
        </w:rPr>
        <w:t>los recursos para fortalecer el cumplimiento del alcance del</w:t>
      </w:r>
      <w:r w:rsidR="00EE6807">
        <w:rPr>
          <w:rFonts w:ascii="Arial" w:hAnsi="Arial" w:cs="Arial"/>
          <w:sz w:val="24"/>
          <w:szCs w:val="24"/>
        </w:rPr>
        <w:t xml:space="preserve"> objetivo 2, el cual genera un mayor impacto</w:t>
      </w:r>
      <w:r>
        <w:rPr>
          <w:rFonts w:ascii="Arial" w:hAnsi="Arial" w:cs="Arial"/>
          <w:sz w:val="24"/>
          <w:szCs w:val="24"/>
        </w:rPr>
        <w:t xml:space="preserve"> en la estrategia del GAD de Guayaquil.</w:t>
      </w:r>
    </w:p>
    <w:p w:rsidR="00EE6807" w:rsidRDefault="00EE6807" w:rsidP="00EE6807">
      <w:pPr>
        <w:pStyle w:val="Prrafodelista"/>
        <w:jc w:val="both"/>
        <w:rPr>
          <w:rFonts w:ascii="Arial" w:hAnsi="Arial" w:cs="Arial"/>
          <w:sz w:val="24"/>
          <w:szCs w:val="24"/>
        </w:rPr>
      </w:pPr>
    </w:p>
    <w:p w:rsidR="00F2753B" w:rsidRDefault="00EE6807" w:rsidP="00F2753B">
      <w:pPr>
        <w:pStyle w:val="Prrafodelista"/>
        <w:numPr>
          <w:ilvl w:val="0"/>
          <w:numId w:val="32"/>
        </w:numPr>
        <w:jc w:val="both"/>
        <w:rPr>
          <w:rFonts w:ascii="Arial" w:hAnsi="Arial" w:cs="Arial"/>
          <w:sz w:val="24"/>
          <w:szCs w:val="24"/>
        </w:rPr>
      </w:pPr>
      <w:r>
        <w:rPr>
          <w:rFonts w:ascii="Arial" w:hAnsi="Arial" w:cs="Arial"/>
          <w:sz w:val="24"/>
          <w:szCs w:val="24"/>
        </w:rPr>
        <w:t xml:space="preserve">Se muestra que la ejecución de las actividades programadas, tuvieron una efectividad del 91%, en </w:t>
      </w:r>
      <w:r w:rsidR="007353C1">
        <w:rPr>
          <w:rFonts w:ascii="Arial" w:hAnsi="Arial" w:cs="Arial"/>
          <w:sz w:val="24"/>
          <w:szCs w:val="24"/>
        </w:rPr>
        <w:t>el cumplimiento de las acciones previstas para</w:t>
      </w:r>
      <w:r>
        <w:rPr>
          <w:rFonts w:ascii="Arial" w:hAnsi="Arial" w:cs="Arial"/>
          <w:sz w:val="24"/>
          <w:szCs w:val="24"/>
        </w:rPr>
        <w:t xml:space="preserve"> cada u</w:t>
      </w:r>
      <w:r w:rsidR="007353C1">
        <w:rPr>
          <w:rFonts w:ascii="Arial" w:hAnsi="Arial" w:cs="Arial"/>
          <w:sz w:val="24"/>
          <w:szCs w:val="24"/>
        </w:rPr>
        <w:t>no de los años del proyecto. La</w:t>
      </w:r>
      <w:r>
        <w:rPr>
          <w:rFonts w:ascii="Arial" w:hAnsi="Arial" w:cs="Arial"/>
          <w:sz w:val="24"/>
          <w:szCs w:val="24"/>
        </w:rPr>
        <w:t xml:space="preserve"> documentación de los procesos de ampliación de plazo se cumplieron a cabalidad en cada una de las situaciones</w:t>
      </w:r>
      <w:r w:rsidR="007353C1">
        <w:rPr>
          <w:rFonts w:ascii="Arial" w:hAnsi="Arial" w:cs="Arial"/>
          <w:sz w:val="24"/>
          <w:szCs w:val="24"/>
        </w:rPr>
        <w:t xml:space="preserve"> presentadas según se expresa en la Tabla 5 y</w:t>
      </w:r>
      <w:r>
        <w:rPr>
          <w:rFonts w:ascii="Arial" w:hAnsi="Arial" w:cs="Arial"/>
          <w:sz w:val="24"/>
          <w:szCs w:val="24"/>
        </w:rPr>
        <w:t xml:space="preserve"> basados en los requisitos establecidos por el PNUD</w:t>
      </w:r>
    </w:p>
    <w:p w:rsidR="00EE6807" w:rsidRPr="00EE6807" w:rsidRDefault="00EE6807" w:rsidP="00EE6807">
      <w:pPr>
        <w:pStyle w:val="Prrafodelista"/>
        <w:rPr>
          <w:rFonts w:ascii="Arial" w:hAnsi="Arial" w:cs="Arial"/>
          <w:sz w:val="24"/>
          <w:szCs w:val="24"/>
        </w:rPr>
      </w:pPr>
    </w:p>
    <w:p w:rsidR="00EE6807" w:rsidRDefault="00EE6807" w:rsidP="00F2753B">
      <w:pPr>
        <w:pStyle w:val="Prrafodelista"/>
        <w:numPr>
          <w:ilvl w:val="0"/>
          <w:numId w:val="32"/>
        </w:numPr>
        <w:jc w:val="both"/>
        <w:rPr>
          <w:rFonts w:ascii="Arial" w:hAnsi="Arial" w:cs="Arial"/>
          <w:sz w:val="24"/>
          <w:szCs w:val="24"/>
        </w:rPr>
      </w:pPr>
      <w:r>
        <w:rPr>
          <w:rFonts w:ascii="Arial" w:hAnsi="Arial" w:cs="Arial"/>
          <w:sz w:val="24"/>
          <w:szCs w:val="24"/>
        </w:rPr>
        <w:t xml:space="preserve">Los recursos devengados hasta el final del proyecto ascienden  a US $2.638.580,30; sobrepasando en </w:t>
      </w:r>
      <w:r w:rsidR="007C1FC5">
        <w:rPr>
          <w:rFonts w:ascii="Arial" w:hAnsi="Arial" w:cs="Arial"/>
          <w:sz w:val="24"/>
          <w:szCs w:val="24"/>
        </w:rPr>
        <w:t xml:space="preserve">un 176% lo que se había planificado $957.200,00. Esto demuestra un compromiso en la ejecución de las acciones del proyecto en especial enmarcadas en el </w:t>
      </w:r>
      <w:r w:rsidR="007852B6">
        <w:rPr>
          <w:rFonts w:ascii="Arial" w:hAnsi="Arial" w:cs="Arial"/>
          <w:sz w:val="24"/>
          <w:szCs w:val="24"/>
        </w:rPr>
        <w:t>en el cumplimiento del O</w:t>
      </w:r>
      <w:r w:rsidR="007C1FC5">
        <w:rPr>
          <w:rFonts w:ascii="Arial" w:hAnsi="Arial" w:cs="Arial"/>
          <w:sz w:val="24"/>
          <w:szCs w:val="24"/>
        </w:rPr>
        <w:t>bjetivo 2.</w:t>
      </w:r>
    </w:p>
    <w:p w:rsidR="007C1FC5" w:rsidRPr="007C1FC5" w:rsidRDefault="007C1FC5" w:rsidP="007C1FC5">
      <w:pPr>
        <w:pStyle w:val="Prrafodelista"/>
        <w:rPr>
          <w:rFonts w:ascii="Arial" w:hAnsi="Arial" w:cs="Arial"/>
          <w:sz w:val="24"/>
          <w:szCs w:val="24"/>
        </w:rPr>
      </w:pPr>
    </w:p>
    <w:p w:rsidR="007C1FC5" w:rsidRDefault="007C1FC5" w:rsidP="00F2753B">
      <w:pPr>
        <w:pStyle w:val="Prrafodelista"/>
        <w:numPr>
          <w:ilvl w:val="0"/>
          <w:numId w:val="32"/>
        </w:numPr>
        <w:jc w:val="both"/>
        <w:rPr>
          <w:rFonts w:ascii="Arial" w:hAnsi="Arial" w:cs="Arial"/>
          <w:sz w:val="24"/>
          <w:szCs w:val="24"/>
        </w:rPr>
      </w:pPr>
      <w:r>
        <w:rPr>
          <w:rFonts w:ascii="Arial" w:hAnsi="Arial" w:cs="Arial"/>
          <w:sz w:val="24"/>
          <w:szCs w:val="24"/>
        </w:rPr>
        <w:t>El GAD de Guayaquil muestra mucha experiencia en la ejecución de las actividades en obras físicas y en modelos sustentables administrativos y financieros que aseguren el funcionamiento de las actividades en el tiempo, así quedo expresado en la materialización del objetivo 2 en el funcionamiento</w:t>
      </w:r>
      <w:r w:rsidR="007852B6">
        <w:rPr>
          <w:rFonts w:ascii="Arial" w:hAnsi="Arial" w:cs="Arial"/>
          <w:sz w:val="24"/>
          <w:szCs w:val="24"/>
        </w:rPr>
        <w:t xml:space="preserve"> y operación </w:t>
      </w:r>
      <w:r>
        <w:rPr>
          <w:rFonts w:ascii="Arial" w:hAnsi="Arial" w:cs="Arial"/>
          <w:sz w:val="24"/>
          <w:szCs w:val="24"/>
        </w:rPr>
        <w:t xml:space="preserve"> de las dos troncales de las Metrovía.</w:t>
      </w:r>
    </w:p>
    <w:p w:rsidR="007C1FC5" w:rsidRPr="007C1FC5" w:rsidRDefault="007C1FC5" w:rsidP="007C1FC5">
      <w:pPr>
        <w:pStyle w:val="Prrafodelista"/>
        <w:rPr>
          <w:rFonts w:ascii="Arial" w:hAnsi="Arial" w:cs="Arial"/>
          <w:sz w:val="24"/>
          <w:szCs w:val="24"/>
        </w:rPr>
      </w:pPr>
    </w:p>
    <w:p w:rsidR="007C1FC5" w:rsidRDefault="007C1FC5" w:rsidP="00F2753B">
      <w:pPr>
        <w:pStyle w:val="Prrafodelista"/>
        <w:numPr>
          <w:ilvl w:val="0"/>
          <w:numId w:val="32"/>
        </w:numPr>
        <w:jc w:val="both"/>
        <w:rPr>
          <w:rFonts w:ascii="Arial" w:hAnsi="Arial" w:cs="Arial"/>
          <w:sz w:val="24"/>
          <w:szCs w:val="24"/>
        </w:rPr>
      </w:pPr>
      <w:r>
        <w:rPr>
          <w:rFonts w:ascii="Arial" w:hAnsi="Arial" w:cs="Arial"/>
          <w:sz w:val="24"/>
          <w:szCs w:val="24"/>
        </w:rPr>
        <w:t xml:space="preserve"> La administración del proyecto l</w:t>
      </w:r>
      <w:r w:rsidR="007852B6">
        <w:rPr>
          <w:rFonts w:ascii="Arial" w:hAnsi="Arial" w:cs="Arial"/>
          <w:sz w:val="24"/>
          <w:szCs w:val="24"/>
        </w:rPr>
        <w:t>leva un orden claro y expreso desde</w:t>
      </w:r>
      <w:r>
        <w:rPr>
          <w:rFonts w:ascii="Arial" w:hAnsi="Arial" w:cs="Arial"/>
          <w:sz w:val="24"/>
          <w:szCs w:val="24"/>
        </w:rPr>
        <w:t xml:space="preserve"> sus inicios, así lo demuestran los diferentes informes encontrados sobre los avances de las actividades, aunque en los últimos tres años no </w:t>
      </w:r>
      <w:r w:rsidR="007852B6">
        <w:rPr>
          <w:rFonts w:ascii="Arial" w:hAnsi="Arial" w:cs="Arial"/>
          <w:sz w:val="24"/>
          <w:szCs w:val="24"/>
        </w:rPr>
        <w:t>se encontró la continuidad en los</w:t>
      </w:r>
      <w:r>
        <w:rPr>
          <w:rFonts w:ascii="Arial" w:hAnsi="Arial" w:cs="Arial"/>
          <w:sz w:val="24"/>
          <w:szCs w:val="24"/>
        </w:rPr>
        <w:t xml:space="preserve"> reporte de </w:t>
      </w:r>
      <w:r w:rsidR="007852B6">
        <w:rPr>
          <w:rFonts w:ascii="Arial" w:hAnsi="Arial" w:cs="Arial"/>
          <w:sz w:val="24"/>
          <w:szCs w:val="24"/>
        </w:rPr>
        <w:t>seguimiento y control.</w:t>
      </w:r>
    </w:p>
    <w:p w:rsidR="007C1FC5" w:rsidRPr="007C1FC5" w:rsidRDefault="007C1FC5" w:rsidP="007C1FC5">
      <w:pPr>
        <w:pStyle w:val="Prrafodelista"/>
        <w:rPr>
          <w:rFonts w:ascii="Arial" w:hAnsi="Arial" w:cs="Arial"/>
          <w:sz w:val="24"/>
          <w:szCs w:val="24"/>
        </w:rPr>
      </w:pPr>
    </w:p>
    <w:p w:rsidR="007C1FC5" w:rsidRDefault="007C1FC5" w:rsidP="00F2753B">
      <w:pPr>
        <w:pStyle w:val="Prrafodelista"/>
        <w:numPr>
          <w:ilvl w:val="0"/>
          <w:numId w:val="32"/>
        </w:numPr>
        <w:jc w:val="both"/>
        <w:rPr>
          <w:rFonts w:ascii="Arial" w:hAnsi="Arial" w:cs="Arial"/>
          <w:sz w:val="24"/>
          <w:szCs w:val="24"/>
        </w:rPr>
      </w:pPr>
      <w:r>
        <w:rPr>
          <w:rFonts w:ascii="Arial" w:hAnsi="Arial" w:cs="Arial"/>
          <w:sz w:val="24"/>
          <w:szCs w:val="24"/>
        </w:rPr>
        <w:t xml:space="preserve">Para el Objetivo 1 del proyecto se cumplió con el alcance del mismo, sin embargo no se pudo aplicar el trabajo realizado en el proyecto por una incompatibilidad tecnológica </w:t>
      </w:r>
      <w:r w:rsidR="007852B6">
        <w:rPr>
          <w:rFonts w:ascii="Arial" w:hAnsi="Arial" w:cs="Arial"/>
          <w:sz w:val="24"/>
          <w:szCs w:val="24"/>
        </w:rPr>
        <w:t xml:space="preserve">a la que </w:t>
      </w:r>
      <w:r>
        <w:rPr>
          <w:rFonts w:ascii="Arial" w:hAnsi="Arial" w:cs="Arial"/>
          <w:sz w:val="24"/>
          <w:szCs w:val="24"/>
        </w:rPr>
        <w:t xml:space="preserve"> no se le pudo dar</w:t>
      </w:r>
      <w:r w:rsidR="007852B6">
        <w:rPr>
          <w:rFonts w:ascii="Arial" w:hAnsi="Arial" w:cs="Arial"/>
          <w:sz w:val="24"/>
          <w:szCs w:val="24"/>
        </w:rPr>
        <w:t xml:space="preserve"> una</w:t>
      </w:r>
      <w:r>
        <w:rPr>
          <w:rFonts w:ascii="Arial" w:hAnsi="Arial" w:cs="Arial"/>
          <w:sz w:val="24"/>
          <w:szCs w:val="24"/>
        </w:rPr>
        <w:t xml:space="preserve"> solución y llevo a utiliz</w:t>
      </w:r>
      <w:r w:rsidR="007852B6">
        <w:rPr>
          <w:rFonts w:ascii="Arial" w:hAnsi="Arial" w:cs="Arial"/>
          <w:sz w:val="24"/>
          <w:szCs w:val="24"/>
        </w:rPr>
        <w:t>ar otros recursos  tecnológicos para la operacionalización del alcance planteado en el proyecto.</w:t>
      </w:r>
    </w:p>
    <w:p w:rsidR="007C1FC5" w:rsidRPr="007C1FC5" w:rsidRDefault="007C1FC5" w:rsidP="007C1FC5">
      <w:pPr>
        <w:pStyle w:val="Prrafodelista"/>
        <w:rPr>
          <w:rFonts w:ascii="Arial" w:hAnsi="Arial" w:cs="Arial"/>
          <w:sz w:val="24"/>
          <w:szCs w:val="24"/>
        </w:rPr>
      </w:pPr>
    </w:p>
    <w:p w:rsidR="007C1FC5" w:rsidRDefault="00403A07" w:rsidP="00F2753B">
      <w:pPr>
        <w:pStyle w:val="Prrafodelista"/>
        <w:numPr>
          <w:ilvl w:val="0"/>
          <w:numId w:val="32"/>
        </w:numPr>
        <w:jc w:val="both"/>
        <w:rPr>
          <w:rFonts w:ascii="Arial" w:hAnsi="Arial" w:cs="Arial"/>
          <w:sz w:val="24"/>
          <w:szCs w:val="24"/>
        </w:rPr>
      </w:pPr>
      <w:r>
        <w:rPr>
          <w:rFonts w:ascii="Arial" w:hAnsi="Arial" w:cs="Arial"/>
          <w:sz w:val="24"/>
          <w:szCs w:val="24"/>
        </w:rPr>
        <w:t xml:space="preserve">El Objetivo 3 </w:t>
      </w:r>
      <w:r w:rsidR="007C1FC5">
        <w:rPr>
          <w:rFonts w:ascii="Arial" w:hAnsi="Arial" w:cs="Arial"/>
          <w:sz w:val="24"/>
          <w:szCs w:val="24"/>
        </w:rPr>
        <w:t xml:space="preserve"> del proyecto se realizaron co</w:t>
      </w:r>
      <w:r>
        <w:rPr>
          <w:rFonts w:ascii="Arial" w:hAnsi="Arial" w:cs="Arial"/>
          <w:sz w:val="24"/>
          <w:szCs w:val="24"/>
        </w:rPr>
        <w:t>nsultorías que sirvieron de soporte para fortalecer la DASE. Mientras que en el objetivo 4 se trabajó en los lineamientos para fortalecer la captación de recursos financieros externos</w:t>
      </w:r>
      <w:r w:rsidR="007852B6">
        <w:rPr>
          <w:rFonts w:ascii="Arial" w:hAnsi="Arial" w:cs="Arial"/>
          <w:sz w:val="24"/>
          <w:szCs w:val="24"/>
        </w:rPr>
        <w:t xml:space="preserve"> y de ayuda de organismo internacionales</w:t>
      </w:r>
      <w:r>
        <w:rPr>
          <w:rFonts w:ascii="Arial" w:hAnsi="Arial" w:cs="Arial"/>
          <w:sz w:val="24"/>
          <w:szCs w:val="24"/>
        </w:rPr>
        <w:t>, que lamentablemente no se</w:t>
      </w:r>
      <w:r w:rsidR="007852B6">
        <w:rPr>
          <w:rFonts w:ascii="Arial" w:hAnsi="Arial" w:cs="Arial"/>
          <w:sz w:val="24"/>
          <w:szCs w:val="24"/>
        </w:rPr>
        <w:t xml:space="preserve"> ha</w:t>
      </w:r>
      <w:r>
        <w:rPr>
          <w:rFonts w:ascii="Arial" w:hAnsi="Arial" w:cs="Arial"/>
          <w:sz w:val="24"/>
          <w:szCs w:val="24"/>
        </w:rPr>
        <w:t xml:space="preserve"> puesto en funcionamiento</w:t>
      </w:r>
      <w:r w:rsidR="007852B6">
        <w:rPr>
          <w:rFonts w:ascii="Arial" w:hAnsi="Arial" w:cs="Arial"/>
          <w:sz w:val="24"/>
          <w:szCs w:val="24"/>
        </w:rPr>
        <w:t xml:space="preserve"> todavía</w:t>
      </w:r>
      <w:r>
        <w:rPr>
          <w:rFonts w:ascii="Arial" w:hAnsi="Arial" w:cs="Arial"/>
          <w:sz w:val="24"/>
          <w:szCs w:val="24"/>
        </w:rPr>
        <w:t>.</w:t>
      </w:r>
    </w:p>
    <w:p w:rsidR="00403A07" w:rsidRPr="00403A07" w:rsidRDefault="00403A07" w:rsidP="00403A07">
      <w:pPr>
        <w:pStyle w:val="Prrafodelista"/>
        <w:rPr>
          <w:rFonts w:ascii="Arial" w:hAnsi="Arial" w:cs="Arial"/>
          <w:sz w:val="24"/>
          <w:szCs w:val="24"/>
        </w:rPr>
      </w:pPr>
    </w:p>
    <w:p w:rsidR="00403A07" w:rsidRDefault="00403A07" w:rsidP="00F2753B">
      <w:pPr>
        <w:pStyle w:val="Prrafodelista"/>
        <w:numPr>
          <w:ilvl w:val="0"/>
          <w:numId w:val="32"/>
        </w:numPr>
        <w:jc w:val="both"/>
        <w:rPr>
          <w:rFonts w:ascii="Arial" w:hAnsi="Arial" w:cs="Arial"/>
          <w:sz w:val="24"/>
          <w:szCs w:val="24"/>
        </w:rPr>
      </w:pPr>
      <w:r>
        <w:rPr>
          <w:rFonts w:ascii="Arial" w:hAnsi="Arial" w:cs="Arial"/>
          <w:sz w:val="24"/>
          <w:szCs w:val="24"/>
        </w:rPr>
        <w:t xml:space="preserve">Con la administración actual del GAD de Guayaquil se muestra un </w:t>
      </w:r>
      <w:r w:rsidR="007852B6">
        <w:rPr>
          <w:rFonts w:ascii="Arial" w:hAnsi="Arial" w:cs="Arial"/>
          <w:sz w:val="24"/>
          <w:szCs w:val="24"/>
        </w:rPr>
        <w:t>claro</w:t>
      </w:r>
      <w:r>
        <w:rPr>
          <w:rFonts w:ascii="Arial" w:hAnsi="Arial" w:cs="Arial"/>
          <w:sz w:val="24"/>
          <w:szCs w:val="24"/>
        </w:rPr>
        <w:t xml:space="preserve"> compromiso en el desarrollo y cumplimiento de las obligaciones adquiridas en el proyecto ECU/01/014, así como se evidencio lo mismo en el proyecto ECU/94/005.</w:t>
      </w:r>
    </w:p>
    <w:p w:rsidR="007C1FC5" w:rsidRPr="007C1FC5" w:rsidRDefault="007C1FC5" w:rsidP="007C1FC5">
      <w:pPr>
        <w:pStyle w:val="Prrafodelista"/>
        <w:rPr>
          <w:rFonts w:ascii="Arial" w:hAnsi="Arial" w:cs="Arial"/>
          <w:sz w:val="24"/>
          <w:szCs w:val="24"/>
        </w:rPr>
      </w:pPr>
    </w:p>
    <w:p w:rsidR="00952E74" w:rsidRPr="007C5078" w:rsidRDefault="00F40B49" w:rsidP="00952E74">
      <w:pPr>
        <w:pStyle w:val="Sinespaciado"/>
        <w:jc w:val="both"/>
        <w:rPr>
          <w:rFonts w:ascii="Arial" w:hAnsi="Arial" w:cs="Arial"/>
          <w:sz w:val="24"/>
          <w:szCs w:val="24"/>
        </w:rPr>
      </w:pPr>
      <w:r>
        <w:rPr>
          <w:rFonts w:ascii="Arial" w:hAnsi="Arial" w:cs="Arial"/>
          <w:b/>
          <w:sz w:val="24"/>
          <w:szCs w:val="24"/>
        </w:rPr>
        <w:lastRenderedPageBreak/>
        <w:t>Lecciones aprendidas</w:t>
      </w:r>
    </w:p>
    <w:p w:rsidR="00F2753B" w:rsidRDefault="00F2753B">
      <w:pPr>
        <w:rPr>
          <w:rFonts w:ascii="Arial" w:hAnsi="Arial" w:cs="Arial"/>
          <w:sz w:val="24"/>
          <w:szCs w:val="24"/>
        </w:rPr>
      </w:pPr>
    </w:p>
    <w:p w:rsidR="009436D8" w:rsidRDefault="009436D8">
      <w:pPr>
        <w:rPr>
          <w:rFonts w:ascii="Arial" w:hAnsi="Arial" w:cs="Arial"/>
          <w:sz w:val="24"/>
          <w:szCs w:val="24"/>
        </w:rPr>
      </w:pPr>
      <w:r>
        <w:rPr>
          <w:rFonts w:ascii="Arial" w:hAnsi="Arial" w:cs="Arial"/>
          <w:sz w:val="24"/>
          <w:szCs w:val="24"/>
        </w:rPr>
        <w:t xml:space="preserve">Las lecciones aprendidas las desglosamos </w:t>
      </w:r>
      <w:r w:rsidR="0060213D">
        <w:rPr>
          <w:rFonts w:ascii="Arial" w:hAnsi="Arial" w:cs="Arial"/>
          <w:sz w:val="24"/>
          <w:szCs w:val="24"/>
        </w:rPr>
        <w:t>a continuación</w:t>
      </w:r>
      <w:r>
        <w:rPr>
          <w:rFonts w:ascii="Arial" w:hAnsi="Arial" w:cs="Arial"/>
          <w:sz w:val="24"/>
          <w:szCs w:val="24"/>
        </w:rPr>
        <w:t>.</w:t>
      </w:r>
    </w:p>
    <w:p w:rsidR="009436D8" w:rsidRDefault="0060213D">
      <w:pPr>
        <w:rPr>
          <w:rFonts w:ascii="Arial" w:hAnsi="Arial" w:cs="Arial"/>
          <w:sz w:val="24"/>
          <w:szCs w:val="24"/>
        </w:rPr>
      </w:pPr>
      <w:r>
        <w:rPr>
          <w:rFonts w:ascii="Arial" w:hAnsi="Arial" w:cs="Arial"/>
          <w:sz w:val="24"/>
          <w:szCs w:val="24"/>
        </w:rPr>
        <w:t>Fase de Planificación</w:t>
      </w:r>
      <w:r w:rsidR="009436D8">
        <w:rPr>
          <w:rFonts w:ascii="Arial" w:hAnsi="Arial" w:cs="Arial"/>
          <w:sz w:val="24"/>
          <w:szCs w:val="24"/>
        </w:rPr>
        <w:t>.</w:t>
      </w:r>
    </w:p>
    <w:p w:rsidR="009436D8" w:rsidRPr="0060213D" w:rsidRDefault="0060213D" w:rsidP="0060213D">
      <w:pPr>
        <w:pStyle w:val="Prrafodelista"/>
        <w:numPr>
          <w:ilvl w:val="0"/>
          <w:numId w:val="35"/>
        </w:numPr>
        <w:jc w:val="both"/>
        <w:rPr>
          <w:rFonts w:ascii="Arial" w:hAnsi="Arial" w:cs="Arial"/>
          <w:sz w:val="24"/>
          <w:szCs w:val="24"/>
        </w:rPr>
      </w:pPr>
      <w:r w:rsidRPr="0060213D">
        <w:rPr>
          <w:rFonts w:ascii="Arial" w:hAnsi="Arial" w:cs="Arial"/>
          <w:sz w:val="24"/>
          <w:szCs w:val="24"/>
        </w:rPr>
        <w:t>Debe existir un documento de planificación en donde se cuente con una definición clara del alcance a un nivel especifico, acompañado de un cronograma y presupuesto de las actividades y recursos que se van a utilizar  en el proyecto.</w:t>
      </w:r>
    </w:p>
    <w:p w:rsidR="0060213D" w:rsidRPr="0060213D" w:rsidRDefault="0060213D" w:rsidP="0060213D">
      <w:pPr>
        <w:pStyle w:val="Prrafodelista"/>
        <w:numPr>
          <w:ilvl w:val="0"/>
          <w:numId w:val="35"/>
        </w:numPr>
        <w:jc w:val="both"/>
        <w:rPr>
          <w:rFonts w:ascii="Arial" w:hAnsi="Arial" w:cs="Arial"/>
          <w:sz w:val="24"/>
          <w:szCs w:val="24"/>
        </w:rPr>
      </w:pPr>
      <w:r w:rsidRPr="0060213D">
        <w:rPr>
          <w:rFonts w:ascii="Arial" w:hAnsi="Arial" w:cs="Arial"/>
          <w:sz w:val="24"/>
          <w:szCs w:val="24"/>
        </w:rPr>
        <w:t>Es importante contar con un plan de contratación que me indique las consultorías, obras y compras que se van a realizar en el proyecto, el mismo se lo puede elaborar de manera anual para tener un mayor control de los procesos de contratación según lo establezca el marco regulatorio o el convenio establecido.</w:t>
      </w:r>
    </w:p>
    <w:p w:rsidR="0060213D" w:rsidRPr="0060213D" w:rsidRDefault="0060213D" w:rsidP="0060213D">
      <w:pPr>
        <w:pStyle w:val="Prrafodelista"/>
        <w:numPr>
          <w:ilvl w:val="0"/>
          <w:numId w:val="35"/>
        </w:numPr>
        <w:jc w:val="both"/>
        <w:rPr>
          <w:rFonts w:ascii="Arial" w:hAnsi="Arial" w:cs="Arial"/>
          <w:sz w:val="24"/>
          <w:szCs w:val="24"/>
        </w:rPr>
      </w:pPr>
      <w:r w:rsidRPr="0060213D">
        <w:rPr>
          <w:rFonts w:ascii="Arial" w:hAnsi="Arial" w:cs="Arial"/>
          <w:sz w:val="24"/>
          <w:szCs w:val="24"/>
        </w:rPr>
        <w:t>Se debe contar con un mapeo de los actores involucrados en el proyecto que permita definir claramente los beneficiarios directos o indirectos del proyecto.</w:t>
      </w:r>
    </w:p>
    <w:p w:rsidR="0060213D" w:rsidRDefault="0060213D" w:rsidP="0060213D">
      <w:pPr>
        <w:pStyle w:val="Prrafodelista"/>
        <w:numPr>
          <w:ilvl w:val="0"/>
          <w:numId w:val="35"/>
        </w:numPr>
        <w:jc w:val="both"/>
        <w:rPr>
          <w:rFonts w:ascii="Arial" w:hAnsi="Arial" w:cs="Arial"/>
          <w:sz w:val="24"/>
          <w:szCs w:val="24"/>
        </w:rPr>
      </w:pPr>
      <w:r w:rsidRPr="0060213D">
        <w:rPr>
          <w:rFonts w:ascii="Arial" w:hAnsi="Arial" w:cs="Arial"/>
          <w:sz w:val="24"/>
          <w:szCs w:val="24"/>
        </w:rPr>
        <w:t xml:space="preserve">La planificación de </w:t>
      </w:r>
      <w:r>
        <w:rPr>
          <w:rFonts w:ascii="Arial" w:hAnsi="Arial" w:cs="Arial"/>
          <w:sz w:val="24"/>
          <w:szCs w:val="24"/>
        </w:rPr>
        <w:t>riesgo es importante tenerlo como parte del documento del proyecto,</w:t>
      </w:r>
      <w:r w:rsidR="007852B6">
        <w:rPr>
          <w:rFonts w:ascii="Arial" w:hAnsi="Arial" w:cs="Arial"/>
          <w:sz w:val="24"/>
          <w:szCs w:val="24"/>
        </w:rPr>
        <w:t xml:space="preserve"> para generar propuestas que permitan </w:t>
      </w:r>
      <w:r>
        <w:rPr>
          <w:rFonts w:ascii="Arial" w:hAnsi="Arial" w:cs="Arial"/>
          <w:sz w:val="24"/>
          <w:szCs w:val="24"/>
        </w:rPr>
        <w:t xml:space="preserve"> mitigar o controlar los sucesos que puedan presentarse y afecten negativamente al proyecto.</w:t>
      </w:r>
    </w:p>
    <w:p w:rsidR="00FB68D8" w:rsidRDefault="00FB68D8" w:rsidP="0060213D">
      <w:pPr>
        <w:pStyle w:val="Prrafodelista"/>
        <w:numPr>
          <w:ilvl w:val="0"/>
          <w:numId w:val="35"/>
        </w:numPr>
        <w:jc w:val="both"/>
        <w:rPr>
          <w:rFonts w:ascii="Arial" w:hAnsi="Arial" w:cs="Arial"/>
          <w:sz w:val="24"/>
          <w:szCs w:val="24"/>
        </w:rPr>
      </w:pPr>
      <w:r>
        <w:rPr>
          <w:rFonts w:ascii="Arial" w:hAnsi="Arial" w:cs="Arial"/>
          <w:sz w:val="24"/>
          <w:szCs w:val="24"/>
        </w:rPr>
        <w:t xml:space="preserve">Se debe definir el modelo de sostenibilidad administrativa y financieras de los resultados del proyecto. </w:t>
      </w:r>
    </w:p>
    <w:p w:rsidR="00507A5E" w:rsidRDefault="00507A5E" w:rsidP="00507A5E">
      <w:pPr>
        <w:pStyle w:val="Prrafodelista"/>
        <w:jc w:val="both"/>
        <w:rPr>
          <w:rFonts w:ascii="Arial" w:hAnsi="Arial" w:cs="Arial"/>
          <w:sz w:val="24"/>
          <w:szCs w:val="24"/>
        </w:rPr>
      </w:pPr>
    </w:p>
    <w:p w:rsidR="00507A5E" w:rsidRDefault="00507A5E" w:rsidP="009436D8">
      <w:pPr>
        <w:jc w:val="both"/>
        <w:rPr>
          <w:rFonts w:ascii="Arial" w:hAnsi="Arial" w:cs="Arial"/>
          <w:sz w:val="24"/>
          <w:szCs w:val="24"/>
        </w:rPr>
      </w:pPr>
      <w:r>
        <w:rPr>
          <w:rFonts w:ascii="Arial" w:hAnsi="Arial" w:cs="Arial"/>
          <w:sz w:val="24"/>
          <w:szCs w:val="24"/>
        </w:rPr>
        <w:t>Fase de Ejecución</w:t>
      </w:r>
    </w:p>
    <w:p w:rsidR="00507A5E" w:rsidRDefault="00507A5E" w:rsidP="00507A5E">
      <w:pPr>
        <w:pStyle w:val="Prrafodelista"/>
        <w:numPr>
          <w:ilvl w:val="0"/>
          <w:numId w:val="35"/>
        </w:numPr>
        <w:jc w:val="both"/>
        <w:rPr>
          <w:rFonts w:ascii="Arial" w:hAnsi="Arial" w:cs="Arial"/>
          <w:sz w:val="24"/>
          <w:szCs w:val="24"/>
        </w:rPr>
      </w:pPr>
      <w:r>
        <w:rPr>
          <w:rFonts w:ascii="Arial" w:hAnsi="Arial" w:cs="Arial"/>
          <w:sz w:val="24"/>
          <w:szCs w:val="24"/>
        </w:rPr>
        <w:t>El control de costos del proyecto se lo debe realizar a través de reportes de seguimiento en lo que involucre lo planificado y lo devengado para ver la efectividad de la contratación.</w:t>
      </w:r>
    </w:p>
    <w:p w:rsidR="00FB68D8" w:rsidRDefault="00FB68D8" w:rsidP="00FB68D8">
      <w:pPr>
        <w:pStyle w:val="Prrafodelista"/>
        <w:numPr>
          <w:ilvl w:val="0"/>
          <w:numId w:val="35"/>
        </w:numPr>
        <w:jc w:val="both"/>
        <w:rPr>
          <w:rFonts w:ascii="Arial" w:hAnsi="Arial" w:cs="Arial"/>
          <w:sz w:val="24"/>
          <w:szCs w:val="24"/>
        </w:rPr>
      </w:pPr>
      <w:r>
        <w:rPr>
          <w:rFonts w:ascii="Arial" w:hAnsi="Arial" w:cs="Arial"/>
          <w:sz w:val="24"/>
          <w:szCs w:val="24"/>
        </w:rPr>
        <w:t>Evitar realizar varias renovaciones a los contratos de los consultores, denota una mal</w:t>
      </w:r>
      <w:r w:rsidR="007852B6">
        <w:rPr>
          <w:rFonts w:ascii="Arial" w:hAnsi="Arial" w:cs="Arial"/>
          <w:sz w:val="24"/>
          <w:szCs w:val="24"/>
        </w:rPr>
        <w:t>a planificación en los procesos de planificación y organización del proyecto.</w:t>
      </w:r>
    </w:p>
    <w:p w:rsidR="007852B6" w:rsidRDefault="007852B6" w:rsidP="00FB68D8">
      <w:pPr>
        <w:pStyle w:val="Prrafodelista"/>
        <w:numPr>
          <w:ilvl w:val="0"/>
          <w:numId w:val="35"/>
        </w:numPr>
        <w:jc w:val="both"/>
        <w:rPr>
          <w:rFonts w:ascii="Arial" w:hAnsi="Arial" w:cs="Arial"/>
          <w:sz w:val="24"/>
          <w:szCs w:val="24"/>
        </w:rPr>
      </w:pPr>
      <w:r>
        <w:rPr>
          <w:rFonts w:ascii="Arial" w:hAnsi="Arial" w:cs="Arial"/>
          <w:sz w:val="24"/>
          <w:szCs w:val="24"/>
        </w:rPr>
        <w:t>Se debe registrar los cambios que se dan en el transcurso del proyecto, modificando su planificación. cronograma, presupuesto y actividades que se incorporan o sustituyen a una antigua planificación.</w:t>
      </w:r>
    </w:p>
    <w:p w:rsidR="00FB68D8" w:rsidRDefault="00FB68D8" w:rsidP="00FB68D8">
      <w:pPr>
        <w:pStyle w:val="Prrafodelista"/>
        <w:jc w:val="both"/>
        <w:rPr>
          <w:rFonts w:ascii="Arial" w:hAnsi="Arial" w:cs="Arial"/>
          <w:sz w:val="24"/>
          <w:szCs w:val="24"/>
        </w:rPr>
      </w:pPr>
    </w:p>
    <w:p w:rsidR="00507A5E" w:rsidRPr="00507A5E" w:rsidRDefault="00507A5E" w:rsidP="00507A5E">
      <w:pPr>
        <w:jc w:val="both"/>
        <w:rPr>
          <w:rFonts w:ascii="Arial" w:hAnsi="Arial" w:cs="Arial"/>
          <w:sz w:val="24"/>
          <w:szCs w:val="24"/>
        </w:rPr>
      </w:pPr>
      <w:r w:rsidRPr="00507A5E">
        <w:rPr>
          <w:rFonts w:ascii="Arial" w:hAnsi="Arial" w:cs="Arial"/>
          <w:sz w:val="24"/>
          <w:szCs w:val="24"/>
        </w:rPr>
        <w:t xml:space="preserve">Fase de </w:t>
      </w:r>
      <w:r>
        <w:rPr>
          <w:rFonts w:ascii="Arial" w:hAnsi="Arial" w:cs="Arial"/>
          <w:sz w:val="24"/>
          <w:szCs w:val="24"/>
        </w:rPr>
        <w:t>Seguimiento</w:t>
      </w:r>
    </w:p>
    <w:p w:rsidR="00507A5E" w:rsidRDefault="00507A5E" w:rsidP="00507A5E">
      <w:pPr>
        <w:pStyle w:val="Prrafodelista"/>
        <w:numPr>
          <w:ilvl w:val="0"/>
          <w:numId w:val="35"/>
        </w:numPr>
        <w:jc w:val="both"/>
        <w:rPr>
          <w:rFonts w:ascii="Arial" w:hAnsi="Arial" w:cs="Arial"/>
          <w:sz w:val="24"/>
          <w:szCs w:val="24"/>
        </w:rPr>
      </w:pPr>
      <w:r>
        <w:rPr>
          <w:rFonts w:ascii="Arial" w:hAnsi="Arial" w:cs="Arial"/>
          <w:sz w:val="24"/>
          <w:szCs w:val="24"/>
        </w:rPr>
        <w:t>Se deben establecer el mecanismo de control y reportes del seguimiento del proyecto que permitan ver los desfases que se pueden ocasionar y</w:t>
      </w:r>
      <w:r w:rsidR="007852B6">
        <w:rPr>
          <w:rFonts w:ascii="Arial" w:hAnsi="Arial" w:cs="Arial"/>
          <w:sz w:val="24"/>
          <w:szCs w:val="24"/>
        </w:rPr>
        <w:t xml:space="preserve"> ser una herramienta para</w:t>
      </w:r>
      <w:r>
        <w:rPr>
          <w:rFonts w:ascii="Arial" w:hAnsi="Arial" w:cs="Arial"/>
          <w:sz w:val="24"/>
          <w:szCs w:val="24"/>
        </w:rPr>
        <w:t xml:space="preserve"> tomar las correcciones del caso en un momento oportuno.</w:t>
      </w:r>
    </w:p>
    <w:p w:rsidR="00507A5E" w:rsidRPr="00507A5E" w:rsidRDefault="00507A5E" w:rsidP="00FB68D8">
      <w:pPr>
        <w:pStyle w:val="Prrafodelista"/>
        <w:jc w:val="both"/>
        <w:rPr>
          <w:rFonts w:ascii="Arial" w:hAnsi="Arial" w:cs="Arial"/>
          <w:sz w:val="24"/>
          <w:szCs w:val="24"/>
        </w:rPr>
      </w:pPr>
    </w:p>
    <w:p w:rsidR="00507A5E" w:rsidRDefault="00507A5E" w:rsidP="009436D8">
      <w:pPr>
        <w:jc w:val="both"/>
        <w:rPr>
          <w:rFonts w:ascii="Arial" w:hAnsi="Arial" w:cs="Arial"/>
          <w:sz w:val="24"/>
          <w:szCs w:val="24"/>
        </w:rPr>
      </w:pPr>
      <w:r>
        <w:rPr>
          <w:rFonts w:ascii="Arial" w:hAnsi="Arial" w:cs="Arial"/>
          <w:sz w:val="24"/>
          <w:szCs w:val="24"/>
        </w:rPr>
        <w:t>Fase de Cierre</w:t>
      </w:r>
    </w:p>
    <w:p w:rsidR="00F2753B" w:rsidRDefault="00507A5E" w:rsidP="00507A5E">
      <w:pPr>
        <w:pStyle w:val="Prrafodelista"/>
        <w:numPr>
          <w:ilvl w:val="0"/>
          <w:numId w:val="35"/>
        </w:numPr>
        <w:jc w:val="both"/>
        <w:rPr>
          <w:rFonts w:ascii="Arial" w:hAnsi="Arial" w:cs="Arial"/>
          <w:sz w:val="24"/>
          <w:szCs w:val="24"/>
        </w:rPr>
      </w:pPr>
      <w:r>
        <w:rPr>
          <w:rFonts w:ascii="Arial" w:hAnsi="Arial" w:cs="Arial"/>
          <w:sz w:val="24"/>
          <w:szCs w:val="24"/>
        </w:rPr>
        <w:t>Para el cierre de las contrataciones  se debe realizar un informe en el cual se indique que se ha cumplido con el producto especificado en el plan de contrataciones, con el fin de ver grado de cumplimiento de lo que se ha entregado</w:t>
      </w:r>
    </w:p>
    <w:p w:rsidR="00507A5E" w:rsidRDefault="00507A5E" w:rsidP="00507A5E">
      <w:pPr>
        <w:pStyle w:val="Prrafodelista"/>
        <w:numPr>
          <w:ilvl w:val="0"/>
          <w:numId w:val="35"/>
        </w:numPr>
        <w:jc w:val="both"/>
        <w:rPr>
          <w:rFonts w:ascii="Arial" w:hAnsi="Arial" w:cs="Arial"/>
          <w:sz w:val="24"/>
          <w:szCs w:val="24"/>
        </w:rPr>
      </w:pPr>
      <w:r>
        <w:rPr>
          <w:rFonts w:ascii="Arial" w:hAnsi="Arial" w:cs="Arial"/>
          <w:sz w:val="24"/>
          <w:szCs w:val="24"/>
        </w:rPr>
        <w:t xml:space="preserve">La información de un proceso se debe archivar en una sola carpeta que permita la búsqueda de la documentación pertinente para el control </w:t>
      </w:r>
    </w:p>
    <w:p w:rsidR="00952E74" w:rsidRPr="007C5078" w:rsidRDefault="00952E74" w:rsidP="009436D8">
      <w:pPr>
        <w:jc w:val="both"/>
        <w:rPr>
          <w:rFonts w:ascii="Arial" w:hAnsi="Arial" w:cs="Arial"/>
          <w:sz w:val="24"/>
          <w:szCs w:val="24"/>
        </w:rPr>
      </w:pPr>
      <w:r w:rsidRPr="007C5078">
        <w:rPr>
          <w:rFonts w:ascii="Arial" w:hAnsi="Arial" w:cs="Arial"/>
          <w:sz w:val="24"/>
          <w:szCs w:val="24"/>
        </w:rPr>
        <w:br w:type="page"/>
      </w:r>
    </w:p>
    <w:p w:rsidR="00952E74" w:rsidRPr="007C5078" w:rsidRDefault="00952E74" w:rsidP="00952E74">
      <w:pPr>
        <w:pStyle w:val="Sinespaciado"/>
        <w:jc w:val="both"/>
        <w:rPr>
          <w:rFonts w:ascii="Arial" w:hAnsi="Arial" w:cs="Arial"/>
          <w:sz w:val="24"/>
          <w:szCs w:val="24"/>
        </w:rPr>
      </w:pPr>
    </w:p>
    <w:p w:rsidR="00952E74" w:rsidRPr="007C5078" w:rsidRDefault="00952E74" w:rsidP="00952E74">
      <w:pPr>
        <w:pStyle w:val="Sinespaciado"/>
        <w:jc w:val="both"/>
        <w:rPr>
          <w:rFonts w:ascii="Arial" w:hAnsi="Arial" w:cs="Arial"/>
          <w:sz w:val="24"/>
          <w:szCs w:val="24"/>
        </w:rPr>
      </w:pPr>
      <w:r w:rsidRPr="007C5078">
        <w:rPr>
          <w:rFonts w:ascii="Arial" w:hAnsi="Arial" w:cs="Arial"/>
          <w:b/>
          <w:sz w:val="24"/>
          <w:szCs w:val="24"/>
        </w:rPr>
        <w:t xml:space="preserve">Recomendaciones: </w:t>
      </w:r>
    </w:p>
    <w:p w:rsidR="00403A07" w:rsidRDefault="00403A07">
      <w:pPr>
        <w:rPr>
          <w:rFonts w:ascii="Arial" w:hAnsi="Arial" w:cs="Arial"/>
          <w:sz w:val="24"/>
          <w:szCs w:val="24"/>
        </w:rPr>
      </w:pPr>
    </w:p>
    <w:p w:rsidR="00403A07" w:rsidRDefault="00403A07" w:rsidP="00403A07">
      <w:pPr>
        <w:jc w:val="both"/>
        <w:rPr>
          <w:rFonts w:ascii="Arial" w:hAnsi="Arial" w:cs="Arial"/>
          <w:sz w:val="24"/>
          <w:szCs w:val="24"/>
        </w:rPr>
      </w:pPr>
      <w:r>
        <w:rPr>
          <w:rFonts w:ascii="Arial" w:hAnsi="Arial" w:cs="Arial"/>
          <w:sz w:val="24"/>
          <w:szCs w:val="24"/>
        </w:rPr>
        <w:t>Como recomendaciones se plantea lo siguientes puntos:</w:t>
      </w:r>
    </w:p>
    <w:p w:rsidR="00403A07" w:rsidRDefault="00403A07" w:rsidP="00403A07">
      <w:pPr>
        <w:pStyle w:val="Prrafodelista"/>
        <w:numPr>
          <w:ilvl w:val="0"/>
          <w:numId w:val="34"/>
        </w:numPr>
        <w:jc w:val="both"/>
        <w:rPr>
          <w:rFonts w:ascii="Arial" w:hAnsi="Arial" w:cs="Arial"/>
          <w:sz w:val="24"/>
          <w:szCs w:val="24"/>
        </w:rPr>
      </w:pPr>
      <w:r>
        <w:rPr>
          <w:rFonts w:ascii="Arial" w:hAnsi="Arial" w:cs="Arial"/>
          <w:sz w:val="24"/>
          <w:szCs w:val="24"/>
        </w:rPr>
        <w:t>En la planificación del proyecto  se recomienda establecer una línea base que permita tener indicadores coherentes que permitan medir el impacto del alcance del proyecto, metas intermedias y la gestión de las actividades. En caso  de no poder hacerlo es recomendable ponerlo como la primera actividad de inicio del proyecto.</w:t>
      </w:r>
    </w:p>
    <w:p w:rsidR="00403A07" w:rsidRDefault="00403A07" w:rsidP="00403A07">
      <w:pPr>
        <w:pStyle w:val="Prrafodelista"/>
        <w:jc w:val="both"/>
        <w:rPr>
          <w:rFonts w:ascii="Arial" w:hAnsi="Arial" w:cs="Arial"/>
          <w:sz w:val="24"/>
          <w:szCs w:val="24"/>
        </w:rPr>
      </w:pPr>
    </w:p>
    <w:p w:rsidR="007C40FF" w:rsidRDefault="007C40FF" w:rsidP="00403A07">
      <w:pPr>
        <w:pStyle w:val="Prrafodelista"/>
        <w:numPr>
          <w:ilvl w:val="0"/>
          <w:numId w:val="34"/>
        </w:numPr>
        <w:jc w:val="both"/>
        <w:rPr>
          <w:rFonts w:ascii="Arial" w:hAnsi="Arial" w:cs="Arial"/>
          <w:sz w:val="24"/>
          <w:szCs w:val="24"/>
        </w:rPr>
      </w:pPr>
      <w:r>
        <w:rPr>
          <w:rFonts w:ascii="Arial" w:hAnsi="Arial" w:cs="Arial"/>
          <w:sz w:val="24"/>
          <w:szCs w:val="24"/>
        </w:rPr>
        <w:t>Debe existir una planificación anual</w:t>
      </w:r>
      <w:r w:rsidR="009436D8">
        <w:rPr>
          <w:rFonts w:ascii="Arial" w:hAnsi="Arial" w:cs="Arial"/>
          <w:sz w:val="24"/>
          <w:szCs w:val="24"/>
        </w:rPr>
        <w:t xml:space="preserve"> de las actividades</w:t>
      </w:r>
      <w:r>
        <w:rPr>
          <w:rFonts w:ascii="Arial" w:hAnsi="Arial" w:cs="Arial"/>
          <w:sz w:val="24"/>
          <w:szCs w:val="24"/>
        </w:rPr>
        <w:t>, la cual se encuentre desglosada por meses</w:t>
      </w:r>
      <w:r w:rsidR="009436D8">
        <w:rPr>
          <w:rFonts w:ascii="Arial" w:hAnsi="Arial" w:cs="Arial"/>
          <w:sz w:val="24"/>
          <w:szCs w:val="24"/>
        </w:rPr>
        <w:t xml:space="preserve"> y las especificaciones de los recursos que se utilicen en el proyecto,</w:t>
      </w:r>
      <w:r>
        <w:rPr>
          <w:rFonts w:ascii="Arial" w:hAnsi="Arial" w:cs="Arial"/>
          <w:sz w:val="24"/>
          <w:szCs w:val="24"/>
        </w:rPr>
        <w:t xml:space="preserve"> para el </w:t>
      </w:r>
      <w:r w:rsidR="009436D8">
        <w:rPr>
          <w:rFonts w:ascii="Arial" w:hAnsi="Arial" w:cs="Arial"/>
          <w:sz w:val="24"/>
          <w:szCs w:val="24"/>
        </w:rPr>
        <w:t>control y seguimiento del mismo</w:t>
      </w:r>
      <w:r>
        <w:rPr>
          <w:rFonts w:ascii="Arial" w:hAnsi="Arial" w:cs="Arial"/>
          <w:sz w:val="24"/>
          <w:szCs w:val="24"/>
        </w:rPr>
        <w:t>.</w:t>
      </w:r>
    </w:p>
    <w:p w:rsidR="007C40FF" w:rsidRPr="007C40FF" w:rsidRDefault="007C40FF" w:rsidP="007C40FF">
      <w:pPr>
        <w:pStyle w:val="Prrafodelista"/>
        <w:rPr>
          <w:rFonts w:ascii="Arial" w:hAnsi="Arial" w:cs="Arial"/>
          <w:sz w:val="24"/>
          <w:szCs w:val="24"/>
        </w:rPr>
      </w:pPr>
    </w:p>
    <w:p w:rsidR="007C40FF" w:rsidRDefault="007C40FF" w:rsidP="00403A07">
      <w:pPr>
        <w:pStyle w:val="Prrafodelista"/>
        <w:numPr>
          <w:ilvl w:val="0"/>
          <w:numId w:val="34"/>
        </w:numPr>
        <w:jc w:val="both"/>
        <w:rPr>
          <w:rFonts w:ascii="Arial" w:hAnsi="Arial" w:cs="Arial"/>
          <w:sz w:val="24"/>
          <w:szCs w:val="24"/>
        </w:rPr>
      </w:pPr>
      <w:r>
        <w:rPr>
          <w:rFonts w:ascii="Arial" w:hAnsi="Arial" w:cs="Arial"/>
          <w:sz w:val="24"/>
          <w:szCs w:val="24"/>
        </w:rPr>
        <w:t>Bajo los avances tecnológicos actuales se recomienda tener un soporte digital de toda la documentación pertinente del proyecto, con el fin de agilitar los procesos de seguimiento y control del mismo</w:t>
      </w:r>
    </w:p>
    <w:p w:rsidR="007C40FF" w:rsidRPr="007C40FF" w:rsidRDefault="007C40FF" w:rsidP="007C40FF">
      <w:pPr>
        <w:pStyle w:val="Prrafodelista"/>
        <w:rPr>
          <w:rFonts w:ascii="Arial" w:hAnsi="Arial" w:cs="Arial"/>
          <w:sz w:val="24"/>
          <w:szCs w:val="24"/>
        </w:rPr>
      </w:pPr>
    </w:p>
    <w:p w:rsidR="00403A07" w:rsidRDefault="007C40FF" w:rsidP="00403A07">
      <w:pPr>
        <w:pStyle w:val="Prrafodelista"/>
        <w:numPr>
          <w:ilvl w:val="0"/>
          <w:numId w:val="34"/>
        </w:numPr>
        <w:jc w:val="both"/>
        <w:rPr>
          <w:rFonts w:ascii="Arial" w:hAnsi="Arial" w:cs="Arial"/>
          <w:sz w:val="24"/>
          <w:szCs w:val="24"/>
        </w:rPr>
      </w:pPr>
      <w:r>
        <w:rPr>
          <w:rFonts w:ascii="Arial" w:hAnsi="Arial" w:cs="Arial"/>
          <w:sz w:val="24"/>
          <w:szCs w:val="24"/>
        </w:rPr>
        <w:t>En el proyecto se pudo observar la contratación de consultores que daban un soporte técnico y asesoramiento en las actividades del proyecto, los mismo que por la necesidad de continuar con la ejecución se les renovaba el contrato varias veces, bajo el esquema legal de la contraloría de  nuestro país es recomendable  qu</w:t>
      </w:r>
      <w:r w:rsidR="009436D8">
        <w:rPr>
          <w:rFonts w:ascii="Arial" w:hAnsi="Arial" w:cs="Arial"/>
          <w:sz w:val="24"/>
          <w:szCs w:val="24"/>
        </w:rPr>
        <w:t>e este personas formen parte de la institución con un contrato que muestre una relación de dependencia, ya que sus actividades involucran acciones especificas de las gestión del proyecto.</w:t>
      </w:r>
    </w:p>
    <w:p w:rsidR="007852B6" w:rsidRPr="007852B6" w:rsidRDefault="007852B6" w:rsidP="007852B6">
      <w:pPr>
        <w:pStyle w:val="Prrafodelista"/>
        <w:rPr>
          <w:rFonts w:ascii="Arial" w:hAnsi="Arial" w:cs="Arial"/>
          <w:sz w:val="24"/>
          <w:szCs w:val="24"/>
        </w:rPr>
      </w:pPr>
    </w:p>
    <w:p w:rsidR="007852B6" w:rsidRDefault="007852B6" w:rsidP="00403A07">
      <w:pPr>
        <w:pStyle w:val="Prrafodelista"/>
        <w:numPr>
          <w:ilvl w:val="0"/>
          <w:numId w:val="34"/>
        </w:numPr>
        <w:jc w:val="both"/>
        <w:rPr>
          <w:rFonts w:ascii="Arial" w:hAnsi="Arial" w:cs="Arial"/>
          <w:sz w:val="24"/>
          <w:szCs w:val="24"/>
        </w:rPr>
      </w:pPr>
      <w:r>
        <w:rPr>
          <w:rFonts w:ascii="Arial" w:hAnsi="Arial" w:cs="Arial"/>
          <w:sz w:val="24"/>
          <w:szCs w:val="24"/>
        </w:rPr>
        <w:t>Se recomienda mantener un registro de las personas involucradas en el proyecto que permita en un futuro realizar un seguimiento adecuado del proyecto.</w:t>
      </w:r>
    </w:p>
    <w:p w:rsidR="009436D8" w:rsidRPr="009436D8" w:rsidRDefault="009436D8" w:rsidP="009436D8">
      <w:pPr>
        <w:pStyle w:val="Prrafodelista"/>
        <w:rPr>
          <w:rFonts w:ascii="Arial" w:hAnsi="Arial" w:cs="Arial"/>
          <w:sz w:val="24"/>
          <w:szCs w:val="24"/>
        </w:rPr>
      </w:pPr>
    </w:p>
    <w:p w:rsidR="009436D8" w:rsidRDefault="009436D8" w:rsidP="009436D8">
      <w:pPr>
        <w:pStyle w:val="Prrafodelista"/>
        <w:jc w:val="both"/>
        <w:rPr>
          <w:rFonts w:ascii="Arial" w:hAnsi="Arial" w:cs="Arial"/>
          <w:sz w:val="24"/>
          <w:szCs w:val="24"/>
        </w:rPr>
      </w:pPr>
    </w:p>
    <w:p w:rsidR="00952E74" w:rsidRPr="00403A07" w:rsidRDefault="00952E74" w:rsidP="00403A07">
      <w:pPr>
        <w:pStyle w:val="Prrafodelista"/>
        <w:numPr>
          <w:ilvl w:val="0"/>
          <w:numId w:val="34"/>
        </w:numPr>
        <w:jc w:val="both"/>
        <w:rPr>
          <w:rFonts w:ascii="Arial" w:hAnsi="Arial" w:cs="Arial"/>
          <w:sz w:val="24"/>
          <w:szCs w:val="24"/>
        </w:rPr>
      </w:pPr>
      <w:r w:rsidRPr="00403A07">
        <w:rPr>
          <w:rFonts w:ascii="Arial" w:hAnsi="Arial" w:cs="Arial"/>
          <w:sz w:val="24"/>
          <w:szCs w:val="24"/>
        </w:rPr>
        <w:br w:type="page"/>
      </w:r>
    </w:p>
    <w:p w:rsidR="00952E74" w:rsidRPr="007C5078" w:rsidRDefault="00952E74" w:rsidP="00952E74">
      <w:pPr>
        <w:pStyle w:val="Sinespaciado"/>
        <w:jc w:val="both"/>
        <w:rPr>
          <w:rFonts w:ascii="Arial" w:hAnsi="Arial" w:cs="Arial"/>
          <w:sz w:val="24"/>
          <w:szCs w:val="24"/>
        </w:rPr>
      </w:pPr>
    </w:p>
    <w:p w:rsidR="00952E74" w:rsidRPr="007C5078" w:rsidRDefault="00952E74" w:rsidP="00952E74">
      <w:pPr>
        <w:pStyle w:val="Sinespaciado"/>
        <w:jc w:val="both"/>
        <w:rPr>
          <w:rFonts w:ascii="Arial" w:hAnsi="Arial" w:cs="Arial"/>
          <w:sz w:val="24"/>
          <w:szCs w:val="24"/>
        </w:rPr>
      </w:pPr>
      <w:r w:rsidRPr="007C5078">
        <w:rPr>
          <w:rFonts w:ascii="Arial" w:hAnsi="Arial" w:cs="Arial"/>
          <w:b/>
          <w:sz w:val="24"/>
          <w:szCs w:val="24"/>
        </w:rPr>
        <w:t>A</w:t>
      </w:r>
      <w:r w:rsidR="00A94921">
        <w:rPr>
          <w:rFonts w:ascii="Arial" w:hAnsi="Arial" w:cs="Arial"/>
          <w:b/>
          <w:sz w:val="24"/>
          <w:szCs w:val="24"/>
        </w:rPr>
        <w:t>nexos</w:t>
      </w:r>
    </w:p>
    <w:p w:rsidR="00B71E85" w:rsidRDefault="00B71E85">
      <w:pPr>
        <w:rPr>
          <w:rFonts w:ascii="Arial" w:hAnsi="Arial" w:cs="Arial"/>
          <w:sz w:val="24"/>
          <w:szCs w:val="24"/>
        </w:rPr>
      </w:pPr>
    </w:p>
    <w:p w:rsidR="00A94921" w:rsidRDefault="00A94921">
      <w:pPr>
        <w:rPr>
          <w:rFonts w:ascii="Arial" w:hAnsi="Arial" w:cs="Arial"/>
          <w:sz w:val="24"/>
          <w:szCs w:val="24"/>
        </w:rPr>
      </w:pPr>
    </w:p>
    <w:p w:rsidR="00A94921" w:rsidRDefault="00A94921">
      <w:pPr>
        <w:rPr>
          <w:rFonts w:ascii="Arial" w:hAnsi="Arial" w:cs="Arial"/>
          <w:sz w:val="24"/>
          <w:szCs w:val="24"/>
        </w:rPr>
      </w:pPr>
      <w:r>
        <w:rPr>
          <w:rFonts w:ascii="Arial" w:hAnsi="Arial" w:cs="Arial"/>
          <w:sz w:val="24"/>
          <w:szCs w:val="24"/>
        </w:rPr>
        <w:t>Anexo 1: Carta del Proyecto ECU/01/014</w:t>
      </w:r>
    </w:p>
    <w:p w:rsidR="00A94921" w:rsidRDefault="00A94921">
      <w:pPr>
        <w:rPr>
          <w:rFonts w:ascii="Arial" w:hAnsi="Arial" w:cs="Arial"/>
          <w:sz w:val="24"/>
          <w:szCs w:val="24"/>
        </w:rPr>
      </w:pPr>
      <w:r>
        <w:rPr>
          <w:rFonts w:ascii="Arial" w:hAnsi="Arial" w:cs="Arial"/>
          <w:sz w:val="24"/>
          <w:szCs w:val="24"/>
        </w:rPr>
        <w:t>Anexo 2: Convenio Marco</w:t>
      </w:r>
    </w:p>
    <w:p w:rsidR="00A94921" w:rsidRDefault="002815AE">
      <w:pPr>
        <w:rPr>
          <w:rFonts w:ascii="Arial" w:hAnsi="Arial" w:cs="Arial"/>
          <w:sz w:val="24"/>
          <w:szCs w:val="24"/>
        </w:rPr>
      </w:pPr>
      <w:r>
        <w:rPr>
          <w:rFonts w:ascii="Arial" w:hAnsi="Arial" w:cs="Arial"/>
          <w:sz w:val="24"/>
          <w:szCs w:val="24"/>
        </w:rPr>
        <w:t>Anexo 3: Contrato</w:t>
      </w:r>
    </w:p>
    <w:p w:rsidR="00A94921" w:rsidRDefault="00A94921">
      <w:pPr>
        <w:rPr>
          <w:rFonts w:ascii="Arial" w:hAnsi="Arial" w:cs="Arial"/>
          <w:sz w:val="24"/>
          <w:szCs w:val="24"/>
        </w:rPr>
      </w:pPr>
      <w:r>
        <w:rPr>
          <w:rFonts w:ascii="Arial" w:hAnsi="Arial" w:cs="Arial"/>
          <w:sz w:val="24"/>
          <w:szCs w:val="24"/>
        </w:rPr>
        <w:t xml:space="preserve">Anexo 4: </w:t>
      </w:r>
      <w:r w:rsidR="002815AE">
        <w:rPr>
          <w:rFonts w:ascii="Arial" w:hAnsi="Arial" w:cs="Arial"/>
          <w:sz w:val="24"/>
          <w:szCs w:val="24"/>
        </w:rPr>
        <w:t xml:space="preserve">Metodología de Aplicación </w:t>
      </w:r>
    </w:p>
    <w:p w:rsidR="00A94921" w:rsidRDefault="00A94921">
      <w:pPr>
        <w:rPr>
          <w:rFonts w:ascii="Arial" w:hAnsi="Arial" w:cs="Arial"/>
          <w:sz w:val="24"/>
          <w:szCs w:val="24"/>
        </w:rPr>
      </w:pPr>
      <w:r>
        <w:rPr>
          <w:rFonts w:ascii="Arial" w:hAnsi="Arial" w:cs="Arial"/>
          <w:sz w:val="24"/>
          <w:szCs w:val="24"/>
        </w:rPr>
        <w:t>Anexo 5: Formato de entrevista</w:t>
      </w:r>
    </w:p>
    <w:p w:rsidR="00A94921" w:rsidRPr="007C5078" w:rsidRDefault="00A94921">
      <w:pPr>
        <w:rPr>
          <w:rFonts w:ascii="Arial" w:hAnsi="Arial" w:cs="Arial"/>
          <w:sz w:val="24"/>
          <w:szCs w:val="24"/>
        </w:rPr>
      </w:pPr>
      <w:bookmarkStart w:id="0" w:name="_GoBack"/>
      <w:bookmarkEnd w:id="0"/>
    </w:p>
    <w:sectPr w:rsidR="00A94921" w:rsidRPr="007C5078" w:rsidSect="0069433D">
      <w:pgSz w:w="11907" w:h="16839" w:code="9"/>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78B6"/>
    <w:multiLevelType w:val="hybridMultilevel"/>
    <w:tmpl w:val="E1FC409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3F1542F"/>
    <w:multiLevelType w:val="hybridMultilevel"/>
    <w:tmpl w:val="8C703B2A"/>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08526557"/>
    <w:multiLevelType w:val="hybridMultilevel"/>
    <w:tmpl w:val="07E89F40"/>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114A6B0D"/>
    <w:multiLevelType w:val="hybridMultilevel"/>
    <w:tmpl w:val="25AEE95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182043EA"/>
    <w:multiLevelType w:val="hybridMultilevel"/>
    <w:tmpl w:val="3BF8E21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19CB4227"/>
    <w:multiLevelType w:val="hybridMultilevel"/>
    <w:tmpl w:val="F086E8FE"/>
    <w:lvl w:ilvl="0" w:tplc="300A0017">
      <w:start w:val="1"/>
      <w:numFmt w:val="lowerLetter"/>
      <w:lvlText w:val="%1)"/>
      <w:lvlJc w:val="left"/>
      <w:pPr>
        <w:ind w:left="720" w:hanging="360"/>
      </w:pPr>
      <w:rPr>
        <w:rFonts w:cs="Times New Roman" w:hint="default"/>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6">
    <w:nsid w:val="19E639AB"/>
    <w:multiLevelType w:val="hybridMultilevel"/>
    <w:tmpl w:val="0A0851CA"/>
    <w:lvl w:ilvl="0" w:tplc="0C0A0017">
      <w:start w:val="1"/>
      <w:numFmt w:val="lowerLetter"/>
      <w:lvlText w:val="%1)"/>
      <w:lvlJc w:val="left"/>
      <w:pPr>
        <w:tabs>
          <w:tab w:val="num" w:pos="1080"/>
        </w:tabs>
        <w:ind w:left="1080" w:hanging="360"/>
      </w:pPr>
      <w:rPr>
        <w:rFonts w:cs="Times New Roman"/>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7">
    <w:nsid w:val="1A0268F8"/>
    <w:multiLevelType w:val="hybridMultilevel"/>
    <w:tmpl w:val="9774CB92"/>
    <w:lvl w:ilvl="0" w:tplc="0C0A0017">
      <w:start w:val="1"/>
      <w:numFmt w:val="lowerLetter"/>
      <w:lvlText w:val="%1)"/>
      <w:lvlJc w:val="left"/>
      <w:pPr>
        <w:tabs>
          <w:tab w:val="num" w:pos="1080"/>
        </w:tabs>
        <w:ind w:left="1080" w:hanging="360"/>
      </w:pPr>
      <w:rPr>
        <w:rFonts w:cs="Times New Roman"/>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8">
    <w:nsid w:val="1DD22FED"/>
    <w:multiLevelType w:val="hybridMultilevel"/>
    <w:tmpl w:val="9CA01254"/>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1E461AD0"/>
    <w:multiLevelType w:val="hybridMultilevel"/>
    <w:tmpl w:val="6EEA628C"/>
    <w:lvl w:ilvl="0" w:tplc="300A0017">
      <w:start w:val="1"/>
      <w:numFmt w:val="lowerLetter"/>
      <w:lvlText w:val="%1)"/>
      <w:lvlJc w:val="left"/>
      <w:pPr>
        <w:ind w:left="720" w:hanging="360"/>
      </w:pPr>
      <w:rPr>
        <w:rFonts w:cs="Times New Roman" w:hint="default"/>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10">
    <w:nsid w:val="1EEF707C"/>
    <w:multiLevelType w:val="hybridMultilevel"/>
    <w:tmpl w:val="3E62A53A"/>
    <w:lvl w:ilvl="0" w:tplc="300A0017">
      <w:start w:val="1"/>
      <w:numFmt w:val="lowerLetter"/>
      <w:lvlText w:val="%1)"/>
      <w:lvlJc w:val="left"/>
      <w:pPr>
        <w:ind w:left="720" w:hanging="360"/>
      </w:pPr>
      <w:rPr>
        <w:rFonts w:cs="Times New Roman"/>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11">
    <w:nsid w:val="262A59BC"/>
    <w:multiLevelType w:val="hybridMultilevel"/>
    <w:tmpl w:val="DABE431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30822FB8"/>
    <w:multiLevelType w:val="hybridMultilevel"/>
    <w:tmpl w:val="7F7AF962"/>
    <w:lvl w:ilvl="0" w:tplc="300A0017">
      <w:start w:val="1"/>
      <w:numFmt w:val="lowerLetter"/>
      <w:lvlText w:val="%1)"/>
      <w:lvlJc w:val="left"/>
      <w:pPr>
        <w:ind w:left="720" w:hanging="360"/>
      </w:pPr>
      <w:rPr>
        <w:rFonts w:cs="Times New Roman" w:hint="default"/>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13">
    <w:nsid w:val="30DD50FF"/>
    <w:multiLevelType w:val="hybridMultilevel"/>
    <w:tmpl w:val="0E3A2EE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35A95D0D"/>
    <w:multiLevelType w:val="hybridMultilevel"/>
    <w:tmpl w:val="D2163C5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nsid w:val="3DFD44EE"/>
    <w:multiLevelType w:val="hybridMultilevel"/>
    <w:tmpl w:val="3800A7B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4524381E"/>
    <w:multiLevelType w:val="hybridMultilevel"/>
    <w:tmpl w:val="CC28D04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nsid w:val="477800C6"/>
    <w:multiLevelType w:val="hybridMultilevel"/>
    <w:tmpl w:val="BF6ACB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47A25408"/>
    <w:multiLevelType w:val="hybridMultilevel"/>
    <w:tmpl w:val="07B61664"/>
    <w:lvl w:ilvl="0" w:tplc="300A0017">
      <w:start w:val="1"/>
      <w:numFmt w:val="lowerLetter"/>
      <w:lvlText w:val="%1)"/>
      <w:lvlJc w:val="left"/>
      <w:pPr>
        <w:ind w:left="720" w:hanging="360"/>
      </w:pPr>
      <w:rPr>
        <w:rFonts w:cs="Times New Roman"/>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19">
    <w:nsid w:val="4AA71DD8"/>
    <w:multiLevelType w:val="hybridMultilevel"/>
    <w:tmpl w:val="38740364"/>
    <w:lvl w:ilvl="0" w:tplc="300A0017">
      <w:start w:val="1"/>
      <w:numFmt w:val="lowerLetter"/>
      <w:lvlText w:val="%1)"/>
      <w:lvlJc w:val="left"/>
      <w:pPr>
        <w:ind w:left="720" w:hanging="360"/>
      </w:pPr>
      <w:rPr>
        <w:rFonts w:cs="Times New Roman"/>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20">
    <w:nsid w:val="4DEF136D"/>
    <w:multiLevelType w:val="hybridMultilevel"/>
    <w:tmpl w:val="6282A42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nsid w:val="4EFA118B"/>
    <w:multiLevelType w:val="hybridMultilevel"/>
    <w:tmpl w:val="73F4B3C4"/>
    <w:lvl w:ilvl="0" w:tplc="300A0017">
      <w:start w:val="1"/>
      <w:numFmt w:val="lowerLetter"/>
      <w:lvlText w:val="%1)"/>
      <w:lvlJc w:val="left"/>
      <w:pPr>
        <w:ind w:left="720" w:hanging="360"/>
      </w:pPr>
      <w:rPr>
        <w:rFonts w:cs="Times New Roman"/>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22">
    <w:nsid w:val="573E309D"/>
    <w:multiLevelType w:val="hybridMultilevel"/>
    <w:tmpl w:val="6AA6DA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5F2A1154"/>
    <w:multiLevelType w:val="hybridMultilevel"/>
    <w:tmpl w:val="78CCB918"/>
    <w:lvl w:ilvl="0" w:tplc="300A0017">
      <w:start w:val="1"/>
      <w:numFmt w:val="lowerLetter"/>
      <w:lvlText w:val="%1)"/>
      <w:lvlJc w:val="left"/>
      <w:pPr>
        <w:ind w:left="720" w:hanging="360"/>
      </w:pPr>
      <w:rPr>
        <w:rFonts w:cs="Times New Roman" w:hint="default"/>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24">
    <w:nsid w:val="62047D09"/>
    <w:multiLevelType w:val="hybridMultilevel"/>
    <w:tmpl w:val="33825BD2"/>
    <w:lvl w:ilvl="0" w:tplc="0C0A0017">
      <w:start w:val="1"/>
      <w:numFmt w:val="lowerLetter"/>
      <w:lvlText w:val="%1)"/>
      <w:lvlJc w:val="left"/>
      <w:pPr>
        <w:tabs>
          <w:tab w:val="num" w:pos="1080"/>
        </w:tabs>
        <w:ind w:left="1080" w:hanging="360"/>
      </w:pPr>
      <w:rPr>
        <w:rFonts w:cs="Times New Roman"/>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25">
    <w:nsid w:val="69273ADC"/>
    <w:multiLevelType w:val="hybridMultilevel"/>
    <w:tmpl w:val="03844C7A"/>
    <w:lvl w:ilvl="0" w:tplc="300A0017">
      <w:start w:val="1"/>
      <w:numFmt w:val="lowerLetter"/>
      <w:lvlText w:val="%1)"/>
      <w:lvlJc w:val="left"/>
      <w:pPr>
        <w:ind w:left="720" w:hanging="360"/>
      </w:pPr>
      <w:rPr>
        <w:rFonts w:cs="Times New Roman" w:hint="default"/>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26">
    <w:nsid w:val="694A0FF0"/>
    <w:multiLevelType w:val="hybridMultilevel"/>
    <w:tmpl w:val="603A1C4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nsid w:val="70496525"/>
    <w:multiLevelType w:val="hybridMultilevel"/>
    <w:tmpl w:val="19B829C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nsid w:val="73A9722F"/>
    <w:multiLevelType w:val="hybridMultilevel"/>
    <w:tmpl w:val="1954F9E8"/>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nsid w:val="74EE2BAB"/>
    <w:multiLevelType w:val="hybridMultilevel"/>
    <w:tmpl w:val="BE24E1D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nsid w:val="769C2358"/>
    <w:multiLevelType w:val="hybridMultilevel"/>
    <w:tmpl w:val="ADF8A5B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nsid w:val="78A63DC3"/>
    <w:multiLevelType w:val="hybridMultilevel"/>
    <w:tmpl w:val="E06ABC96"/>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nsid w:val="78D960A7"/>
    <w:multiLevelType w:val="hybridMultilevel"/>
    <w:tmpl w:val="68C0236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3">
    <w:nsid w:val="7DC71B64"/>
    <w:multiLevelType w:val="hybridMultilevel"/>
    <w:tmpl w:val="1896B28C"/>
    <w:lvl w:ilvl="0" w:tplc="300A0017">
      <w:start w:val="1"/>
      <w:numFmt w:val="lowerLetter"/>
      <w:lvlText w:val="%1)"/>
      <w:lvlJc w:val="left"/>
      <w:pPr>
        <w:ind w:left="720" w:hanging="360"/>
      </w:pPr>
      <w:rPr>
        <w:rFonts w:cs="Times New Roman"/>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34">
    <w:nsid w:val="7EDC2144"/>
    <w:multiLevelType w:val="hybridMultilevel"/>
    <w:tmpl w:val="C2748698"/>
    <w:lvl w:ilvl="0" w:tplc="300A0017">
      <w:start w:val="1"/>
      <w:numFmt w:val="lowerLetter"/>
      <w:lvlText w:val="%1)"/>
      <w:lvlJc w:val="left"/>
      <w:pPr>
        <w:ind w:left="1080" w:hanging="360"/>
      </w:pPr>
      <w:rPr>
        <w:rFonts w:cs="Times New Roman"/>
      </w:rPr>
    </w:lvl>
    <w:lvl w:ilvl="1" w:tplc="300A0019" w:tentative="1">
      <w:start w:val="1"/>
      <w:numFmt w:val="lowerLetter"/>
      <w:lvlText w:val="%2."/>
      <w:lvlJc w:val="left"/>
      <w:pPr>
        <w:ind w:left="1800" w:hanging="360"/>
      </w:pPr>
      <w:rPr>
        <w:rFonts w:cs="Times New Roman"/>
      </w:rPr>
    </w:lvl>
    <w:lvl w:ilvl="2" w:tplc="300A001B" w:tentative="1">
      <w:start w:val="1"/>
      <w:numFmt w:val="lowerRoman"/>
      <w:lvlText w:val="%3."/>
      <w:lvlJc w:val="right"/>
      <w:pPr>
        <w:ind w:left="2520" w:hanging="180"/>
      </w:pPr>
      <w:rPr>
        <w:rFonts w:cs="Times New Roman"/>
      </w:rPr>
    </w:lvl>
    <w:lvl w:ilvl="3" w:tplc="300A000F" w:tentative="1">
      <w:start w:val="1"/>
      <w:numFmt w:val="decimal"/>
      <w:lvlText w:val="%4."/>
      <w:lvlJc w:val="left"/>
      <w:pPr>
        <w:ind w:left="3240" w:hanging="360"/>
      </w:pPr>
      <w:rPr>
        <w:rFonts w:cs="Times New Roman"/>
      </w:rPr>
    </w:lvl>
    <w:lvl w:ilvl="4" w:tplc="300A0019" w:tentative="1">
      <w:start w:val="1"/>
      <w:numFmt w:val="lowerLetter"/>
      <w:lvlText w:val="%5."/>
      <w:lvlJc w:val="left"/>
      <w:pPr>
        <w:ind w:left="3960" w:hanging="360"/>
      </w:pPr>
      <w:rPr>
        <w:rFonts w:cs="Times New Roman"/>
      </w:rPr>
    </w:lvl>
    <w:lvl w:ilvl="5" w:tplc="300A001B" w:tentative="1">
      <w:start w:val="1"/>
      <w:numFmt w:val="lowerRoman"/>
      <w:lvlText w:val="%6."/>
      <w:lvlJc w:val="right"/>
      <w:pPr>
        <w:ind w:left="4680" w:hanging="180"/>
      </w:pPr>
      <w:rPr>
        <w:rFonts w:cs="Times New Roman"/>
      </w:rPr>
    </w:lvl>
    <w:lvl w:ilvl="6" w:tplc="300A000F" w:tentative="1">
      <w:start w:val="1"/>
      <w:numFmt w:val="decimal"/>
      <w:lvlText w:val="%7."/>
      <w:lvlJc w:val="left"/>
      <w:pPr>
        <w:ind w:left="5400" w:hanging="360"/>
      </w:pPr>
      <w:rPr>
        <w:rFonts w:cs="Times New Roman"/>
      </w:rPr>
    </w:lvl>
    <w:lvl w:ilvl="7" w:tplc="300A0019" w:tentative="1">
      <w:start w:val="1"/>
      <w:numFmt w:val="lowerLetter"/>
      <w:lvlText w:val="%8."/>
      <w:lvlJc w:val="left"/>
      <w:pPr>
        <w:ind w:left="6120" w:hanging="360"/>
      </w:pPr>
      <w:rPr>
        <w:rFonts w:cs="Times New Roman"/>
      </w:rPr>
    </w:lvl>
    <w:lvl w:ilvl="8" w:tplc="300A001B" w:tentative="1">
      <w:start w:val="1"/>
      <w:numFmt w:val="lowerRoman"/>
      <w:lvlText w:val="%9."/>
      <w:lvlJc w:val="right"/>
      <w:pPr>
        <w:ind w:left="6840" w:hanging="180"/>
      </w:pPr>
      <w:rPr>
        <w:rFonts w:cs="Times New Roman"/>
      </w:rPr>
    </w:lvl>
  </w:abstractNum>
  <w:num w:numId="1">
    <w:abstractNumId w:val="8"/>
  </w:num>
  <w:num w:numId="2">
    <w:abstractNumId w:val="22"/>
  </w:num>
  <w:num w:numId="3">
    <w:abstractNumId w:val="17"/>
  </w:num>
  <w:num w:numId="4">
    <w:abstractNumId w:val="0"/>
  </w:num>
  <w:num w:numId="5">
    <w:abstractNumId w:val="26"/>
  </w:num>
  <w:num w:numId="6">
    <w:abstractNumId w:val="3"/>
  </w:num>
  <w:num w:numId="7">
    <w:abstractNumId w:val="27"/>
  </w:num>
  <w:num w:numId="8">
    <w:abstractNumId w:val="2"/>
  </w:num>
  <w:num w:numId="9">
    <w:abstractNumId w:val="21"/>
  </w:num>
  <w:num w:numId="10">
    <w:abstractNumId w:val="10"/>
  </w:num>
  <w:num w:numId="11">
    <w:abstractNumId w:val="34"/>
  </w:num>
  <w:num w:numId="12">
    <w:abstractNumId w:val="19"/>
  </w:num>
  <w:num w:numId="13">
    <w:abstractNumId w:val="33"/>
  </w:num>
  <w:num w:numId="14">
    <w:abstractNumId w:val="18"/>
  </w:num>
  <w:num w:numId="15">
    <w:abstractNumId w:val="5"/>
  </w:num>
  <w:num w:numId="16">
    <w:abstractNumId w:val="25"/>
  </w:num>
  <w:num w:numId="17">
    <w:abstractNumId w:val="12"/>
  </w:num>
  <w:num w:numId="18">
    <w:abstractNumId w:val="9"/>
  </w:num>
  <w:num w:numId="19">
    <w:abstractNumId w:val="23"/>
  </w:num>
  <w:num w:numId="20">
    <w:abstractNumId w:val="31"/>
  </w:num>
  <w:num w:numId="21">
    <w:abstractNumId w:val="24"/>
  </w:num>
  <w:num w:numId="22">
    <w:abstractNumId w:val="15"/>
  </w:num>
  <w:num w:numId="23">
    <w:abstractNumId w:val="1"/>
  </w:num>
  <w:num w:numId="24">
    <w:abstractNumId w:val="6"/>
  </w:num>
  <w:num w:numId="25">
    <w:abstractNumId w:val="7"/>
  </w:num>
  <w:num w:numId="26">
    <w:abstractNumId w:val="13"/>
  </w:num>
  <w:num w:numId="27">
    <w:abstractNumId w:val="32"/>
  </w:num>
  <w:num w:numId="28">
    <w:abstractNumId w:val="28"/>
  </w:num>
  <w:num w:numId="29">
    <w:abstractNumId w:val="14"/>
  </w:num>
  <w:num w:numId="30">
    <w:abstractNumId w:val="20"/>
  </w:num>
  <w:num w:numId="31">
    <w:abstractNumId w:val="30"/>
  </w:num>
  <w:num w:numId="32">
    <w:abstractNumId w:val="11"/>
  </w:num>
  <w:num w:numId="33">
    <w:abstractNumId w:val="16"/>
  </w:num>
  <w:num w:numId="34">
    <w:abstractNumId w:val="29"/>
  </w:num>
  <w:num w:numId="3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952E74"/>
    <w:rsid w:val="00004150"/>
    <w:rsid w:val="00006680"/>
    <w:rsid w:val="0001388C"/>
    <w:rsid w:val="00013C85"/>
    <w:rsid w:val="0001414F"/>
    <w:rsid w:val="00016CBF"/>
    <w:rsid w:val="00021FA6"/>
    <w:rsid w:val="00031C2C"/>
    <w:rsid w:val="0003274F"/>
    <w:rsid w:val="000327BD"/>
    <w:rsid w:val="00033869"/>
    <w:rsid w:val="0003422B"/>
    <w:rsid w:val="0003554F"/>
    <w:rsid w:val="00040A78"/>
    <w:rsid w:val="00042F0D"/>
    <w:rsid w:val="0004433D"/>
    <w:rsid w:val="00044D8A"/>
    <w:rsid w:val="00045821"/>
    <w:rsid w:val="00045825"/>
    <w:rsid w:val="000513D0"/>
    <w:rsid w:val="00051DE8"/>
    <w:rsid w:val="000526C9"/>
    <w:rsid w:val="0005422E"/>
    <w:rsid w:val="000560C5"/>
    <w:rsid w:val="00056B63"/>
    <w:rsid w:val="0006243B"/>
    <w:rsid w:val="0006297B"/>
    <w:rsid w:val="000640ED"/>
    <w:rsid w:val="00065331"/>
    <w:rsid w:val="00065763"/>
    <w:rsid w:val="000675C0"/>
    <w:rsid w:val="00067F26"/>
    <w:rsid w:val="0007256A"/>
    <w:rsid w:val="00072C10"/>
    <w:rsid w:val="00076528"/>
    <w:rsid w:val="00081710"/>
    <w:rsid w:val="00083297"/>
    <w:rsid w:val="00087EE5"/>
    <w:rsid w:val="000936D5"/>
    <w:rsid w:val="000953D9"/>
    <w:rsid w:val="0009570B"/>
    <w:rsid w:val="000A17F1"/>
    <w:rsid w:val="000A22A7"/>
    <w:rsid w:val="000A6B69"/>
    <w:rsid w:val="000B0C02"/>
    <w:rsid w:val="000B3878"/>
    <w:rsid w:val="000B550E"/>
    <w:rsid w:val="000B68DB"/>
    <w:rsid w:val="000B7FC3"/>
    <w:rsid w:val="000C01CD"/>
    <w:rsid w:val="000C01DA"/>
    <w:rsid w:val="000C5538"/>
    <w:rsid w:val="000C6DD8"/>
    <w:rsid w:val="000D0CF8"/>
    <w:rsid w:val="000D15CD"/>
    <w:rsid w:val="000D4E6C"/>
    <w:rsid w:val="000E06F2"/>
    <w:rsid w:val="000E2934"/>
    <w:rsid w:val="000E3BCF"/>
    <w:rsid w:val="000E3ED2"/>
    <w:rsid w:val="000E538B"/>
    <w:rsid w:val="000E5DAA"/>
    <w:rsid w:val="000E6223"/>
    <w:rsid w:val="000F28A1"/>
    <w:rsid w:val="000F5437"/>
    <w:rsid w:val="000F5D82"/>
    <w:rsid w:val="00101692"/>
    <w:rsid w:val="00102DF1"/>
    <w:rsid w:val="0011020E"/>
    <w:rsid w:val="00110C67"/>
    <w:rsid w:val="00111B07"/>
    <w:rsid w:val="00111B6A"/>
    <w:rsid w:val="0011549C"/>
    <w:rsid w:val="001179CC"/>
    <w:rsid w:val="00117A08"/>
    <w:rsid w:val="0012106A"/>
    <w:rsid w:val="00122E61"/>
    <w:rsid w:val="00126522"/>
    <w:rsid w:val="00130AB1"/>
    <w:rsid w:val="001312B2"/>
    <w:rsid w:val="00140BAB"/>
    <w:rsid w:val="00140F85"/>
    <w:rsid w:val="00141CCB"/>
    <w:rsid w:val="001442D3"/>
    <w:rsid w:val="0015061F"/>
    <w:rsid w:val="00153DA7"/>
    <w:rsid w:val="00156780"/>
    <w:rsid w:val="001578EC"/>
    <w:rsid w:val="00157AEC"/>
    <w:rsid w:val="00165BC3"/>
    <w:rsid w:val="0016796F"/>
    <w:rsid w:val="00172684"/>
    <w:rsid w:val="00174F89"/>
    <w:rsid w:val="00176355"/>
    <w:rsid w:val="00180B26"/>
    <w:rsid w:val="00180E0F"/>
    <w:rsid w:val="00182E32"/>
    <w:rsid w:val="00182F3A"/>
    <w:rsid w:val="00183801"/>
    <w:rsid w:val="0018662E"/>
    <w:rsid w:val="00187123"/>
    <w:rsid w:val="00191359"/>
    <w:rsid w:val="001917A6"/>
    <w:rsid w:val="00192A49"/>
    <w:rsid w:val="001937B1"/>
    <w:rsid w:val="00195C13"/>
    <w:rsid w:val="00196324"/>
    <w:rsid w:val="001A0D3A"/>
    <w:rsid w:val="001A39B9"/>
    <w:rsid w:val="001A3F6C"/>
    <w:rsid w:val="001A4C71"/>
    <w:rsid w:val="001A5CD3"/>
    <w:rsid w:val="001A6CA9"/>
    <w:rsid w:val="001A7307"/>
    <w:rsid w:val="001B1E86"/>
    <w:rsid w:val="001B3FAC"/>
    <w:rsid w:val="001B6FB8"/>
    <w:rsid w:val="001C4409"/>
    <w:rsid w:val="001C5672"/>
    <w:rsid w:val="001C7EE6"/>
    <w:rsid w:val="001D064E"/>
    <w:rsid w:val="001D20FD"/>
    <w:rsid w:val="001D731B"/>
    <w:rsid w:val="001D7540"/>
    <w:rsid w:val="001E0E36"/>
    <w:rsid w:val="001E5015"/>
    <w:rsid w:val="001F088A"/>
    <w:rsid w:val="001F1B5A"/>
    <w:rsid w:val="001F3E45"/>
    <w:rsid w:val="001F523D"/>
    <w:rsid w:val="001F6295"/>
    <w:rsid w:val="001F691F"/>
    <w:rsid w:val="001F6B18"/>
    <w:rsid w:val="001F7F8B"/>
    <w:rsid w:val="0020137F"/>
    <w:rsid w:val="0020197E"/>
    <w:rsid w:val="002029D8"/>
    <w:rsid w:val="00205119"/>
    <w:rsid w:val="0021167F"/>
    <w:rsid w:val="00215FE1"/>
    <w:rsid w:val="00216E78"/>
    <w:rsid w:val="00216FF3"/>
    <w:rsid w:val="002237BF"/>
    <w:rsid w:val="0022402D"/>
    <w:rsid w:val="00225064"/>
    <w:rsid w:val="00234EB3"/>
    <w:rsid w:val="0023700A"/>
    <w:rsid w:val="00237AA9"/>
    <w:rsid w:val="00240089"/>
    <w:rsid w:val="00242B29"/>
    <w:rsid w:val="00243F8E"/>
    <w:rsid w:val="0024588E"/>
    <w:rsid w:val="0024643B"/>
    <w:rsid w:val="002469DF"/>
    <w:rsid w:val="0025145B"/>
    <w:rsid w:val="0025289C"/>
    <w:rsid w:val="002556FF"/>
    <w:rsid w:val="00255CAA"/>
    <w:rsid w:val="002566DE"/>
    <w:rsid w:val="00260A4A"/>
    <w:rsid w:val="00260F83"/>
    <w:rsid w:val="002612C1"/>
    <w:rsid w:val="00264FCA"/>
    <w:rsid w:val="00266B3E"/>
    <w:rsid w:val="00270403"/>
    <w:rsid w:val="002710D2"/>
    <w:rsid w:val="00275A1E"/>
    <w:rsid w:val="002815AE"/>
    <w:rsid w:val="002819A4"/>
    <w:rsid w:val="00284DEF"/>
    <w:rsid w:val="00286D70"/>
    <w:rsid w:val="00287171"/>
    <w:rsid w:val="002879EC"/>
    <w:rsid w:val="00291769"/>
    <w:rsid w:val="00292F30"/>
    <w:rsid w:val="00293409"/>
    <w:rsid w:val="00294F49"/>
    <w:rsid w:val="00297291"/>
    <w:rsid w:val="002B21A2"/>
    <w:rsid w:val="002B2A40"/>
    <w:rsid w:val="002B681A"/>
    <w:rsid w:val="002B6C56"/>
    <w:rsid w:val="002C191D"/>
    <w:rsid w:val="002C6D5C"/>
    <w:rsid w:val="002C71F2"/>
    <w:rsid w:val="002D12E2"/>
    <w:rsid w:val="002D246F"/>
    <w:rsid w:val="002D37EA"/>
    <w:rsid w:val="002D69FA"/>
    <w:rsid w:val="002D767A"/>
    <w:rsid w:val="002E46CC"/>
    <w:rsid w:val="002E6178"/>
    <w:rsid w:val="002E7D7A"/>
    <w:rsid w:val="002F0A67"/>
    <w:rsid w:val="002F0AA3"/>
    <w:rsid w:val="002F4883"/>
    <w:rsid w:val="002F4D2D"/>
    <w:rsid w:val="002F4D87"/>
    <w:rsid w:val="003031CC"/>
    <w:rsid w:val="0030367D"/>
    <w:rsid w:val="00304C00"/>
    <w:rsid w:val="003137F8"/>
    <w:rsid w:val="00313995"/>
    <w:rsid w:val="00314037"/>
    <w:rsid w:val="003170E6"/>
    <w:rsid w:val="00323AB1"/>
    <w:rsid w:val="00330396"/>
    <w:rsid w:val="00331544"/>
    <w:rsid w:val="003321A4"/>
    <w:rsid w:val="003379AB"/>
    <w:rsid w:val="00340818"/>
    <w:rsid w:val="00343479"/>
    <w:rsid w:val="00345609"/>
    <w:rsid w:val="00347955"/>
    <w:rsid w:val="00347B10"/>
    <w:rsid w:val="0035135E"/>
    <w:rsid w:val="003532E0"/>
    <w:rsid w:val="00355C38"/>
    <w:rsid w:val="00356FD3"/>
    <w:rsid w:val="00362E93"/>
    <w:rsid w:val="003657B5"/>
    <w:rsid w:val="00367C0F"/>
    <w:rsid w:val="00371560"/>
    <w:rsid w:val="00371AED"/>
    <w:rsid w:val="00373F7A"/>
    <w:rsid w:val="00374693"/>
    <w:rsid w:val="0037509E"/>
    <w:rsid w:val="00377F68"/>
    <w:rsid w:val="00381879"/>
    <w:rsid w:val="003909B2"/>
    <w:rsid w:val="00390B89"/>
    <w:rsid w:val="003926F6"/>
    <w:rsid w:val="00396193"/>
    <w:rsid w:val="003A05AE"/>
    <w:rsid w:val="003A0BBA"/>
    <w:rsid w:val="003A4DBE"/>
    <w:rsid w:val="003A6742"/>
    <w:rsid w:val="003B28AE"/>
    <w:rsid w:val="003B444A"/>
    <w:rsid w:val="003B4A4D"/>
    <w:rsid w:val="003B6D90"/>
    <w:rsid w:val="003B768B"/>
    <w:rsid w:val="003B7F3E"/>
    <w:rsid w:val="003C2352"/>
    <w:rsid w:val="003C24BC"/>
    <w:rsid w:val="003C2962"/>
    <w:rsid w:val="003C36B9"/>
    <w:rsid w:val="003C5FD1"/>
    <w:rsid w:val="003C6859"/>
    <w:rsid w:val="003D0D39"/>
    <w:rsid w:val="003D1B3A"/>
    <w:rsid w:val="003D2B25"/>
    <w:rsid w:val="003D41E0"/>
    <w:rsid w:val="003D535B"/>
    <w:rsid w:val="003D58C5"/>
    <w:rsid w:val="003E1025"/>
    <w:rsid w:val="003E1089"/>
    <w:rsid w:val="003E23DB"/>
    <w:rsid w:val="003E3B89"/>
    <w:rsid w:val="003E54C6"/>
    <w:rsid w:val="003E7545"/>
    <w:rsid w:val="003F2B6C"/>
    <w:rsid w:val="003F306E"/>
    <w:rsid w:val="00401864"/>
    <w:rsid w:val="00402859"/>
    <w:rsid w:val="00403A07"/>
    <w:rsid w:val="00403A2C"/>
    <w:rsid w:val="00404E20"/>
    <w:rsid w:val="00404FD0"/>
    <w:rsid w:val="00406A83"/>
    <w:rsid w:val="004079AF"/>
    <w:rsid w:val="00413F2E"/>
    <w:rsid w:val="00415EA2"/>
    <w:rsid w:val="00420D3E"/>
    <w:rsid w:val="00421A51"/>
    <w:rsid w:val="0042305A"/>
    <w:rsid w:val="00423C0D"/>
    <w:rsid w:val="00425575"/>
    <w:rsid w:val="00426459"/>
    <w:rsid w:val="0043063F"/>
    <w:rsid w:val="00430A41"/>
    <w:rsid w:val="00443224"/>
    <w:rsid w:val="004462B0"/>
    <w:rsid w:val="0044712C"/>
    <w:rsid w:val="0044783B"/>
    <w:rsid w:val="00455BAD"/>
    <w:rsid w:val="00464567"/>
    <w:rsid w:val="004671CB"/>
    <w:rsid w:val="0046735D"/>
    <w:rsid w:val="00470272"/>
    <w:rsid w:val="004754C0"/>
    <w:rsid w:val="0047714E"/>
    <w:rsid w:val="00477421"/>
    <w:rsid w:val="0047747B"/>
    <w:rsid w:val="00480842"/>
    <w:rsid w:val="004816CE"/>
    <w:rsid w:val="00482AC2"/>
    <w:rsid w:val="00486FF9"/>
    <w:rsid w:val="00487614"/>
    <w:rsid w:val="00490BAD"/>
    <w:rsid w:val="00491B81"/>
    <w:rsid w:val="004936E5"/>
    <w:rsid w:val="00493A83"/>
    <w:rsid w:val="00495A84"/>
    <w:rsid w:val="004A1760"/>
    <w:rsid w:val="004A3A2E"/>
    <w:rsid w:val="004A3EE3"/>
    <w:rsid w:val="004A49D5"/>
    <w:rsid w:val="004A5556"/>
    <w:rsid w:val="004A771C"/>
    <w:rsid w:val="004A795B"/>
    <w:rsid w:val="004B02F4"/>
    <w:rsid w:val="004B1C10"/>
    <w:rsid w:val="004B4854"/>
    <w:rsid w:val="004B555E"/>
    <w:rsid w:val="004B792A"/>
    <w:rsid w:val="004C44CA"/>
    <w:rsid w:val="004C55F9"/>
    <w:rsid w:val="004D0756"/>
    <w:rsid w:val="004D0BE5"/>
    <w:rsid w:val="004D4042"/>
    <w:rsid w:val="004D69C0"/>
    <w:rsid w:val="004D7313"/>
    <w:rsid w:val="004E08DB"/>
    <w:rsid w:val="004E151E"/>
    <w:rsid w:val="004E1AE2"/>
    <w:rsid w:val="004E2F28"/>
    <w:rsid w:val="004F635B"/>
    <w:rsid w:val="004F6EBE"/>
    <w:rsid w:val="005007C9"/>
    <w:rsid w:val="00500BDC"/>
    <w:rsid w:val="00500FEA"/>
    <w:rsid w:val="0050718C"/>
    <w:rsid w:val="00507276"/>
    <w:rsid w:val="00507A5E"/>
    <w:rsid w:val="005117B8"/>
    <w:rsid w:val="00512014"/>
    <w:rsid w:val="00514E46"/>
    <w:rsid w:val="005156CF"/>
    <w:rsid w:val="00517C2E"/>
    <w:rsid w:val="00517D24"/>
    <w:rsid w:val="00522AD6"/>
    <w:rsid w:val="00525166"/>
    <w:rsid w:val="00531C77"/>
    <w:rsid w:val="005332BC"/>
    <w:rsid w:val="005371B1"/>
    <w:rsid w:val="005414D0"/>
    <w:rsid w:val="0054206F"/>
    <w:rsid w:val="00547C6E"/>
    <w:rsid w:val="00547F75"/>
    <w:rsid w:val="005506BF"/>
    <w:rsid w:val="00550F39"/>
    <w:rsid w:val="00551313"/>
    <w:rsid w:val="00551320"/>
    <w:rsid w:val="00551C1A"/>
    <w:rsid w:val="00552269"/>
    <w:rsid w:val="005523CB"/>
    <w:rsid w:val="00553DAD"/>
    <w:rsid w:val="00563D68"/>
    <w:rsid w:val="00563FF3"/>
    <w:rsid w:val="005641C6"/>
    <w:rsid w:val="0057187B"/>
    <w:rsid w:val="00572C1A"/>
    <w:rsid w:val="00574269"/>
    <w:rsid w:val="00582EA2"/>
    <w:rsid w:val="0058792D"/>
    <w:rsid w:val="00590C68"/>
    <w:rsid w:val="00590F0A"/>
    <w:rsid w:val="005946F6"/>
    <w:rsid w:val="005947BC"/>
    <w:rsid w:val="00594A26"/>
    <w:rsid w:val="005A1DD3"/>
    <w:rsid w:val="005B0071"/>
    <w:rsid w:val="005B4AA3"/>
    <w:rsid w:val="005B4C9E"/>
    <w:rsid w:val="005B54A7"/>
    <w:rsid w:val="005C4255"/>
    <w:rsid w:val="005C5157"/>
    <w:rsid w:val="005C7702"/>
    <w:rsid w:val="005C7946"/>
    <w:rsid w:val="005D07AC"/>
    <w:rsid w:val="005D3185"/>
    <w:rsid w:val="005D3D14"/>
    <w:rsid w:val="005D54AE"/>
    <w:rsid w:val="005E3A86"/>
    <w:rsid w:val="005E6EF9"/>
    <w:rsid w:val="005F2EA3"/>
    <w:rsid w:val="0060213D"/>
    <w:rsid w:val="006036FC"/>
    <w:rsid w:val="00603964"/>
    <w:rsid w:val="0060426B"/>
    <w:rsid w:val="006060A4"/>
    <w:rsid w:val="006076C8"/>
    <w:rsid w:val="0062106D"/>
    <w:rsid w:val="00622A1D"/>
    <w:rsid w:val="00622B1D"/>
    <w:rsid w:val="006239D8"/>
    <w:rsid w:val="006245BA"/>
    <w:rsid w:val="0063100B"/>
    <w:rsid w:val="00634AFE"/>
    <w:rsid w:val="006421CF"/>
    <w:rsid w:val="00644699"/>
    <w:rsid w:val="006447ED"/>
    <w:rsid w:val="00646B32"/>
    <w:rsid w:val="00647055"/>
    <w:rsid w:val="0065058D"/>
    <w:rsid w:val="0065171C"/>
    <w:rsid w:val="006555CF"/>
    <w:rsid w:val="006633AA"/>
    <w:rsid w:val="00665911"/>
    <w:rsid w:val="006668AE"/>
    <w:rsid w:val="00666FB7"/>
    <w:rsid w:val="00667647"/>
    <w:rsid w:val="00672E45"/>
    <w:rsid w:val="00673461"/>
    <w:rsid w:val="006815A8"/>
    <w:rsid w:val="00682943"/>
    <w:rsid w:val="006830CC"/>
    <w:rsid w:val="00684431"/>
    <w:rsid w:val="0069433D"/>
    <w:rsid w:val="006958A6"/>
    <w:rsid w:val="00696745"/>
    <w:rsid w:val="00696B78"/>
    <w:rsid w:val="006A46C7"/>
    <w:rsid w:val="006A666B"/>
    <w:rsid w:val="006A71BF"/>
    <w:rsid w:val="006B0413"/>
    <w:rsid w:val="006B3583"/>
    <w:rsid w:val="006B3D63"/>
    <w:rsid w:val="006B5B6C"/>
    <w:rsid w:val="006B6119"/>
    <w:rsid w:val="006B6F59"/>
    <w:rsid w:val="006C09C5"/>
    <w:rsid w:val="006C25AF"/>
    <w:rsid w:val="006C3BD9"/>
    <w:rsid w:val="006C4254"/>
    <w:rsid w:val="006C5FFD"/>
    <w:rsid w:val="006C7F70"/>
    <w:rsid w:val="006D02BC"/>
    <w:rsid w:val="006D1C65"/>
    <w:rsid w:val="006D3928"/>
    <w:rsid w:val="006D78D0"/>
    <w:rsid w:val="006E17F1"/>
    <w:rsid w:val="006E1EF5"/>
    <w:rsid w:val="006E2733"/>
    <w:rsid w:val="006E3C67"/>
    <w:rsid w:val="006E4755"/>
    <w:rsid w:val="006E6077"/>
    <w:rsid w:val="006F3E22"/>
    <w:rsid w:val="006F4EEF"/>
    <w:rsid w:val="006F5453"/>
    <w:rsid w:val="006F548A"/>
    <w:rsid w:val="006F61BA"/>
    <w:rsid w:val="006F6969"/>
    <w:rsid w:val="006F7BF0"/>
    <w:rsid w:val="0070187B"/>
    <w:rsid w:val="00702B03"/>
    <w:rsid w:val="00703BBB"/>
    <w:rsid w:val="00705F07"/>
    <w:rsid w:val="00712530"/>
    <w:rsid w:val="00714404"/>
    <w:rsid w:val="00714689"/>
    <w:rsid w:val="007203D3"/>
    <w:rsid w:val="0072168B"/>
    <w:rsid w:val="00722279"/>
    <w:rsid w:val="007227D0"/>
    <w:rsid w:val="00723C5A"/>
    <w:rsid w:val="00724211"/>
    <w:rsid w:val="007304E3"/>
    <w:rsid w:val="007315AF"/>
    <w:rsid w:val="00731958"/>
    <w:rsid w:val="00731D61"/>
    <w:rsid w:val="00733319"/>
    <w:rsid w:val="007350C4"/>
    <w:rsid w:val="007353C1"/>
    <w:rsid w:val="0074085B"/>
    <w:rsid w:val="007416D1"/>
    <w:rsid w:val="007429FB"/>
    <w:rsid w:val="00747A37"/>
    <w:rsid w:val="00755B33"/>
    <w:rsid w:val="00757D7D"/>
    <w:rsid w:val="007611D4"/>
    <w:rsid w:val="00764312"/>
    <w:rsid w:val="007661F7"/>
    <w:rsid w:val="007671DE"/>
    <w:rsid w:val="007715E5"/>
    <w:rsid w:val="00772715"/>
    <w:rsid w:val="00772795"/>
    <w:rsid w:val="00772E6B"/>
    <w:rsid w:val="00774218"/>
    <w:rsid w:val="00775E24"/>
    <w:rsid w:val="007760E8"/>
    <w:rsid w:val="00777106"/>
    <w:rsid w:val="007774CC"/>
    <w:rsid w:val="0078033C"/>
    <w:rsid w:val="0078065B"/>
    <w:rsid w:val="0078133C"/>
    <w:rsid w:val="0078331F"/>
    <w:rsid w:val="00784045"/>
    <w:rsid w:val="007842A2"/>
    <w:rsid w:val="007852B6"/>
    <w:rsid w:val="007856F0"/>
    <w:rsid w:val="00786EF1"/>
    <w:rsid w:val="00790AD6"/>
    <w:rsid w:val="00792671"/>
    <w:rsid w:val="007932E1"/>
    <w:rsid w:val="00793EC4"/>
    <w:rsid w:val="0079451E"/>
    <w:rsid w:val="00795DA2"/>
    <w:rsid w:val="00797E65"/>
    <w:rsid w:val="007A27EE"/>
    <w:rsid w:val="007A290A"/>
    <w:rsid w:val="007A49DB"/>
    <w:rsid w:val="007A655C"/>
    <w:rsid w:val="007B0D42"/>
    <w:rsid w:val="007B46E3"/>
    <w:rsid w:val="007C109A"/>
    <w:rsid w:val="007C1FC5"/>
    <w:rsid w:val="007C38E1"/>
    <w:rsid w:val="007C3D80"/>
    <w:rsid w:val="007C40FF"/>
    <w:rsid w:val="007C5078"/>
    <w:rsid w:val="007C7FD1"/>
    <w:rsid w:val="007D00D1"/>
    <w:rsid w:val="007D22B1"/>
    <w:rsid w:val="007D406B"/>
    <w:rsid w:val="007E102B"/>
    <w:rsid w:val="007E19E0"/>
    <w:rsid w:val="007E2E38"/>
    <w:rsid w:val="007F30B2"/>
    <w:rsid w:val="007F4D49"/>
    <w:rsid w:val="007F78FF"/>
    <w:rsid w:val="00802BE5"/>
    <w:rsid w:val="008030DE"/>
    <w:rsid w:val="00804E5D"/>
    <w:rsid w:val="00805CBF"/>
    <w:rsid w:val="00807B77"/>
    <w:rsid w:val="008107E5"/>
    <w:rsid w:val="0081126D"/>
    <w:rsid w:val="00812E59"/>
    <w:rsid w:val="00813B2A"/>
    <w:rsid w:val="008158CA"/>
    <w:rsid w:val="00817817"/>
    <w:rsid w:val="0082110D"/>
    <w:rsid w:val="00824A0B"/>
    <w:rsid w:val="00830E37"/>
    <w:rsid w:val="00832C44"/>
    <w:rsid w:val="00835DB4"/>
    <w:rsid w:val="0083621E"/>
    <w:rsid w:val="00841B8E"/>
    <w:rsid w:val="00852E9C"/>
    <w:rsid w:val="00855BF6"/>
    <w:rsid w:val="008610C7"/>
    <w:rsid w:val="0086179E"/>
    <w:rsid w:val="008624DF"/>
    <w:rsid w:val="00862E6F"/>
    <w:rsid w:val="0086355B"/>
    <w:rsid w:val="00867D42"/>
    <w:rsid w:val="00872902"/>
    <w:rsid w:val="00873443"/>
    <w:rsid w:val="00874B8C"/>
    <w:rsid w:val="00875B97"/>
    <w:rsid w:val="00877A18"/>
    <w:rsid w:val="00881706"/>
    <w:rsid w:val="0088371B"/>
    <w:rsid w:val="008848A0"/>
    <w:rsid w:val="00884C35"/>
    <w:rsid w:val="0088501B"/>
    <w:rsid w:val="00886583"/>
    <w:rsid w:val="00886620"/>
    <w:rsid w:val="00886F4F"/>
    <w:rsid w:val="008921DD"/>
    <w:rsid w:val="008927AF"/>
    <w:rsid w:val="00892950"/>
    <w:rsid w:val="00893B48"/>
    <w:rsid w:val="008A3143"/>
    <w:rsid w:val="008A6104"/>
    <w:rsid w:val="008A63B2"/>
    <w:rsid w:val="008A794A"/>
    <w:rsid w:val="008B095C"/>
    <w:rsid w:val="008B0D84"/>
    <w:rsid w:val="008B1C74"/>
    <w:rsid w:val="008B5541"/>
    <w:rsid w:val="008B5C13"/>
    <w:rsid w:val="008B6896"/>
    <w:rsid w:val="008C18EC"/>
    <w:rsid w:val="008C3816"/>
    <w:rsid w:val="008C54FF"/>
    <w:rsid w:val="008C6C7C"/>
    <w:rsid w:val="008C74FA"/>
    <w:rsid w:val="008D0A83"/>
    <w:rsid w:val="008D17AD"/>
    <w:rsid w:val="008D1D4A"/>
    <w:rsid w:val="008D5E66"/>
    <w:rsid w:val="008D65FA"/>
    <w:rsid w:val="008D6BAC"/>
    <w:rsid w:val="008E0744"/>
    <w:rsid w:val="008E0754"/>
    <w:rsid w:val="008E3294"/>
    <w:rsid w:val="008E4363"/>
    <w:rsid w:val="008F1124"/>
    <w:rsid w:val="008F2750"/>
    <w:rsid w:val="008F28F3"/>
    <w:rsid w:val="008F3432"/>
    <w:rsid w:val="008F48B5"/>
    <w:rsid w:val="008F6B6E"/>
    <w:rsid w:val="008F7533"/>
    <w:rsid w:val="009014CF"/>
    <w:rsid w:val="00905B96"/>
    <w:rsid w:val="0091092A"/>
    <w:rsid w:val="00912A5F"/>
    <w:rsid w:val="009143E6"/>
    <w:rsid w:val="00915C61"/>
    <w:rsid w:val="00922960"/>
    <w:rsid w:val="00924C6A"/>
    <w:rsid w:val="0093249B"/>
    <w:rsid w:val="009338EB"/>
    <w:rsid w:val="00933E18"/>
    <w:rsid w:val="009358C7"/>
    <w:rsid w:val="00941946"/>
    <w:rsid w:val="009436D8"/>
    <w:rsid w:val="00944963"/>
    <w:rsid w:val="00944CF9"/>
    <w:rsid w:val="00950194"/>
    <w:rsid w:val="00950A4E"/>
    <w:rsid w:val="009513FD"/>
    <w:rsid w:val="00952C74"/>
    <w:rsid w:val="00952E74"/>
    <w:rsid w:val="00953E18"/>
    <w:rsid w:val="00954FB9"/>
    <w:rsid w:val="009576FC"/>
    <w:rsid w:val="009603B5"/>
    <w:rsid w:val="00963146"/>
    <w:rsid w:val="00964547"/>
    <w:rsid w:val="00964990"/>
    <w:rsid w:val="00965613"/>
    <w:rsid w:val="009656CB"/>
    <w:rsid w:val="00970994"/>
    <w:rsid w:val="00972593"/>
    <w:rsid w:val="00973EFF"/>
    <w:rsid w:val="009760FE"/>
    <w:rsid w:val="0097717B"/>
    <w:rsid w:val="009809E2"/>
    <w:rsid w:val="00981803"/>
    <w:rsid w:val="00982B20"/>
    <w:rsid w:val="0098605D"/>
    <w:rsid w:val="0099106E"/>
    <w:rsid w:val="0099169F"/>
    <w:rsid w:val="00991F87"/>
    <w:rsid w:val="00994E40"/>
    <w:rsid w:val="0099512F"/>
    <w:rsid w:val="009A2C03"/>
    <w:rsid w:val="009A2EA4"/>
    <w:rsid w:val="009A50F0"/>
    <w:rsid w:val="009A519B"/>
    <w:rsid w:val="009A5429"/>
    <w:rsid w:val="009A5E61"/>
    <w:rsid w:val="009A69A8"/>
    <w:rsid w:val="009B2476"/>
    <w:rsid w:val="009B6F12"/>
    <w:rsid w:val="009B789B"/>
    <w:rsid w:val="009C0CD0"/>
    <w:rsid w:val="009C20DD"/>
    <w:rsid w:val="009C3424"/>
    <w:rsid w:val="009C6741"/>
    <w:rsid w:val="009D415C"/>
    <w:rsid w:val="009E028C"/>
    <w:rsid w:val="009E53F0"/>
    <w:rsid w:val="009F0270"/>
    <w:rsid w:val="009F060B"/>
    <w:rsid w:val="009F147E"/>
    <w:rsid w:val="009F59BC"/>
    <w:rsid w:val="009F5A69"/>
    <w:rsid w:val="009F6F48"/>
    <w:rsid w:val="009F7A4B"/>
    <w:rsid w:val="009F7F1F"/>
    <w:rsid w:val="009F7FA4"/>
    <w:rsid w:val="00A012F0"/>
    <w:rsid w:val="00A01F50"/>
    <w:rsid w:val="00A03F2A"/>
    <w:rsid w:val="00A12232"/>
    <w:rsid w:val="00A12C83"/>
    <w:rsid w:val="00A1658E"/>
    <w:rsid w:val="00A168A7"/>
    <w:rsid w:val="00A20041"/>
    <w:rsid w:val="00A20535"/>
    <w:rsid w:val="00A21833"/>
    <w:rsid w:val="00A22DBD"/>
    <w:rsid w:val="00A256A6"/>
    <w:rsid w:val="00A30C39"/>
    <w:rsid w:val="00A32840"/>
    <w:rsid w:val="00A33FE6"/>
    <w:rsid w:val="00A348CE"/>
    <w:rsid w:val="00A36E4D"/>
    <w:rsid w:val="00A42454"/>
    <w:rsid w:val="00A51343"/>
    <w:rsid w:val="00A52E00"/>
    <w:rsid w:val="00A52ED5"/>
    <w:rsid w:val="00A530E0"/>
    <w:rsid w:val="00A5319A"/>
    <w:rsid w:val="00A5399F"/>
    <w:rsid w:val="00A56411"/>
    <w:rsid w:val="00A62AE6"/>
    <w:rsid w:val="00A64C5C"/>
    <w:rsid w:val="00A659AC"/>
    <w:rsid w:val="00A67310"/>
    <w:rsid w:val="00A76B63"/>
    <w:rsid w:val="00A77C68"/>
    <w:rsid w:val="00A80813"/>
    <w:rsid w:val="00A830E5"/>
    <w:rsid w:val="00A87365"/>
    <w:rsid w:val="00A87A9E"/>
    <w:rsid w:val="00A901C9"/>
    <w:rsid w:val="00A92AB8"/>
    <w:rsid w:val="00A9475F"/>
    <w:rsid w:val="00A94921"/>
    <w:rsid w:val="00A96906"/>
    <w:rsid w:val="00AA2026"/>
    <w:rsid w:val="00AA2720"/>
    <w:rsid w:val="00AA65B0"/>
    <w:rsid w:val="00AB0411"/>
    <w:rsid w:val="00AB138C"/>
    <w:rsid w:val="00AB15CC"/>
    <w:rsid w:val="00AB1C04"/>
    <w:rsid w:val="00AB5612"/>
    <w:rsid w:val="00AB6329"/>
    <w:rsid w:val="00AC2709"/>
    <w:rsid w:val="00AC5435"/>
    <w:rsid w:val="00AC6F67"/>
    <w:rsid w:val="00AC7F00"/>
    <w:rsid w:val="00AD02B7"/>
    <w:rsid w:val="00AE1817"/>
    <w:rsid w:val="00AE296B"/>
    <w:rsid w:val="00AF0E32"/>
    <w:rsid w:val="00AF5843"/>
    <w:rsid w:val="00AF6E16"/>
    <w:rsid w:val="00B00910"/>
    <w:rsid w:val="00B05031"/>
    <w:rsid w:val="00B06CAA"/>
    <w:rsid w:val="00B108FD"/>
    <w:rsid w:val="00B13650"/>
    <w:rsid w:val="00B15037"/>
    <w:rsid w:val="00B15672"/>
    <w:rsid w:val="00B16D17"/>
    <w:rsid w:val="00B21AFC"/>
    <w:rsid w:val="00B230BC"/>
    <w:rsid w:val="00B26230"/>
    <w:rsid w:val="00B26CC3"/>
    <w:rsid w:val="00B27FBF"/>
    <w:rsid w:val="00B311CB"/>
    <w:rsid w:val="00B32059"/>
    <w:rsid w:val="00B32BC2"/>
    <w:rsid w:val="00B34AE0"/>
    <w:rsid w:val="00B34E38"/>
    <w:rsid w:val="00B3630B"/>
    <w:rsid w:val="00B403EB"/>
    <w:rsid w:val="00B4375A"/>
    <w:rsid w:val="00B45D62"/>
    <w:rsid w:val="00B465BE"/>
    <w:rsid w:val="00B4696D"/>
    <w:rsid w:val="00B4754E"/>
    <w:rsid w:val="00B515AB"/>
    <w:rsid w:val="00B52DC5"/>
    <w:rsid w:val="00B62BFB"/>
    <w:rsid w:val="00B65F03"/>
    <w:rsid w:val="00B675AF"/>
    <w:rsid w:val="00B71E85"/>
    <w:rsid w:val="00B741F2"/>
    <w:rsid w:val="00B763EE"/>
    <w:rsid w:val="00B81A6E"/>
    <w:rsid w:val="00B836D8"/>
    <w:rsid w:val="00B83745"/>
    <w:rsid w:val="00B84EC4"/>
    <w:rsid w:val="00B855FB"/>
    <w:rsid w:val="00B86E4B"/>
    <w:rsid w:val="00B878A5"/>
    <w:rsid w:val="00B9236B"/>
    <w:rsid w:val="00B95860"/>
    <w:rsid w:val="00B96CC8"/>
    <w:rsid w:val="00B977BF"/>
    <w:rsid w:val="00BA26D1"/>
    <w:rsid w:val="00BA3A54"/>
    <w:rsid w:val="00BB2B73"/>
    <w:rsid w:val="00BB35FF"/>
    <w:rsid w:val="00BB583D"/>
    <w:rsid w:val="00BC100B"/>
    <w:rsid w:val="00BC2B6A"/>
    <w:rsid w:val="00BC497E"/>
    <w:rsid w:val="00BC6AD7"/>
    <w:rsid w:val="00BD1E4F"/>
    <w:rsid w:val="00BD2C95"/>
    <w:rsid w:val="00BD2CC6"/>
    <w:rsid w:val="00BD4A93"/>
    <w:rsid w:val="00BD60D7"/>
    <w:rsid w:val="00BD7100"/>
    <w:rsid w:val="00BE2B0A"/>
    <w:rsid w:val="00BE4F43"/>
    <w:rsid w:val="00BF3E34"/>
    <w:rsid w:val="00C01784"/>
    <w:rsid w:val="00C01809"/>
    <w:rsid w:val="00C0557D"/>
    <w:rsid w:val="00C1088F"/>
    <w:rsid w:val="00C10DE2"/>
    <w:rsid w:val="00C12E21"/>
    <w:rsid w:val="00C21181"/>
    <w:rsid w:val="00C222E3"/>
    <w:rsid w:val="00C3091B"/>
    <w:rsid w:val="00C344C7"/>
    <w:rsid w:val="00C36CC9"/>
    <w:rsid w:val="00C37AB7"/>
    <w:rsid w:val="00C44083"/>
    <w:rsid w:val="00C445C0"/>
    <w:rsid w:val="00C561D8"/>
    <w:rsid w:val="00C57BF6"/>
    <w:rsid w:val="00C6123C"/>
    <w:rsid w:val="00C62C0D"/>
    <w:rsid w:val="00C63103"/>
    <w:rsid w:val="00C643CC"/>
    <w:rsid w:val="00C659F9"/>
    <w:rsid w:val="00C72112"/>
    <w:rsid w:val="00C77CC2"/>
    <w:rsid w:val="00C77D57"/>
    <w:rsid w:val="00C8134E"/>
    <w:rsid w:val="00C8180E"/>
    <w:rsid w:val="00C81960"/>
    <w:rsid w:val="00C81D2E"/>
    <w:rsid w:val="00C820D8"/>
    <w:rsid w:val="00C87232"/>
    <w:rsid w:val="00C92FBC"/>
    <w:rsid w:val="00C97266"/>
    <w:rsid w:val="00CA44AB"/>
    <w:rsid w:val="00CA5E6A"/>
    <w:rsid w:val="00CA7F2C"/>
    <w:rsid w:val="00CB4E7A"/>
    <w:rsid w:val="00CB6E89"/>
    <w:rsid w:val="00CB7866"/>
    <w:rsid w:val="00CB7F62"/>
    <w:rsid w:val="00CC2B29"/>
    <w:rsid w:val="00CD09F6"/>
    <w:rsid w:val="00CD18EC"/>
    <w:rsid w:val="00CD24A9"/>
    <w:rsid w:val="00CD3749"/>
    <w:rsid w:val="00CD3881"/>
    <w:rsid w:val="00CD5725"/>
    <w:rsid w:val="00CD6676"/>
    <w:rsid w:val="00CD6D85"/>
    <w:rsid w:val="00CE0039"/>
    <w:rsid w:val="00CE06B1"/>
    <w:rsid w:val="00CE1A40"/>
    <w:rsid w:val="00CE753A"/>
    <w:rsid w:val="00CF0EE7"/>
    <w:rsid w:val="00CF3380"/>
    <w:rsid w:val="00CF5772"/>
    <w:rsid w:val="00D06640"/>
    <w:rsid w:val="00D06B14"/>
    <w:rsid w:val="00D07055"/>
    <w:rsid w:val="00D10CB3"/>
    <w:rsid w:val="00D126A1"/>
    <w:rsid w:val="00D17A25"/>
    <w:rsid w:val="00D17D6F"/>
    <w:rsid w:val="00D17F73"/>
    <w:rsid w:val="00D220CC"/>
    <w:rsid w:val="00D22838"/>
    <w:rsid w:val="00D2380C"/>
    <w:rsid w:val="00D24474"/>
    <w:rsid w:val="00D303F4"/>
    <w:rsid w:val="00D31D76"/>
    <w:rsid w:val="00D3211B"/>
    <w:rsid w:val="00D330AC"/>
    <w:rsid w:val="00D33C30"/>
    <w:rsid w:val="00D412EA"/>
    <w:rsid w:val="00D43062"/>
    <w:rsid w:val="00D43FB7"/>
    <w:rsid w:val="00D45BC3"/>
    <w:rsid w:val="00D516B8"/>
    <w:rsid w:val="00D560CA"/>
    <w:rsid w:val="00D5736A"/>
    <w:rsid w:val="00D61C3F"/>
    <w:rsid w:val="00D62FE8"/>
    <w:rsid w:val="00D63906"/>
    <w:rsid w:val="00D65564"/>
    <w:rsid w:val="00D717C7"/>
    <w:rsid w:val="00D72867"/>
    <w:rsid w:val="00D74977"/>
    <w:rsid w:val="00D769FD"/>
    <w:rsid w:val="00D849B0"/>
    <w:rsid w:val="00D85D70"/>
    <w:rsid w:val="00D879B2"/>
    <w:rsid w:val="00D9056F"/>
    <w:rsid w:val="00D90CC8"/>
    <w:rsid w:val="00D928C9"/>
    <w:rsid w:val="00DA04C8"/>
    <w:rsid w:val="00DA107A"/>
    <w:rsid w:val="00DA2A82"/>
    <w:rsid w:val="00DA3FA1"/>
    <w:rsid w:val="00DA5A72"/>
    <w:rsid w:val="00DB003B"/>
    <w:rsid w:val="00DB0DCE"/>
    <w:rsid w:val="00DB1D10"/>
    <w:rsid w:val="00DB3CEF"/>
    <w:rsid w:val="00DB5D94"/>
    <w:rsid w:val="00DC141B"/>
    <w:rsid w:val="00DC2CC1"/>
    <w:rsid w:val="00DC5BC1"/>
    <w:rsid w:val="00DC6164"/>
    <w:rsid w:val="00DC7AD1"/>
    <w:rsid w:val="00DD1606"/>
    <w:rsid w:val="00DD652C"/>
    <w:rsid w:val="00DE190D"/>
    <w:rsid w:val="00DE2716"/>
    <w:rsid w:val="00DE552E"/>
    <w:rsid w:val="00DE6EF2"/>
    <w:rsid w:val="00DE7B5A"/>
    <w:rsid w:val="00DF01B1"/>
    <w:rsid w:val="00DF19D7"/>
    <w:rsid w:val="00DF1DE1"/>
    <w:rsid w:val="00DF7442"/>
    <w:rsid w:val="00E034B2"/>
    <w:rsid w:val="00E03E38"/>
    <w:rsid w:val="00E041EA"/>
    <w:rsid w:val="00E070BF"/>
    <w:rsid w:val="00E12877"/>
    <w:rsid w:val="00E14EB7"/>
    <w:rsid w:val="00E17216"/>
    <w:rsid w:val="00E20A52"/>
    <w:rsid w:val="00E223FF"/>
    <w:rsid w:val="00E2756A"/>
    <w:rsid w:val="00E305B6"/>
    <w:rsid w:val="00E30DE7"/>
    <w:rsid w:val="00E358A9"/>
    <w:rsid w:val="00E35E67"/>
    <w:rsid w:val="00E366F6"/>
    <w:rsid w:val="00E36D5F"/>
    <w:rsid w:val="00E37C13"/>
    <w:rsid w:val="00E403FC"/>
    <w:rsid w:val="00E42572"/>
    <w:rsid w:val="00E42D97"/>
    <w:rsid w:val="00E51682"/>
    <w:rsid w:val="00E51C47"/>
    <w:rsid w:val="00E5218E"/>
    <w:rsid w:val="00E613F8"/>
    <w:rsid w:val="00E644F0"/>
    <w:rsid w:val="00E6505B"/>
    <w:rsid w:val="00E653F1"/>
    <w:rsid w:val="00E72799"/>
    <w:rsid w:val="00E72DD8"/>
    <w:rsid w:val="00E74EAB"/>
    <w:rsid w:val="00E80AFD"/>
    <w:rsid w:val="00E854D9"/>
    <w:rsid w:val="00E869E7"/>
    <w:rsid w:val="00E86E03"/>
    <w:rsid w:val="00E91913"/>
    <w:rsid w:val="00E9598E"/>
    <w:rsid w:val="00E962AF"/>
    <w:rsid w:val="00E9713B"/>
    <w:rsid w:val="00E97D64"/>
    <w:rsid w:val="00EA3263"/>
    <w:rsid w:val="00EA6E70"/>
    <w:rsid w:val="00EA7389"/>
    <w:rsid w:val="00EA7A36"/>
    <w:rsid w:val="00EB3720"/>
    <w:rsid w:val="00EB4F22"/>
    <w:rsid w:val="00EB6BB1"/>
    <w:rsid w:val="00EB7266"/>
    <w:rsid w:val="00EC1332"/>
    <w:rsid w:val="00EC7FED"/>
    <w:rsid w:val="00ED15B4"/>
    <w:rsid w:val="00ED19ED"/>
    <w:rsid w:val="00ED1E2C"/>
    <w:rsid w:val="00ED26EC"/>
    <w:rsid w:val="00ED7402"/>
    <w:rsid w:val="00EE2206"/>
    <w:rsid w:val="00EE4386"/>
    <w:rsid w:val="00EE6807"/>
    <w:rsid w:val="00EF0086"/>
    <w:rsid w:val="00EF5501"/>
    <w:rsid w:val="00EF6592"/>
    <w:rsid w:val="00EF7983"/>
    <w:rsid w:val="00F00A82"/>
    <w:rsid w:val="00F026E9"/>
    <w:rsid w:val="00F12426"/>
    <w:rsid w:val="00F12712"/>
    <w:rsid w:val="00F13815"/>
    <w:rsid w:val="00F1487F"/>
    <w:rsid w:val="00F15A2A"/>
    <w:rsid w:val="00F17145"/>
    <w:rsid w:val="00F2753B"/>
    <w:rsid w:val="00F27AD6"/>
    <w:rsid w:val="00F30160"/>
    <w:rsid w:val="00F3099F"/>
    <w:rsid w:val="00F32B54"/>
    <w:rsid w:val="00F330F5"/>
    <w:rsid w:val="00F33ADE"/>
    <w:rsid w:val="00F341AC"/>
    <w:rsid w:val="00F3485D"/>
    <w:rsid w:val="00F40B49"/>
    <w:rsid w:val="00F40C18"/>
    <w:rsid w:val="00F450FA"/>
    <w:rsid w:val="00F50ED5"/>
    <w:rsid w:val="00F52FD5"/>
    <w:rsid w:val="00F547A8"/>
    <w:rsid w:val="00F61915"/>
    <w:rsid w:val="00F62A18"/>
    <w:rsid w:val="00F66F81"/>
    <w:rsid w:val="00F67186"/>
    <w:rsid w:val="00F7005D"/>
    <w:rsid w:val="00F72AC5"/>
    <w:rsid w:val="00F74064"/>
    <w:rsid w:val="00F7503F"/>
    <w:rsid w:val="00F75625"/>
    <w:rsid w:val="00F758E0"/>
    <w:rsid w:val="00F766F4"/>
    <w:rsid w:val="00F76EB1"/>
    <w:rsid w:val="00F80679"/>
    <w:rsid w:val="00F80A78"/>
    <w:rsid w:val="00F83367"/>
    <w:rsid w:val="00F8388D"/>
    <w:rsid w:val="00F926A0"/>
    <w:rsid w:val="00F97399"/>
    <w:rsid w:val="00FA07CE"/>
    <w:rsid w:val="00FA2A71"/>
    <w:rsid w:val="00FA5D2E"/>
    <w:rsid w:val="00FA7CE4"/>
    <w:rsid w:val="00FB0EF6"/>
    <w:rsid w:val="00FB45C5"/>
    <w:rsid w:val="00FB68D8"/>
    <w:rsid w:val="00FC08C5"/>
    <w:rsid w:val="00FC0ACF"/>
    <w:rsid w:val="00FC1571"/>
    <w:rsid w:val="00FC26B8"/>
    <w:rsid w:val="00FC27FA"/>
    <w:rsid w:val="00FC2C38"/>
    <w:rsid w:val="00FC7575"/>
    <w:rsid w:val="00FD0569"/>
    <w:rsid w:val="00FD118B"/>
    <w:rsid w:val="00FD7E87"/>
    <w:rsid w:val="00FE3553"/>
    <w:rsid w:val="00FE3F3C"/>
    <w:rsid w:val="00FE5754"/>
    <w:rsid w:val="00FE7101"/>
    <w:rsid w:val="00FF63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D2E"/>
  </w:style>
  <w:style w:type="paragraph" w:styleId="Ttulo1">
    <w:name w:val="heading 1"/>
    <w:basedOn w:val="Normal"/>
    <w:next w:val="Normal"/>
    <w:link w:val="Ttulo1Car"/>
    <w:uiPriority w:val="99"/>
    <w:qFormat/>
    <w:rsid w:val="00FA5D2E"/>
    <w:pPr>
      <w:autoSpaceDE w:val="0"/>
      <w:autoSpaceDN w:val="0"/>
      <w:adjustRightInd w:val="0"/>
      <w:spacing w:after="0" w:line="240" w:lineRule="auto"/>
      <w:outlineLvl w:val="0"/>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FA5D2E"/>
    <w:rPr>
      <w:rFonts w:ascii="Arial" w:hAnsi="Arial" w:cs="Arial"/>
      <w:sz w:val="24"/>
      <w:szCs w:val="24"/>
    </w:rPr>
  </w:style>
  <w:style w:type="paragraph" w:styleId="Prrafodelista">
    <w:name w:val="List Paragraph"/>
    <w:basedOn w:val="Normal"/>
    <w:uiPriority w:val="99"/>
    <w:qFormat/>
    <w:rsid w:val="00FA5D2E"/>
    <w:pPr>
      <w:ind w:left="720"/>
      <w:contextualSpacing/>
    </w:pPr>
  </w:style>
  <w:style w:type="paragraph" w:styleId="Sinespaciado">
    <w:name w:val="No Spacing"/>
    <w:uiPriority w:val="1"/>
    <w:qFormat/>
    <w:rsid w:val="00952E74"/>
    <w:pPr>
      <w:spacing w:after="0" w:line="240" w:lineRule="auto"/>
    </w:pPr>
  </w:style>
  <w:style w:type="table" w:styleId="Tablaconcuadrcula">
    <w:name w:val="Table Grid"/>
    <w:basedOn w:val="Tablanormal"/>
    <w:uiPriority w:val="59"/>
    <w:rsid w:val="005641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E5D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5DAA"/>
    <w:rPr>
      <w:rFonts w:ascii="Tahoma" w:hAnsi="Tahoma" w:cs="Tahoma"/>
      <w:sz w:val="16"/>
      <w:szCs w:val="16"/>
    </w:rPr>
  </w:style>
  <w:style w:type="paragraph" w:customStyle="1" w:styleId="Default">
    <w:name w:val="Default"/>
    <w:rsid w:val="00F2753B"/>
    <w:pPr>
      <w:autoSpaceDE w:val="0"/>
      <w:autoSpaceDN w:val="0"/>
      <w:adjustRightInd w:val="0"/>
      <w:spacing w:after="0" w:line="240" w:lineRule="auto"/>
    </w:pPr>
    <w:rPr>
      <w:rFonts w:ascii="Franklin Gothic Book" w:hAnsi="Franklin Gothic Book" w:cs="Franklin Gothic Book"/>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D2E"/>
  </w:style>
  <w:style w:type="paragraph" w:styleId="Ttulo1">
    <w:name w:val="heading 1"/>
    <w:basedOn w:val="Normal"/>
    <w:next w:val="Normal"/>
    <w:link w:val="Ttulo1Car"/>
    <w:uiPriority w:val="99"/>
    <w:qFormat/>
    <w:rsid w:val="00FA5D2E"/>
    <w:pPr>
      <w:autoSpaceDE w:val="0"/>
      <w:autoSpaceDN w:val="0"/>
      <w:adjustRightInd w:val="0"/>
      <w:spacing w:after="0" w:line="240" w:lineRule="auto"/>
      <w:outlineLvl w:val="0"/>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FA5D2E"/>
    <w:rPr>
      <w:rFonts w:ascii="Arial" w:hAnsi="Arial" w:cs="Arial"/>
      <w:sz w:val="24"/>
      <w:szCs w:val="24"/>
    </w:rPr>
  </w:style>
  <w:style w:type="paragraph" w:styleId="Prrafodelista">
    <w:name w:val="List Paragraph"/>
    <w:basedOn w:val="Normal"/>
    <w:uiPriority w:val="99"/>
    <w:qFormat/>
    <w:rsid w:val="00FA5D2E"/>
    <w:pPr>
      <w:ind w:left="720"/>
      <w:contextualSpacing/>
    </w:pPr>
  </w:style>
  <w:style w:type="paragraph" w:styleId="Sinespaciado">
    <w:name w:val="No Spacing"/>
    <w:uiPriority w:val="1"/>
    <w:qFormat/>
    <w:rsid w:val="00952E74"/>
    <w:pPr>
      <w:spacing w:after="0" w:line="240" w:lineRule="auto"/>
    </w:pPr>
  </w:style>
  <w:style w:type="table" w:styleId="Tablaconcuadrcula">
    <w:name w:val="Table Grid"/>
    <w:basedOn w:val="Tablanormal"/>
    <w:uiPriority w:val="59"/>
    <w:rsid w:val="005641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E5D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5DAA"/>
    <w:rPr>
      <w:rFonts w:ascii="Tahoma" w:hAnsi="Tahoma" w:cs="Tahoma"/>
      <w:sz w:val="16"/>
      <w:szCs w:val="16"/>
    </w:rPr>
  </w:style>
  <w:style w:type="paragraph" w:customStyle="1" w:styleId="Default">
    <w:name w:val="Default"/>
    <w:rsid w:val="00F2753B"/>
    <w:pPr>
      <w:autoSpaceDE w:val="0"/>
      <w:autoSpaceDN w:val="0"/>
      <w:adjustRightInd w:val="0"/>
      <w:spacing w:after="0" w:line="240" w:lineRule="auto"/>
    </w:pPr>
    <w:rPr>
      <w:rFonts w:ascii="Franklin Gothic Book" w:hAnsi="Franklin Gothic Book" w:cs="Franklin Gothic Book"/>
      <w:color w:val="000000"/>
      <w:sz w:val="24"/>
      <w:szCs w:val="24"/>
    </w:rPr>
  </w:style>
</w:styles>
</file>

<file path=word/webSettings.xml><?xml version="1.0" encoding="utf-8"?>
<w:webSettings xmlns:r="http://schemas.openxmlformats.org/officeDocument/2006/relationships" xmlns:w="http://schemas.openxmlformats.org/wordprocessingml/2006/main">
  <w:divs>
    <w:div w:id="97334786">
      <w:bodyDiv w:val="1"/>
      <w:marLeft w:val="0"/>
      <w:marRight w:val="0"/>
      <w:marTop w:val="0"/>
      <w:marBottom w:val="0"/>
      <w:divBdr>
        <w:top w:val="none" w:sz="0" w:space="0" w:color="auto"/>
        <w:left w:val="none" w:sz="0" w:space="0" w:color="auto"/>
        <w:bottom w:val="none" w:sz="0" w:space="0" w:color="auto"/>
        <w:right w:val="none" w:sz="0" w:space="0" w:color="auto"/>
      </w:divBdr>
    </w:div>
    <w:div w:id="135882410">
      <w:bodyDiv w:val="1"/>
      <w:marLeft w:val="0"/>
      <w:marRight w:val="0"/>
      <w:marTop w:val="0"/>
      <w:marBottom w:val="0"/>
      <w:divBdr>
        <w:top w:val="none" w:sz="0" w:space="0" w:color="auto"/>
        <w:left w:val="none" w:sz="0" w:space="0" w:color="auto"/>
        <w:bottom w:val="none" w:sz="0" w:space="0" w:color="auto"/>
        <w:right w:val="none" w:sz="0" w:space="0" w:color="auto"/>
      </w:divBdr>
    </w:div>
    <w:div w:id="214052369">
      <w:bodyDiv w:val="1"/>
      <w:marLeft w:val="0"/>
      <w:marRight w:val="0"/>
      <w:marTop w:val="0"/>
      <w:marBottom w:val="0"/>
      <w:divBdr>
        <w:top w:val="none" w:sz="0" w:space="0" w:color="auto"/>
        <w:left w:val="none" w:sz="0" w:space="0" w:color="auto"/>
        <w:bottom w:val="none" w:sz="0" w:space="0" w:color="auto"/>
        <w:right w:val="none" w:sz="0" w:space="0" w:color="auto"/>
      </w:divBdr>
    </w:div>
    <w:div w:id="261451914">
      <w:bodyDiv w:val="1"/>
      <w:marLeft w:val="0"/>
      <w:marRight w:val="0"/>
      <w:marTop w:val="0"/>
      <w:marBottom w:val="0"/>
      <w:divBdr>
        <w:top w:val="none" w:sz="0" w:space="0" w:color="auto"/>
        <w:left w:val="none" w:sz="0" w:space="0" w:color="auto"/>
        <w:bottom w:val="none" w:sz="0" w:space="0" w:color="auto"/>
        <w:right w:val="none" w:sz="0" w:space="0" w:color="auto"/>
      </w:divBdr>
    </w:div>
    <w:div w:id="1064372845">
      <w:bodyDiv w:val="1"/>
      <w:marLeft w:val="0"/>
      <w:marRight w:val="0"/>
      <w:marTop w:val="0"/>
      <w:marBottom w:val="0"/>
      <w:divBdr>
        <w:top w:val="none" w:sz="0" w:space="0" w:color="auto"/>
        <w:left w:val="none" w:sz="0" w:space="0" w:color="auto"/>
        <w:bottom w:val="none" w:sz="0" w:space="0" w:color="auto"/>
        <w:right w:val="none" w:sz="0" w:space="0" w:color="auto"/>
      </w:divBdr>
    </w:div>
    <w:div w:id="1357583478">
      <w:bodyDiv w:val="1"/>
      <w:marLeft w:val="0"/>
      <w:marRight w:val="0"/>
      <w:marTop w:val="0"/>
      <w:marBottom w:val="0"/>
      <w:divBdr>
        <w:top w:val="none" w:sz="0" w:space="0" w:color="auto"/>
        <w:left w:val="none" w:sz="0" w:space="0" w:color="auto"/>
        <w:bottom w:val="none" w:sz="0" w:space="0" w:color="auto"/>
        <w:right w:val="none" w:sz="0" w:space="0" w:color="auto"/>
      </w:divBdr>
    </w:div>
    <w:div w:id="1564219294">
      <w:bodyDiv w:val="1"/>
      <w:marLeft w:val="0"/>
      <w:marRight w:val="0"/>
      <w:marTop w:val="0"/>
      <w:marBottom w:val="0"/>
      <w:divBdr>
        <w:top w:val="none" w:sz="0" w:space="0" w:color="auto"/>
        <w:left w:val="none" w:sz="0" w:space="0" w:color="auto"/>
        <w:bottom w:val="none" w:sz="0" w:space="0" w:color="auto"/>
        <w:right w:val="none" w:sz="0" w:space="0" w:color="auto"/>
      </w:divBdr>
    </w:div>
    <w:div w:id="1698652908">
      <w:bodyDiv w:val="1"/>
      <w:marLeft w:val="0"/>
      <w:marRight w:val="0"/>
      <w:marTop w:val="0"/>
      <w:marBottom w:val="0"/>
      <w:divBdr>
        <w:top w:val="none" w:sz="0" w:space="0" w:color="auto"/>
        <w:left w:val="none" w:sz="0" w:space="0" w:color="auto"/>
        <w:bottom w:val="none" w:sz="0" w:space="0" w:color="auto"/>
        <w:right w:val="none" w:sz="0" w:space="0" w:color="auto"/>
      </w:divBdr>
    </w:div>
    <w:div w:id="1940215913">
      <w:bodyDiv w:val="1"/>
      <w:marLeft w:val="0"/>
      <w:marRight w:val="0"/>
      <w:marTop w:val="0"/>
      <w:marBottom w:val="0"/>
      <w:divBdr>
        <w:top w:val="none" w:sz="0" w:space="0" w:color="auto"/>
        <w:left w:val="none" w:sz="0" w:space="0" w:color="auto"/>
        <w:bottom w:val="none" w:sz="0" w:space="0" w:color="auto"/>
        <w:right w:val="none" w:sz="0" w:space="0" w:color="auto"/>
      </w:divBdr>
    </w:div>
    <w:div w:id="1973822829">
      <w:bodyDiv w:val="1"/>
      <w:marLeft w:val="0"/>
      <w:marRight w:val="0"/>
      <w:marTop w:val="0"/>
      <w:marBottom w:val="0"/>
      <w:divBdr>
        <w:top w:val="none" w:sz="0" w:space="0" w:color="auto"/>
        <w:left w:val="none" w:sz="0" w:space="0" w:color="auto"/>
        <w:bottom w:val="none" w:sz="0" w:space="0" w:color="auto"/>
        <w:right w:val="none" w:sz="0" w:space="0" w:color="auto"/>
      </w:divBdr>
    </w:div>
    <w:div w:id="201151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AppData\Local\Microsoft\Windows\Temporary%20Internet%20Files\Content.IE5\YBIYBTM5\UNDP.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AppData\Local\Microsoft\Windows\Temporary%20Internet%20Files\Content.IE5\YBIYBTM5\UNDP.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1"/>
          <c:order val="0"/>
          <c:tx>
            <c:strRef>
              <c:f>'[UNDP.xlsx]Hoja1 (2)'!$I$12</c:f>
              <c:strCache>
                <c:ptCount val="1"/>
                <c:pt idx="0">
                  <c:v>GAD Guayaquil</c:v>
                </c:pt>
              </c:strCache>
            </c:strRef>
          </c:tx>
          <c:marker>
            <c:symbol val="none"/>
          </c:marker>
          <c:cat>
            <c:numRef>
              <c:f>'[UNDP.xlsx]Hoja1 (2)'!$H$13:$H$22</c:f>
              <c:numCache>
                <c:formatCode>General</c:formatCode>
                <c:ptCount val="10"/>
                <c:pt idx="0">
                  <c:v>2002</c:v>
                </c:pt>
                <c:pt idx="1">
                  <c:v>2003</c:v>
                </c:pt>
                <c:pt idx="2">
                  <c:v>2004</c:v>
                </c:pt>
                <c:pt idx="3">
                  <c:v>2005</c:v>
                </c:pt>
                <c:pt idx="4">
                  <c:v>2006</c:v>
                </c:pt>
                <c:pt idx="5">
                  <c:v>2007</c:v>
                </c:pt>
                <c:pt idx="6">
                  <c:v>2008</c:v>
                </c:pt>
                <c:pt idx="7">
                  <c:v>2009</c:v>
                </c:pt>
                <c:pt idx="8">
                  <c:v>2010</c:v>
                </c:pt>
                <c:pt idx="9">
                  <c:v>2011</c:v>
                </c:pt>
              </c:numCache>
            </c:numRef>
          </c:cat>
          <c:val>
            <c:numRef>
              <c:f>'[UNDP.xlsx]Hoja1 (2)'!$I$13:$I$22</c:f>
              <c:numCache>
                <c:formatCode>"$"#,##0.00_);[Red]\("$"#,##0.00\)</c:formatCode>
                <c:ptCount val="10"/>
                <c:pt idx="0">
                  <c:v>67649</c:v>
                </c:pt>
                <c:pt idx="1">
                  <c:v>541007</c:v>
                </c:pt>
                <c:pt idx="2">
                  <c:v>893101.52</c:v>
                </c:pt>
                <c:pt idx="3">
                  <c:v>1149635.1800000009</c:v>
                </c:pt>
                <c:pt idx="4">
                  <c:v>1507683.95</c:v>
                </c:pt>
                <c:pt idx="5">
                  <c:v>1722925.6700000009</c:v>
                </c:pt>
                <c:pt idx="6">
                  <c:v>2000378.43</c:v>
                </c:pt>
                <c:pt idx="7">
                  <c:v>2148078.98</c:v>
                </c:pt>
                <c:pt idx="8">
                  <c:v>2395322.2000000002</c:v>
                </c:pt>
                <c:pt idx="9">
                  <c:v>2552018.8899999997</c:v>
                </c:pt>
              </c:numCache>
            </c:numRef>
          </c:val>
        </c:ser>
        <c:marker val="1"/>
        <c:axId val="119620352"/>
        <c:axId val="119621888"/>
      </c:lineChart>
      <c:lineChart>
        <c:grouping val="standard"/>
        <c:ser>
          <c:idx val="2"/>
          <c:order val="1"/>
          <c:tx>
            <c:strRef>
              <c:f>'[UNDP.xlsx]Hoja1 (2)'!$M$12</c:f>
              <c:strCache>
                <c:ptCount val="1"/>
                <c:pt idx="0">
                  <c:v>PNUD</c:v>
                </c:pt>
              </c:strCache>
            </c:strRef>
          </c:tx>
          <c:spPr>
            <a:ln>
              <a:solidFill>
                <a:schemeClr val="tx2"/>
              </a:solidFill>
            </a:ln>
          </c:spPr>
          <c:marker>
            <c:symbol val="none"/>
          </c:marker>
          <c:cat>
            <c:numRef>
              <c:f>'[UNDP.xlsx]Hoja1 (2)'!$H$13:$H$22</c:f>
              <c:numCache>
                <c:formatCode>General</c:formatCode>
                <c:ptCount val="10"/>
                <c:pt idx="0">
                  <c:v>2002</c:v>
                </c:pt>
                <c:pt idx="1">
                  <c:v>2003</c:v>
                </c:pt>
                <c:pt idx="2">
                  <c:v>2004</c:v>
                </c:pt>
                <c:pt idx="3">
                  <c:v>2005</c:v>
                </c:pt>
                <c:pt idx="4">
                  <c:v>2006</c:v>
                </c:pt>
                <c:pt idx="5">
                  <c:v>2007</c:v>
                </c:pt>
                <c:pt idx="6">
                  <c:v>2008</c:v>
                </c:pt>
                <c:pt idx="7">
                  <c:v>2009</c:v>
                </c:pt>
                <c:pt idx="8">
                  <c:v>2010</c:v>
                </c:pt>
                <c:pt idx="9">
                  <c:v>2011</c:v>
                </c:pt>
              </c:numCache>
            </c:numRef>
          </c:cat>
          <c:val>
            <c:numRef>
              <c:f>'[UNDP.xlsx]Hoja1 (2)'!$M$13:$M$22</c:f>
              <c:numCache>
                <c:formatCode>"$"#,##0.00_);[Red]\("$"#,##0.00\)</c:formatCode>
                <c:ptCount val="10"/>
                <c:pt idx="1">
                  <c:v>6469</c:v>
                </c:pt>
                <c:pt idx="2">
                  <c:v>10469</c:v>
                </c:pt>
                <c:pt idx="3">
                  <c:v>22114.440000000017</c:v>
                </c:pt>
                <c:pt idx="4">
                  <c:v>31891.609999999986</c:v>
                </c:pt>
                <c:pt idx="5">
                  <c:v>64714.83</c:v>
                </c:pt>
                <c:pt idx="6">
                  <c:v>69566.409999999989</c:v>
                </c:pt>
                <c:pt idx="7">
                  <c:v>69566.409999999989</c:v>
                </c:pt>
                <c:pt idx="8">
                  <c:v>86561.409999999989</c:v>
                </c:pt>
                <c:pt idx="9">
                  <c:v>86561.409999999989</c:v>
                </c:pt>
              </c:numCache>
            </c:numRef>
          </c:val>
        </c:ser>
        <c:marker val="1"/>
        <c:axId val="119625216"/>
        <c:axId val="119623680"/>
      </c:lineChart>
      <c:catAx>
        <c:axId val="119620352"/>
        <c:scaling>
          <c:orientation val="minMax"/>
        </c:scaling>
        <c:axPos val="b"/>
        <c:numFmt formatCode="General" sourceLinked="1"/>
        <c:majorTickMark val="none"/>
        <c:tickLblPos val="nextTo"/>
        <c:crossAx val="119621888"/>
        <c:crosses val="autoZero"/>
        <c:auto val="1"/>
        <c:lblAlgn val="ctr"/>
        <c:lblOffset val="100"/>
      </c:catAx>
      <c:valAx>
        <c:axId val="119621888"/>
        <c:scaling>
          <c:orientation val="minMax"/>
        </c:scaling>
        <c:axPos val="l"/>
        <c:numFmt formatCode="&quot;$&quot;#,##0.00_);[Red]\(&quot;$&quot;#,##0.00\)" sourceLinked="1"/>
        <c:majorTickMark val="none"/>
        <c:tickLblPos val="nextTo"/>
        <c:crossAx val="119620352"/>
        <c:crosses val="autoZero"/>
        <c:crossBetween val="between"/>
      </c:valAx>
      <c:valAx>
        <c:axId val="119623680"/>
        <c:scaling>
          <c:orientation val="minMax"/>
        </c:scaling>
        <c:axPos val="r"/>
        <c:numFmt formatCode="&quot;$&quot;\ #,##0.00" sourceLinked="0"/>
        <c:tickLblPos val="nextTo"/>
        <c:crossAx val="119625216"/>
        <c:crosses val="max"/>
        <c:crossBetween val="between"/>
      </c:valAx>
      <c:catAx>
        <c:axId val="119625216"/>
        <c:scaling>
          <c:orientation val="minMax"/>
        </c:scaling>
        <c:delete val="1"/>
        <c:axPos val="b"/>
        <c:numFmt formatCode="General" sourceLinked="1"/>
        <c:tickLblPos val="none"/>
        <c:crossAx val="119623680"/>
        <c:crosses val="autoZero"/>
        <c:auto val="1"/>
        <c:lblAlgn val="ctr"/>
        <c:lblOffset val="100"/>
      </c:catAx>
      <c:dTable>
        <c:showHorzBorder val="1"/>
        <c:showVertBorder val="1"/>
        <c:showOutline val="1"/>
        <c:showKeys val="1"/>
        <c:txPr>
          <a:bodyPr/>
          <a:lstStyle/>
          <a:p>
            <a:pPr rtl="0">
              <a:defRPr sz="700"/>
            </a:pPr>
            <a:endParaRPr lang="en-US"/>
          </a:p>
        </c:txPr>
      </c:dTable>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autoTitleDeleted val="1"/>
    <c:plotArea>
      <c:layout/>
      <c:lineChart>
        <c:grouping val="standard"/>
        <c:ser>
          <c:idx val="1"/>
          <c:order val="0"/>
          <c:tx>
            <c:strRef>
              <c:f>'[UNDP.xlsx]Hoja1 (2)'!$I$12</c:f>
              <c:strCache>
                <c:ptCount val="1"/>
                <c:pt idx="0">
                  <c:v>GAD Guayaquil</c:v>
                </c:pt>
              </c:strCache>
            </c:strRef>
          </c:tx>
          <c:marker>
            <c:symbol val="none"/>
          </c:marker>
          <c:cat>
            <c:numRef>
              <c:f>'[UNDP.xlsx]Hoja1 (2)'!$H$13:$H$22</c:f>
              <c:numCache>
                <c:formatCode>General</c:formatCode>
                <c:ptCount val="10"/>
                <c:pt idx="0">
                  <c:v>2002</c:v>
                </c:pt>
                <c:pt idx="1">
                  <c:v>2003</c:v>
                </c:pt>
                <c:pt idx="2">
                  <c:v>2004</c:v>
                </c:pt>
                <c:pt idx="3">
                  <c:v>2005</c:v>
                </c:pt>
                <c:pt idx="4">
                  <c:v>2006</c:v>
                </c:pt>
                <c:pt idx="5">
                  <c:v>2007</c:v>
                </c:pt>
                <c:pt idx="6">
                  <c:v>2008</c:v>
                </c:pt>
                <c:pt idx="7">
                  <c:v>2009</c:v>
                </c:pt>
                <c:pt idx="8">
                  <c:v>2010</c:v>
                </c:pt>
                <c:pt idx="9">
                  <c:v>2011</c:v>
                </c:pt>
              </c:numCache>
            </c:numRef>
          </c:cat>
          <c:val>
            <c:numRef>
              <c:f>'[UNDP.xlsx]Hoja1 (2)'!$J$13:$J$22</c:f>
              <c:numCache>
                <c:formatCode>"$"#,##0.00_);[Red]\("$"#,##0.00\)</c:formatCode>
                <c:ptCount val="10"/>
                <c:pt idx="0">
                  <c:v>67649</c:v>
                </c:pt>
                <c:pt idx="1">
                  <c:v>473358</c:v>
                </c:pt>
                <c:pt idx="2">
                  <c:v>352094.52</c:v>
                </c:pt>
                <c:pt idx="3">
                  <c:v>256533.66</c:v>
                </c:pt>
                <c:pt idx="4">
                  <c:v>358048.77</c:v>
                </c:pt>
                <c:pt idx="5">
                  <c:v>215241.72</c:v>
                </c:pt>
                <c:pt idx="6">
                  <c:v>277452.76</c:v>
                </c:pt>
                <c:pt idx="7">
                  <c:v>147700.54999999999</c:v>
                </c:pt>
                <c:pt idx="8">
                  <c:v>247243.22</c:v>
                </c:pt>
                <c:pt idx="9">
                  <c:v>156696.69</c:v>
                </c:pt>
              </c:numCache>
            </c:numRef>
          </c:val>
        </c:ser>
        <c:marker val="1"/>
        <c:axId val="133103616"/>
        <c:axId val="133105152"/>
      </c:lineChart>
      <c:lineChart>
        <c:grouping val="standard"/>
        <c:ser>
          <c:idx val="2"/>
          <c:order val="1"/>
          <c:tx>
            <c:strRef>
              <c:f>'[UNDP.xlsx]Hoja1 (2)'!$M$12</c:f>
              <c:strCache>
                <c:ptCount val="1"/>
                <c:pt idx="0">
                  <c:v>PNUD</c:v>
                </c:pt>
              </c:strCache>
            </c:strRef>
          </c:tx>
          <c:spPr>
            <a:ln>
              <a:solidFill>
                <a:schemeClr val="tx2">
                  <a:lumMod val="50000"/>
                </a:schemeClr>
              </a:solidFill>
            </a:ln>
          </c:spPr>
          <c:marker>
            <c:symbol val="none"/>
          </c:marker>
          <c:cat>
            <c:numRef>
              <c:f>'[UNDP.xlsx]Hoja1 (2)'!$H$13:$H$22</c:f>
              <c:numCache>
                <c:formatCode>General</c:formatCode>
                <c:ptCount val="10"/>
                <c:pt idx="0">
                  <c:v>2002</c:v>
                </c:pt>
                <c:pt idx="1">
                  <c:v>2003</c:v>
                </c:pt>
                <c:pt idx="2">
                  <c:v>2004</c:v>
                </c:pt>
                <c:pt idx="3">
                  <c:v>2005</c:v>
                </c:pt>
                <c:pt idx="4">
                  <c:v>2006</c:v>
                </c:pt>
                <c:pt idx="5">
                  <c:v>2007</c:v>
                </c:pt>
                <c:pt idx="6">
                  <c:v>2008</c:v>
                </c:pt>
                <c:pt idx="7">
                  <c:v>2009</c:v>
                </c:pt>
                <c:pt idx="8">
                  <c:v>2010</c:v>
                </c:pt>
                <c:pt idx="9">
                  <c:v>2011</c:v>
                </c:pt>
              </c:numCache>
            </c:numRef>
          </c:cat>
          <c:val>
            <c:numRef>
              <c:f>'[UNDP.xlsx]Hoja1 (2)'!$N$13:$N$22</c:f>
              <c:numCache>
                <c:formatCode>"$"#,##0.00_);[Red]\("$"#,##0.00\)</c:formatCode>
                <c:ptCount val="10"/>
                <c:pt idx="1">
                  <c:v>6469</c:v>
                </c:pt>
                <c:pt idx="2">
                  <c:v>4000</c:v>
                </c:pt>
                <c:pt idx="3">
                  <c:v>11645.44</c:v>
                </c:pt>
                <c:pt idx="4">
                  <c:v>9777.17</c:v>
                </c:pt>
                <c:pt idx="5">
                  <c:v>32823.22</c:v>
                </c:pt>
                <c:pt idx="6">
                  <c:v>4851.58</c:v>
                </c:pt>
                <c:pt idx="7">
                  <c:v>0</c:v>
                </c:pt>
                <c:pt idx="8">
                  <c:v>16995</c:v>
                </c:pt>
              </c:numCache>
            </c:numRef>
          </c:val>
        </c:ser>
        <c:marker val="1"/>
        <c:axId val="133108480"/>
        <c:axId val="133106688"/>
      </c:lineChart>
      <c:catAx>
        <c:axId val="133103616"/>
        <c:scaling>
          <c:orientation val="minMax"/>
        </c:scaling>
        <c:axPos val="b"/>
        <c:numFmt formatCode="General" sourceLinked="1"/>
        <c:majorTickMark val="none"/>
        <c:tickLblPos val="nextTo"/>
        <c:crossAx val="133105152"/>
        <c:crosses val="autoZero"/>
        <c:auto val="1"/>
        <c:lblAlgn val="ctr"/>
        <c:lblOffset val="100"/>
      </c:catAx>
      <c:valAx>
        <c:axId val="133105152"/>
        <c:scaling>
          <c:orientation val="minMax"/>
        </c:scaling>
        <c:axPos val="l"/>
        <c:numFmt formatCode="&quot;$&quot;#,##0.00_);[Red]\(&quot;$&quot;#,##0.00\)" sourceLinked="1"/>
        <c:majorTickMark val="none"/>
        <c:tickLblPos val="nextTo"/>
        <c:crossAx val="133103616"/>
        <c:crosses val="autoZero"/>
        <c:crossBetween val="between"/>
      </c:valAx>
      <c:valAx>
        <c:axId val="133106688"/>
        <c:scaling>
          <c:orientation val="minMax"/>
        </c:scaling>
        <c:axPos val="r"/>
        <c:numFmt formatCode="&quot;$&quot;\ #,##0.00" sourceLinked="0"/>
        <c:tickLblPos val="nextTo"/>
        <c:crossAx val="133108480"/>
        <c:crosses val="max"/>
        <c:crossBetween val="between"/>
      </c:valAx>
      <c:catAx>
        <c:axId val="133108480"/>
        <c:scaling>
          <c:orientation val="minMax"/>
        </c:scaling>
        <c:delete val="1"/>
        <c:axPos val="b"/>
        <c:numFmt formatCode="General" sourceLinked="1"/>
        <c:tickLblPos val="none"/>
        <c:crossAx val="133106688"/>
        <c:crosses val="autoZero"/>
        <c:auto val="1"/>
        <c:lblAlgn val="ctr"/>
        <c:lblOffset val="100"/>
      </c:catAx>
      <c:dTable>
        <c:showHorzBorder val="1"/>
        <c:showVertBorder val="1"/>
        <c:showOutline val="1"/>
        <c:showKeys val="1"/>
        <c:txPr>
          <a:bodyPr/>
          <a:lstStyle/>
          <a:p>
            <a:pPr rtl="0">
              <a:defRPr sz="700"/>
            </a:pPr>
            <a:endParaRPr lang="en-US"/>
          </a:p>
        </c:txPr>
      </c:dTable>
    </c:plotArea>
    <c:plotVisOnly val="1"/>
    <c:dispBlanksAs val="gap"/>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F1177-95AA-4143-959A-DEA0B942C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11668</Words>
  <Characters>66514</Characters>
  <Application>Microsoft Office Word</Application>
  <DocSecurity>0</DocSecurity>
  <Lines>554</Lines>
  <Paragraphs>156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78026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Enriqueta Baquero</cp:lastModifiedBy>
  <cp:revision>2</cp:revision>
  <cp:lastPrinted>2012-12-13T21:37:00Z</cp:lastPrinted>
  <dcterms:created xsi:type="dcterms:W3CDTF">2012-12-20T22:13:00Z</dcterms:created>
  <dcterms:modified xsi:type="dcterms:W3CDTF">2012-12-20T22:13:00Z</dcterms:modified>
</cp:coreProperties>
</file>