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912" w:rsidRPr="009D00DF" w:rsidRDefault="0079131D" w:rsidP="006E30E3">
      <w:pPr>
        <w:pStyle w:val="Title"/>
        <w:rPr>
          <w:rFonts w:ascii="Arial Narrow" w:hAnsi="Arial Narrow"/>
          <w:sz w:val="22"/>
          <w:szCs w:val="22"/>
        </w:rPr>
      </w:pPr>
      <w:r w:rsidRPr="009D00DF">
        <w:rPr>
          <w:rFonts w:ascii="Arial Narrow" w:hAnsi="Arial Narrow"/>
          <w:sz w:val="22"/>
          <w:szCs w:val="22"/>
        </w:rPr>
        <w:t>Terms of Reference</w:t>
      </w:r>
      <w:r w:rsidR="004B4912" w:rsidRPr="009D00DF">
        <w:rPr>
          <w:rFonts w:ascii="Arial Narrow" w:hAnsi="Arial Narrow"/>
          <w:sz w:val="22"/>
          <w:szCs w:val="22"/>
        </w:rPr>
        <w:t xml:space="preserve"> </w:t>
      </w:r>
    </w:p>
    <w:p w:rsidR="00447D14" w:rsidRPr="009D00DF" w:rsidRDefault="00447D14" w:rsidP="006E30E3">
      <w:pPr>
        <w:pStyle w:val="Title"/>
        <w:rPr>
          <w:rFonts w:ascii="Arial Narrow" w:hAnsi="Arial Narrow"/>
          <w:sz w:val="22"/>
          <w:szCs w:val="22"/>
        </w:rPr>
      </w:pPr>
      <w:r w:rsidRPr="009D00DF">
        <w:rPr>
          <w:rFonts w:ascii="Arial Narrow" w:hAnsi="Arial Narrow"/>
          <w:sz w:val="22"/>
          <w:szCs w:val="22"/>
        </w:rPr>
        <w:t xml:space="preserve">for </w:t>
      </w:r>
    </w:p>
    <w:p w:rsidR="0079131D" w:rsidRPr="009D00DF" w:rsidRDefault="00817A08" w:rsidP="006E30E3">
      <w:pPr>
        <w:pStyle w:val="Title"/>
        <w:rPr>
          <w:rFonts w:ascii="Arial Narrow" w:hAnsi="Arial Narrow"/>
          <w:sz w:val="22"/>
          <w:szCs w:val="22"/>
        </w:rPr>
      </w:pPr>
      <w:r w:rsidRPr="009D00DF">
        <w:rPr>
          <w:rFonts w:ascii="Arial Narrow" w:hAnsi="Arial Narrow"/>
          <w:sz w:val="22"/>
          <w:szCs w:val="22"/>
        </w:rPr>
        <w:t xml:space="preserve">final </w:t>
      </w:r>
      <w:r w:rsidR="00447D14" w:rsidRPr="009D00DF">
        <w:rPr>
          <w:rFonts w:ascii="Arial Narrow" w:hAnsi="Arial Narrow"/>
          <w:sz w:val="22"/>
          <w:szCs w:val="22"/>
        </w:rPr>
        <w:t xml:space="preserve">evaluation of the Programme </w:t>
      </w:r>
    </w:p>
    <w:p w:rsidR="00447D14" w:rsidRPr="009D00DF" w:rsidRDefault="00447D14" w:rsidP="006E30E3">
      <w:pPr>
        <w:pStyle w:val="Title"/>
        <w:rPr>
          <w:rFonts w:ascii="Arial Narrow" w:hAnsi="Arial Narrow"/>
          <w:sz w:val="22"/>
          <w:szCs w:val="22"/>
          <w:u w:val="single"/>
        </w:rPr>
      </w:pPr>
    </w:p>
    <w:p w:rsidR="00447D14" w:rsidRPr="009D00DF" w:rsidRDefault="00447D14" w:rsidP="00447D14">
      <w:pPr>
        <w:jc w:val="center"/>
        <w:rPr>
          <w:rFonts w:ascii="Arial Narrow" w:hAnsi="Arial Narrow"/>
          <w:b/>
          <w:sz w:val="22"/>
          <w:szCs w:val="22"/>
          <w:u w:val="single"/>
        </w:rPr>
      </w:pPr>
      <w:r w:rsidRPr="009D00DF">
        <w:rPr>
          <w:rFonts w:ascii="Arial Narrow" w:hAnsi="Arial Narrow"/>
          <w:b/>
          <w:sz w:val="22"/>
          <w:szCs w:val="22"/>
          <w:u w:val="single"/>
        </w:rPr>
        <w:t xml:space="preserve">Public Finance for Development: </w:t>
      </w:r>
      <w:r w:rsidR="005C011B" w:rsidRPr="009D00DF">
        <w:rPr>
          <w:rFonts w:ascii="Arial Narrow" w:hAnsi="Arial Narrow"/>
          <w:b/>
          <w:sz w:val="22"/>
          <w:szCs w:val="22"/>
          <w:u w:val="single"/>
        </w:rPr>
        <w:t>Strengthening</w:t>
      </w:r>
      <w:r w:rsidRPr="009D00DF">
        <w:rPr>
          <w:rFonts w:ascii="Arial Narrow" w:hAnsi="Arial Narrow"/>
          <w:b/>
          <w:sz w:val="22"/>
          <w:szCs w:val="22"/>
          <w:u w:val="single"/>
        </w:rPr>
        <w:t xml:space="preserve"> Public Finance Capacities in the Western Balkans and the Commonwealth of Independent States.</w:t>
      </w:r>
    </w:p>
    <w:p w:rsidR="00447D14" w:rsidRPr="009D00DF" w:rsidRDefault="00447D14" w:rsidP="006E30E3">
      <w:pPr>
        <w:pStyle w:val="Title"/>
        <w:rPr>
          <w:rFonts w:ascii="Arial Narrow" w:hAnsi="Arial Narrow"/>
          <w:sz w:val="22"/>
          <w:szCs w:val="22"/>
          <w:u w:val="single"/>
        </w:rPr>
      </w:pPr>
    </w:p>
    <w:p w:rsidR="00F440DE" w:rsidRDefault="00447D14" w:rsidP="00F440DE">
      <w:pPr>
        <w:pStyle w:val="Title"/>
        <w:ind w:left="2160" w:hanging="2160"/>
        <w:jc w:val="both"/>
        <w:rPr>
          <w:rFonts w:ascii="Arial Narrow" w:hAnsi="Arial Narrow" w:cs="Calibri"/>
          <w:b w:val="0"/>
          <w:sz w:val="22"/>
          <w:szCs w:val="22"/>
          <w:lang w:eastAsia="zh-CN"/>
        </w:rPr>
      </w:pPr>
      <w:r w:rsidRPr="009D00DF">
        <w:rPr>
          <w:rFonts w:ascii="Arial Narrow" w:hAnsi="Arial Narrow" w:cs="Calibri"/>
          <w:sz w:val="22"/>
          <w:szCs w:val="22"/>
          <w:lang w:eastAsia="zh-CN"/>
        </w:rPr>
        <w:t>Eligibility criteria</w:t>
      </w:r>
      <w:r w:rsidRPr="009D00DF">
        <w:rPr>
          <w:rFonts w:ascii="Arial Narrow" w:hAnsi="Arial Narrow" w:cs="Calibri"/>
          <w:b w:val="0"/>
          <w:sz w:val="22"/>
          <w:szCs w:val="22"/>
          <w:lang w:eastAsia="zh-CN"/>
        </w:rPr>
        <w:t>:</w:t>
      </w:r>
      <w:r w:rsidRPr="009D00DF">
        <w:rPr>
          <w:rFonts w:ascii="Arial Narrow" w:hAnsi="Arial Narrow" w:cs="Calibri"/>
          <w:b w:val="0"/>
          <w:sz w:val="22"/>
          <w:szCs w:val="22"/>
          <w:lang w:eastAsia="zh-CN"/>
        </w:rPr>
        <w:tab/>
        <w:t xml:space="preserve">A </w:t>
      </w:r>
      <w:r w:rsidRPr="009D00DF">
        <w:rPr>
          <w:rFonts w:ascii="Arial Narrow" w:hAnsi="Arial Narrow" w:cs="Calibri"/>
          <w:sz w:val="22"/>
          <w:szCs w:val="22"/>
          <w:lang w:eastAsia="zh-CN"/>
        </w:rPr>
        <w:t>legal entity,</w:t>
      </w:r>
      <w:r w:rsidRPr="009D00DF">
        <w:rPr>
          <w:rFonts w:ascii="Arial Narrow" w:hAnsi="Arial Narrow" w:cs="Calibri"/>
          <w:b w:val="0"/>
          <w:sz w:val="22"/>
          <w:szCs w:val="22"/>
          <w:lang w:eastAsia="zh-CN"/>
        </w:rPr>
        <w:t xml:space="preserve"> e.g. a company/ research institution/ civil society organization/professional association, will conduct the evaluation. </w:t>
      </w:r>
    </w:p>
    <w:p w:rsidR="00447D14" w:rsidRPr="009D00DF" w:rsidRDefault="00447D14" w:rsidP="00447D14">
      <w:pPr>
        <w:pStyle w:val="Title"/>
        <w:jc w:val="left"/>
        <w:rPr>
          <w:rFonts w:ascii="Arial Narrow" w:hAnsi="Arial Narrow" w:cs="Calibri"/>
          <w:b w:val="0"/>
          <w:sz w:val="22"/>
          <w:szCs w:val="22"/>
          <w:lang w:eastAsia="zh-CN"/>
        </w:rPr>
      </w:pPr>
      <w:r w:rsidRPr="009D00DF">
        <w:rPr>
          <w:rFonts w:ascii="Arial Narrow" w:hAnsi="Arial Narrow" w:cs="Calibri"/>
          <w:b w:val="0"/>
          <w:sz w:val="22"/>
          <w:szCs w:val="22"/>
          <w:lang w:eastAsia="zh-CN"/>
        </w:rPr>
        <w:t>Duration:</w:t>
      </w:r>
      <w:r w:rsidRPr="009D00DF">
        <w:rPr>
          <w:rFonts w:ascii="Arial Narrow" w:hAnsi="Arial Narrow" w:cs="Calibri"/>
          <w:b w:val="0"/>
          <w:sz w:val="22"/>
          <w:szCs w:val="22"/>
          <w:lang w:eastAsia="zh-CN"/>
        </w:rPr>
        <w:tab/>
      </w:r>
      <w:r w:rsidR="009B1F85" w:rsidRPr="009D00DF">
        <w:rPr>
          <w:rFonts w:ascii="Arial Narrow" w:hAnsi="Arial Narrow" w:cs="Calibri"/>
          <w:b w:val="0"/>
          <w:sz w:val="22"/>
          <w:szCs w:val="22"/>
          <w:lang w:eastAsia="zh-CN"/>
        </w:rPr>
        <w:tab/>
      </w:r>
      <w:r w:rsidR="00162C90">
        <w:rPr>
          <w:rFonts w:ascii="Arial Narrow" w:hAnsi="Arial Narrow" w:cs="Calibri"/>
          <w:b w:val="0"/>
          <w:sz w:val="22"/>
          <w:szCs w:val="22"/>
          <w:lang w:eastAsia="zh-CN"/>
        </w:rPr>
        <w:t xml:space="preserve">August </w:t>
      </w:r>
      <w:r w:rsidR="00162C90" w:rsidRPr="009D00DF">
        <w:rPr>
          <w:rFonts w:ascii="Arial Narrow" w:hAnsi="Arial Narrow" w:cs="Calibri"/>
          <w:b w:val="0"/>
          <w:sz w:val="22"/>
          <w:szCs w:val="22"/>
          <w:lang w:eastAsia="zh-CN"/>
        </w:rPr>
        <w:t>2013</w:t>
      </w:r>
      <w:r w:rsidR="00DB5CBD" w:rsidRPr="009D00DF">
        <w:rPr>
          <w:rFonts w:ascii="Arial Narrow" w:hAnsi="Arial Narrow" w:cs="Calibri"/>
          <w:b w:val="0"/>
          <w:sz w:val="22"/>
          <w:szCs w:val="22"/>
          <w:lang w:eastAsia="zh-CN"/>
        </w:rPr>
        <w:t xml:space="preserve"> – </w:t>
      </w:r>
      <w:r w:rsidR="0079701E" w:rsidRPr="009D00DF">
        <w:rPr>
          <w:rFonts w:ascii="Arial Narrow" w:hAnsi="Arial Narrow" w:cs="Calibri"/>
          <w:b w:val="0"/>
          <w:sz w:val="22"/>
          <w:szCs w:val="22"/>
          <w:lang w:eastAsia="zh-CN"/>
        </w:rPr>
        <w:t xml:space="preserve">November </w:t>
      </w:r>
      <w:r w:rsidR="00DB5CBD" w:rsidRPr="009D00DF">
        <w:rPr>
          <w:rFonts w:ascii="Arial Narrow" w:hAnsi="Arial Narrow" w:cs="Calibri"/>
          <w:b w:val="0"/>
          <w:sz w:val="22"/>
          <w:szCs w:val="22"/>
          <w:lang w:eastAsia="zh-CN"/>
        </w:rPr>
        <w:t>2013</w:t>
      </w:r>
      <w:bookmarkStart w:id="0" w:name="_GoBack"/>
      <w:bookmarkEnd w:id="0"/>
    </w:p>
    <w:p w:rsidR="00447D14" w:rsidRPr="009D00DF" w:rsidRDefault="00447D14" w:rsidP="00447D14">
      <w:pPr>
        <w:pStyle w:val="Title"/>
        <w:jc w:val="left"/>
        <w:rPr>
          <w:rFonts w:ascii="Arial Narrow" w:hAnsi="Arial Narrow" w:cs="Calibri"/>
          <w:b w:val="0"/>
          <w:sz w:val="22"/>
          <w:szCs w:val="22"/>
          <w:lang w:eastAsia="zh-CN"/>
        </w:rPr>
      </w:pPr>
    </w:p>
    <w:p w:rsidR="00447D14" w:rsidRPr="009D00DF" w:rsidRDefault="00447D14" w:rsidP="00447D14">
      <w:pPr>
        <w:pStyle w:val="Title"/>
        <w:jc w:val="left"/>
        <w:rPr>
          <w:rFonts w:ascii="Arial Narrow" w:hAnsi="Arial Narrow" w:cs="Calibri"/>
          <w:b w:val="0"/>
          <w:sz w:val="22"/>
          <w:szCs w:val="22"/>
          <w:lang w:eastAsia="zh-CN"/>
        </w:rPr>
      </w:pPr>
      <w:r w:rsidRPr="009D00DF">
        <w:rPr>
          <w:rFonts w:ascii="Arial Narrow" w:hAnsi="Arial Narrow" w:cs="Calibri"/>
          <w:b w:val="0"/>
          <w:sz w:val="22"/>
          <w:szCs w:val="22"/>
          <w:lang w:eastAsia="zh-CN"/>
        </w:rPr>
        <w:t>Terms of Payment:</w:t>
      </w:r>
      <w:r w:rsidRPr="009D00DF">
        <w:rPr>
          <w:rFonts w:ascii="Arial Narrow" w:hAnsi="Arial Narrow" w:cs="Calibri"/>
          <w:b w:val="0"/>
          <w:sz w:val="22"/>
          <w:szCs w:val="22"/>
          <w:lang w:eastAsia="zh-CN"/>
        </w:rPr>
        <w:tab/>
        <w:t xml:space="preserve">Schedule of instalments: </w:t>
      </w:r>
    </w:p>
    <w:p w:rsidR="00F440DE" w:rsidRDefault="00447D14" w:rsidP="00F440DE">
      <w:pPr>
        <w:pStyle w:val="Title"/>
        <w:numPr>
          <w:ilvl w:val="0"/>
          <w:numId w:val="35"/>
        </w:numPr>
        <w:jc w:val="both"/>
        <w:rPr>
          <w:rFonts w:ascii="Arial Narrow" w:hAnsi="Arial Narrow" w:cs="Calibri"/>
          <w:b w:val="0"/>
          <w:sz w:val="22"/>
          <w:szCs w:val="22"/>
          <w:lang w:eastAsia="zh-CN"/>
        </w:rPr>
      </w:pPr>
      <w:r w:rsidRPr="009D00DF">
        <w:rPr>
          <w:rFonts w:ascii="Arial Narrow" w:hAnsi="Arial Narrow" w:cs="Calibri"/>
          <w:b w:val="0"/>
          <w:sz w:val="22"/>
          <w:szCs w:val="22"/>
          <w:lang w:eastAsia="zh-CN"/>
        </w:rPr>
        <w:t>Firs</w:t>
      </w:r>
      <w:r w:rsidR="00AA7668" w:rsidRPr="009D00DF">
        <w:rPr>
          <w:rFonts w:ascii="Arial Narrow" w:hAnsi="Arial Narrow" w:cs="Calibri"/>
          <w:b w:val="0"/>
          <w:sz w:val="22"/>
          <w:szCs w:val="22"/>
          <w:lang w:eastAsia="zh-CN"/>
        </w:rPr>
        <w:t>t installment in the amount of 2</w:t>
      </w:r>
      <w:r w:rsidRPr="009D00DF">
        <w:rPr>
          <w:rFonts w:ascii="Arial Narrow" w:hAnsi="Arial Narrow" w:cs="Calibri"/>
          <w:b w:val="0"/>
          <w:sz w:val="22"/>
          <w:szCs w:val="22"/>
          <w:lang w:eastAsia="zh-CN"/>
        </w:rPr>
        <w:t xml:space="preserve">0 per cent payable upon </w:t>
      </w:r>
      <w:r w:rsidR="00ED617E">
        <w:rPr>
          <w:rFonts w:ascii="Arial Narrow" w:hAnsi="Arial Narrow" w:cs="Calibri"/>
          <w:b w:val="0"/>
          <w:sz w:val="22"/>
          <w:szCs w:val="22"/>
          <w:lang w:eastAsia="zh-CN"/>
        </w:rPr>
        <w:t xml:space="preserve">approval </w:t>
      </w:r>
      <w:r w:rsidRPr="009D00DF">
        <w:rPr>
          <w:rFonts w:ascii="Arial Narrow" w:hAnsi="Arial Narrow" w:cs="Calibri"/>
          <w:b w:val="0"/>
          <w:sz w:val="22"/>
          <w:szCs w:val="22"/>
          <w:lang w:eastAsia="zh-CN"/>
        </w:rPr>
        <w:t>of an Inception Report including a detailed work plan of the evaluation (respective reports are defined below);</w:t>
      </w:r>
    </w:p>
    <w:p w:rsidR="00F440DE" w:rsidRDefault="00447D14" w:rsidP="00F440DE">
      <w:pPr>
        <w:pStyle w:val="Title"/>
        <w:numPr>
          <w:ilvl w:val="0"/>
          <w:numId w:val="35"/>
        </w:numPr>
        <w:jc w:val="both"/>
        <w:rPr>
          <w:rFonts w:ascii="Arial Narrow" w:hAnsi="Arial Narrow" w:cs="Calibri"/>
          <w:b w:val="0"/>
          <w:sz w:val="22"/>
          <w:szCs w:val="22"/>
          <w:lang w:eastAsia="zh-CN"/>
        </w:rPr>
      </w:pPr>
      <w:r w:rsidRPr="009D00DF">
        <w:rPr>
          <w:rFonts w:ascii="Arial Narrow" w:hAnsi="Arial Narrow" w:cs="Calibri"/>
          <w:b w:val="0"/>
          <w:sz w:val="22"/>
          <w:szCs w:val="22"/>
          <w:lang w:eastAsia="zh-CN"/>
        </w:rPr>
        <w:t xml:space="preserve">Final instalment in the amount of 80 per cent payable upon satisfactory completion and </w:t>
      </w:r>
      <w:r w:rsidR="005C011B" w:rsidRPr="009D00DF">
        <w:rPr>
          <w:rFonts w:ascii="Arial Narrow" w:hAnsi="Arial Narrow" w:cs="Calibri"/>
          <w:b w:val="0"/>
          <w:sz w:val="22"/>
          <w:szCs w:val="22"/>
          <w:lang w:eastAsia="zh-CN"/>
        </w:rPr>
        <w:t xml:space="preserve">acceptance </w:t>
      </w:r>
      <w:r w:rsidRPr="009D00DF">
        <w:rPr>
          <w:rFonts w:ascii="Arial Narrow" w:hAnsi="Arial Narrow" w:cs="Calibri"/>
          <w:b w:val="0"/>
          <w:sz w:val="22"/>
          <w:szCs w:val="22"/>
          <w:lang w:eastAsia="zh-CN"/>
        </w:rPr>
        <w:t xml:space="preserve">by UNDP </w:t>
      </w:r>
      <w:r w:rsidR="00ED617E">
        <w:rPr>
          <w:rFonts w:ascii="Arial Narrow" w:hAnsi="Arial Narrow" w:cs="Calibri"/>
          <w:b w:val="0"/>
          <w:sz w:val="22"/>
          <w:szCs w:val="22"/>
          <w:lang w:eastAsia="zh-CN"/>
        </w:rPr>
        <w:t xml:space="preserve">BRC </w:t>
      </w:r>
      <w:r w:rsidRPr="009D00DF">
        <w:rPr>
          <w:rFonts w:ascii="Arial Narrow" w:hAnsi="Arial Narrow" w:cs="Calibri"/>
          <w:b w:val="0"/>
          <w:sz w:val="22"/>
          <w:szCs w:val="22"/>
          <w:lang w:eastAsia="zh-CN"/>
        </w:rPr>
        <w:t>of all deliverables, including the final version of an Evaluation Report.</w:t>
      </w:r>
    </w:p>
    <w:p w:rsidR="0079131D" w:rsidRPr="009D00DF" w:rsidRDefault="0079131D" w:rsidP="006E30E3">
      <w:pPr>
        <w:pStyle w:val="Title"/>
        <w:jc w:val="left"/>
        <w:rPr>
          <w:rFonts w:ascii="Arial Narrow" w:hAnsi="Arial Narrow"/>
          <w:sz w:val="22"/>
          <w:szCs w:val="22"/>
        </w:rPr>
      </w:pPr>
    </w:p>
    <w:p w:rsidR="0079131D" w:rsidRPr="009D00DF" w:rsidRDefault="0079131D" w:rsidP="006E30E3">
      <w:pPr>
        <w:pStyle w:val="Title"/>
        <w:numPr>
          <w:ilvl w:val="0"/>
          <w:numId w:val="1"/>
        </w:numPr>
        <w:shd w:val="clear" w:color="auto" w:fill="A6A6A6" w:themeFill="background1" w:themeFillShade="A6"/>
        <w:jc w:val="left"/>
        <w:rPr>
          <w:rFonts w:ascii="Arial Narrow" w:hAnsi="Arial Narrow"/>
          <w:b w:val="0"/>
          <w:sz w:val="22"/>
          <w:szCs w:val="22"/>
        </w:rPr>
      </w:pPr>
      <w:r w:rsidRPr="009D00DF">
        <w:rPr>
          <w:rFonts w:ascii="Arial Narrow" w:hAnsi="Arial Narrow"/>
          <w:sz w:val="22"/>
          <w:szCs w:val="22"/>
        </w:rPr>
        <w:t>Background and context</w:t>
      </w:r>
    </w:p>
    <w:p w:rsidR="0079131D" w:rsidRPr="009D00DF" w:rsidRDefault="0079131D" w:rsidP="006E30E3">
      <w:pPr>
        <w:pStyle w:val="Title"/>
        <w:jc w:val="left"/>
        <w:rPr>
          <w:rFonts w:ascii="Arial Narrow" w:hAnsi="Arial Narrow"/>
          <w:sz w:val="22"/>
          <w:szCs w:val="22"/>
        </w:rPr>
      </w:pPr>
    </w:p>
    <w:p w:rsidR="000217EC" w:rsidRPr="009D00DF" w:rsidRDefault="000217EC" w:rsidP="009E48C6">
      <w:pPr>
        <w:pStyle w:val="Title"/>
        <w:numPr>
          <w:ilvl w:val="0"/>
          <w:numId w:val="21"/>
        </w:numPr>
        <w:shd w:val="clear" w:color="auto" w:fill="BFBFBF" w:themeFill="background1" w:themeFillShade="BF"/>
        <w:jc w:val="left"/>
        <w:rPr>
          <w:rFonts w:ascii="Arial Narrow" w:hAnsi="Arial Narrow"/>
          <w:sz w:val="22"/>
          <w:szCs w:val="22"/>
        </w:rPr>
      </w:pPr>
      <w:r w:rsidRPr="009D00DF">
        <w:rPr>
          <w:rFonts w:ascii="Arial Narrow" w:hAnsi="Arial Narrow"/>
          <w:sz w:val="22"/>
          <w:szCs w:val="22"/>
        </w:rPr>
        <w:t>Programme overview</w:t>
      </w:r>
    </w:p>
    <w:p w:rsidR="005918AF" w:rsidRPr="009D00DF" w:rsidRDefault="005918AF" w:rsidP="006E30E3">
      <w:pPr>
        <w:jc w:val="both"/>
        <w:rPr>
          <w:rFonts w:ascii="Arial Narrow" w:hAnsi="Arial Narrow"/>
          <w:sz w:val="22"/>
          <w:szCs w:val="22"/>
        </w:rPr>
      </w:pPr>
    </w:p>
    <w:p w:rsidR="00E13A8F" w:rsidRPr="009D00DF" w:rsidRDefault="00E13A8F" w:rsidP="006E30E3">
      <w:pPr>
        <w:jc w:val="both"/>
        <w:rPr>
          <w:rFonts w:ascii="Arial Narrow" w:hAnsi="Arial Narrow"/>
          <w:sz w:val="22"/>
          <w:szCs w:val="22"/>
        </w:rPr>
      </w:pPr>
      <w:r w:rsidRPr="009D00DF">
        <w:rPr>
          <w:rFonts w:ascii="Arial Narrow" w:hAnsi="Arial Narrow"/>
          <w:sz w:val="22"/>
          <w:szCs w:val="22"/>
        </w:rPr>
        <w:t xml:space="preserve">In September 2009, the Bratislava Regional Centre </w:t>
      </w:r>
      <w:r w:rsidR="0031305A" w:rsidRPr="009D00DF">
        <w:rPr>
          <w:rFonts w:ascii="Arial Narrow" w:hAnsi="Arial Narrow"/>
          <w:sz w:val="22"/>
          <w:szCs w:val="22"/>
        </w:rPr>
        <w:t xml:space="preserve">of UNDP Europe and the Commonwealth of Independent States (UNDP BRC) </w:t>
      </w:r>
      <w:r w:rsidRPr="009D00DF">
        <w:rPr>
          <w:rFonts w:ascii="Arial Narrow" w:hAnsi="Arial Narrow"/>
          <w:sz w:val="22"/>
          <w:szCs w:val="22"/>
        </w:rPr>
        <w:t xml:space="preserve">and the Ministry of Finance of the Slovak Republic (MF SR) launched the regional Programme: </w:t>
      </w:r>
      <w:r w:rsidRPr="009D00DF">
        <w:rPr>
          <w:rFonts w:ascii="Arial Narrow" w:hAnsi="Arial Narrow"/>
          <w:i/>
          <w:sz w:val="22"/>
          <w:szCs w:val="22"/>
        </w:rPr>
        <w:t xml:space="preserve">Public Finance for Development: Strengthening Public Finance Capacities in </w:t>
      </w:r>
      <w:r w:rsidR="0031305A" w:rsidRPr="009D00DF">
        <w:rPr>
          <w:rFonts w:ascii="Arial Narrow" w:hAnsi="Arial Narrow"/>
          <w:i/>
          <w:sz w:val="22"/>
          <w:szCs w:val="22"/>
        </w:rPr>
        <w:t xml:space="preserve">the </w:t>
      </w:r>
      <w:r w:rsidRPr="009D00DF">
        <w:rPr>
          <w:rFonts w:ascii="Arial Narrow" w:hAnsi="Arial Narrow"/>
          <w:i/>
          <w:sz w:val="22"/>
          <w:szCs w:val="22"/>
        </w:rPr>
        <w:t xml:space="preserve">Western Balkans and </w:t>
      </w:r>
      <w:r w:rsidR="0031305A" w:rsidRPr="009D00DF">
        <w:rPr>
          <w:rFonts w:ascii="Arial Narrow" w:hAnsi="Arial Narrow"/>
          <w:i/>
          <w:sz w:val="22"/>
          <w:szCs w:val="22"/>
        </w:rPr>
        <w:t xml:space="preserve">the </w:t>
      </w:r>
      <w:r w:rsidRPr="009D00DF">
        <w:rPr>
          <w:rFonts w:ascii="Arial Narrow" w:hAnsi="Arial Narrow"/>
          <w:i/>
          <w:sz w:val="22"/>
          <w:szCs w:val="22"/>
        </w:rPr>
        <w:t xml:space="preserve">Commonwealth of Independent States </w:t>
      </w:r>
      <w:r w:rsidRPr="009D00DF">
        <w:rPr>
          <w:rFonts w:ascii="Arial Narrow" w:hAnsi="Arial Narrow"/>
          <w:sz w:val="22"/>
          <w:szCs w:val="22"/>
        </w:rPr>
        <w:t>(“Programme”)</w:t>
      </w:r>
      <w:r w:rsidR="0068635C" w:rsidRPr="009D00DF">
        <w:rPr>
          <w:rFonts w:ascii="Arial Narrow" w:hAnsi="Arial Narrow"/>
          <w:sz w:val="22"/>
          <w:szCs w:val="22"/>
        </w:rPr>
        <w:t xml:space="preserve"> (</w:t>
      </w:r>
      <w:r w:rsidR="00F440DE" w:rsidRPr="00F440DE">
        <w:rPr>
          <w:rFonts w:ascii="Arial Narrow" w:hAnsi="Arial Narrow"/>
          <w:sz w:val="22"/>
          <w:szCs w:val="22"/>
          <w:u w:val="single"/>
        </w:rPr>
        <w:t>http://publicfinance.undp.sk</w:t>
      </w:r>
      <w:r w:rsidR="0068635C" w:rsidRPr="009D00DF">
        <w:rPr>
          <w:rFonts w:ascii="Arial Narrow" w:hAnsi="Arial Narrow"/>
          <w:sz w:val="22"/>
          <w:szCs w:val="22"/>
        </w:rPr>
        <w:t>)</w:t>
      </w:r>
      <w:r w:rsidRPr="009D00DF">
        <w:rPr>
          <w:rFonts w:ascii="Arial Narrow" w:hAnsi="Arial Narrow"/>
          <w:sz w:val="22"/>
          <w:szCs w:val="22"/>
        </w:rPr>
        <w:t xml:space="preserve">. </w:t>
      </w:r>
    </w:p>
    <w:p w:rsidR="00156DA9" w:rsidRPr="009D00DF" w:rsidRDefault="00156DA9" w:rsidP="006E30E3">
      <w:pPr>
        <w:jc w:val="both"/>
        <w:rPr>
          <w:rFonts w:ascii="Arial Narrow" w:hAnsi="Arial Narrow"/>
          <w:sz w:val="22"/>
          <w:szCs w:val="22"/>
        </w:rPr>
      </w:pPr>
    </w:p>
    <w:p w:rsidR="00496B30" w:rsidRPr="009D00DF" w:rsidRDefault="00156DA9">
      <w:pPr>
        <w:jc w:val="both"/>
        <w:rPr>
          <w:rFonts w:ascii="Arial Narrow" w:hAnsi="Arial Narrow"/>
          <w:sz w:val="22"/>
          <w:szCs w:val="22"/>
        </w:rPr>
      </w:pPr>
      <w:r w:rsidRPr="009D00DF">
        <w:rPr>
          <w:rFonts w:ascii="Arial Narrow" w:hAnsi="Arial Narrow"/>
          <w:sz w:val="22"/>
          <w:szCs w:val="22"/>
        </w:rPr>
        <w:t xml:space="preserve">The </w:t>
      </w:r>
      <w:r w:rsidRPr="009D00DF">
        <w:rPr>
          <w:rFonts w:ascii="Arial Narrow" w:hAnsi="Arial Narrow"/>
          <w:b/>
          <w:sz w:val="22"/>
          <w:szCs w:val="22"/>
          <w:u w:val="single"/>
        </w:rPr>
        <w:t>Programme document</w:t>
      </w:r>
      <w:r w:rsidR="0068635C" w:rsidRPr="009D00DF">
        <w:rPr>
          <w:rStyle w:val="FootnoteReference"/>
          <w:rFonts w:ascii="Arial Narrow" w:hAnsi="Arial Narrow"/>
          <w:b/>
          <w:sz w:val="22"/>
          <w:szCs w:val="22"/>
          <w:u w:val="single"/>
        </w:rPr>
        <w:footnoteReference w:id="1"/>
      </w:r>
      <w:r w:rsidR="0068635C" w:rsidRPr="009D00DF">
        <w:rPr>
          <w:rFonts w:ascii="Arial Narrow" w:hAnsi="Arial Narrow"/>
          <w:szCs w:val="22"/>
        </w:rPr>
        <w:t xml:space="preserve"> </w:t>
      </w:r>
      <w:r w:rsidRPr="009D00DF">
        <w:rPr>
          <w:rFonts w:ascii="Arial Narrow" w:hAnsi="Arial Narrow"/>
          <w:sz w:val="22"/>
          <w:szCs w:val="22"/>
        </w:rPr>
        <w:t>was signed between the MF SR and UNDP BRC in June 2009 for the Programme duration of 3 years</w:t>
      </w:r>
      <w:r w:rsidR="00306E2A" w:rsidRPr="009D00DF">
        <w:rPr>
          <w:rFonts w:ascii="Arial Narrow" w:hAnsi="Arial Narrow"/>
          <w:sz w:val="22"/>
          <w:szCs w:val="22"/>
        </w:rPr>
        <w:t xml:space="preserve"> (</w:t>
      </w:r>
      <w:r w:rsidRPr="009D00DF">
        <w:rPr>
          <w:rFonts w:ascii="Arial Narrow" w:hAnsi="Arial Narrow"/>
          <w:sz w:val="22"/>
          <w:szCs w:val="22"/>
        </w:rPr>
        <w:t>till June 2012</w:t>
      </w:r>
      <w:r w:rsidR="00306E2A" w:rsidRPr="009D00DF">
        <w:rPr>
          <w:rFonts w:ascii="Arial Narrow" w:hAnsi="Arial Narrow"/>
          <w:sz w:val="22"/>
          <w:szCs w:val="22"/>
        </w:rPr>
        <w:t>)</w:t>
      </w:r>
      <w:r w:rsidRPr="009D00DF">
        <w:rPr>
          <w:rFonts w:ascii="Arial Narrow" w:hAnsi="Arial Narrow"/>
          <w:sz w:val="22"/>
          <w:szCs w:val="22"/>
        </w:rPr>
        <w:t xml:space="preserve">. The </w:t>
      </w:r>
      <w:r w:rsidR="00270546" w:rsidRPr="009D00DF">
        <w:rPr>
          <w:rFonts w:ascii="Arial Narrow" w:hAnsi="Arial Narrow"/>
          <w:sz w:val="22"/>
          <w:szCs w:val="22"/>
        </w:rPr>
        <w:t xml:space="preserve">initial </w:t>
      </w:r>
      <w:r w:rsidRPr="009D00DF">
        <w:rPr>
          <w:rFonts w:ascii="Arial Narrow" w:hAnsi="Arial Narrow"/>
          <w:sz w:val="22"/>
          <w:szCs w:val="22"/>
        </w:rPr>
        <w:t xml:space="preserve">Programme budget </w:t>
      </w:r>
      <w:r w:rsidR="00270546" w:rsidRPr="009D00DF">
        <w:rPr>
          <w:rFonts w:ascii="Arial Narrow" w:hAnsi="Arial Narrow"/>
          <w:sz w:val="22"/>
          <w:szCs w:val="22"/>
        </w:rPr>
        <w:t xml:space="preserve">was </w:t>
      </w:r>
      <w:r w:rsidR="00C2074A">
        <w:rPr>
          <w:rFonts w:ascii="Arial Narrow" w:hAnsi="Arial Narrow"/>
          <w:sz w:val="22"/>
          <w:szCs w:val="22"/>
        </w:rPr>
        <w:t>1.</w:t>
      </w:r>
      <w:r w:rsidRPr="009D00DF">
        <w:rPr>
          <w:rFonts w:ascii="Arial Narrow" w:hAnsi="Arial Narrow"/>
          <w:sz w:val="22"/>
          <w:szCs w:val="22"/>
        </w:rPr>
        <w:t xml:space="preserve">05 mil. USD funded by the Ministry of Finance of the Slovak Republic. </w:t>
      </w:r>
      <w:r w:rsidR="00245CF3" w:rsidRPr="009D00DF">
        <w:rPr>
          <w:rFonts w:ascii="Arial Narrow" w:hAnsi="Arial Narrow"/>
          <w:sz w:val="22"/>
          <w:szCs w:val="22"/>
        </w:rPr>
        <w:t xml:space="preserve">In December 2011, the </w:t>
      </w:r>
      <w:r w:rsidR="0068635C" w:rsidRPr="009D00DF">
        <w:rPr>
          <w:rFonts w:ascii="Arial Narrow" w:hAnsi="Arial Narrow"/>
          <w:sz w:val="22"/>
          <w:szCs w:val="22"/>
        </w:rPr>
        <w:t>amendment to the Programme docu</w:t>
      </w:r>
      <w:r w:rsidR="00245CF3" w:rsidRPr="009D00DF">
        <w:rPr>
          <w:rFonts w:ascii="Arial Narrow" w:hAnsi="Arial Narrow"/>
          <w:sz w:val="22"/>
          <w:szCs w:val="22"/>
        </w:rPr>
        <w:t>m</w:t>
      </w:r>
      <w:r w:rsidR="0068635C" w:rsidRPr="009D00DF">
        <w:rPr>
          <w:rFonts w:ascii="Arial Narrow" w:hAnsi="Arial Narrow"/>
          <w:sz w:val="22"/>
          <w:szCs w:val="22"/>
        </w:rPr>
        <w:t>ent</w:t>
      </w:r>
      <w:r w:rsidR="00245CF3" w:rsidRPr="009D00DF">
        <w:rPr>
          <w:rFonts w:ascii="Arial Narrow" w:hAnsi="Arial Narrow"/>
          <w:sz w:val="22"/>
          <w:szCs w:val="22"/>
        </w:rPr>
        <w:t xml:space="preserve"> </w:t>
      </w:r>
      <w:r w:rsidR="001E1BA1" w:rsidRPr="009D00DF">
        <w:rPr>
          <w:rFonts w:ascii="Arial Narrow" w:hAnsi="Arial Narrow"/>
          <w:sz w:val="22"/>
          <w:szCs w:val="22"/>
        </w:rPr>
        <w:t>(</w:t>
      </w:r>
      <w:r w:rsidR="00F440DE" w:rsidRPr="00F440DE">
        <w:rPr>
          <w:rFonts w:ascii="Arial Narrow" w:hAnsi="Arial Narrow"/>
          <w:sz w:val="22"/>
          <w:szCs w:val="22"/>
          <w:u w:val="single"/>
        </w:rPr>
        <w:t>http://publicfinance.undp.sk/en/show/44C01A31-F203-1EE9-BCFA2A4414ABF76F</w:t>
      </w:r>
      <w:r w:rsidR="001E1BA1" w:rsidRPr="009D00DF">
        <w:rPr>
          <w:rFonts w:ascii="Arial Narrow" w:hAnsi="Arial Narrow"/>
          <w:sz w:val="22"/>
          <w:szCs w:val="22"/>
        </w:rPr>
        <w:t xml:space="preserve">) </w:t>
      </w:r>
      <w:r w:rsidR="00245CF3" w:rsidRPr="009D00DF">
        <w:rPr>
          <w:rFonts w:ascii="Arial Narrow" w:hAnsi="Arial Narrow"/>
          <w:sz w:val="22"/>
          <w:szCs w:val="22"/>
        </w:rPr>
        <w:t>was signed to extend duration of the Programme to June 201</w:t>
      </w:r>
      <w:r w:rsidR="0079701E" w:rsidRPr="009D00DF">
        <w:rPr>
          <w:rFonts w:ascii="Arial Narrow" w:hAnsi="Arial Narrow"/>
          <w:sz w:val="22"/>
          <w:szCs w:val="22"/>
        </w:rPr>
        <w:t>4</w:t>
      </w:r>
      <w:r w:rsidR="00245CF3" w:rsidRPr="009D00DF">
        <w:rPr>
          <w:rFonts w:ascii="Arial Narrow" w:hAnsi="Arial Narrow"/>
          <w:sz w:val="22"/>
          <w:szCs w:val="22"/>
        </w:rPr>
        <w:t xml:space="preserve"> and increase the total programme budget to 1.85 mil. USD. </w:t>
      </w:r>
      <w:r w:rsidRPr="009D00DF">
        <w:rPr>
          <w:rFonts w:ascii="Arial Narrow" w:hAnsi="Arial Narrow"/>
          <w:sz w:val="22"/>
          <w:szCs w:val="22"/>
        </w:rPr>
        <w:t>The Programme reflects a partnership between the MF SR and UNDP BRC, and is based on their joint commitment and shared objective to advance public finance capacity in the Western Balkans and the Commonwealth of Independent States</w:t>
      </w:r>
      <w:r w:rsidR="00270546" w:rsidRPr="009D00DF">
        <w:rPr>
          <w:rFonts w:ascii="Arial Narrow" w:hAnsi="Arial Narrow"/>
          <w:sz w:val="22"/>
          <w:szCs w:val="22"/>
        </w:rPr>
        <w:t xml:space="preserve"> (CIS)</w:t>
      </w:r>
      <w:r w:rsidRPr="009D00DF">
        <w:rPr>
          <w:rFonts w:ascii="Arial Narrow" w:hAnsi="Arial Narrow"/>
          <w:sz w:val="22"/>
          <w:szCs w:val="22"/>
        </w:rPr>
        <w:t xml:space="preserve">. </w:t>
      </w:r>
      <w:r w:rsidR="00FD3B6F" w:rsidRPr="009D00DF">
        <w:rPr>
          <w:rFonts w:ascii="Arial Narrow" w:hAnsi="Arial Narrow"/>
          <w:sz w:val="22"/>
          <w:szCs w:val="22"/>
        </w:rPr>
        <w:t>T</w:t>
      </w:r>
      <w:r w:rsidRPr="009D00DF">
        <w:rPr>
          <w:rFonts w:ascii="Arial Narrow" w:hAnsi="Arial Narrow"/>
          <w:sz w:val="22"/>
          <w:szCs w:val="22"/>
        </w:rPr>
        <w:t>he Programme has been</w:t>
      </w:r>
      <w:r w:rsidR="00306E2A" w:rsidRPr="009D00DF">
        <w:rPr>
          <w:rFonts w:ascii="Arial Narrow" w:hAnsi="Arial Narrow"/>
          <w:sz w:val="22"/>
          <w:szCs w:val="22"/>
        </w:rPr>
        <w:t xml:space="preserve"> managed by UNDP BRC as an Implementing Agency of the Programme and </w:t>
      </w:r>
      <w:r w:rsidRPr="009D00DF">
        <w:rPr>
          <w:rFonts w:ascii="Arial Narrow" w:hAnsi="Arial Narrow"/>
          <w:sz w:val="22"/>
          <w:szCs w:val="22"/>
        </w:rPr>
        <w:t xml:space="preserve">implemented in close </w:t>
      </w:r>
      <w:r w:rsidR="00306E2A" w:rsidRPr="009D00DF">
        <w:rPr>
          <w:rFonts w:ascii="Arial Narrow" w:hAnsi="Arial Narrow"/>
          <w:sz w:val="22"/>
          <w:szCs w:val="22"/>
        </w:rPr>
        <w:t xml:space="preserve">coordination with MF SR </w:t>
      </w:r>
      <w:r w:rsidR="00745D68" w:rsidRPr="009D00DF">
        <w:rPr>
          <w:rFonts w:ascii="Arial Narrow" w:hAnsi="Arial Narrow"/>
          <w:sz w:val="22"/>
          <w:szCs w:val="22"/>
        </w:rPr>
        <w:t>and</w:t>
      </w:r>
      <w:r w:rsidRPr="009D00DF">
        <w:rPr>
          <w:rFonts w:ascii="Arial Narrow" w:hAnsi="Arial Narrow"/>
          <w:sz w:val="22"/>
          <w:szCs w:val="22"/>
        </w:rPr>
        <w:t xml:space="preserve"> UNDP Country Offices (COs) in Programme beneficiary countries. The Slovak Ministry of Foreign </w:t>
      </w:r>
      <w:r w:rsidR="003A0887" w:rsidRPr="009D00DF">
        <w:rPr>
          <w:rFonts w:ascii="Arial Narrow" w:hAnsi="Arial Narrow"/>
          <w:sz w:val="22"/>
          <w:szCs w:val="22"/>
        </w:rPr>
        <w:t xml:space="preserve">and European </w:t>
      </w:r>
      <w:r w:rsidRPr="009D00DF">
        <w:rPr>
          <w:rFonts w:ascii="Arial Narrow" w:hAnsi="Arial Narrow"/>
          <w:sz w:val="22"/>
          <w:szCs w:val="22"/>
        </w:rPr>
        <w:t xml:space="preserve">Affairs </w:t>
      </w:r>
      <w:r w:rsidR="00D652EB">
        <w:rPr>
          <w:rFonts w:ascii="Arial Narrow" w:hAnsi="Arial Narrow"/>
          <w:sz w:val="22"/>
          <w:szCs w:val="22"/>
        </w:rPr>
        <w:t xml:space="preserve">of the Slovak Republic </w:t>
      </w:r>
      <w:r w:rsidRPr="009D00DF">
        <w:rPr>
          <w:rFonts w:ascii="Arial Narrow" w:hAnsi="Arial Narrow"/>
          <w:sz w:val="22"/>
          <w:szCs w:val="22"/>
        </w:rPr>
        <w:t xml:space="preserve">and the Slovak Agency for International Development Assistance are involved in the Programme implementation through the Programme Board </w:t>
      </w:r>
      <w:r w:rsidR="00B7734F" w:rsidRPr="009D00DF">
        <w:rPr>
          <w:rFonts w:ascii="Arial Narrow" w:hAnsi="Arial Narrow"/>
          <w:sz w:val="22"/>
          <w:szCs w:val="22"/>
        </w:rPr>
        <w:t xml:space="preserve">(PB) </w:t>
      </w:r>
      <w:r w:rsidRPr="009D00DF">
        <w:rPr>
          <w:rFonts w:ascii="Arial Narrow" w:hAnsi="Arial Narrow"/>
          <w:sz w:val="22"/>
          <w:szCs w:val="22"/>
        </w:rPr>
        <w:t xml:space="preserve">membership to ensure alignment with the foreign policy and </w:t>
      </w:r>
      <w:r w:rsidR="00DB7B79" w:rsidRPr="009D00DF">
        <w:rPr>
          <w:rFonts w:ascii="Arial Narrow" w:hAnsi="Arial Narrow"/>
          <w:sz w:val="22"/>
          <w:szCs w:val="22"/>
        </w:rPr>
        <w:t>official development assistance (</w:t>
      </w:r>
      <w:r w:rsidRPr="009D00DF">
        <w:rPr>
          <w:rFonts w:ascii="Arial Narrow" w:hAnsi="Arial Narrow"/>
          <w:sz w:val="22"/>
          <w:szCs w:val="22"/>
        </w:rPr>
        <w:t>ODA</w:t>
      </w:r>
      <w:r w:rsidR="00DB7B79" w:rsidRPr="009D00DF">
        <w:rPr>
          <w:rFonts w:ascii="Arial Narrow" w:hAnsi="Arial Narrow"/>
          <w:sz w:val="22"/>
          <w:szCs w:val="22"/>
        </w:rPr>
        <w:t>)</w:t>
      </w:r>
      <w:r w:rsidRPr="009D00DF">
        <w:rPr>
          <w:rFonts w:ascii="Arial Narrow" w:hAnsi="Arial Narrow"/>
          <w:sz w:val="22"/>
          <w:szCs w:val="22"/>
        </w:rPr>
        <w:t xml:space="preserve"> priorities. </w:t>
      </w:r>
      <w:r w:rsidR="003A0887" w:rsidRPr="009D00DF">
        <w:rPr>
          <w:rFonts w:ascii="Arial Narrow" w:hAnsi="Arial Narrow"/>
          <w:sz w:val="22"/>
          <w:szCs w:val="22"/>
        </w:rPr>
        <w:t xml:space="preserve">The partner country representative is member of the PB, too. </w:t>
      </w:r>
    </w:p>
    <w:p w:rsidR="00156DA9" w:rsidRPr="009D00DF" w:rsidRDefault="00156DA9" w:rsidP="006E30E3">
      <w:pPr>
        <w:tabs>
          <w:tab w:val="left" w:pos="1680"/>
        </w:tabs>
        <w:jc w:val="both"/>
        <w:rPr>
          <w:rFonts w:ascii="Arial Narrow" w:hAnsi="Arial Narrow"/>
          <w:sz w:val="22"/>
          <w:szCs w:val="22"/>
        </w:rPr>
      </w:pPr>
    </w:p>
    <w:p w:rsidR="00270546" w:rsidRPr="009D00DF" w:rsidRDefault="00270546" w:rsidP="00270546">
      <w:pPr>
        <w:jc w:val="both"/>
        <w:rPr>
          <w:rFonts w:ascii="Arial Narrow" w:hAnsi="Arial Narrow"/>
          <w:sz w:val="20"/>
        </w:rPr>
      </w:pPr>
      <w:r w:rsidRPr="009D00DF">
        <w:rPr>
          <w:rFonts w:ascii="Arial Narrow" w:hAnsi="Arial Narrow"/>
          <w:b/>
          <w:sz w:val="22"/>
          <w:szCs w:val="22"/>
        </w:rPr>
        <w:t xml:space="preserve">The goal of the </w:t>
      </w:r>
      <w:r w:rsidR="00040992" w:rsidRPr="009D00DF">
        <w:rPr>
          <w:rFonts w:ascii="Arial Narrow" w:hAnsi="Arial Narrow"/>
          <w:b/>
          <w:sz w:val="22"/>
          <w:szCs w:val="22"/>
        </w:rPr>
        <w:t>P</w:t>
      </w:r>
      <w:r w:rsidRPr="009D00DF">
        <w:rPr>
          <w:rFonts w:ascii="Arial Narrow" w:hAnsi="Arial Narrow"/>
          <w:b/>
          <w:sz w:val="22"/>
          <w:szCs w:val="22"/>
        </w:rPr>
        <w:t xml:space="preserve">rogramme is to enhance sound and effective public financial management </w:t>
      </w:r>
      <w:r w:rsidR="00DB7B79" w:rsidRPr="009D00DF">
        <w:rPr>
          <w:rFonts w:ascii="Arial Narrow" w:hAnsi="Arial Narrow"/>
          <w:b/>
          <w:sz w:val="22"/>
          <w:szCs w:val="22"/>
        </w:rPr>
        <w:t xml:space="preserve">(PFM) </w:t>
      </w:r>
      <w:r w:rsidRPr="009D00DF">
        <w:rPr>
          <w:rFonts w:ascii="Arial Narrow" w:hAnsi="Arial Narrow"/>
          <w:b/>
          <w:sz w:val="22"/>
          <w:szCs w:val="22"/>
        </w:rPr>
        <w:t xml:space="preserve">by raising awareness, developing analytical capacities and sharing good practice with regard to reforms implemented in Slovakia and elsewhere. </w:t>
      </w:r>
      <w:r w:rsidRPr="009D00DF">
        <w:rPr>
          <w:rFonts w:ascii="Arial Narrow" w:hAnsi="Arial Narrow"/>
          <w:sz w:val="22"/>
          <w:szCs w:val="22"/>
        </w:rPr>
        <w:t xml:space="preserve">Activities include but are not limited to policy advice to government partners, capacity assessment, institutional development, training, small grants, workshops, study visits, and professional exchange schemes, etc. Geographically, </w:t>
      </w:r>
      <w:r w:rsidR="005C011B" w:rsidRPr="009D00DF">
        <w:rPr>
          <w:rFonts w:ascii="Arial Narrow" w:hAnsi="Arial Narrow"/>
          <w:sz w:val="22"/>
          <w:szCs w:val="22"/>
        </w:rPr>
        <w:t xml:space="preserve">the </w:t>
      </w:r>
      <w:r w:rsidR="005C011B" w:rsidRPr="009D00DF">
        <w:rPr>
          <w:rFonts w:ascii="Arial Narrow" w:hAnsi="Arial Narrow"/>
          <w:b/>
          <w:bCs/>
          <w:sz w:val="22"/>
          <w:szCs w:val="22"/>
        </w:rPr>
        <w:t>Programme</w:t>
      </w:r>
      <w:r w:rsidRPr="009D00DF">
        <w:rPr>
          <w:rFonts w:ascii="Arial Narrow" w:hAnsi="Arial Narrow"/>
          <w:b/>
          <w:bCs/>
          <w:sz w:val="22"/>
          <w:szCs w:val="22"/>
        </w:rPr>
        <w:t xml:space="preserve"> targets selected countries in the regions</w:t>
      </w:r>
      <w:r w:rsidRPr="009D00DF">
        <w:rPr>
          <w:rFonts w:ascii="Arial Narrow" w:hAnsi="Arial Narrow"/>
          <w:bCs/>
          <w:sz w:val="22"/>
          <w:szCs w:val="22"/>
        </w:rPr>
        <w:t xml:space="preserve"> </w:t>
      </w:r>
      <w:r w:rsidRPr="009D00DF">
        <w:rPr>
          <w:rFonts w:ascii="Arial Narrow" w:hAnsi="Arial Narrow"/>
          <w:b/>
          <w:bCs/>
          <w:sz w:val="22"/>
          <w:szCs w:val="22"/>
        </w:rPr>
        <w:t xml:space="preserve">that belong to priority countries of the official development assistance (ODA) of Slovakia. </w:t>
      </w:r>
      <w:r w:rsidRPr="009D00DF">
        <w:rPr>
          <w:rFonts w:ascii="Arial Narrow" w:hAnsi="Arial Narrow"/>
          <w:sz w:val="22"/>
          <w:szCs w:val="22"/>
        </w:rPr>
        <w:t xml:space="preserve">The </w:t>
      </w:r>
      <w:r w:rsidRPr="009D00DF">
        <w:rPr>
          <w:rFonts w:ascii="Arial Narrow" w:hAnsi="Arial Narrow"/>
          <w:b/>
          <w:sz w:val="22"/>
          <w:szCs w:val="22"/>
        </w:rPr>
        <w:t>selections of areas of cooperation</w:t>
      </w:r>
      <w:r w:rsidRPr="009D00DF">
        <w:rPr>
          <w:rFonts w:ascii="Arial Narrow" w:hAnsi="Arial Narrow"/>
          <w:sz w:val="22"/>
          <w:szCs w:val="22"/>
        </w:rPr>
        <w:t xml:space="preserve">, and the </w:t>
      </w:r>
      <w:r w:rsidRPr="009D00DF">
        <w:rPr>
          <w:rFonts w:ascii="Arial Narrow" w:hAnsi="Arial Narrow"/>
          <w:b/>
          <w:sz w:val="22"/>
          <w:szCs w:val="22"/>
        </w:rPr>
        <w:t>design of activities</w:t>
      </w:r>
      <w:r w:rsidRPr="009D00DF">
        <w:rPr>
          <w:rFonts w:ascii="Arial Narrow" w:hAnsi="Arial Narrow"/>
          <w:sz w:val="22"/>
          <w:szCs w:val="22"/>
        </w:rPr>
        <w:t xml:space="preserve">, are demand driven. These decisions are conducted in a participatory manner with </w:t>
      </w:r>
      <w:r w:rsidR="00040992" w:rsidRPr="009D00DF">
        <w:rPr>
          <w:rFonts w:ascii="Arial Narrow" w:hAnsi="Arial Narrow"/>
          <w:sz w:val="22"/>
          <w:szCs w:val="22"/>
        </w:rPr>
        <w:t>P</w:t>
      </w:r>
      <w:r w:rsidRPr="009D00DF">
        <w:rPr>
          <w:rFonts w:ascii="Arial Narrow" w:hAnsi="Arial Narrow"/>
          <w:sz w:val="22"/>
          <w:szCs w:val="22"/>
        </w:rPr>
        <w:t>rogramme beneficiaries.</w:t>
      </w:r>
    </w:p>
    <w:p w:rsidR="00E13A8F" w:rsidRDefault="00E13A8F" w:rsidP="006E30E3">
      <w:pPr>
        <w:jc w:val="both"/>
        <w:rPr>
          <w:rFonts w:ascii="Arial Narrow" w:hAnsi="Arial Narrow"/>
          <w:bCs/>
          <w:sz w:val="22"/>
          <w:szCs w:val="22"/>
        </w:rPr>
      </w:pPr>
    </w:p>
    <w:p w:rsidR="006452D4" w:rsidRPr="009D00DF" w:rsidRDefault="006452D4" w:rsidP="006E30E3">
      <w:pPr>
        <w:jc w:val="both"/>
        <w:rPr>
          <w:rFonts w:ascii="Arial Narrow" w:hAnsi="Arial Narrow"/>
          <w:bCs/>
          <w:sz w:val="22"/>
          <w:szCs w:val="22"/>
        </w:rPr>
      </w:pPr>
    </w:p>
    <w:p w:rsidR="00E13A8F" w:rsidRPr="009D00DF" w:rsidRDefault="00E13A8F" w:rsidP="006E30E3">
      <w:pPr>
        <w:tabs>
          <w:tab w:val="left" w:pos="12510"/>
        </w:tabs>
        <w:jc w:val="both"/>
        <w:rPr>
          <w:rFonts w:ascii="Arial Narrow" w:hAnsi="Arial Narrow"/>
          <w:sz w:val="22"/>
          <w:szCs w:val="22"/>
        </w:rPr>
      </w:pPr>
      <w:r w:rsidRPr="009D00DF">
        <w:rPr>
          <w:rFonts w:ascii="Arial Narrow" w:hAnsi="Arial Narrow"/>
          <w:sz w:val="22"/>
          <w:szCs w:val="22"/>
          <w:u w:val="single"/>
        </w:rPr>
        <w:lastRenderedPageBreak/>
        <w:t>Programme strategic objectives include:</w:t>
      </w:r>
    </w:p>
    <w:p w:rsidR="00E13A8F" w:rsidRPr="009D00DF" w:rsidRDefault="00E13A8F" w:rsidP="009E48C6">
      <w:pPr>
        <w:numPr>
          <w:ilvl w:val="0"/>
          <w:numId w:val="18"/>
        </w:numPr>
        <w:overflowPunct/>
        <w:autoSpaceDE/>
        <w:autoSpaceDN/>
        <w:adjustRightInd/>
        <w:jc w:val="both"/>
        <w:textAlignment w:val="auto"/>
        <w:rPr>
          <w:rFonts w:ascii="Arial Narrow" w:hAnsi="Arial Narrow"/>
          <w:sz w:val="22"/>
          <w:szCs w:val="22"/>
        </w:rPr>
      </w:pPr>
      <w:r w:rsidRPr="009D00DF">
        <w:rPr>
          <w:rFonts w:ascii="Arial Narrow" w:hAnsi="Arial Narrow"/>
          <w:sz w:val="22"/>
          <w:szCs w:val="22"/>
        </w:rPr>
        <w:t xml:space="preserve">Develop analytical capacity and build skills in the area of public finance reform for poverty reduction, jobs creation and social inclusion; </w:t>
      </w:r>
    </w:p>
    <w:p w:rsidR="00E13A8F" w:rsidRPr="009D00DF" w:rsidRDefault="00E13A8F" w:rsidP="009E48C6">
      <w:pPr>
        <w:numPr>
          <w:ilvl w:val="0"/>
          <w:numId w:val="18"/>
        </w:numPr>
        <w:overflowPunct/>
        <w:autoSpaceDE/>
        <w:autoSpaceDN/>
        <w:adjustRightInd/>
        <w:jc w:val="both"/>
        <w:textAlignment w:val="auto"/>
        <w:rPr>
          <w:rFonts w:ascii="Arial Narrow" w:hAnsi="Arial Narrow"/>
          <w:sz w:val="22"/>
          <w:szCs w:val="22"/>
        </w:rPr>
      </w:pPr>
      <w:r w:rsidRPr="009D00DF">
        <w:rPr>
          <w:rFonts w:ascii="Arial Narrow" w:hAnsi="Arial Narrow"/>
          <w:sz w:val="22"/>
          <w:szCs w:val="22"/>
        </w:rPr>
        <w:t xml:space="preserve">Increase awareness and understanding of public finance concepts for poverty reduction, human development and social inclusion; and </w:t>
      </w:r>
    </w:p>
    <w:p w:rsidR="00E13A8F" w:rsidRPr="009D00DF" w:rsidRDefault="00E13A8F" w:rsidP="009E48C6">
      <w:pPr>
        <w:numPr>
          <w:ilvl w:val="0"/>
          <w:numId w:val="18"/>
        </w:numPr>
        <w:overflowPunct/>
        <w:autoSpaceDE/>
        <w:autoSpaceDN/>
        <w:adjustRightInd/>
        <w:jc w:val="both"/>
        <w:textAlignment w:val="auto"/>
        <w:rPr>
          <w:rFonts w:ascii="Arial Narrow" w:hAnsi="Arial Narrow"/>
          <w:sz w:val="22"/>
          <w:szCs w:val="22"/>
        </w:rPr>
      </w:pPr>
      <w:r w:rsidRPr="009D00DF">
        <w:rPr>
          <w:rFonts w:ascii="Arial Narrow" w:hAnsi="Arial Narrow"/>
          <w:sz w:val="22"/>
          <w:szCs w:val="22"/>
        </w:rPr>
        <w:t xml:space="preserve">Share knowledge, disseminate information, and improve outreach. </w:t>
      </w:r>
    </w:p>
    <w:p w:rsidR="00E13A8F" w:rsidRPr="009D00DF" w:rsidRDefault="00E13A8F" w:rsidP="006E30E3">
      <w:pPr>
        <w:jc w:val="both"/>
        <w:rPr>
          <w:rFonts w:ascii="Arial Narrow" w:hAnsi="Arial Narrow"/>
          <w:bCs/>
          <w:sz w:val="22"/>
          <w:szCs w:val="22"/>
        </w:rPr>
      </w:pPr>
    </w:p>
    <w:p w:rsidR="00E13A8F" w:rsidRPr="009D00DF" w:rsidRDefault="00E13A8F" w:rsidP="006E30E3">
      <w:pPr>
        <w:pBdr>
          <w:top w:val="single" w:sz="4" w:space="1" w:color="auto"/>
          <w:left w:val="single" w:sz="4" w:space="4" w:color="auto"/>
          <w:bottom w:val="single" w:sz="4" w:space="1" w:color="auto"/>
          <w:right w:val="single" w:sz="4" w:space="4" w:color="auto"/>
        </w:pBdr>
        <w:jc w:val="both"/>
        <w:rPr>
          <w:rFonts w:ascii="Arial Narrow" w:hAnsi="Arial Narrow"/>
          <w:bCs/>
          <w:sz w:val="22"/>
          <w:szCs w:val="22"/>
        </w:rPr>
      </w:pPr>
      <w:r w:rsidRPr="009D00DF">
        <w:rPr>
          <w:rFonts w:ascii="Arial Narrow" w:hAnsi="Arial Narrow"/>
          <w:bCs/>
          <w:sz w:val="22"/>
          <w:szCs w:val="22"/>
        </w:rPr>
        <w:t>The Programme is comprised of the following Components:</w:t>
      </w:r>
    </w:p>
    <w:p w:rsidR="00E13A8F" w:rsidRPr="009D00DF" w:rsidRDefault="00E13A8F" w:rsidP="006E30E3">
      <w:pPr>
        <w:pBdr>
          <w:top w:val="single" w:sz="4" w:space="1" w:color="auto"/>
          <w:left w:val="single" w:sz="4" w:space="4" w:color="auto"/>
          <w:bottom w:val="single" w:sz="4" w:space="1" w:color="auto"/>
          <w:right w:val="single" w:sz="4" w:space="4" w:color="auto"/>
        </w:pBdr>
        <w:jc w:val="both"/>
        <w:rPr>
          <w:rFonts w:ascii="Arial Narrow" w:hAnsi="Arial Narrow"/>
          <w:bCs/>
          <w:sz w:val="22"/>
          <w:szCs w:val="22"/>
        </w:rPr>
      </w:pPr>
      <w:r w:rsidRPr="009D00DF">
        <w:rPr>
          <w:rFonts w:ascii="Arial Narrow" w:hAnsi="Arial Narrow"/>
          <w:b/>
          <w:bCs/>
          <w:sz w:val="22"/>
          <w:szCs w:val="22"/>
          <w:u w:val="single"/>
        </w:rPr>
        <w:t>Component 0</w:t>
      </w:r>
      <w:r w:rsidRPr="009D00DF">
        <w:rPr>
          <w:rFonts w:ascii="Arial Narrow" w:hAnsi="Arial Narrow"/>
          <w:bCs/>
          <w:sz w:val="22"/>
          <w:szCs w:val="22"/>
        </w:rPr>
        <w:t xml:space="preserve"> </w:t>
      </w:r>
      <w:r w:rsidR="00040992" w:rsidRPr="009D00DF">
        <w:rPr>
          <w:rFonts w:ascii="Arial Narrow" w:hAnsi="Arial Narrow"/>
          <w:bCs/>
          <w:sz w:val="22"/>
          <w:szCs w:val="22"/>
        </w:rPr>
        <w:t>–</w:t>
      </w:r>
      <w:r w:rsidRPr="009D00DF">
        <w:rPr>
          <w:rFonts w:ascii="Arial Narrow" w:hAnsi="Arial Narrow"/>
          <w:bCs/>
          <w:sz w:val="22"/>
          <w:szCs w:val="22"/>
        </w:rPr>
        <w:t xml:space="preserve"> Identifying national public finance priorities and mapping technical assistance demand in a participatory manner.</w:t>
      </w:r>
    </w:p>
    <w:p w:rsidR="00E13A8F" w:rsidRPr="009D00DF" w:rsidRDefault="00E13A8F" w:rsidP="006E30E3">
      <w:pPr>
        <w:pBdr>
          <w:top w:val="single" w:sz="4" w:space="1" w:color="auto"/>
          <w:left w:val="single" w:sz="4" w:space="4" w:color="auto"/>
          <w:bottom w:val="single" w:sz="4" w:space="1" w:color="auto"/>
          <w:right w:val="single" w:sz="4" w:space="4" w:color="auto"/>
        </w:pBdr>
        <w:jc w:val="both"/>
        <w:rPr>
          <w:rFonts w:ascii="Arial Narrow" w:hAnsi="Arial Narrow"/>
          <w:bCs/>
          <w:sz w:val="22"/>
          <w:szCs w:val="22"/>
        </w:rPr>
      </w:pPr>
      <w:r w:rsidRPr="009D00DF">
        <w:rPr>
          <w:rFonts w:ascii="Arial Narrow" w:hAnsi="Arial Narrow"/>
          <w:b/>
          <w:bCs/>
          <w:sz w:val="22"/>
          <w:szCs w:val="22"/>
          <w:u w:val="single"/>
        </w:rPr>
        <w:t>Component 1</w:t>
      </w:r>
      <w:r w:rsidRPr="009D00DF">
        <w:rPr>
          <w:rFonts w:ascii="Arial Narrow" w:hAnsi="Arial Narrow"/>
          <w:bCs/>
          <w:sz w:val="22"/>
          <w:szCs w:val="22"/>
        </w:rPr>
        <w:t xml:space="preserve"> </w:t>
      </w:r>
      <w:r w:rsidR="00040992" w:rsidRPr="009D00DF">
        <w:rPr>
          <w:rFonts w:ascii="Arial Narrow" w:hAnsi="Arial Narrow"/>
          <w:bCs/>
          <w:sz w:val="22"/>
          <w:szCs w:val="22"/>
        </w:rPr>
        <w:t>–</w:t>
      </w:r>
      <w:r w:rsidRPr="009D00DF">
        <w:rPr>
          <w:rFonts w:ascii="Arial Narrow" w:hAnsi="Arial Narrow"/>
          <w:bCs/>
          <w:sz w:val="22"/>
          <w:szCs w:val="22"/>
        </w:rPr>
        <w:t xml:space="preserve"> Development of analytical capacity and building skills in public finance reform for poverty reduction, jobs creation and social inclusion.</w:t>
      </w:r>
    </w:p>
    <w:p w:rsidR="00E13A8F" w:rsidRPr="009D00DF" w:rsidRDefault="00E13A8F" w:rsidP="006E30E3">
      <w:pPr>
        <w:pBdr>
          <w:top w:val="single" w:sz="4" w:space="1" w:color="auto"/>
          <w:left w:val="single" w:sz="4" w:space="4" w:color="auto"/>
          <w:bottom w:val="single" w:sz="4" w:space="1" w:color="auto"/>
          <w:right w:val="single" w:sz="4" w:space="4" w:color="auto"/>
        </w:pBdr>
        <w:jc w:val="both"/>
        <w:rPr>
          <w:rFonts w:ascii="Arial Narrow" w:hAnsi="Arial Narrow"/>
          <w:bCs/>
          <w:sz w:val="22"/>
          <w:szCs w:val="22"/>
        </w:rPr>
      </w:pPr>
      <w:r w:rsidRPr="009D00DF">
        <w:rPr>
          <w:rFonts w:ascii="Arial Narrow" w:hAnsi="Arial Narrow"/>
          <w:b/>
          <w:bCs/>
          <w:sz w:val="22"/>
          <w:szCs w:val="22"/>
          <w:u w:val="single"/>
        </w:rPr>
        <w:t>Component 2</w:t>
      </w:r>
      <w:r w:rsidRPr="009D00DF">
        <w:rPr>
          <w:rFonts w:ascii="Arial Narrow" w:hAnsi="Arial Narrow"/>
          <w:bCs/>
          <w:sz w:val="22"/>
          <w:szCs w:val="22"/>
        </w:rPr>
        <w:t xml:space="preserve"> – Increasing awareness and understanding of public finance concepts for poverty reduction, human development and social inclusion. </w:t>
      </w:r>
    </w:p>
    <w:p w:rsidR="00E13A8F" w:rsidRPr="009D00DF" w:rsidRDefault="00E13A8F" w:rsidP="006E30E3">
      <w:pPr>
        <w:pBdr>
          <w:top w:val="single" w:sz="4" w:space="1" w:color="auto"/>
          <w:left w:val="single" w:sz="4" w:space="4" w:color="auto"/>
          <w:bottom w:val="single" w:sz="4" w:space="1" w:color="auto"/>
          <w:right w:val="single" w:sz="4" w:space="4" w:color="auto"/>
        </w:pBdr>
        <w:jc w:val="both"/>
        <w:rPr>
          <w:rFonts w:ascii="Arial Narrow" w:hAnsi="Arial Narrow"/>
          <w:bCs/>
          <w:sz w:val="22"/>
          <w:szCs w:val="22"/>
        </w:rPr>
      </w:pPr>
      <w:r w:rsidRPr="009D00DF">
        <w:rPr>
          <w:rFonts w:ascii="Arial Narrow" w:hAnsi="Arial Narrow"/>
          <w:b/>
          <w:bCs/>
          <w:sz w:val="22"/>
          <w:szCs w:val="22"/>
          <w:u w:val="single"/>
        </w:rPr>
        <w:t>Component 3</w:t>
      </w:r>
      <w:r w:rsidRPr="009D00DF">
        <w:rPr>
          <w:rFonts w:ascii="Arial Narrow" w:hAnsi="Arial Narrow"/>
          <w:bCs/>
          <w:sz w:val="22"/>
          <w:szCs w:val="22"/>
        </w:rPr>
        <w:t xml:space="preserve"> – Knowledge sharing, dissemination of information, and improved outreach through dissemination of studies, good practices and securing broader outreach through cooperation with other European and developing countries. </w:t>
      </w:r>
    </w:p>
    <w:p w:rsidR="00E13A8F" w:rsidRPr="009D00DF" w:rsidRDefault="00E13A8F" w:rsidP="006E30E3">
      <w:pPr>
        <w:pBdr>
          <w:top w:val="single" w:sz="4" w:space="1" w:color="auto"/>
          <w:left w:val="single" w:sz="4" w:space="4" w:color="auto"/>
          <w:bottom w:val="single" w:sz="4" w:space="1" w:color="auto"/>
          <w:right w:val="single" w:sz="4" w:space="4" w:color="auto"/>
        </w:pBdr>
        <w:jc w:val="both"/>
        <w:rPr>
          <w:rFonts w:ascii="Arial Narrow" w:hAnsi="Arial Narrow"/>
          <w:bCs/>
          <w:sz w:val="22"/>
          <w:szCs w:val="22"/>
        </w:rPr>
      </w:pPr>
      <w:r w:rsidRPr="009D00DF">
        <w:rPr>
          <w:rFonts w:ascii="Arial Narrow" w:hAnsi="Arial Narrow"/>
          <w:b/>
          <w:bCs/>
          <w:sz w:val="22"/>
          <w:szCs w:val="22"/>
          <w:u w:val="single"/>
        </w:rPr>
        <w:t>Component 4</w:t>
      </w:r>
      <w:r w:rsidR="00F440DE" w:rsidRPr="00F440DE">
        <w:rPr>
          <w:rFonts w:ascii="Arial Narrow" w:hAnsi="Arial Narrow"/>
          <w:bCs/>
          <w:sz w:val="22"/>
          <w:szCs w:val="22"/>
        </w:rPr>
        <w:t xml:space="preserve"> –</w:t>
      </w:r>
      <w:r w:rsidRPr="009D00DF">
        <w:rPr>
          <w:rFonts w:ascii="Arial Narrow" w:hAnsi="Arial Narrow"/>
          <w:bCs/>
          <w:sz w:val="22"/>
          <w:szCs w:val="22"/>
        </w:rPr>
        <w:t xml:space="preserve"> Programme management, monitoring and evaluation</w:t>
      </w:r>
      <w:r w:rsidR="002A67C7" w:rsidRPr="009D00DF">
        <w:rPr>
          <w:rFonts w:ascii="Arial Narrow" w:hAnsi="Arial Narrow"/>
          <w:bCs/>
          <w:sz w:val="22"/>
          <w:szCs w:val="22"/>
        </w:rPr>
        <w:t>.</w:t>
      </w:r>
    </w:p>
    <w:p w:rsidR="000217EC" w:rsidRPr="009D00DF" w:rsidRDefault="000217EC" w:rsidP="006E30E3">
      <w:pPr>
        <w:jc w:val="both"/>
        <w:rPr>
          <w:rFonts w:ascii="Arial Narrow" w:hAnsi="Arial Narrow"/>
          <w:sz w:val="22"/>
          <w:szCs w:val="22"/>
        </w:rPr>
      </w:pPr>
    </w:p>
    <w:p w:rsidR="00FD3B6F" w:rsidRPr="009D00DF" w:rsidRDefault="00FD3B6F" w:rsidP="00FD3B6F">
      <w:pPr>
        <w:jc w:val="both"/>
        <w:rPr>
          <w:rFonts w:ascii="Arial Narrow" w:hAnsi="Arial Narrow"/>
          <w:bCs/>
          <w:sz w:val="22"/>
          <w:szCs w:val="22"/>
        </w:rPr>
      </w:pPr>
      <w:r w:rsidRPr="009D00DF">
        <w:rPr>
          <w:rFonts w:ascii="Arial Narrow" w:hAnsi="Arial Narrow"/>
          <w:bCs/>
          <w:sz w:val="22"/>
          <w:szCs w:val="22"/>
        </w:rPr>
        <w:t xml:space="preserve">Under Component 1, the </w:t>
      </w:r>
      <w:r w:rsidR="000B3884" w:rsidRPr="009D00DF">
        <w:rPr>
          <w:rFonts w:ascii="Arial Narrow" w:hAnsi="Arial Narrow"/>
          <w:bCs/>
          <w:sz w:val="22"/>
          <w:szCs w:val="22"/>
        </w:rPr>
        <w:t>P</w:t>
      </w:r>
      <w:r w:rsidRPr="009D00DF">
        <w:rPr>
          <w:rFonts w:ascii="Arial Narrow" w:hAnsi="Arial Narrow"/>
          <w:bCs/>
          <w:sz w:val="22"/>
          <w:szCs w:val="22"/>
        </w:rPr>
        <w:t>rogrammes targets government institutions primarily finance ministries in beneficiary countries. Component 2 focuses on stakeholders, such as non-governmental organizations (NGOs), research institutes, universities and think tanks. Component 3 was designed to support knowledge sharing activities in the region</w:t>
      </w:r>
      <w:r w:rsidR="00447D14" w:rsidRPr="009D00DF">
        <w:rPr>
          <w:rFonts w:ascii="Arial Narrow" w:hAnsi="Arial Narrow"/>
          <w:bCs/>
          <w:sz w:val="22"/>
          <w:szCs w:val="22"/>
        </w:rPr>
        <w:t>, mainly focused on lessons learned and good practices in public finance management that can be derived from PFM reforms implemented in Slovakia</w:t>
      </w:r>
      <w:r w:rsidRPr="009D00DF">
        <w:rPr>
          <w:rFonts w:ascii="Arial Narrow" w:hAnsi="Arial Narrow"/>
          <w:bCs/>
          <w:sz w:val="22"/>
          <w:szCs w:val="22"/>
        </w:rPr>
        <w:t xml:space="preserve">. </w:t>
      </w:r>
      <w:r w:rsidR="00447D14" w:rsidRPr="009D00DF">
        <w:rPr>
          <w:rFonts w:ascii="Arial Narrow" w:hAnsi="Arial Narrow"/>
          <w:sz w:val="22"/>
          <w:szCs w:val="22"/>
        </w:rPr>
        <w:t xml:space="preserve">Component 3 also includes Programme promotion and visibility and was later on extended by quality assurance function for assisted PFM areas of assistance with the aim to </w:t>
      </w:r>
      <w:r w:rsidR="00447D14" w:rsidRPr="009D00DF">
        <w:rPr>
          <w:rFonts w:ascii="Arial Narrow" w:hAnsi="Arial Narrow"/>
          <w:bCs/>
          <w:sz w:val="22"/>
          <w:szCs w:val="22"/>
        </w:rPr>
        <w:t>support the production of high quality project deliverables through their independent review.</w:t>
      </w:r>
    </w:p>
    <w:p w:rsidR="00F53F75" w:rsidRPr="009D00DF" w:rsidRDefault="00F53F75" w:rsidP="006E30E3">
      <w:pPr>
        <w:jc w:val="both"/>
        <w:rPr>
          <w:rFonts w:ascii="Arial Narrow" w:hAnsi="Arial Narrow"/>
          <w:sz w:val="22"/>
          <w:szCs w:val="22"/>
        </w:rPr>
      </w:pPr>
    </w:p>
    <w:p w:rsidR="00202B13" w:rsidRPr="009D00DF" w:rsidRDefault="00202B13" w:rsidP="009E48C6">
      <w:pPr>
        <w:pStyle w:val="Title"/>
        <w:numPr>
          <w:ilvl w:val="0"/>
          <w:numId w:val="21"/>
        </w:numPr>
        <w:shd w:val="clear" w:color="auto" w:fill="BFBFBF" w:themeFill="background1" w:themeFillShade="BF"/>
        <w:jc w:val="left"/>
        <w:rPr>
          <w:rFonts w:ascii="Arial Narrow" w:hAnsi="Arial Narrow"/>
          <w:sz w:val="22"/>
          <w:szCs w:val="22"/>
        </w:rPr>
      </w:pPr>
      <w:r w:rsidRPr="009D00DF">
        <w:rPr>
          <w:rFonts w:ascii="Arial Narrow" w:hAnsi="Arial Narrow"/>
          <w:sz w:val="22"/>
          <w:szCs w:val="22"/>
        </w:rPr>
        <w:t>Programme implementation</w:t>
      </w:r>
    </w:p>
    <w:p w:rsidR="00202B13" w:rsidRPr="009D00DF" w:rsidRDefault="00202B13" w:rsidP="006E30E3">
      <w:pPr>
        <w:jc w:val="both"/>
        <w:rPr>
          <w:rFonts w:ascii="Arial Narrow" w:hAnsi="Arial Narrow"/>
          <w:sz w:val="22"/>
          <w:szCs w:val="22"/>
        </w:rPr>
      </w:pPr>
    </w:p>
    <w:p w:rsidR="00E13A8F" w:rsidRPr="009D00DF" w:rsidRDefault="00E13A8F" w:rsidP="006E30E3">
      <w:pPr>
        <w:jc w:val="both"/>
        <w:rPr>
          <w:rFonts w:ascii="Arial Narrow" w:hAnsi="Arial Narrow"/>
          <w:sz w:val="22"/>
          <w:szCs w:val="22"/>
        </w:rPr>
      </w:pPr>
      <w:r w:rsidRPr="009D00DF">
        <w:rPr>
          <w:rFonts w:ascii="Arial Narrow" w:hAnsi="Arial Narrow"/>
          <w:sz w:val="22"/>
          <w:szCs w:val="22"/>
        </w:rPr>
        <w:t xml:space="preserve">Based on the needs assessment conducted by UNDP BRC and by matching countries demands for assistance with capacity of Slovakia in public financial management </w:t>
      </w:r>
      <w:r w:rsidRPr="009D00DF">
        <w:rPr>
          <w:rFonts w:ascii="Arial Narrow" w:hAnsi="Arial Narrow"/>
          <w:sz w:val="22"/>
          <w:szCs w:val="22"/>
          <w:u w:val="single"/>
        </w:rPr>
        <w:t>Moldova, Montenegro and Serbia were selected by the Programme Board in February 2010 to become beneficiary countries.</w:t>
      </w:r>
      <w:r w:rsidRPr="009D00DF">
        <w:rPr>
          <w:rFonts w:ascii="Arial Narrow" w:hAnsi="Arial Narrow"/>
          <w:sz w:val="22"/>
          <w:szCs w:val="22"/>
        </w:rPr>
        <w:t xml:space="preserve"> </w:t>
      </w:r>
      <w:r w:rsidRPr="009D00DF">
        <w:rPr>
          <w:rFonts w:ascii="Arial Narrow" w:hAnsi="Arial Narrow"/>
          <w:sz w:val="22"/>
          <w:szCs w:val="22"/>
          <w:u w:val="single"/>
        </w:rPr>
        <w:t>In January 2011 Ukraine was added as the fourth beneficiary country by the Programme Board</w:t>
      </w:r>
      <w:r w:rsidRPr="009D00DF">
        <w:rPr>
          <w:rFonts w:ascii="Arial Narrow" w:hAnsi="Arial Narrow"/>
          <w:sz w:val="22"/>
          <w:szCs w:val="22"/>
        </w:rPr>
        <w:t xml:space="preserve">. Further negotiations with the finance ministries and other potential beneficiary institutions resulted in proposing priority areas of interventions and indicative activities to be supported by the Programme. </w:t>
      </w:r>
    </w:p>
    <w:p w:rsidR="005C011B" w:rsidRPr="009D00DF" w:rsidRDefault="00E13A8F" w:rsidP="005C011B">
      <w:pPr>
        <w:suppressAutoHyphens/>
        <w:jc w:val="both"/>
        <w:rPr>
          <w:rFonts w:ascii="Arial Narrow" w:hAnsi="Arial Narrow"/>
          <w:b/>
          <w:sz w:val="22"/>
          <w:szCs w:val="22"/>
        </w:rPr>
      </w:pPr>
      <w:r w:rsidRPr="009D00DF">
        <w:rPr>
          <w:rFonts w:ascii="Arial Narrow" w:hAnsi="Arial Narrow"/>
          <w:sz w:val="22"/>
          <w:szCs w:val="22"/>
        </w:rPr>
        <w:t xml:space="preserve">The following areas of assistance were </w:t>
      </w:r>
      <w:r w:rsidR="00081B68" w:rsidRPr="009D00DF">
        <w:rPr>
          <w:rFonts w:ascii="Arial Narrow" w:hAnsi="Arial Narrow"/>
          <w:sz w:val="22"/>
          <w:szCs w:val="22"/>
        </w:rPr>
        <w:t xml:space="preserve">initially </w:t>
      </w:r>
      <w:r w:rsidRPr="009D00DF">
        <w:rPr>
          <w:rFonts w:ascii="Arial Narrow" w:hAnsi="Arial Narrow"/>
          <w:sz w:val="22"/>
          <w:szCs w:val="22"/>
        </w:rPr>
        <w:t>agreed to be supported within the framework of the Programme</w:t>
      </w:r>
      <w:r w:rsidR="000B3884" w:rsidRPr="009D00DF">
        <w:rPr>
          <w:rFonts w:ascii="Arial Narrow" w:hAnsi="Arial Narrow"/>
          <w:sz w:val="22"/>
          <w:szCs w:val="22"/>
        </w:rPr>
        <w:t>:</w:t>
      </w:r>
      <w:r w:rsidR="009B1F85" w:rsidRPr="009D00DF">
        <w:rPr>
          <w:rFonts w:ascii="Arial Narrow" w:hAnsi="Arial Narrow"/>
          <w:sz w:val="22"/>
          <w:szCs w:val="22"/>
        </w:rPr>
        <w:t xml:space="preserve"> </w:t>
      </w:r>
    </w:p>
    <w:p w:rsidR="00E13A8F" w:rsidRPr="009D00DF" w:rsidRDefault="00E13A8F" w:rsidP="009E48C6">
      <w:pPr>
        <w:pStyle w:val="ListParagraph"/>
        <w:numPr>
          <w:ilvl w:val="0"/>
          <w:numId w:val="19"/>
        </w:numPr>
        <w:suppressAutoHyphens/>
        <w:contextualSpacing w:val="0"/>
        <w:jc w:val="both"/>
        <w:rPr>
          <w:rFonts w:ascii="Arial Narrow" w:hAnsi="Arial Narrow"/>
          <w:b/>
          <w:sz w:val="22"/>
          <w:szCs w:val="22"/>
          <w:lang w:val="en-GB"/>
        </w:rPr>
      </w:pPr>
      <w:r w:rsidRPr="009D00DF">
        <w:rPr>
          <w:rFonts w:ascii="Arial Narrow" w:hAnsi="Arial Narrow"/>
          <w:b/>
          <w:sz w:val="22"/>
          <w:szCs w:val="22"/>
          <w:lang w:val="en-GB"/>
        </w:rPr>
        <w:t xml:space="preserve">Montenegro </w:t>
      </w:r>
    </w:p>
    <w:p w:rsidR="00E13A8F" w:rsidRPr="009D00DF" w:rsidRDefault="00E13A8F" w:rsidP="009E48C6">
      <w:pPr>
        <w:pStyle w:val="ListParagraph"/>
        <w:numPr>
          <w:ilvl w:val="0"/>
          <w:numId w:val="20"/>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Macro-economic and fiscal analysis and forecasting;</w:t>
      </w:r>
    </w:p>
    <w:p w:rsidR="00E13A8F" w:rsidRPr="009D00DF" w:rsidRDefault="00E13A8F" w:rsidP="009E48C6">
      <w:pPr>
        <w:pStyle w:val="ListParagraph"/>
        <w:numPr>
          <w:ilvl w:val="0"/>
          <w:numId w:val="20"/>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Adoption of ESA95 methodology in Montenegro;</w:t>
      </w:r>
    </w:p>
    <w:p w:rsidR="00E13A8F" w:rsidRPr="009D00DF" w:rsidRDefault="00E13A8F" w:rsidP="009E48C6">
      <w:pPr>
        <w:pStyle w:val="ListParagraph"/>
        <w:numPr>
          <w:ilvl w:val="0"/>
          <w:numId w:val="20"/>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Developing a medium-term strategy for a transition to the accrual based accounting;</w:t>
      </w:r>
    </w:p>
    <w:p w:rsidR="00E13A8F" w:rsidRPr="009D00DF" w:rsidRDefault="00E13A8F" w:rsidP="009E48C6">
      <w:pPr>
        <w:pStyle w:val="ListParagraph"/>
        <w:numPr>
          <w:ilvl w:val="0"/>
          <w:numId w:val="20"/>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Strengthening capacities for public debt management;</w:t>
      </w:r>
    </w:p>
    <w:p w:rsidR="00E13A8F" w:rsidRPr="009D00DF" w:rsidRDefault="00E13A8F" w:rsidP="009E48C6">
      <w:pPr>
        <w:pStyle w:val="ListParagraph"/>
        <w:numPr>
          <w:ilvl w:val="0"/>
          <w:numId w:val="19"/>
        </w:numPr>
        <w:suppressAutoHyphens/>
        <w:contextualSpacing w:val="0"/>
        <w:jc w:val="both"/>
        <w:rPr>
          <w:rFonts w:ascii="Arial Narrow" w:hAnsi="Arial Narrow"/>
          <w:b/>
          <w:sz w:val="22"/>
          <w:szCs w:val="22"/>
          <w:lang w:val="en-GB"/>
        </w:rPr>
      </w:pPr>
      <w:r w:rsidRPr="009D00DF">
        <w:rPr>
          <w:rFonts w:ascii="Arial Narrow" w:hAnsi="Arial Narrow"/>
          <w:b/>
          <w:sz w:val="22"/>
          <w:szCs w:val="22"/>
          <w:lang w:val="en-GB"/>
        </w:rPr>
        <w:t xml:space="preserve">Moldova </w:t>
      </w:r>
    </w:p>
    <w:p w:rsidR="00E13A8F" w:rsidRPr="009D00DF" w:rsidRDefault="00E13A8F" w:rsidP="009E48C6">
      <w:pPr>
        <w:pStyle w:val="ListParagraph"/>
        <w:numPr>
          <w:ilvl w:val="0"/>
          <w:numId w:val="20"/>
        </w:numPr>
        <w:suppressAutoHyphens/>
        <w:contextualSpacing w:val="0"/>
        <w:jc w:val="both"/>
        <w:rPr>
          <w:rFonts w:ascii="Arial Narrow" w:hAnsi="Arial Narrow"/>
          <w:b/>
          <w:sz w:val="22"/>
          <w:szCs w:val="22"/>
          <w:lang w:val="en-GB"/>
        </w:rPr>
      </w:pPr>
      <w:r w:rsidRPr="009D00DF">
        <w:rPr>
          <w:rFonts w:ascii="Arial Narrow" w:hAnsi="Arial Narrow"/>
          <w:sz w:val="22"/>
          <w:szCs w:val="22"/>
          <w:lang w:val="en-GB"/>
        </w:rPr>
        <w:t xml:space="preserve">Scaling up the performance based budgeting concept for local governments; </w:t>
      </w:r>
    </w:p>
    <w:p w:rsidR="00E13A8F" w:rsidRPr="009D00DF" w:rsidRDefault="00E13A8F" w:rsidP="009E48C6">
      <w:pPr>
        <w:pStyle w:val="ListParagraph"/>
        <w:numPr>
          <w:ilvl w:val="0"/>
          <w:numId w:val="19"/>
        </w:numPr>
        <w:suppressAutoHyphens/>
        <w:contextualSpacing w:val="0"/>
        <w:jc w:val="both"/>
        <w:rPr>
          <w:rFonts w:ascii="Arial Narrow" w:hAnsi="Arial Narrow"/>
          <w:sz w:val="22"/>
          <w:szCs w:val="22"/>
          <w:lang w:val="en-GB"/>
        </w:rPr>
      </w:pPr>
      <w:r w:rsidRPr="009D00DF">
        <w:rPr>
          <w:rFonts w:ascii="Arial Narrow" w:hAnsi="Arial Narrow"/>
          <w:b/>
          <w:sz w:val="22"/>
          <w:szCs w:val="22"/>
          <w:lang w:val="en-GB"/>
        </w:rPr>
        <w:t>Ukraine</w:t>
      </w:r>
      <w:r w:rsidRPr="009D00DF">
        <w:rPr>
          <w:rFonts w:ascii="Arial Narrow" w:hAnsi="Arial Narrow"/>
          <w:sz w:val="22"/>
          <w:szCs w:val="22"/>
          <w:lang w:val="en-GB"/>
        </w:rPr>
        <w:t xml:space="preserve"> </w:t>
      </w:r>
    </w:p>
    <w:p w:rsidR="00E13A8F" w:rsidRPr="009D00DF" w:rsidRDefault="00E13A8F" w:rsidP="009E48C6">
      <w:pPr>
        <w:pStyle w:val="ListParagraph"/>
        <w:numPr>
          <w:ilvl w:val="0"/>
          <w:numId w:val="20"/>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Strengthening public finance management at the local level in Ukraine;</w:t>
      </w:r>
      <w:r w:rsidRPr="009D00DF">
        <w:rPr>
          <w:rFonts w:ascii="Arial Narrow" w:hAnsi="Arial Narrow"/>
          <w:b/>
          <w:sz w:val="22"/>
          <w:szCs w:val="22"/>
          <w:lang w:val="en-GB"/>
        </w:rPr>
        <w:t xml:space="preserve"> </w:t>
      </w:r>
    </w:p>
    <w:p w:rsidR="00E13A8F" w:rsidRPr="009D00DF" w:rsidRDefault="00E13A8F" w:rsidP="009E48C6">
      <w:pPr>
        <w:pStyle w:val="ListParagraph"/>
        <w:numPr>
          <w:ilvl w:val="0"/>
          <w:numId w:val="19"/>
        </w:numPr>
        <w:suppressAutoHyphens/>
        <w:contextualSpacing w:val="0"/>
        <w:jc w:val="both"/>
        <w:rPr>
          <w:rFonts w:ascii="Arial Narrow" w:hAnsi="Arial Narrow"/>
          <w:sz w:val="22"/>
          <w:szCs w:val="22"/>
          <w:lang w:val="en-GB"/>
        </w:rPr>
      </w:pPr>
      <w:r w:rsidRPr="009D00DF">
        <w:rPr>
          <w:rFonts w:ascii="Arial Narrow" w:hAnsi="Arial Narrow"/>
          <w:b/>
          <w:sz w:val="22"/>
          <w:szCs w:val="22"/>
          <w:lang w:val="en-GB"/>
        </w:rPr>
        <w:t xml:space="preserve">Serbia </w:t>
      </w:r>
    </w:p>
    <w:p w:rsidR="00E13A8F" w:rsidRPr="009D00DF" w:rsidRDefault="00E13A8F" w:rsidP="009E48C6">
      <w:pPr>
        <w:pStyle w:val="ListParagraph"/>
        <w:numPr>
          <w:ilvl w:val="0"/>
          <w:numId w:val="20"/>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Strengthening capacities for budgeting at the Ministry of Finance of Serbia.</w:t>
      </w:r>
    </w:p>
    <w:p w:rsidR="00E13A8F" w:rsidRPr="009D00DF" w:rsidRDefault="00E13A8F" w:rsidP="006E30E3">
      <w:pPr>
        <w:jc w:val="both"/>
        <w:rPr>
          <w:rFonts w:ascii="Arial Narrow" w:hAnsi="Arial Narrow"/>
          <w:sz w:val="22"/>
          <w:szCs w:val="22"/>
        </w:rPr>
      </w:pPr>
    </w:p>
    <w:p w:rsidR="00767162" w:rsidRPr="009D00DF" w:rsidRDefault="00767162" w:rsidP="00767162">
      <w:pPr>
        <w:jc w:val="both"/>
        <w:rPr>
          <w:rFonts w:ascii="Arial Narrow" w:hAnsi="Arial Narrow"/>
          <w:sz w:val="22"/>
          <w:szCs w:val="22"/>
        </w:rPr>
      </w:pPr>
      <w:r w:rsidRPr="009D00DF">
        <w:rPr>
          <w:rFonts w:ascii="Arial Narrow" w:hAnsi="Arial Narrow"/>
          <w:sz w:val="22"/>
          <w:szCs w:val="22"/>
        </w:rPr>
        <w:t>Activities to be implemented under</w:t>
      </w:r>
      <w:r w:rsidRPr="009D00DF">
        <w:rPr>
          <w:rFonts w:ascii="Arial Narrow" w:hAnsi="Arial Narrow"/>
          <w:b/>
          <w:sz w:val="22"/>
          <w:szCs w:val="22"/>
        </w:rPr>
        <w:t xml:space="preserve"> Component 1</w:t>
      </w:r>
      <w:r w:rsidRPr="009D00DF">
        <w:rPr>
          <w:rFonts w:ascii="Arial Narrow" w:hAnsi="Arial Narrow"/>
          <w:sz w:val="22"/>
          <w:szCs w:val="22"/>
        </w:rPr>
        <w:t xml:space="preserve"> </w:t>
      </w:r>
      <w:r w:rsidR="000C62B4" w:rsidRPr="009D00DF">
        <w:rPr>
          <w:rFonts w:ascii="Arial Narrow" w:hAnsi="Arial Narrow"/>
          <w:sz w:val="22"/>
          <w:szCs w:val="22"/>
        </w:rPr>
        <w:t>were included</w:t>
      </w:r>
      <w:r w:rsidRPr="009D00DF">
        <w:rPr>
          <w:rFonts w:ascii="Arial Narrow" w:hAnsi="Arial Narrow"/>
          <w:sz w:val="22"/>
          <w:szCs w:val="22"/>
        </w:rPr>
        <w:t xml:space="preserve"> in the implementation plans endorsed between the UNDP BRC and the beneficiary institutions. P</w:t>
      </w:r>
      <w:r w:rsidR="00245CF3" w:rsidRPr="009D00DF">
        <w:rPr>
          <w:rFonts w:ascii="Arial Narrow" w:hAnsi="Arial Narrow"/>
          <w:sz w:val="22"/>
          <w:szCs w:val="22"/>
        </w:rPr>
        <w:t>hase 2 of the projects</w:t>
      </w:r>
      <w:r w:rsidR="00474841" w:rsidRPr="009D00DF">
        <w:rPr>
          <w:rStyle w:val="FootnoteReference"/>
          <w:rFonts w:ascii="Arial Narrow" w:hAnsi="Arial Narrow"/>
          <w:sz w:val="22"/>
          <w:szCs w:val="22"/>
        </w:rPr>
        <w:footnoteReference w:id="2"/>
      </w:r>
      <w:r w:rsidR="00245CF3" w:rsidRPr="009D00DF">
        <w:rPr>
          <w:rFonts w:ascii="Arial Narrow" w:hAnsi="Arial Narrow"/>
          <w:sz w:val="22"/>
          <w:szCs w:val="22"/>
        </w:rPr>
        <w:t xml:space="preserve"> continues</w:t>
      </w:r>
      <w:r w:rsidRPr="009D00DF">
        <w:rPr>
          <w:rFonts w:ascii="Arial Narrow" w:hAnsi="Arial Narrow"/>
          <w:sz w:val="22"/>
          <w:szCs w:val="22"/>
        </w:rPr>
        <w:t xml:space="preserve"> in the area of macro-economic and fiscal forecasting in Montenegro </w:t>
      </w:r>
      <w:r w:rsidR="00081B68" w:rsidRPr="009D00DF">
        <w:rPr>
          <w:rFonts w:ascii="Arial Narrow" w:hAnsi="Arial Narrow"/>
          <w:sz w:val="22"/>
          <w:szCs w:val="22"/>
        </w:rPr>
        <w:t>(since March 2012) and in the area</w:t>
      </w:r>
      <w:r w:rsidRPr="009D00DF">
        <w:rPr>
          <w:rFonts w:ascii="Arial Narrow" w:hAnsi="Arial Narrow"/>
          <w:sz w:val="22"/>
          <w:szCs w:val="22"/>
        </w:rPr>
        <w:t xml:space="preserve"> of performance based budgeting in </w:t>
      </w:r>
      <w:r w:rsidRPr="009D00DF">
        <w:rPr>
          <w:rFonts w:ascii="Arial Narrow" w:hAnsi="Arial Narrow"/>
          <w:sz w:val="22"/>
          <w:szCs w:val="22"/>
        </w:rPr>
        <w:lastRenderedPageBreak/>
        <w:t xml:space="preserve">Moldova </w:t>
      </w:r>
      <w:r w:rsidR="00245CF3" w:rsidRPr="009D00DF">
        <w:rPr>
          <w:rFonts w:ascii="Arial Narrow" w:hAnsi="Arial Narrow"/>
          <w:sz w:val="22"/>
          <w:szCs w:val="22"/>
        </w:rPr>
        <w:t xml:space="preserve">(since April 2012) </w:t>
      </w:r>
      <w:r w:rsidRPr="009D00DF">
        <w:rPr>
          <w:rFonts w:ascii="Arial Narrow" w:hAnsi="Arial Narrow"/>
          <w:sz w:val="22"/>
          <w:szCs w:val="22"/>
        </w:rPr>
        <w:t xml:space="preserve">where the assistance was extended to central level of government. All plans for Montenegro and Moldova for phase 1 and phase 2 were endorsed. </w:t>
      </w:r>
      <w:r w:rsidR="00081B68" w:rsidRPr="009D00DF">
        <w:rPr>
          <w:rFonts w:ascii="Arial Narrow" w:hAnsi="Arial Narrow"/>
          <w:sz w:val="22"/>
          <w:szCs w:val="22"/>
        </w:rPr>
        <w:t xml:space="preserve">Implementation in other areas of assistance in Montenegro did not continue due to limited absorption capacity and lack of commitment of MF Montenegro. </w:t>
      </w:r>
    </w:p>
    <w:p w:rsidR="00E74C8E" w:rsidRPr="009D00DF" w:rsidRDefault="00E74C8E" w:rsidP="00767162">
      <w:pPr>
        <w:jc w:val="both"/>
        <w:rPr>
          <w:rFonts w:ascii="Arial Narrow" w:hAnsi="Arial Narrow"/>
          <w:sz w:val="22"/>
          <w:szCs w:val="22"/>
        </w:rPr>
      </w:pPr>
    </w:p>
    <w:p w:rsidR="005945BE" w:rsidRPr="009D00DF" w:rsidRDefault="005945BE" w:rsidP="00767162">
      <w:pPr>
        <w:jc w:val="both"/>
        <w:rPr>
          <w:rFonts w:ascii="Arial Narrow" w:hAnsi="Arial Narrow"/>
          <w:sz w:val="22"/>
          <w:szCs w:val="22"/>
        </w:rPr>
      </w:pPr>
      <w:r w:rsidRPr="009D00DF">
        <w:rPr>
          <w:rFonts w:ascii="Arial Narrow" w:hAnsi="Arial Narrow"/>
          <w:sz w:val="22"/>
          <w:szCs w:val="22"/>
        </w:rPr>
        <w:t xml:space="preserve">Though the implementation plans were prepared for Ukraine and Serbia, the implementation was not initiated until 2013 due to limited absorption capacity of MF Serbia, delays caused by elections and lack of support and commitment of MF Ukraine for project implementation. On 6 March 2013 the Programme Board decided to re-allocate funds from Serbia and Ukraine to Montenegro and Moldova. Ukraine and Serbia ceased to be Programme beneficiary countries and the Programme implementation continues in Moldova and Montenegro. </w:t>
      </w:r>
    </w:p>
    <w:p w:rsidR="00081B68" w:rsidRPr="009D00DF" w:rsidRDefault="00081B68" w:rsidP="00767162">
      <w:pPr>
        <w:jc w:val="both"/>
        <w:rPr>
          <w:rFonts w:ascii="Arial Narrow" w:hAnsi="Arial Narrow"/>
          <w:sz w:val="22"/>
          <w:szCs w:val="22"/>
        </w:rPr>
      </w:pPr>
    </w:p>
    <w:p w:rsidR="00767162" w:rsidRPr="009D00DF" w:rsidRDefault="00E13A8F" w:rsidP="00767162">
      <w:pPr>
        <w:jc w:val="both"/>
        <w:rPr>
          <w:rFonts w:ascii="Arial Narrow" w:hAnsi="Arial Narrow"/>
          <w:bCs/>
          <w:iCs/>
          <w:sz w:val="22"/>
          <w:szCs w:val="22"/>
        </w:rPr>
      </w:pPr>
      <w:r w:rsidRPr="009D00DF">
        <w:rPr>
          <w:rFonts w:ascii="Arial Narrow" w:hAnsi="Arial Narrow"/>
          <w:b/>
          <w:bCs/>
          <w:sz w:val="22"/>
          <w:szCs w:val="22"/>
        </w:rPr>
        <w:t>Component 2</w:t>
      </w:r>
      <w:r w:rsidRPr="009D00DF">
        <w:rPr>
          <w:rFonts w:ascii="Arial Narrow" w:hAnsi="Arial Narrow"/>
          <w:bCs/>
          <w:sz w:val="22"/>
          <w:szCs w:val="22"/>
        </w:rPr>
        <w:t xml:space="preserve"> </w:t>
      </w:r>
      <w:r w:rsidR="00767162" w:rsidRPr="009D00DF">
        <w:rPr>
          <w:rFonts w:ascii="Arial Narrow" w:hAnsi="Arial Narrow"/>
          <w:bCs/>
          <w:sz w:val="22"/>
          <w:szCs w:val="22"/>
        </w:rPr>
        <w:t xml:space="preserve">has not been initiated </w:t>
      </w:r>
      <w:r w:rsidR="00CF0F42" w:rsidRPr="009D00DF">
        <w:rPr>
          <w:rFonts w:ascii="Arial Narrow" w:hAnsi="Arial Narrow"/>
          <w:bCs/>
          <w:sz w:val="22"/>
          <w:szCs w:val="22"/>
        </w:rPr>
        <w:t xml:space="preserve">due to a need to adhere to the agreed implementation plans and timeframes of projects under Component 1 implementation of which was prioritised. </w:t>
      </w:r>
    </w:p>
    <w:p w:rsidR="00E13A8F" w:rsidRPr="009D00DF" w:rsidRDefault="00E13A8F" w:rsidP="006E30E3">
      <w:pPr>
        <w:pStyle w:val="NormalWeb"/>
        <w:spacing w:before="0" w:beforeAutospacing="0" w:after="0" w:afterAutospacing="0"/>
        <w:jc w:val="both"/>
        <w:rPr>
          <w:rFonts w:ascii="Arial Narrow" w:hAnsi="Arial Narrow"/>
          <w:bCs/>
          <w:sz w:val="22"/>
          <w:szCs w:val="22"/>
        </w:rPr>
      </w:pPr>
    </w:p>
    <w:p w:rsidR="00E13A8F" w:rsidRPr="009D00DF" w:rsidRDefault="00E13A8F" w:rsidP="006E30E3">
      <w:pPr>
        <w:pStyle w:val="NormalWeb"/>
        <w:spacing w:before="0" w:beforeAutospacing="0" w:after="0" w:afterAutospacing="0"/>
        <w:jc w:val="both"/>
        <w:rPr>
          <w:rFonts w:ascii="Arial Narrow" w:hAnsi="Arial Narrow"/>
          <w:bCs/>
          <w:sz w:val="22"/>
          <w:szCs w:val="22"/>
        </w:rPr>
      </w:pPr>
      <w:r w:rsidRPr="009D00DF">
        <w:rPr>
          <w:rFonts w:ascii="Arial Narrow" w:hAnsi="Arial Narrow"/>
          <w:bCs/>
          <w:sz w:val="22"/>
          <w:szCs w:val="22"/>
        </w:rPr>
        <w:t xml:space="preserve">Under </w:t>
      </w:r>
      <w:r w:rsidRPr="009D00DF">
        <w:rPr>
          <w:rFonts w:ascii="Arial Narrow" w:hAnsi="Arial Narrow"/>
          <w:b/>
          <w:bCs/>
          <w:sz w:val="22"/>
          <w:szCs w:val="22"/>
        </w:rPr>
        <w:t>Component 3</w:t>
      </w:r>
      <w:r w:rsidRPr="009D00DF">
        <w:rPr>
          <w:rFonts w:ascii="Arial Narrow" w:hAnsi="Arial Narrow"/>
          <w:bCs/>
          <w:sz w:val="22"/>
          <w:szCs w:val="22"/>
        </w:rPr>
        <w:t xml:space="preserve">, the </w:t>
      </w:r>
      <w:r w:rsidRPr="009D00DF">
        <w:rPr>
          <w:rFonts w:ascii="Arial Narrow" w:hAnsi="Arial Narrow"/>
          <w:sz w:val="22"/>
          <w:szCs w:val="22"/>
        </w:rPr>
        <w:t>Programme support</w:t>
      </w:r>
      <w:r w:rsidR="000B3884" w:rsidRPr="009D00DF">
        <w:rPr>
          <w:rFonts w:ascii="Arial Narrow" w:hAnsi="Arial Narrow"/>
          <w:sz w:val="22"/>
          <w:szCs w:val="22"/>
        </w:rPr>
        <w:t>ed</w:t>
      </w:r>
      <w:r w:rsidRPr="009D00DF">
        <w:rPr>
          <w:rFonts w:ascii="Arial Narrow" w:hAnsi="Arial Narrow"/>
          <w:sz w:val="22"/>
          <w:szCs w:val="22"/>
        </w:rPr>
        <w:t xml:space="preserve"> elaboration of brief case studies</w:t>
      </w:r>
      <w:r w:rsidR="001A4E74" w:rsidRPr="009D00DF">
        <w:rPr>
          <w:rFonts w:ascii="Arial Narrow" w:hAnsi="Arial Narrow"/>
          <w:sz w:val="22"/>
          <w:szCs w:val="22"/>
        </w:rPr>
        <w:t>/papers</w:t>
      </w:r>
      <w:r w:rsidRPr="009D00DF">
        <w:rPr>
          <w:rFonts w:ascii="Arial Narrow" w:hAnsi="Arial Narrow"/>
          <w:sz w:val="22"/>
          <w:szCs w:val="22"/>
        </w:rPr>
        <w:t xml:space="preserve"> on </w:t>
      </w:r>
      <w:r w:rsidRPr="009D00DF">
        <w:rPr>
          <w:rFonts w:ascii="Arial Narrow" w:hAnsi="Arial Narrow"/>
          <w:b/>
          <w:sz w:val="22"/>
          <w:szCs w:val="22"/>
          <w:u w:val="single"/>
        </w:rPr>
        <w:t>lessons learned from Slovakia.</w:t>
      </w:r>
      <w:r w:rsidRPr="009D00DF">
        <w:rPr>
          <w:rFonts w:ascii="Arial Narrow" w:hAnsi="Arial Narrow"/>
          <w:sz w:val="22"/>
          <w:szCs w:val="22"/>
        </w:rPr>
        <w:t xml:space="preserve"> These </w:t>
      </w:r>
      <w:r w:rsidR="005C011B" w:rsidRPr="009D00DF">
        <w:rPr>
          <w:rFonts w:ascii="Arial Narrow" w:hAnsi="Arial Narrow"/>
          <w:sz w:val="22"/>
          <w:szCs w:val="22"/>
        </w:rPr>
        <w:t>were prepared</w:t>
      </w:r>
      <w:r w:rsidRPr="009D00DF">
        <w:rPr>
          <w:rFonts w:ascii="Arial Narrow" w:hAnsi="Arial Narrow"/>
          <w:sz w:val="22"/>
          <w:szCs w:val="22"/>
        </w:rPr>
        <w:t xml:space="preserve"> for all areas of assistance in Programme beneficiary countries to share the experience from public finance reforms implemented in Slovakia and to provide recommendations to the beneficiary countries and other transition countries in the region</w:t>
      </w:r>
      <w:r w:rsidR="004C4553">
        <w:rPr>
          <w:rFonts w:ascii="Arial Narrow" w:hAnsi="Arial Narrow"/>
          <w:sz w:val="22"/>
          <w:szCs w:val="22"/>
        </w:rPr>
        <w:t xml:space="preserve"> (</w:t>
      </w:r>
      <w:hyperlink r:id="rId8" w:history="1">
        <w:r w:rsidR="004C4553" w:rsidRPr="00504080">
          <w:rPr>
            <w:rStyle w:val="Hyperlink"/>
            <w:rFonts w:ascii="Arial Narrow" w:hAnsi="Arial Narrow"/>
            <w:sz w:val="22"/>
            <w:szCs w:val="22"/>
          </w:rPr>
          <w:t>http://publicfinance.undp.sk/en/show/15BE0D39-F203-1EE9-B8791C0083C407F7</w:t>
        </w:r>
      </w:hyperlink>
      <w:r w:rsidR="004C4553">
        <w:rPr>
          <w:rFonts w:ascii="Arial Narrow" w:hAnsi="Arial Narrow"/>
          <w:sz w:val="22"/>
          <w:szCs w:val="22"/>
        </w:rPr>
        <w:t>).</w:t>
      </w:r>
      <w:r w:rsidR="00A871E8">
        <w:rPr>
          <w:rFonts w:ascii="Arial Narrow" w:hAnsi="Arial Narrow"/>
          <w:sz w:val="22"/>
          <w:szCs w:val="22"/>
        </w:rPr>
        <w:t xml:space="preserve"> </w:t>
      </w:r>
    </w:p>
    <w:p w:rsidR="00E13A8F" w:rsidRPr="009D00DF" w:rsidRDefault="00E13A8F" w:rsidP="006E30E3">
      <w:pPr>
        <w:jc w:val="both"/>
        <w:rPr>
          <w:rFonts w:ascii="Arial Narrow" w:hAnsi="Arial Narrow"/>
          <w:sz w:val="22"/>
          <w:szCs w:val="22"/>
        </w:rPr>
      </w:pPr>
    </w:p>
    <w:p w:rsidR="00E13A8F" w:rsidRPr="009D00DF" w:rsidRDefault="00E13A8F" w:rsidP="006E30E3">
      <w:pPr>
        <w:jc w:val="both"/>
        <w:rPr>
          <w:rFonts w:ascii="Arial Narrow" w:hAnsi="Arial Narrow"/>
          <w:sz w:val="22"/>
          <w:szCs w:val="22"/>
        </w:rPr>
      </w:pPr>
      <w:r w:rsidRPr="009D00DF">
        <w:rPr>
          <w:rFonts w:ascii="Arial Narrow" w:hAnsi="Arial Narrow"/>
          <w:sz w:val="22"/>
          <w:szCs w:val="22"/>
        </w:rPr>
        <w:t>The Programme monitoring framework</w:t>
      </w:r>
      <w:r w:rsidR="0068635C" w:rsidRPr="009D00DF">
        <w:rPr>
          <w:rFonts w:ascii="Arial Narrow" w:hAnsi="Arial Narrow"/>
          <w:sz w:val="22"/>
          <w:szCs w:val="22"/>
        </w:rPr>
        <w:t xml:space="preserve"> (</w:t>
      </w:r>
      <w:r w:rsidR="00F440DE" w:rsidRPr="00F440DE">
        <w:rPr>
          <w:rFonts w:ascii="Arial Narrow" w:hAnsi="Arial Narrow"/>
          <w:sz w:val="22"/>
          <w:szCs w:val="22"/>
          <w:u w:val="single"/>
        </w:rPr>
        <w:t>http://publicfinance.undp.sk/en/show/44C01A31-F203-1EE9-BCFA2A4414ABF76F</w:t>
      </w:r>
      <w:r w:rsidR="0068635C" w:rsidRPr="009D00DF">
        <w:rPr>
          <w:rFonts w:ascii="Arial Narrow" w:hAnsi="Arial Narrow"/>
          <w:sz w:val="22"/>
          <w:szCs w:val="22"/>
        </w:rPr>
        <w:t>)</w:t>
      </w:r>
      <w:r w:rsidRPr="009D00DF">
        <w:rPr>
          <w:rFonts w:ascii="Arial Narrow" w:hAnsi="Arial Narrow"/>
          <w:sz w:val="22"/>
          <w:szCs w:val="22"/>
        </w:rPr>
        <w:t xml:space="preserve"> provides a description of the expected results on Programme Component levels. Specific outputs to be produced are included in the implementation plans and consultants´ Term of Reference (TOR). Description of the Programme progress to date is contained in the quarterly progress reports and the annual review report</w:t>
      </w:r>
      <w:r w:rsidR="000B3884" w:rsidRPr="009D00DF">
        <w:rPr>
          <w:rFonts w:ascii="Arial Narrow" w:hAnsi="Arial Narrow"/>
          <w:sz w:val="22"/>
          <w:szCs w:val="22"/>
        </w:rPr>
        <w:t>s</w:t>
      </w:r>
      <w:r w:rsidRPr="009D00DF">
        <w:rPr>
          <w:rFonts w:ascii="Arial Narrow" w:hAnsi="Arial Narrow"/>
          <w:sz w:val="22"/>
          <w:szCs w:val="22"/>
        </w:rPr>
        <w:t xml:space="preserve">. </w:t>
      </w:r>
    </w:p>
    <w:p w:rsidR="00E13A8F" w:rsidRPr="009D00DF" w:rsidRDefault="00E13A8F" w:rsidP="006E30E3">
      <w:pPr>
        <w:jc w:val="both"/>
        <w:rPr>
          <w:rFonts w:ascii="Arial Narrow" w:hAnsi="Arial Narrow"/>
          <w:sz w:val="22"/>
          <w:szCs w:val="22"/>
          <w:highlight w:val="yellow"/>
        </w:rPr>
      </w:pPr>
    </w:p>
    <w:p w:rsidR="0079131D" w:rsidRPr="009D00DF" w:rsidRDefault="0079131D" w:rsidP="006E30E3">
      <w:pPr>
        <w:numPr>
          <w:ilvl w:val="0"/>
          <w:numId w:val="1"/>
        </w:numPr>
        <w:shd w:val="clear" w:color="auto" w:fill="A6A6A6" w:themeFill="background1" w:themeFillShade="A6"/>
        <w:jc w:val="both"/>
        <w:rPr>
          <w:rFonts w:ascii="Arial Narrow" w:hAnsi="Arial Narrow"/>
          <w:b/>
          <w:sz w:val="22"/>
          <w:szCs w:val="22"/>
        </w:rPr>
      </w:pPr>
      <w:r w:rsidRPr="009D00DF">
        <w:rPr>
          <w:rFonts w:ascii="Arial Narrow" w:hAnsi="Arial Narrow"/>
          <w:b/>
          <w:sz w:val="22"/>
          <w:szCs w:val="22"/>
        </w:rPr>
        <w:t>Evaluation Purpose</w:t>
      </w:r>
    </w:p>
    <w:p w:rsidR="0079131D" w:rsidRPr="009D00DF" w:rsidRDefault="0079131D" w:rsidP="006E30E3">
      <w:pPr>
        <w:jc w:val="both"/>
        <w:rPr>
          <w:rFonts w:ascii="Arial Narrow" w:hAnsi="Arial Narrow"/>
          <w:sz w:val="22"/>
          <w:szCs w:val="22"/>
        </w:rPr>
      </w:pPr>
    </w:p>
    <w:p w:rsidR="00180EC3" w:rsidRPr="009D00DF" w:rsidRDefault="003D1C26" w:rsidP="00180EC3">
      <w:pPr>
        <w:jc w:val="both"/>
        <w:rPr>
          <w:rFonts w:ascii="Arial Narrow" w:hAnsi="Arial Narrow"/>
          <w:sz w:val="22"/>
          <w:szCs w:val="22"/>
        </w:rPr>
      </w:pPr>
      <w:r w:rsidRPr="009D00DF">
        <w:rPr>
          <w:rFonts w:ascii="Arial Narrow" w:hAnsi="Arial Narrow"/>
          <w:sz w:val="22"/>
          <w:szCs w:val="22"/>
        </w:rPr>
        <w:t>Since 2010 the Programme has been delivering activities i</w:t>
      </w:r>
      <w:r w:rsidR="008E4BF4" w:rsidRPr="009D00DF">
        <w:rPr>
          <w:rFonts w:ascii="Arial Narrow" w:hAnsi="Arial Narrow"/>
          <w:sz w:val="22"/>
          <w:szCs w:val="22"/>
        </w:rPr>
        <w:t>n partner countries. There is the</w:t>
      </w:r>
      <w:r w:rsidRPr="009D00DF">
        <w:rPr>
          <w:rFonts w:ascii="Arial Narrow" w:hAnsi="Arial Narrow"/>
          <w:sz w:val="22"/>
          <w:szCs w:val="22"/>
        </w:rPr>
        <w:t xml:space="preserve"> agreement between MF SR and UNDP BRC </w:t>
      </w:r>
      <w:r w:rsidR="00180EC3" w:rsidRPr="009D00DF">
        <w:rPr>
          <w:rFonts w:ascii="Arial Narrow" w:hAnsi="Arial Narrow"/>
          <w:sz w:val="22"/>
          <w:szCs w:val="22"/>
        </w:rPr>
        <w:t xml:space="preserve">to implement the </w:t>
      </w:r>
      <w:r w:rsidR="000C62B4" w:rsidRPr="009D00DF">
        <w:rPr>
          <w:rFonts w:ascii="Arial Narrow" w:hAnsi="Arial Narrow"/>
          <w:sz w:val="22"/>
          <w:szCs w:val="22"/>
        </w:rPr>
        <w:t>Programme until</w:t>
      </w:r>
      <w:r w:rsidRPr="009D00DF">
        <w:rPr>
          <w:rFonts w:ascii="Arial Narrow" w:hAnsi="Arial Narrow"/>
          <w:sz w:val="22"/>
          <w:szCs w:val="22"/>
        </w:rPr>
        <w:t xml:space="preserve"> June 2014. </w:t>
      </w:r>
      <w:r w:rsidR="00180EC3" w:rsidRPr="009D00DF">
        <w:rPr>
          <w:rFonts w:ascii="Arial Narrow" w:hAnsi="Arial Narrow" w:cs="Calibri"/>
          <w:sz w:val="22"/>
          <w:szCs w:val="22"/>
          <w:lang w:eastAsia="sv-SE"/>
        </w:rPr>
        <w:t xml:space="preserve">An </w:t>
      </w:r>
      <w:r w:rsidR="00180EC3" w:rsidRPr="009D00DF">
        <w:rPr>
          <w:rFonts w:ascii="Arial Narrow" w:hAnsi="Arial Narrow" w:cs="Calibri"/>
          <w:b/>
          <w:sz w:val="22"/>
          <w:szCs w:val="22"/>
          <w:lang w:eastAsia="sv-SE"/>
        </w:rPr>
        <w:t xml:space="preserve">assessment of countries needs and priorities </w:t>
      </w:r>
      <w:r w:rsidR="00180EC3" w:rsidRPr="009D00DF">
        <w:rPr>
          <w:rFonts w:ascii="Arial Narrow" w:hAnsi="Arial Narrow" w:cs="Calibri"/>
          <w:sz w:val="22"/>
          <w:szCs w:val="22"/>
          <w:lang w:eastAsia="sv-SE"/>
        </w:rPr>
        <w:t xml:space="preserve">was conducted at the beginning of the </w:t>
      </w:r>
      <w:r w:rsidR="00180EC3" w:rsidRPr="009D00DF">
        <w:rPr>
          <w:rFonts w:ascii="Arial Narrow" w:hAnsi="Arial Narrow"/>
          <w:sz w:val="22"/>
          <w:szCs w:val="22"/>
        </w:rPr>
        <w:t xml:space="preserve">Programme to select beneficiary countries. </w:t>
      </w:r>
      <w:r w:rsidR="00180EC3" w:rsidRPr="009D00DF">
        <w:rPr>
          <w:rFonts w:ascii="Arial Narrow" w:hAnsi="Arial Narrow" w:cs="Calibri"/>
          <w:b/>
          <w:sz w:val="22"/>
          <w:szCs w:val="22"/>
          <w:lang w:eastAsia="sv-SE"/>
        </w:rPr>
        <w:t>Mid-term Review</w:t>
      </w:r>
      <w:r w:rsidR="00180EC3" w:rsidRPr="009D00DF">
        <w:rPr>
          <w:rFonts w:ascii="Arial Narrow" w:hAnsi="Arial Narrow" w:cs="Calibri"/>
          <w:sz w:val="22"/>
          <w:szCs w:val="22"/>
          <w:lang w:eastAsia="sv-SE"/>
        </w:rPr>
        <w:t xml:space="preserve"> was conducted in 2011</w:t>
      </w:r>
      <w:r w:rsidR="00C74208" w:rsidRPr="009D00DF">
        <w:rPr>
          <w:rFonts w:ascii="Arial Narrow" w:hAnsi="Arial Narrow" w:cs="Calibri"/>
          <w:sz w:val="22"/>
          <w:szCs w:val="22"/>
          <w:lang w:eastAsia="sv-SE"/>
        </w:rPr>
        <w:t xml:space="preserve"> </w:t>
      </w:r>
      <w:r w:rsidR="00C74208" w:rsidRPr="009D00DF">
        <w:rPr>
          <w:rFonts w:ascii="Arial Narrow" w:hAnsi="Arial Narrow"/>
          <w:sz w:val="22"/>
          <w:szCs w:val="22"/>
        </w:rPr>
        <w:t xml:space="preserve">to comprehensively review </w:t>
      </w:r>
      <w:r w:rsidR="000421D0" w:rsidRPr="009D00DF">
        <w:rPr>
          <w:rFonts w:ascii="Arial Narrow" w:hAnsi="Arial Narrow"/>
          <w:sz w:val="22"/>
          <w:szCs w:val="22"/>
        </w:rPr>
        <w:t>P</w:t>
      </w:r>
      <w:r w:rsidR="00C74208" w:rsidRPr="009D00DF">
        <w:rPr>
          <w:rFonts w:ascii="Arial Narrow" w:hAnsi="Arial Narrow"/>
          <w:sz w:val="22"/>
          <w:szCs w:val="22"/>
        </w:rPr>
        <w:t>rogramme implementation set-up, focus, strategy, targets, issues, risks and achieved results.</w:t>
      </w:r>
      <w:r w:rsidR="00180EC3" w:rsidRPr="009D00DF">
        <w:rPr>
          <w:rFonts w:ascii="Arial Narrow" w:hAnsi="Arial Narrow" w:cs="Calibri"/>
          <w:sz w:val="22"/>
          <w:szCs w:val="22"/>
          <w:lang w:eastAsia="sv-SE"/>
        </w:rPr>
        <w:t xml:space="preserve"> </w:t>
      </w:r>
      <w:r w:rsidR="00180EC3" w:rsidRPr="009D00DF">
        <w:rPr>
          <w:rFonts w:ascii="Arial Narrow" w:hAnsi="Arial Narrow" w:cs="Calibri"/>
          <w:sz w:val="22"/>
          <w:szCs w:val="22"/>
        </w:rPr>
        <w:t xml:space="preserve">As indicated in the Programme Document of the Public Finance for Development Programme, </w:t>
      </w:r>
      <w:r w:rsidR="00180EC3" w:rsidRPr="009D00DF">
        <w:rPr>
          <w:rFonts w:ascii="Arial Narrow" w:eastAsia="Wingdings" w:hAnsi="Arial Narrow"/>
          <w:sz w:val="22"/>
          <w:szCs w:val="22"/>
        </w:rPr>
        <w:t xml:space="preserve">an </w:t>
      </w:r>
      <w:r w:rsidR="00180EC3" w:rsidRPr="009D00DF">
        <w:rPr>
          <w:rFonts w:ascii="Arial Narrow" w:eastAsia="Wingdings" w:hAnsi="Arial Narrow"/>
          <w:b/>
          <w:sz w:val="22"/>
          <w:szCs w:val="22"/>
        </w:rPr>
        <w:t>external independent evaluation</w:t>
      </w:r>
      <w:r w:rsidR="00180EC3" w:rsidRPr="009D00DF">
        <w:rPr>
          <w:rFonts w:ascii="Arial Narrow" w:eastAsia="Wingdings" w:hAnsi="Arial Narrow"/>
          <w:sz w:val="22"/>
          <w:szCs w:val="22"/>
        </w:rPr>
        <w:t xml:space="preserve"> will be conducted starting from the last quarter of implementation. The evaluation will review Programme results and identify lessons learned</w:t>
      </w:r>
      <w:r w:rsidR="00180EC3" w:rsidRPr="009D00DF">
        <w:rPr>
          <w:rFonts w:ascii="Arial Narrow" w:hAnsi="Arial Narrow" w:cs="Calibri"/>
          <w:color w:val="FF0000"/>
          <w:sz w:val="22"/>
          <w:szCs w:val="22"/>
        </w:rPr>
        <w:t xml:space="preserve">. </w:t>
      </w:r>
      <w:r w:rsidR="008E4BF4" w:rsidRPr="009D00DF">
        <w:rPr>
          <w:rFonts w:ascii="Arial Narrow" w:hAnsi="Arial Narrow" w:cs="Calibri"/>
          <w:sz w:val="22"/>
          <w:szCs w:val="22"/>
        </w:rPr>
        <w:t xml:space="preserve">The </w:t>
      </w:r>
      <w:r w:rsidR="008E4BF4" w:rsidRPr="009D00DF">
        <w:rPr>
          <w:rFonts w:ascii="Arial Narrow" w:hAnsi="Arial Narrow"/>
          <w:sz w:val="22"/>
          <w:szCs w:val="22"/>
        </w:rPr>
        <w:t>e</w:t>
      </w:r>
      <w:r w:rsidR="00180EC3" w:rsidRPr="009D00DF">
        <w:rPr>
          <w:rFonts w:ascii="Arial Narrow" w:hAnsi="Arial Narrow"/>
          <w:sz w:val="22"/>
          <w:szCs w:val="22"/>
        </w:rPr>
        <w:t>valuation shall assess whether the Programme can be instrumental for the process of institutionalizing Slovak line ministries interventions in development cooperation as regards its design and strategy as well as implementation arrangements.</w:t>
      </w:r>
    </w:p>
    <w:p w:rsidR="005731F4" w:rsidRPr="009D00DF" w:rsidRDefault="005731F4" w:rsidP="00C14F37">
      <w:pPr>
        <w:jc w:val="both"/>
        <w:rPr>
          <w:rFonts w:ascii="Arial Narrow" w:hAnsi="Arial Narrow"/>
          <w:sz w:val="22"/>
          <w:szCs w:val="22"/>
        </w:rPr>
      </w:pPr>
    </w:p>
    <w:p w:rsidR="005731F4" w:rsidRPr="009D00DF" w:rsidRDefault="005731F4" w:rsidP="005731F4">
      <w:pPr>
        <w:jc w:val="both"/>
        <w:rPr>
          <w:rFonts w:ascii="Arial Narrow" w:hAnsi="Arial Narrow"/>
          <w:b/>
          <w:sz w:val="22"/>
          <w:szCs w:val="22"/>
        </w:rPr>
      </w:pPr>
      <w:r w:rsidRPr="009D00DF">
        <w:rPr>
          <w:rFonts w:ascii="Arial Narrow" w:hAnsi="Arial Narrow"/>
          <w:b/>
          <w:sz w:val="22"/>
          <w:szCs w:val="22"/>
        </w:rPr>
        <w:t>The services to be provided will include:</w:t>
      </w:r>
    </w:p>
    <w:p w:rsidR="005731F4" w:rsidRPr="009D00DF" w:rsidRDefault="005731F4" w:rsidP="005731F4">
      <w:pPr>
        <w:numPr>
          <w:ilvl w:val="0"/>
          <w:numId w:val="17"/>
        </w:numPr>
        <w:tabs>
          <w:tab w:val="clear" w:pos="360"/>
          <w:tab w:val="num" w:pos="567"/>
        </w:tabs>
        <w:overflowPunct/>
        <w:autoSpaceDE/>
        <w:autoSpaceDN/>
        <w:adjustRightInd/>
        <w:ind w:left="567" w:hanging="567"/>
        <w:jc w:val="both"/>
        <w:textAlignment w:val="auto"/>
        <w:rPr>
          <w:rFonts w:ascii="Arial Narrow" w:hAnsi="Arial Narrow"/>
          <w:sz w:val="22"/>
          <w:szCs w:val="22"/>
        </w:rPr>
      </w:pPr>
      <w:r w:rsidRPr="009D00DF">
        <w:rPr>
          <w:rFonts w:ascii="Arial Narrow" w:hAnsi="Arial Narrow"/>
          <w:sz w:val="22"/>
          <w:szCs w:val="22"/>
        </w:rPr>
        <w:t xml:space="preserve">A critical assessment of Programme performance with respect to efficiency (input delivery, cost control and activity management) and effectiveness (actual and potential delivery of </w:t>
      </w:r>
      <w:r w:rsidR="005D1FB1" w:rsidRPr="009D00DF">
        <w:rPr>
          <w:rFonts w:ascii="Arial Narrow" w:hAnsi="Arial Narrow"/>
          <w:sz w:val="22"/>
          <w:szCs w:val="22"/>
        </w:rPr>
        <w:t xml:space="preserve">results </w:t>
      </w:r>
      <w:r w:rsidRPr="009D00DF">
        <w:rPr>
          <w:rFonts w:ascii="Arial Narrow" w:hAnsi="Arial Narrow"/>
          <w:sz w:val="22"/>
          <w:szCs w:val="22"/>
        </w:rPr>
        <w:t xml:space="preserve">and progress towards achieving the </w:t>
      </w:r>
      <w:r w:rsidR="0021295B" w:rsidRPr="009D00DF">
        <w:rPr>
          <w:rFonts w:ascii="Arial Narrow" w:hAnsi="Arial Narrow"/>
          <w:sz w:val="22"/>
          <w:szCs w:val="22"/>
        </w:rPr>
        <w:t>objectives</w:t>
      </w:r>
      <w:r w:rsidRPr="009D00DF">
        <w:rPr>
          <w:rFonts w:ascii="Arial Narrow" w:hAnsi="Arial Narrow"/>
          <w:sz w:val="22"/>
          <w:szCs w:val="22"/>
        </w:rPr>
        <w:t>);</w:t>
      </w:r>
    </w:p>
    <w:p w:rsidR="005731F4" w:rsidRPr="009D00DF" w:rsidRDefault="005731F4" w:rsidP="005731F4">
      <w:pPr>
        <w:numPr>
          <w:ilvl w:val="0"/>
          <w:numId w:val="17"/>
        </w:numPr>
        <w:tabs>
          <w:tab w:val="clear" w:pos="360"/>
          <w:tab w:val="num" w:pos="567"/>
        </w:tabs>
        <w:overflowPunct/>
        <w:autoSpaceDE/>
        <w:autoSpaceDN/>
        <w:adjustRightInd/>
        <w:ind w:left="567" w:hanging="567"/>
        <w:jc w:val="both"/>
        <w:textAlignment w:val="auto"/>
        <w:rPr>
          <w:rFonts w:ascii="Arial Narrow" w:hAnsi="Arial Narrow"/>
          <w:sz w:val="22"/>
          <w:szCs w:val="22"/>
        </w:rPr>
      </w:pPr>
      <w:r w:rsidRPr="009D00DF">
        <w:rPr>
          <w:rFonts w:ascii="Arial Narrow" w:hAnsi="Arial Narrow"/>
          <w:sz w:val="22"/>
          <w:szCs w:val="22"/>
        </w:rPr>
        <w:t xml:space="preserve">An assessment of the prospects for sustainability of </w:t>
      </w:r>
      <w:r w:rsidR="00CF31E3" w:rsidRPr="009D00DF">
        <w:rPr>
          <w:rFonts w:ascii="Arial Narrow" w:hAnsi="Arial Narrow"/>
          <w:sz w:val="22"/>
          <w:szCs w:val="22"/>
        </w:rPr>
        <w:t>achieved results</w:t>
      </w:r>
      <w:r w:rsidRPr="009D00DF">
        <w:rPr>
          <w:rFonts w:ascii="Arial Narrow" w:hAnsi="Arial Narrow"/>
          <w:sz w:val="22"/>
          <w:szCs w:val="22"/>
        </w:rPr>
        <w:t>;</w:t>
      </w:r>
    </w:p>
    <w:p w:rsidR="00474841" w:rsidRPr="009D00DF" w:rsidRDefault="00A41D16" w:rsidP="0021295B">
      <w:pPr>
        <w:numPr>
          <w:ilvl w:val="0"/>
          <w:numId w:val="17"/>
        </w:numPr>
        <w:tabs>
          <w:tab w:val="clear" w:pos="360"/>
          <w:tab w:val="num" w:pos="567"/>
        </w:tabs>
        <w:overflowPunct/>
        <w:autoSpaceDE/>
        <w:autoSpaceDN/>
        <w:adjustRightInd/>
        <w:ind w:left="567" w:hanging="567"/>
        <w:jc w:val="both"/>
        <w:textAlignment w:val="auto"/>
        <w:rPr>
          <w:rFonts w:ascii="Arial Narrow" w:hAnsi="Arial Narrow"/>
          <w:sz w:val="22"/>
          <w:szCs w:val="22"/>
        </w:rPr>
      </w:pPr>
      <w:r w:rsidRPr="009D00DF">
        <w:rPr>
          <w:rFonts w:ascii="Arial Narrow" w:hAnsi="Arial Narrow"/>
          <w:sz w:val="22"/>
          <w:szCs w:val="22"/>
        </w:rPr>
        <w:t>F</w:t>
      </w:r>
      <w:r w:rsidR="0021295B" w:rsidRPr="009D00DF">
        <w:rPr>
          <w:rFonts w:ascii="Arial Narrow" w:hAnsi="Arial Narrow"/>
          <w:sz w:val="22"/>
          <w:szCs w:val="22"/>
        </w:rPr>
        <w:t xml:space="preserve">indings and </w:t>
      </w:r>
      <w:r w:rsidR="00474841" w:rsidRPr="009D00DF">
        <w:rPr>
          <w:rFonts w:ascii="Arial Narrow" w:hAnsi="Arial Narrow"/>
          <w:sz w:val="22"/>
          <w:szCs w:val="22"/>
        </w:rPr>
        <w:t>conclusions</w:t>
      </w:r>
      <w:r w:rsidR="005D012C" w:rsidRPr="009D00DF">
        <w:rPr>
          <w:rFonts w:ascii="Arial Narrow" w:hAnsi="Arial Narrow"/>
          <w:sz w:val="22"/>
          <w:szCs w:val="22"/>
        </w:rPr>
        <w:t xml:space="preserve"> in relation to Programme overall goals, approach, relevance, performance, success, failure, strengths, weaknesses</w:t>
      </w:r>
      <w:r w:rsidR="00474841" w:rsidRPr="009D00DF">
        <w:rPr>
          <w:rFonts w:ascii="Arial Narrow" w:hAnsi="Arial Narrow"/>
          <w:sz w:val="22"/>
          <w:szCs w:val="22"/>
        </w:rPr>
        <w:t>;</w:t>
      </w:r>
    </w:p>
    <w:p w:rsidR="0021295B" w:rsidRPr="009D00DF" w:rsidRDefault="00474841" w:rsidP="0021295B">
      <w:pPr>
        <w:numPr>
          <w:ilvl w:val="0"/>
          <w:numId w:val="17"/>
        </w:numPr>
        <w:tabs>
          <w:tab w:val="clear" w:pos="360"/>
          <w:tab w:val="num" w:pos="567"/>
        </w:tabs>
        <w:overflowPunct/>
        <w:autoSpaceDE/>
        <w:autoSpaceDN/>
        <w:adjustRightInd/>
        <w:ind w:left="567" w:hanging="567"/>
        <w:jc w:val="both"/>
        <w:textAlignment w:val="auto"/>
        <w:rPr>
          <w:rFonts w:ascii="Arial Narrow" w:hAnsi="Arial Narrow"/>
          <w:sz w:val="22"/>
          <w:szCs w:val="22"/>
        </w:rPr>
      </w:pPr>
      <w:r w:rsidRPr="009D00DF">
        <w:rPr>
          <w:rFonts w:ascii="Arial Narrow" w:hAnsi="Arial Narrow"/>
          <w:sz w:val="22"/>
          <w:szCs w:val="22"/>
        </w:rPr>
        <w:t>L</w:t>
      </w:r>
      <w:r w:rsidR="0021295B" w:rsidRPr="009D00DF">
        <w:rPr>
          <w:rFonts w:ascii="Arial Narrow" w:hAnsi="Arial Narrow"/>
          <w:sz w:val="22"/>
          <w:szCs w:val="22"/>
        </w:rPr>
        <w:t>essons learned</w:t>
      </w:r>
      <w:r w:rsidR="00845EF5" w:rsidRPr="009D00DF">
        <w:rPr>
          <w:rFonts w:ascii="Arial Narrow" w:hAnsi="Arial Narrow"/>
          <w:sz w:val="22"/>
          <w:szCs w:val="22"/>
        </w:rPr>
        <w:t xml:space="preserve"> that could be derived from Programme design and implementation</w:t>
      </w:r>
      <w:r w:rsidR="005D012C" w:rsidRPr="009D00DF">
        <w:rPr>
          <w:rFonts w:ascii="Arial Narrow" w:hAnsi="Arial Narrow"/>
          <w:sz w:val="22"/>
          <w:szCs w:val="22"/>
        </w:rPr>
        <w:t xml:space="preserve"> (what worked and what did not work and why)</w:t>
      </w:r>
      <w:r w:rsidR="0021295B" w:rsidRPr="009D00DF">
        <w:rPr>
          <w:rFonts w:ascii="Arial Narrow" w:hAnsi="Arial Narrow"/>
          <w:sz w:val="22"/>
          <w:szCs w:val="22"/>
        </w:rPr>
        <w:t>;</w:t>
      </w:r>
    </w:p>
    <w:p w:rsidR="00721D0D" w:rsidRPr="006F7E33" w:rsidRDefault="00721D0D" w:rsidP="0021295B">
      <w:pPr>
        <w:numPr>
          <w:ilvl w:val="0"/>
          <w:numId w:val="17"/>
        </w:numPr>
        <w:tabs>
          <w:tab w:val="clear" w:pos="360"/>
          <w:tab w:val="num" w:pos="567"/>
        </w:tabs>
        <w:overflowPunct/>
        <w:autoSpaceDE/>
        <w:autoSpaceDN/>
        <w:adjustRightInd/>
        <w:ind w:left="567" w:hanging="567"/>
        <w:jc w:val="both"/>
        <w:textAlignment w:val="auto"/>
        <w:rPr>
          <w:rFonts w:ascii="Arial Narrow" w:hAnsi="Arial Narrow"/>
          <w:sz w:val="22"/>
          <w:szCs w:val="22"/>
        </w:rPr>
      </w:pPr>
      <w:r w:rsidRPr="006F7E33">
        <w:rPr>
          <w:rFonts w:ascii="Arial Narrow" w:hAnsi="Arial Narrow"/>
          <w:sz w:val="22"/>
          <w:szCs w:val="22"/>
        </w:rPr>
        <w:t>Success stories of Programme beneficiaries that could be derived from the Programme implementation;</w:t>
      </w:r>
    </w:p>
    <w:p w:rsidR="005731F4" w:rsidRPr="009D00DF" w:rsidRDefault="0021295B" w:rsidP="005731F4">
      <w:pPr>
        <w:numPr>
          <w:ilvl w:val="0"/>
          <w:numId w:val="17"/>
        </w:numPr>
        <w:tabs>
          <w:tab w:val="clear" w:pos="360"/>
          <w:tab w:val="num" w:pos="567"/>
        </w:tabs>
        <w:overflowPunct/>
        <w:autoSpaceDE/>
        <w:autoSpaceDN/>
        <w:adjustRightInd/>
        <w:ind w:left="567" w:hanging="567"/>
        <w:jc w:val="both"/>
        <w:textAlignment w:val="auto"/>
        <w:rPr>
          <w:rFonts w:ascii="Arial Narrow" w:hAnsi="Arial Narrow"/>
          <w:sz w:val="22"/>
          <w:szCs w:val="22"/>
        </w:rPr>
      </w:pPr>
      <w:r w:rsidRPr="009D00DF">
        <w:rPr>
          <w:rFonts w:ascii="Arial Narrow" w:hAnsi="Arial Narrow"/>
          <w:sz w:val="22"/>
          <w:szCs w:val="22"/>
        </w:rPr>
        <w:t>K</w:t>
      </w:r>
      <w:r w:rsidR="005731F4" w:rsidRPr="009D00DF">
        <w:rPr>
          <w:rFonts w:ascii="Arial Narrow" w:hAnsi="Arial Narrow"/>
          <w:sz w:val="22"/>
          <w:szCs w:val="22"/>
        </w:rPr>
        <w:t xml:space="preserve">ey recommendations and guidance on future </w:t>
      </w:r>
      <w:r w:rsidR="00662958" w:rsidRPr="009D00DF">
        <w:rPr>
          <w:rFonts w:ascii="Arial Narrow" w:hAnsi="Arial Narrow"/>
          <w:sz w:val="22"/>
          <w:szCs w:val="22"/>
        </w:rPr>
        <w:t>O</w:t>
      </w:r>
      <w:r w:rsidR="002C2768" w:rsidRPr="009D00DF">
        <w:rPr>
          <w:rFonts w:ascii="Arial Narrow" w:hAnsi="Arial Narrow"/>
          <w:sz w:val="22"/>
          <w:szCs w:val="22"/>
        </w:rPr>
        <w:t>DA</w:t>
      </w:r>
      <w:r w:rsidR="00662958" w:rsidRPr="009D00DF">
        <w:rPr>
          <w:rFonts w:ascii="Arial Narrow" w:hAnsi="Arial Narrow"/>
          <w:sz w:val="22"/>
          <w:szCs w:val="22"/>
        </w:rPr>
        <w:t xml:space="preserve"> </w:t>
      </w:r>
      <w:r w:rsidR="005731F4" w:rsidRPr="009D00DF">
        <w:rPr>
          <w:rFonts w:ascii="Arial Narrow" w:hAnsi="Arial Narrow"/>
          <w:sz w:val="22"/>
          <w:szCs w:val="22"/>
        </w:rPr>
        <w:t xml:space="preserve">activities in the sector of PFM improvement and reform. </w:t>
      </w:r>
      <w:r w:rsidR="005D012C" w:rsidRPr="009D00DF">
        <w:rPr>
          <w:rFonts w:ascii="Arial Narrow" w:hAnsi="Arial Narrow"/>
          <w:sz w:val="22"/>
          <w:szCs w:val="22"/>
        </w:rPr>
        <w:t xml:space="preserve">Recommendations must be objective, realistic, practical, understandable and forward looking. They will be logically linked to findings and conclusions. </w:t>
      </w:r>
      <w:r w:rsidR="00A05DF2" w:rsidRPr="009D00DF">
        <w:rPr>
          <w:rFonts w:ascii="Arial Narrow" w:hAnsi="Arial Narrow"/>
          <w:sz w:val="22"/>
          <w:szCs w:val="22"/>
        </w:rPr>
        <w:t xml:space="preserve">Recommendations will be formulated (1) at the projects level and (2) at the level of the Programme as a whole. </w:t>
      </w:r>
      <w:r w:rsidR="005D012C" w:rsidRPr="009D00DF">
        <w:rPr>
          <w:rFonts w:ascii="Arial Narrow" w:hAnsi="Arial Narrow"/>
          <w:sz w:val="22"/>
          <w:szCs w:val="22"/>
        </w:rPr>
        <w:t xml:space="preserve">Evaluators have to classify recommendations into categories and if possible, </w:t>
      </w:r>
      <w:r w:rsidR="00E3756B" w:rsidRPr="009D00DF">
        <w:rPr>
          <w:rFonts w:ascii="Arial Narrow" w:hAnsi="Arial Narrow"/>
          <w:sz w:val="22"/>
          <w:szCs w:val="22"/>
        </w:rPr>
        <w:t xml:space="preserve">by the order of </w:t>
      </w:r>
      <w:r w:rsidR="0004448C" w:rsidRPr="009D00DF">
        <w:rPr>
          <w:rFonts w:ascii="Arial Narrow" w:hAnsi="Arial Narrow"/>
          <w:sz w:val="22"/>
          <w:szCs w:val="22"/>
        </w:rPr>
        <w:t>importance</w:t>
      </w:r>
      <w:r w:rsidR="005D012C" w:rsidRPr="009D00DF">
        <w:rPr>
          <w:rFonts w:ascii="Arial Narrow" w:hAnsi="Arial Narrow"/>
          <w:sz w:val="22"/>
          <w:szCs w:val="22"/>
        </w:rPr>
        <w:t xml:space="preserve">. </w:t>
      </w:r>
    </w:p>
    <w:p w:rsidR="005731F4" w:rsidRDefault="005731F4" w:rsidP="005731F4">
      <w:pPr>
        <w:jc w:val="both"/>
        <w:rPr>
          <w:rFonts w:ascii="Arial Narrow" w:hAnsi="Arial Narrow"/>
          <w:sz w:val="22"/>
          <w:szCs w:val="22"/>
        </w:rPr>
      </w:pPr>
    </w:p>
    <w:p w:rsidR="009B117F" w:rsidRPr="009D00DF" w:rsidRDefault="009B117F" w:rsidP="005731F4">
      <w:pPr>
        <w:jc w:val="both"/>
        <w:rPr>
          <w:rFonts w:ascii="Arial Narrow" w:hAnsi="Arial Narrow"/>
          <w:sz w:val="22"/>
          <w:szCs w:val="22"/>
        </w:rPr>
      </w:pPr>
    </w:p>
    <w:p w:rsidR="00CF31E3" w:rsidRPr="009D00DF" w:rsidRDefault="005B3DEA" w:rsidP="00C14F37">
      <w:pPr>
        <w:jc w:val="both"/>
        <w:rPr>
          <w:rFonts w:ascii="Arial Narrow" w:hAnsi="Arial Narrow"/>
          <w:sz w:val="22"/>
          <w:szCs w:val="22"/>
        </w:rPr>
      </w:pPr>
      <w:r w:rsidRPr="009D00DF">
        <w:rPr>
          <w:rFonts w:ascii="Arial Narrow" w:hAnsi="Arial Narrow"/>
          <w:sz w:val="22"/>
          <w:szCs w:val="22"/>
        </w:rPr>
        <w:lastRenderedPageBreak/>
        <w:t xml:space="preserve">The </w:t>
      </w:r>
      <w:r w:rsidRPr="009D00DF">
        <w:rPr>
          <w:rFonts w:ascii="Arial Narrow" w:hAnsi="Arial Narrow"/>
          <w:b/>
          <w:sz w:val="22"/>
          <w:szCs w:val="22"/>
        </w:rPr>
        <w:t>findings and recommendations of t</w:t>
      </w:r>
      <w:r w:rsidR="00E839E3" w:rsidRPr="009D00DF">
        <w:rPr>
          <w:rFonts w:ascii="Arial Narrow" w:hAnsi="Arial Narrow"/>
          <w:b/>
          <w:sz w:val="22"/>
          <w:szCs w:val="22"/>
        </w:rPr>
        <w:t xml:space="preserve">he </w:t>
      </w:r>
      <w:r w:rsidR="005D43F6" w:rsidRPr="009D00DF">
        <w:rPr>
          <w:rFonts w:ascii="Arial Narrow" w:hAnsi="Arial Narrow"/>
          <w:b/>
          <w:sz w:val="22"/>
          <w:szCs w:val="22"/>
        </w:rPr>
        <w:t>Programme</w:t>
      </w:r>
      <w:r w:rsidR="00E839E3" w:rsidRPr="009D00DF">
        <w:rPr>
          <w:rFonts w:ascii="Arial Narrow" w:hAnsi="Arial Narrow"/>
          <w:b/>
          <w:sz w:val="22"/>
          <w:szCs w:val="22"/>
        </w:rPr>
        <w:t xml:space="preserve"> evaluation </w:t>
      </w:r>
      <w:r w:rsidRPr="009D00DF">
        <w:rPr>
          <w:rFonts w:ascii="Arial Narrow" w:hAnsi="Arial Narrow"/>
          <w:b/>
          <w:sz w:val="22"/>
          <w:szCs w:val="22"/>
        </w:rPr>
        <w:t xml:space="preserve">are </w:t>
      </w:r>
      <w:r w:rsidR="00E839E3" w:rsidRPr="009D00DF">
        <w:rPr>
          <w:rFonts w:ascii="Arial Narrow" w:hAnsi="Arial Narrow"/>
          <w:b/>
          <w:sz w:val="22"/>
          <w:szCs w:val="22"/>
        </w:rPr>
        <w:t>intended to</w:t>
      </w:r>
      <w:r w:rsidR="00CF31E3" w:rsidRPr="009D00DF">
        <w:rPr>
          <w:rFonts w:ascii="Arial Narrow" w:hAnsi="Arial Narrow"/>
          <w:b/>
          <w:sz w:val="22"/>
          <w:szCs w:val="22"/>
        </w:rPr>
        <w:t>:</w:t>
      </w:r>
    </w:p>
    <w:p w:rsidR="00CF31E3" w:rsidRPr="009D00DF" w:rsidRDefault="002B4879" w:rsidP="00E576CE">
      <w:pPr>
        <w:pStyle w:val="ListParagraph"/>
        <w:numPr>
          <w:ilvl w:val="1"/>
          <w:numId w:val="49"/>
        </w:numPr>
        <w:ind w:left="360"/>
        <w:jc w:val="both"/>
        <w:rPr>
          <w:rFonts w:ascii="Arial Narrow" w:hAnsi="Arial Narrow"/>
          <w:sz w:val="22"/>
          <w:szCs w:val="22"/>
        </w:rPr>
      </w:pPr>
      <w:r w:rsidRPr="009D00DF">
        <w:rPr>
          <w:rFonts w:ascii="Arial Narrow" w:hAnsi="Arial Narrow"/>
          <w:sz w:val="22"/>
          <w:szCs w:val="22"/>
        </w:rPr>
        <w:t>P</w:t>
      </w:r>
      <w:r w:rsidR="00E839E3" w:rsidRPr="009D00DF">
        <w:rPr>
          <w:rFonts w:ascii="Arial Narrow" w:hAnsi="Arial Narrow"/>
          <w:sz w:val="22"/>
          <w:szCs w:val="22"/>
        </w:rPr>
        <w:t xml:space="preserve">rovide the </w:t>
      </w:r>
      <w:r w:rsidR="00C87932" w:rsidRPr="009D00DF">
        <w:rPr>
          <w:rFonts w:ascii="Arial Narrow" w:hAnsi="Arial Narrow"/>
          <w:sz w:val="22"/>
          <w:szCs w:val="22"/>
        </w:rPr>
        <w:t>D</w:t>
      </w:r>
      <w:r w:rsidR="005B3DEA" w:rsidRPr="009D00DF">
        <w:rPr>
          <w:rFonts w:ascii="Arial Narrow" w:hAnsi="Arial Narrow"/>
          <w:sz w:val="22"/>
          <w:szCs w:val="22"/>
        </w:rPr>
        <w:t xml:space="preserve">onor </w:t>
      </w:r>
      <w:r w:rsidR="00E839E3" w:rsidRPr="009D00DF">
        <w:rPr>
          <w:rFonts w:ascii="Arial Narrow" w:hAnsi="Arial Narrow"/>
          <w:sz w:val="22"/>
          <w:szCs w:val="22"/>
        </w:rPr>
        <w:t xml:space="preserve">with </w:t>
      </w:r>
      <w:r w:rsidR="005B3DEA" w:rsidRPr="009D00DF">
        <w:rPr>
          <w:rFonts w:ascii="Arial Narrow" w:hAnsi="Arial Narrow"/>
          <w:sz w:val="22"/>
          <w:szCs w:val="22"/>
        </w:rPr>
        <w:t>input</w:t>
      </w:r>
      <w:r w:rsidR="00E839E3" w:rsidRPr="009D00DF">
        <w:rPr>
          <w:rFonts w:ascii="Arial Narrow" w:hAnsi="Arial Narrow"/>
          <w:sz w:val="22"/>
          <w:szCs w:val="22"/>
        </w:rPr>
        <w:t xml:space="preserve"> </w:t>
      </w:r>
      <w:r w:rsidR="005B3DEA" w:rsidRPr="009D00DF">
        <w:rPr>
          <w:rFonts w:ascii="Arial Narrow" w:hAnsi="Arial Narrow"/>
          <w:sz w:val="22"/>
          <w:szCs w:val="22"/>
        </w:rPr>
        <w:t xml:space="preserve">into decision making </w:t>
      </w:r>
      <w:r w:rsidR="006948B0" w:rsidRPr="009D00DF">
        <w:rPr>
          <w:rFonts w:ascii="Arial Narrow" w:hAnsi="Arial Narrow"/>
          <w:sz w:val="22"/>
          <w:szCs w:val="22"/>
        </w:rPr>
        <w:t xml:space="preserve">on the future direction </w:t>
      </w:r>
      <w:r w:rsidR="005B3DEA" w:rsidRPr="009D00DF">
        <w:rPr>
          <w:rFonts w:ascii="Arial Narrow" w:hAnsi="Arial Narrow"/>
          <w:sz w:val="22"/>
          <w:szCs w:val="22"/>
        </w:rPr>
        <w:t>of the Programme, with the aim to improve its design to support efficiency, effectiveness, likelihood of Programme success and sustainability of the results in long-term</w:t>
      </w:r>
      <w:r w:rsidR="00CF31E3" w:rsidRPr="009D00DF">
        <w:rPr>
          <w:rFonts w:ascii="Arial Narrow" w:hAnsi="Arial Narrow"/>
          <w:sz w:val="22"/>
          <w:szCs w:val="22"/>
        </w:rPr>
        <w:t>;</w:t>
      </w:r>
    </w:p>
    <w:p w:rsidR="00CF31E3" w:rsidRPr="009D00DF" w:rsidRDefault="002B4879" w:rsidP="00E576CE">
      <w:pPr>
        <w:pStyle w:val="ListParagraph"/>
        <w:numPr>
          <w:ilvl w:val="1"/>
          <w:numId w:val="49"/>
        </w:numPr>
        <w:ind w:left="360"/>
        <w:jc w:val="both"/>
        <w:rPr>
          <w:rFonts w:ascii="Arial Narrow" w:hAnsi="Arial Narrow"/>
          <w:sz w:val="22"/>
          <w:szCs w:val="22"/>
        </w:rPr>
      </w:pPr>
      <w:r w:rsidRPr="009D00DF">
        <w:rPr>
          <w:rFonts w:ascii="Arial Narrow" w:hAnsi="Arial Narrow"/>
          <w:sz w:val="22"/>
          <w:szCs w:val="22"/>
        </w:rPr>
        <w:t>Provide</w:t>
      </w:r>
      <w:r w:rsidR="00CF31E3" w:rsidRPr="009D00DF">
        <w:rPr>
          <w:rFonts w:ascii="Arial Narrow" w:hAnsi="Arial Narrow"/>
          <w:sz w:val="22"/>
          <w:szCs w:val="22"/>
        </w:rPr>
        <w:t xml:space="preserve"> UNDP with informat</w:t>
      </w:r>
      <w:r w:rsidR="006F2EFF" w:rsidRPr="009D00DF">
        <w:rPr>
          <w:rFonts w:ascii="Arial Narrow" w:hAnsi="Arial Narrow"/>
          <w:sz w:val="22"/>
          <w:szCs w:val="22"/>
        </w:rPr>
        <w:t xml:space="preserve">ion on effectiveness of </w:t>
      </w:r>
      <w:r w:rsidR="00071F75" w:rsidRPr="009D00DF">
        <w:rPr>
          <w:rFonts w:ascii="Arial Narrow" w:hAnsi="Arial Narrow"/>
          <w:sz w:val="22"/>
          <w:szCs w:val="22"/>
        </w:rPr>
        <w:t xml:space="preserve">Programme </w:t>
      </w:r>
      <w:r w:rsidR="006F2EFF" w:rsidRPr="009D00DF">
        <w:rPr>
          <w:rFonts w:ascii="Arial Narrow" w:hAnsi="Arial Narrow"/>
          <w:sz w:val="22"/>
          <w:szCs w:val="22"/>
        </w:rPr>
        <w:t>implementation</w:t>
      </w:r>
      <w:r w:rsidR="00CF31E3" w:rsidRPr="009D00DF">
        <w:rPr>
          <w:rFonts w:ascii="Arial Narrow" w:hAnsi="Arial Narrow"/>
          <w:sz w:val="22"/>
          <w:szCs w:val="22"/>
        </w:rPr>
        <w:t xml:space="preserve"> </w:t>
      </w:r>
      <w:r w:rsidR="00071F75" w:rsidRPr="009D00DF">
        <w:rPr>
          <w:rFonts w:ascii="Arial Narrow" w:hAnsi="Arial Narrow"/>
          <w:sz w:val="22"/>
          <w:szCs w:val="22"/>
        </w:rPr>
        <w:t xml:space="preserve">mechanisms </w:t>
      </w:r>
      <w:r w:rsidR="00CF31E3" w:rsidRPr="009D00DF">
        <w:rPr>
          <w:rFonts w:ascii="Arial Narrow" w:hAnsi="Arial Narrow"/>
          <w:sz w:val="22"/>
          <w:szCs w:val="22"/>
        </w:rPr>
        <w:t>and</w:t>
      </w:r>
      <w:r w:rsidR="006F2EFF" w:rsidRPr="009D00DF">
        <w:rPr>
          <w:rFonts w:ascii="Arial Narrow" w:hAnsi="Arial Narrow"/>
          <w:sz w:val="22"/>
          <w:szCs w:val="22"/>
        </w:rPr>
        <w:t xml:space="preserve"> applied</w:t>
      </w:r>
      <w:r w:rsidR="00CF31E3" w:rsidRPr="009D00DF">
        <w:rPr>
          <w:rFonts w:ascii="Arial Narrow" w:hAnsi="Arial Narrow"/>
          <w:sz w:val="22"/>
          <w:szCs w:val="22"/>
        </w:rPr>
        <w:t xml:space="preserve"> results based management approach</w:t>
      </w:r>
      <w:r w:rsidR="00721D0D" w:rsidRPr="009D00DF">
        <w:rPr>
          <w:rFonts w:ascii="Arial Narrow" w:hAnsi="Arial Narrow"/>
          <w:sz w:val="22"/>
          <w:szCs w:val="22"/>
        </w:rPr>
        <w:t xml:space="preserve"> with the aim to aid enhancement of UNDP programming and implementation approaches;</w:t>
      </w:r>
      <w:r w:rsidR="00A871E8">
        <w:rPr>
          <w:rFonts w:ascii="Arial Narrow" w:hAnsi="Arial Narrow"/>
          <w:sz w:val="22"/>
          <w:szCs w:val="22"/>
        </w:rPr>
        <w:t xml:space="preserve"> </w:t>
      </w:r>
    </w:p>
    <w:p w:rsidR="00E839E3" w:rsidRPr="009D00DF" w:rsidRDefault="006F2EFF" w:rsidP="00E576CE">
      <w:pPr>
        <w:pStyle w:val="ListParagraph"/>
        <w:numPr>
          <w:ilvl w:val="1"/>
          <w:numId w:val="49"/>
        </w:numPr>
        <w:ind w:left="360"/>
        <w:jc w:val="both"/>
        <w:rPr>
          <w:rFonts w:ascii="Arial Narrow" w:hAnsi="Arial Narrow"/>
          <w:sz w:val="22"/>
          <w:szCs w:val="22"/>
        </w:rPr>
      </w:pPr>
      <w:r w:rsidRPr="009D00DF">
        <w:rPr>
          <w:rFonts w:ascii="Arial Narrow" w:hAnsi="Arial Narrow"/>
          <w:sz w:val="22"/>
          <w:szCs w:val="22"/>
        </w:rPr>
        <w:t>Provide</w:t>
      </w:r>
      <w:r w:rsidR="00CF31E3" w:rsidRPr="009D00DF">
        <w:rPr>
          <w:rFonts w:ascii="Arial Narrow" w:hAnsi="Arial Narrow"/>
          <w:sz w:val="22"/>
          <w:szCs w:val="22"/>
        </w:rPr>
        <w:t xml:space="preserve"> Programme beneficiaries</w:t>
      </w:r>
      <w:r w:rsidR="0068635C" w:rsidRPr="009D00DF">
        <w:rPr>
          <w:rFonts w:ascii="Arial Narrow" w:hAnsi="Arial Narrow"/>
          <w:sz w:val="22"/>
          <w:szCs w:val="22"/>
        </w:rPr>
        <w:t>, partners</w:t>
      </w:r>
      <w:r w:rsidR="00CF31E3" w:rsidRPr="009D00DF">
        <w:rPr>
          <w:rFonts w:ascii="Arial Narrow" w:hAnsi="Arial Narrow"/>
          <w:sz w:val="22"/>
          <w:szCs w:val="22"/>
        </w:rPr>
        <w:t xml:space="preserve"> and other stakeholder</w:t>
      </w:r>
      <w:r w:rsidRPr="009D00DF">
        <w:rPr>
          <w:rFonts w:ascii="Arial Narrow" w:hAnsi="Arial Narrow"/>
          <w:sz w:val="22"/>
          <w:szCs w:val="22"/>
        </w:rPr>
        <w:t xml:space="preserve">s with independent assessment of </w:t>
      </w:r>
      <w:r w:rsidR="00CF31E3" w:rsidRPr="009D00DF">
        <w:rPr>
          <w:rFonts w:ascii="Arial Narrow" w:hAnsi="Arial Narrow"/>
          <w:sz w:val="22"/>
          <w:szCs w:val="22"/>
        </w:rPr>
        <w:t xml:space="preserve">added value </w:t>
      </w:r>
      <w:r w:rsidRPr="009D00DF">
        <w:rPr>
          <w:rFonts w:ascii="Arial Narrow" w:hAnsi="Arial Narrow"/>
          <w:sz w:val="22"/>
          <w:szCs w:val="22"/>
        </w:rPr>
        <w:t xml:space="preserve">and contribution </w:t>
      </w:r>
      <w:r w:rsidR="00CF31E3" w:rsidRPr="009D00DF">
        <w:rPr>
          <w:rFonts w:ascii="Arial Narrow" w:hAnsi="Arial Narrow"/>
          <w:sz w:val="22"/>
          <w:szCs w:val="22"/>
        </w:rPr>
        <w:t xml:space="preserve">of the Programme to the advancement of public finance reforms </w:t>
      </w:r>
      <w:r w:rsidRPr="009D00DF">
        <w:rPr>
          <w:rFonts w:ascii="Arial Narrow" w:hAnsi="Arial Narrow"/>
          <w:sz w:val="22"/>
          <w:szCs w:val="22"/>
        </w:rPr>
        <w:t xml:space="preserve">in transition countries. </w:t>
      </w:r>
    </w:p>
    <w:p w:rsidR="00B71078" w:rsidRPr="009D00DF" w:rsidRDefault="00B71078" w:rsidP="006E30E3">
      <w:pPr>
        <w:jc w:val="both"/>
        <w:rPr>
          <w:rFonts w:ascii="Arial Narrow" w:hAnsi="Arial Narrow"/>
          <w:sz w:val="22"/>
          <w:szCs w:val="22"/>
        </w:rPr>
      </w:pPr>
    </w:p>
    <w:p w:rsidR="00496B30" w:rsidRPr="009D00DF" w:rsidRDefault="004D3DDF">
      <w:pPr>
        <w:numPr>
          <w:ilvl w:val="0"/>
          <w:numId w:val="1"/>
        </w:numPr>
        <w:shd w:val="clear" w:color="auto" w:fill="A6A6A6" w:themeFill="background1" w:themeFillShade="A6"/>
        <w:jc w:val="both"/>
        <w:rPr>
          <w:rFonts w:ascii="Arial Narrow" w:hAnsi="Arial Narrow"/>
          <w:b/>
          <w:sz w:val="22"/>
          <w:szCs w:val="22"/>
        </w:rPr>
      </w:pPr>
      <w:r w:rsidRPr="009D00DF">
        <w:rPr>
          <w:rFonts w:ascii="Arial Narrow" w:hAnsi="Arial Narrow"/>
          <w:b/>
          <w:sz w:val="22"/>
          <w:szCs w:val="22"/>
        </w:rPr>
        <w:t>Ev</w:t>
      </w:r>
      <w:r w:rsidR="008530EF" w:rsidRPr="009D00DF">
        <w:rPr>
          <w:rFonts w:ascii="Arial Narrow" w:hAnsi="Arial Narrow"/>
          <w:b/>
          <w:sz w:val="22"/>
          <w:szCs w:val="22"/>
        </w:rPr>
        <w:t>aluation objectives and questions</w:t>
      </w:r>
      <w:r w:rsidRPr="009D00DF">
        <w:rPr>
          <w:rFonts w:ascii="Arial Narrow" w:hAnsi="Arial Narrow"/>
          <w:b/>
          <w:sz w:val="22"/>
          <w:szCs w:val="22"/>
        </w:rPr>
        <w:t xml:space="preserve"> </w:t>
      </w:r>
    </w:p>
    <w:p w:rsidR="0079131D" w:rsidRPr="009D00DF" w:rsidRDefault="0079131D" w:rsidP="006E30E3">
      <w:pPr>
        <w:jc w:val="both"/>
        <w:rPr>
          <w:rFonts w:ascii="Arial Narrow" w:hAnsi="Arial Narrow"/>
          <w:sz w:val="22"/>
          <w:szCs w:val="22"/>
        </w:rPr>
      </w:pPr>
    </w:p>
    <w:p w:rsidR="00D77C3D" w:rsidRPr="009D00DF" w:rsidRDefault="00B42DA7" w:rsidP="006E30E3">
      <w:pPr>
        <w:jc w:val="both"/>
        <w:rPr>
          <w:rFonts w:ascii="Arial Narrow" w:hAnsi="Arial Narrow"/>
          <w:b/>
          <w:sz w:val="22"/>
          <w:szCs w:val="22"/>
        </w:rPr>
      </w:pPr>
      <w:r w:rsidRPr="009D00DF">
        <w:rPr>
          <w:rFonts w:ascii="Arial Narrow" w:hAnsi="Arial Narrow"/>
          <w:b/>
          <w:sz w:val="22"/>
          <w:szCs w:val="22"/>
        </w:rPr>
        <w:t xml:space="preserve">C1. </w:t>
      </w:r>
      <w:r w:rsidR="00D77C3D" w:rsidRPr="009D00DF">
        <w:rPr>
          <w:rFonts w:ascii="Arial Narrow" w:hAnsi="Arial Narrow"/>
          <w:b/>
          <w:sz w:val="22"/>
          <w:szCs w:val="22"/>
          <w:u w:val="single"/>
        </w:rPr>
        <w:t xml:space="preserve">The objective of the </w:t>
      </w:r>
      <w:r w:rsidR="00077BF2" w:rsidRPr="009D00DF">
        <w:rPr>
          <w:rFonts w:ascii="Arial Narrow" w:hAnsi="Arial Narrow"/>
          <w:b/>
          <w:sz w:val="22"/>
          <w:szCs w:val="22"/>
          <w:u w:val="single"/>
        </w:rPr>
        <w:t>evaluation</w:t>
      </w:r>
      <w:r w:rsidR="00D77C3D" w:rsidRPr="009D00DF">
        <w:rPr>
          <w:rFonts w:ascii="Arial Narrow" w:hAnsi="Arial Narrow"/>
          <w:b/>
          <w:sz w:val="22"/>
          <w:szCs w:val="22"/>
          <w:u w:val="single"/>
        </w:rPr>
        <w:t xml:space="preserve"> is to comprehensively </w:t>
      </w:r>
      <w:r w:rsidR="00077BF2" w:rsidRPr="009D00DF">
        <w:rPr>
          <w:rFonts w:ascii="Arial Narrow" w:hAnsi="Arial Narrow"/>
          <w:b/>
          <w:sz w:val="22"/>
          <w:szCs w:val="22"/>
          <w:u w:val="single"/>
        </w:rPr>
        <w:t>assess</w:t>
      </w:r>
      <w:r w:rsidR="00D77C3D" w:rsidRPr="009D00DF">
        <w:rPr>
          <w:rFonts w:ascii="Arial Narrow" w:hAnsi="Arial Narrow"/>
          <w:b/>
          <w:sz w:val="22"/>
          <w:szCs w:val="22"/>
        </w:rPr>
        <w:t xml:space="preserve"> </w:t>
      </w:r>
    </w:p>
    <w:p w:rsidR="00E14A86" w:rsidRPr="009D00DF" w:rsidRDefault="00C51D38" w:rsidP="002B1383">
      <w:pPr>
        <w:pStyle w:val="ListParagraph"/>
        <w:numPr>
          <w:ilvl w:val="0"/>
          <w:numId w:val="26"/>
        </w:numPr>
        <w:ind w:left="720"/>
        <w:jc w:val="both"/>
        <w:rPr>
          <w:rFonts w:ascii="Arial Narrow" w:hAnsi="Arial Narrow"/>
          <w:b/>
          <w:i/>
          <w:sz w:val="22"/>
          <w:szCs w:val="22"/>
          <w:lang w:val="en-GB"/>
        </w:rPr>
      </w:pPr>
      <w:r w:rsidRPr="009D00DF">
        <w:rPr>
          <w:rFonts w:ascii="Arial Narrow" w:hAnsi="Arial Narrow"/>
          <w:b/>
          <w:i/>
          <w:sz w:val="22"/>
          <w:szCs w:val="22"/>
          <w:lang w:val="en-GB"/>
        </w:rPr>
        <w:t xml:space="preserve">Identifiable change </w:t>
      </w:r>
      <w:r w:rsidR="00E14A86" w:rsidRPr="009D00DF">
        <w:rPr>
          <w:rFonts w:ascii="Arial Narrow" w:hAnsi="Arial Narrow"/>
          <w:b/>
          <w:i/>
          <w:sz w:val="22"/>
          <w:szCs w:val="22"/>
          <w:lang w:val="en-GB"/>
        </w:rPr>
        <w:t xml:space="preserve">in public finance reforms in partner countries </w:t>
      </w:r>
      <w:r w:rsidRPr="009D00DF">
        <w:rPr>
          <w:rFonts w:ascii="Arial Narrow" w:hAnsi="Arial Narrow"/>
          <w:b/>
          <w:i/>
          <w:sz w:val="22"/>
          <w:szCs w:val="22"/>
          <w:lang w:val="en-GB"/>
        </w:rPr>
        <w:t xml:space="preserve">(specifically in PFM areas of Programme assistance) </w:t>
      </w:r>
      <w:r w:rsidR="00E14A86" w:rsidRPr="009D00DF">
        <w:rPr>
          <w:rFonts w:ascii="Arial Narrow" w:hAnsi="Arial Narrow"/>
          <w:b/>
          <w:i/>
          <w:sz w:val="22"/>
          <w:szCs w:val="22"/>
          <w:lang w:val="en-GB"/>
        </w:rPr>
        <w:t>since the launch of the Programme to date</w:t>
      </w:r>
      <w:r w:rsidR="005D2B26" w:rsidRPr="009D00DF">
        <w:rPr>
          <w:rFonts w:ascii="Arial Narrow" w:hAnsi="Arial Narrow"/>
          <w:b/>
          <w:i/>
          <w:sz w:val="22"/>
          <w:szCs w:val="22"/>
          <w:lang w:val="en-GB"/>
        </w:rPr>
        <w:t>,</w:t>
      </w:r>
      <w:r w:rsidR="00E14A86" w:rsidRPr="009D00DF">
        <w:rPr>
          <w:rFonts w:ascii="Arial Narrow" w:hAnsi="Arial Narrow"/>
          <w:b/>
          <w:i/>
          <w:sz w:val="22"/>
          <w:szCs w:val="22"/>
          <w:lang w:val="en-GB"/>
        </w:rPr>
        <w:t xml:space="preserve"> </w:t>
      </w:r>
      <w:r w:rsidRPr="009D00DF">
        <w:rPr>
          <w:rFonts w:ascii="Arial Narrow" w:hAnsi="Arial Narrow"/>
          <w:b/>
          <w:i/>
          <w:sz w:val="22"/>
          <w:szCs w:val="22"/>
          <w:lang w:val="en-GB"/>
        </w:rPr>
        <w:t xml:space="preserve">and asses Programme contribution to this change, indentifying also unintended consequences/results, if any and analyse underlying factors that led to these results. </w:t>
      </w:r>
    </w:p>
    <w:p w:rsidR="00C51D38" w:rsidRPr="009D00DF" w:rsidRDefault="00C51D38" w:rsidP="002B1383">
      <w:pPr>
        <w:pStyle w:val="ListParagraph"/>
        <w:numPr>
          <w:ilvl w:val="0"/>
          <w:numId w:val="26"/>
        </w:numPr>
        <w:ind w:left="720"/>
        <w:jc w:val="both"/>
        <w:rPr>
          <w:rFonts w:ascii="Arial Narrow" w:hAnsi="Arial Narrow"/>
          <w:b/>
          <w:i/>
          <w:sz w:val="22"/>
          <w:szCs w:val="22"/>
          <w:lang w:val="en-GB"/>
        </w:rPr>
      </w:pPr>
      <w:r w:rsidRPr="009D00DF">
        <w:rPr>
          <w:rFonts w:ascii="Arial Narrow" w:hAnsi="Arial Narrow"/>
          <w:b/>
          <w:i/>
          <w:sz w:val="22"/>
          <w:szCs w:val="22"/>
          <w:lang w:val="en-GB"/>
        </w:rPr>
        <w:t>Sustainability of results and identify factors that determine the sustainability.</w:t>
      </w:r>
    </w:p>
    <w:p w:rsidR="00C51D38" w:rsidRPr="009D00DF" w:rsidRDefault="00C51D38" w:rsidP="002B1383">
      <w:pPr>
        <w:pStyle w:val="ListParagraph"/>
        <w:numPr>
          <w:ilvl w:val="0"/>
          <w:numId w:val="26"/>
        </w:numPr>
        <w:ind w:left="720"/>
        <w:jc w:val="both"/>
        <w:rPr>
          <w:rFonts w:ascii="Arial Narrow" w:hAnsi="Arial Narrow"/>
          <w:b/>
          <w:i/>
          <w:sz w:val="22"/>
          <w:szCs w:val="22"/>
          <w:lang w:val="en-GB"/>
        </w:rPr>
      </w:pPr>
      <w:r w:rsidRPr="009D00DF">
        <w:rPr>
          <w:rFonts w:ascii="Arial Narrow" w:hAnsi="Arial Narrow"/>
          <w:b/>
          <w:i/>
          <w:sz w:val="22"/>
          <w:szCs w:val="22"/>
          <w:lang w:val="en-GB"/>
        </w:rPr>
        <w:t>Programme potential for replication and identify additional/alternative development assistance modalities the Donor can use to effectively support PFM reforms in transition countries.</w:t>
      </w:r>
    </w:p>
    <w:p w:rsidR="00C51D38" w:rsidRPr="009D00DF" w:rsidRDefault="00C51D38" w:rsidP="002B1383">
      <w:pPr>
        <w:pStyle w:val="ListParagraph"/>
        <w:numPr>
          <w:ilvl w:val="0"/>
          <w:numId w:val="26"/>
        </w:numPr>
        <w:ind w:left="720"/>
        <w:jc w:val="both"/>
        <w:rPr>
          <w:rFonts w:ascii="Arial Narrow" w:hAnsi="Arial Narrow"/>
          <w:b/>
          <w:i/>
          <w:sz w:val="22"/>
          <w:szCs w:val="22"/>
          <w:lang w:val="en-GB"/>
        </w:rPr>
      </w:pPr>
      <w:r w:rsidRPr="009D00DF">
        <w:rPr>
          <w:rFonts w:ascii="Arial Narrow" w:hAnsi="Arial Narrow"/>
          <w:b/>
          <w:i/>
          <w:sz w:val="22"/>
          <w:szCs w:val="22"/>
          <w:lang w:val="en-GB"/>
        </w:rPr>
        <w:t xml:space="preserve">Effectiveness and efficiency of management arrangements. </w:t>
      </w:r>
    </w:p>
    <w:p w:rsidR="00C51D38" w:rsidRPr="009D00DF" w:rsidRDefault="00C51D38" w:rsidP="00C51D38">
      <w:pPr>
        <w:pStyle w:val="ListParagraph"/>
        <w:ind w:left="360"/>
        <w:jc w:val="both"/>
        <w:rPr>
          <w:rFonts w:ascii="Arial Narrow" w:hAnsi="Arial Narrow"/>
          <w:b/>
          <w:i/>
          <w:sz w:val="22"/>
          <w:szCs w:val="22"/>
          <w:lang w:val="en-GB"/>
        </w:rPr>
      </w:pPr>
    </w:p>
    <w:p w:rsidR="001F1C0B" w:rsidRPr="009D00DF" w:rsidRDefault="00B42DA7" w:rsidP="001F1C0B">
      <w:pPr>
        <w:pStyle w:val="ListParagraph"/>
        <w:ind w:left="0"/>
        <w:contextualSpacing w:val="0"/>
        <w:jc w:val="both"/>
        <w:rPr>
          <w:rFonts w:ascii="Arial Narrow" w:hAnsi="Arial Narrow"/>
          <w:sz w:val="22"/>
          <w:szCs w:val="22"/>
          <w:lang w:val="en-GB"/>
        </w:rPr>
      </w:pPr>
      <w:r w:rsidRPr="009D00DF">
        <w:rPr>
          <w:rFonts w:ascii="Arial Narrow" w:hAnsi="Arial Narrow"/>
          <w:sz w:val="22"/>
          <w:szCs w:val="22"/>
          <w:lang w:val="en-GB"/>
        </w:rPr>
        <w:t xml:space="preserve">C2. </w:t>
      </w:r>
      <w:r w:rsidR="00896DB1">
        <w:rPr>
          <w:rFonts w:ascii="Arial Narrow" w:hAnsi="Arial Narrow"/>
          <w:sz w:val="22"/>
          <w:szCs w:val="22"/>
          <w:lang w:val="en-GB"/>
        </w:rPr>
        <w:t>The contractor</w:t>
      </w:r>
      <w:r w:rsidR="001F1C0B" w:rsidRPr="009D00DF">
        <w:rPr>
          <w:rFonts w:ascii="Arial Narrow" w:hAnsi="Arial Narrow"/>
          <w:sz w:val="22"/>
          <w:szCs w:val="22"/>
          <w:lang w:val="en-GB"/>
        </w:rPr>
        <w:t xml:space="preserve"> should be guided but not limited to the scope of the evaluation questio</w:t>
      </w:r>
      <w:r w:rsidR="00896DB1">
        <w:rPr>
          <w:rFonts w:ascii="Arial Narrow" w:hAnsi="Arial Narrow"/>
          <w:sz w:val="22"/>
          <w:szCs w:val="22"/>
          <w:lang w:val="en-GB"/>
        </w:rPr>
        <w:t>ns listed below. The contractor</w:t>
      </w:r>
      <w:r w:rsidR="001F1C0B" w:rsidRPr="009D00DF">
        <w:rPr>
          <w:rFonts w:ascii="Arial Narrow" w:hAnsi="Arial Narrow"/>
          <w:sz w:val="22"/>
          <w:szCs w:val="22"/>
          <w:lang w:val="en-GB"/>
        </w:rPr>
        <w:t xml:space="preserve"> should raise and address any other relevant issues that may emerge during the evaluation. </w:t>
      </w:r>
    </w:p>
    <w:p w:rsidR="001F1C0B" w:rsidRPr="009D00DF" w:rsidRDefault="001F1C0B" w:rsidP="006E30E3">
      <w:pPr>
        <w:jc w:val="both"/>
        <w:rPr>
          <w:rFonts w:ascii="Arial Narrow" w:hAnsi="Arial Narrow"/>
          <w:sz w:val="22"/>
          <w:szCs w:val="22"/>
        </w:rPr>
      </w:pPr>
    </w:p>
    <w:p w:rsidR="007D4778" w:rsidRPr="009D00DF" w:rsidRDefault="007D4778" w:rsidP="007D4778">
      <w:pPr>
        <w:pStyle w:val="ListParagraph"/>
        <w:numPr>
          <w:ilvl w:val="0"/>
          <w:numId w:val="38"/>
        </w:numPr>
        <w:shd w:val="clear" w:color="auto" w:fill="95B3D7" w:themeFill="accent1" w:themeFillTint="99"/>
        <w:ind w:left="360"/>
        <w:jc w:val="both"/>
        <w:rPr>
          <w:rFonts w:ascii="Arial Narrow" w:hAnsi="Arial Narrow"/>
          <w:b/>
          <w:i/>
          <w:sz w:val="22"/>
          <w:szCs w:val="22"/>
          <w:lang w:val="en-GB"/>
        </w:rPr>
      </w:pPr>
      <w:r w:rsidRPr="009D00DF">
        <w:rPr>
          <w:rFonts w:ascii="Arial Narrow" w:hAnsi="Arial Narrow"/>
          <w:b/>
          <w:i/>
          <w:sz w:val="22"/>
          <w:szCs w:val="22"/>
          <w:lang w:val="en-GB"/>
        </w:rPr>
        <w:t xml:space="preserve">Identifiable change in public finance reforms in partner countries (specifically in PFM areas of Programme assistance) since the launch of the Programme to date, and asses Programme contribution to this change, indentifying also unintended consequences/results, if any and analyse underlying factors that led to these results. </w:t>
      </w:r>
    </w:p>
    <w:p w:rsidR="007D4778" w:rsidRPr="009D00DF" w:rsidRDefault="007D4778" w:rsidP="007D4778">
      <w:pPr>
        <w:pStyle w:val="ListParagraph"/>
        <w:numPr>
          <w:ilvl w:val="0"/>
          <w:numId w:val="38"/>
        </w:numPr>
        <w:shd w:val="clear" w:color="auto" w:fill="95B3D7" w:themeFill="accent1" w:themeFillTint="99"/>
        <w:ind w:left="360"/>
        <w:jc w:val="both"/>
        <w:rPr>
          <w:rFonts w:ascii="Arial Narrow" w:hAnsi="Arial Narrow"/>
          <w:b/>
          <w:i/>
          <w:sz w:val="22"/>
          <w:szCs w:val="22"/>
          <w:lang w:val="en-GB"/>
        </w:rPr>
      </w:pPr>
      <w:r w:rsidRPr="009D00DF">
        <w:rPr>
          <w:rFonts w:ascii="Arial Narrow" w:hAnsi="Arial Narrow"/>
          <w:b/>
          <w:i/>
          <w:sz w:val="22"/>
          <w:szCs w:val="22"/>
          <w:lang w:val="en-GB"/>
        </w:rPr>
        <w:t>Sustainability of results and identif</w:t>
      </w:r>
      <w:r w:rsidR="006A1C36" w:rsidRPr="009D00DF">
        <w:rPr>
          <w:rFonts w:ascii="Arial Narrow" w:hAnsi="Arial Narrow"/>
          <w:b/>
          <w:i/>
          <w:sz w:val="22"/>
          <w:szCs w:val="22"/>
          <w:lang w:val="en-GB"/>
        </w:rPr>
        <w:t>ication of</w:t>
      </w:r>
      <w:r w:rsidRPr="009D00DF">
        <w:rPr>
          <w:rFonts w:ascii="Arial Narrow" w:hAnsi="Arial Narrow"/>
          <w:b/>
          <w:i/>
          <w:sz w:val="22"/>
          <w:szCs w:val="22"/>
          <w:lang w:val="en-GB"/>
        </w:rPr>
        <w:t xml:space="preserve"> factors that determine the sustainability.</w:t>
      </w:r>
    </w:p>
    <w:p w:rsidR="00BD45F6" w:rsidRPr="009D00DF" w:rsidRDefault="00BD45F6" w:rsidP="006409C5">
      <w:pPr>
        <w:jc w:val="both"/>
        <w:rPr>
          <w:rFonts w:ascii="Arial Narrow" w:hAnsi="Arial Narrow"/>
          <w:color w:val="FF0000"/>
          <w:sz w:val="22"/>
          <w:szCs w:val="22"/>
        </w:rPr>
      </w:pPr>
    </w:p>
    <w:p w:rsidR="006409C5" w:rsidRPr="009D00DF" w:rsidRDefault="006409C5" w:rsidP="006409C5">
      <w:pPr>
        <w:jc w:val="both"/>
        <w:rPr>
          <w:rFonts w:ascii="Arial Narrow" w:hAnsi="Arial Narrow"/>
          <w:sz w:val="22"/>
          <w:szCs w:val="22"/>
        </w:rPr>
      </w:pPr>
      <w:r w:rsidRPr="009D00DF">
        <w:rPr>
          <w:rFonts w:ascii="Arial Narrow" w:hAnsi="Arial Narrow"/>
          <w:sz w:val="22"/>
          <w:szCs w:val="22"/>
        </w:rPr>
        <w:t xml:space="preserve">The evaluation will not only assess the </w:t>
      </w:r>
      <w:r w:rsidR="005D43F6" w:rsidRPr="009D00DF">
        <w:rPr>
          <w:rFonts w:ascii="Arial Narrow" w:hAnsi="Arial Narrow"/>
          <w:sz w:val="22"/>
          <w:szCs w:val="22"/>
        </w:rPr>
        <w:t>Programme</w:t>
      </w:r>
      <w:r w:rsidRPr="009D00DF">
        <w:rPr>
          <w:rFonts w:ascii="Arial Narrow" w:hAnsi="Arial Narrow"/>
          <w:sz w:val="22"/>
          <w:szCs w:val="22"/>
        </w:rPr>
        <w:t xml:space="preserve"> </w:t>
      </w:r>
      <w:r w:rsidRPr="009D00DF">
        <w:rPr>
          <w:rFonts w:ascii="Arial Narrow" w:hAnsi="Arial Narrow"/>
          <w:b/>
          <w:sz w:val="22"/>
          <w:szCs w:val="22"/>
        </w:rPr>
        <w:t>achievement</w:t>
      </w:r>
      <w:r w:rsidR="006A1C36" w:rsidRPr="009D00DF">
        <w:rPr>
          <w:rFonts w:ascii="Arial Narrow" w:hAnsi="Arial Narrow"/>
          <w:b/>
          <w:sz w:val="22"/>
          <w:szCs w:val="22"/>
        </w:rPr>
        <w:t>s</w:t>
      </w:r>
      <w:r w:rsidRPr="009D00DF">
        <w:rPr>
          <w:rFonts w:ascii="Arial Narrow" w:hAnsi="Arial Narrow"/>
          <w:sz w:val="22"/>
          <w:szCs w:val="22"/>
        </w:rPr>
        <w:t xml:space="preserve"> but it will also document the way in which the </w:t>
      </w:r>
      <w:r w:rsidR="005D43F6" w:rsidRPr="009D00DF">
        <w:rPr>
          <w:rFonts w:ascii="Arial Narrow" w:hAnsi="Arial Narrow"/>
          <w:sz w:val="22"/>
          <w:szCs w:val="22"/>
        </w:rPr>
        <w:t>Programme</w:t>
      </w:r>
      <w:r w:rsidRPr="009D00DF">
        <w:rPr>
          <w:rFonts w:ascii="Arial Narrow" w:hAnsi="Arial Narrow"/>
          <w:sz w:val="22"/>
          <w:szCs w:val="22"/>
        </w:rPr>
        <w:t xml:space="preserve"> has </w:t>
      </w:r>
      <w:r w:rsidRPr="009D00DF">
        <w:rPr>
          <w:rFonts w:ascii="Arial Narrow" w:hAnsi="Arial Narrow"/>
          <w:b/>
          <w:sz w:val="22"/>
          <w:szCs w:val="22"/>
        </w:rPr>
        <w:t>contributed</w:t>
      </w:r>
      <w:r w:rsidRPr="009D00DF">
        <w:rPr>
          <w:rFonts w:ascii="Arial Narrow" w:hAnsi="Arial Narrow"/>
          <w:sz w:val="22"/>
          <w:szCs w:val="22"/>
        </w:rPr>
        <w:t xml:space="preserve"> towards achieving the results. The evaluation will focus on the following:</w:t>
      </w:r>
    </w:p>
    <w:p w:rsidR="006409C5" w:rsidRPr="009D00DF" w:rsidRDefault="006409C5" w:rsidP="009E48C6">
      <w:pPr>
        <w:pStyle w:val="ListParagraph"/>
        <w:numPr>
          <w:ilvl w:val="0"/>
          <w:numId w:val="14"/>
        </w:numPr>
        <w:contextualSpacing w:val="0"/>
        <w:jc w:val="both"/>
        <w:rPr>
          <w:rFonts w:ascii="Arial Narrow" w:hAnsi="Arial Narrow"/>
          <w:sz w:val="22"/>
          <w:szCs w:val="22"/>
          <w:lang w:val="en-GB"/>
        </w:rPr>
      </w:pPr>
      <w:r w:rsidRPr="009D00DF">
        <w:rPr>
          <w:rFonts w:ascii="Arial Narrow" w:hAnsi="Arial Narrow"/>
          <w:sz w:val="22"/>
          <w:szCs w:val="22"/>
          <w:lang w:val="en-GB"/>
        </w:rPr>
        <w:t xml:space="preserve">Review and assess the extent to which the </w:t>
      </w:r>
      <w:r w:rsidR="005D43F6" w:rsidRPr="009D00DF">
        <w:rPr>
          <w:rFonts w:ascii="Arial Narrow" w:hAnsi="Arial Narrow"/>
          <w:sz w:val="22"/>
          <w:szCs w:val="22"/>
          <w:lang w:val="en-GB"/>
        </w:rPr>
        <w:t>Programme</w:t>
      </w:r>
      <w:r w:rsidRPr="009D00DF">
        <w:rPr>
          <w:rFonts w:ascii="Arial Narrow" w:hAnsi="Arial Narrow"/>
          <w:sz w:val="22"/>
          <w:szCs w:val="22"/>
          <w:lang w:val="en-GB"/>
        </w:rPr>
        <w:t xml:space="preserve"> has achieved its objectives, outcomes, outputs and impact</w:t>
      </w:r>
      <w:r w:rsidR="006161B0" w:rsidRPr="009D00DF">
        <w:rPr>
          <w:rFonts w:ascii="Arial Narrow" w:hAnsi="Arial Narrow"/>
          <w:sz w:val="22"/>
          <w:szCs w:val="22"/>
          <w:lang w:val="en-GB"/>
        </w:rPr>
        <w:t>;</w:t>
      </w:r>
    </w:p>
    <w:p w:rsidR="00C14F37" w:rsidRPr="009D00DF" w:rsidRDefault="00C14F37" w:rsidP="009E48C6">
      <w:pPr>
        <w:pStyle w:val="ListParagraph"/>
        <w:numPr>
          <w:ilvl w:val="0"/>
          <w:numId w:val="14"/>
        </w:numPr>
        <w:contextualSpacing w:val="0"/>
        <w:jc w:val="both"/>
        <w:rPr>
          <w:rFonts w:ascii="Arial Narrow" w:hAnsi="Arial Narrow"/>
          <w:sz w:val="22"/>
          <w:szCs w:val="22"/>
          <w:lang w:val="en-GB"/>
        </w:rPr>
      </w:pPr>
      <w:r w:rsidRPr="009D00DF">
        <w:rPr>
          <w:rFonts w:ascii="Arial Narrow" w:hAnsi="Arial Narrow"/>
          <w:sz w:val="22"/>
          <w:szCs w:val="22"/>
          <w:lang w:val="en-GB"/>
        </w:rPr>
        <w:t xml:space="preserve">Identify key factors that contributed to </w:t>
      </w:r>
      <w:r w:rsidR="005D43F6" w:rsidRPr="009D00DF">
        <w:rPr>
          <w:rFonts w:ascii="Arial Narrow" w:hAnsi="Arial Narrow"/>
          <w:sz w:val="22"/>
          <w:szCs w:val="22"/>
          <w:lang w:val="en-GB"/>
        </w:rPr>
        <w:t>Programme</w:t>
      </w:r>
      <w:r w:rsidRPr="009D00DF">
        <w:rPr>
          <w:rFonts w:ascii="Arial Narrow" w:hAnsi="Arial Narrow"/>
          <w:sz w:val="22"/>
          <w:szCs w:val="22"/>
          <w:lang w:val="en-GB"/>
        </w:rPr>
        <w:t xml:space="preserve"> achievements</w:t>
      </w:r>
      <w:r w:rsidR="00E721D2" w:rsidRPr="009D00DF">
        <w:rPr>
          <w:rFonts w:ascii="Arial Narrow" w:hAnsi="Arial Narrow"/>
          <w:sz w:val="22"/>
          <w:szCs w:val="22"/>
          <w:lang w:val="en-GB"/>
        </w:rPr>
        <w:t>;</w:t>
      </w:r>
    </w:p>
    <w:p w:rsidR="006409C5" w:rsidRPr="009D00DF" w:rsidRDefault="006409C5" w:rsidP="009E48C6">
      <w:pPr>
        <w:pStyle w:val="ListParagraph"/>
        <w:numPr>
          <w:ilvl w:val="0"/>
          <w:numId w:val="14"/>
        </w:numPr>
        <w:contextualSpacing w:val="0"/>
        <w:jc w:val="both"/>
        <w:rPr>
          <w:rFonts w:ascii="Arial Narrow" w:hAnsi="Arial Narrow"/>
          <w:sz w:val="22"/>
          <w:szCs w:val="22"/>
          <w:lang w:val="en-GB"/>
        </w:rPr>
      </w:pPr>
      <w:r w:rsidRPr="009D00DF">
        <w:rPr>
          <w:rFonts w:ascii="Arial Narrow" w:hAnsi="Arial Narrow"/>
          <w:sz w:val="22"/>
          <w:szCs w:val="22"/>
          <w:lang w:val="en-GB"/>
        </w:rPr>
        <w:t xml:space="preserve">Review the results framework and suggest missing or/and alternative indicators that may improve measuring </w:t>
      </w:r>
      <w:r w:rsidR="006161B0" w:rsidRPr="009D00DF">
        <w:rPr>
          <w:rFonts w:ascii="Arial Narrow" w:hAnsi="Arial Narrow"/>
          <w:sz w:val="22"/>
          <w:szCs w:val="22"/>
          <w:lang w:val="en-GB"/>
        </w:rPr>
        <w:t>effectiveness of support;</w:t>
      </w:r>
    </w:p>
    <w:p w:rsidR="006409C5" w:rsidRPr="009D00DF" w:rsidRDefault="006409C5" w:rsidP="009E48C6">
      <w:pPr>
        <w:pStyle w:val="ListParagraph"/>
        <w:numPr>
          <w:ilvl w:val="0"/>
          <w:numId w:val="14"/>
        </w:numPr>
        <w:contextualSpacing w:val="0"/>
        <w:jc w:val="both"/>
        <w:rPr>
          <w:rFonts w:ascii="Arial Narrow" w:hAnsi="Arial Narrow"/>
          <w:sz w:val="22"/>
          <w:szCs w:val="22"/>
          <w:lang w:val="en-GB"/>
        </w:rPr>
      </w:pPr>
      <w:r w:rsidRPr="009D00DF">
        <w:rPr>
          <w:rFonts w:ascii="Arial Narrow" w:hAnsi="Arial Narrow"/>
          <w:sz w:val="22"/>
          <w:szCs w:val="22"/>
          <w:lang w:val="en-GB"/>
        </w:rPr>
        <w:t xml:space="preserve">Identify the key challenges </w:t>
      </w:r>
      <w:r w:rsidR="006161B0" w:rsidRPr="009D00DF">
        <w:rPr>
          <w:rFonts w:ascii="Arial Narrow" w:hAnsi="Arial Narrow"/>
          <w:sz w:val="22"/>
          <w:szCs w:val="22"/>
          <w:lang w:val="en-GB"/>
        </w:rPr>
        <w:t xml:space="preserve">and obstacles </w:t>
      </w:r>
      <w:r w:rsidRPr="009D00DF">
        <w:rPr>
          <w:rFonts w:ascii="Arial Narrow" w:hAnsi="Arial Narrow"/>
          <w:sz w:val="22"/>
          <w:szCs w:val="22"/>
          <w:lang w:val="en-GB"/>
        </w:rPr>
        <w:t xml:space="preserve">faced </w:t>
      </w:r>
      <w:r w:rsidR="006161B0" w:rsidRPr="009D00DF">
        <w:rPr>
          <w:rFonts w:ascii="Arial Narrow" w:hAnsi="Arial Narrow"/>
          <w:sz w:val="22"/>
          <w:szCs w:val="22"/>
          <w:lang w:val="en-GB"/>
        </w:rPr>
        <w:t>during the implementation phase;</w:t>
      </w:r>
      <w:r w:rsidRPr="009D00DF">
        <w:rPr>
          <w:rFonts w:ascii="Arial Narrow" w:hAnsi="Arial Narrow"/>
          <w:sz w:val="22"/>
          <w:szCs w:val="22"/>
          <w:lang w:val="en-GB"/>
        </w:rPr>
        <w:t xml:space="preserve"> </w:t>
      </w:r>
    </w:p>
    <w:p w:rsidR="006409C5" w:rsidRPr="009D00DF" w:rsidRDefault="006409C5" w:rsidP="009E48C6">
      <w:pPr>
        <w:pStyle w:val="ListParagraph"/>
        <w:numPr>
          <w:ilvl w:val="0"/>
          <w:numId w:val="14"/>
        </w:numPr>
        <w:contextualSpacing w:val="0"/>
        <w:jc w:val="both"/>
        <w:rPr>
          <w:rFonts w:ascii="Arial Narrow" w:hAnsi="Arial Narrow"/>
          <w:sz w:val="22"/>
          <w:szCs w:val="22"/>
          <w:lang w:val="en-GB"/>
        </w:rPr>
      </w:pPr>
      <w:r w:rsidRPr="009D00DF">
        <w:rPr>
          <w:rFonts w:ascii="Arial Narrow" w:hAnsi="Arial Narrow"/>
          <w:sz w:val="22"/>
          <w:szCs w:val="22"/>
          <w:lang w:val="en-GB"/>
        </w:rPr>
        <w:t xml:space="preserve">Identify the </w:t>
      </w:r>
      <w:r w:rsidR="006161B0" w:rsidRPr="009D00DF">
        <w:rPr>
          <w:rFonts w:ascii="Arial Narrow" w:hAnsi="Arial Narrow"/>
          <w:sz w:val="22"/>
          <w:szCs w:val="22"/>
          <w:lang w:val="en-GB"/>
        </w:rPr>
        <w:t xml:space="preserve">additional </w:t>
      </w:r>
      <w:r w:rsidRPr="009D00DF">
        <w:rPr>
          <w:rFonts w:ascii="Arial Narrow" w:hAnsi="Arial Narrow"/>
          <w:sz w:val="22"/>
          <w:szCs w:val="22"/>
          <w:lang w:val="en-GB"/>
        </w:rPr>
        <w:t xml:space="preserve">modalities </w:t>
      </w:r>
      <w:r w:rsidR="009C6E9A" w:rsidRPr="009D00DF">
        <w:rPr>
          <w:rFonts w:ascii="Arial Narrow" w:hAnsi="Arial Narrow"/>
          <w:sz w:val="22"/>
          <w:szCs w:val="22"/>
          <w:lang w:val="en-GB"/>
        </w:rPr>
        <w:t xml:space="preserve">that can be </w:t>
      </w:r>
      <w:r w:rsidRPr="009D00DF">
        <w:rPr>
          <w:rFonts w:ascii="Arial Narrow" w:hAnsi="Arial Narrow"/>
          <w:sz w:val="22"/>
          <w:szCs w:val="22"/>
          <w:lang w:val="en-GB"/>
        </w:rPr>
        <w:t>used in the future support</w:t>
      </w:r>
      <w:r w:rsidR="00E721D2" w:rsidRPr="009D00DF">
        <w:rPr>
          <w:rFonts w:ascii="Arial Narrow" w:hAnsi="Arial Narrow"/>
          <w:sz w:val="22"/>
          <w:szCs w:val="22"/>
          <w:lang w:val="en-GB"/>
        </w:rPr>
        <w:t xml:space="preserve"> in order to best support PFM reform processes</w:t>
      </w:r>
      <w:r w:rsidRPr="009D00DF">
        <w:rPr>
          <w:rFonts w:ascii="Arial Narrow" w:hAnsi="Arial Narrow"/>
          <w:sz w:val="22"/>
          <w:szCs w:val="22"/>
          <w:lang w:val="en-GB"/>
        </w:rPr>
        <w:t>.</w:t>
      </w:r>
    </w:p>
    <w:p w:rsidR="006079B3" w:rsidRPr="009D00DF" w:rsidRDefault="006079B3" w:rsidP="006079B3">
      <w:pPr>
        <w:overflowPunct/>
        <w:autoSpaceDE/>
        <w:autoSpaceDN/>
        <w:adjustRightInd/>
        <w:jc w:val="both"/>
        <w:textAlignment w:val="auto"/>
        <w:rPr>
          <w:rFonts w:ascii="Arial Narrow" w:hAnsi="Arial Narrow"/>
          <w:color w:val="FF0000"/>
          <w:sz w:val="22"/>
          <w:szCs w:val="22"/>
        </w:rPr>
      </w:pPr>
    </w:p>
    <w:p w:rsidR="006161B0" w:rsidRPr="009D00DF" w:rsidRDefault="006161B0" w:rsidP="006079B3">
      <w:pPr>
        <w:overflowPunct/>
        <w:autoSpaceDE/>
        <w:autoSpaceDN/>
        <w:adjustRightInd/>
        <w:jc w:val="both"/>
        <w:textAlignment w:val="auto"/>
        <w:rPr>
          <w:rFonts w:ascii="Arial Narrow" w:hAnsi="Arial Narrow"/>
          <w:b/>
          <w:sz w:val="22"/>
          <w:szCs w:val="22"/>
        </w:rPr>
      </w:pPr>
      <w:r w:rsidRPr="009D00DF">
        <w:rPr>
          <w:rFonts w:ascii="Arial Narrow" w:hAnsi="Arial Narrow"/>
          <w:b/>
          <w:sz w:val="22"/>
          <w:szCs w:val="22"/>
        </w:rPr>
        <w:t>While assessing the achievements and related factors influencing these achievements, the evaluators shall focus on two categories:</w:t>
      </w:r>
    </w:p>
    <w:p w:rsidR="006161B0" w:rsidRPr="009D00DF" w:rsidRDefault="006161B0" w:rsidP="009E48C6">
      <w:pPr>
        <w:pStyle w:val="ListParagraph"/>
        <w:numPr>
          <w:ilvl w:val="0"/>
          <w:numId w:val="22"/>
        </w:numPr>
        <w:suppressAutoHyphens/>
        <w:contextualSpacing w:val="0"/>
        <w:jc w:val="both"/>
        <w:rPr>
          <w:rFonts w:ascii="Arial Narrow" w:hAnsi="Arial Narrow"/>
          <w:b/>
          <w:sz w:val="22"/>
          <w:szCs w:val="22"/>
          <w:lang w:val="en-GB"/>
        </w:rPr>
      </w:pPr>
      <w:r w:rsidRPr="009D00DF">
        <w:rPr>
          <w:rFonts w:ascii="Arial Narrow" w:hAnsi="Arial Narrow"/>
          <w:b/>
          <w:sz w:val="22"/>
          <w:szCs w:val="22"/>
          <w:lang w:val="en-GB"/>
        </w:rPr>
        <w:t>Programme design and strategy</w:t>
      </w:r>
    </w:p>
    <w:p w:rsidR="00710712" w:rsidRPr="009D00DF" w:rsidRDefault="00710712" w:rsidP="00710712">
      <w:pPr>
        <w:pStyle w:val="ListParagraph"/>
        <w:numPr>
          <w:ilvl w:val="1"/>
          <w:numId w:val="22"/>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 xml:space="preserve">Programme thematic focus (relevance of the Programme for transition countries in the target regions </w:t>
      </w:r>
      <w:r w:rsidR="00F07D41" w:rsidRPr="009D00DF">
        <w:rPr>
          <w:rFonts w:ascii="Arial Narrow" w:hAnsi="Arial Narrow"/>
          <w:sz w:val="22"/>
          <w:szCs w:val="22"/>
          <w:lang w:val="en-GB"/>
        </w:rPr>
        <w:t>and their priority needs in the transformation processes</w:t>
      </w:r>
      <w:r w:rsidR="00757465">
        <w:rPr>
          <w:rFonts w:ascii="Arial Narrow" w:hAnsi="Arial Narrow"/>
          <w:sz w:val="22"/>
          <w:szCs w:val="22"/>
          <w:lang w:val="en-GB"/>
        </w:rPr>
        <w:t>)</w:t>
      </w:r>
    </w:p>
    <w:p w:rsidR="00710712" w:rsidRPr="009D00DF" w:rsidRDefault="00710712" w:rsidP="00710712">
      <w:pPr>
        <w:pStyle w:val="ListParagraph"/>
        <w:numPr>
          <w:ilvl w:val="1"/>
          <w:numId w:val="22"/>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Programme regional focus (relevance of the selected beneficiary countries in relation to the foreign policy and ODA priorities of the Slovak Republic as well as to the</w:t>
      </w:r>
      <w:r w:rsidR="00F07D41" w:rsidRPr="009D00DF">
        <w:rPr>
          <w:rFonts w:ascii="Arial Narrow" w:hAnsi="Arial Narrow"/>
          <w:sz w:val="22"/>
          <w:szCs w:val="22"/>
          <w:lang w:val="en-GB"/>
        </w:rPr>
        <w:t xml:space="preserve"> countries’ </w:t>
      </w:r>
      <w:r w:rsidRPr="009D00DF">
        <w:rPr>
          <w:rFonts w:ascii="Arial Narrow" w:hAnsi="Arial Narrow"/>
          <w:sz w:val="22"/>
          <w:szCs w:val="22"/>
          <w:lang w:val="en-GB"/>
        </w:rPr>
        <w:t>priority needs</w:t>
      </w:r>
      <w:r w:rsidR="00F07D41" w:rsidRPr="009D00DF">
        <w:rPr>
          <w:rFonts w:ascii="Arial Narrow" w:hAnsi="Arial Narrow"/>
          <w:sz w:val="22"/>
          <w:szCs w:val="22"/>
          <w:lang w:val="en-GB"/>
        </w:rPr>
        <w:t xml:space="preserve"> in transformation processes</w:t>
      </w:r>
      <w:r w:rsidRPr="009D00DF">
        <w:rPr>
          <w:rFonts w:ascii="Arial Narrow" w:hAnsi="Arial Narrow"/>
          <w:sz w:val="22"/>
          <w:szCs w:val="22"/>
          <w:lang w:val="en-GB"/>
        </w:rPr>
        <w:t>)</w:t>
      </w:r>
    </w:p>
    <w:p w:rsidR="00710712" w:rsidRPr="009D00DF" w:rsidRDefault="00710712" w:rsidP="00710712">
      <w:pPr>
        <w:pStyle w:val="ListParagraph"/>
        <w:numPr>
          <w:ilvl w:val="1"/>
          <w:numId w:val="22"/>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Programme objectives</w:t>
      </w:r>
    </w:p>
    <w:p w:rsidR="00710712" w:rsidRPr="009D00DF" w:rsidRDefault="00710712" w:rsidP="00710712">
      <w:pPr>
        <w:pStyle w:val="ListParagraph"/>
        <w:numPr>
          <w:ilvl w:val="1"/>
          <w:numId w:val="22"/>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Programme structure (components)</w:t>
      </w:r>
    </w:p>
    <w:p w:rsidR="00710712" w:rsidRPr="009D00DF" w:rsidRDefault="00710712" w:rsidP="00710712">
      <w:pPr>
        <w:pStyle w:val="ListParagraph"/>
        <w:numPr>
          <w:ilvl w:val="1"/>
          <w:numId w:val="22"/>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Aid modalities (advisory missions, workshops, trainings, document review, document drafting...)</w:t>
      </w:r>
    </w:p>
    <w:p w:rsidR="0071003E" w:rsidRPr="009D00DF" w:rsidRDefault="0071003E" w:rsidP="00CB199A">
      <w:pPr>
        <w:pStyle w:val="ListParagraph"/>
        <w:suppressAutoHyphens/>
        <w:ind w:left="1080"/>
        <w:contextualSpacing w:val="0"/>
        <w:jc w:val="both"/>
        <w:rPr>
          <w:rFonts w:ascii="Arial Narrow" w:hAnsi="Arial Narrow"/>
          <w:sz w:val="22"/>
          <w:szCs w:val="22"/>
          <w:lang w:val="en-GB"/>
        </w:rPr>
      </w:pPr>
    </w:p>
    <w:p w:rsidR="006161B0" w:rsidRPr="009D00DF" w:rsidRDefault="006161B0" w:rsidP="009E48C6">
      <w:pPr>
        <w:pStyle w:val="ListParagraph"/>
        <w:numPr>
          <w:ilvl w:val="0"/>
          <w:numId w:val="22"/>
        </w:numPr>
        <w:suppressAutoHyphens/>
        <w:contextualSpacing w:val="0"/>
        <w:jc w:val="both"/>
        <w:rPr>
          <w:rFonts w:ascii="Arial Narrow" w:hAnsi="Arial Narrow"/>
          <w:b/>
          <w:sz w:val="22"/>
          <w:szCs w:val="22"/>
          <w:lang w:val="en-GB"/>
        </w:rPr>
      </w:pPr>
      <w:r w:rsidRPr="009D00DF">
        <w:rPr>
          <w:rFonts w:ascii="Arial Narrow" w:hAnsi="Arial Narrow"/>
          <w:b/>
          <w:sz w:val="22"/>
          <w:szCs w:val="22"/>
          <w:lang w:val="en-GB"/>
        </w:rPr>
        <w:lastRenderedPageBreak/>
        <w:t>Programme implementation results /progress/</w:t>
      </w:r>
    </w:p>
    <w:p w:rsidR="00710712" w:rsidRPr="009D00DF" w:rsidRDefault="00710712" w:rsidP="00710712">
      <w:pPr>
        <w:pStyle w:val="ListParagraph"/>
        <w:numPr>
          <w:ilvl w:val="1"/>
          <w:numId w:val="22"/>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 xml:space="preserve">Overall progress to date - objectives, outcomes, outputs and impact </w:t>
      </w:r>
      <w:r w:rsidR="00CB199A" w:rsidRPr="009D00DF">
        <w:rPr>
          <w:rFonts w:ascii="Arial Narrow" w:hAnsi="Arial Narrow"/>
          <w:sz w:val="22"/>
          <w:szCs w:val="22"/>
          <w:lang w:val="en-GB"/>
        </w:rPr>
        <w:t xml:space="preserve">assessed on the level of </w:t>
      </w:r>
      <w:r w:rsidR="00845EF5" w:rsidRPr="009D00DF">
        <w:rPr>
          <w:rFonts w:ascii="Arial Narrow" w:hAnsi="Arial Narrow"/>
          <w:sz w:val="22"/>
          <w:szCs w:val="22"/>
          <w:lang w:val="en-GB"/>
        </w:rPr>
        <w:t>a</w:t>
      </w:r>
      <w:r w:rsidR="00CB199A" w:rsidRPr="009D00DF">
        <w:rPr>
          <w:rFonts w:ascii="Arial Narrow" w:hAnsi="Arial Narrow"/>
          <w:sz w:val="22"/>
          <w:szCs w:val="22"/>
          <w:lang w:val="en-GB"/>
        </w:rPr>
        <w:t xml:space="preserve"> whole Programme and by individual PFM projects implemented in beneficiary countries</w:t>
      </w:r>
    </w:p>
    <w:p w:rsidR="00710712" w:rsidRPr="009D00DF" w:rsidRDefault="00710712" w:rsidP="00710712">
      <w:pPr>
        <w:pStyle w:val="ListParagraph"/>
        <w:numPr>
          <w:ilvl w:val="1"/>
          <w:numId w:val="22"/>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Adherence to the timeline envisaged</w:t>
      </w:r>
    </w:p>
    <w:p w:rsidR="00710712" w:rsidRPr="009D00DF" w:rsidRDefault="00710712" w:rsidP="00710712">
      <w:pPr>
        <w:pStyle w:val="ListParagraph"/>
        <w:numPr>
          <w:ilvl w:val="1"/>
          <w:numId w:val="22"/>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Adherence to the principles of effective assistance (alignment with beneficiaries’ priority agenda, ownership by beneficiaries, focus on tangible results, harmonisation with donors, mutual accountability)</w:t>
      </w:r>
    </w:p>
    <w:p w:rsidR="00710712" w:rsidRPr="009D00DF" w:rsidRDefault="00710712" w:rsidP="00710712">
      <w:pPr>
        <w:ind w:left="720"/>
        <w:rPr>
          <w:rFonts w:ascii="Arial Narrow" w:hAnsi="Arial Narrow"/>
          <w:sz w:val="22"/>
          <w:szCs w:val="22"/>
          <w:highlight w:val="yellow"/>
        </w:rPr>
      </w:pPr>
    </w:p>
    <w:p w:rsidR="004E3EC7" w:rsidRPr="009D00DF" w:rsidRDefault="004E3EC7" w:rsidP="009E48C6">
      <w:pPr>
        <w:pStyle w:val="ListParagraph"/>
        <w:numPr>
          <w:ilvl w:val="0"/>
          <w:numId w:val="30"/>
        </w:numPr>
        <w:suppressAutoHyphens/>
        <w:contextualSpacing w:val="0"/>
        <w:jc w:val="both"/>
        <w:rPr>
          <w:rFonts w:ascii="Arial Narrow" w:hAnsi="Arial Narrow"/>
          <w:b/>
          <w:sz w:val="22"/>
          <w:szCs w:val="22"/>
          <w:u w:val="single"/>
          <w:lang w:val="en-GB"/>
        </w:rPr>
      </w:pPr>
      <w:r w:rsidRPr="009D00DF">
        <w:rPr>
          <w:rFonts w:ascii="Arial Narrow" w:hAnsi="Arial Narrow"/>
          <w:b/>
          <w:sz w:val="22"/>
          <w:szCs w:val="22"/>
          <w:u w:val="single"/>
          <w:lang w:val="en-GB"/>
        </w:rPr>
        <w:t>Programme design and strategy</w:t>
      </w:r>
      <w:r w:rsidR="00710712" w:rsidRPr="009D00DF">
        <w:rPr>
          <w:rFonts w:ascii="Arial Narrow" w:hAnsi="Arial Narrow"/>
          <w:b/>
          <w:sz w:val="22"/>
          <w:szCs w:val="22"/>
          <w:u w:val="single"/>
          <w:lang w:val="en-GB"/>
        </w:rPr>
        <w:t xml:space="preserve"> related questions</w:t>
      </w:r>
    </w:p>
    <w:p w:rsidR="004E3EC7" w:rsidRPr="009D00DF" w:rsidRDefault="004E3EC7" w:rsidP="00C05850">
      <w:pPr>
        <w:pStyle w:val="ListParagraph"/>
        <w:numPr>
          <w:ilvl w:val="0"/>
          <w:numId w:val="31"/>
        </w:numPr>
        <w:jc w:val="both"/>
        <w:rPr>
          <w:rFonts w:ascii="Arial Narrow" w:hAnsi="Arial Narrow"/>
          <w:sz w:val="22"/>
          <w:szCs w:val="22"/>
          <w:lang w:val="en-GB"/>
        </w:rPr>
      </w:pPr>
      <w:r w:rsidRPr="009D00DF">
        <w:rPr>
          <w:rFonts w:ascii="Arial Narrow" w:hAnsi="Arial Narrow"/>
          <w:sz w:val="22"/>
          <w:szCs w:val="22"/>
          <w:lang w:val="en-GB"/>
        </w:rPr>
        <w:t xml:space="preserve">How does the design of the </w:t>
      </w:r>
      <w:r w:rsidR="005D43F6" w:rsidRPr="009D00DF">
        <w:rPr>
          <w:rFonts w:ascii="Arial Narrow" w:hAnsi="Arial Narrow"/>
          <w:sz w:val="22"/>
          <w:szCs w:val="22"/>
          <w:lang w:val="en-GB"/>
        </w:rPr>
        <w:t>Programme</w:t>
      </w:r>
      <w:r w:rsidRPr="009D00DF">
        <w:rPr>
          <w:rFonts w:ascii="Arial Narrow" w:hAnsi="Arial Narrow"/>
          <w:sz w:val="22"/>
          <w:szCs w:val="22"/>
          <w:lang w:val="en-GB"/>
        </w:rPr>
        <w:t xml:space="preserve"> </w:t>
      </w:r>
      <w:r w:rsidR="00FD7B18" w:rsidRPr="009D00DF">
        <w:rPr>
          <w:rFonts w:ascii="Arial Narrow" w:hAnsi="Arial Narrow"/>
          <w:sz w:val="22"/>
          <w:szCs w:val="22"/>
          <w:lang w:val="en-GB"/>
        </w:rPr>
        <w:t xml:space="preserve">and its implementation strategy </w:t>
      </w:r>
      <w:r w:rsidRPr="009D00DF">
        <w:rPr>
          <w:rFonts w:ascii="Arial Narrow" w:hAnsi="Arial Narrow"/>
          <w:sz w:val="22"/>
          <w:szCs w:val="22"/>
          <w:lang w:val="en-GB"/>
        </w:rPr>
        <w:t>contribute</w:t>
      </w:r>
      <w:r w:rsidR="006161B0" w:rsidRPr="009D00DF">
        <w:rPr>
          <w:rFonts w:ascii="Arial Narrow" w:hAnsi="Arial Narrow"/>
          <w:sz w:val="22"/>
          <w:szCs w:val="22"/>
          <w:lang w:val="en-GB"/>
        </w:rPr>
        <w:t>d</w:t>
      </w:r>
      <w:r w:rsidR="008B2EBF" w:rsidRPr="009D00DF">
        <w:rPr>
          <w:rFonts w:ascii="Arial Narrow" w:hAnsi="Arial Narrow"/>
          <w:sz w:val="22"/>
          <w:szCs w:val="22"/>
          <w:lang w:val="en-GB"/>
        </w:rPr>
        <w:t xml:space="preserve"> to</w:t>
      </w:r>
      <w:r w:rsidR="006161B0" w:rsidRPr="009D00DF">
        <w:rPr>
          <w:rFonts w:ascii="Arial Narrow" w:hAnsi="Arial Narrow"/>
          <w:sz w:val="22"/>
          <w:szCs w:val="22"/>
          <w:lang w:val="en-GB"/>
        </w:rPr>
        <w:t>/hampered</w:t>
      </w:r>
      <w:r w:rsidRPr="009D00DF">
        <w:rPr>
          <w:rFonts w:ascii="Arial Narrow" w:hAnsi="Arial Narrow"/>
          <w:sz w:val="22"/>
          <w:szCs w:val="22"/>
          <w:lang w:val="en-GB"/>
        </w:rPr>
        <w:t xml:space="preserve"> the following aspects of the assistance provided:</w:t>
      </w:r>
    </w:p>
    <w:p w:rsidR="004E3EC7" w:rsidRPr="009D00DF" w:rsidRDefault="004E3EC7" w:rsidP="009E48C6">
      <w:pPr>
        <w:pStyle w:val="ListParagraph"/>
        <w:numPr>
          <w:ilvl w:val="0"/>
          <w:numId w:val="24"/>
        </w:numPr>
        <w:suppressAutoHyphens/>
        <w:ind w:left="1134" w:hanging="142"/>
        <w:contextualSpacing w:val="0"/>
        <w:jc w:val="both"/>
        <w:rPr>
          <w:rFonts w:ascii="Arial Narrow" w:hAnsi="Arial Narrow"/>
          <w:sz w:val="22"/>
          <w:szCs w:val="22"/>
          <w:lang w:val="en-GB"/>
        </w:rPr>
      </w:pPr>
      <w:r w:rsidRPr="009D00DF">
        <w:rPr>
          <w:rFonts w:ascii="Arial Narrow" w:hAnsi="Arial Narrow"/>
          <w:sz w:val="22"/>
          <w:szCs w:val="22"/>
          <w:lang w:val="en-GB"/>
        </w:rPr>
        <w:t>relevance (to target group, priority needs)</w:t>
      </w:r>
      <w:r w:rsidR="000D159F" w:rsidRPr="009D00DF">
        <w:rPr>
          <w:rFonts w:ascii="Arial Narrow" w:hAnsi="Arial Narrow"/>
          <w:sz w:val="22"/>
          <w:szCs w:val="22"/>
          <w:lang w:val="en-GB"/>
        </w:rPr>
        <w:t>:</w:t>
      </w:r>
      <w:r w:rsidR="00443674" w:rsidRPr="009D00DF">
        <w:rPr>
          <w:rFonts w:ascii="Arial Narrow" w:eastAsia="ArialMT" w:hAnsi="Arial Narrow" w:cs="ArialMT"/>
          <w:sz w:val="22"/>
          <w:szCs w:val="22"/>
          <w:lang w:val="en-GB"/>
        </w:rPr>
        <w:t xml:space="preserve"> </w:t>
      </w:r>
      <w:r w:rsidR="005F2F00" w:rsidRPr="009D00DF">
        <w:rPr>
          <w:rFonts w:ascii="Arial Narrow" w:eastAsia="ArialMT" w:hAnsi="Arial Narrow" w:cs="ArialMT"/>
          <w:sz w:val="22"/>
          <w:szCs w:val="22"/>
          <w:lang w:val="en-GB"/>
        </w:rPr>
        <w:t xml:space="preserve">extent to which the objectives </w:t>
      </w:r>
      <w:r w:rsidR="000D5810" w:rsidRPr="009D00DF">
        <w:rPr>
          <w:rFonts w:ascii="Arial Narrow" w:eastAsia="ArialMT" w:hAnsi="Arial Narrow" w:cs="ArialMT"/>
          <w:sz w:val="22"/>
          <w:szCs w:val="22"/>
          <w:lang w:val="en-GB"/>
        </w:rPr>
        <w:t xml:space="preserve">and planned results </w:t>
      </w:r>
      <w:r w:rsidR="005F2F00" w:rsidRPr="009D00DF">
        <w:rPr>
          <w:rFonts w:ascii="Arial Narrow" w:eastAsia="ArialMT" w:hAnsi="Arial Narrow" w:cs="ArialMT"/>
          <w:sz w:val="22"/>
          <w:szCs w:val="22"/>
          <w:lang w:val="en-GB"/>
        </w:rPr>
        <w:t>of Programme</w:t>
      </w:r>
      <w:r w:rsidR="00F07D41" w:rsidRPr="009D00DF">
        <w:rPr>
          <w:rFonts w:ascii="Arial Narrow" w:eastAsia="ArialMT" w:hAnsi="Arial Narrow" w:cs="ArialMT"/>
          <w:sz w:val="22"/>
          <w:szCs w:val="22"/>
          <w:lang w:val="en-GB"/>
        </w:rPr>
        <w:t>/projects</w:t>
      </w:r>
      <w:r w:rsidR="005F2F00" w:rsidRPr="009D00DF">
        <w:rPr>
          <w:rFonts w:ascii="Arial Narrow" w:eastAsia="ArialMT" w:hAnsi="Arial Narrow" w:cs="ArialMT"/>
          <w:sz w:val="22"/>
          <w:szCs w:val="22"/>
          <w:lang w:val="en-GB"/>
        </w:rPr>
        <w:t xml:space="preserve"> are consistent with beneficiaries’ </w:t>
      </w:r>
      <w:r w:rsidR="0069100B">
        <w:rPr>
          <w:rFonts w:ascii="Arial Narrow" w:eastAsia="ArialMT" w:hAnsi="Arial Narrow" w:cs="ArialMT"/>
          <w:sz w:val="22"/>
          <w:szCs w:val="22"/>
          <w:lang w:val="en-GB"/>
        </w:rPr>
        <w:t xml:space="preserve">policies and </w:t>
      </w:r>
      <w:r w:rsidR="005F2F00" w:rsidRPr="009D00DF">
        <w:rPr>
          <w:rFonts w:ascii="Arial Narrow" w:eastAsia="ArialMT" w:hAnsi="Arial Narrow" w:cs="ArialMT"/>
          <w:sz w:val="22"/>
          <w:szCs w:val="22"/>
          <w:lang w:val="en-GB"/>
        </w:rPr>
        <w:t>requirements</w:t>
      </w:r>
      <w:r w:rsidR="00521978" w:rsidRPr="009D00DF">
        <w:rPr>
          <w:rFonts w:ascii="Arial Narrow" w:eastAsia="ArialMT" w:hAnsi="Arial Narrow" w:cs="ArialMT"/>
          <w:sz w:val="22"/>
          <w:szCs w:val="22"/>
          <w:lang w:val="en-GB"/>
        </w:rPr>
        <w:t xml:space="preserve"> within PFM agenda</w:t>
      </w:r>
      <w:r w:rsidR="005F2F00" w:rsidRPr="009D00DF">
        <w:rPr>
          <w:rFonts w:ascii="Arial Narrow" w:eastAsia="ArialMT" w:hAnsi="Arial Narrow" w:cs="ArialMT"/>
          <w:sz w:val="22"/>
          <w:szCs w:val="22"/>
          <w:lang w:val="en-GB"/>
        </w:rPr>
        <w:t xml:space="preserve">, country-needs, global priorities and </w:t>
      </w:r>
      <w:r w:rsidR="005F2F00" w:rsidRPr="009B117F">
        <w:rPr>
          <w:rFonts w:ascii="Arial Narrow" w:eastAsia="ArialMT" w:hAnsi="Arial Narrow" w:cs="ArialMT"/>
          <w:sz w:val="22"/>
          <w:szCs w:val="22"/>
          <w:lang w:val="en-GB"/>
        </w:rPr>
        <w:t>donor</w:t>
      </w:r>
      <w:r w:rsidR="009B117F">
        <w:rPr>
          <w:rFonts w:ascii="Arial Narrow" w:eastAsia="ArialMT" w:hAnsi="Arial Narrow" w:cs="ArialMT"/>
          <w:sz w:val="22"/>
          <w:szCs w:val="22"/>
          <w:lang w:val="en-GB"/>
        </w:rPr>
        <w:t>’</w:t>
      </w:r>
      <w:r w:rsidR="005F2F00" w:rsidRPr="009B117F">
        <w:rPr>
          <w:rFonts w:ascii="Arial Narrow" w:eastAsia="ArialMT" w:hAnsi="Arial Narrow" w:cs="ArialMT"/>
          <w:sz w:val="22"/>
          <w:szCs w:val="22"/>
          <w:lang w:val="en-GB"/>
        </w:rPr>
        <w:t>s policies</w:t>
      </w:r>
      <w:r w:rsidR="000D159F" w:rsidRPr="009B117F">
        <w:rPr>
          <w:rFonts w:ascii="Arial Narrow" w:eastAsia="ArialMT" w:hAnsi="Arial Narrow" w:cs="ArialMT"/>
          <w:sz w:val="22"/>
          <w:szCs w:val="22"/>
          <w:lang w:val="en-GB"/>
        </w:rPr>
        <w:t>;</w:t>
      </w:r>
    </w:p>
    <w:p w:rsidR="00443674" w:rsidRPr="009D00DF" w:rsidRDefault="00443674" w:rsidP="009E48C6">
      <w:pPr>
        <w:pStyle w:val="ListParagraph"/>
        <w:numPr>
          <w:ilvl w:val="0"/>
          <w:numId w:val="24"/>
        </w:numPr>
        <w:suppressAutoHyphens/>
        <w:ind w:left="1134" w:hanging="142"/>
        <w:contextualSpacing w:val="0"/>
        <w:jc w:val="both"/>
        <w:rPr>
          <w:rFonts w:ascii="Arial Narrow" w:eastAsia="ArialMT" w:hAnsi="Arial Narrow" w:cs="ArialMT"/>
          <w:sz w:val="22"/>
          <w:szCs w:val="22"/>
          <w:lang w:val="en-GB"/>
        </w:rPr>
      </w:pPr>
      <w:r w:rsidRPr="009D00DF">
        <w:rPr>
          <w:rFonts w:ascii="Arial Narrow" w:eastAsia="ArialMT" w:hAnsi="Arial Narrow" w:cs="ArialMT"/>
          <w:sz w:val="22"/>
          <w:szCs w:val="22"/>
          <w:lang w:val="en-GB"/>
        </w:rPr>
        <w:t>effectiveness: extent to which Programme</w:t>
      </w:r>
      <w:r w:rsidR="00F07D41" w:rsidRPr="009D00DF">
        <w:rPr>
          <w:rFonts w:ascii="Arial Narrow" w:eastAsia="ArialMT" w:hAnsi="Arial Narrow" w:cs="ArialMT"/>
          <w:sz w:val="22"/>
          <w:szCs w:val="22"/>
          <w:lang w:val="en-GB"/>
        </w:rPr>
        <w:t>/project</w:t>
      </w:r>
      <w:r w:rsidRPr="009D00DF">
        <w:rPr>
          <w:rFonts w:ascii="Arial Narrow" w:eastAsia="ArialMT" w:hAnsi="Arial Narrow" w:cs="ArialMT"/>
          <w:sz w:val="22"/>
          <w:szCs w:val="22"/>
          <w:lang w:val="en-GB"/>
        </w:rPr>
        <w:t>s</w:t>
      </w:r>
      <w:r w:rsidR="00F07D41" w:rsidRPr="009D00DF">
        <w:rPr>
          <w:rFonts w:ascii="Arial Narrow" w:eastAsia="ArialMT" w:hAnsi="Arial Narrow" w:cs="ArialMT"/>
          <w:sz w:val="22"/>
          <w:szCs w:val="22"/>
          <w:lang w:val="en-GB"/>
        </w:rPr>
        <w:t>’</w:t>
      </w:r>
      <w:r w:rsidRPr="009D00DF">
        <w:rPr>
          <w:rFonts w:ascii="Arial Narrow" w:eastAsia="ArialMT" w:hAnsi="Arial Narrow" w:cs="ArialMT"/>
          <w:sz w:val="22"/>
          <w:szCs w:val="22"/>
          <w:lang w:val="en-GB"/>
        </w:rPr>
        <w:t xml:space="preserve"> objectives were achieved, or are expected to be achieved, taking into account their relative importance; </w:t>
      </w:r>
    </w:p>
    <w:p w:rsidR="007F08D3" w:rsidRPr="009D00DF" w:rsidRDefault="007F08D3" w:rsidP="007F08D3">
      <w:pPr>
        <w:pStyle w:val="ListParagraph"/>
        <w:numPr>
          <w:ilvl w:val="0"/>
          <w:numId w:val="24"/>
        </w:numPr>
        <w:suppressAutoHyphens/>
        <w:ind w:left="1134" w:hanging="142"/>
        <w:contextualSpacing w:val="0"/>
        <w:jc w:val="both"/>
        <w:rPr>
          <w:rFonts w:ascii="Arial Narrow" w:eastAsia="ArialMT" w:hAnsi="Arial Narrow" w:cs="ArialMT"/>
          <w:sz w:val="22"/>
          <w:szCs w:val="22"/>
          <w:lang w:val="en-GB"/>
        </w:rPr>
      </w:pPr>
      <w:r w:rsidRPr="009D00DF">
        <w:rPr>
          <w:rFonts w:ascii="Arial Narrow" w:eastAsia="ArialMT" w:hAnsi="Arial Narrow" w:cs="ArialMT"/>
          <w:sz w:val="22"/>
          <w:szCs w:val="22"/>
          <w:lang w:val="en-GB"/>
        </w:rPr>
        <w:t>efficiency: measure of how economically resources/inputs (funds, expertise, time, etc.) are converted to results;</w:t>
      </w:r>
    </w:p>
    <w:p w:rsidR="004E3EC7" w:rsidRPr="009D00DF" w:rsidRDefault="004E3EC7" w:rsidP="009E48C6">
      <w:pPr>
        <w:pStyle w:val="ListParagraph"/>
        <w:numPr>
          <w:ilvl w:val="0"/>
          <w:numId w:val="24"/>
        </w:numPr>
        <w:suppressAutoHyphens/>
        <w:ind w:left="1134" w:hanging="142"/>
        <w:contextualSpacing w:val="0"/>
        <w:jc w:val="both"/>
        <w:rPr>
          <w:rFonts w:ascii="Arial Narrow" w:hAnsi="Arial Narrow"/>
          <w:sz w:val="22"/>
          <w:szCs w:val="22"/>
          <w:lang w:val="en-GB"/>
        </w:rPr>
      </w:pPr>
      <w:r w:rsidRPr="009D00DF">
        <w:rPr>
          <w:rFonts w:ascii="Arial Narrow" w:hAnsi="Arial Narrow"/>
          <w:sz w:val="22"/>
          <w:szCs w:val="22"/>
          <w:lang w:val="en-GB"/>
        </w:rPr>
        <w:t>ownership (by recipients and donor)</w:t>
      </w:r>
      <w:r w:rsidR="000D159F" w:rsidRPr="009D00DF">
        <w:rPr>
          <w:rFonts w:ascii="Arial Narrow" w:hAnsi="Arial Narrow"/>
          <w:sz w:val="22"/>
          <w:szCs w:val="22"/>
          <w:lang w:val="en-GB"/>
        </w:rPr>
        <w:t>;</w:t>
      </w:r>
    </w:p>
    <w:p w:rsidR="004E3EC7" w:rsidRPr="009D00DF" w:rsidRDefault="004E3EC7" w:rsidP="009E48C6">
      <w:pPr>
        <w:pStyle w:val="ListParagraph"/>
        <w:numPr>
          <w:ilvl w:val="0"/>
          <w:numId w:val="24"/>
        </w:numPr>
        <w:suppressAutoHyphens/>
        <w:ind w:left="1134" w:hanging="142"/>
        <w:contextualSpacing w:val="0"/>
        <w:jc w:val="both"/>
        <w:rPr>
          <w:rFonts w:ascii="Arial Narrow" w:hAnsi="Arial Narrow"/>
          <w:sz w:val="22"/>
          <w:szCs w:val="22"/>
          <w:lang w:val="en-GB"/>
        </w:rPr>
      </w:pPr>
      <w:r w:rsidRPr="009D00DF">
        <w:rPr>
          <w:rFonts w:ascii="Arial Narrow" w:hAnsi="Arial Narrow"/>
          <w:sz w:val="22"/>
          <w:szCs w:val="22"/>
          <w:lang w:val="en-GB"/>
        </w:rPr>
        <w:t xml:space="preserve">alignment (with </w:t>
      </w:r>
      <w:r w:rsidR="00F07D41" w:rsidRPr="009D00DF">
        <w:rPr>
          <w:rFonts w:ascii="Arial Narrow" w:hAnsi="Arial Narrow"/>
          <w:sz w:val="22"/>
          <w:szCs w:val="22"/>
          <w:lang w:val="en-GB"/>
        </w:rPr>
        <w:t xml:space="preserve">beneficiary </w:t>
      </w:r>
      <w:r w:rsidRPr="009D00DF">
        <w:rPr>
          <w:rFonts w:ascii="Arial Narrow" w:hAnsi="Arial Narrow"/>
          <w:sz w:val="22"/>
          <w:szCs w:val="22"/>
          <w:lang w:val="en-GB"/>
        </w:rPr>
        <w:t>partner’s agenda)</w:t>
      </w:r>
      <w:r w:rsidR="00FD7B18" w:rsidRPr="009D00DF">
        <w:rPr>
          <w:rFonts w:ascii="Arial Narrow" w:hAnsi="Arial Narrow"/>
          <w:sz w:val="22"/>
          <w:szCs w:val="22"/>
          <w:lang w:val="en-GB"/>
        </w:rPr>
        <w:t>:</w:t>
      </w:r>
      <w:r w:rsidR="00CB770F" w:rsidRPr="009D00DF">
        <w:rPr>
          <w:rFonts w:ascii="Arial Narrow" w:hAnsi="Arial Narrow"/>
          <w:sz w:val="22"/>
          <w:szCs w:val="22"/>
          <w:lang w:val="en-GB"/>
        </w:rPr>
        <w:t xml:space="preserve"> extent to which the intervention is aligned with and contributes to national strategic documents</w:t>
      </w:r>
      <w:r w:rsidR="000D159F" w:rsidRPr="009D00DF">
        <w:rPr>
          <w:rFonts w:ascii="Arial Narrow" w:hAnsi="Arial Narrow"/>
          <w:sz w:val="22"/>
          <w:szCs w:val="22"/>
          <w:lang w:val="en-GB"/>
        </w:rPr>
        <w:t>;</w:t>
      </w:r>
    </w:p>
    <w:p w:rsidR="004E3EC7" w:rsidRPr="009D00DF" w:rsidRDefault="000D159F" w:rsidP="009E48C6">
      <w:pPr>
        <w:pStyle w:val="ListParagraph"/>
        <w:numPr>
          <w:ilvl w:val="0"/>
          <w:numId w:val="24"/>
        </w:numPr>
        <w:suppressAutoHyphens/>
        <w:ind w:left="1134" w:hanging="142"/>
        <w:contextualSpacing w:val="0"/>
        <w:jc w:val="both"/>
        <w:rPr>
          <w:rFonts w:ascii="Arial Narrow" w:hAnsi="Arial Narrow"/>
          <w:sz w:val="22"/>
          <w:szCs w:val="22"/>
          <w:lang w:val="en-GB"/>
        </w:rPr>
      </w:pPr>
      <w:r w:rsidRPr="009D00DF">
        <w:rPr>
          <w:rFonts w:ascii="Arial Narrow" w:hAnsi="Arial Narrow"/>
          <w:sz w:val="22"/>
          <w:szCs w:val="22"/>
          <w:lang w:val="en-GB"/>
        </w:rPr>
        <w:t>managing for results;</w:t>
      </w:r>
    </w:p>
    <w:p w:rsidR="000D5810" w:rsidRPr="009D00DF" w:rsidRDefault="004E3EC7" w:rsidP="000D5810">
      <w:pPr>
        <w:pStyle w:val="ListParagraph"/>
        <w:numPr>
          <w:ilvl w:val="0"/>
          <w:numId w:val="24"/>
        </w:numPr>
        <w:suppressAutoHyphens/>
        <w:ind w:left="1134" w:hanging="142"/>
        <w:contextualSpacing w:val="0"/>
        <w:jc w:val="both"/>
        <w:rPr>
          <w:rFonts w:ascii="Arial Narrow" w:hAnsi="Arial Narrow"/>
          <w:sz w:val="22"/>
          <w:szCs w:val="22"/>
          <w:lang w:val="en-GB"/>
        </w:rPr>
      </w:pPr>
      <w:r w:rsidRPr="009D00DF">
        <w:rPr>
          <w:rFonts w:ascii="Arial Narrow" w:hAnsi="Arial Narrow"/>
          <w:sz w:val="22"/>
          <w:szCs w:val="22"/>
          <w:lang w:val="en-GB"/>
        </w:rPr>
        <w:t>harmonization with other donors initiatives</w:t>
      </w:r>
      <w:r w:rsidR="000D5810" w:rsidRPr="009D00DF">
        <w:rPr>
          <w:rFonts w:ascii="Arial Narrow" w:hAnsi="Arial Narrow"/>
          <w:sz w:val="22"/>
          <w:szCs w:val="22"/>
          <w:lang w:val="en-GB"/>
        </w:rPr>
        <w:t>;</w:t>
      </w:r>
    </w:p>
    <w:p w:rsidR="00844D0E" w:rsidRPr="009D00DF" w:rsidRDefault="00C2074A" w:rsidP="000D5810">
      <w:pPr>
        <w:pStyle w:val="ListParagraph"/>
        <w:numPr>
          <w:ilvl w:val="0"/>
          <w:numId w:val="24"/>
        </w:numPr>
        <w:suppressAutoHyphens/>
        <w:ind w:left="1134" w:hanging="142"/>
        <w:contextualSpacing w:val="0"/>
        <w:jc w:val="both"/>
        <w:rPr>
          <w:rFonts w:ascii="Arial Narrow" w:hAnsi="Arial Narrow"/>
          <w:sz w:val="22"/>
          <w:szCs w:val="22"/>
          <w:lang w:val="en-GB"/>
        </w:rPr>
      </w:pPr>
      <w:r w:rsidRPr="009D00DF">
        <w:rPr>
          <w:rFonts w:ascii="Arial Narrow" w:hAnsi="Arial Narrow"/>
          <w:sz w:val="22"/>
          <w:szCs w:val="22"/>
          <w:lang w:val="en-GB"/>
        </w:rPr>
        <w:t>Sustainability</w:t>
      </w:r>
      <w:r w:rsidR="000D5810" w:rsidRPr="009D00DF">
        <w:rPr>
          <w:rFonts w:ascii="Arial Narrow" w:hAnsi="Arial Narrow"/>
          <w:sz w:val="22"/>
          <w:szCs w:val="22"/>
          <w:lang w:val="en-GB"/>
        </w:rPr>
        <w:t xml:space="preserve">: extent to which the </w:t>
      </w:r>
      <w:r w:rsidR="00844D0E" w:rsidRPr="009B117F">
        <w:rPr>
          <w:rFonts w:ascii="Arial Narrow" w:hAnsi="Arial Narrow"/>
          <w:sz w:val="22"/>
          <w:szCs w:val="22"/>
          <w:lang w:val="en-GB"/>
        </w:rPr>
        <w:t>overall Programme framework</w:t>
      </w:r>
      <w:r w:rsidR="000D5810" w:rsidRPr="009D00DF">
        <w:rPr>
          <w:rFonts w:ascii="Arial Narrow" w:hAnsi="Arial Narrow"/>
          <w:sz w:val="22"/>
          <w:szCs w:val="22"/>
          <w:lang w:val="en-GB"/>
        </w:rPr>
        <w:t xml:space="preserve"> contributes to</w:t>
      </w:r>
      <w:r w:rsidR="00FE2414" w:rsidRPr="009D00DF">
        <w:rPr>
          <w:rFonts w:ascii="Arial Narrow" w:hAnsi="Arial Narrow"/>
          <w:sz w:val="22"/>
          <w:szCs w:val="22"/>
          <w:lang w:val="en-GB"/>
        </w:rPr>
        <w:t xml:space="preserve"> </w:t>
      </w:r>
      <w:r w:rsidR="00844D0E" w:rsidRPr="009D00DF">
        <w:rPr>
          <w:rFonts w:ascii="Arial Narrow" w:hAnsi="Arial Narrow"/>
          <w:sz w:val="22"/>
          <w:szCs w:val="22"/>
          <w:lang w:val="en-GB"/>
        </w:rPr>
        <w:t>achiev</w:t>
      </w:r>
      <w:r w:rsidR="000D5810" w:rsidRPr="009D00DF">
        <w:rPr>
          <w:rFonts w:ascii="Arial Narrow" w:hAnsi="Arial Narrow"/>
          <w:sz w:val="22"/>
          <w:szCs w:val="22"/>
          <w:lang w:val="en-GB"/>
        </w:rPr>
        <w:t xml:space="preserve">ement of </w:t>
      </w:r>
      <w:r w:rsidR="00844D0E" w:rsidRPr="009D00DF">
        <w:rPr>
          <w:rFonts w:ascii="Arial Narrow" w:hAnsi="Arial Narrow"/>
          <w:sz w:val="22"/>
          <w:szCs w:val="22"/>
          <w:lang w:val="en-GB"/>
        </w:rPr>
        <w:t>sustainable results and impact in the respective PFM areas of assistance</w:t>
      </w:r>
      <w:r w:rsidR="000D5810" w:rsidRPr="009D00DF">
        <w:rPr>
          <w:rFonts w:ascii="Arial Narrow" w:hAnsi="Arial Narrow"/>
          <w:sz w:val="22"/>
          <w:szCs w:val="22"/>
          <w:lang w:val="en-GB"/>
        </w:rPr>
        <w:t>.</w:t>
      </w:r>
    </w:p>
    <w:p w:rsidR="00495181" w:rsidRPr="009D00DF" w:rsidRDefault="00495181" w:rsidP="009E48C6">
      <w:pPr>
        <w:numPr>
          <w:ilvl w:val="0"/>
          <w:numId w:val="31"/>
        </w:numPr>
        <w:jc w:val="both"/>
        <w:rPr>
          <w:rFonts w:ascii="Arial Narrow" w:hAnsi="Arial Narrow"/>
          <w:sz w:val="22"/>
          <w:szCs w:val="22"/>
        </w:rPr>
      </w:pPr>
      <w:r w:rsidRPr="009D00DF">
        <w:rPr>
          <w:rFonts w:ascii="Arial Narrow" w:hAnsi="Arial Narrow"/>
          <w:sz w:val="22"/>
          <w:szCs w:val="22"/>
        </w:rPr>
        <w:t xml:space="preserve">What can be done in short-term to improve the </w:t>
      </w:r>
      <w:r w:rsidR="005D43F6" w:rsidRPr="009D00DF">
        <w:rPr>
          <w:rFonts w:ascii="Arial Narrow" w:eastAsia="Calibri" w:hAnsi="Arial Narrow" w:cs="Arial"/>
          <w:sz w:val="22"/>
          <w:szCs w:val="22"/>
        </w:rPr>
        <w:t>Programme</w:t>
      </w:r>
      <w:r w:rsidRPr="009D00DF">
        <w:rPr>
          <w:rFonts w:ascii="Arial Narrow" w:eastAsia="Calibri" w:hAnsi="Arial Narrow" w:cs="Arial"/>
          <w:sz w:val="22"/>
          <w:szCs w:val="22"/>
        </w:rPr>
        <w:t xml:space="preserve"> </w:t>
      </w:r>
      <w:r w:rsidRPr="009D00DF">
        <w:rPr>
          <w:rFonts w:ascii="Arial Narrow" w:hAnsi="Arial Narrow"/>
          <w:sz w:val="22"/>
          <w:szCs w:val="22"/>
        </w:rPr>
        <w:t>implementation and increase its impact?</w:t>
      </w:r>
    </w:p>
    <w:p w:rsidR="003D1C26" w:rsidRPr="009D00DF" w:rsidRDefault="003D1C26" w:rsidP="003D1C26">
      <w:pPr>
        <w:pStyle w:val="ListParagraph"/>
        <w:numPr>
          <w:ilvl w:val="0"/>
          <w:numId w:val="31"/>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 xml:space="preserve">Can the Programme </w:t>
      </w:r>
      <w:r w:rsidR="00421BDA" w:rsidRPr="009D00DF">
        <w:rPr>
          <w:rFonts w:ascii="Arial Narrow" w:hAnsi="Arial Narrow"/>
          <w:sz w:val="22"/>
          <w:szCs w:val="22"/>
          <w:lang w:val="en-GB"/>
        </w:rPr>
        <w:t>design be</w:t>
      </w:r>
      <w:r w:rsidRPr="009D00DF">
        <w:rPr>
          <w:rFonts w:ascii="Arial Narrow" w:hAnsi="Arial Narrow"/>
          <w:sz w:val="22"/>
          <w:szCs w:val="22"/>
          <w:lang w:val="en-GB"/>
        </w:rPr>
        <w:t xml:space="preserve"> </w:t>
      </w:r>
      <w:r w:rsidR="00A12B42" w:rsidRPr="009D00DF">
        <w:rPr>
          <w:rFonts w:ascii="Arial Narrow" w:hAnsi="Arial Narrow"/>
          <w:sz w:val="22"/>
          <w:szCs w:val="22"/>
          <w:lang w:val="en-GB"/>
        </w:rPr>
        <w:t>utilised by other Slovak line ministries for programming their</w:t>
      </w:r>
      <w:r w:rsidRPr="009D00DF">
        <w:rPr>
          <w:rFonts w:ascii="Arial Narrow" w:hAnsi="Arial Narrow"/>
          <w:sz w:val="22"/>
          <w:szCs w:val="22"/>
          <w:lang w:val="en-GB"/>
        </w:rPr>
        <w:t xml:space="preserve"> development cooperation?</w:t>
      </w:r>
    </w:p>
    <w:p w:rsidR="004E3EC7" w:rsidRPr="009D00DF" w:rsidRDefault="004E3EC7" w:rsidP="004E3EC7">
      <w:pPr>
        <w:pStyle w:val="ListParagraph"/>
        <w:ind w:left="1080"/>
        <w:contextualSpacing w:val="0"/>
        <w:rPr>
          <w:rFonts w:ascii="Arial Narrow" w:hAnsi="Arial Narrow"/>
          <w:color w:val="FF0000"/>
          <w:sz w:val="22"/>
          <w:szCs w:val="22"/>
          <w:highlight w:val="yellow"/>
          <w:lang w:val="en-GB"/>
        </w:rPr>
      </w:pPr>
    </w:p>
    <w:p w:rsidR="004E3EC7" w:rsidRPr="009D00DF" w:rsidRDefault="004E3EC7" w:rsidP="009E48C6">
      <w:pPr>
        <w:pStyle w:val="ListParagraph"/>
        <w:numPr>
          <w:ilvl w:val="0"/>
          <w:numId w:val="30"/>
        </w:numPr>
        <w:suppressAutoHyphens/>
        <w:contextualSpacing w:val="0"/>
        <w:jc w:val="both"/>
        <w:rPr>
          <w:rFonts w:ascii="Arial Narrow" w:hAnsi="Arial Narrow"/>
          <w:b/>
          <w:sz w:val="22"/>
          <w:szCs w:val="22"/>
          <w:u w:val="single"/>
          <w:lang w:val="en-GB"/>
        </w:rPr>
      </w:pPr>
      <w:r w:rsidRPr="009D00DF">
        <w:rPr>
          <w:rFonts w:ascii="Arial Narrow" w:hAnsi="Arial Narrow"/>
          <w:b/>
          <w:sz w:val="22"/>
          <w:szCs w:val="22"/>
          <w:u w:val="single"/>
          <w:lang w:val="en-GB"/>
        </w:rPr>
        <w:t>Programme implementation results</w:t>
      </w:r>
      <w:r w:rsidR="009D720D" w:rsidRPr="009D00DF">
        <w:rPr>
          <w:rFonts w:ascii="Arial Narrow" w:hAnsi="Arial Narrow"/>
          <w:b/>
          <w:sz w:val="22"/>
          <w:szCs w:val="22"/>
          <w:u w:val="single"/>
          <w:lang w:val="en-GB"/>
        </w:rPr>
        <w:t xml:space="preserve"> /progress/</w:t>
      </w:r>
      <w:r w:rsidR="00710712" w:rsidRPr="009D00DF">
        <w:rPr>
          <w:rFonts w:ascii="Arial Narrow" w:hAnsi="Arial Narrow"/>
          <w:b/>
          <w:sz w:val="22"/>
          <w:szCs w:val="22"/>
          <w:u w:val="single"/>
          <w:lang w:val="en-GB"/>
        </w:rPr>
        <w:t xml:space="preserve"> related questions</w:t>
      </w:r>
    </w:p>
    <w:p w:rsidR="004E3EC7" w:rsidRPr="009D00DF" w:rsidRDefault="004E3EC7" w:rsidP="009E48C6">
      <w:pPr>
        <w:pStyle w:val="ListParagraph"/>
        <w:numPr>
          <w:ilvl w:val="0"/>
          <w:numId w:val="32"/>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What results have been achieved to date in individual areas of assistance in beneficiary countries?</w:t>
      </w:r>
    </w:p>
    <w:p w:rsidR="00521978" w:rsidRPr="009D00DF" w:rsidRDefault="00521978" w:rsidP="009E48C6">
      <w:pPr>
        <w:numPr>
          <w:ilvl w:val="0"/>
          <w:numId w:val="32"/>
        </w:numPr>
        <w:tabs>
          <w:tab w:val="num" w:pos="927"/>
        </w:tabs>
        <w:overflowPunct/>
        <w:autoSpaceDE/>
        <w:autoSpaceDN/>
        <w:adjustRightInd/>
        <w:jc w:val="both"/>
        <w:textAlignment w:val="auto"/>
        <w:rPr>
          <w:rFonts w:ascii="Arial Narrow" w:hAnsi="Arial Narrow" w:cs="Arial"/>
          <w:sz w:val="22"/>
          <w:szCs w:val="22"/>
        </w:rPr>
      </w:pPr>
      <w:r w:rsidRPr="009D00DF">
        <w:rPr>
          <w:rFonts w:ascii="Arial Narrow" w:hAnsi="Arial Narrow" w:cs="Arial"/>
          <w:sz w:val="22"/>
          <w:szCs w:val="22"/>
        </w:rPr>
        <w:t xml:space="preserve">Have results been produced effectively and efficiently? What have been the major factors, which have facilitated or impeded the progress of the </w:t>
      </w:r>
      <w:r w:rsidR="005D43F6" w:rsidRPr="009D00DF">
        <w:rPr>
          <w:rFonts w:ascii="Arial Narrow" w:hAnsi="Arial Narrow" w:cs="Arial"/>
          <w:sz w:val="22"/>
          <w:szCs w:val="22"/>
        </w:rPr>
        <w:t>Programme</w:t>
      </w:r>
      <w:r w:rsidR="0071003E" w:rsidRPr="009D00DF">
        <w:rPr>
          <w:rFonts w:ascii="Arial Narrow" w:hAnsi="Arial Narrow" w:cs="Arial"/>
          <w:sz w:val="22"/>
          <w:szCs w:val="22"/>
        </w:rPr>
        <w:t>/projects</w:t>
      </w:r>
      <w:r w:rsidRPr="009D00DF">
        <w:rPr>
          <w:rFonts w:ascii="Arial Narrow" w:hAnsi="Arial Narrow" w:cs="Arial"/>
          <w:sz w:val="22"/>
          <w:szCs w:val="22"/>
        </w:rPr>
        <w:t xml:space="preserve"> in achieving its</w:t>
      </w:r>
      <w:r w:rsidR="0071003E" w:rsidRPr="009D00DF">
        <w:rPr>
          <w:rFonts w:ascii="Arial Narrow" w:hAnsi="Arial Narrow" w:cs="Arial"/>
          <w:sz w:val="22"/>
          <w:szCs w:val="22"/>
        </w:rPr>
        <w:t>/their</w:t>
      </w:r>
      <w:r w:rsidRPr="009D00DF">
        <w:rPr>
          <w:rFonts w:ascii="Arial Narrow" w:hAnsi="Arial Narrow" w:cs="Arial"/>
          <w:sz w:val="22"/>
          <w:szCs w:val="22"/>
        </w:rPr>
        <w:t xml:space="preserve"> desired results?</w:t>
      </w:r>
    </w:p>
    <w:p w:rsidR="00823941" w:rsidRPr="009D00DF" w:rsidRDefault="00823941" w:rsidP="009E48C6">
      <w:pPr>
        <w:pStyle w:val="ListParagraph"/>
        <w:numPr>
          <w:ilvl w:val="0"/>
          <w:numId w:val="32"/>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To what extent the</w:t>
      </w:r>
      <w:r w:rsidR="00CB199A" w:rsidRPr="009D00DF">
        <w:rPr>
          <w:rFonts w:ascii="Arial Narrow" w:hAnsi="Arial Narrow"/>
          <w:sz w:val="22"/>
          <w:szCs w:val="22"/>
          <w:lang w:val="en-GB"/>
        </w:rPr>
        <w:t xml:space="preserve"> agreed implementation plans </w:t>
      </w:r>
      <w:r w:rsidR="000C62B4" w:rsidRPr="009D00DF">
        <w:rPr>
          <w:rFonts w:ascii="Arial Narrow" w:hAnsi="Arial Narrow"/>
          <w:sz w:val="22"/>
          <w:szCs w:val="22"/>
          <w:lang w:val="en-GB"/>
        </w:rPr>
        <w:t>and implemented</w:t>
      </w:r>
      <w:r w:rsidRPr="009D00DF">
        <w:rPr>
          <w:rFonts w:ascii="Arial Narrow" w:hAnsi="Arial Narrow"/>
          <w:sz w:val="22"/>
          <w:szCs w:val="22"/>
          <w:lang w:val="en-GB"/>
        </w:rPr>
        <w:t xml:space="preserve"> activities </w:t>
      </w:r>
      <w:r w:rsidR="00CB199A" w:rsidRPr="009D00DF">
        <w:rPr>
          <w:rFonts w:ascii="Arial Narrow" w:hAnsi="Arial Narrow"/>
          <w:sz w:val="22"/>
          <w:szCs w:val="22"/>
          <w:lang w:val="en-GB"/>
        </w:rPr>
        <w:t xml:space="preserve">to date </w:t>
      </w:r>
      <w:r w:rsidRPr="009D00DF">
        <w:rPr>
          <w:rFonts w:ascii="Arial Narrow" w:hAnsi="Arial Narrow"/>
          <w:sz w:val="22"/>
          <w:szCs w:val="22"/>
          <w:lang w:val="en-GB"/>
        </w:rPr>
        <w:t>were</w:t>
      </w:r>
      <w:r w:rsidR="00CB199A" w:rsidRPr="009D00DF">
        <w:rPr>
          <w:rFonts w:ascii="Arial Narrow" w:hAnsi="Arial Narrow"/>
          <w:sz w:val="22"/>
          <w:szCs w:val="22"/>
          <w:lang w:val="en-GB"/>
        </w:rPr>
        <w:t>/are</w:t>
      </w:r>
      <w:r w:rsidRPr="009D00DF">
        <w:rPr>
          <w:rFonts w:ascii="Arial Narrow" w:hAnsi="Arial Narrow"/>
          <w:sz w:val="22"/>
          <w:szCs w:val="22"/>
          <w:lang w:val="en-GB"/>
        </w:rPr>
        <w:t xml:space="preserve"> in line with the Programme strategy</w:t>
      </w:r>
      <w:r w:rsidR="00CB199A" w:rsidRPr="009D00DF">
        <w:rPr>
          <w:rFonts w:ascii="Arial Narrow" w:hAnsi="Arial Narrow"/>
          <w:sz w:val="22"/>
          <w:szCs w:val="22"/>
          <w:lang w:val="en-GB"/>
        </w:rPr>
        <w:t>, goals and objectives</w:t>
      </w:r>
      <w:r w:rsidRPr="009D00DF">
        <w:rPr>
          <w:rFonts w:ascii="Arial Narrow" w:hAnsi="Arial Narrow"/>
          <w:sz w:val="22"/>
          <w:szCs w:val="22"/>
          <w:lang w:val="en-GB"/>
        </w:rPr>
        <w:t>?</w:t>
      </w:r>
    </w:p>
    <w:p w:rsidR="00443674" w:rsidRPr="009D00DF" w:rsidRDefault="00443674" w:rsidP="009E48C6">
      <w:pPr>
        <w:numPr>
          <w:ilvl w:val="0"/>
          <w:numId w:val="32"/>
        </w:numPr>
        <w:tabs>
          <w:tab w:val="num" w:pos="927"/>
        </w:tabs>
        <w:overflowPunct/>
        <w:autoSpaceDE/>
        <w:autoSpaceDN/>
        <w:adjustRightInd/>
        <w:jc w:val="both"/>
        <w:textAlignment w:val="auto"/>
        <w:rPr>
          <w:rFonts w:ascii="Arial Narrow" w:hAnsi="Arial Narrow" w:cs="Arial"/>
          <w:sz w:val="22"/>
          <w:szCs w:val="22"/>
        </w:rPr>
      </w:pPr>
      <w:r w:rsidRPr="009D00DF">
        <w:rPr>
          <w:rFonts w:ascii="Arial Narrow" w:hAnsi="Arial Narrow" w:cs="Arial"/>
          <w:sz w:val="22"/>
          <w:szCs w:val="22"/>
        </w:rPr>
        <w:t>Have there been any</w:t>
      </w:r>
      <w:r w:rsidRPr="009D00DF">
        <w:rPr>
          <w:rFonts w:ascii="Arial Narrow" w:eastAsia="Calibri" w:hAnsi="Arial Narrow" w:cs="Arial"/>
          <w:sz w:val="22"/>
          <w:szCs w:val="22"/>
        </w:rPr>
        <w:t xml:space="preserve"> </w:t>
      </w:r>
      <w:r w:rsidRPr="009D00DF">
        <w:rPr>
          <w:rFonts w:ascii="Arial Narrow" w:hAnsi="Arial Narrow" w:cs="Arial"/>
          <w:sz w:val="22"/>
          <w:szCs w:val="22"/>
        </w:rPr>
        <w:t xml:space="preserve">achievements beyond the original scope of the </w:t>
      </w:r>
      <w:r w:rsidR="005D43F6" w:rsidRPr="009D00DF">
        <w:rPr>
          <w:rFonts w:ascii="Arial Narrow" w:eastAsia="Calibri" w:hAnsi="Arial Narrow" w:cs="Arial"/>
          <w:sz w:val="22"/>
          <w:szCs w:val="22"/>
        </w:rPr>
        <w:t>Programme</w:t>
      </w:r>
      <w:r w:rsidR="0071003E" w:rsidRPr="009D00DF">
        <w:rPr>
          <w:rFonts w:ascii="Arial Narrow" w:eastAsia="Calibri" w:hAnsi="Arial Narrow" w:cs="Arial"/>
          <w:sz w:val="22"/>
          <w:szCs w:val="22"/>
        </w:rPr>
        <w:t>/projects</w:t>
      </w:r>
      <w:r w:rsidRPr="009D00DF">
        <w:rPr>
          <w:rFonts w:ascii="Arial Narrow" w:eastAsia="Calibri" w:hAnsi="Arial Narrow" w:cs="Arial"/>
          <w:sz w:val="22"/>
          <w:szCs w:val="22"/>
        </w:rPr>
        <w:t>?</w:t>
      </w:r>
    </w:p>
    <w:p w:rsidR="004E3EC7" w:rsidRPr="009D00DF" w:rsidRDefault="00297893" w:rsidP="009E48C6">
      <w:pPr>
        <w:pStyle w:val="ListParagraph"/>
        <w:numPr>
          <w:ilvl w:val="0"/>
          <w:numId w:val="32"/>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Have the</w:t>
      </w:r>
      <w:r w:rsidR="004E3EC7" w:rsidRPr="009D00DF">
        <w:rPr>
          <w:rFonts w:ascii="Arial Narrow" w:hAnsi="Arial Narrow"/>
          <w:sz w:val="22"/>
          <w:szCs w:val="22"/>
          <w:lang w:val="en-GB"/>
        </w:rPr>
        <w:t xml:space="preserve"> Programme</w:t>
      </w:r>
      <w:r w:rsidR="0071003E" w:rsidRPr="009D00DF">
        <w:rPr>
          <w:rFonts w:ascii="Arial Narrow" w:hAnsi="Arial Narrow"/>
          <w:sz w:val="22"/>
          <w:szCs w:val="22"/>
          <w:lang w:val="en-GB"/>
        </w:rPr>
        <w:t>/projects</w:t>
      </w:r>
      <w:r w:rsidR="004E3EC7" w:rsidRPr="009D00DF">
        <w:rPr>
          <w:rFonts w:ascii="Arial Narrow" w:hAnsi="Arial Narrow"/>
          <w:sz w:val="22"/>
          <w:szCs w:val="22"/>
          <w:lang w:val="en-GB"/>
        </w:rPr>
        <w:t xml:space="preserve"> objectives</w:t>
      </w:r>
      <w:r w:rsidRPr="009D00DF">
        <w:rPr>
          <w:rFonts w:ascii="Arial Narrow" w:hAnsi="Arial Narrow"/>
          <w:sz w:val="22"/>
          <w:szCs w:val="22"/>
          <w:lang w:val="en-GB"/>
        </w:rPr>
        <w:t xml:space="preserve"> been achieved</w:t>
      </w:r>
      <w:r w:rsidR="004E3EC7" w:rsidRPr="009D00DF">
        <w:rPr>
          <w:rFonts w:ascii="Arial Narrow" w:hAnsi="Arial Narrow"/>
          <w:sz w:val="22"/>
          <w:szCs w:val="22"/>
          <w:lang w:val="en-GB"/>
        </w:rPr>
        <w:t>?</w:t>
      </w:r>
      <w:r w:rsidRPr="009D00DF">
        <w:rPr>
          <w:rFonts w:ascii="Arial Narrow" w:hAnsi="Arial Narrow"/>
          <w:sz w:val="22"/>
          <w:szCs w:val="22"/>
          <w:lang w:val="en-GB"/>
        </w:rPr>
        <w:t xml:space="preserve"> To what extent?</w:t>
      </w:r>
      <w:r w:rsidR="00C3179A" w:rsidRPr="009D00DF">
        <w:rPr>
          <w:rFonts w:ascii="Arial Narrow" w:hAnsi="Arial Narrow"/>
          <w:sz w:val="22"/>
          <w:szCs w:val="22"/>
          <w:lang w:val="en-GB"/>
        </w:rPr>
        <w:t xml:space="preserve"> </w:t>
      </w:r>
      <w:r w:rsidR="00C3179A" w:rsidRPr="009D00DF">
        <w:rPr>
          <w:rFonts w:ascii="Arial Narrow" w:hAnsi="Arial Narrow" w:cs="Arial"/>
          <w:sz w:val="22"/>
          <w:szCs w:val="22"/>
        </w:rPr>
        <w:t>What have been the major factors, which have facilitated or impeded the progress of the Programme/projects in achieving its/their goal/objectives?</w:t>
      </w:r>
    </w:p>
    <w:p w:rsidR="00BA5E23" w:rsidRPr="009D00DF" w:rsidRDefault="00CB199A" w:rsidP="009E48C6">
      <w:pPr>
        <w:numPr>
          <w:ilvl w:val="0"/>
          <w:numId w:val="32"/>
        </w:numPr>
        <w:tabs>
          <w:tab w:val="num" w:pos="927"/>
        </w:tabs>
        <w:overflowPunct/>
        <w:autoSpaceDE/>
        <w:autoSpaceDN/>
        <w:adjustRightInd/>
        <w:jc w:val="both"/>
        <w:textAlignment w:val="auto"/>
        <w:rPr>
          <w:rFonts w:ascii="Arial Narrow" w:hAnsi="Arial Narrow" w:cs="Arial"/>
          <w:sz w:val="22"/>
          <w:szCs w:val="22"/>
        </w:rPr>
      </w:pPr>
      <w:r w:rsidRPr="009D00DF">
        <w:rPr>
          <w:rFonts w:ascii="Arial Narrow" w:hAnsi="Arial Narrow" w:cs="Arial"/>
          <w:sz w:val="22"/>
          <w:szCs w:val="22"/>
        </w:rPr>
        <w:t>Has the Programme</w:t>
      </w:r>
      <w:r w:rsidR="0071003E" w:rsidRPr="009D00DF">
        <w:rPr>
          <w:rFonts w:ascii="Arial Narrow" w:hAnsi="Arial Narrow" w:cs="Arial"/>
          <w:sz w:val="22"/>
          <w:szCs w:val="22"/>
        </w:rPr>
        <w:t>/projects</w:t>
      </w:r>
      <w:r w:rsidRPr="009D00DF">
        <w:rPr>
          <w:rFonts w:ascii="Arial Narrow" w:hAnsi="Arial Narrow" w:cs="Arial"/>
          <w:sz w:val="22"/>
          <w:szCs w:val="22"/>
        </w:rPr>
        <w:t xml:space="preserve"> reached the intended beneficiaries/target groups? </w:t>
      </w:r>
      <w:r w:rsidR="0003707F" w:rsidRPr="009D00DF">
        <w:rPr>
          <w:rFonts w:ascii="Arial Narrow" w:hAnsi="Arial Narrow" w:cs="Arial"/>
          <w:sz w:val="22"/>
          <w:szCs w:val="22"/>
        </w:rPr>
        <w:t xml:space="preserve">What effect </w:t>
      </w:r>
      <w:r w:rsidR="0071003E" w:rsidRPr="009D00DF">
        <w:rPr>
          <w:rFonts w:ascii="Arial Narrow" w:hAnsi="Arial Narrow" w:cs="Arial"/>
          <w:sz w:val="22"/>
          <w:szCs w:val="22"/>
        </w:rPr>
        <w:t>has the</w:t>
      </w:r>
      <w:r w:rsidR="0003707F" w:rsidRPr="009D00DF">
        <w:rPr>
          <w:rFonts w:ascii="Arial Narrow" w:hAnsi="Arial Narrow" w:cs="Arial"/>
          <w:sz w:val="22"/>
          <w:szCs w:val="22"/>
        </w:rPr>
        <w:t xml:space="preserve"> </w:t>
      </w:r>
      <w:r w:rsidR="005D43F6" w:rsidRPr="009D00DF">
        <w:rPr>
          <w:rFonts w:ascii="Arial Narrow" w:eastAsia="Calibri" w:hAnsi="Arial Narrow" w:cs="Arial"/>
          <w:sz w:val="22"/>
          <w:szCs w:val="22"/>
        </w:rPr>
        <w:t>Programme</w:t>
      </w:r>
      <w:r w:rsidR="0071003E" w:rsidRPr="009D00DF">
        <w:rPr>
          <w:rFonts w:ascii="Arial Narrow" w:eastAsia="Calibri" w:hAnsi="Arial Narrow" w:cs="Arial"/>
          <w:sz w:val="22"/>
          <w:szCs w:val="22"/>
        </w:rPr>
        <w:t>/projects</w:t>
      </w:r>
      <w:r w:rsidR="0003707F" w:rsidRPr="009D00DF">
        <w:rPr>
          <w:rFonts w:ascii="Arial Narrow" w:eastAsia="Calibri" w:hAnsi="Arial Narrow" w:cs="Arial"/>
          <w:sz w:val="22"/>
          <w:szCs w:val="22"/>
        </w:rPr>
        <w:t xml:space="preserve"> </w:t>
      </w:r>
      <w:r w:rsidR="00BA5E23" w:rsidRPr="009D00DF">
        <w:rPr>
          <w:rFonts w:ascii="Arial Narrow" w:eastAsia="Calibri" w:hAnsi="Arial Narrow" w:cs="Arial"/>
          <w:sz w:val="22"/>
          <w:szCs w:val="22"/>
        </w:rPr>
        <w:t xml:space="preserve">had </w:t>
      </w:r>
      <w:r w:rsidR="0003707F" w:rsidRPr="009D00DF">
        <w:rPr>
          <w:rFonts w:ascii="Arial Narrow" w:hAnsi="Arial Narrow" w:cs="Arial"/>
          <w:sz w:val="22"/>
          <w:szCs w:val="22"/>
        </w:rPr>
        <w:t>on target groups?</w:t>
      </w:r>
      <w:r w:rsidR="00391676" w:rsidRPr="009D00DF">
        <w:rPr>
          <w:rFonts w:ascii="Arial Narrow" w:hAnsi="Arial Narrow" w:cs="Arial"/>
          <w:sz w:val="22"/>
          <w:szCs w:val="22"/>
        </w:rPr>
        <w:t xml:space="preserve"> </w:t>
      </w:r>
    </w:p>
    <w:p w:rsidR="00F06709" w:rsidRPr="00CA1784" w:rsidRDefault="00391676" w:rsidP="00CA1784">
      <w:pPr>
        <w:numPr>
          <w:ilvl w:val="0"/>
          <w:numId w:val="32"/>
        </w:numPr>
        <w:overflowPunct/>
        <w:autoSpaceDE/>
        <w:autoSpaceDN/>
        <w:adjustRightInd/>
        <w:jc w:val="both"/>
        <w:textAlignment w:val="auto"/>
        <w:rPr>
          <w:rFonts w:ascii="Arial Narrow" w:hAnsi="Arial Narrow" w:cs="Arial"/>
          <w:sz w:val="22"/>
          <w:szCs w:val="22"/>
        </w:rPr>
      </w:pPr>
      <w:r w:rsidRPr="00CA1784">
        <w:rPr>
          <w:rFonts w:ascii="Arial Narrow" w:hAnsi="Arial Narrow"/>
          <w:sz w:val="22"/>
          <w:szCs w:val="22"/>
        </w:rPr>
        <w:t xml:space="preserve">What kinds of capacities </w:t>
      </w:r>
      <w:r w:rsidR="00B16582" w:rsidRPr="00CA1784">
        <w:rPr>
          <w:rFonts w:ascii="Arial Narrow" w:hAnsi="Arial Narrow"/>
          <w:sz w:val="22"/>
          <w:szCs w:val="22"/>
        </w:rPr>
        <w:t xml:space="preserve">(institutional, human, systems and process) </w:t>
      </w:r>
      <w:r w:rsidRPr="00CA1784">
        <w:rPr>
          <w:rFonts w:ascii="Arial Narrow" w:hAnsi="Arial Narrow"/>
          <w:sz w:val="22"/>
          <w:szCs w:val="22"/>
        </w:rPr>
        <w:t xml:space="preserve">have been </w:t>
      </w:r>
      <w:r w:rsidR="00B16582" w:rsidRPr="00CA1784">
        <w:rPr>
          <w:rFonts w:ascii="Arial Narrow" w:hAnsi="Arial Narrow"/>
          <w:sz w:val="22"/>
          <w:szCs w:val="22"/>
        </w:rPr>
        <w:t>built and</w:t>
      </w:r>
      <w:r w:rsidRPr="00CA1784">
        <w:rPr>
          <w:rFonts w:ascii="Arial Narrow" w:hAnsi="Arial Narrow"/>
          <w:sz w:val="22"/>
          <w:szCs w:val="22"/>
        </w:rPr>
        <w:t xml:space="preserve"> </w:t>
      </w:r>
      <w:r w:rsidR="00B16582" w:rsidRPr="00CA1784">
        <w:rPr>
          <w:rFonts w:ascii="Arial Narrow" w:hAnsi="Arial Narrow"/>
          <w:sz w:val="22"/>
          <w:szCs w:val="22"/>
        </w:rPr>
        <w:t>how they</w:t>
      </w:r>
      <w:r w:rsidRPr="00CA1784">
        <w:rPr>
          <w:rFonts w:ascii="Arial Narrow" w:hAnsi="Arial Narrow"/>
          <w:sz w:val="22"/>
          <w:szCs w:val="22"/>
        </w:rPr>
        <w:t xml:space="preserve"> </w:t>
      </w:r>
      <w:r w:rsidR="00B16582" w:rsidRPr="00CA1784">
        <w:rPr>
          <w:rFonts w:ascii="Arial Narrow" w:hAnsi="Arial Narrow"/>
          <w:sz w:val="22"/>
          <w:szCs w:val="22"/>
        </w:rPr>
        <w:t xml:space="preserve">have </w:t>
      </w:r>
      <w:r w:rsidRPr="00CA1784">
        <w:rPr>
          <w:rFonts w:ascii="Arial Narrow" w:hAnsi="Arial Narrow"/>
          <w:sz w:val="22"/>
          <w:szCs w:val="22"/>
        </w:rPr>
        <w:t xml:space="preserve">contributed to </w:t>
      </w:r>
      <w:r w:rsidR="00BA5E23" w:rsidRPr="00CA1784">
        <w:rPr>
          <w:rFonts w:ascii="Arial Narrow" w:hAnsi="Arial Narrow"/>
          <w:sz w:val="22"/>
          <w:szCs w:val="22"/>
        </w:rPr>
        <w:t xml:space="preserve">building sound and effective public financial management system in beneficiary countries? </w:t>
      </w:r>
    </w:p>
    <w:p w:rsidR="00BA5E23" w:rsidRPr="009D00DF" w:rsidRDefault="000D33BE" w:rsidP="009E48C6">
      <w:pPr>
        <w:pStyle w:val="ListParagraph"/>
        <w:numPr>
          <w:ilvl w:val="0"/>
          <w:numId w:val="32"/>
        </w:numPr>
        <w:contextualSpacing w:val="0"/>
        <w:jc w:val="both"/>
        <w:rPr>
          <w:rFonts w:ascii="Arial Narrow" w:hAnsi="Arial Narrow"/>
          <w:sz w:val="22"/>
          <w:szCs w:val="22"/>
          <w:lang w:val="en-GB"/>
        </w:rPr>
      </w:pPr>
      <w:r w:rsidRPr="009D00DF">
        <w:rPr>
          <w:rFonts w:ascii="Arial Narrow" w:hAnsi="Arial Narrow"/>
          <w:sz w:val="22"/>
          <w:szCs w:val="22"/>
          <w:lang w:val="en-GB"/>
        </w:rPr>
        <w:t>Is there a distinct improvement in competences</w:t>
      </w:r>
      <w:r w:rsidR="00BA5E23" w:rsidRPr="009D00DF">
        <w:rPr>
          <w:rFonts w:ascii="Arial Narrow" w:hAnsi="Arial Narrow"/>
          <w:sz w:val="22"/>
          <w:szCs w:val="22"/>
          <w:lang w:val="en-GB"/>
        </w:rPr>
        <w:t xml:space="preserve"> of </w:t>
      </w:r>
      <w:r w:rsidR="00924251" w:rsidRPr="009D00DF">
        <w:rPr>
          <w:rFonts w:ascii="Arial Narrow" w:hAnsi="Arial Narrow"/>
          <w:sz w:val="22"/>
          <w:szCs w:val="22"/>
          <w:lang w:val="en-GB"/>
        </w:rPr>
        <w:t>target groups</w:t>
      </w:r>
      <w:r w:rsidRPr="009D00DF">
        <w:rPr>
          <w:rFonts w:ascii="Arial Narrow" w:hAnsi="Arial Narrow"/>
          <w:sz w:val="22"/>
          <w:szCs w:val="22"/>
          <w:lang w:val="en-GB"/>
        </w:rPr>
        <w:t xml:space="preserve"> compared to </w:t>
      </w:r>
      <w:r w:rsidR="00BA5E23" w:rsidRPr="009D00DF">
        <w:rPr>
          <w:rFonts w:ascii="Arial Narrow" w:hAnsi="Arial Narrow"/>
          <w:sz w:val="22"/>
          <w:szCs w:val="22"/>
          <w:lang w:val="en-GB"/>
        </w:rPr>
        <w:t>those who did not go through the Programme?</w:t>
      </w:r>
    </w:p>
    <w:p w:rsidR="00391676" w:rsidRPr="009D00DF" w:rsidRDefault="004E3EC7" w:rsidP="009E48C6">
      <w:pPr>
        <w:pStyle w:val="ListParagraph"/>
        <w:numPr>
          <w:ilvl w:val="0"/>
          <w:numId w:val="32"/>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 xml:space="preserve">What is the </w:t>
      </w:r>
      <w:r w:rsidR="002D2C1E" w:rsidRPr="009D00DF">
        <w:rPr>
          <w:rFonts w:ascii="Arial Narrow" w:hAnsi="Arial Narrow"/>
          <w:sz w:val="22"/>
          <w:szCs w:val="22"/>
          <w:lang w:val="en-GB"/>
        </w:rPr>
        <w:t>projects’</w:t>
      </w:r>
      <w:r w:rsidRPr="009D00DF">
        <w:rPr>
          <w:rFonts w:ascii="Arial Narrow" w:hAnsi="Arial Narrow"/>
          <w:sz w:val="22"/>
          <w:szCs w:val="22"/>
          <w:lang w:val="en-GB"/>
        </w:rPr>
        <w:t xml:space="preserve"> prospect for sustainability </w:t>
      </w:r>
      <w:r w:rsidR="005F2F00" w:rsidRPr="009D00DF">
        <w:rPr>
          <w:rFonts w:ascii="Arial Narrow" w:hAnsi="Arial Narrow"/>
          <w:sz w:val="22"/>
          <w:szCs w:val="22"/>
          <w:lang w:val="en-GB"/>
        </w:rPr>
        <w:t xml:space="preserve">- </w:t>
      </w:r>
      <w:r w:rsidR="005F2F00" w:rsidRPr="009D00DF">
        <w:rPr>
          <w:rFonts w:ascii="Arial Narrow" w:eastAsia="ArialMT" w:hAnsi="Arial Narrow" w:cs="ArialMT"/>
          <w:sz w:val="22"/>
          <w:szCs w:val="22"/>
          <w:lang w:val="en-GB"/>
        </w:rPr>
        <w:t xml:space="preserve">continued long-term benefits from the </w:t>
      </w:r>
      <w:r w:rsidR="002D2C1E" w:rsidRPr="009D00DF">
        <w:rPr>
          <w:rFonts w:ascii="Arial Narrow" w:eastAsia="ArialMT" w:hAnsi="Arial Narrow" w:cs="ArialMT"/>
          <w:sz w:val="22"/>
          <w:szCs w:val="22"/>
          <w:lang w:val="en-GB"/>
        </w:rPr>
        <w:t xml:space="preserve">projects </w:t>
      </w:r>
      <w:r w:rsidR="005F2F00" w:rsidRPr="009D00DF">
        <w:rPr>
          <w:rFonts w:ascii="Arial Narrow" w:hAnsi="Arial Narrow"/>
          <w:sz w:val="22"/>
          <w:szCs w:val="22"/>
          <w:lang w:val="en-GB"/>
        </w:rPr>
        <w:t xml:space="preserve">- </w:t>
      </w:r>
      <w:r w:rsidR="00391676" w:rsidRPr="009D00DF">
        <w:rPr>
          <w:rFonts w:ascii="Arial Narrow" w:hAnsi="Arial Narrow"/>
          <w:sz w:val="22"/>
          <w:szCs w:val="22"/>
          <w:lang w:val="en-GB"/>
        </w:rPr>
        <w:t xml:space="preserve">once the </w:t>
      </w:r>
      <w:r w:rsidR="005D43F6" w:rsidRPr="009D00DF">
        <w:rPr>
          <w:rFonts w:ascii="Arial Narrow" w:hAnsi="Arial Narrow"/>
          <w:sz w:val="22"/>
          <w:szCs w:val="22"/>
          <w:lang w:val="en-GB"/>
        </w:rPr>
        <w:t>Programme</w:t>
      </w:r>
      <w:r w:rsidR="00391676" w:rsidRPr="009D00DF">
        <w:rPr>
          <w:rFonts w:ascii="Arial Narrow" w:hAnsi="Arial Narrow"/>
          <w:sz w:val="22"/>
          <w:szCs w:val="22"/>
          <w:lang w:val="en-GB"/>
        </w:rPr>
        <w:t xml:space="preserve"> phase</w:t>
      </w:r>
      <w:r w:rsidR="00CA1784">
        <w:rPr>
          <w:rFonts w:ascii="Arial Narrow" w:hAnsi="Arial Narrow"/>
          <w:sz w:val="22"/>
          <w:szCs w:val="22"/>
          <w:lang w:val="en-GB"/>
        </w:rPr>
        <w:t>s</w:t>
      </w:r>
      <w:r w:rsidR="00391676" w:rsidRPr="009D00DF">
        <w:rPr>
          <w:rFonts w:ascii="Arial Narrow" w:hAnsi="Arial Narrow"/>
          <w:sz w:val="22"/>
          <w:szCs w:val="22"/>
          <w:lang w:val="en-GB"/>
        </w:rPr>
        <w:t xml:space="preserve"> out its support?</w:t>
      </w:r>
    </w:p>
    <w:p w:rsidR="00086343" w:rsidRPr="009D00DF" w:rsidRDefault="00086343" w:rsidP="009E48C6">
      <w:pPr>
        <w:pStyle w:val="ListParagraph"/>
        <w:numPr>
          <w:ilvl w:val="0"/>
          <w:numId w:val="32"/>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 xml:space="preserve">To what extent has the </w:t>
      </w:r>
      <w:r w:rsidR="005D43F6" w:rsidRPr="009D00DF">
        <w:rPr>
          <w:rFonts w:ascii="Arial Narrow" w:hAnsi="Arial Narrow"/>
          <w:sz w:val="22"/>
          <w:szCs w:val="22"/>
          <w:lang w:val="en-GB"/>
        </w:rPr>
        <w:t>Programme</w:t>
      </w:r>
      <w:r w:rsidR="0060736F" w:rsidRPr="009D00DF">
        <w:rPr>
          <w:rFonts w:ascii="Arial Narrow" w:hAnsi="Arial Narrow"/>
          <w:sz w:val="22"/>
          <w:szCs w:val="22"/>
          <w:lang w:val="en-GB"/>
        </w:rPr>
        <w:t>/projects</w:t>
      </w:r>
      <w:r w:rsidRPr="009D00DF">
        <w:rPr>
          <w:rFonts w:ascii="Arial Narrow" w:hAnsi="Arial Narrow"/>
          <w:sz w:val="22"/>
          <w:szCs w:val="22"/>
          <w:lang w:val="en-GB"/>
        </w:rPr>
        <w:t xml:space="preserve"> supported an enabling or adaptable environment for real change in PFM? </w:t>
      </w:r>
    </w:p>
    <w:p w:rsidR="00086343" w:rsidRPr="009D00DF" w:rsidRDefault="00086343" w:rsidP="009E48C6">
      <w:pPr>
        <w:pStyle w:val="ListParagraph"/>
        <w:numPr>
          <w:ilvl w:val="0"/>
          <w:numId w:val="32"/>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 xml:space="preserve">To what extent the </w:t>
      </w:r>
      <w:r w:rsidR="005D43F6" w:rsidRPr="009D00DF">
        <w:rPr>
          <w:rFonts w:ascii="Arial Narrow" w:hAnsi="Arial Narrow"/>
          <w:sz w:val="22"/>
          <w:szCs w:val="22"/>
          <w:lang w:val="en-GB"/>
        </w:rPr>
        <w:t>Programme</w:t>
      </w:r>
      <w:r w:rsidR="0060736F" w:rsidRPr="009D00DF">
        <w:rPr>
          <w:rFonts w:ascii="Arial Narrow" w:hAnsi="Arial Narrow"/>
          <w:sz w:val="22"/>
          <w:szCs w:val="22"/>
          <w:lang w:val="en-GB"/>
        </w:rPr>
        <w:t>/projects</w:t>
      </w:r>
      <w:r w:rsidRPr="009D00DF">
        <w:rPr>
          <w:rFonts w:ascii="Arial Narrow" w:hAnsi="Arial Narrow"/>
          <w:sz w:val="22"/>
          <w:szCs w:val="22"/>
          <w:lang w:val="en-GB"/>
        </w:rPr>
        <w:t xml:space="preserve"> contributed to the institutional change conducive to systematically addressing PFM concerns?</w:t>
      </w:r>
    </w:p>
    <w:p w:rsidR="00391676" w:rsidRPr="009D00DF" w:rsidRDefault="00780D0E" w:rsidP="009E48C6">
      <w:pPr>
        <w:pStyle w:val="ListParagraph"/>
        <w:numPr>
          <w:ilvl w:val="0"/>
          <w:numId w:val="32"/>
        </w:numPr>
        <w:jc w:val="both"/>
        <w:rPr>
          <w:rFonts w:ascii="Arial Narrow" w:eastAsia="ArialMT" w:hAnsi="Arial Narrow" w:cs="ArialMT"/>
          <w:sz w:val="22"/>
          <w:szCs w:val="22"/>
          <w:lang w:val="en-GB"/>
        </w:rPr>
      </w:pPr>
      <w:r w:rsidRPr="009D00DF">
        <w:rPr>
          <w:rFonts w:ascii="Arial Narrow" w:hAnsi="Arial Narrow"/>
          <w:sz w:val="22"/>
          <w:szCs w:val="22"/>
          <w:lang w:val="en-GB"/>
        </w:rPr>
        <w:t>What is the</w:t>
      </w:r>
      <w:r w:rsidR="005F2F00" w:rsidRPr="009D00DF">
        <w:rPr>
          <w:rFonts w:ascii="Arial Narrow" w:hAnsi="Arial Narrow"/>
          <w:sz w:val="22"/>
          <w:szCs w:val="22"/>
          <w:lang w:val="en-GB"/>
        </w:rPr>
        <w:t xml:space="preserve"> prospective impact </w:t>
      </w:r>
      <w:r w:rsidRPr="009D00DF">
        <w:rPr>
          <w:rFonts w:ascii="Arial Narrow" w:eastAsia="ArialMT" w:hAnsi="Arial Narrow" w:cs="ArialMT"/>
          <w:sz w:val="22"/>
          <w:szCs w:val="22"/>
          <w:lang w:val="en-GB"/>
        </w:rPr>
        <w:t xml:space="preserve">(primary and secondary long-term effects) </w:t>
      </w:r>
      <w:r w:rsidR="005F2F00" w:rsidRPr="009D00DF">
        <w:rPr>
          <w:rFonts w:ascii="Arial Narrow" w:hAnsi="Arial Narrow"/>
          <w:sz w:val="22"/>
          <w:szCs w:val="22"/>
          <w:lang w:val="en-GB"/>
        </w:rPr>
        <w:t xml:space="preserve">of the </w:t>
      </w:r>
      <w:r w:rsidR="0060736F" w:rsidRPr="009D00DF">
        <w:rPr>
          <w:rFonts w:ascii="Arial Narrow" w:hAnsi="Arial Narrow"/>
          <w:sz w:val="22"/>
          <w:szCs w:val="22"/>
          <w:lang w:val="en-GB"/>
        </w:rPr>
        <w:t>projects</w:t>
      </w:r>
      <w:r w:rsidR="005F2F00" w:rsidRPr="009D00DF">
        <w:rPr>
          <w:rFonts w:ascii="Arial Narrow" w:hAnsi="Arial Narrow"/>
          <w:sz w:val="22"/>
          <w:szCs w:val="22"/>
          <w:lang w:val="en-GB"/>
        </w:rPr>
        <w:t xml:space="preserve"> </w:t>
      </w:r>
      <w:r w:rsidR="00DC6589" w:rsidRPr="009D00DF">
        <w:rPr>
          <w:rFonts w:ascii="Arial Narrow" w:hAnsi="Arial Narrow"/>
          <w:sz w:val="22"/>
          <w:szCs w:val="22"/>
          <w:lang w:val="en-GB"/>
        </w:rPr>
        <w:t xml:space="preserve">activities and results </w:t>
      </w:r>
      <w:r w:rsidR="005F2F00" w:rsidRPr="009D00DF">
        <w:rPr>
          <w:rFonts w:ascii="Arial Narrow" w:eastAsia="ArialMT" w:hAnsi="Arial Narrow" w:cs="ArialMT"/>
          <w:sz w:val="22"/>
          <w:szCs w:val="22"/>
          <w:lang w:val="en-GB"/>
        </w:rPr>
        <w:t>on direct and indirec</w:t>
      </w:r>
      <w:r w:rsidR="00DC6589" w:rsidRPr="009D00DF">
        <w:rPr>
          <w:rFonts w:ascii="Arial Narrow" w:eastAsia="ArialMT" w:hAnsi="Arial Narrow" w:cs="ArialMT"/>
          <w:sz w:val="22"/>
          <w:szCs w:val="22"/>
          <w:lang w:val="en-GB"/>
        </w:rPr>
        <w:t>t beneficiaries?</w:t>
      </w:r>
    </w:p>
    <w:p w:rsidR="00823941" w:rsidRPr="009D00DF" w:rsidRDefault="00823941" w:rsidP="009E48C6">
      <w:pPr>
        <w:pStyle w:val="ListParagraph"/>
        <w:numPr>
          <w:ilvl w:val="0"/>
          <w:numId w:val="32"/>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What is the level of satisfaction of Programme partners and stakeholders with the Programme</w:t>
      </w:r>
      <w:r w:rsidR="0060736F" w:rsidRPr="009D00DF">
        <w:rPr>
          <w:rFonts w:ascii="Arial Narrow" w:hAnsi="Arial Narrow"/>
          <w:sz w:val="22"/>
          <w:szCs w:val="22"/>
          <w:lang w:val="en-GB"/>
        </w:rPr>
        <w:t>/projects</w:t>
      </w:r>
      <w:r w:rsidRPr="009D00DF">
        <w:rPr>
          <w:rFonts w:ascii="Arial Narrow" w:hAnsi="Arial Narrow"/>
          <w:sz w:val="22"/>
          <w:szCs w:val="22"/>
          <w:lang w:val="en-GB"/>
        </w:rPr>
        <w:t xml:space="preserve"> and </w:t>
      </w:r>
      <w:r w:rsidR="0060736F" w:rsidRPr="009D00DF">
        <w:rPr>
          <w:rFonts w:ascii="Arial Narrow" w:hAnsi="Arial Narrow"/>
          <w:sz w:val="22"/>
          <w:szCs w:val="22"/>
          <w:lang w:val="en-GB"/>
        </w:rPr>
        <w:t xml:space="preserve">their </w:t>
      </w:r>
      <w:r w:rsidRPr="009D00DF">
        <w:rPr>
          <w:rFonts w:ascii="Arial Narrow" w:hAnsi="Arial Narrow"/>
          <w:sz w:val="22"/>
          <w:szCs w:val="22"/>
          <w:lang w:val="en-GB"/>
        </w:rPr>
        <w:t>results?</w:t>
      </w:r>
    </w:p>
    <w:p w:rsidR="00B16582" w:rsidRPr="009D00DF" w:rsidRDefault="00533FEB" w:rsidP="009E48C6">
      <w:pPr>
        <w:pStyle w:val="ListParagraph"/>
        <w:numPr>
          <w:ilvl w:val="0"/>
          <w:numId w:val="32"/>
        </w:numPr>
        <w:tabs>
          <w:tab w:val="num" w:pos="927"/>
        </w:tabs>
        <w:suppressAutoHyphens/>
        <w:contextualSpacing w:val="0"/>
        <w:jc w:val="lowKashida"/>
        <w:rPr>
          <w:rFonts w:ascii="Arial Narrow" w:hAnsi="Arial Narrow" w:cs="Arial"/>
          <w:sz w:val="22"/>
          <w:szCs w:val="22"/>
          <w:lang w:val="en-GB"/>
        </w:rPr>
      </w:pPr>
      <w:r w:rsidRPr="009D00DF">
        <w:rPr>
          <w:rFonts w:ascii="Arial Narrow" w:hAnsi="Arial Narrow"/>
          <w:sz w:val="22"/>
          <w:szCs w:val="22"/>
          <w:lang w:val="en-GB"/>
        </w:rPr>
        <w:lastRenderedPageBreak/>
        <w:t>What is the level of the local ownership?</w:t>
      </w:r>
      <w:r w:rsidRPr="009D00DF">
        <w:rPr>
          <w:rFonts w:ascii="Arial Narrow" w:hAnsi="Arial Narrow" w:cs="Arial"/>
          <w:sz w:val="22"/>
          <w:szCs w:val="22"/>
          <w:lang w:val="en-GB"/>
        </w:rPr>
        <w:t xml:space="preserve"> </w:t>
      </w:r>
      <w:r w:rsidR="00F64CD8" w:rsidRPr="009D00DF">
        <w:rPr>
          <w:rFonts w:ascii="Arial Narrow" w:hAnsi="Arial Narrow"/>
          <w:sz w:val="22"/>
          <w:szCs w:val="22"/>
          <w:lang w:val="en-GB"/>
        </w:rPr>
        <w:t xml:space="preserve">To what extent have the interventions been informed by needs and interests of diverse groups of stakeholders and to what extent these stakeholders have been involved in the </w:t>
      </w:r>
      <w:r w:rsidR="00B16582" w:rsidRPr="009D00DF">
        <w:rPr>
          <w:rFonts w:ascii="Arial Narrow" w:hAnsi="Arial Narrow"/>
          <w:sz w:val="22"/>
          <w:szCs w:val="22"/>
          <w:lang w:val="en-GB"/>
        </w:rPr>
        <w:t>interventions?</w:t>
      </w:r>
    </w:p>
    <w:p w:rsidR="006B2E82" w:rsidRPr="009D00DF" w:rsidRDefault="00B16582" w:rsidP="009E48C6">
      <w:pPr>
        <w:pStyle w:val="ListParagraph"/>
        <w:numPr>
          <w:ilvl w:val="0"/>
          <w:numId w:val="32"/>
        </w:numPr>
        <w:tabs>
          <w:tab w:val="num" w:pos="927"/>
        </w:tabs>
        <w:suppressAutoHyphens/>
        <w:contextualSpacing w:val="0"/>
        <w:jc w:val="lowKashida"/>
        <w:rPr>
          <w:rFonts w:ascii="Arial Narrow" w:hAnsi="Arial Narrow" w:cs="Arial"/>
          <w:sz w:val="22"/>
          <w:szCs w:val="22"/>
          <w:lang w:val="en-GB"/>
        </w:rPr>
      </w:pPr>
      <w:r w:rsidRPr="009D00DF">
        <w:rPr>
          <w:rFonts w:ascii="Arial Narrow" w:hAnsi="Arial Narrow" w:cs="Arial"/>
          <w:sz w:val="22"/>
          <w:szCs w:val="22"/>
          <w:lang w:val="en-GB"/>
        </w:rPr>
        <w:t>Have</w:t>
      </w:r>
      <w:r w:rsidR="006B2E82" w:rsidRPr="009D00DF">
        <w:rPr>
          <w:rFonts w:ascii="Arial Narrow" w:hAnsi="Arial Narrow" w:cs="Arial"/>
          <w:sz w:val="22"/>
          <w:szCs w:val="22"/>
          <w:lang w:val="en-GB"/>
        </w:rPr>
        <w:t xml:space="preserve"> the </w:t>
      </w:r>
      <w:r w:rsidRPr="009D00DF">
        <w:rPr>
          <w:rFonts w:ascii="Arial Narrow" w:eastAsia="Calibri" w:hAnsi="Arial Narrow" w:cs="Arial"/>
          <w:sz w:val="22"/>
          <w:szCs w:val="22"/>
          <w:lang w:val="en-GB"/>
        </w:rPr>
        <w:t>project objectives</w:t>
      </w:r>
      <w:r w:rsidRPr="009D00DF">
        <w:rPr>
          <w:rFonts w:ascii="Arial Narrow" w:hAnsi="Arial Narrow" w:cs="Arial"/>
          <w:sz w:val="22"/>
          <w:szCs w:val="22"/>
          <w:lang w:val="en-GB"/>
        </w:rPr>
        <w:t xml:space="preserve"> in</w:t>
      </w:r>
      <w:r w:rsidR="000D367F" w:rsidRPr="009D00DF">
        <w:rPr>
          <w:rFonts w:ascii="Arial Narrow" w:hAnsi="Arial Narrow" w:cs="Arial"/>
          <w:sz w:val="22"/>
          <w:szCs w:val="22"/>
          <w:lang w:val="en-GB"/>
        </w:rPr>
        <w:t xml:space="preserve"> respective areas of assistance remained part of the officially adopted reform agenda</w:t>
      </w:r>
      <w:r w:rsidR="00F20F7F" w:rsidRPr="009D00DF">
        <w:rPr>
          <w:rFonts w:ascii="Arial Narrow" w:hAnsi="Arial Narrow" w:cs="Arial"/>
          <w:sz w:val="22"/>
          <w:szCs w:val="22"/>
          <w:lang w:val="en-GB"/>
        </w:rPr>
        <w:t>/national/sectoral strategies</w:t>
      </w:r>
      <w:r w:rsidR="000D367F" w:rsidRPr="009D00DF">
        <w:rPr>
          <w:rFonts w:ascii="Arial Narrow" w:hAnsi="Arial Narrow" w:cs="Arial"/>
          <w:sz w:val="22"/>
          <w:szCs w:val="22"/>
          <w:lang w:val="en-GB"/>
        </w:rPr>
        <w:t xml:space="preserve"> of the beneficiary?</w:t>
      </w:r>
      <w:r w:rsidR="006B2E82" w:rsidRPr="009D00DF">
        <w:rPr>
          <w:rFonts w:ascii="Arial Narrow" w:hAnsi="Arial Narrow" w:cs="Arial"/>
          <w:sz w:val="22"/>
          <w:szCs w:val="22"/>
          <w:lang w:val="en-GB"/>
        </w:rPr>
        <w:t xml:space="preserve"> </w:t>
      </w:r>
      <w:r w:rsidRPr="009D00DF">
        <w:rPr>
          <w:rFonts w:ascii="Arial Narrow" w:hAnsi="Arial Narrow" w:cs="Arial"/>
          <w:sz w:val="22"/>
          <w:szCs w:val="22"/>
          <w:lang w:val="en-GB"/>
        </w:rPr>
        <w:t xml:space="preserve">Are they consistently perceived as priorities by the leadership of the beneficiary? </w:t>
      </w:r>
    </w:p>
    <w:p w:rsidR="00533FEB" w:rsidRPr="009D00DF" w:rsidRDefault="00533FEB" w:rsidP="009E48C6">
      <w:pPr>
        <w:numPr>
          <w:ilvl w:val="0"/>
          <w:numId w:val="32"/>
        </w:numPr>
        <w:tabs>
          <w:tab w:val="num" w:pos="927"/>
        </w:tabs>
        <w:overflowPunct/>
        <w:autoSpaceDE/>
        <w:autoSpaceDN/>
        <w:adjustRightInd/>
        <w:jc w:val="lowKashida"/>
        <w:textAlignment w:val="auto"/>
        <w:rPr>
          <w:rFonts w:ascii="Arial Narrow" w:hAnsi="Arial Narrow" w:cs="Arial"/>
          <w:sz w:val="22"/>
          <w:szCs w:val="22"/>
        </w:rPr>
      </w:pPr>
      <w:r w:rsidRPr="009D00DF">
        <w:rPr>
          <w:rFonts w:ascii="Arial Narrow" w:hAnsi="Arial Narrow" w:cs="Arial"/>
          <w:sz w:val="22"/>
          <w:szCs w:val="22"/>
        </w:rPr>
        <w:t xml:space="preserve">What was the level and effectiveness of involvement of partner countries in planning, programming, decision-making and implementation of their own activities? </w:t>
      </w:r>
    </w:p>
    <w:p w:rsidR="00533FEB" w:rsidRPr="009D00DF" w:rsidRDefault="00533FEB" w:rsidP="009E48C6">
      <w:pPr>
        <w:pStyle w:val="ListParagraph"/>
        <w:numPr>
          <w:ilvl w:val="0"/>
          <w:numId w:val="32"/>
        </w:numPr>
        <w:jc w:val="both"/>
        <w:rPr>
          <w:rFonts w:ascii="Arial Narrow" w:eastAsia="ArialMT" w:hAnsi="Arial Narrow" w:cs="ArialMT"/>
          <w:sz w:val="22"/>
          <w:szCs w:val="22"/>
          <w:lang w:val="en-GB"/>
        </w:rPr>
      </w:pPr>
      <w:r w:rsidRPr="009D00DF">
        <w:rPr>
          <w:rFonts w:ascii="Arial Narrow" w:hAnsi="Arial Narrow"/>
          <w:sz w:val="22"/>
          <w:szCs w:val="22"/>
          <w:lang w:val="en-GB"/>
        </w:rPr>
        <w:t xml:space="preserve">Has the cross cutting issues such as gender, environment been incorporated in the </w:t>
      </w:r>
      <w:r w:rsidR="005D43F6" w:rsidRPr="009D00DF">
        <w:rPr>
          <w:rFonts w:ascii="Arial Narrow" w:hAnsi="Arial Narrow"/>
          <w:sz w:val="22"/>
          <w:szCs w:val="22"/>
          <w:lang w:val="en-GB"/>
        </w:rPr>
        <w:t>Programme</w:t>
      </w:r>
      <w:r w:rsidRPr="009D00DF">
        <w:rPr>
          <w:rFonts w:ascii="Arial Narrow" w:hAnsi="Arial Narrow"/>
          <w:sz w:val="22"/>
          <w:szCs w:val="22"/>
          <w:lang w:val="en-GB"/>
        </w:rPr>
        <w:t xml:space="preserve"> and how has the </w:t>
      </w:r>
      <w:r w:rsidR="005D43F6" w:rsidRPr="009D00DF">
        <w:rPr>
          <w:rFonts w:ascii="Arial Narrow" w:hAnsi="Arial Narrow"/>
          <w:sz w:val="22"/>
          <w:szCs w:val="22"/>
          <w:lang w:val="en-GB"/>
        </w:rPr>
        <w:t>Programme</w:t>
      </w:r>
      <w:r w:rsidRPr="009D00DF">
        <w:rPr>
          <w:rFonts w:ascii="Arial Narrow" w:hAnsi="Arial Narrow"/>
          <w:sz w:val="22"/>
          <w:szCs w:val="22"/>
          <w:lang w:val="en-GB"/>
        </w:rPr>
        <w:t xml:space="preserve"> addressed these issues? </w:t>
      </w:r>
    </w:p>
    <w:p w:rsidR="006B2E82" w:rsidRPr="009D00DF" w:rsidRDefault="00A204BB" w:rsidP="009E48C6">
      <w:pPr>
        <w:pStyle w:val="ListParagraph"/>
        <w:numPr>
          <w:ilvl w:val="0"/>
          <w:numId w:val="32"/>
        </w:numPr>
        <w:jc w:val="both"/>
        <w:rPr>
          <w:rFonts w:ascii="Arial Narrow" w:eastAsia="ArialMT" w:hAnsi="Arial Narrow" w:cs="ArialMT"/>
          <w:sz w:val="22"/>
          <w:szCs w:val="22"/>
          <w:lang w:val="en-GB"/>
        </w:rPr>
      </w:pPr>
      <w:r w:rsidRPr="009D00DF">
        <w:rPr>
          <w:rFonts w:ascii="Arial Narrow" w:hAnsi="Arial Narrow"/>
          <w:sz w:val="22"/>
          <w:szCs w:val="22"/>
          <w:lang w:val="en-GB"/>
        </w:rPr>
        <w:t>Ha</w:t>
      </w:r>
      <w:r w:rsidR="003641F1" w:rsidRPr="009D00DF">
        <w:rPr>
          <w:rFonts w:ascii="Arial Narrow" w:hAnsi="Arial Narrow"/>
          <w:sz w:val="22"/>
          <w:szCs w:val="22"/>
          <w:lang w:val="en-GB"/>
        </w:rPr>
        <w:t>ve</w:t>
      </w:r>
      <w:r w:rsidRPr="009D00DF">
        <w:rPr>
          <w:rFonts w:ascii="Arial Narrow" w:hAnsi="Arial Narrow"/>
          <w:sz w:val="22"/>
          <w:szCs w:val="22"/>
          <w:lang w:val="en-GB"/>
        </w:rPr>
        <w:t xml:space="preserve"> the resource</w:t>
      </w:r>
      <w:r w:rsidR="003641F1" w:rsidRPr="009D00DF">
        <w:rPr>
          <w:rFonts w:ascii="Arial Narrow" w:hAnsi="Arial Narrow"/>
          <w:sz w:val="22"/>
          <w:szCs w:val="22"/>
          <w:lang w:val="en-GB"/>
        </w:rPr>
        <w:t>s</w:t>
      </w:r>
      <w:r w:rsidRPr="009D00DF">
        <w:rPr>
          <w:rFonts w:ascii="Arial Narrow" w:hAnsi="Arial Narrow"/>
          <w:sz w:val="22"/>
          <w:szCs w:val="22"/>
          <w:lang w:val="en-GB"/>
        </w:rPr>
        <w:t xml:space="preserve"> allocated for the </w:t>
      </w:r>
      <w:r w:rsidR="005D43F6" w:rsidRPr="009D00DF">
        <w:rPr>
          <w:rFonts w:ascii="Arial Narrow" w:hAnsi="Arial Narrow"/>
          <w:sz w:val="22"/>
          <w:szCs w:val="22"/>
          <w:lang w:val="en-GB"/>
        </w:rPr>
        <w:t>Programme</w:t>
      </w:r>
      <w:r w:rsidRPr="009D00DF">
        <w:rPr>
          <w:rFonts w:ascii="Arial Narrow" w:hAnsi="Arial Narrow"/>
          <w:sz w:val="22"/>
          <w:szCs w:val="22"/>
          <w:lang w:val="en-GB"/>
        </w:rPr>
        <w:t xml:space="preserve"> components been used for their intended purposes? </w:t>
      </w:r>
    </w:p>
    <w:p w:rsidR="00391676" w:rsidRPr="009D00DF" w:rsidRDefault="006B2E82" w:rsidP="009E48C6">
      <w:pPr>
        <w:pStyle w:val="ListParagraph"/>
        <w:numPr>
          <w:ilvl w:val="0"/>
          <w:numId w:val="32"/>
        </w:numPr>
        <w:jc w:val="both"/>
        <w:rPr>
          <w:rFonts w:ascii="Arial Narrow" w:eastAsia="ArialMT" w:hAnsi="Arial Narrow" w:cs="ArialMT"/>
          <w:sz w:val="22"/>
          <w:szCs w:val="22"/>
          <w:lang w:val="en-GB"/>
        </w:rPr>
      </w:pPr>
      <w:r w:rsidRPr="009D00DF">
        <w:rPr>
          <w:rFonts w:ascii="Arial Narrow" w:hAnsi="Arial Narrow"/>
          <w:sz w:val="22"/>
          <w:szCs w:val="22"/>
          <w:lang w:val="en-GB"/>
        </w:rPr>
        <w:t>H</w:t>
      </w:r>
      <w:r w:rsidR="00A204BB" w:rsidRPr="009D00DF">
        <w:rPr>
          <w:rFonts w:ascii="Arial Narrow" w:hAnsi="Arial Narrow"/>
          <w:sz w:val="22"/>
          <w:szCs w:val="22"/>
          <w:lang w:val="en-GB"/>
        </w:rPr>
        <w:t>a</w:t>
      </w:r>
      <w:r w:rsidRPr="009D00DF">
        <w:rPr>
          <w:rFonts w:ascii="Arial Narrow" w:hAnsi="Arial Narrow"/>
          <w:sz w:val="22"/>
          <w:szCs w:val="22"/>
          <w:lang w:val="en-GB"/>
        </w:rPr>
        <w:t>ve</w:t>
      </w:r>
      <w:r w:rsidR="00A204BB" w:rsidRPr="009D00DF">
        <w:rPr>
          <w:rFonts w:ascii="Arial Narrow" w:hAnsi="Arial Narrow"/>
          <w:sz w:val="22"/>
          <w:szCs w:val="22"/>
          <w:lang w:val="en-GB"/>
        </w:rPr>
        <w:t xml:space="preserve"> the </w:t>
      </w:r>
      <w:r w:rsidR="00751F2A" w:rsidRPr="009D00DF">
        <w:rPr>
          <w:rFonts w:ascii="Arial Narrow" w:hAnsi="Arial Narrow"/>
          <w:sz w:val="22"/>
          <w:szCs w:val="22"/>
          <w:lang w:val="en-GB"/>
        </w:rPr>
        <w:t>assistance delivery modalities</w:t>
      </w:r>
      <w:r w:rsidR="00A204BB" w:rsidRPr="009D00DF">
        <w:rPr>
          <w:rFonts w:ascii="Arial Narrow" w:hAnsi="Arial Narrow"/>
          <w:sz w:val="22"/>
          <w:szCs w:val="22"/>
          <w:lang w:val="en-GB"/>
        </w:rPr>
        <w:t xml:space="preserve"> been cost effective and effective in </w:t>
      </w:r>
      <w:r w:rsidR="00840824" w:rsidRPr="009D00DF">
        <w:rPr>
          <w:rFonts w:ascii="Arial Narrow" w:hAnsi="Arial Narrow"/>
          <w:sz w:val="22"/>
          <w:szCs w:val="22"/>
          <w:lang w:val="en-GB"/>
        </w:rPr>
        <w:t>delivering the</w:t>
      </w:r>
      <w:r w:rsidR="00F64CD8" w:rsidRPr="009D00DF">
        <w:rPr>
          <w:rFonts w:ascii="Arial Narrow" w:hAnsi="Arial Narrow"/>
          <w:sz w:val="22"/>
          <w:szCs w:val="22"/>
          <w:lang w:val="en-GB"/>
        </w:rPr>
        <w:t xml:space="preserve"> assistance</w:t>
      </w:r>
      <w:r w:rsidR="00A204BB" w:rsidRPr="009D00DF">
        <w:rPr>
          <w:rFonts w:ascii="Arial Narrow" w:hAnsi="Arial Narrow"/>
          <w:sz w:val="22"/>
          <w:szCs w:val="22"/>
          <w:lang w:val="en-GB"/>
        </w:rPr>
        <w:t xml:space="preserve"> in a timely manner?</w:t>
      </w:r>
    </w:p>
    <w:p w:rsidR="00496B30" w:rsidRPr="009D00DF" w:rsidRDefault="00086343">
      <w:pPr>
        <w:numPr>
          <w:ilvl w:val="0"/>
          <w:numId w:val="32"/>
        </w:numPr>
        <w:overflowPunct/>
        <w:autoSpaceDE/>
        <w:autoSpaceDN/>
        <w:adjustRightInd/>
        <w:jc w:val="both"/>
        <w:textAlignment w:val="auto"/>
        <w:rPr>
          <w:rFonts w:ascii="Arial Narrow" w:hAnsi="Arial Narrow"/>
          <w:sz w:val="22"/>
          <w:szCs w:val="22"/>
        </w:rPr>
      </w:pPr>
      <w:r w:rsidRPr="009D00DF">
        <w:rPr>
          <w:rFonts w:ascii="Arial Narrow" w:hAnsi="Arial Narrow"/>
          <w:sz w:val="22"/>
          <w:szCs w:val="22"/>
        </w:rPr>
        <w:t xml:space="preserve">Has the </w:t>
      </w:r>
      <w:r w:rsidR="005D43F6" w:rsidRPr="009D00DF">
        <w:rPr>
          <w:rFonts w:ascii="Arial Narrow" w:hAnsi="Arial Narrow"/>
          <w:sz w:val="22"/>
          <w:szCs w:val="22"/>
        </w:rPr>
        <w:t>Programme</w:t>
      </w:r>
      <w:r w:rsidRPr="009D00DF">
        <w:rPr>
          <w:rFonts w:ascii="Arial Narrow" w:hAnsi="Arial Narrow"/>
          <w:sz w:val="22"/>
          <w:szCs w:val="22"/>
        </w:rPr>
        <w:t xml:space="preserve"> improved the cohesion &amp; collaboration between government, academia and civil society? </w:t>
      </w:r>
    </w:p>
    <w:p w:rsidR="00086343" w:rsidRPr="009D00DF" w:rsidRDefault="00086343" w:rsidP="009E48C6">
      <w:pPr>
        <w:numPr>
          <w:ilvl w:val="0"/>
          <w:numId w:val="32"/>
        </w:numPr>
        <w:overflowPunct/>
        <w:autoSpaceDE/>
        <w:autoSpaceDN/>
        <w:adjustRightInd/>
        <w:textAlignment w:val="auto"/>
        <w:rPr>
          <w:rFonts w:ascii="Arial Narrow" w:hAnsi="Arial Narrow"/>
          <w:sz w:val="22"/>
          <w:szCs w:val="22"/>
        </w:rPr>
      </w:pPr>
      <w:r w:rsidRPr="009D00DF">
        <w:rPr>
          <w:rFonts w:ascii="Arial Narrow" w:hAnsi="Arial Narrow"/>
          <w:sz w:val="22"/>
          <w:szCs w:val="22"/>
        </w:rPr>
        <w:t xml:space="preserve">Has the </w:t>
      </w:r>
      <w:r w:rsidR="005D43F6" w:rsidRPr="009D00DF">
        <w:rPr>
          <w:rFonts w:ascii="Arial Narrow" w:hAnsi="Arial Narrow"/>
          <w:sz w:val="22"/>
          <w:szCs w:val="22"/>
        </w:rPr>
        <w:t>Programme</w:t>
      </w:r>
      <w:r w:rsidRPr="009D00DF">
        <w:rPr>
          <w:rFonts w:ascii="Arial Narrow" w:hAnsi="Arial Narrow"/>
          <w:sz w:val="22"/>
          <w:szCs w:val="22"/>
        </w:rPr>
        <w:t xml:space="preserve"> promoted civil society organizations’ ability to address PFM issues in partner countries? </w:t>
      </w:r>
    </w:p>
    <w:p w:rsidR="00086343" w:rsidRPr="009D00DF" w:rsidRDefault="00086343" w:rsidP="009E48C6">
      <w:pPr>
        <w:numPr>
          <w:ilvl w:val="0"/>
          <w:numId w:val="32"/>
        </w:numPr>
        <w:overflowPunct/>
        <w:autoSpaceDE/>
        <w:autoSpaceDN/>
        <w:adjustRightInd/>
        <w:textAlignment w:val="auto"/>
        <w:rPr>
          <w:rFonts w:ascii="Arial Narrow" w:hAnsi="Arial Narrow"/>
          <w:sz w:val="22"/>
          <w:szCs w:val="22"/>
        </w:rPr>
      </w:pPr>
      <w:r w:rsidRPr="009D00DF">
        <w:rPr>
          <w:rFonts w:ascii="Arial Narrow" w:hAnsi="Arial Narrow"/>
          <w:sz w:val="22"/>
          <w:szCs w:val="22"/>
        </w:rPr>
        <w:t xml:space="preserve">Have there been any good practices produced under the </w:t>
      </w:r>
      <w:r w:rsidR="005D43F6" w:rsidRPr="009D00DF">
        <w:rPr>
          <w:rFonts w:ascii="Arial Narrow" w:hAnsi="Arial Narrow"/>
          <w:sz w:val="22"/>
          <w:szCs w:val="22"/>
        </w:rPr>
        <w:t>Programme</w:t>
      </w:r>
      <w:r w:rsidRPr="009D00DF">
        <w:rPr>
          <w:rFonts w:ascii="Arial Narrow" w:hAnsi="Arial Narrow"/>
          <w:sz w:val="22"/>
          <w:szCs w:val="22"/>
        </w:rPr>
        <w:t xml:space="preserve"> that could be up-scaled / replicated?</w:t>
      </w:r>
    </w:p>
    <w:p w:rsidR="008A09B7" w:rsidRPr="009D00DF" w:rsidRDefault="008A09B7" w:rsidP="009E48C6">
      <w:pPr>
        <w:numPr>
          <w:ilvl w:val="0"/>
          <w:numId w:val="32"/>
        </w:numPr>
        <w:overflowPunct/>
        <w:autoSpaceDE/>
        <w:autoSpaceDN/>
        <w:adjustRightInd/>
        <w:textAlignment w:val="auto"/>
        <w:rPr>
          <w:rFonts w:ascii="Arial Narrow" w:hAnsi="Arial Narrow"/>
          <w:sz w:val="22"/>
          <w:szCs w:val="22"/>
        </w:rPr>
      </w:pPr>
      <w:r w:rsidRPr="009D00DF">
        <w:rPr>
          <w:rFonts w:ascii="Arial Narrow" w:hAnsi="Arial Narrow"/>
          <w:sz w:val="22"/>
          <w:szCs w:val="22"/>
        </w:rPr>
        <w:t>Have the projects activities been harmonized / coordinated with activities supported by other donors?</w:t>
      </w:r>
    </w:p>
    <w:p w:rsidR="00A204BB" w:rsidRPr="009D00DF" w:rsidRDefault="00A204BB" w:rsidP="00E9698F">
      <w:pPr>
        <w:pStyle w:val="ListParagraph"/>
        <w:ind w:left="360"/>
        <w:jc w:val="both"/>
        <w:rPr>
          <w:rFonts w:ascii="Arial Narrow" w:eastAsia="Calibri" w:hAnsi="Arial Narrow" w:cs="Arial"/>
          <w:sz w:val="22"/>
          <w:szCs w:val="22"/>
          <w:lang w:val="en-GB"/>
        </w:rPr>
      </w:pPr>
    </w:p>
    <w:p w:rsidR="00F47366" w:rsidRPr="009D00DF" w:rsidRDefault="00F47366" w:rsidP="00F47366">
      <w:pPr>
        <w:pStyle w:val="ListParagraph"/>
        <w:numPr>
          <w:ilvl w:val="0"/>
          <w:numId w:val="38"/>
        </w:numPr>
        <w:shd w:val="clear" w:color="auto" w:fill="95B3D7" w:themeFill="accent1" w:themeFillTint="99"/>
        <w:ind w:left="360"/>
        <w:jc w:val="both"/>
        <w:rPr>
          <w:rFonts w:ascii="Arial Narrow" w:hAnsi="Arial Narrow"/>
          <w:b/>
          <w:sz w:val="22"/>
          <w:szCs w:val="22"/>
          <w:lang w:val="en-GB"/>
        </w:rPr>
      </w:pPr>
      <w:r w:rsidRPr="009D00DF">
        <w:rPr>
          <w:rFonts w:ascii="Arial Narrow" w:hAnsi="Arial Narrow"/>
          <w:b/>
          <w:sz w:val="22"/>
          <w:szCs w:val="22"/>
          <w:lang w:val="en-GB"/>
        </w:rPr>
        <w:t>Programme potential for replication and identif</w:t>
      </w:r>
      <w:r w:rsidR="00DB26F8" w:rsidRPr="009D00DF">
        <w:rPr>
          <w:rFonts w:ascii="Arial Narrow" w:hAnsi="Arial Narrow"/>
          <w:b/>
          <w:sz w:val="22"/>
          <w:szCs w:val="22"/>
          <w:lang w:val="en-GB"/>
        </w:rPr>
        <w:t>ication of</w:t>
      </w:r>
      <w:r w:rsidRPr="009D00DF">
        <w:rPr>
          <w:rFonts w:ascii="Arial Narrow" w:hAnsi="Arial Narrow"/>
          <w:b/>
          <w:sz w:val="22"/>
          <w:szCs w:val="22"/>
          <w:lang w:val="en-GB"/>
        </w:rPr>
        <w:t xml:space="preserve"> additional/alternative development assistance modalities the Donor can use to effectively support PFM reforms in transition countries.</w:t>
      </w:r>
    </w:p>
    <w:p w:rsidR="004C0ACE" w:rsidRPr="009D00DF" w:rsidRDefault="00F47366" w:rsidP="00F47366">
      <w:pPr>
        <w:pStyle w:val="ListParagraph"/>
        <w:numPr>
          <w:ilvl w:val="0"/>
          <w:numId w:val="38"/>
        </w:numPr>
        <w:shd w:val="clear" w:color="auto" w:fill="95B3D7" w:themeFill="accent1" w:themeFillTint="99"/>
        <w:ind w:left="360"/>
        <w:jc w:val="both"/>
        <w:rPr>
          <w:rFonts w:ascii="Arial Narrow" w:hAnsi="Arial Narrow"/>
          <w:b/>
          <w:sz w:val="22"/>
          <w:szCs w:val="22"/>
          <w:lang w:val="en-GB"/>
        </w:rPr>
      </w:pPr>
      <w:r w:rsidRPr="009D00DF">
        <w:rPr>
          <w:rFonts w:ascii="Arial Narrow" w:hAnsi="Arial Narrow"/>
          <w:b/>
          <w:sz w:val="22"/>
          <w:szCs w:val="22"/>
          <w:lang w:val="en-GB"/>
        </w:rPr>
        <w:t xml:space="preserve">Effectiveness and efficiency of management arrangements. </w:t>
      </w:r>
    </w:p>
    <w:p w:rsidR="00AC71B7" w:rsidRPr="009D00DF" w:rsidRDefault="00AC71B7" w:rsidP="005C5284">
      <w:pPr>
        <w:jc w:val="both"/>
        <w:rPr>
          <w:rFonts w:ascii="Arial Narrow" w:eastAsia="ArialMT" w:hAnsi="Arial Narrow" w:cs="ArialMT"/>
          <w:color w:val="FF0000"/>
          <w:sz w:val="22"/>
          <w:szCs w:val="22"/>
        </w:rPr>
      </w:pPr>
    </w:p>
    <w:p w:rsidR="005C5284" w:rsidRPr="009D00DF" w:rsidRDefault="00E67555" w:rsidP="005C5284">
      <w:pPr>
        <w:jc w:val="both"/>
        <w:rPr>
          <w:rFonts w:ascii="Arial Narrow" w:eastAsia="ArialMT" w:hAnsi="Arial Narrow" w:cs="ArialMT"/>
          <w:color w:val="FF0000"/>
          <w:sz w:val="22"/>
          <w:szCs w:val="22"/>
        </w:rPr>
      </w:pPr>
      <w:r w:rsidRPr="009D00DF">
        <w:rPr>
          <w:rFonts w:ascii="Arial Narrow" w:eastAsia="ArialMT" w:hAnsi="Arial Narrow" w:cs="ArialMT"/>
          <w:sz w:val="22"/>
          <w:szCs w:val="22"/>
        </w:rPr>
        <w:t>The current model of programme structure as mentioned above is that</w:t>
      </w:r>
      <w:r w:rsidR="00A871E8">
        <w:rPr>
          <w:rFonts w:ascii="Arial Narrow" w:eastAsia="ArialMT" w:hAnsi="Arial Narrow" w:cs="ArialMT"/>
          <w:sz w:val="22"/>
          <w:szCs w:val="22"/>
        </w:rPr>
        <w:t xml:space="preserve"> </w:t>
      </w:r>
      <w:r w:rsidR="005C5284" w:rsidRPr="009D00DF">
        <w:rPr>
          <w:rFonts w:ascii="Arial Narrow" w:eastAsia="ArialMT" w:hAnsi="Arial Narrow" w:cs="ArialMT"/>
          <w:sz w:val="22"/>
          <w:szCs w:val="22"/>
        </w:rPr>
        <w:t xml:space="preserve">the Programme has been implemented in cooperation </w:t>
      </w:r>
      <w:r w:rsidRPr="009D00DF">
        <w:rPr>
          <w:rFonts w:ascii="Arial Narrow" w:eastAsia="ArialMT" w:hAnsi="Arial Narrow" w:cs="ArialMT"/>
          <w:sz w:val="22"/>
          <w:szCs w:val="22"/>
        </w:rPr>
        <w:t>with</w:t>
      </w:r>
      <w:r w:rsidR="00A871E8">
        <w:rPr>
          <w:rFonts w:ascii="Arial Narrow" w:eastAsia="ArialMT" w:hAnsi="Arial Narrow" w:cs="ArialMT"/>
          <w:sz w:val="22"/>
          <w:szCs w:val="22"/>
        </w:rPr>
        <w:t xml:space="preserve"> </w:t>
      </w:r>
      <w:r w:rsidR="005C5284" w:rsidRPr="009D00DF">
        <w:rPr>
          <w:rFonts w:ascii="Arial Narrow" w:eastAsia="ArialMT" w:hAnsi="Arial Narrow" w:cs="ArialMT"/>
          <w:sz w:val="22"/>
          <w:szCs w:val="22"/>
        </w:rPr>
        <w:t>two institutions</w:t>
      </w:r>
      <w:r w:rsidR="002564E5" w:rsidRPr="009D00DF">
        <w:rPr>
          <w:rFonts w:ascii="Arial Narrow" w:eastAsia="ArialMT" w:hAnsi="Arial Narrow" w:cs="ArialMT"/>
          <w:sz w:val="22"/>
          <w:szCs w:val="22"/>
        </w:rPr>
        <w:t xml:space="preserve"> – donor (Ministry of </w:t>
      </w:r>
      <w:r w:rsidR="00F57C29" w:rsidRPr="009D00DF">
        <w:rPr>
          <w:rFonts w:ascii="Arial Narrow" w:eastAsia="ArialMT" w:hAnsi="Arial Narrow" w:cs="ArialMT"/>
          <w:sz w:val="22"/>
          <w:szCs w:val="22"/>
        </w:rPr>
        <w:t>Finance</w:t>
      </w:r>
      <w:r w:rsidR="002564E5" w:rsidRPr="009D00DF">
        <w:rPr>
          <w:rFonts w:ascii="Arial Narrow" w:eastAsia="ArialMT" w:hAnsi="Arial Narrow" w:cs="ArialMT"/>
          <w:sz w:val="22"/>
          <w:szCs w:val="22"/>
        </w:rPr>
        <w:t xml:space="preserve"> of the Slovak Republic) and implement</w:t>
      </w:r>
      <w:r w:rsidRPr="009D00DF">
        <w:rPr>
          <w:rFonts w:ascii="Arial Narrow" w:eastAsia="ArialMT" w:hAnsi="Arial Narrow" w:cs="ArialMT"/>
          <w:sz w:val="22"/>
          <w:szCs w:val="22"/>
        </w:rPr>
        <w:t>ing partner (Executive)</w:t>
      </w:r>
      <w:r w:rsidR="002564E5" w:rsidRPr="009D00DF">
        <w:rPr>
          <w:rFonts w:ascii="Arial Narrow" w:eastAsia="ArialMT" w:hAnsi="Arial Narrow" w:cs="ArialMT"/>
          <w:sz w:val="22"/>
          <w:szCs w:val="22"/>
        </w:rPr>
        <w:t xml:space="preserve"> (UNDP BRC)</w:t>
      </w:r>
      <w:r w:rsidR="005C5284" w:rsidRPr="009D00DF">
        <w:rPr>
          <w:rFonts w:ascii="Arial Narrow" w:eastAsia="ArialMT" w:hAnsi="Arial Narrow" w:cs="ArialMT"/>
          <w:sz w:val="22"/>
          <w:szCs w:val="22"/>
        </w:rPr>
        <w:t xml:space="preserve">, </w:t>
      </w:r>
      <w:r w:rsidRPr="009D00DF">
        <w:rPr>
          <w:rFonts w:ascii="Arial Narrow" w:eastAsia="ArialMT" w:hAnsi="Arial Narrow" w:cs="ArialMT"/>
          <w:sz w:val="22"/>
          <w:szCs w:val="22"/>
        </w:rPr>
        <w:t>guided by the Programme Organizational Structure</w:t>
      </w:r>
      <w:r w:rsidR="00E426ED" w:rsidRPr="009D00DF">
        <w:rPr>
          <w:rFonts w:ascii="Arial Narrow" w:eastAsia="ArialMT" w:hAnsi="Arial Narrow" w:cs="ArialMT"/>
          <w:sz w:val="22"/>
          <w:szCs w:val="22"/>
        </w:rPr>
        <w:t>. It is therefore also suggested to assess whether this model could be a good practice for implementation of similar init</w:t>
      </w:r>
      <w:r w:rsidR="00437545" w:rsidRPr="009D00DF">
        <w:rPr>
          <w:rFonts w:ascii="Arial Narrow" w:eastAsia="ArialMT" w:hAnsi="Arial Narrow" w:cs="ArialMT"/>
          <w:sz w:val="22"/>
          <w:szCs w:val="22"/>
        </w:rPr>
        <w:t>i</w:t>
      </w:r>
      <w:r w:rsidR="00E426ED" w:rsidRPr="009D00DF">
        <w:rPr>
          <w:rFonts w:ascii="Arial Narrow" w:eastAsia="ArialMT" w:hAnsi="Arial Narrow" w:cs="ArialMT"/>
          <w:sz w:val="22"/>
          <w:szCs w:val="22"/>
        </w:rPr>
        <w:t>atives and draw lessons learned for future replication by the MF SR</w:t>
      </w:r>
      <w:r w:rsidR="009D00DF" w:rsidRPr="009D00DF">
        <w:rPr>
          <w:rFonts w:ascii="Arial Narrow" w:eastAsia="ArialMT" w:hAnsi="Arial Narrow" w:cs="ArialMT"/>
          <w:sz w:val="22"/>
          <w:szCs w:val="22"/>
        </w:rPr>
        <w:t xml:space="preserve"> and/or other ministries</w:t>
      </w:r>
      <w:r w:rsidR="00E426ED" w:rsidRPr="009D00DF">
        <w:rPr>
          <w:rFonts w:ascii="Arial Narrow" w:eastAsia="ArialMT" w:hAnsi="Arial Narrow" w:cs="ArialMT"/>
          <w:sz w:val="22"/>
          <w:szCs w:val="22"/>
        </w:rPr>
        <w:t>.</w:t>
      </w:r>
      <w:r w:rsidR="00A871E8">
        <w:rPr>
          <w:rFonts w:ascii="Arial Narrow" w:eastAsia="ArialMT" w:hAnsi="Arial Narrow" w:cs="ArialMT"/>
          <w:sz w:val="22"/>
          <w:szCs w:val="22"/>
        </w:rPr>
        <w:t xml:space="preserve"> </w:t>
      </w:r>
      <w:r w:rsidR="005C5284" w:rsidRPr="009D00DF">
        <w:rPr>
          <w:rFonts w:ascii="Arial Narrow" w:hAnsi="Arial Narrow"/>
          <w:sz w:val="22"/>
          <w:szCs w:val="22"/>
        </w:rPr>
        <w:t>The evaluation will focus on the following:</w:t>
      </w:r>
    </w:p>
    <w:p w:rsidR="00AC71B7" w:rsidRPr="009D00DF" w:rsidRDefault="00AC71B7" w:rsidP="009E48C6">
      <w:pPr>
        <w:pStyle w:val="ListParagraph"/>
        <w:numPr>
          <w:ilvl w:val="0"/>
          <w:numId w:val="33"/>
        </w:numPr>
        <w:suppressAutoHyphens/>
        <w:ind w:left="709" w:hanging="283"/>
        <w:jc w:val="both"/>
        <w:rPr>
          <w:rFonts w:ascii="Arial Narrow" w:hAnsi="Arial Narrow"/>
          <w:sz w:val="22"/>
          <w:szCs w:val="22"/>
          <w:lang w:val="en-GB"/>
        </w:rPr>
      </w:pPr>
      <w:r w:rsidRPr="009D00DF">
        <w:rPr>
          <w:rFonts w:ascii="Arial Narrow" w:hAnsi="Arial Narrow"/>
          <w:sz w:val="22"/>
          <w:szCs w:val="22"/>
          <w:lang w:val="en-GB"/>
        </w:rPr>
        <w:t>Management arrangements (</w:t>
      </w:r>
      <w:r w:rsidR="0001441B" w:rsidRPr="009D00DF">
        <w:rPr>
          <w:rFonts w:ascii="Arial Narrow" w:hAnsi="Arial Narrow"/>
          <w:sz w:val="22"/>
          <w:szCs w:val="22"/>
          <w:lang w:val="en-GB"/>
        </w:rPr>
        <w:t xml:space="preserve">evaluation shall consider the nature of the joint Programme, assess its </w:t>
      </w:r>
      <w:r w:rsidRPr="009D00DF">
        <w:rPr>
          <w:rFonts w:ascii="Arial Narrow" w:hAnsi="Arial Narrow"/>
          <w:sz w:val="22"/>
          <w:szCs w:val="22"/>
          <w:lang w:val="en-GB"/>
        </w:rPr>
        <w:t>institutional set-up</w:t>
      </w:r>
      <w:r w:rsidR="0001441B" w:rsidRPr="009D00DF">
        <w:rPr>
          <w:rFonts w:ascii="Arial Narrow" w:hAnsi="Arial Narrow"/>
          <w:sz w:val="22"/>
          <w:szCs w:val="22"/>
          <w:lang w:val="en-GB"/>
        </w:rPr>
        <w:t xml:space="preserve"> /</w:t>
      </w:r>
      <w:r w:rsidRPr="009D00DF">
        <w:rPr>
          <w:rFonts w:ascii="Arial Narrow" w:hAnsi="Arial Narrow"/>
          <w:sz w:val="22"/>
          <w:szCs w:val="22"/>
          <w:lang w:val="en-GB"/>
        </w:rPr>
        <w:t>Programme Board, Advisory Board</w:t>
      </w:r>
      <w:r w:rsidR="0001441B" w:rsidRPr="009D00DF">
        <w:rPr>
          <w:rFonts w:ascii="Arial Narrow" w:hAnsi="Arial Narrow"/>
          <w:sz w:val="22"/>
          <w:szCs w:val="22"/>
          <w:lang w:val="en-GB"/>
        </w:rPr>
        <w:t>/</w:t>
      </w:r>
      <w:r w:rsidRPr="009D00DF">
        <w:rPr>
          <w:rFonts w:ascii="Arial Narrow" w:hAnsi="Arial Narrow"/>
          <w:sz w:val="22"/>
          <w:szCs w:val="22"/>
          <w:lang w:val="en-GB"/>
        </w:rPr>
        <w:t>, management processes, communication</w:t>
      </w:r>
      <w:r w:rsidR="00266427" w:rsidRPr="009D00DF">
        <w:rPr>
          <w:rFonts w:ascii="Arial Narrow" w:hAnsi="Arial Narrow"/>
          <w:sz w:val="22"/>
          <w:szCs w:val="22"/>
          <w:lang w:val="en-GB"/>
        </w:rPr>
        <w:t xml:space="preserve">, division of labour, </w:t>
      </w:r>
      <w:r w:rsidR="0001441B" w:rsidRPr="009D00DF">
        <w:rPr>
          <w:rFonts w:ascii="Arial Narrow" w:hAnsi="Arial Narrow"/>
          <w:sz w:val="22"/>
          <w:szCs w:val="22"/>
          <w:lang w:val="en-GB"/>
        </w:rPr>
        <w:t xml:space="preserve">the extent to which it has allowed the </w:t>
      </w:r>
      <w:r w:rsidR="007502F3" w:rsidRPr="009D00DF">
        <w:rPr>
          <w:rFonts w:ascii="Arial Narrow" w:hAnsi="Arial Narrow"/>
          <w:sz w:val="22"/>
          <w:szCs w:val="22"/>
          <w:lang w:val="en-GB"/>
        </w:rPr>
        <w:t>D</w:t>
      </w:r>
      <w:r w:rsidR="0001441B" w:rsidRPr="009D00DF">
        <w:rPr>
          <w:rFonts w:ascii="Arial Narrow" w:hAnsi="Arial Narrow"/>
          <w:sz w:val="22"/>
          <w:szCs w:val="22"/>
          <w:lang w:val="en-GB"/>
        </w:rPr>
        <w:t>onor and UNDP to utilize their comparative advantages and implement the Programme in effective and efficient way</w:t>
      </w:r>
      <w:r w:rsidRPr="009D00DF">
        <w:rPr>
          <w:rFonts w:ascii="Arial Narrow" w:hAnsi="Arial Narrow"/>
          <w:sz w:val="22"/>
          <w:szCs w:val="22"/>
          <w:lang w:val="en-GB"/>
        </w:rPr>
        <w:t>)</w:t>
      </w:r>
      <w:r w:rsidR="00425D21">
        <w:rPr>
          <w:rFonts w:ascii="Arial Narrow" w:hAnsi="Arial Narrow"/>
          <w:sz w:val="22"/>
          <w:szCs w:val="22"/>
          <w:lang w:val="en-GB"/>
        </w:rPr>
        <w:t>.</w:t>
      </w:r>
    </w:p>
    <w:p w:rsidR="00AC71B7" w:rsidRPr="009D00DF" w:rsidRDefault="00AC71B7" w:rsidP="009E48C6">
      <w:pPr>
        <w:pStyle w:val="ListParagraph"/>
        <w:numPr>
          <w:ilvl w:val="0"/>
          <w:numId w:val="33"/>
        </w:numPr>
        <w:suppressAutoHyphens/>
        <w:ind w:left="709" w:hanging="283"/>
        <w:jc w:val="both"/>
        <w:rPr>
          <w:rFonts w:ascii="Arial Narrow" w:hAnsi="Arial Narrow"/>
          <w:sz w:val="22"/>
          <w:szCs w:val="22"/>
          <w:lang w:val="en-GB"/>
        </w:rPr>
      </w:pPr>
      <w:r w:rsidRPr="009D00DF">
        <w:rPr>
          <w:rFonts w:ascii="Arial Narrow" w:hAnsi="Arial Narrow"/>
          <w:sz w:val="22"/>
          <w:szCs w:val="22"/>
          <w:lang w:val="en-GB"/>
        </w:rPr>
        <w:t>Monitoring system (reporting, on-the-spot visits</w:t>
      </w:r>
      <w:r w:rsidR="00266427" w:rsidRPr="009D00DF">
        <w:rPr>
          <w:rFonts w:ascii="Arial Narrow" w:hAnsi="Arial Narrow"/>
          <w:sz w:val="22"/>
          <w:szCs w:val="22"/>
          <w:lang w:val="en-GB"/>
        </w:rPr>
        <w:t>, MTR</w:t>
      </w:r>
      <w:r w:rsidRPr="009D00DF">
        <w:rPr>
          <w:rFonts w:ascii="Arial Narrow" w:hAnsi="Arial Narrow"/>
          <w:sz w:val="22"/>
          <w:szCs w:val="22"/>
          <w:lang w:val="en-GB"/>
        </w:rPr>
        <w:t>...) and knowledge management (identified risks, issues and lessons learned)</w:t>
      </w:r>
      <w:r w:rsidR="00425D21">
        <w:rPr>
          <w:rFonts w:ascii="Arial Narrow" w:hAnsi="Arial Narrow"/>
          <w:sz w:val="22"/>
          <w:szCs w:val="22"/>
          <w:lang w:val="en-GB"/>
        </w:rPr>
        <w:t>.</w:t>
      </w:r>
    </w:p>
    <w:p w:rsidR="00AC71B7" w:rsidRPr="009D00DF" w:rsidRDefault="00AC71B7" w:rsidP="009E48C6">
      <w:pPr>
        <w:pStyle w:val="ListParagraph"/>
        <w:numPr>
          <w:ilvl w:val="0"/>
          <w:numId w:val="33"/>
        </w:numPr>
        <w:suppressAutoHyphens/>
        <w:ind w:left="709" w:hanging="283"/>
        <w:jc w:val="both"/>
        <w:rPr>
          <w:rFonts w:ascii="Arial Narrow" w:hAnsi="Arial Narrow"/>
          <w:sz w:val="22"/>
          <w:szCs w:val="22"/>
          <w:lang w:val="en-GB"/>
        </w:rPr>
      </w:pPr>
      <w:r w:rsidRPr="009D00DF">
        <w:rPr>
          <w:rFonts w:ascii="Arial Narrow" w:hAnsi="Arial Narrow"/>
          <w:sz w:val="22"/>
          <w:szCs w:val="22"/>
          <w:lang w:val="en-GB"/>
        </w:rPr>
        <w:t>Visibility and public relations</w:t>
      </w:r>
      <w:r w:rsidR="00425D21">
        <w:rPr>
          <w:rFonts w:ascii="Arial Narrow" w:hAnsi="Arial Narrow"/>
          <w:sz w:val="22"/>
          <w:szCs w:val="22"/>
          <w:lang w:val="en-GB"/>
        </w:rPr>
        <w:t>.</w:t>
      </w:r>
    </w:p>
    <w:p w:rsidR="00AC71B7" w:rsidRPr="009D00DF" w:rsidRDefault="00AC71B7" w:rsidP="00AC71B7">
      <w:pPr>
        <w:ind w:left="720"/>
        <w:rPr>
          <w:rFonts w:ascii="Arial Narrow" w:hAnsi="Arial Narrow"/>
          <w:color w:val="FF0000"/>
          <w:sz w:val="22"/>
          <w:szCs w:val="22"/>
          <w:highlight w:val="yellow"/>
        </w:rPr>
      </w:pPr>
    </w:p>
    <w:p w:rsidR="001B1C5C" w:rsidRPr="009D00DF" w:rsidRDefault="001B1C5C" w:rsidP="001B1C5C">
      <w:pPr>
        <w:pStyle w:val="ListParagraph"/>
        <w:numPr>
          <w:ilvl w:val="0"/>
          <w:numId w:val="34"/>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Assess the timeliness, quality and quantity of inputs and outputs and their impact on project operations and relations with project partners.</w:t>
      </w:r>
    </w:p>
    <w:p w:rsidR="00A24EEB" w:rsidRPr="009D00DF" w:rsidRDefault="00266427" w:rsidP="00A52FEB">
      <w:pPr>
        <w:pStyle w:val="ListParagraph"/>
        <w:numPr>
          <w:ilvl w:val="0"/>
          <w:numId w:val="34"/>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 xml:space="preserve">Is the </w:t>
      </w:r>
      <w:r w:rsidR="005D43F6" w:rsidRPr="009D00DF">
        <w:rPr>
          <w:rFonts w:ascii="Arial Narrow" w:hAnsi="Arial Narrow"/>
          <w:sz w:val="22"/>
          <w:szCs w:val="22"/>
          <w:lang w:val="en-GB"/>
        </w:rPr>
        <w:t>Programme</w:t>
      </w:r>
      <w:r w:rsidRPr="009D00DF">
        <w:rPr>
          <w:rFonts w:ascii="Arial Narrow" w:hAnsi="Arial Narrow"/>
          <w:sz w:val="22"/>
          <w:szCs w:val="22"/>
          <w:lang w:val="en-GB"/>
        </w:rPr>
        <w:t xml:space="preserve"> management and implementation model relevant and effective, including flexibility and adaptive capacity in response to changes in external constraints and opportunities</w:t>
      </w:r>
      <w:r w:rsidR="00AC71B7" w:rsidRPr="009D00DF">
        <w:rPr>
          <w:rFonts w:ascii="Arial Narrow" w:hAnsi="Arial Narrow"/>
          <w:sz w:val="22"/>
          <w:szCs w:val="22"/>
          <w:lang w:val="en-GB"/>
        </w:rPr>
        <w:t xml:space="preserve">? </w:t>
      </w:r>
    </w:p>
    <w:p w:rsidR="00A24EEB" w:rsidRPr="009D00DF" w:rsidRDefault="00A24EEB" w:rsidP="00A52FEB">
      <w:pPr>
        <w:pStyle w:val="ListParagraph"/>
        <w:numPr>
          <w:ilvl w:val="0"/>
          <w:numId w:val="34"/>
        </w:numPr>
        <w:suppressAutoHyphens/>
        <w:contextualSpacing w:val="0"/>
        <w:jc w:val="both"/>
        <w:rPr>
          <w:rFonts w:ascii="Arial Narrow" w:hAnsi="Arial Narrow"/>
          <w:sz w:val="22"/>
          <w:szCs w:val="22"/>
          <w:lang w:val="en-GB"/>
        </w:rPr>
      </w:pPr>
      <w:r w:rsidRPr="009D00DF">
        <w:rPr>
          <w:rFonts w:ascii="Arial Narrow" w:hAnsi="Arial Narrow" w:cs="Arial"/>
          <w:sz w:val="22"/>
          <w:szCs w:val="22"/>
          <w:lang w:val="en-GB"/>
        </w:rPr>
        <w:t xml:space="preserve">Is the structure of the </w:t>
      </w:r>
      <w:r w:rsidR="005D43F6" w:rsidRPr="009D00DF">
        <w:rPr>
          <w:rFonts w:ascii="Arial Narrow" w:hAnsi="Arial Narrow" w:cs="Arial"/>
          <w:sz w:val="22"/>
          <w:szCs w:val="22"/>
          <w:lang w:val="en-GB"/>
        </w:rPr>
        <w:t>Programme</w:t>
      </w:r>
      <w:r w:rsidRPr="009D00DF">
        <w:rPr>
          <w:rFonts w:ascii="Arial Narrow" w:hAnsi="Arial Narrow" w:cs="Arial"/>
          <w:sz w:val="22"/>
          <w:szCs w:val="22"/>
          <w:lang w:val="en-GB"/>
        </w:rPr>
        <w:t>, the resource</w:t>
      </w:r>
      <w:r w:rsidR="006C512C" w:rsidRPr="009D00DF">
        <w:rPr>
          <w:rFonts w:ascii="Arial Narrow" w:hAnsi="Arial Narrow" w:cs="Arial"/>
          <w:sz w:val="22"/>
          <w:szCs w:val="22"/>
          <w:lang w:val="en-GB"/>
        </w:rPr>
        <w:t>s</w:t>
      </w:r>
      <w:r w:rsidRPr="009D00DF">
        <w:rPr>
          <w:rFonts w:ascii="Arial Narrow" w:hAnsi="Arial Narrow" w:cs="Arial"/>
          <w:sz w:val="22"/>
          <w:szCs w:val="22"/>
          <w:lang w:val="en-GB"/>
        </w:rPr>
        <w:t>, the distribution of responsibilities and coordination mechanisms appropriate for the ach</w:t>
      </w:r>
      <w:r w:rsidR="00C860F4" w:rsidRPr="009D00DF">
        <w:rPr>
          <w:rFonts w:ascii="Arial Narrow" w:hAnsi="Arial Narrow" w:cs="Arial"/>
          <w:sz w:val="22"/>
          <w:szCs w:val="22"/>
          <w:lang w:val="en-GB"/>
        </w:rPr>
        <w:t xml:space="preserve">ievement of </w:t>
      </w:r>
      <w:r w:rsidR="009C7240">
        <w:rPr>
          <w:rFonts w:ascii="Arial Narrow" w:hAnsi="Arial Narrow" w:cs="Arial"/>
          <w:sz w:val="22"/>
          <w:szCs w:val="22"/>
          <w:lang w:val="en-GB"/>
        </w:rPr>
        <w:t>P</w:t>
      </w:r>
      <w:r w:rsidR="006C512C" w:rsidRPr="009D00DF">
        <w:rPr>
          <w:rFonts w:ascii="Arial Narrow" w:hAnsi="Arial Narrow" w:cs="Arial"/>
          <w:sz w:val="22"/>
          <w:szCs w:val="22"/>
          <w:lang w:val="en-GB"/>
        </w:rPr>
        <w:t>rogramme/</w:t>
      </w:r>
      <w:r w:rsidR="00C860F4" w:rsidRPr="009D00DF">
        <w:rPr>
          <w:rFonts w:ascii="Arial Narrow" w:hAnsi="Arial Narrow" w:cs="Arial"/>
          <w:sz w:val="22"/>
          <w:szCs w:val="22"/>
          <w:lang w:val="en-GB"/>
        </w:rPr>
        <w:t>project</w:t>
      </w:r>
      <w:r w:rsidR="006C512C" w:rsidRPr="009D00DF">
        <w:rPr>
          <w:rFonts w:ascii="Arial Narrow" w:hAnsi="Arial Narrow" w:cs="Arial"/>
          <w:sz w:val="22"/>
          <w:szCs w:val="22"/>
          <w:lang w:val="en-GB"/>
        </w:rPr>
        <w:t>s</w:t>
      </w:r>
      <w:r w:rsidR="00C860F4" w:rsidRPr="009D00DF">
        <w:rPr>
          <w:rFonts w:ascii="Arial Narrow" w:hAnsi="Arial Narrow" w:cs="Arial"/>
          <w:sz w:val="22"/>
          <w:szCs w:val="22"/>
          <w:lang w:val="en-GB"/>
        </w:rPr>
        <w:t xml:space="preserve"> objectives?</w:t>
      </w:r>
    </w:p>
    <w:p w:rsidR="002410B2" w:rsidRPr="009D00DF" w:rsidRDefault="002410B2" w:rsidP="00A52FEB">
      <w:pPr>
        <w:pStyle w:val="ListParagraph"/>
        <w:numPr>
          <w:ilvl w:val="0"/>
          <w:numId w:val="34"/>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 xml:space="preserve">Are Programme human resources assigned for management and implementation in UNDP adequate to the nature, scope and complexity of the Programme? </w:t>
      </w:r>
    </w:p>
    <w:p w:rsidR="00CD2371" w:rsidRPr="009D00DF" w:rsidRDefault="00CD2371" w:rsidP="00CD2371">
      <w:pPr>
        <w:pStyle w:val="ListParagraph"/>
        <w:numPr>
          <w:ilvl w:val="0"/>
          <w:numId w:val="34"/>
        </w:numPr>
        <w:suppressAutoHyphens/>
        <w:contextualSpacing w:val="0"/>
        <w:jc w:val="both"/>
        <w:rPr>
          <w:rFonts w:ascii="Arial Narrow" w:hAnsi="Arial Narrow" w:cs="Arial"/>
          <w:sz w:val="22"/>
          <w:szCs w:val="22"/>
          <w:lang w:val="en-GB"/>
        </w:rPr>
      </w:pPr>
      <w:r w:rsidRPr="009D00DF">
        <w:rPr>
          <w:rFonts w:ascii="Arial Narrow" w:hAnsi="Arial Narrow" w:cs="Arial"/>
          <w:sz w:val="22"/>
          <w:szCs w:val="22"/>
          <w:lang w:val="en-GB"/>
        </w:rPr>
        <w:t xml:space="preserve">Is decision-making transparent and undertaken in a timely manner? </w:t>
      </w:r>
    </w:p>
    <w:p w:rsidR="00AC71B7" w:rsidRPr="009D00DF" w:rsidRDefault="00AC71B7" w:rsidP="00A52FEB">
      <w:pPr>
        <w:pStyle w:val="ListParagraph"/>
        <w:numPr>
          <w:ilvl w:val="0"/>
          <w:numId w:val="34"/>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 xml:space="preserve">How does </w:t>
      </w:r>
      <w:r w:rsidR="00346BBC" w:rsidRPr="009D00DF">
        <w:rPr>
          <w:rFonts w:ascii="Arial Narrow" w:hAnsi="Arial Narrow"/>
          <w:sz w:val="22"/>
          <w:szCs w:val="22"/>
          <w:lang w:val="en-GB"/>
        </w:rPr>
        <w:t xml:space="preserve">Programme management and implementation model </w:t>
      </w:r>
      <w:r w:rsidRPr="009D00DF">
        <w:rPr>
          <w:rFonts w:ascii="Arial Narrow" w:hAnsi="Arial Narrow"/>
          <w:sz w:val="22"/>
          <w:szCs w:val="22"/>
          <w:lang w:val="en-GB"/>
        </w:rPr>
        <w:t>contribute</w:t>
      </w:r>
      <w:r w:rsidR="00E439E1" w:rsidRPr="009D00DF">
        <w:rPr>
          <w:rFonts w:ascii="Arial Narrow" w:hAnsi="Arial Narrow"/>
          <w:sz w:val="22"/>
          <w:szCs w:val="22"/>
          <w:lang w:val="en-GB"/>
        </w:rPr>
        <w:t>s</w:t>
      </w:r>
      <w:r w:rsidRPr="009D00DF">
        <w:rPr>
          <w:rFonts w:ascii="Arial Narrow" w:hAnsi="Arial Narrow"/>
          <w:sz w:val="22"/>
          <w:szCs w:val="22"/>
          <w:lang w:val="en-GB"/>
        </w:rPr>
        <w:t xml:space="preserve"> to/hamper achievement of the Programme objectives?</w:t>
      </w:r>
    </w:p>
    <w:p w:rsidR="00AC71B7" w:rsidRPr="00425D21" w:rsidRDefault="00266427" w:rsidP="00A52FEB">
      <w:pPr>
        <w:pStyle w:val="ListParagraph"/>
        <w:numPr>
          <w:ilvl w:val="0"/>
          <w:numId w:val="34"/>
        </w:numPr>
        <w:suppressAutoHyphens/>
        <w:contextualSpacing w:val="0"/>
        <w:jc w:val="both"/>
        <w:rPr>
          <w:rFonts w:ascii="Arial Narrow" w:hAnsi="Arial Narrow"/>
          <w:sz w:val="22"/>
          <w:szCs w:val="22"/>
          <w:lang w:val="en-GB"/>
        </w:rPr>
      </w:pPr>
      <w:r w:rsidRPr="00425D21">
        <w:rPr>
          <w:rFonts w:ascii="Arial Narrow" w:hAnsi="Arial Narrow"/>
          <w:sz w:val="22"/>
          <w:szCs w:val="22"/>
          <w:lang w:val="en-GB"/>
        </w:rPr>
        <w:t>Are organizational arrangements efficient</w:t>
      </w:r>
      <w:r w:rsidR="00AC71B7" w:rsidRPr="00425D21">
        <w:rPr>
          <w:rFonts w:ascii="Arial Narrow" w:hAnsi="Arial Narrow"/>
          <w:sz w:val="22"/>
          <w:szCs w:val="22"/>
          <w:lang w:val="en-GB"/>
        </w:rPr>
        <w:t xml:space="preserve"> (value for money)</w:t>
      </w:r>
      <w:r w:rsidRPr="00425D21">
        <w:rPr>
          <w:rFonts w:ascii="Arial Narrow" w:hAnsi="Arial Narrow"/>
          <w:sz w:val="22"/>
          <w:szCs w:val="22"/>
          <w:lang w:val="en-GB"/>
        </w:rPr>
        <w:t xml:space="preserve"> and adequate</w:t>
      </w:r>
      <w:r w:rsidR="007F08D3" w:rsidRPr="00425D21">
        <w:rPr>
          <w:rFonts w:ascii="Arial Narrow" w:hAnsi="Arial Narrow"/>
          <w:sz w:val="22"/>
          <w:szCs w:val="22"/>
          <w:lang w:val="en-GB"/>
        </w:rPr>
        <w:t xml:space="preserve"> in meeting the Programme objectives</w:t>
      </w:r>
      <w:r w:rsidRPr="00425D21">
        <w:rPr>
          <w:rFonts w:ascii="Arial Narrow" w:hAnsi="Arial Narrow"/>
          <w:sz w:val="22"/>
          <w:szCs w:val="22"/>
          <w:lang w:val="en-GB"/>
        </w:rPr>
        <w:t>?</w:t>
      </w:r>
    </w:p>
    <w:p w:rsidR="003D1C26" w:rsidRPr="009D00DF" w:rsidRDefault="003D1C26" w:rsidP="00A52FEB">
      <w:pPr>
        <w:pStyle w:val="ListParagraph"/>
        <w:numPr>
          <w:ilvl w:val="0"/>
          <w:numId w:val="34"/>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Is decision-making effective and inclusive?</w:t>
      </w:r>
    </w:p>
    <w:p w:rsidR="00E50F6B" w:rsidRPr="009D00DF" w:rsidRDefault="00E50F6B" w:rsidP="00E50F6B">
      <w:pPr>
        <w:pStyle w:val="ListParagraph"/>
        <w:numPr>
          <w:ilvl w:val="0"/>
          <w:numId w:val="34"/>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What is the role, functions and services of UNDP/BRC?</w:t>
      </w:r>
    </w:p>
    <w:p w:rsidR="00E50F6B" w:rsidRPr="009D00DF" w:rsidRDefault="00E50F6B" w:rsidP="00E50F6B">
      <w:pPr>
        <w:pStyle w:val="ListParagraph"/>
        <w:numPr>
          <w:ilvl w:val="0"/>
          <w:numId w:val="34"/>
        </w:numPr>
        <w:suppressAutoHyphens/>
        <w:contextualSpacing w:val="0"/>
        <w:jc w:val="both"/>
        <w:rPr>
          <w:rFonts w:ascii="Arial Narrow" w:hAnsi="Arial Narrow" w:cs="Arial"/>
          <w:sz w:val="22"/>
          <w:szCs w:val="22"/>
          <w:lang w:val="en-GB"/>
        </w:rPr>
      </w:pPr>
      <w:r w:rsidRPr="009D00DF">
        <w:rPr>
          <w:rFonts w:ascii="Arial Narrow" w:hAnsi="Arial Narrow"/>
          <w:sz w:val="22"/>
          <w:szCs w:val="22"/>
          <w:lang w:val="en-GB"/>
        </w:rPr>
        <w:t>What is main added value of the UNDP/BRC? What are weaknesses of this cooperation mode?</w:t>
      </w:r>
    </w:p>
    <w:p w:rsidR="00E50F6B" w:rsidRPr="009D00DF" w:rsidRDefault="00E50F6B" w:rsidP="00E50F6B">
      <w:pPr>
        <w:pStyle w:val="ListParagraph"/>
        <w:numPr>
          <w:ilvl w:val="0"/>
          <w:numId w:val="34"/>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What is the contribution of UNDP/BRC to the achievement of Programme objectives?</w:t>
      </w:r>
    </w:p>
    <w:p w:rsidR="00E50F6B" w:rsidRPr="009D00DF" w:rsidRDefault="00E50F6B" w:rsidP="00E50F6B">
      <w:pPr>
        <w:pStyle w:val="ListParagraph"/>
        <w:numPr>
          <w:ilvl w:val="0"/>
          <w:numId w:val="34"/>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Is the management of the Programme by UNDP BRC effective and efficient? How the physical placement of UNDP BRC contributed to the project implementation?</w:t>
      </w:r>
    </w:p>
    <w:p w:rsidR="001B1C5C" w:rsidRPr="009D00DF" w:rsidRDefault="001B1C5C" w:rsidP="001B1C5C">
      <w:pPr>
        <w:pStyle w:val="ListParagraph"/>
        <w:numPr>
          <w:ilvl w:val="0"/>
          <w:numId w:val="34"/>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lastRenderedPageBreak/>
        <w:t>Assess the clarity and appropriateness of lines of authority and reporting for the Programme Manager and other project staff.</w:t>
      </w:r>
    </w:p>
    <w:p w:rsidR="00E50F6B" w:rsidRPr="009D00DF" w:rsidRDefault="00E50F6B" w:rsidP="00E50F6B">
      <w:pPr>
        <w:pStyle w:val="ListParagraph"/>
        <w:numPr>
          <w:ilvl w:val="0"/>
          <w:numId w:val="34"/>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What</w:t>
      </w:r>
      <w:r w:rsidR="00F04DC5" w:rsidRPr="009D00DF">
        <w:rPr>
          <w:rFonts w:ascii="Arial Narrow" w:hAnsi="Arial Narrow"/>
          <w:sz w:val="22"/>
          <w:szCs w:val="22"/>
          <w:lang w:val="en-GB"/>
        </w:rPr>
        <w:t xml:space="preserve"> are the key strengths of Programme partners (UNDP BRC</w:t>
      </w:r>
      <w:r w:rsidR="00177EFA">
        <w:rPr>
          <w:rFonts w:ascii="Arial Narrow" w:hAnsi="Arial Narrow"/>
          <w:sz w:val="22"/>
          <w:szCs w:val="22"/>
          <w:lang w:val="en-GB"/>
        </w:rPr>
        <w:t>)</w:t>
      </w:r>
      <w:r w:rsidR="00F04DC5" w:rsidRPr="009D00DF">
        <w:rPr>
          <w:rFonts w:ascii="Arial Narrow" w:hAnsi="Arial Narrow"/>
          <w:sz w:val="22"/>
          <w:szCs w:val="22"/>
          <w:lang w:val="en-GB"/>
        </w:rPr>
        <w:t xml:space="preserve"> and Donor (MFSR)? Are they fully utilised in the Programme implementation? </w:t>
      </w:r>
    </w:p>
    <w:p w:rsidR="000D7202" w:rsidRPr="009D00DF" w:rsidRDefault="000D7202" w:rsidP="00E50F6B">
      <w:pPr>
        <w:pStyle w:val="ListParagraph"/>
        <w:numPr>
          <w:ilvl w:val="0"/>
          <w:numId w:val="34"/>
        </w:numPr>
        <w:suppressAutoHyphens/>
        <w:contextualSpacing w:val="0"/>
        <w:jc w:val="both"/>
        <w:rPr>
          <w:rFonts w:ascii="Arial Narrow" w:hAnsi="Arial Narrow" w:cs="Arial"/>
          <w:sz w:val="22"/>
          <w:szCs w:val="22"/>
          <w:lang w:val="en-GB"/>
        </w:rPr>
      </w:pPr>
      <w:r w:rsidRPr="009D00DF">
        <w:rPr>
          <w:rFonts w:ascii="Arial Narrow" w:hAnsi="Arial Narrow"/>
          <w:sz w:val="22"/>
          <w:szCs w:val="22"/>
          <w:lang w:val="en-GB"/>
        </w:rPr>
        <w:t xml:space="preserve">To what extent did the management arrangements contribute to harmonization and reduction in transaction costs in dealing with </w:t>
      </w:r>
      <w:r w:rsidR="00A8230A" w:rsidRPr="009D00DF">
        <w:rPr>
          <w:rFonts w:ascii="Arial Narrow" w:hAnsi="Arial Narrow"/>
          <w:sz w:val="22"/>
          <w:szCs w:val="22"/>
          <w:lang w:val="en-GB"/>
        </w:rPr>
        <w:t xml:space="preserve">partners? </w:t>
      </w:r>
    </w:p>
    <w:p w:rsidR="00E50F6B" w:rsidRPr="009D00DF" w:rsidRDefault="00E50F6B" w:rsidP="00E50F6B">
      <w:pPr>
        <w:pStyle w:val="ListParagraph"/>
        <w:numPr>
          <w:ilvl w:val="0"/>
          <w:numId w:val="34"/>
        </w:numPr>
        <w:suppressAutoHyphens/>
        <w:contextualSpacing w:val="0"/>
        <w:jc w:val="both"/>
        <w:rPr>
          <w:rFonts w:ascii="Arial Narrow" w:hAnsi="Arial Narrow"/>
          <w:sz w:val="22"/>
          <w:szCs w:val="22"/>
          <w:lang w:val="en-GB"/>
        </w:rPr>
      </w:pPr>
      <w:r w:rsidRPr="009D00DF">
        <w:rPr>
          <w:rFonts w:ascii="Arial Narrow" w:hAnsi="Arial Narrow" w:cs="Arial"/>
          <w:sz w:val="22"/>
          <w:szCs w:val="22"/>
          <w:lang w:val="en-GB"/>
        </w:rPr>
        <w:t>What is the contribution of the UNDP Country Office</w:t>
      </w:r>
      <w:r w:rsidR="006C512C" w:rsidRPr="009D00DF">
        <w:rPr>
          <w:rFonts w:ascii="Arial Narrow" w:hAnsi="Arial Narrow" w:cs="Arial"/>
          <w:sz w:val="22"/>
          <w:szCs w:val="22"/>
          <w:lang w:val="en-GB"/>
        </w:rPr>
        <w:t>s</w:t>
      </w:r>
      <w:r w:rsidRPr="009D00DF">
        <w:rPr>
          <w:rFonts w:ascii="Arial Narrow" w:hAnsi="Arial Narrow" w:cs="Arial"/>
          <w:sz w:val="22"/>
          <w:szCs w:val="22"/>
          <w:lang w:val="en-GB"/>
        </w:rPr>
        <w:t xml:space="preserve"> and the role they ha</w:t>
      </w:r>
      <w:r w:rsidRPr="009D00DF">
        <w:rPr>
          <w:rFonts w:ascii="Arial Narrow" w:eastAsia="Calibri" w:hAnsi="Arial Narrow" w:cs="Arial"/>
          <w:sz w:val="22"/>
          <w:szCs w:val="22"/>
          <w:lang w:val="en-GB"/>
        </w:rPr>
        <w:t>ve played</w:t>
      </w:r>
      <w:r w:rsidRPr="009D00DF">
        <w:rPr>
          <w:rFonts w:ascii="Arial Narrow" w:hAnsi="Arial Narrow" w:cs="Arial"/>
          <w:sz w:val="22"/>
          <w:szCs w:val="22"/>
          <w:lang w:val="en-GB"/>
        </w:rPr>
        <w:t xml:space="preserve"> in promoting and facilitating the implementation of the </w:t>
      </w:r>
      <w:r w:rsidRPr="009D00DF">
        <w:rPr>
          <w:rFonts w:ascii="Arial Narrow" w:eastAsia="Calibri" w:hAnsi="Arial Narrow" w:cs="Arial"/>
          <w:sz w:val="22"/>
          <w:szCs w:val="22"/>
          <w:lang w:val="en-GB"/>
        </w:rPr>
        <w:t>Programme</w:t>
      </w:r>
      <w:r w:rsidRPr="009D00DF">
        <w:rPr>
          <w:rFonts w:ascii="Arial Narrow" w:hAnsi="Arial Narrow" w:cs="Arial"/>
          <w:sz w:val="22"/>
          <w:szCs w:val="22"/>
          <w:lang w:val="en-GB"/>
        </w:rPr>
        <w:t>?</w:t>
      </w:r>
    </w:p>
    <w:p w:rsidR="00DA57E0" w:rsidRPr="009D00DF" w:rsidRDefault="00DA57E0" w:rsidP="00E50F6B">
      <w:pPr>
        <w:pStyle w:val="ListParagraph"/>
        <w:numPr>
          <w:ilvl w:val="0"/>
          <w:numId w:val="34"/>
        </w:numPr>
        <w:suppressAutoHyphens/>
        <w:contextualSpacing w:val="0"/>
        <w:jc w:val="both"/>
        <w:rPr>
          <w:rFonts w:ascii="Arial Narrow" w:hAnsi="Arial Narrow"/>
          <w:sz w:val="22"/>
          <w:szCs w:val="22"/>
          <w:lang w:val="en-GB"/>
        </w:rPr>
      </w:pPr>
      <w:r w:rsidRPr="009D00DF">
        <w:rPr>
          <w:rFonts w:ascii="Arial Narrow" w:hAnsi="Arial Narrow" w:cs="Arial"/>
          <w:sz w:val="22"/>
          <w:szCs w:val="22"/>
          <w:lang w:val="en-GB"/>
        </w:rPr>
        <w:t>Has appropriate visibility been ensured? Has the public in beneficiary countries and in donor countries had access to sufficient information? Has the professional public (PFM experts) been informed?</w:t>
      </w:r>
    </w:p>
    <w:p w:rsidR="00AC71B7" w:rsidRPr="009D00DF" w:rsidRDefault="00266427" w:rsidP="00A52FEB">
      <w:pPr>
        <w:pStyle w:val="ListParagraph"/>
        <w:numPr>
          <w:ilvl w:val="0"/>
          <w:numId w:val="34"/>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How are</w:t>
      </w:r>
      <w:r w:rsidR="00AC71B7" w:rsidRPr="009D00DF">
        <w:rPr>
          <w:rFonts w:ascii="Arial Narrow" w:hAnsi="Arial Narrow"/>
          <w:sz w:val="22"/>
          <w:szCs w:val="22"/>
          <w:lang w:val="en-GB"/>
        </w:rPr>
        <w:t xml:space="preserve"> strengths and weaknesses managed? Are weaknesses identified and approaches and instruments proposed to address them? Are strengths identified and is their potential utilized? </w:t>
      </w:r>
    </w:p>
    <w:p w:rsidR="00AC71B7" w:rsidRPr="009D00DF" w:rsidRDefault="00AC71B7" w:rsidP="00A52FEB">
      <w:pPr>
        <w:pStyle w:val="ListParagraph"/>
        <w:numPr>
          <w:ilvl w:val="0"/>
          <w:numId w:val="34"/>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Was the coordination of stakeholders in Slovakia effective? How it contributes to the strengthening of the Slovak ODA capacities?</w:t>
      </w:r>
    </w:p>
    <w:p w:rsidR="00266427" w:rsidRPr="009D00DF" w:rsidRDefault="00AC71B7" w:rsidP="00A52FEB">
      <w:pPr>
        <w:pStyle w:val="ListParagraph"/>
        <w:numPr>
          <w:ilvl w:val="0"/>
          <w:numId w:val="34"/>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 xml:space="preserve">How does </w:t>
      </w:r>
      <w:r w:rsidR="00E50F6B" w:rsidRPr="009D00DF">
        <w:rPr>
          <w:rFonts w:ascii="Arial Narrow" w:hAnsi="Arial Narrow"/>
          <w:sz w:val="22"/>
          <w:szCs w:val="22"/>
          <w:lang w:val="en-GB"/>
        </w:rPr>
        <w:t>the Programme</w:t>
      </w:r>
      <w:r w:rsidRPr="009D00DF">
        <w:rPr>
          <w:rFonts w:ascii="Arial Narrow" w:hAnsi="Arial Narrow"/>
          <w:sz w:val="22"/>
          <w:szCs w:val="22"/>
          <w:lang w:val="en-GB"/>
        </w:rPr>
        <w:t xml:space="preserve"> contribute to the strengthening of MF SR expert capacities to engage successfully in the international development assistance projects?</w:t>
      </w:r>
    </w:p>
    <w:p w:rsidR="009A4B61" w:rsidRPr="009D00DF" w:rsidRDefault="003D1C26" w:rsidP="00A52FEB">
      <w:pPr>
        <w:pStyle w:val="ListParagraph"/>
        <w:numPr>
          <w:ilvl w:val="0"/>
          <w:numId w:val="34"/>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Can</w:t>
      </w:r>
      <w:r w:rsidR="009A4B61" w:rsidRPr="009D00DF">
        <w:rPr>
          <w:rFonts w:ascii="Arial Narrow" w:hAnsi="Arial Narrow"/>
          <w:sz w:val="22"/>
          <w:szCs w:val="22"/>
          <w:lang w:val="en-GB"/>
        </w:rPr>
        <w:t xml:space="preserve"> </w:t>
      </w:r>
      <w:r w:rsidR="00A80FAA" w:rsidRPr="009D00DF">
        <w:rPr>
          <w:rFonts w:ascii="Arial Narrow" w:hAnsi="Arial Narrow"/>
          <w:sz w:val="22"/>
          <w:szCs w:val="22"/>
          <w:lang w:val="en-GB"/>
        </w:rPr>
        <w:t>used management arrangements</w:t>
      </w:r>
      <w:r w:rsidR="009A4B61" w:rsidRPr="009D00DF">
        <w:rPr>
          <w:rFonts w:ascii="Arial Narrow" w:hAnsi="Arial Narrow"/>
          <w:sz w:val="22"/>
          <w:szCs w:val="22"/>
          <w:lang w:val="en-GB"/>
        </w:rPr>
        <w:t xml:space="preserve"> be</w:t>
      </w:r>
      <w:r w:rsidR="00A80FAA" w:rsidRPr="009D00DF">
        <w:rPr>
          <w:rFonts w:ascii="Arial Narrow" w:hAnsi="Arial Narrow"/>
          <w:sz w:val="22"/>
          <w:szCs w:val="22"/>
          <w:lang w:val="en-GB"/>
        </w:rPr>
        <w:t xml:space="preserve"> effectively applied by other line ministries </w:t>
      </w:r>
      <w:r w:rsidR="009A4B61" w:rsidRPr="009D00DF">
        <w:rPr>
          <w:rFonts w:ascii="Arial Narrow" w:hAnsi="Arial Narrow"/>
          <w:sz w:val="22"/>
          <w:szCs w:val="22"/>
          <w:lang w:val="en-GB"/>
        </w:rPr>
        <w:t>in development cooperation</w:t>
      </w:r>
      <w:r w:rsidRPr="009D00DF">
        <w:rPr>
          <w:rFonts w:ascii="Arial Narrow" w:hAnsi="Arial Narrow"/>
          <w:sz w:val="22"/>
          <w:szCs w:val="22"/>
          <w:lang w:val="en-GB"/>
        </w:rPr>
        <w:t>?</w:t>
      </w:r>
    </w:p>
    <w:p w:rsidR="00C860F4" w:rsidRPr="009D00DF" w:rsidRDefault="009D720D" w:rsidP="00A52FEB">
      <w:pPr>
        <w:pStyle w:val="ListParagraph"/>
        <w:numPr>
          <w:ilvl w:val="0"/>
          <w:numId w:val="34"/>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 xml:space="preserve">Do </w:t>
      </w:r>
      <w:r w:rsidR="00FF4E3E" w:rsidRPr="009D00DF">
        <w:rPr>
          <w:rFonts w:ascii="Arial Narrow" w:hAnsi="Arial Narrow"/>
          <w:sz w:val="22"/>
          <w:szCs w:val="22"/>
          <w:lang w:val="en-GB"/>
        </w:rPr>
        <w:t xml:space="preserve">monitoring tools </w:t>
      </w:r>
      <w:r w:rsidRPr="009D00DF">
        <w:rPr>
          <w:rFonts w:ascii="Arial Narrow" w:hAnsi="Arial Narrow"/>
          <w:sz w:val="22"/>
          <w:szCs w:val="22"/>
          <w:lang w:val="en-GB"/>
        </w:rPr>
        <w:t>provide necessary information? Do they involve key partners? Do they use existing information? Are they efficient? Are they cost-effective? Are additional tools required?</w:t>
      </w:r>
    </w:p>
    <w:p w:rsidR="00C860F4" w:rsidRPr="009D00DF" w:rsidRDefault="009D720D" w:rsidP="00A52FEB">
      <w:pPr>
        <w:pStyle w:val="ListParagraph"/>
        <w:numPr>
          <w:ilvl w:val="0"/>
          <w:numId w:val="34"/>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Review the overall quality of reporting.</w:t>
      </w:r>
    </w:p>
    <w:p w:rsidR="00C860F4" w:rsidRPr="009D00DF" w:rsidRDefault="009D720D" w:rsidP="00A52FEB">
      <w:pPr>
        <w:pStyle w:val="ListParagraph"/>
        <w:numPr>
          <w:ilvl w:val="0"/>
          <w:numId w:val="34"/>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Assess how lessons derived from the adaptive management process have been documented, shared with key partners and internalized by partners.</w:t>
      </w:r>
    </w:p>
    <w:p w:rsidR="00C860F4" w:rsidRPr="009D00DF" w:rsidRDefault="009D720D" w:rsidP="00A52FEB">
      <w:pPr>
        <w:pStyle w:val="ListParagraph"/>
        <w:numPr>
          <w:ilvl w:val="0"/>
          <w:numId w:val="34"/>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 xml:space="preserve">Assess the processes in place for addressing </w:t>
      </w:r>
      <w:r w:rsidR="00937624" w:rsidRPr="009D00DF">
        <w:rPr>
          <w:rFonts w:ascii="Arial Narrow" w:hAnsi="Arial Narrow"/>
          <w:sz w:val="22"/>
          <w:szCs w:val="22"/>
          <w:lang w:val="en-GB"/>
        </w:rPr>
        <w:t xml:space="preserve">issues and </w:t>
      </w:r>
      <w:r w:rsidR="00D61B6A" w:rsidRPr="009D00DF">
        <w:rPr>
          <w:rFonts w:ascii="Arial Narrow" w:hAnsi="Arial Narrow"/>
          <w:sz w:val="22"/>
          <w:szCs w:val="22"/>
          <w:lang w:val="en-GB"/>
        </w:rPr>
        <w:t>risks as</w:t>
      </w:r>
      <w:r w:rsidRPr="009D00DF">
        <w:rPr>
          <w:rFonts w:ascii="Arial Narrow" w:hAnsi="Arial Narrow"/>
          <w:sz w:val="22"/>
          <w:szCs w:val="22"/>
          <w:lang w:val="en-GB"/>
        </w:rPr>
        <w:t xml:space="preserve"> they arise, and their effectiveness at addressing </w:t>
      </w:r>
      <w:r w:rsidR="00D61B6A" w:rsidRPr="009D00DF">
        <w:rPr>
          <w:rFonts w:ascii="Arial Narrow" w:hAnsi="Arial Narrow"/>
          <w:sz w:val="22"/>
          <w:szCs w:val="22"/>
          <w:lang w:val="en-GB"/>
        </w:rPr>
        <w:t>these satisfactorily</w:t>
      </w:r>
      <w:r w:rsidRPr="009D00DF">
        <w:rPr>
          <w:rFonts w:ascii="Arial Narrow" w:hAnsi="Arial Narrow"/>
          <w:sz w:val="22"/>
          <w:szCs w:val="22"/>
          <w:lang w:val="en-GB"/>
        </w:rPr>
        <w:t>.</w:t>
      </w:r>
    </w:p>
    <w:p w:rsidR="00EB1CAA" w:rsidRPr="009D00DF" w:rsidRDefault="00EB1CAA" w:rsidP="006E30E3">
      <w:pPr>
        <w:jc w:val="both"/>
        <w:rPr>
          <w:rFonts w:ascii="Arial Narrow" w:hAnsi="Arial Narrow"/>
          <w:color w:val="FF0000"/>
          <w:sz w:val="22"/>
          <w:szCs w:val="22"/>
        </w:rPr>
      </w:pPr>
    </w:p>
    <w:p w:rsidR="00496B30" w:rsidRPr="009D00DF" w:rsidRDefault="00D77C3D">
      <w:pPr>
        <w:numPr>
          <w:ilvl w:val="0"/>
          <w:numId w:val="1"/>
        </w:numPr>
        <w:shd w:val="clear" w:color="auto" w:fill="A6A6A6" w:themeFill="background1" w:themeFillShade="A6"/>
        <w:jc w:val="both"/>
        <w:rPr>
          <w:rFonts w:ascii="Arial Narrow" w:hAnsi="Arial Narrow"/>
          <w:b/>
          <w:sz w:val="22"/>
          <w:szCs w:val="22"/>
        </w:rPr>
      </w:pPr>
      <w:r w:rsidRPr="009D00DF">
        <w:rPr>
          <w:rFonts w:ascii="Arial Narrow" w:hAnsi="Arial Narrow"/>
          <w:b/>
          <w:sz w:val="22"/>
          <w:szCs w:val="22"/>
        </w:rPr>
        <w:t xml:space="preserve">Scope of the </w:t>
      </w:r>
      <w:r w:rsidR="007B4DF2" w:rsidRPr="009D00DF">
        <w:rPr>
          <w:rFonts w:ascii="Arial Narrow" w:hAnsi="Arial Narrow"/>
          <w:b/>
          <w:sz w:val="22"/>
          <w:szCs w:val="22"/>
        </w:rPr>
        <w:t>evaluation</w:t>
      </w:r>
    </w:p>
    <w:p w:rsidR="00D77C3D" w:rsidRPr="009D00DF" w:rsidRDefault="00D77C3D" w:rsidP="006E30E3">
      <w:pPr>
        <w:jc w:val="both"/>
        <w:rPr>
          <w:rFonts w:ascii="Arial Narrow" w:hAnsi="Arial Narrow"/>
          <w:sz w:val="22"/>
          <w:szCs w:val="22"/>
          <w:highlight w:val="yellow"/>
        </w:rPr>
      </w:pPr>
    </w:p>
    <w:p w:rsidR="005770D0" w:rsidRPr="009D00DF" w:rsidRDefault="005770D0" w:rsidP="006E30E3">
      <w:pPr>
        <w:jc w:val="both"/>
        <w:rPr>
          <w:rFonts w:ascii="Arial Narrow" w:hAnsi="Arial Narrow" w:cs="Arial"/>
          <w:sz w:val="22"/>
          <w:szCs w:val="22"/>
        </w:rPr>
      </w:pPr>
      <w:r w:rsidRPr="009D00DF">
        <w:rPr>
          <w:rFonts w:ascii="Arial Narrow" w:hAnsi="Arial Narrow" w:cs="Arial"/>
          <w:sz w:val="22"/>
          <w:szCs w:val="22"/>
        </w:rPr>
        <w:t xml:space="preserve">The </w:t>
      </w:r>
      <w:r w:rsidR="00A03B0D" w:rsidRPr="009D00DF">
        <w:rPr>
          <w:rFonts w:ascii="Arial Narrow" w:hAnsi="Arial Narrow"/>
          <w:sz w:val="22"/>
          <w:szCs w:val="22"/>
        </w:rPr>
        <w:t xml:space="preserve">Programme implementation is currently </w:t>
      </w:r>
      <w:r w:rsidR="00195B60" w:rsidRPr="009D00DF">
        <w:rPr>
          <w:rFonts w:ascii="Arial Narrow" w:hAnsi="Arial Narrow"/>
          <w:sz w:val="22"/>
          <w:szCs w:val="22"/>
        </w:rPr>
        <w:t>planned to</w:t>
      </w:r>
      <w:r w:rsidR="009D00DF" w:rsidRPr="009D00DF">
        <w:rPr>
          <w:rFonts w:ascii="Arial Narrow" w:hAnsi="Arial Narrow"/>
          <w:sz w:val="22"/>
          <w:szCs w:val="22"/>
        </w:rPr>
        <w:t xml:space="preserve"> June 2014</w:t>
      </w:r>
      <w:r w:rsidRPr="009D00DF">
        <w:rPr>
          <w:rFonts w:ascii="Arial Narrow" w:hAnsi="Arial Narrow" w:cs="Arial"/>
          <w:sz w:val="22"/>
          <w:szCs w:val="22"/>
        </w:rPr>
        <w:t>. Th</w:t>
      </w:r>
      <w:r w:rsidR="00764603" w:rsidRPr="009D00DF">
        <w:rPr>
          <w:rFonts w:ascii="Arial Narrow" w:hAnsi="Arial Narrow" w:cs="Arial"/>
          <w:sz w:val="22"/>
          <w:szCs w:val="22"/>
        </w:rPr>
        <w:t xml:space="preserve">is final </w:t>
      </w:r>
      <w:r w:rsidRPr="009D00DF">
        <w:rPr>
          <w:rFonts w:ascii="Arial Narrow" w:hAnsi="Arial Narrow" w:cs="Arial"/>
          <w:sz w:val="22"/>
          <w:szCs w:val="22"/>
        </w:rPr>
        <w:t xml:space="preserve">evaluation will look at all activities implemented </w:t>
      </w:r>
      <w:r w:rsidR="00EC4195" w:rsidRPr="009D00DF">
        <w:rPr>
          <w:rFonts w:ascii="Arial Narrow" w:hAnsi="Arial Narrow" w:cs="Arial"/>
          <w:sz w:val="22"/>
          <w:szCs w:val="22"/>
        </w:rPr>
        <w:t>over the</w:t>
      </w:r>
      <w:r w:rsidRPr="009D00DF">
        <w:rPr>
          <w:rFonts w:ascii="Arial Narrow" w:hAnsi="Arial Narrow" w:cs="Arial"/>
          <w:sz w:val="22"/>
          <w:szCs w:val="22"/>
        </w:rPr>
        <w:t xml:space="preserve"> duration of the </w:t>
      </w:r>
      <w:r w:rsidR="0037325C" w:rsidRPr="009D00DF">
        <w:rPr>
          <w:rFonts w:ascii="Arial Narrow" w:hAnsi="Arial Narrow" w:cs="Arial"/>
          <w:sz w:val="22"/>
          <w:szCs w:val="22"/>
        </w:rPr>
        <w:t>Programme</w:t>
      </w:r>
      <w:r w:rsidRPr="009D00DF">
        <w:rPr>
          <w:rFonts w:ascii="Arial Narrow" w:hAnsi="Arial Narrow" w:cs="Arial"/>
          <w:sz w:val="22"/>
          <w:szCs w:val="22"/>
        </w:rPr>
        <w:t xml:space="preserve"> </w:t>
      </w:r>
      <w:r w:rsidRPr="009D00DF">
        <w:rPr>
          <w:rFonts w:ascii="Arial Narrow" w:hAnsi="Arial Narrow" w:cs="Arial"/>
          <w:b/>
          <w:sz w:val="22"/>
          <w:szCs w:val="22"/>
        </w:rPr>
        <w:t xml:space="preserve">from </w:t>
      </w:r>
      <w:r w:rsidR="00512575" w:rsidRPr="009D00DF">
        <w:rPr>
          <w:rFonts w:ascii="Arial Narrow" w:hAnsi="Arial Narrow" w:cs="Arial"/>
          <w:b/>
          <w:sz w:val="22"/>
          <w:szCs w:val="22"/>
        </w:rPr>
        <w:t>June</w:t>
      </w:r>
      <w:r w:rsidRPr="009D00DF">
        <w:rPr>
          <w:rFonts w:ascii="Arial Narrow" w:hAnsi="Arial Narrow" w:cs="Arial"/>
          <w:b/>
          <w:sz w:val="22"/>
          <w:szCs w:val="22"/>
        </w:rPr>
        <w:t xml:space="preserve"> 2009 to </w:t>
      </w:r>
      <w:r w:rsidR="00EC4195" w:rsidRPr="009D00DF">
        <w:rPr>
          <w:rFonts w:ascii="Arial Narrow" w:hAnsi="Arial Narrow" w:cs="Arial"/>
          <w:b/>
          <w:sz w:val="22"/>
          <w:szCs w:val="22"/>
        </w:rPr>
        <w:t>June 2013</w:t>
      </w:r>
      <w:r w:rsidRPr="009D00DF">
        <w:rPr>
          <w:rFonts w:ascii="Arial Narrow" w:hAnsi="Arial Narrow" w:cs="Arial"/>
          <w:b/>
          <w:sz w:val="22"/>
          <w:szCs w:val="22"/>
        </w:rPr>
        <w:t>.</w:t>
      </w:r>
      <w:r w:rsidR="00A03B0D" w:rsidRPr="009D00DF">
        <w:rPr>
          <w:rFonts w:ascii="Arial Narrow" w:hAnsi="Arial Narrow" w:cs="Arial"/>
          <w:sz w:val="22"/>
          <w:szCs w:val="22"/>
        </w:rPr>
        <w:t xml:space="preserve"> </w:t>
      </w:r>
      <w:r w:rsidR="00884EE3" w:rsidRPr="009D00DF">
        <w:rPr>
          <w:rFonts w:ascii="Arial Narrow" w:hAnsi="Arial Narrow" w:cs="Arial"/>
          <w:sz w:val="22"/>
          <w:szCs w:val="22"/>
        </w:rPr>
        <w:t xml:space="preserve">Preliminary feedback on the ongoing activities can be collected </w:t>
      </w:r>
      <w:r w:rsidR="00937624" w:rsidRPr="009D00DF">
        <w:rPr>
          <w:rFonts w:ascii="Arial Narrow" w:hAnsi="Arial Narrow" w:cs="Arial"/>
          <w:sz w:val="22"/>
          <w:szCs w:val="22"/>
        </w:rPr>
        <w:t xml:space="preserve">from direct beneficiaries </w:t>
      </w:r>
      <w:r w:rsidR="00884EE3" w:rsidRPr="009D00DF">
        <w:rPr>
          <w:rFonts w:ascii="Arial Narrow" w:hAnsi="Arial Narrow" w:cs="Arial"/>
          <w:sz w:val="22"/>
          <w:szCs w:val="22"/>
        </w:rPr>
        <w:t>during field visits in Moldova and Montenegro.</w:t>
      </w:r>
      <w:r w:rsidR="00A871E8">
        <w:rPr>
          <w:rFonts w:ascii="Arial Narrow" w:hAnsi="Arial Narrow" w:cs="Arial"/>
          <w:sz w:val="22"/>
          <w:szCs w:val="22"/>
        </w:rPr>
        <w:t xml:space="preserve"> </w:t>
      </w:r>
    </w:p>
    <w:p w:rsidR="006B2C72" w:rsidRPr="009D00DF" w:rsidRDefault="006B2C72" w:rsidP="006B2C72">
      <w:pPr>
        <w:jc w:val="both"/>
        <w:rPr>
          <w:rFonts w:ascii="Arial Narrow" w:hAnsi="Arial Narrow"/>
          <w:sz w:val="22"/>
          <w:szCs w:val="22"/>
        </w:rPr>
      </w:pPr>
    </w:p>
    <w:p w:rsidR="00A0513D" w:rsidRPr="009D00DF" w:rsidRDefault="00A0513D" w:rsidP="006B2C72">
      <w:pPr>
        <w:jc w:val="both"/>
        <w:rPr>
          <w:rFonts w:ascii="Arial Narrow" w:hAnsi="Arial Narrow"/>
          <w:sz w:val="22"/>
          <w:szCs w:val="22"/>
        </w:rPr>
      </w:pPr>
      <w:r w:rsidRPr="009D00DF">
        <w:rPr>
          <w:rFonts w:ascii="Arial Narrow" w:hAnsi="Arial Narrow"/>
          <w:sz w:val="22"/>
          <w:szCs w:val="22"/>
        </w:rPr>
        <w:t xml:space="preserve">The evaluation will focus both on the </w:t>
      </w:r>
      <w:r w:rsidR="005D43F6" w:rsidRPr="009D00DF">
        <w:rPr>
          <w:rFonts w:ascii="Arial Narrow" w:hAnsi="Arial Narrow"/>
          <w:b/>
          <w:sz w:val="22"/>
          <w:szCs w:val="22"/>
        </w:rPr>
        <w:t>Programme</w:t>
      </w:r>
      <w:r w:rsidRPr="009D00DF">
        <w:rPr>
          <w:rFonts w:ascii="Arial Narrow" w:hAnsi="Arial Narrow"/>
          <w:b/>
          <w:sz w:val="22"/>
          <w:szCs w:val="22"/>
        </w:rPr>
        <w:t xml:space="preserve"> as a whole</w:t>
      </w:r>
      <w:r w:rsidRPr="009D00DF">
        <w:rPr>
          <w:rFonts w:ascii="Arial Narrow" w:hAnsi="Arial Narrow"/>
          <w:sz w:val="22"/>
          <w:szCs w:val="22"/>
        </w:rPr>
        <w:t>, to make</w:t>
      </w:r>
      <w:r w:rsidR="00764603" w:rsidRPr="009D00DF">
        <w:rPr>
          <w:rFonts w:ascii="Arial Narrow" w:hAnsi="Arial Narrow"/>
          <w:sz w:val="22"/>
          <w:szCs w:val="22"/>
        </w:rPr>
        <w:t xml:space="preserve"> assessment and </w:t>
      </w:r>
      <w:r w:rsidRPr="009D00DF">
        <w:rPr>
          <w:rFonts w:ascii="Arial Narrow" w:hAnsi="Arial Narrow"/>
          <w:sz w:val="22"/>
          <w:szCs w:val="22"/>
        </w:rPr>
        <w:t>recommendations</w:t>
      </w:r>
      <w:r w:rsidR="00764603" w:rsidRPr="009D00DF">
        <w:rPr>
          <w:rFonts w:ascii="Arial Narrow" w:hAnsi="Arial Narrow"/>
          <w:sz w:val="22"/>
          <w:szCs w:val="22"/>
        </w:rPr>
        <w:t>, which would also help to define forward looking strategies.</w:t>
      </w:r>
    </w:p>
    <w:p w:rsidR="006B2C72" w:rsidRPr="009D00DF" w:rsidRDefault="006B2C72" w:rsidP="006E30E3">
      <w:pPr>
        <w:rPr>
          <w:rFonts w:ascii="Arial Narrow" w:hAnsi="Arial Narrow"/>
          <w:sz w:val="22"/>
          <w:szCs w:val="22"/>
        </w:rPr>
      </w:pPr>
    </w:p>
    <w:p w:rsidR="00A0513D" w:rsidRPr="009D00DF" w:rsidRDefault="00A0513D" w:rsidP="006B2C72">
      <w:pPr>
        <w:jc w:val="both"/>
        <w:rPr>
          <w:rFonts w:ascii="Arial Narrow" w:hAnsi="Arial Narrow"/>
          <w:sz w:val="22"/>
          <w:szCs w:val="22"/>
        </w:rPr>
      </w:pPr>
      <w:r w:rsidRPr="009D00DF">
        <w:rPr>
          <w:rFonts w:ascii="Arial Narrow" w:hAnsi="Arial Narrow"/>
          <w:sz w:val="22"/>
          <w:szCs w:val="22"/>
        </w:rPr>
        <w:t xml:space="preserve">The evaluation will reach out to all </w:t>
      </w:r>
      <w:r w:rsidRPr="009D00DF">
        <w:rPr>
          <w:rFonts w:ascii="Arial Narrow" w:hAnsi="Arial Narrow"/>
          <w:b/>
          <w:sz w:val="22"/>
          <w:szCs w:val="22"/>
        </w:rPr>
        <w:t>principle stakeholders</w:t>
      </w:r>
      <w:r w:rsidRPr="009D00DF">
        <w:rPr>
          <w:rFonts w:ascii="Arial Narrow" w:hAnsi="Arial Narrow"/>
          <w:sz w:val="22"/>
          <w:szCs w:val="22"/>
        </w:rPr>
        <w:t xml:space="preserve">, i.e. </w:t>
      </w:r>
      <w:r w:rsidR="00AC788D" w:rsidRPr="009D00DF">
        <w:rPr>
          <w:rFonts w:ascii="Arial Narrow" w:hAnsi="Arial Narrow"/>
          <w:sz w:val="22"/>
          <w:szCs w:val="22"/>
        </w:rPr>
        <w:t xml:space="preserve">Programme </w:t>
      </w:r>
      <w:r w:rsidRPr="009D00DF">
        <w:rPr>
          <w:rFonts w:ascii="Arial Narrow" w:hAnsi="Arial Narrow"/>
          <w:sz w:val="22"/>
          <w:szCs w:val="22"/>
        </w:rPr>
        <w:t>beneficiaries</w:t>
      </w:r>
      <w:r w:rsidR="00AC788D" w:rsidRPr="009D00DF">
        <w:rPr>
          <w:rFonts w:ascii="Arial Narrow" w:hAnsi="Arial Narrow"/>
          <w:sz w:val="22"/>
          <w:szCs w:val="22"/>
        </w:rPr>
        <w:t xml:space="preserve"> (</w:t>
      </w:r>
      <w:r w:rsidR="0001441B" w:rsidRPr="009D00DF">
        <w:rPr>
          <w:rFonts w:ascii="Arial Narrow" w:hAnsi="Arial Narrow"/>
          <w:sz w:val="22"/>
          <w:szCs w:val="22"/>
        </w:rPr>
        <w:t>primarily</w:t>
      </w:r>
      <w:r w:rsidR="00AC788D" w:rsidRPr="009D00DF">
        <w:rPr>
          <w:rFonts w:ascii="Arial Narrow" w:hAnsi="Arial Narrow"/>
          <w:sz w:val="22"/>
          <w:szCs w:val="22"/>
        </w:rPr>
        <w:t xml:space="preserve"> in Moldova and Montenegro)</w:t>
      </w:r>
      <w:r w:rsidRPr="009D00DF">
        <w:rPr>
          <w:rFonts w:ascii="Arial Narrow" w:hAnsi="Arial Narrow"/>
          <w:sz w:val="22"/>
          <w:szCs w:val="22"/>
        </w:rPr>
        <w:t xml:space="preserve">, </w:t>
      </w:r>
      <w:r w:rsidR="00AC788D" w:rsidRPr="009D00DF">
        <w:rPr>
          <w:rFonts w:ascii="Arial Narrow" w:hAnsi="Arial Narrow"/>
          <w:sz w:val="22"/>
          <w:szCs w:val="22"/>
        </w:rPr>
        <w:t xml:space="preserve">donor (MF SR), implementing </w:t>
      </w:r>
      <w:r w:rsidR="00F53F75" w:rsidRPr="009D00DF">
        <w:rPr>
          <w:rFonts w:ascii="Arial Narrow" w:hAnsi="Arial Narrow"/>
          <w:sz w:val="22"/>
          <w:szCs w:val="22"/>
        </w:rPr>
        <w:t>agency</w:t>
      </w:r>
      <w:r w:rsidR="00AC788D" w:rsidRPr="009D00DF">
        <w:rPr>
          <w:rFonts w:ascii="Arial Narrow" w:hAnsi="Arial Narrow"/>
          <w:sz w:val="22"/>
          <w:szCs w:val="22"/>
        </w:rPr>
        <w:t xml:space="preserve"> (UNDP BRC),</w:t>
      </w:r>
      <w:r w:rsidRPr="009D00DF">
        <w:rPr>
          <w:rFonts w:ascii="Arial Narrow" w:hAnsi="Arial Narrow"/>
          <w:sz w:val="22"/>
          <w:szCs w:val="22"/>
        </w:rPr>
        <w:t xml:space="preserve"> </w:t>
      </w:r>
      <w:r w:rsidR="00937624" w:rsidRPr="009D00DF">
        <w:rPr>
          <w:rFonts w:ascii="Arial Narrow" w:hAnsi="Arial Narrow"/>
          <w:sz w:val="22"/>
          <w:szCs w:val="22"/>
        </w:rPr>
        <w:t xml:space="preserve">Slovak government partners </w:t>
      </w:r>
      <w:r w:rsidR="00AC788D" w:rsidRPr="009D00DF">
        <w:rPr>
          <w:rFonts w:ascii="Arial Narrow" w:hAnsi="Arial Narrow"/>
          <w:sz w:val="22"/>
          <w:szCs w:val="22"/>
        </w:rPr>
        <w:t xml:space="preserve">(MFEA SR, SAIDC), </w:t>
      </w:r>
      <w:r w:rsidRPr="009D00DF">
        <w:rPr>
          <w:rFonts w:ascii="Arial Narrow" w:hAnsi="Arial Narrow"/>
          <w:sz w:val="22"/>
          <w:szCs w:val="22"/>
        </w:rPr>
        <w:t>UN</w:t>
      </w:r>
      <w:r w:rsidR="00AC788D" w:rsidRPr="009D00DF">
        <w:rPr>
          <w:rFonts w:ascii="Arial Narrow" w:hAnsi="Arial Narrow"/>
          <w:sz w:val="22"/>
          <w:szCs w:val="22"/>
        </w:rPr>
        <w:t>DP</w:t>
      </w:r>
      <w:r w:rsidRPr="009D00DF">
        <w:rPr>
          <w:rFonts w:ascii="Arial Narrow" w:hAnsi="Arial Narrow"/>
          <w:sz w:val="22"/>
          <w:szCs w:val="22"/>
        </w:rPr>
        <w:t xml:space="preserve"> </w:t>
      </w:r>
      <w:r w:rsidR="006B2C72" w:rsidRPr="009D00DF">
        <w:rPr>
          <w:rFonts w:ascii="Arial Narrow" w:hAnsi="Arial Narrow"/>
          <w:sz w:val="22"/>
          <w:szCs w:val="22"/>
        </w:rPr>
        <w:t>C</w:t>
      </w:r>
      <w:r w:rsidR="00AC788D" w:rsidRPr="009D00DF">
        <w:rPr>
          <w:rFonts w:ascii="Arial Narrow" w:hAnsi="Arial Narrow"/>
          <w:sz w:val="22"/>
          <w:szCs w:val="22"/>
        </w:rPr>
        <w:t xml:space="preserve">ountry </w:t>
      </w:r>
      <w:r w:rsidR="006B2C72" w:rsidRPr="009D00DF">
        <w:rPr>
          <w:rFonts w:ascii="Arial Narrow" w:hAnsi="Arial Narrow"/>
          <w:sz w:val="22"/>
          <w:szCs w:val="22"/>
        </w:rPr>
        <w:t>O</w:t>
      </w:r>
      <w:r w:rsidR="00AC788D" w:rsidRPr="009D00DF">
        <w:rPr>
          <w:rFonts w:ascii="Arial Narrow" w:hAnsi="Arial Narrow"/>
          <w:sz w:val="22"/>
          <w:szCs w:val="22"/>
        </w:rPr>
        <w:t xml:space="preserve">ffices </w:t>
      </w:r>
      <w:r w:rsidRPr="009D00DF">
        <w:rPr>
          <w:rFonts w:ascii="Arial Narrow" w:hAnsi="Arial Narrow"/>
          <w:sz w:val="22"/>
          <w:szCs w:val="22"/>
        </w:rPr>
        <w:t>(</w:t>
      </w:r>
      <w:r w:rsidR="00AC788D" w:rsidRPr="009D00DF">
        <w:rPr>
          <w:rFonts w:ascii="Arial Narrow" w:hAnsi="Arial Narrow"/>
          <w:sz w:val="22"/>
          <w:szCs w:val="22"/>
        </w:rPr>
        <w:t>Moldova, Montenegro, Ukraine and Serbia</w:t>
      </w:r>
      <w:r w:rsidRPr="009D00DF">
        <w:rPr>
          <w:rFonts w:ascii="Arial Narrow" w:hAnsi="Arial Narrow"/>
          <w:sz w:val="22"/>
          <w:szCs w:val="22"/>
        </w:rPr>
        <w:t xml:space="preserve">) and </w:t>
      </w:r>
      <w:r w:rsidR="004C39CE" w:rsidRPr="009D00DF">
        <w:rPr>
          <w:rFonts w:ascii="Arial Narrow" w:hAnsi="Arial Narrow"/>
          <w:sz w:val="22"/>
          <w:szCs w:val="22"/>
        </w:rPr>
        <w:t xml:space="preserve">staff of </w:t>
      </w:r>
      <w:r w:rsidR="00AC788D" w:rsidRPr="009D00DF">
        <w:rPr>
          <w:rFonts w:ascii="Arial Narrow" w:hAnsi="Arial Narrow"/>
          <w:sz w:val="22"/>
          <w:szCs w:val="22"/>
        </w:rPr>
        <w:t>other</w:t>
      </w:r>
      <w:r w:rsidRPr="009D00DF">
        <w:rPr>
          <w:rFonts w:ascii="Arial Narrow" w:hAnsi="Arial Narrow"/>
          <w:sz w:val="22"/>
          <w:szCs w:val="22"/>
        </w:rPr>
        <w:t xml:space="preserve"> </w:t>
      </w:r>
      <w:r w:rsidR="004C39CE" w:rsidRPr="009D00DF">
        <w:rPr>
          <w:rFonts w:ascii="Arial Narrow" w:hAnsi="Arial Narrow"/>
          <w:sz w:val="22"/>
          <w:szCs w:val="22"/>
        </w:rPr>
        <w:t xml:space="preserve">relevant </w:t>
      </w:r>
      <w:r w:rsidRPr="009D00DF">
        <w:rPr>
          <w:rFonts w:ascii="Arial Narrow" w:hAnsi="Arial Narrow"/>
          <w:sz w:val="22"/>
          <w:szCs w:val="22"/>
        </w:rPr>
        <w:t>donors</w:t>
      </w:r>
      <w:r w:rsidR="004C39CE" w:rsidRPr="009D00DF">
        <w:rPr>
          <w:rFonts w:ascii="Arial Narrow" w:hAnsi="Arial Narrow"/>
          <w:sz w:val="22"/>
          <w:szCs w:val="22"/>
        </w:rPr>
        <w:t>’ projects (Moldova, Montenegro)</w:t>
      </w:r>
      <w:r w:rsidR="00F06709" w:rsidRPr="009D00DF">
        <w:rPr>
          <w:rFonts w:ascii="Arial Narrow" w:hAnsi="Arial Narrow"/>
          <w:sz w:val="22"/>
          <w:szCs w:val="22"/>
        </w:rPr>
        <w:t>.</w:t>
      </w:r>
      <w:r w:rsidRPr="009D00DF">
        <w:rPr>
          <w:rFonts w:ascii="Arial Narrow" w:hAnsi="Arial Narrow"/>
          <w:sz w:val="22"/>
          <w:szCs w:val="22"/>
        </w:rPr>
        <w:t xml:space="preserve"> </w:t>
      </w:r>
    </w:p>
    <w:p w:rsidR="005770D0" w:rsidRPr="009D00DF" w:rsidRDefault="005770D0" w:rsidP="006E30E3">
      <w:pPr>
        <w:jc w:val="both"/>
        <w:rPr>
          <w:rFonts w:ascii="Arial Narrow" w:hAnsi="Arial Narrow"/>
          <w:sz w:val="22"/>
          <w:szCs w:val="22"/>
        </w:rPr>
      </w:pPr>
    </w:p>
    <w:p w:rsidR="00496B30" w:rsidRPr="009D00DF" w:rsidRDefault="004D3DDF">
      <w:pPr>
        <w:numPr>
          <w:ilvl w:val="0"/>
          <w:numId w:val="1"/>
        </w:numPr>
        <w:shd w:val="clear" w:color="auto" w:fill="A6A6A6" w:themeFill="background1" w:themeFillShade="A6"/>
        <w:jc w:val="both"/>
        <w:rPr>
          <w:rFonts w:ascii="Arial Narrow" w:hAnsi="Arial Narrow"/>
          <w:b/>
          <w:sz w:val="22"/>
          <w:szCs w:val="22"/>
        </w:rPr>
      </w:pPr>
      <w:r w:rsidRPr="009D00DF">
        <w:rPr>
          <w:rFonts w:ascii="Arial Narrow" w:hAnsi="Arial Narrow"/>
          <w:b/>
          <w:sz w:val="22"/>
          <w:szCs w:val="22"/>
        </w:rPr>
        <w:t>Evalu</w:t>
      </w:r>
      <w:r w:rsidR="0023133A" w:rsidRPr="009D00DF">
        <w:rPr>
          <w:rFonts w:ascii="Arial Narrow" w:hAnsi="Arial Narrow"/>
          <w:b/>
          <w:sz w:val="22"/>
          <w:szCs w:val="22"/>
        </w:rPr>
        <w:t>a</w:t>
      </w:r>
      <w:r w:rsidRPr="009D00DF">
        <w:rPr>
          <w:rFonts w:ascii="Arial Narrow" w:hAnsi="Arial Narrow"/>
          <w:b/>
          <w:sz w:val="22"/>
          <w:szCs w:val="22"/>
        </w:rPr>
        <w:t>tion m</w:t>
      </w:r>
      <w:r w:rsidR="0079131D" w:rsidRPr="009D00DF">
        <w:rPr>
          <w:rFonts w:ascii="Arial Narrow" w:hAnsi="Arial Narrow"/>
          <w:b/>
          <w:sz w:val="22"/>
          <w:szCs w:val="22"/>
        </w:rPr>
        <w:t>ethodology</w:t>
      </w:r>
      <w:r w:rsidR="004030D1" w:rsidRPr="009D00DF">
        <w:rPr>
          <w:rFonts w:ascii="Arial Narrow" w:hAnsi="Arial Narrow"/>
          <w:b/>
          <w:sz w:val="22"/>
          <w:szCs w:val="22"/>
        </w:rPr>
        <w:t xml:space="preserve"> </w:t>
      </w:r>
    </w:p>
    <w:p w:rsidR="0079131D" w:rsidRPr="009D00DF" w:rsidRDefault="0079131D" w:rsidP="006E30E3">
      <w:pPr>
        <w:jc w:val="both"/>
        <w:rPr>
          <w:rFonts w:ascii="Arial Narrow" w:hAnsi="Arial Narrow"/>
          <w:sz w:val="22"/>
          <w:szCs w:val="22"/>
        </w:rPr>
      </w:pPr>
    </w:p>
    <w:p w:rsidR="004030D1" w:rsidRPr="009D00DF" w:rsidRDefault="004030D1" w:rsidP="006E30E3">
      <w:pPr>
        <w:jc w:val="both"/>
        <w:rPr>
          <w:rFonts w:ascii="Arial Narrow" w:hAnsi="Arial Narrow"/>
          <w:sz w:val="22"/>
          <w:szCs w:val="22"/>
        </w:rPr>
      </w:pPr>
      <w:r w:rsidRPr="009D00DF">
        <w:rPr>
          <w:rFonts w:ascii="Arial Narrow" w:hAnsi="Arial Narrow"/>
          <w:sz w:val="22"/>
          <w:szCs w:val="22"/>
        </w:rPr>
        <w:t>An outline of an evaluation approach is provided below, however, the evaluation team is responsible for revising the approach as necessary. Any changes should be in-line with international criteria and professional norms and standards (as adopted by the UN Evaluation Group</w:t>
      </w:r>
      <w:r w:rsidR="008D410E" w:rsidRPr="009D00DF">
        <w:rPr>
          <w:rStyle w:val="FootnoteReference"/>
          <w:rFonts w:ascii="Arial Narrow" w:hAnsi="Arial Narrow"/>
          <w:sz w:val="22"/>
          <w:szCs w:val="22"/>
        </w:rPr>
        <w:footnoteReference w:id="3"/>
      </w:r>
      <w:r w:rsidRPr="009D00DF">
        <w:rPr>
          <w:rFonts w:ascii="Arial Narrow" w:hAnsi="Arial Narrow"/>
          <w:sz w:val="22"/>
          <w:szCs w:val="22"/>
        </w:rPr>
        <w:t xml:space="preserve">). They must be cleared by </w:t>
      </w:r>
      <w:r w:rsidR="00FD4CE1" w:rsidRPr="009D00DF">
        <w:rPr>
          <w:rFonts w:ascii="Arial Narrow" w:hAnsi="Arial Narrow"/>
          <w:sz w:val="22"/>
          <w:szCs w:val="22"/>
        </w:rPr>
        <w:t xml:space="preserve">UNDP </w:t>
      </w:r>
      <w:r w:rsidRPr="009D00DF">
        <w:rPr>
          <w:rFonts w:ascii="Arial Narrow" w:hAnsi="Arial Narrow"/>
          <w:sz w:val="22"/>
          <w:szCs w:val="22"/>
        </w:rPr>
        <w:t>before being applied by the evaluation team.</w:t>
      </w:r>
    </w:p>
    <w:p w:rsidR="004030D1" w:rsidRPr="009D00DF" w:rsidRDefault="004030D1" w:rsidP="006E30E3">
      <w:pPr>
        <w:jc w:val="both"/>
        <w:rPr>
          <w:rFonts w:ascii="Arial Narrow" w:hAnsi="Arial Narrow"/>
          <w:sz w:val="22"/>
          <w:szCs w:val="22"/>
        </w:rPr>
      </w:pPr>
    </w:p>
    <w:p w:rsidR="004030D1" w:rsidRPr="009D00DF" w:rsidRDefault="004030D1" w:rsidP="006E30E3">
      <w:pPr>
        <w:jc w:val="both"/>
        <w:rPr>
          <w:rFonts w:ascii="Arial Narrow" w:hAnsi="Arial Narrow"/>
          <w:sz w:val="22"/>
          <w:szCs w:val="22"/>
        </w:rPr>
      </w:pPr>
      <w:r w:rsidRPr="009D00DF">
        <w:rPr>
          <w:rFonts w:ascii="Arial Narrow" w:hAnsi="Arial Narrow"/>
          <w:sz w:val="22"/>
          <w:szCs w:val="22"/>
        </w:rPr>
        <w:t xml:space="preserve">The evaluation must provide evidence-based information that is credible, reliable and useful. The evaluation should provide gender disaggregated data </w:t>
      </w:r>
      <w:r w:rsidR="0039506D" w:rsidRPr="009D00DF">
        <w:rPr>
          <w:rFonts w:ascii="Arial Narrow" w:hAnsi="Arial Narrow"/>
          <w:sz w:val="22"/>
          <w:szCs w:val="22"/>
        </w:rPr>
        <w:t>in cases where it will appear useful for users of the evaluation report and where it is realistically possible to obtain such data.</w:t>
      </w:r>
    </w:p>
    <w:p w:rsidR="004030D1" w:rsidRPr="009D00DF" w:rsidRDefault="004030D1" w:rsidP="006E30E3">
      <w:pPr>
        <w:jc w:val="both"/>
        <w:rPr>
          <w:rFonts w:ascii="Arial Narrow" w:hAnsi="Arial Narrow"/>
          <w:sz w:val="22"/>
          <w:szCs w:val="22"/>
        </w:rPr>
      </w:pPr>
    </w:p>
    <w:p w:rsidR="00F440DE" w:rsidRDefault="00764603" w:rsidP="00F440DE">
      <w:pPr>
        <w:jc w:val="both"/>
        <w:rPr>
          <w:rFonts w:ascii="Arial Narrow" w:hAnsi="Arial Narrow"/>
          <w:sz w:val="22"/>
          <w:szCs w:val="22"/>
        </w:rPr>
      </w:pPr>
      <w:r w:rsidRPr="009D00DF">
        <w:rPr>
          <w:rFonts w:ascii="Arial Narrow" w:hAnsi="Arial Narrow"/>
          <w:sz w:val="22"/>
          <w:szCs w:val="22"/>
        </w:rPr>
        <w:t>It is suggested that t</w:t>
      </w:r>
      <w:r w:rsidR="006C656A" w:rsidRPr="009D00DF">
        <w:rPr>
          <w:rFonts w:ascii="Arial Narrow" w:hAnsi="Arial Narrow"/>
          <w:sz w:val="22"/>
          <w:szCs w:val="22"/>
        </w:rPr>
        <w:t xml:space="preserve">he methodology to be employed should include </w:t>
      </w:r>
      <w:r w:rsidR="00AA65E8" w:rsidRPr="009D00DF">
        <w:rPr>
          <w:rFonts w:ascii="Arial Narrow" w:hAnsi="Arial Narrow"/>
          <w:sz w:val="22"/>
          <w:szCs w:val="22"/>
        </w:rPr>
        <w:t>the following methods (</w:t>
      </w:r>
      <w:r w:rsidR="006C656A" w:rsidRPr="009D00DF">
        <w:rPr>
          <w:rFonts w:ascii="Arial Narrow" w:hAnsi="Arial Narrow"/>
          <w:sz w:val="22"/>
          <w:szCs w:val="22"/>
        </w:rPr>
        <w:t xml:space="preserve">but </w:t>
      </w:r>
      <w:r w:rsidR="00AA65E8" w:rsidRPr="009D00DF">
        <w:rPr>
          <w:rFonts w:ascii="Arial Narrow" w:hAnsi="Arial Narrow"/>
          <w:sz w:val="22"/>
          <w:szCs w:val="22"/>
        </w:rPr>
        <w:t xml:space="preserve">is </w:t>
      </w:r>
      <w:r w:rsidR="006C656A" w:rsidRPr="009D00DF">
        <w:rPr>
          <w:rFonts w:ascii="Arial Narrow" w:hAnsi="Arial Narrow"/>
          <w:sz w:val="22"/>
          <w:szCs w:val="22"/>
        </w:rPr>
        <w:t>not limited to</w:t>
      </w:r>
      <w:r w:rsidR="00AA65E8" w:rsidRPr="009D00DF">
        <w:rPr>
          <w:rFonts w:ascii="Arial Narrow" w:hAnsi="Arial Narrow"/>
          <w:sz w:val="22"/>
          <w:szCs w:val="22"/>
        </w:rPr>
        <w:t xml:space="preserve"> them):</w:t>
      </w:r>
      <w:r w:rsidR="006C656A" w:rsidRPr="009D00DF">
        <w:rPr>
          <w:rFonts w:ascii="Arial Narrow" w:hAnsi="Arial Narrow"/>
          <w:sz w:val="22"/>
          <w:szCs w:val="22"/>
        </w:rPr>
        <w:t xml:space="preserve"> </w:t>
      </w:r>
    </w:p>
    <w:p w:rsidR="00B475B1" w:rsidRPr="009D00DF" w:rsidRDefault="00B475B1" w:rsidP="009E48C6">
      <w:pPr>
        <w:numPr>
          <w:ilvl w:val="0"/>
          <w:numId w:val="6"/>
        </w:numPr>
        <w:overflowPunct/>
        <w:autoSpaceDE/>
        <w:autoSpaceDN/>
        <w:adjustRightInd/>
        <w:jc w:val="both"/>
        <w:textAlignment w:val="auto"/>
        <w:rPr>
          <w:rFonts w:ascii="Arial Narrow" w:hAnsi="Arial Narrow"/>
          <w:sz w:val="22"/>
          <w:szCs w:val="22"/>
        </w:rPr>
      </w:pPr>
      <w:r w:rsidRPr="009D00DF">
        <w:rPr>
          <w:rFonts w:ascii="Arial Narrow" w:hAnsi="Arial Narrow" w:cs="Arial"/>
          <w:b/>
          <w:sz w:val="22"/>
          <w:szCs w:val="22"/>
        </w:rPr>
        <w:lastRenderedPageBreak/>
        <w:t>Desk review</w:t>
      </w:r>
      <w:r w:rsidRPr="009D00DF">
        <w:rPr>
          <w:rFonts w:ascii="Arial Narrow" w:hAnsi="Arial Narrow"/>
          <w:b/>
          <w:sz w:val="22"/>
          <w:szCs w:val="22"/>
        </w:rPr>
        <w:t xml:space="preserve"> of the </w:t>
      </w:r>
      <w:r w:rsidR="005D43F6" w:rsidRPr="009D00DF">
        <w:rPr>
          <w:rFonts w:ascii="Arial Narrow" w:hAnsi="Arial Narrow"/>
          <w:b/>
          <w:sz w:val="22"/>
          <w:szCs w:val="22"/>
        </w:rPr>
        <w:t>Programme</w:t>
      </w:r>
      <w:r w:rsidRPr="009D00DF">
        <w:rPr>
          <w:rFonts w:ascii="Arial Narrow" w:hAnsi="Arial Narrow"/>
          <w:b/>
          <w:sz w:val="22"/>
          <w:szCs w:val="22"/>
        </w:rPr>
        <w:t xml:space="preserve"> </w:t>
      </w:r>
      <w:r w:rsidR="007F58EE" w:rsidRPr="009D00DF">
        <w:rPr>
          <w:rFonts w:ascii="Arial Narrow" w:hAnsi="Arial Narrow"/>
          <w:b/>
          <w:sz w:val="22"/>
          <w:szCs w:val="22"/>
        </w:rPr>
        <w:t xml:space="preserve">related </w:t>
      </w:r>
      <w:r w:rsidRPr="009D00DF">
        <w:rPr>
          <w:rFonts w:ascii="Arial Narrow" w:hAnsi="Arial Narrow"/>
          <w:b/>
          <w:sz w:val="22"/>
          <w:szCs w:val="22"/>
        </w:rPr>
        <w:t>documents</w:t>
      </w:r>
      <w:r w:rsidR="002C33DC" w:rsidRPr="009D00DF">
        <w:rPr>
          <w:rFonts w:ascii="Arial Narrow" w:hAnsi="Arial Narrow"/>
          <w:b/>
          <w:sz w:val="22"/>
          <w:szCs w:val="22"/>
        </w:rPr>
        <w:t xml:space="preserve"> </w:t>
      </w:r>
      <w:r w:rsidR="007F58EE" w:rsidRPr="009D00DF">
        <w:rPr>
          <w:rFonts w:ascii="Arial Narrow" w:hAnsi="Arial Narrow"/>
          <w:b/>
          <w:sz w:val="22"/>
          <w:szCs w:val="22"/>
        </w:rPr>
        <w:t xml:space="preserve">– </w:t>
      </w:r>
      <w:r w:rsidR="007F58EE" w:rsidRPr="009D00DF">
        <w:rPr>
          <w:rFonts w:ascii="Arial Narrow" w:hAnsi="Arial Narrow"/>
          <w:sz w:val="22"/>
          <w:szCs w:val="22"/>
        </w:rPr>
        <w:t xml:space="preserve">preliminary list of documents to be reviewed is in </w:t>
      </w:r>
      <w:r w:rsidR="009E5627" w:rsidRPr="009D00DF">
        <w:rPr>
          <w:rFonts w:ascii="Arial Narrow" w:hAnsi="Arial Narrow"/>
          <w:sz w:val="22"/>
          <w:szCs w:val="22"/>
        </w:rPr>
        <w:t>A</w:t>
      </w:r>
      <w:r w:rsidR="007F58EE" w:rsidRPr="009D00DF">
        <w:rPr>
          <w:rFonts w:ascii="Arial Narrow" w:hAnsi="Arial Narrow"/>
          <w:sz w:val="22"/>
          <w:szCs w:val="22"/>
        </w:rPr>
        <w:t xml:space="preserve">nnex </w:t>
      </w:r>
      <w:r w:rsidR="00FD13DB" w:rsidRPr="009D00DF">
        <w:rPr>
          <w:rFonts w:ascii="Arial Narrow" w:hAnsi="Arial Narrow"/>
          <w:sz w:val="22"/>
          <w:szCs w:val="22"/>
        </w:rPr>
        <w:t>1.</w:t>
      </w:r>
    </w:p>
    <w:p w:rsidR="008D410E" w:rsidRPr="009D00DF" w:rsidRDefault="008D410E" w:rsidP="008D410E">
      <w:pPr>
        <w:pStyle w:val="ListParagraph"/>
        <w:ind w:left="1134"/>
        <w:contextualSpacing w:val="0"/>
        <w:jc w:val="both"/>
        <w:rPr>
          <w:rFonts w:ascii="Arial Narrow" w:hAnsi="Arial Narrow" w:cs="Arial"/>
          <w:sz w:val="22"/>
          <w:szCs w:val="22"/>
          <w:lang w:val="en-GB"/>
        </w:rPr>
      </w:pPr>
    </w:p>
    <w:p w:rsidR="00B475B1" w:rsidRPr="009D00DF" w:rsidRDefault="00B475B1" w:rsidP="009E48C6">
      <w:pPr>
        <w:numPr>
          <w:ilvl w:val="0"/>
          <w:numId w:val="6"/>
        </w:numPr>
        <w:overflowPunct/>
        <w:autoSpaceDE/>
        <w:autoSpaceDN/>
        <w:adjustRightInd/>
        <w:jc w:val="both"/>
        <w:textAlignment w:val="auto"/>
        <w:rPr>
          <w:rFonts w:ascii="Arial Narrow" w:hAnsi="Arial Narrow" w:cs="Arial"/>
          <w:b/>
          <w:sz w:val="22"/>
          <w:szCs w:val="22"/>
        </w:rPr>
      </w:pPr>
      <w:r w:rsidRPr="009D00DF">
        <w:rPr>
          <w:rFonts w:ascii="Arial Narrow" w:hAnsi="Arial Narrow"/>
          <w:b/>
          <w:sz w:val="22"/>
          <w:szCs w:val="22"/>
        </w:rPr>
        <w:t>In depth consultations</w:t>
      </w:r>
      <w:r w:rsidRPr="009D00DF">
        <w:rPr>
          <w:rFonts w:ascii="Arial Narrow" w:hAnsi="Arial Narrow" w:cs="Arial"/>
          <w:b/>
          <w:sz w:val="22"/>
          <w:szCs w:val="22"/>
        </w:rPr>
        <w:t xml:space="preserve"> </w:t>
      </w:r>
    </w:p>
    <w:p w:rsidR="0021295B" w:rsidRPr="009D00DF" w:rsidRDefault="0021295B" w:rsidP="0021295B">
      <w:pPr>
        <w:tabs>
          <w:tab w:val="num" w:pos="927"/>
        </w:tabs>
        <w:overflowPunct/>
        <w:autoSpaceDE/>
        <w:autoSpaceDN/>
        <w:adjustRightInd/>
        <w:ind w:left="720"/>
        <w:jc w:val="lowKashida"/>
        <w:textAlignment w:val="auto"/>
        <w:rPr>
          <w:rFonts w:ascii="Arial Narrow" w:hAnsi="Arial Narrow" w:cs="Arial"/>
          <w:sz w:val="22"/>
          <w:szCs w:val="22"/>
        </w:rPr>
      </w:pPr>
      <w:r w:rsidRPr="009D00DF">
        <w:rPr>
          <w:rFonts w:ascii="Arial Narrow" w:hAnsi="Arial Narrow" w:cs="Arial"/>
          <w:sz w:val="22"/>
          <w:szCs w:val="22"/>
        </w:rPr>
        <w:t>Direct beneficiaries have to be interviewed.</w:t>
      </w:r>
    </w:p>
    <w:p w:rsidR="00B475B1" w:rsidRPr="009D00DF" w:rsidRDefault="00F93EFA" w:rsidP="009E48C6">
      <w:pPr>
        <w:pStyle w:val="ListParagraph"/>
        <w:numPr>
          <w:ilvl w:val="0"/>
          <w:numId w:val="25"/>
        </w:numPr>
        <w:ind w:left="1134"/>
        <w:contextualSpacing w:val="0"/>
        <w:jc w:val="both"/>
        <w:rPr>
          <w:rFonts w:ascii="Arial Narrow" w:hAnsi="Arial Narrow"/>
          <w:sz w:val="22"/>
          <w:szCs w:val="22"/>
          <w:lang w:val="en-GB"/>
        </w:rPr>
      </w:pPr>
      <w:r w:rsidRPr="009D00DF">
        <w:rPr>
          <w:rFonts w:ascii="Arial Narrow" w:hAnsi="Arial Narrow"/>
          <w:sz w:val="22"/>
          <w:szCs w:val="22"/>
          <w:lang w:val="en-GB"/>
        </w:rPr>
        <w:t>Face-to-face</w:t>
      </w:r>
      <w:r w:rsidR="002C33DC" w:rsidRPr="009D00DF">
        <w:rPr>
          <w:rFonts w:ascii="Arial Narrow" w:hAnsi="Arial Narrow"/>
          <w:sz w:val="22"/>
          <w:szCs w:val="22"/>
          <w:lang w:val="en-GB"/>
        </w:rPr>
        <w:t xml:space="preserve"> / phone</w:t>
      </w:r>
      <w:r w:rsidRPr="009D00DF">
        <w:rPr>
          <w:rFonts w:ascii="Arial Narrow" w:hAnsi="Arial Narrow"/>
          <w:sz w:val="22"/>
          <w:szCs w:val="22"/>
          <w:lang w:val="en-GB"/>
        </w:rPr>
        <w:t xml:space="preserve"> structured interviews, with the Programme partners and stakeholders </w:t>
      </w:r>
    </w:p>
    <w:p w:rsidR="00F93EFA" w:rsidRPr="009D00DF" w:rsidRDefault="00F93EFA" w:rsidP="009E48C6">
      <w:pPr>
        <w:pStyle w:val="ListParagraph"/>
        <w:numPr>
          <w:ilvl w:val="0"/>
          <w:numId w:val="25"/>
        </w:numPr>
        <w:ind w:left="1134"/>
        <w:contextualSpacing w:val="0"/>
        <w:jc w:val="both"/>
        <w:rPr>
          <w:rFonts w:ascii="Arial Narrow" w:hAnsi="Arial Narrow"/>
          <w:sz w:val="22"/>
          <w:szCs w:val="22"/>
          <w:lang w:val="en-GB"/>
        </w:rPr>
      </w:pPr>
      <w:r w:rsidRPr="009D00DF">
        <w:rPr>
          <w:rFonts w:ascii="Arial Narrow" w:hAnsi="Arial Narrow"/>
          <w:sz w:val="22"/>
          <w:szCs w:val="22"/>
          <w:lang w:val="en-GB"/>
        </w:rPr>
        <w:t>Brief questionnaires (if needed)</w:t>
      </w:r>
    </w:p>
    <w:p w:rsidR="00B475B1" w:rsidRPr="009D00DF" w:rsidRDefault="00B475B1" w:rsidP="009E48C6">
      <w:pPr>
        <w:pStyle w:val="ListParagraph"/>
        <w:numPr>
          <w:ilvl w:val="0"/>
          <w:numId w:val="25"/>
        </w:numPr>
        <w:ind w:left="1134"/>
        <w:contextualSpacing w:val="0"/>
        <w:jc w:val="both"/>
        <w:rPr>
          <w:rFonts w:ascii="Arial Narrow" w:hAnsi="Arial Narrow"/>
          <w:sz w:val="22"/>
          <w:szCs w:val="22"/>
          <w:lang w:val="en-GB"/>
        </w:rPr>
      </w:pPr>
      <w:r w:rsidRPr="009D00DF">
        <w:rPr>
          <w:rFonts w:ascii="Arial Narrow" w:hAnsi="Arial Narrow"/>
          <w:sz w:val="22"/>
          <w:szCs w:val="22"/>
          <w:lang w:val="en-GB"/>
        </w:rPr>
        <w:t xml:space="preserve">Field Visits </w:t>
      </w:r>
    </w:p>
    <w:p w:rsidR="00EB3A34" w:rsidRPr="009D00DF" w:rsidRDefault="00EB3A34" w:rsidP="009E48C6">
      <w:pPr>
        <w:pStyle w:val="ListParagraph"/>
        <w:numPr>
          <w:ilvl w:val="0"/>
          <w:numId w:val="25"/>
        </w:numPr>
        <w:ind w:left="1134"/>
        <w:contextualSpacing w:val="0"/>
        <w:jc w:val="both"/>
        <w:rPr>
          <w:rFonts w:ascii="Arial Narrow" w:hAnsi="Arial Narrow"/>
          <w:sz w:val="22"/>
          <w:szCs w:val="22"/>
          <w:lang w:val="en-GB"/>
        </w:rPr>
      </w:pPr>
      <w:r w:rsidRPr="009D00DF">
        <w:rPr>
          <w:rFonts w:ascii="Arial Narrow" w:hAnsi="Arial Narrow"/>
          <w:sz w:val="22"/>
          <w:szCs w:val="22"/>
          <w:lang w:val="en-GB"/>
        </w:rPr>
        <w:t>Focus group discussions</w:t>
      </w:r>
    </w:p>
    <w:p w:rsidR="00425D21" w:rsidRDefault="00425D21" w:rsidP="006E30E3">
      <w:pPr>
        <w:jc w:val="both"/>
        <w:rPr>
          <w:rFonts w:ascii="Arial Narrow" w:hAnsi="Arial Narrow"/>
          <w:sz w:val="22"/>
          <w:szCs w:val="22"/>
        </w:rPr>
      </w:pPr>
    </w:p>
    <w:p w:rsidR="002C33DC" w:rsidRPr="009D00DF" w:rsidRDefault="002C33DC" w:rsidP="006E30E3">
      <w:pPr>
        <w:jc w:val="both"/>
        <w:rPr>
          <w:rFonts w:ascii="Arial Narrow" w:hAnsi="Arial Narrow"/>
          <w:sz w:val="22"/>
          <w:szCs w:val="22"/>
        </w:rPr>
      </w:pPr>
      <w:r w:rsidRPr="009D00DF">
        <w:rPr>
          <w:rFonts w:ascii="Arial Narrow" w:hAnsi="Arial Narrow"/>
          <w:sz w:val="22"/>
          <w:szCs w:val="22"/>
        </w:rPr>
        <w:t xml:space="preserve">Further details regarding the methodology </w:t>
      </w:r>
      <w:r w:rsidR="009D00DF" w:rsidRPr="009D00DF">
        <w:rPr>
          <w:rFonts w:ascii="Arial Narrow" w:hAnsi="Arial Narrow"/>
          <w:sz w:val="22"/>
          <w:szCs w:val="22"/>
        </w:rPr>
        <w:t>should be</w:t>
      </w:r>
      <w:r w:rsidRPr="009D00DF">
        <w:rPr>
          <w:rFonts w:ascii="Arial Narrow" w:hAnsi="Arial Narrow"/>
          <w:sz w:val="22"/>
          <w:szCs w:val="22"/>
        </w:rPr>
        <w:t xml:space="preserve"> specified </w:t>
      </w:r>
      <w:r w:rsidR="00764603" w:rsidRPr="009D00DF">
        <w:rPr>
          <w:rFonts w:ascii="Arial Narrow" w:hAnsi="Arial Narrow"/>
          <w:sz w:val="22"/>
          <w:szCs w:val="22"/>
        </w:rPr>
        <w:t xml:space="preserve">by </w:t>
      </w:r>
      <w:r w:rsidRPr="009D00DF">
        <w:rPr>
          <w:rFonts w:ascii="Arial Narrow" w:hAnsi="Arial Narrow"/>
          <w:sz w:val="22"/>
          <w:szCs w:val="22"/>
        </w:rPr>
        <w:t xml:space="preserve">the selected </w:t>
      </w:r>
      <w:r w:rsidR="007877CC" w:rsidRPr="009D00DF">
        <w:rPr>
          <w:rFonts w:ascii="Arial Narrow" w:hAnsi="Arial Narrow"/>
          <w:sz w:val="22"/>
          <w:szCs w:val="22"/>
        </w:rPr>
        <w:t>Evaluator during</w:t>
      </w:r>
      <w:r w:rsidRPr="009D00DF">
        <w:rPr>
          <w:rFonts w:ascii="Arial Narrow" w:hAnsi="Arial Narrow"/>
          <w:sz w:val="22"/>
          <w:szCs w:val="22"/>
        </w:rPr>
        <w:t xml:space="preserve"> the preparatory </w:t>
      </w:r>
      <w:r w:rsidR="00D4156A" w:rsidRPr="009D00DF">
        <w:rPr>
          <w:rFonts w:ascii="Arial Narrow" w:hAnsi="Arial Narrow"/>
          <w:sz w:val="22"/>
          <w:szCs w:val="22"/>
        </w:rPr>
        <w:t xml:space="preserve">phase </w:t>
      </w:r>
      <w:r w:rsidRPr="009D00DF">
        <w:rPr>
          <w:rFonts w:ascii="Arial Narrow" w:hAnsi="Arial Narrow"/>
          <w:sz w:val="22"/>
          <w:szCs w:val="22"/>
        </w:rPr>
        <w:t>considering time and capacity constraints.</w:t>
      </w:r>
    </w:p>
    <w:p w:rsidR="00F93EFA" w:rsidRPr="009D00DF" w:rsidRDefault="00F93EFA" w:rsidP="006E30E3">
      <w:pPr>
        <w:jc w:val="both"/>
        <w:rPr>
          <w:rFonts w:ascii="Arial Narrow" w:hAnsi="Arial Narrow"/>
          <w:sz w:val="22"/>
          <w:szCs w:val="22"/>
        </w:rPr>
      </w:pPr>
    </w:p>
    <w:p w:rsidR="002837D7" w:rsidRPr="009D00DF" w:rsidRDefault="0039506D" w:rsidP="006E30E3">
      <w:pPr>
        <w:jc w:val="both"/>
        <w:rPr>
          <w:rFonts w:ascii="Arial Narrow" w:hAnsi="Arial Narrow"/>
          <w:sz w:val="22"/>
          <w:szCs w:val="22"/>
        </w:rPr>
      </w:pPr>
      <w:r w:rsidRPr="009D00DF">
        <w:rPr>
          <w:rFonts w:ascii="Arial Narrow" w:hAnsi="Arial Narrow"/>
          <w:sz w:val="22"/>
          <w:szCs w:val="22"/>
        </w:rPr>
        <w:t xml:space="preserve">The Evaluator is expected to follow a participatory and consultative approach ensuring close engagement with key Programme partners and stakeholders. </w:t>
      </w:r>
      <w:r w:rsidR="007877CC" w:rsidRPr="009D00DF">
        <w:rPr>
          <w:rFonts w:ascii="Arial Narrow" w:hAnsi="Arial Narrow"/>
          <w:sz w:val="22"/>
          <w:szCs w:val="22"/>
        </w:rPr>
        <w:t xml:space="preserve">Besides principle stakeholders, interviews are recommended with former PB members and observers, experts engaged in consultancy assignments, including in quality assurance. </w:t>
      </w:r>
      <w:r w:rsidR="002837D7" w:rsidRPr="009D00DF">
        <w:rPr>
          <w:rFonts w:ascii="Arial Narrow" w:hAnsi="Arial Narrow"/>
          <w:sz w:val="22"/>
          <w:szCs w:val="22"/>
        </w:rPr>
        <w:t>Preliminary list and contact information of stakeholders will be provided by UNDP BRC</w:t>
      </w:r>
      <w:r w:rsidR="007877CC" w:rsidRPr="009D00DF">
        <w:rPr>
          <w:rFonts w:ascii="Arial Narrow" w:hAnsi="Arial Narrow"/>
          <w:sz w:val="22"/>
          <w:szCs w:val="22"/>
        </w:rPr>
        <w:t xml:space="preserve">. </w:t>
      </w:r>
      <w:r w:rsidR="002837D7" w:rsidRPr="009D00DF">
        <w:rPr>
          <w:rFonts w:ascii="Arial Narrow" w:hAnsi="Arial Narrow"/>
          <w:sz w:val="22"/>
          <w:szCs w:val="22"/>
        </w:rPr>
        <w:t xml:space="preserve">The evaluation team is ultimately responsible for identifying whom to meet </w:t>
      </w:r>
      <w:r w:rsidR="00781F7A" w:rsidRPr="009D00DF">
        <w:rPr>
          <w:rFonts w:ascii="Arial Narrow" w:hAnsi="Arial Narrow"/>
          <w:sz w:val="22"/>
          <w:szCs w:val="22"/>
        </w:rPr>
        <w:t xml:space="preserve">in relevant countries </w:t>
      </w:r>
      <w:r w:rsidR="002837D7" w:rsidRPr="009D00DF">
        <w:rPr>
          <w:rFonts w:ascii="Arial Narrow" w:hAnsi="Arial Narrow"/>
          <w:sz w:val="22"/>
          <w:szCs w:val="22"/>
        </w:rPr>
        <w:t xml:space="preserve">and </w:t>
      </w:r>
      <w:r w:rsidR="008951DF" w:rsidRPr="009D00DF">
        <w:rPr>
          <w:rFonts w:ascii="Arial Narrow" w:hAnsi="Arial Narrow"/>
          <w:sz w:val="22"/>
          <w:szCs w:val="22"/>
        </w:rPr>
        <w:t>no party can</w:t>
      </w:r>
      <w:r w:rsidR="002837D7" w:rsidRPr="009D00DF">
        <w:rPr>
          <w:rFonts w:ascii="Arial Narrow" w:hAnsi="Arial Narrow"/>
          <w:sz w:val="22"/>
          <w:szCs w:val="22"/>
        </w:rPr>
        <w:t xml:space="preserve"> interfere with their decision.</w:t>
      </w:r>
    </w:p>
    <w:p w:rsidR="00F93EFA" w:rsidRPr="009D00DF" w:rsidRDefault="00F93EFA" w:rsidP="006E30E3">
      <w:pPr>
        <w:jc w:val="both"/>
        <w:rPr>
          <w:rFonts w:ascii="Arial Narrow" w:hAnsi="Arial Narrow"/>
          <w:sz w:val="22"/>
          <w:szCs w:val="22"/>
        </w:rPr>
      </w:pPr>
    </w:p>
    <w:p w:rsidR="00071F75" w:rsidRPr="009D00DF" w:rsidRDefault="00EB37FB" w:rsidP="006E30E3">
      <w:pPr>
        <w:jc w:val="both"/>
        <w:rPr>
          <w:rFonts w:ascii="Arial Narrow" w:hAnsi="Arial Narrow"/>
          <w:sz w:val="22"/>
          <w:szCs w:val="22"/>
        </w:rPr>
      </w:pPr>
      <w:r w:rsidRPr="009D00DF">
        <w:rPr>
          <w:rFonts w:ascii="Arial Narrow" w:hAnsi="Arial Narrow"/>
          <w:sz w:val="22"/>
          <w:szCs w:val="22"/>
        </w:rPr>
        <w:t xml:space="preserve">Although </w:t>
      </w:r>
      <w:r w:rsidR="00724337" w:rsidRPr="009D00DF">
        <w:rPr>
          <w:rFonts w:ascii="Arial Narrow" w:hAnsi="Arial Narrow"/>
          <w:sz w:val="22"/>
          <w:szCs w:val="22"/>
        </w:rPr>
        <w:t>t</w:t>
      </w:r>
      <w:r w:rsidRPr="009D00DF">
        <w:rPr>
          <w:rFonts w:ascii="Arial Narrow" w:hAnsi="Arial Narrow"/>
          <w:sz w:val="22"/>
          <w:szCs w:val="22"/>
        </w:rPr>
        <w:t xml:space="preserve">he Evaluator should feel free to discuss with the authorities concerned, all matters relevant to its assignment, it is not authorised to make any commitments or statement on behalf of UNDP or the Donor. </w:t>
      </w:r>
    </w:p>
    <w:p w:rsidR="001F3FF6" w:rsidRPr="009D00DF" w:rsidRDefault="001F3FF6" w:rsidP="006E30E3">
      <w:pPr>
        <w:jc w:val="both"/>
        <w:rPr>
          <w:rFonts w:ascii="Arial Narrow" w:hAnsi="Arial Narrow"/>
          <w:sz w:val="22"/>
          <w:szCs w:val="22"/>
        </w:rPr>
      </w:pPr>
    </w:p>
    <w:p w:rsidR="0079131D" w:rsidRPr="009D00DF" w:rsidRDefault="0079131D" w:rsidP="006E30E3">
      <w:pPr>
        <w:numPr>
          <w:ilvl w:val="0"/>
          <w:numId w:val="1"/>
        </w:numPr>
        <w:shd w:val="clear" w:color="auto" w:fill="A6A6A6" w:themeFill="background1" w:themeFillShade="A6"/>
        <w:jc w:val="both"/>
        <w:rPr>
          <w:rFonts w:ascii="Arial Narrow" w:hAnsi="Arial Narrow"/>
          <w:b/>
          <w:sz w:val="22"/>
          <w:szCs w:val="22"/>
        </w:rPr>
      </w:pPr>
      <w:r w:rsidRPr="009D00DF">
        <w:rPr>
          <w:rFonts w:ascii="Arial Narrow" w:hAnsi="Arial Narrow"/>
          <w:b/>
          <w:sz w:val="22"/>
          <w:szCs w:val="22"/>
        </w:rPr>
        <w:t>Deliverables</w:t>
      </w:r>
      <w:r w:rsidR="00DF5A4C" w:rsidRPr="009D00DF">
        <w:rPr>
          <w:rFonts w:ascii="Arial Narrow" w:hAnsi="Arial Narrow"/>
          <w:b/>
          <w:sz w:val="22"/>
          <w:szCs w:val="22"/>
        </w:rPr>
        <w:t xml:space="preserve"> </w:t>
      </w:r>
    </w:p>
    <w:p w:rsidR="0079131D" w:rsidRPr="009D00DF" w:rsidRDefault="0079131D" w:rsidP="006E30E3">
      <w:pPr>
        <w:jc w:val="both"/>
        <w:rPr>
          <w:rFonts w:ascii="Arial Narrow" w:hAnsi="Arial Narrow"/>
          <w:sz w:val="22"/>
          <w:szCs w:val="22"/>
        </w:rPr>
      </w:pPr>
    </w:p>
    <w:p w:rsidR="00D77C3D" w:rsidRPr="009D00DF" w:rsidRDefault="00D77C3D" w:rsidP="00B22EA1">
      <w:pPr>
        <w:shd w:val="clear" w:color="auto" w:fill="FFFFFF" w:themeFill="background1"/>
        <w:jc w:val="both"/>
        <w:rPr>
          <w:rFonts w:ascii="Arial Narrow" w:hAnsi="Arial Narrow"/>
          <w:b/>
          <w:sz w:val="22"/>
          <w:szCs w:val="22"/>
        </w:rPr>
      </w:pPr>
      <w:r w:rsidRPr="009D00DF">
        <w:rPr>
          <w:rFonts w:ascii="Arial Narrow" w:hAnsi="Arial Narrow"/>
          <w:b/>
          <w:sz w:val="22"/>
          <w:szCs w:val="22"/>
        </w:rPr>
        <w:t>Expected deliverables:</w:t>
      </w:r>
    </w:p>
    <w:p w:rsidR="000952DA" w:rsidRPr="009D00DF" w:rsidRDefault="002F2480" w:rsidP="002F2480">
      <w:pPr>
        <w:numPr>
          <w:ilvl w:val="0"/>
          <w:numId w:val="3"/>
        </w:numPr>
        <w:overflowPunct/>
        <w:autoSpaceDE/>
        <w:autoSpaceDN/>
        <w:adjustRightInd/>
        <w:jc w:val="both"/>
        <w:textAlignment w:val="auto"/>
        <w:rPr>
          <w:rFonts w:ascii="Arial Narrow" w:hAnsi="Arial Narrow"/>
          <w:sz w:val="22"/>
          <w:szCs w:val="22"/>
        </w:rPr>
      </w:pPr>
      <w:r w:rsidRPr="009D00DF">
        <w:rPr>
          <w:rFonts w:ascii="Arial Narrow" w:hAnsi="Arial Narrow"/>
          <w:b/>
          <w:sz w:val="22"/>
          <w:szCs w:val="22"/>
          <w:u w:val="single"/>
        </w:rPr>
        <w:t>Inception report,</w:t>
      </w:r>
      <w:r w:rsidRPr="009D00DF">
        <w:rPr>
          <w:rFonts w:ascii="Arial Narrow" w:hAnsi="Arial Narrow"/>
          <w:sz w:val="22"/>
          <w:szCs w:val="22"/>
          <w:u w:val="single"/>
        </w:rPr>
        <w:t xml:space="preserve"> including the</w:t>
      </w:r>
      <w:r w:rsidR="00554939" w:rsidRPr="009D00DF">
        <w:rPr>
          <w:rFonts w:ascii="Arial Narrow" w:hAnsi="Arial Narrow"/>
          <w:sz w:val="22"/>
          <w:szCs w:val="22"/>
          <w:u w:val="single"/>
        </w:rPr>
        <w:t xml:space="preserve"> evaluation </w:t>
      </w:r>
      <w:r w:rsidR="00FA3FC8" w:rsidRPr="009D00DF">
        <w:rPr>
          <w:rFonts w:ascii="Arial Narrow" w:hAnsi="Arial Narrow"/>
          <w:sz w:val="22"/>
          <w:szCs w:val="22"/>
          <w:u w:val="single"/>
        </w:rPr>
        <w:t>work</w:t>
      </w:r>
      <w:r w:rsidR="00C2074A">
        <w:rPr>
          <w:rFonts w:ascii="Arial Narrow" w:hAnsi="Arial Narrow"/>
          <w:sz w:val="22"/>
          <w:szCs w:val="22"/>
          <w:u w:val="single"/>
        </w:rPr>
        <w:t xml:space="preserve"> </w:t>
      </w:r>
      <w:r w:rsidR="00D77C3D" w:rsidRPr="009D00DF">
        <w:rPr>
          <w:rFonts w:ascii="Arial Narrow" w:hAnsi="Arial Narrow"/>
          <w:sz w:val="22"/>
          <w:szCs w:val="22"/>
          <w:u w:val="single"/>
        </w:rPr>
        <w:t>plan and structure</w:t>
      </w:r>
      <w:r w:rsidR="00FC18F7" w:rsidRPr="009D00DF">
        <w:rPr>
          <w:rFonts w:ascii="Arial Narrow" w:hAnsi="Arial Narrow"/>
          <w:sz w:val="22"/>
          <w:szCs w:val="22"/>
          <w:u w:val="single"/>
        </w:rPr>
        <w:t xml:space="preserve">, evaluation approach and </w:t>
      </w:r>
      <w:r w:rsidR="00FA3FC8" w:rsidRPr="009D00DF">
        <w:rPr>
          <w:rFonts w:ascii="Arial Narrow" w:hAnsi="Arial Narrow"/>
          <w:sz w:val="22"/>
          <w:szCs w:val="22"/>
          <w:u w:val="single"/>
        </w:rPr>
        <w:t>methodology</w:t>
      </w:r>
      <w:r w:rsidR="00A05DF2" w:rsidRPr="009D00DF">
        <w:rPr>
          <w:rFonts w:ascii="Arial Narrow" w:hAnsi="Arial Narrow"/>
          <w:sz w:val="22"/>
          <w:szCs w:val="22"/>
          <w:u w:val="single"/>
        </w:rPr>
        <w:t xml:space="preserve">, issues to be examined at the field missions and planned </w:t>
      </w:r>
      <w:r w:rsidR="00AD4565" w:rsidRPr="009D00DF">
        <w:rPr>
          <w:rFonts w:ascii="Arial Narrow" w:hAnsi="Arial Narrow"/>
          <w:sz w:val="22"/>
          <w:szCs w:val="22"/>
          <w:u w:val="single"/>
        </w:rPr>
        <w:t xml:space="preserve">(already pre-agreed with country partners) </w:t>
      </w:r>
      <w:r w:rsidR="00A05DF2" w:rsidRPr="009D00DF">
        <w:rPr>
          <w:rFonts w:ascii="Arial Narrow" w:hAnsi="Arial Narrow"/>
          <w:sz w:val="22"/>
          <w:szCs w:val="22"/>
          <w:u w:val="single"/>
        </w:rPr>
        <w:t xml:space="preserve">schedule of field </w:t>
      </w:r>
      <w:r w:rsidR="00F11E01" w:rsidRPr="009D00DF">
        <w:rPr>
          <w:rFonts w:ascii="Arial Narrow" w:hAnsi="Arial Narrow"/>
          <w:sz w:val="22"/>
          <w:szCs w:val="22"/>
          <w:u w:val="single"/>
        </w:rPr>
        <w:t>missions</w:t>
      </w:r>
      <w:r w:rsidR="00D77C3D" w:rsidRPr="009D00DF">
        <w:rPr>
          <w:rFonts w:ascii="Arial Narrow" w:hAnsi="Arial Narrow"/>
          <w:sz w:val="22"/>
          <w:szCs w:val="22"/>
        </w:rPr>
        <w:t xml:space="preserve"> (</w:t>
      </w:r>
      <w:r w:rsidR="004C1CF6" w:rsidRPr="009D00DF">
        <w:rPr>
          <w:rFonts w:ascii="Arial Narrow" w:hAnsi="Arial Narrow"/>
          <w:sz w:val="22"/>
          <w:szCs w:val="22"/>
        </w:rPr>
        <w:t xml:space="preserve">proposed </w:t>
      </w:r>
      <w:r w:rsidR="00D77C3D" w:rsidRPr="009D00DF">
        <w:rPr>
          <w:rFonts w:ascii="Arial Narrow" w:hAnsi="Arial Narrow"/>
          <w:sz w:val="22"/>
          <w:szCs w:val="22"/>
        </w:rPr>
        <w:t xml:space="preserve">report outline is in Annex </w:t>
      </w:r>
      <w:r w:rsidR="0059451F" w:rsidRPr="009D00DF">
        <w:rPr>
          <w:rFonts w:ascii="Arial Narrow" w:hAnsi="Arial Narrow"/>
          <w:sz w:val="22"/>
          <w:szCs w:val="22"/>
        </w:rPr>
        <w:t>3</w:t>
      </w:r>
      <w:r w:rsidR="00D77C3D" w:rsidRPr="009D00DF">
        <w:rPr>
          <w:rFonts w:ascii="Arial Narrow" w:hAnsi="Arial Narrow"/>
          <w:sz w:val="22"/>
          <w:szCs w:val="22"/>
        </w:rPr>
        <w:t xml:space="preserve">) – submitted </w:t>
      </w:r>
      <w:r w:rsidR="002837D7" w:rsidRPr="009D00DF">
        <w:rPr>
          <w:rFonts w:ascii="Arial Narrow" w:hAnsi="Arial Narrow"/>
          <w:b/>
          <w:sz w:val="22"/>
          <w:szCs w:val="22"/>
        </w:rPr>
        <w:t>no later than 2 weeks after the contract award</w:t>
      </w:r>
      <w:r w:rsidR="003E6D45" w:rsidRPr="009D00DF">
        <w:rPr>
          <w:rFonts w:ascii="Arial Narrow" w:hAnsi="Arial Narrow"/>
          <w:sz w:val="22"/>
          <w:szCs w:val="22"/>
        </w:rPr>
        <w:t xml:space="preserve"> and prior to</w:t>
      </w:r>
      <w:r w:rsidR="00D77C3D" w:rsidRPr="009D00DF">
        <w:rPr>
          <w:rFonts w:ascii="Arial Narrow" w:hAnsi="Arial Narrow"/>
          <w:sz w:val="22"/>
          <w:szCs w:val="22"/>
        </w:rPr>
        <w:t xml:space="preserve"> the commencement of the </w:t>
      </w:r>
      <w:r w:rsidR="0014599C" w:rsidRPr="009D00DF">
        <w:rPr>
          <w:rFonts w:ascii="Arial Narrow" w:hAnsi="Arial Narrow"/>
          <w:sz w:val="22"/>
          <w:szCs w:val="22"/>
        </w:rPr>
        <w:t>evaluation</w:t>
      </w:r>
      <w:r w:rsidR="00A03B0D" w:rsidRPr="009D00DF">
        <w:rPr>
          <w:rFonts w:ascii="Arial Narrow" w:hAnsi="Arial Narrow"/>
          <w:sz w:val="22"/>
          <w:szCs w:val="22"/>
        </w:rPr>
        <w:t xml:space="preserve"> </w:t>
      </w:r>
      <w:r w:rsidR="00D77C3D" w:rsidRPr="009D00DF">
        <w:rPr>
          <w:rFonts w:ascii="Arial Narrow" w:hAnsi="Arial Narrow"/>
          <w:sz w:val="22"/>
          <w:szCs w:val="22"/>
        </w:rPr>
        <w:t xml:space="preserve">process to </w:t>
      </w:r>
      <w:r w:rsidR="000952DA" w:rsidRPr="009D00DF">
        <w:rPr>
          <w:rFonts w:ascii="Arial Narrow" w:hAnsi="Arial Narrow"/>
          <w:sz w:val="22"/>
          <w:szCs w:val="22"/>
        </w:rPr>
        <w:t xml:space="preserve">the </w:t>
      </w:r>
      <w:r w:rsidR="003C15CC" w:rsidRPr="009D00DF">
        <w:rPr>
          <w:rFonts w:ascii="Arial Narrow" w:hAnsi="Arial Narrow"/>
          <w:sz w:val="22"/>
          <w:szCs w:val="22"/>
        </w:rPr>
        <w:t>Programme Manager</w:t>
      </w:r>
      <w:r w:rsidR="004C1CF6" w:rsidRPr="009D00DF">
        <w:rPr>
          <w:rFonts w:ascii="Arial Narrow" w:hAnsi="Arial Narrow"/>
          <w:sz w:val="22"/>
          <w:szCs w:val="22"/>
        </w:rPr>
        <w:t xml:space="preserve"> and Donor representative. </w:t>
      </w:r>
    </w:p>
    <w:p w:rsidR="00C062C3" w:rsidRPr="009D00DF" w:rsidRDefault="001E533D" w:rsidP="002F2480">
      <w:pPr>
        <w:numPr>
          <w:ilvl w:val="0"/>
          <w:numId w:val="3"/>
        </w:numPr>
        <w:overflowPunct/>
        <w:autoSpaceDE/>
        <w:autoSpaceDN/>
        <w:adjustRightInd/>
        <w:jc w:val="both"/>
        <w:textAlignment w:val="auto"/>
        <w:rPr>
          <w:rFonts w:ascii="Arial Narrow" w:hAnsi="Arial Narrow"/>
          <w:sz w:val="22"/>
          <w:szCs w:val="22"/>
        </w:rPr>
      </w:pPr>
      <w:r w:rsidRPr="009D00DF">
        <w:rPr>
          <w:rFonts w:ascii="Arial Narrow" w:hAnsi="Arial Narrow"/>
          <w:b/>
          <w:sz w:val="22"/>
          <w:szCs w:val="22"/>
          <w:u w:val="single"/>
        </w:rPr>
        <w:t>E</w:t>
      </w:r>
      <w:r w:rsidR="00554939" w:rsidRPr="009D00DF">
        <w:rPr>
          <w:rFonts w:ascii="Arial Narrow" w:hAnsi="Arial Narrow"/>
          <w:b/>
          <w:sz w:val="22"/>
          <w:szCs w:val="22"/>
          <w:u w:val="single"/>
        </w:rPr>
        <w:t xml:space="preserve">valuation </w:t>
      </w:r>
      <w:r w:rsidR="00D77C3D" w:rsidRPr="009D00DF">
        <w:rPr>
          <w:rFonts w:ascii="Arial Narrow" w:hAnsi="Arial Narrow"/>
          <w:b/>
          <w:sz w:val="22"/>
          <w:szCs w:val="22"/>
          <w:u w:val="single"/>
        </w:rPr>
        <w:t>report</w:t>
      </w:r>
      <w:r w:rsidR="00D77C3D" w:rsidRPr="009D00DF">
        <w:rPr>
          <w:rFonts w:ascii="Arial Narrow" w:hAnsi="Arial Narrow"/>
          <w:sz w:val="22"/>
          <w:szCs w:val="22"/>
          <w:u w:val="single"/>
        </w:rPr>
        <w:t>, including the key findings,</w:t>
      </w:r>
      <w:r w:rsidR="00E62D6B" w:rsidRPr="009D00DF">
        <w:rPr>
          <w:rFonts w:ascii="Arial Narrow" w:hAnsi="Arial Narrow"/>
          <w:sz w:val="22"/>
          <w:szCs w:val="22"/>
          <w:u w:val="single"/>
        </w:rPr>
        <w:t xml:space="preserve"> conclusions,</w:t>
      </w:r>
      <w:r w:rsidR="00D77C3D" w:rsidRPr="009D00DF">
        <w:rPr>
          <w:rFonts w:ascii="Arial Narrow" w:hAnsi="Arial Narrow"/>
          <w:sz w:val="22"/>
          <w:szCs w:val="22"/>
          <w:u w:val="single"/>
        </w:rPr>
        <w:t xml:space="preserve"> </w:t>
      </w:r>
      <w:r w:rsidRPr="009D00DF">
        <w:rPr>
          <w:rFonts w:ascii="Arial Narrow" w:hAnsi="Arial Narrow"/>
          <w:sz w:val="22"/>
          <w:szCs w:val="22"/>
          <w:u w:val="single"/>
        </w:rPr>
        <w:t xml:space="preserve">recommendations, </w:t>
      </w:r>
      <w:r w:rsidR="00D77C3D" w:rsidRPr="009D00DF">
        <w:rPr>
          <w:rFonts w:ascii="Arial Narrow" w:hAnsi="Arial Narrow"/>
          <w:sz w:val="22"/>
          <w:szCs w:val="22"/>
          <w:u w:val="single"/>
        </w:rPr>
        <w:t xml:space="preserve">good practices, lessons learnt, future direction(s), and shortcoming(s) of the current practices employed in </w:t>
      </w:r>
      <w:r w:rsidR="00D77C3D" w:rsidRPr="009D00DF">
        <w:rPr>
          <w:rFonts w:ascii="Arial Narrow" w:hAnsi="Arial Narrow"/>
          <w:sz w:val="22"/>
          <w:szCs w:val="22"/>
        </w:rPr>
        <w:t xml:space="preserve">the Programme implementation. </w:t>
      </w:r>
      <w:r w:rsidR="00D77C3D" w:rsidRPr="009D00DF">
        <w:rPr>
          <w:rFonts w:ascii="Arial Narrow" w:hAnsi="Arial Narrow"/>
          <w:b/>
          <w:sz w:val="22"/>
          <w:szCs w:val="22"/>
          <w:u w:val="single"/>
        </w:rPr>
        <w:t>The draft report</w:t>
      </w:r>
      <w:r w:rsidR="00D77C3D" w:rsidRPr="009D00DF">
        <w:rPr>
          <w:rFonts w:ascii="Arial Narrow" w:hAnsi="Arial Narrow"/>
          <w:sz w:val="22"/>
          <w:szCs w:val="22"/>
        </w:rPr>
        <w:t xml:space="preserve"> will b</w:t>
      </w:r>
      <w:r w:rsidR="00D77C3D" w:rsidRPr="009D00DF">
        <w:rPr>
          <w:rFonts w:ascii="Arial Narrow" w:hAnsi="Arial Narrow"/>
          <w:b/>
          <w:sz w:val="22"/>
          <w:szCs w:val="22"/>
        </w:rPr>
        <w:t xml:space="preserve">e submitted </w:t>
      </w:r>
      <w:r w:rsidR="00DB3EF1" w:rsidRPr="009D00DF">
        <w:rPr>
          <w:rFonts w:ascii="Arial Narrow" w:hAnsi="Arial Narrow"/>
          <w:b/>
          <w:sz w:val="22"/>
          <w:szCs w:val="22"/>
        </w:rPr>
        <w:t xml:space="preserve">within 4 weeks after conducting the evaluation missions but no later than </w:t>
      </w:r>
      <w:r w:rsidR="00D77C3D" w:rsidRPr="009D00DF">
        <w:rPr>
          <w:rFonts w:ascii="Arial Narrow" w:hAnsi="Arial Narrow"/>
          <w:b/>
          <w:sz w:val="22"/>
          <w:szCs w:val="22"/>
        </w:rPr>
        <w:t xml:space="preserve">by </w:t>
      </w:r>
      <w:r w:rsidR="000952DA" w:rsidRPr="009D00DF">
        <w:rPr>
          <w:rFonts w:ascii="Arial Narrow" w:hAnsi="Arial Narrow"/>
          <w:b/>
          <w:sz w:val="22"/>
          <w:szCs w:val="22"/>
        </w:rPr>
        <w:t>3</w:t>
      </w:r>
      <w:r w:rsidR="00F057CD" w:rsidRPr="009D00DF">
        <w:rPr>
          <w:rFonts w:ascii="Arial Narrow" w:hAnsi="Arial Narrow"/>
          <w:b/>
          <w:sz w:val="22"/>
          <w:szCs w:val="22"/>
        </w:rPr>
        <w:t>0</w:t>
      </w:r>
      <w:r w:rsidR="00F23AA9" w:rsidRPr="009D00DF">
        <w:rPr>
          <w:rFonts w:ascii="Arial Narrow" w:hAnsi="Arial Narrow"/>
          <w:b/>
          <w:sz w:val="22"/>
          <w:szCs w:val="22"/>
        </w:rPr>
        <w:t xml:space="preserve"> </w:t>
      </w:r>
      <w:r w:rsidRPr="009D00DF">
        <w:rPr>
          <w:rFonts w:ascii="Arial Narrow" w:hAnsi="Arial Narrow"/>
          <w:b/>
          <w:sz w:val="22"/>
          <w:szCs w:val="22"/>
        </w:rPr>
        <w:t>September 2013</w:t>
      </w:r>
      <w:r w:rsidR="009D00DF" w:rsidRPr="009D00DF">
        <w:rPr>
          <w:rFonts w:ascii="Arial Narrow" w:hAnsi="Arial Narrow"/>
          <w:b/>
          <w:sz w:val="22"/>
          <w:szCs w:val="22"/>
        </w:rPr>
        <w:t>.</w:t>
      </w:r>
      <w:r w:rsidR="0030024F" w:rsidRPr="009D00DF">
        <w:rPr>
          <w:rFonts w:ascii="Arial Narrow" w:hAnsi="Arial Narrow"/>
          <w:sz w:val="22"/>
          <w:szCs w:val="22"/>
        </w:rPr>
        <w:t xml:space="preserve"> </w:t>
      </w:r>
      <w:r w:rsidR="00C062C3" w:rsidRPr="009D00DF">
        <w:rPr>
          <w:rFonts w:ascii="Arial Narrow" w:hAnsi="Arial Narrow"/>
          <w:sz w:val="22"/>
          <w:szCs w:val="22"/>
        </w:rPr>
        <w:t>The draft report will be circulated for</w:t>
      </w:r>
      <w:r w:rsidR="00F440DE" w:rsidRPr="00F440DE">
        <w:rPr>
          <w:rFonts w:ascii="Arial Narrow" w:hAnsi="Arial Narrow"/>
          <w:sz w:val="22"/>
          <w:szCs w:val="22"/>
        </w:rPr>
        <w:t xml:space="preserve"> </w:t>
      </w:r>
      <w:r w:rsidR="00C062C3" w:rsidRPr="009D00DF">
        <w:rPr>
          <w:rFonts w:ascii="Arial Narrow" w:hAnsi="Arial Narrow"/>
          <w:sz w:val="22"/>
          <w:szCs w:val="22"/>
        </w:rPr>
        <w:t xml:space="preserve">two weeks to the government counterparts and project management unit to verify factual statements. </w:t>
      </w:r>
      <w:r w:rsidR="002F2480" w:rsidRPr="009D00DF">
        <w:rPr>
          <w:rFonts w:ascii="Arial Narrow" w:hAnsi="Arial Narrow"/>
          <w:sz w:val="22"/>
          <w:szCs w:val="22"/>
        </w:rPr>
        <w:t>A</w:t>
      </w:r>
      <w:r w:rsidR="00C062C3" w:rsidRPr="009D00DF">
        <w:rPr>
          <w:rFonts w:ascii="Arial Narrow" w:hAnsi="Arial Narrow"/>
          <w:sz w:val="22"/>
          <w:szCs w:val="22"/>
        </w:rPr>
        <w:t>ny discrepancies between the impressions and findings of the evaluation team and the aforementioned parties should be explained in an annex attached to the final report.</w:t>
      </w:r>
      <w:r w:rsidR="002F2480" w:rsidRPr="009D00DF">
        <w:rPr>
          <w:rFonts w:ascii="Arial Narrow" w:hAnsi="Arial Narrow"/>
          <w:sz w:val="22"/>
          <w:szCs w:val="22"/>
          <w:lang w:val="en-US"/>
        </w:rPr>
        <w:t xml:space="preserve"> </w:t>
      </w:r>
    </w:p>
    <w:p w:rsidR="009D00DF" w:rsidRPr="009D00DF" w:rsidRDefault="00D77C3D" w:rsidP="006E30E3">
      <w:pPr>
        <w:numPr>
          <w:ilvl w:val="0"/>
          <w:numId w:val="3"/>
        </w:numPr>
        <w:overflowPunct/>
        <w:autoSpaceDE/>
        <w:autoSpaceDN/>
        <w:adjustRightInd/>
        <w:jc w:val="both"/>
        <w:textAlignment w:val="auto"/>
        <w:rPr>
          <w:rFonts w:ascii="Arial Narrow" w:hAnsi="Arial Narrow"/>
        </w:rPr>
      </w:pPr>
      <w:r w:rsidRPr="009D00DF">
        <w:rPr>
          <w:rFonts w:ascii="Arial Narrow" w:hAnsi="Arial Narrow"/>
          <w:sz w:val="22"/>
          <w:szCs w:val="22"/>
          <w:u w:val="single"/>
        </w:rPr>
        <w:t xml:space="preserve">The </w:t>
      </w:r>
      <w:r w:rsidRPr="009D00DF">
        <w:rPr>
          <w:rFonts w:ascii="Arial Narrow" w:hAnsi="Arial Narrow"/>
          <w:b/>
          <w:sz w:val="22"/>
          <w:szCs w:val="22"/>
          <w:u w:val="single"/>
        </w:rPr>
        <w:t xml:space="preserve">final </w:t>
      </w:r>
      <w:r w:rsidR="00BA5AED" w:rsidRPr="009D00DF">
        <w:rPr>
          <w:rFonts w:ascii="Arial Narrow" w:hAnsi="Arial Narrow"/>
          <w:b/>
          <w:sz w:val="22"/>
          <w:szCs w:val="22"/>
          <w:u w:val="single"/>
        </w:rPr>
        <w:t xml:space="preserve">evaluation </w:t>
      </w:r>
      <w:r w:rsidRPr="009D00DF">
        <w:rPr>
          <w:rFonts w:ascii="Arial Narrow" w:hAnsi="Arial Narrow"/>
          <w:b/>
          <w:sz w:val="22"/>
          <w:szCs w:val="22"/>
          <w:u w:val="single"/>
        </w:rPr>
        <w:t>report</w:t>
      </w:r>
      <w:r w:rsidRPr="009D00DF">
        <w:rPr>
          <w:rFonts w:ascii="Arial Narrow" w:hAnsi="Arial Narrow"/>
          <w:sz w:val="22"/>
          <w:szCs w:val="22"/>
          <w:u w:val="single"/>
        </w:rPr>
        <w:t xml:space="preserve"> will be submitted </w:t>
      </w:r>
      <w:r w:rsidR="00DB3EF1" w:rsidRPr="009D00DF">
        <w:rPr>
          <w:rFonts w:ascii="Arial Narrow" w:hAnsi="Arial Narrow"/>
          <w:sz w:val="22"/>
          <w:szCs w:val="22"/>
          <w:u w:val="single"/>
        </w:rPr>
        <w:t xml:space="preserve">within </w:t>
      </w:r>
      <w:r w:rsidR="00DB3EF1" w:rsidRPr="009D00DF">
        <w:rPr>
          <w:rFonts w:ascii="Arial Narrow" w:hAnsi="Arial Narrow"/>
          <w:b/>
          <w:sz w:val="22"/>
          <w:szCs w:val="22"/>
          <w:u w:val="single"/>
        </w:rPr>
        <w:t xml:space="preserve">2 weeks after completion of review process by stakeholders and no later than </w:t>
      </w:r>
      <w:r w:rsidRPr="009D00DF">
        <w:rPr>
          <w:rFonts w:ascii="Arial Narrow" w:hAnsi="Arial Narrow"/>
          <w:sz w:val="22"/>
          <w:szCs w:val="22"/>
          <w:u w:val="single"/>
        </w:rPr>
        <w:t xml:space="preserve">by </w:t>
      </w:r>
      <w:r w:rsidR="006452D4">
        <w:rPr>
          <w:rFonts w:ascii="Arial Narrow" w:hAnsi="Arial Narrow"/>
          <w:b/>
          <w:sz w:val="22"/>
          <w:szCs w:val="22"/>
          <w:u w:val="single"/>
        </w:rPr>
        <w:t>3</w:t>
      </w:r>
      <w:r w:rsidR="00DB3EF1" w:rsidRPr="009D00DF">
        <w:rPr>
          <w:rFonts w:ascii="Arial Narrow" w:hAnsi="Arial Narrow"/>
          <w:b/>
          <w:sz w:val="22"/>
          <w:szCs w:val="22"/>
          <w:u w:val="single"/>
        </w:rPr>
        <w:t>0</w:t>
      </w:r>
      <w:r w:rsidR="000952DA" w:rsidRPr="009D00DF">
        <w:rPr>
          <w:rFonts w:ascii="Arial Narrow" w:hAnsi="Arial Narrow"/>
          <w:b/>
          <w:sz w:val="22"/>
          <w:szCs w:val="22"/>
          <w:u w:val="single"/>
        </w:rPr>
        <w:t xml:space="preserve"> November</w:t>
      </w:r>
      <w:r w:rsidR="008462AE" w:rsidRPr="009D00DF">
        <w:rPr>
          <w:rFonts w:ascii="Arial Narrow" w:hAnsi="Arial Narrow"/>
          <w:b/>
          <w:sz w:val="22"/>
          <w:szCs w:val="22"/>
          <w:u w:val="single"/>
        </w:rPr>
        <w:t xml:space="preserve"> 2013</w:t>
      </w:r>
      <w:r w:rsidR="00DB3EF1" w:rsidRPr="009D00DF">
        <w:rPr>
          <w:rFonts w:ascii="Arial Narrow" w:hAnsi="Arial Narrow"/>
          <w:b/>
          <w:sz w:val="22"/>
          <w:szCs w:val="22"/>
          <w:u w:val="single"/>
        </w:rPr>
        <w:t>.</w:t>
      </w:r>
      <w:r w:rsidR="00A871E8">
        <w:rPr>
          <w:rFonts w:ascii="Arial Narrow" w:hAnsi="Arial Narrow"/>
          <w:b/>
          <w:sz w:val="22"/>
          <w:szCs w:val="22"/>
          <w:u w:val="single"/>
        </w:rPr>
        <w:t xml:space="preserve"> </w:t>
      </w:r>
    </w:p>
    <w:p w:rsidR="00C062C3" w:rsidRPr="009D00DF" w:rsidRDefault="00896DB1" w:rsidP="006E30E3">
      <w:pPr>
        <w:numPr>
          <w:ilvl w:val="0"/>
          <w:numId w:val="3"/>
        </w:numPr>
        <w:overflowPunct/>
        <w:autoSpaceDE/>
        <w:autoSpaceDN/>
        <w:adjustRightInd/>
        <w:jc w:val="both"/>
        <w:textAlignment w:val="auto"/>
        <w:rPr>
          <w:rFonts w:ascii="Arial Narrow" w:hAnsi="Arial Narrow"/>
          <w:sz w:val="22"/>
          <w:szCs w:val="22"/>
        </w:rPr>
      </w:pPr>
      <w:r>
        <w:rPr>
          <w:rFonts w:ascii="Arial Narrow" w:hAnsi="Arial Narrow"/>
          <w:b/>
          <w:sz w:val="22"/>
          <w:szCs w:val="22"/>
          <w:u w:val="single"/>
        </w:rPr>
        <w:t>The contractor</w:t>
      </w:r>
      <w:r w:rsidR="00B0675A" w:rsidRPr="009D00DF">
        <w:rPr>
          <w:rFonts w:ascii="Arial Narrow" w:hAnsi="Arial Narrow"/>
          <w:b/>
          <w:sz w:val="22"/>
          <w:szCs w:val="22"/>
          <w:u w:val="single"/>
        </w:rPr>
        <w:t xml:space="preserve"> will present</w:t>
      </w:r>
      <w:r w:rsidR="00B0675A" w:rsidRPr="009D00DF">
        <w:rPr>
          <w:rFonts w:ascii="Arial Narrow" w:hAnsi="Arial Narrow"/>
          <w:sz w:val="22"/>
          <w:szCs w:val="22"/>
          <w:u w:val="single"/>
        </w:rPr>
        <w:t xml:space="preserve"> a final report, which</w:t>
      </w:r>
      <w:r w:rsidR="00B0675A" w:rsidRPr="009D00DF">
        <w:rPr>
          <w:rFonts w:ascii="Arial Narrow" w:hAnsi="Arial Narrow"/>
          <w:b/>
          <w:sz w:val="22"/>
          <w:szCs w:val="22"/>
          <w:u w:val="single"/>
        </w:rPr>
        <w:t xml:space="preserve"> should adhere to the UN standard format</w:t>
      </w:r>
      <w:r w:rsidR="00F440DE" w:rsidRPr="00F440DE">
        <w:rPr>
          <w:rFonts w:ascii="Arial Narrow" w:hAnsi="Arial Narrow"/>
          <w:sz w:val="22"/>
          <w:szCs w:val="22"/>
        </w:rPr>
        <w:t xml:space="preserve"> (</w:t>
      </w:r>
      <w:r w:rsidR="000457F5" w:rsidRPr="009D00DF">
        <w:rPr>
          <w:rFonts w:ascii="Arial Narrow" w:hAnsi="Arial Narrow"/>
          <w:sz w:val="22"/>
          <w:szCs w:val="22"/>
        </w:rPr>
        <w:t>see proposed</w:t>
      </w:r>
      <w:r w:rsidR="00B0675A" w:rsidRPr="009D00DF">
        <w:rPr>
          <w:rFonts w:ascii="Arial Narrow" w:hAnsi="Arial Narrow"/>
          <w:sz w:val="22"/>
          <w:szCs w:val="22"/>
        </w:rPr>
        <w:t xml:space="preserve"> format</w:t>
      </w:r>
      <w:r w:rsidR="006C41E7" w:rsidRPr="009D00DF">
        <w:rPr>
          <w:rFonts w:ascii="Arial Narrow" w:hAnsi="Arial Narrow"/>
          <w:sz w:val="22"/>
          <w:szCs w:val="22"/>
        </w:rPr>
        <w:t xml:space="preserve"> in Annex </w:t>
      </w:r>
      <w:r w:rsidR="0059451F" w:rsidRPr="009D00DF">
        <w:rPr>
          <w:rFonts w:ascii="Arial Narrow" w:hAnsi="Arial Narrow"/>
          <w:sz w:val="22"/>
          <w:szCs w:val="22"/>
        </w:rPr>
        <w:t>4</w:t>
      </w:r>
      <w:r w:rsidR="009E5627" w:rsidRPr="009D00DF">
        <w:rPr>
          <w:rFonts w:ascii="Arial Narrow" w:hAnsi="Arial Narrow"/>
          <w:sz w:val="22"/>
          <w:szCs w:val="22"/>
        </w:rPr>
        <w:t>)</w:t>
      </w:r>
      <w:r w:rsidR="00B0675A" w:rsidRPr="009D00DF">
        <w:rPr>
          <w:rFonts w:ascii="Arial Narrow" w:hAnsi="Arial Narrow"/>
          <w:sz w:val="22"/>
          <w:szCs w:val="22"/>
        </w:rPr>
        <w:t xml:space="preserve">. The reports should be submitted in English language and should be of high quality that can be shared with outside agencies, donors or interested third parties. It should provide substantive evaluation findings on progress achieved against objectives as outlined in the project work plans, and should be structured according to UN format in terms of issues and related findings, assessment of performance, description of best practices, lessons learned, conclusions, recommendations and/or optimal scenarios. </w:t>
      </w:r>
    </w:p>
    <w:p w:rsidR="00C062C3" w:rsidRPr="009D00DF" w:rsidRDefault="00C062C3" w:rsidP="006E30E3">
      <w:pPr>
        <w:pStyle w:val="NoSpacing"/>
        <w:ind w:left="360"/>
        <w:jc w:val="both"/>
        <w:rPr>
          <w:rFonts w:ascii="Arial Narrow" w:hAnsi="Arial Narrow"/>
          <w:lang w:val="en-GB"/>
        </w:rPr>
      </w:pPr>
      <w:r w:rsidRPr="009D00DF">
        <w:rPr>
          <w:rFonts w:ascii="Arial Narrow" w:hAnsi="Arial Narrow"/>
          <w:lang w:val="en-GB"/>
        </w:rPr>
        <w:t xml:space="preserve">The evaluation report should not exceed </w:t>
      </w:r>
      <w:r w:rsidR="00A05DF2" w:rsidRPr="009D00DF">
        <w:rPr>
          <w:rFonts w:ascii="Arial Narrow" w:hAnsi="Arial Narrow"/>
          <w:lang w:val="en-GB"/>
        </w:rPr>
        <w:t>6</w:t>
      </w:r>
      <w:r w:rsidRPr="009D00DF">
        <w:rPr>
          <w:rFonts w:ascii="Arial Narrow" w:hAnsi="Arial Narrow"/>
          <w:lang w:val="en-GB"/>
        </w:rPr>
        <w:t>0 pages excluding annexes</w:t>
      </w:r>
      <w:r w:rsidR="00EF763A">
        <w:rPr>
          <w:rFonts w:ascii="Arial Narrow" w:hAnsi="Arial Narrow"/>
          <w:lang w:val="en-GB"/>
        </w:rPr>
        <w:t>.</w:t>
      </w:r>
    </w:p>
    <w:p w:rsidR="00C062C3" w:rsidRPr="009D00DF" w:rsidRDefault="009E5627" w:rsidP="009E48C6">
      <w:pPr>
        <w:numPr>
          <w:ilvl w:val="0"/>
          <w:numId w:val="3"/>
        </w:numPr>
        <w:overflowPunct/>
        <w:autoSpaceDE/>
        <w:autoSpaceDN/>
        <w:adjustRightInd/>
        <w:jc w:val="both"/>
        <w:textAlignment w:val="auto"/>
        <w:rPr>
          <w:rFonts w:ascii="Arial Narrow" w:hAnsi="Arial Narrow" w:cs="Arial"/>
          <w:color w:val="000000"/>
          <w:sz w:val="22"/>
          <w:szCs w:val="22"/>
        </w:rPr>
      </w:pPr>
      <w:r w:rsidRPr="009D00DF">
        <w:rPr>
          <w:rFonts w:ascii="Arial Narrow" w:hAnsi="Arial Narrow" w:cs="Arial"/>
          <w:color w:val="000000"/>
          <w:sz w:val="22"/>
          <w:szCs w:val="22"/>
          <w:u w:val="single"/>
        </w:rPr>
        <w:t>Oral presentation</w:t>
      </w:r>
      <w:r w:rsidR="00C062C3" w:rsidRPr="009D00DF">
        <w:rPr>
          <w:rFonts w:ascii="Arial Narrow" w:hAnsi="Arial Narrow" w:cs="Arial"/>
          <w:color w:val="000000"/>
          <w:sz w:val="22"/>
          <w:szCs w:val="22"/>
        </w:rPr>
        <w:t xml:space="preserve"> o</w:t>
      </w:r>
      <w:r w:rsidRPr="009D00DF">
        <w:rPr>
          <w:rFonts w:ascii="Arial Narrow" w:hAnsi="Arial Narrow" w:cs="Arial"/>
          <w:color w:val="000000"/>
          <w:sz w:val="22"/>
          <w:szCs w:val="22"/>
        </w:rPr>
        <w:t>f</w:t>
      </w:r>
      <w:r w:rsidR="00C062C3" w:rsidRPr="009D00DF">
        <w:rPr>
          <w:rFonts w:ascii="Arial Narrow" w:hAnsi="Arial Narrow" w:cs="Arial"/>
          <w:color w:val="000000"/>
          <w:sz w:val="22"/>
          <w:szCs w:val="22"/>
        </w:rPr>
        <w:t xml:space="preserve"> findings</w:t>
      </w:r>
      <w:r w:rsidR="002F1E5D" w:rsidRPr="009D00DF">
        <w:rPr>
          <w:rFonts w:ascii="Arial Narrow" w:hAnsi="Arial Narrow" w:cs="Arial"/>
          <w:color w:val="000000"/>
          <w:sz w:val="22"/>
          <w:szCs w:val="22"/>
        </w:rPr>
        <w:t>, conclusions</w:t>
      </w:r>
      <w:r w:rsidR="00C062C3" w:rsidRPr="009D00DF">
        <w:rPr>
          <w:rFonts w:ascii="Arial Narrow" w:hAnsi="Arial Narrow" w:cs="Arial"/>
          <w:color w:val="000000"/>
          <w:sz w:val="22"/>
          <w:szCs w:val="22"/>
        </w:rPr>
        <w:t xml:space="preserve"> and recommendations</w:t>
      </w:r>
      <w:r w:rsidRPr="009D00DF">
        <w:rPr>
          <w:rFonts w:ascii="Arial Narrow" w:hAnsi="Arial Narrow" w:cs="Arial"/>
          <w:color w:val="000000"/>
          <w:sz w:val="22"/>
          <w:szCs w:val="22"/>
        </w:rPr>
        <w:t xml:space="preserve"> (presented in power point)</w:t>
      </w:r>
      <w:r w:rsidR="00764603" w:rsidRPr="009D00DF">
        <w:rPr>
          <w:rFonts w:ascii="Arial Narrow" w:hAnsi="Arial Narrow" w:cs="Arial"/>
          <w:color w:val="000000"/>
          <w:sz w:val="22"/>
          <w:szCs w:val="22"/>
        </w:rPr>
        <w:t xml:space="preserve"> to the Programme Board (possibly during the Annual Review Meeting)</w:t>
      </w:r>
      <w:r w:rsidR="006A7DC7">
        <w:rPr>
          <w:rFonts w:ascii="Arial Narrow" w:hAnsi="Arial Narrow" w:cs="Arial"/>
          <w:color w:val="000000"/>
          <w:sz w:val="22"/>
          <w:szCs w:val="22"/>
        </w:rPr>
        <w:t>, no later than by 30 November 2013</w:t>
      </w:r>
      <w:r w:rsidR="006C6EA1" w:rsidRPr="009D00DF">
        <w:rPr>
          <w:rFonts w:ascii="Arial Narrow" w:hAnsi="Arial Narrow" w:cs="Arial"/>
          <w:color w:val="000000"/>
          <w:sz w:val="22"/>
          <w:szCs w:val="22"/>
        </w:rPr>
        <w:t>.</w:t>
      </w:r>
    </w:p>
    <w:p w:rsidR="00D77C3D" w:rsidRPr="009D00DF" w:rsidRDefault="00D77C3D" w:rsidP="006E30E3">
      <w:pPr>
        <w:jc w:val="both"/>
        <w:rPr>
          <w:rFonts w:ascii="Arial Narrow" w:hAnsi="Arial Narrow"/>
          <w:sz w:val="22"/>
          <w:szCs w:val="22"/>
        </w:rPr>
      </w:pPr>
      <w:r w:rsidRPr="009D00DF">
        <w:rPr>
          <w:rFonts w:ascii="Arial Narrow" w:hAnsi="Arial Narrow"/>
          <w:sz w:val="22"/>
          <w:szCs w:val="22"/>
        </w:rPr>
        <w:t>The</w:t>
      </w:r>
      <w:r w:rsidR="00C75A10" w:rsidRPr="009D00DF">
        <w:rPr>
          <w:rFonts w:ascii="Arial Narrow" w:hAnsi="Arial Narrow"/>
          <w:sz w:val="22"/>
          <w:szCs w:val="22"/>
        </w:rPr>
        <w:t xml:space="preserve"> final</w:t>
      </w:r>
      <w:r w:rsidRPr="009D00DF">
        <w:rPr>
          <w:rFonts w:ascii="Arial Narrow" w:hAnsi="Arial Narrow"/>
          <w:sz w:val="22"/>
          <w:szCs w:val="22"/>
        </w:rPr>
        <w:t xml:space="preserve"> </w:t>
      </w:r>
      <w:r w:rsidR="00A70136" w:rsidRPr="009D00DF">
        <w:rPr>
          <w:rFonts w:ascii="Arial Narrow" w:hAnsi="Arial Narrow"/>
          <w:sz w:val="22"/>
          <w:szCs w:val="22"/>
        </w:rPr>
        <w:t>evaluation</w:t>
      </w:r>
      <w:r w:rsidRPr="009D00DF">
        <w:rPr>
          <w:rFonts w:ascii="Arial Narrow" w:hAnsi="Arial Narrow"/>
          <w:sz w:val="22"/>
          <w:szCs w:val="22"/>
        </w:rPr>
        <w:t xml:space="preserve"> report will be made available to the Programme stakeholders in and outside UNDP and to the Donor.</w:t>
      </w:r>
      <w:r w:rsidR="0051258B" w:rsidRPr="009D00DF">
        <w:rPr>
          <w:rFonts w:ascii="Arial Narrow" w:hAnsi="Arial Narrow"/>
          <w:sz w:val="22"/>
          <w:szCs w:val="22"/>
        </w:rPr>
        <w:t xml:space="preserve"> Full report will be shared with the Reference Group. Selected key parts will be publicly available on the Programme website. </w:t>
      </w:r>
    </w:p>
    <w:p w:rsidR="0079131D" w:rsidRPr="009D00DF" w:rsidRDefault="0079131D" w:rsidP="006E30E3">
      <w:pPr>
        <w:jc w:val="both"/>
        <w:rPr>
          <w:rFonts w:ascii="Arial Narrow" w:hAnsi="Arial Narrow"/>
          <w:sz w:val="22"/>
          <w:szCs w:val="22"/>
        </w:rPr>
      </w:pPr>
      <w:r w:rsidRPr="009D00DF">
        <w:rPr>
          <w:rFonts w:ascii="Arial Narrow" w:hAnsi="Arial Narrow"/>
          <w:sz w:val="22"/>
          <w:szCs w:val="22"/>
        </w:rPr>
        <w:t xml:space="preserve">The findings and recommendations will serve as input into the </w:t>
      </w:r>
      <w:r w:rsidR="00AD4565" w:rsidRPr="009D00DF">
        <w:rPr>
          <w:rFonts w:ascii="Arial Narrow" w:hAnsi="Arial Narrow"/>
          <w:sz w:val="22"/>
          <w:szCs w:val="22"/>
        </w:rPr>
        <w:t xml:space="preserve">Programme </w:t>
      </w:r>
      <w:r w:rsidRPr="009D00DF">
        <w:rPr>
          <w:rFonts w:ascii="Arial Narrow" w:hAnsi="Arial Narrow"/>
          <w:sz w:val="22"/>
          <w:szCs w:val="22"/>
        </w:rPr>
        <w:t xml:space="preserve">implementation, with a view to taking immediate measures for the improvement of </w:t>
      </w:r>
      <w:r w:rsidR="00AD4565" w:rsidRPr="009D00DF">
        <w:rPr>
          <w:rFonts w:ascii="Arial Narrow" w:hAnsi="Arial Narrow"/>
          <w:sz w:val="22"/>
          <w:szCs w:val="22"/>
        </w:rPr>
        <w:t>Programme</w:t>
      </w:r>
      <w:r w:rsidRPr="009D00DF">
        <w:rPr>
          <w:rFonts w:ascii="Arial Narrow" w:hAnsi="Arial Narrow"/>
          <w:sz w:val="22"/>
          <w:szCs w:val="22"/>
        </w:rPr>
        <w:t xml:space="preserve"> implementation and to planning the </w:t>
      </w:r>
      <w:r w:rsidR="00AD4565" w:rsidRPr="009D00DF">
        <w:rPr>
          <w:rFonts w:ascii="Arial Narrow" w:hAnsi="Arial Narrow"/>
          <w:sz w:val="22"/>
          <w:szCs w:val="22"/>
        </w:rPr>
        <w:t>Programme’s</w:t>
      </w:r>
      <w:r w:rsidRPr="009D00DF">
        <w:rPr>
          <w:rFonts w:ascii="Arial Narrow" w:hAnsi="Arial Narrow"/>
          <w:sz w:val="22"/>
          <w:szCs w:val="22"/>
        </w:rPr>
        <w:t xml:space="preserve"> next phase better.</w:t>
      </w:r>
    </w:p>
    <w:p w:rsidR="0079131D" w:rsidRPr="009D00DF" w:rsidRDefault="008D410E" w:rsidP="006E30E3">
      <w:pPr>
        <w:numPr>
          <w:ilvl w:val="0"/>
          <w:numId w:val="1"/>
        </w:numPr>
        <w:shd w:val="clear" w:color="auto" w:fill="A6A6A6" w:themeFill="background1" w:themeFillShade="A6"/>
        <w:overflowPunct/>
        <w:autoSpaceDE/>
        <w:autoSpaceDN/>
        <w:adjustRightInd/>
        <w:textAlignment w:val="auto"/>
        <w:rPr>
          <w:rFonts w:ascii="Arial Narrow" w:hAnsi="Arial Narrow"/>
          <w:b/>
          <w:sz w:val="22"/>
          <w:szCs w:val="22"/>
        </w:rPr>
      </w:pPr>
      <w:r w:rsidRPr="009D00DF">
        <w:rPr>
          <w:rFonts w:ascii="Arial Narrow" w:hAnsi="Arial Narrow"/>
          <w:b/>
          <w:sz w:val="22"/>
          <w:szCs w:val="22"/>
        </w:rPr>
        <w:lastRenderedPageBreak/>
        <w:t>Evaluation Team - r</w:t>
      </w:r>
      <w:r w:rsidR="0079131D" w:rsidRPr="009D00DF">
        <w:rPr>
          <w:rFonts w:ascii="Arial Narrow" w:hAnsi="Arial Narrow"/>
          <w:b/>
          <w:sz w:val="22"/>
          <w:szCs w:val="22"/>
        </w:rPr>
        <w:t>equired skills and qualifications</w:t>
      </w:r>
      <w:r w:rsidR="00E87DB7" w:rsidRPr="009D00DF">
        <w:rPr>
          <w:rFonts w:ascii="Arial Narrow" w:hAnsi="Arial Narrow"/>
          <w:b/>
          <w:sz w:val="22"/>
          <w:szCs w:val="22"/>
        </w:rPr>
        <w:t xml:space="preserve"> </w:t>
      </w:r>
    </w:p>
    <w:p w:rsidR="0079131D" w:rsidRPr="009D00DF" w:rsidRDefault="0079131D" w:rsidP="006E30E3">
      <w:pPr>
        <w:jc w:val="both"/>
        <w:rPr>
          <w:rFonts w:ascii="Arial Narrow" w:hAnsi="Arial Narrow"/>
          <w:sz w:val="22"/>
          <w:szCs w:val="22"/>
        </w:rPr>
      </w:pPr>
    </w:p>
    <w:p w:rsidR="00C062C3" w:rsidRPr="009D00DF" w:rsidRDefault="00C062C3" w:rsidP="006E30E3">
      <w:pPr>
        <w:pStyle w:val="StyleBulletBold"/>
        <w:numPr>
          <w:ilvl w:val="0"/>
          <w:numId w:val="0"/>
        </w:numPr>
        <w:jc w:val="both"/>
        <w:rPr>
          <w:rFonts w:ascii="Arial Narrow" w:eastAsia="Calibri" w:hAnsi="Arial Narrow" w:cs="Arial"/>
          <w:color w:val="000000"/>
          <w:sz w:val="22"/>
          <w:szCs w:val="22"/>
          <w:lang w:val="en-GB"/>
        </w:rPr>
      </w:pPr>
      <w:r w:rsidRPr="009D00DF">
        <w:rPr>
          <w:rFonts w:ascii="Arial Narrow" w:eastAsia="Calibri" w:hAnsi="Arial Narrow" w:cs="Arial"/>
          <w:color w:val="000000"/>
          <w:sz w:val="22"/>
          <w:szCs w:val="22"/>
          <w:lang w:val="en-GB"/>
        </w:rPr>
        <w:t xml:space="preserve">The evaluation will be carried out by the company </w:t>
      </w:r>
      <w:r w:rsidR="00133710" w:rsidRPr="009D00DF">
        <w:rPr>
          <w:rFonts w:ascii="Arial Narrow" w:eastAsia="Calibri" w:hAnsi="Arial Narrow" w:cs="Arial"/>
          <w:color w:val="000000"/>
          <w:sz w:val="22"/>
          <w:szCs w:val="22"/>
          <w:lang w:val="en-GB"/>
        </w:rPr>
        <w:t xml:space="preserve">(Evaluator) </w:t>
      </w:r>
      <w:r w:rsidR="00993FCF" w:rsidRPr="009D00DF">
        <w:rPr>
          <w:rFonts w:ascii="Arial Narrow" w:eastAsia="Calibri" w:hAnsi="Arial Narrow" w:cs="Arial"/>
          <w:color w:val="000000"/>
          <w:sz w:val="22"/>
          <w:szCs w:val="22"/>
          <w:lang w:val="en-GB"/>
        </w:rPr>
        <w:t xml:space="preserve">with prior experience in the evaluation of comparable </w:t>
      </w:r>
      <w:r w:rsidR="008523DE" w:rsidRPr="009D00DF">
        <w:rPr>
          <w:rFonts w:ascii="Arial Narrow" w:eastAsia="Calibri" w:hAnsi="Arial Narrow" w:cs="Arial"/>
          <w:color w:val="000000"/>
          <w:sz w:val="22"/>
          <w:szCs w:val="22"/>
          <w:lang w:val="en-GB"/>
        </w:rPr>
        <w:t>p</w:t>
      </w:r>
      <w:r w:rsidR="00993FCF" w:rsidRPr="009D00DF">
        <w:rPr>
          <w:rFonts w:ascii="Arial Narrow" w:eastAsia="Calibri" w:hAnsi="Arial Narrow" w:cs="Arial"/>
          <w:color w:val="000000"/>
          <w:sz w:val="22"/>
          <w:szCs w:val="22"/>
          <w:lang w:val="en-GB"/>
        </w:rPr>
        <w:t>rogrammes and projects. The Evaluator form</w:t>
      </w:r>
      <w:r w:rsidR="00512B1D">
        <w:rPr>
          <w:rFonts w:ascii="Arial Narrow" w:eastAsia="Calibri" w:hAnsi="Arial Narrow" w:cs="Arial"/>
          <w:color w:val="000000"/>
          <w:sz w:val="22"/>
          <w:szCs w:val="22"/>
          <w:lang w:val="en-GB"/>
        </w:rPr>
        <w:t>s</w:t>
      </w:r>
      <w:r w:rsidR="00993FCF" w:rsidRPr="009D00DF">
        <w:rPr>
          <w:rFonts w:ascii="Arial Narrow" w:eastAsia="Calibri" w:hAnsi="Arial Narrow" w:cs="Arial"/>
          <w:color w:val="000000"/>
          <w:sz w:val="22"/>
          <w:szCs w:val="22"/>
          <w:lang w:val="en-GB"/>
        </w:rPr>
        <w:t xml:space="preserve"> the evaluation team, namely appoint</w:t>
      </w:r>
      <w:r w:rsidR="00512B1D">
        <w:rPr>
          <w:rFonts w:ascii="Arial Narrow" w:eastAsia="Calibri" w:hAnsi="Arial Narrow" w:cs="Arial"/>
          <w:color w:val="000000"/>
          <w:sz w:val="22"/>
          <w:szCs w:val="22"/>
          <w:lang w:val="en-GB"/>
        </w:rPr>
        <w:t>s</w:t>
      </w:r>
      <w:r w:rsidR="00993FCF" w:rsidRPr="009D00DF">
        <w:rPr>
          <w:rFonts w:ascii="Arial Narrow" w:eastAsia="Calibri" w:hAnsi="Arial Narrow" w:cs="Arial"/>
          <w:color w:val="000000"/>
          <w:sz w:val="22"/>
          <w:szCs w:val="22"/>
          <w:lang w:val="en-GB"/>
        </w:rPr>
        <w:t xml:space="preserve"> the </w:t>
      </w:r>
      <w:r w:rsidR="00474DFE" w:rsidRPr="009D00DF">
        <w:rPr>
          <w:rFonts w:ascii="Arial Narrow" w:eastAsia="Calibri" w:hAnsi="Arial Narrow" w:cs="Arial"/>
          <w:color w:val="000000"/>
          <w:sz w:val="22"/>
          <w:szCs w:val="22"/>
          <w:lang w:val="en-GB"/>
        </w:rPr>
        <w:t>Lead Evaluator</w:t>
      </w:r>
      <w:r w:rsidR="00993FCF" w:rsidRPr="009D00DF">
        <w:rPr>
          <w:rFonts w:ascii="Arial Narrow" w:eastAsia="Calibri" w:hAnsi="Arial Narrow" w:cs="Arial"/>
          <w:color w:val="000000"/>
          <w:sz w:val="22"/>
          <w:szCs w:val="22"/>
          <w:lang w:val="en-GB"/>
        </w:rPr>
        <w:t xml:space="preserve"> and at least one technical consultant with sufficient knowledge of the subject matter of the projects. </w:t>
      </w:r>
      <w:r w:rsidR="00372114" w:rsidRPr="009D00DF">
        <w:rPr>
          <w:rFonts w:ascii="Arial Narrow" w:eastAsia="Calibri" w:hAnsi="Arial Narrow" w:cs="Arial"/>
          <w:color w:val="000000"/>
          <w:sz w:val="22"/>
          <w:szCs w:val="22"/>
          <w:lang w:val="en-GB"/>
        </w:rPr>
        <w:t xml:space="preserve">Both the Evaluator and individual experts engaged in the assignment must be </w:t>
      </w:r>
      <w:r w:rsidR="008661FD" w:rsidRPr="009D00DF">
        <w:rPr>
          <w:rFonts w:ascii="Arial Narrow" w:eastAsia="Calibri" w:hAnsi="Arial Narrow" w:cs="Arial"/>
          <w:color w:val="000000"/>
          <w:sz w:val="22"/>
          <w:szCs w:val="22"/>
          <w:lang w:val="en-GB"/>
        </w:rPr>
        <w:t>independent</w:t>
      </w:r>
      <w:r w:rsidR="00372114" w:rsidRPr="009D00DF">
        <w:rPr>
          <w:rFonts w:ascii="Arial Narrow" w:eastAsia="Calibri" w:hAnsi="Arial Narrow" w:cs="Arial"/>
          <w:color w:val="000000"/>
          <w:sz w:val="22"/>
          <w:szCs w:val="22"/>
          <w:lang w:val="en-GB"/>
        </w:rPr>
        <w:t xml:space="preserve">, i.e. </w:t>
      </w:r>
      <w:r w:rsidR="008661FD" w:rsidRPr="009D00DF">
        <w:rPr>
          <w:rFonts w:ascii="Arial Narrow" w:eastAsia="Calibri" w:hAnsi="Arial Narrow" w:cs="Arial"/>
          <w:color w:val="000000"/>
          <w:sz w:val="22"/>
          <w:szCs w:val="22"/>
          <w:lang w:val="en-GB"/>
        </w:rPr>
        <w:t>they</w:t>
      </w:r>
      <w:r w:rsidRPr="009D00DF">
        <w:rPr>
          <w:rFonts w:ascii="Arial Narrow" w:eastAsia="Calibri" w:hAnsi="Arial Narrow" w:cs="Arial"/>
          <w:color w:val="000000"/>
          <w:sz w:val="22"/>
          <w:szCs w:val="22"/>
          <w:lang w:val="en-GB"/>
        </w:rPr>
        <w:t xml:space="preserve"> </w:t>
      </w:r>
      <w:r w:rsidR="00372114" w:rsidRPr="009D00DF">
        <w:rPr>
          <w:rFonts w:ascii="Arial Narrow" w:eastAsia="Calibri" w:hAnsi="Arial Narrow" w:cs="Arial"/>
          <w:color w:val="000000"/>
          <w:sz w:val="22"/>
          <w:szCs w:val="22"/>
          <w:lang w:val="en-GB"/>
        </w:rPr>
        <w:t xml:space="preserve">must not </w:t>
      </w:r>
      <w:r w:rsidRPr="009D00DF">
        <w:rPr>
          <w:rFonts w:ascii="Arial Narrow" w:eastAsia="Calibri" w:hAnsi="Arial Narrow" w:cs="Arial"/>
          <w:color w:val="000000"/>
          <w:sz w:val="22"/>
          <w:szCs w:val="22"/>
          <w:lang w:val="en-GB"/>
        </w:rPr>
        <w:t xml:space="preserve">have participated in the </w:t>
      </w:r>
      <w:r w:rsidR="005D43F6" w:rsidRPr="009D00DF">
        <w:rPr>
          <w:rFonts w:ascii="Arial Narrow" w:eastAsia="Calibri" w:hAnsi="Arial Narrow" w:cs="Arial"/>
          <w:color w:val="000000"/>
          <w:sz w:val="22"/>
          <w:szCs w:val="22"/>
          <w:lang w:val="en-GB"/>
        </w:rPr>
        <w:t>Programme</w:t>
      </w:r>
      <w:r w:rsidRPr="009D00DF">
        <w:rPr>
          <w:rFonts w:ascii="Arial Narrow" w:eastAsia="Calibri" w:hAnsi="Arial Narrow" w:cs="Arial"/>
          <w:color w:val="000000"/>
          <w:sz w:val="22"/>
          <w:szCs w:val="22"/>
          <w:lang w:val="en-GB"/>
        </w:rPr>
        <w:t xml:space="preserve"> preparation and implementation and </w:t>
      </w:r>
      <w:r w:rsidR="00372114" w:rsidRPr="009D00DF">
        <w:rPr>
          <w:rFonts w:ascii="Arial Narrow" w:eastAsia="Calibri" w:hAnsi="Arial Narrow" w:cs="Arial"/>
          <w:color w:val="000000"/>
          <w:sz w:val="22"/>
          <w:szCs w:val="22"/>
          <w:lang w:val="en-GB"/>
        </w:rPr>
        <w:t xml:space="preserve">must not </w:t>
      </w:r>
      <w:r w:rsidR="00F41913" w:rsidRPr="009D00DF">
        <w:rPr>
          <w:rFonts w:ascii="Arial Narrow" w:eastAsia="Calibri" w:hAnsi="Arial Narrow" w:cs="Arial"/>
          <w:color w:val="000000"/>
          <w:sz w:val="22"/>
          <w:szCs w:val="22"/>
          <w:lang w:val="en-GB"/>
        </w:rPr>
        <w:t>be in</w:t>
      </w:r>
      <w:r w:rsidRPr="009D00DF">
        <w:rPr>
          <w:rFonts w:ascii="Arial Narrow" w:eastAsia="Calibri" w:hAnsi="Arial Narrow" w:cs="Arial"/>
          <w:color w:val="000000"/>
          <w:sz w:val="22"/>
          <w:szCs w:val="22"/>
          <w:lang w:val="en-GB"/>
        </w:rPr>
        <w:t xml:space="preserve"> any conflict of interest with </w:t>
      </w:r>
      <w:r w:rsidR="005D43F6" w:rsidRPr="009D00DF">
        <w:rPr>
          <w:rFonts w:ascii="Arial Narrow" w:eastAsia="Calibri" w:hAnsi="Arial Narrow" w:cs="Arial"/>
          <w:color w:val="000000"/>
          <w:sz w:val="22"/>
          <w:szCs w:val="22"/>
          <w:lang w:val="en-GB"/>
        </w:rPr>
        <w:t>Programme</w:t>
      </w:r>
      <w:r w:rsidRPr="009D00DF">
        <w:rPr>
          <w:rFonts w:ascii="Arial Narrow" w:eastAsia="Calibri" w:hAnsi="Arial Narrow" w:cs="Arial"/>
          <w:color w:val="000000"/>
          <w:sz w:val="22"/>
          <w:szCs w:val="22"/>
          <w:lang w:val="en-GB"/>
        </w:rPr>
        <w:t xml:space="preserve"> related activities. </w:t>
      </w:r>
    </w:p>
    <w:p w:rsidR="00C062C3" w:rsidRPr="009D00DF" w:rsidRDefault="00C062C3" w:rsidP="006E30E3">
      <w:pPr>
        <w:pStyle w:val="StyleBulletBold"/>
        <w:numPr>
          <w:ilvl w:val="0"/>
          <w:numId w:val="0"/>
        </w:numPr>
        <w:jc w:val="both"/>
        <w:rPr>
          <w:rFonts w:ascii="Arial Narrow" w:eastAsia="Calibri" w:hAnsi="Arial Narrow" w:cs="Arial"/>
          <w:color w:val="000000"/>
          <w:sz w:val="22"/>
          <w:szCs w:val="22"/>
          <w:lang w:val="en-GB"/>
        </w:rPr>
      </w:pPr>
    </w:p>
    <w:p w:rsidR="00C062C3" w:rsidRPr="009D00DF" w:rsidRDefault="00DB7B6B" w:rsidP="006E30E3">
      <w:pPr>
        <w:jc w:val="lowKashida"/>
        <w:rPr>
          <w:rFonts w:ascii="Arial Narrow" w:hAnsi="Arial Narrow" w:cs="Arial"/>
          <w:b/>
          <w:color w:val="000000"/>
          <w:sz w:val="22"/>
          <w:szCs w:val="22"/>
        </w:rPr>
      </w:pPr>
      <w:r w:rsidRPr="009D00DF">
        <w:rPr>
          <w:rFonts w:ascii="Arial Narrow" w:hAnsi="Arial Narrow" w:cs="Arial"/>
          <w:color w:val="000000"/>
          <w:sz w:val="22"/>
          <w:szCs w:val="22"/>
        </w:rPr>
        <w:t xml:space="preserve">Required qualifications for the </w:t>
      </w:r>
      <w:r w:rsidR="00474DFE" w:rsidRPr="009D00DF">
        <w:rPr>
          <w:rFonts w:ascii="Arial Narrow" w:hAnsi="Arial Narrow" w:cs="Arial"/>
          <w:b/>
          <w:color w:val="000000"/>
          <w:sz w:val="22"/>
          <w:szCs w:val="22"/>
        </w:rPr>
        <w:t>Lead Evaluator</w:t>
      </w:r>
      <w:r w:rsidRPr="009D00DF">
        <w:rPr>
          <w:rFonts w:ascii="Arial Narrow" w:hAnsi="Arial Narrow" w:cs="Arial"/>
          <w:b/>
          <w:color w:val="000000"/>
          <w:sz w:val="22"/>
          <w:szCs w:val="22"/>
        </w:rPr>
        <w:t xml:space="preserve">: </w:t>
      </w:r>
    </w:p>
    <w:p w:rsidR="00F440DE" w:rsidRDefault="00DA5324" w:rsidP="00F440DE">
      <w:pPr>
        <w:numPr>
          <w:ilvl w:val="0"/>
          <w:numId w:val="11"/>
        </w:numPr>
        <w:overflowPunct/>
        <w:autoSpaceDE/>
        <w:autoSpaceDN/>
        <w:adjustRightInd/>
        <w:jc w:val="lowKashida"/>
        <w:textAlignment w:val="auto"/>
        <w:rPr>
          <w:rFonts w:ascii="Arial Narrow" w:hAnsi="Arial Narrow" w:cs="Arial"/>
          <w:color w:val="000000"/>
          <w:sz w:val="22"/>
          <w:szCs w:val="22"/>
        </w:rPr>
      </w:pPr>
      <w:r>
        <w:rPr>
          <w:rFonts w:ascii="Arial Narrow" w:hAnsi="Arial Narrow" w:cs="Arial"/>
          <w:color w:val="000000"/>
          <w:sz w:val="22"/>
          <w:szCs w:val="22"/>
        </w:rPr>
        <w:t>At least Master’s degree</w:t>
      </w:r>
      <w:r w:rsidR="00C062C3" w:rsidRPr="009D00DF">
        <w:rPr>
          <w:rFonts w:ascii="Arial Narrow" w:hAnsi="Arial Narrow" w:cs="Arial"/>
          <w:color w:val="000000"/>
          <w:sz w:val="22"/>
          <w:szCs w:val="22"/>
        </w:rPr>
        <w:t xml:space="preserve"> in </w:t>
      </w:r>
      <w:r w:rsidR="00827CBE" w:rsidRPr="009D00DF">
        <w:rPr>
          <w:rFonts w:ascii="Arial Narrow" w:hAnsi="Arial Narrow" w:cs="Arial"/>
          <w:color w:val="000000"/>
          <w:sz w:val="22"/>
          <w:szCs w:val="22"/>
        </w:rPr>
        <w:t>d</w:t>
      </w:r>
      <w:r w:rsidR="00C062C3" w:rsidRPr="009D00DF">
        <w:rPr>
          <w:rFonts w:ascii="Arial Narrow" w:hAnsi="Arial Narrow" w:cs="Arial"/>
          <w:color w:val="000000"/>
          <w:sz w:val="22"/>
          <w:szCs w:val="22"/>
        </w:rPr>
        <w:t xml:space="preserve">evelopment </w:t>
      </w:r>
      <w:r w:rsidR="00827CBE" w:rsidRPr="009D00DF">
        <w:rPr>
          <w:rFonts w:ascii="Arial Narrow" w:hAnsi="Arial Narrow" w:cs="Arial"/>
          <w:color w:val="000000"/>
          <w:sz w:val="22"/>
          <w:szCs w:val="22"/>
        </w:rPr>
        <w:t>s</w:t>
      </w:r>
      <w:r w:rsidR="00C062C3" w:rsidRPr="009D00DF">
        <w:rPr>
          <w:rFonts w:ascii="Arial Narrow" w:hAnsi="Arial Narrow" w:cs="Arial"/>
          <w:color w:val="000000"/>
          <w:sz w:val="22"/>
          <w:szCs w:val="22"/>
        </w:rPr>
        <w:t xml:space="preserve">tudies, </w:t>
      </w:r>
      <w:r w:rsidR="00827CBE" w:rsidRPr="009D00DF">
        <w:rPr>
          <w:rFonts w:ascii="Arial Narrow" w:hAnsi="Arial Narrow" w:cs="Arial"/>
          <w:color w:val="000000"/>
          <w:sz w:val="22"/>
          <w:szCs w:val="22"/>
        </w:rPr>
        <w:t>p</w:t>
      </w:r>
      <w:r w:rsidR="00C062C3" w:rsidRPr="009D00DF">
        <w:rPr>
          <w:rFonts w:ascii="Arial Narrow" w:hAnsi="Arial Narrow" w:cs="Arial"/>
          <w:color w:val="000000"/>
          <w:sz w:val="22"/>
          <w:szCs w:val="22"/>
        </w:rPr>
        <w:t xml:space="preserve">ublic </w:t>
      </w:r>
      <w:r w:rsidR="00827CBE" w:rsidRPr="009D00DF">
        <w:rPr>
          <w:rFonts w:ascii="Arial Narrow" w:hAnsi="Arial Narrow" w:cs="Arial"/>
          <w:color w:val="000000"/>
          <w:sz w:val="22"/>
          <w:szCs w:val="22"/>
        </w:rPr>
        <w:t>p</w:t>
      </w:r>
      <w:r w:rsidR="00C062C3" w:rsidRPr="009D00DF">
        <w:rPr>
          <w:rFonts w:ascii="Arial Narrow" w:hAnsi="Arial Narrow" w:cs="Arial"/>
          <w:color w:val="000000"/>
          <w:sz w:val="22"/>
          <w:szCs w:val="22"/>
        </w:rPr>
        <w:t xml:space="preserve">olicy and </w:t>
      </w:r>
      <w:r w:rsidR="00827CBE" w:rsidRPr="009D00DF">
        <w:rPr>
          <w:rFonts w:ascii="Arial Narrow" w:hAnsi="Arial Narrow" w:cs="Arial"/>
          <w:color w:val="000000"/>
          <w:sz w:val="22"/>
          <w:szCs w:val="22"/>
        </w:rPr>
        <w:t>a</w:t>
      </w:r>
      <w:r w:rsidR="00C062C3" w:rsidRPr="009D00DF">
        <w:rPr>
          <w:rFonts w:ascii="Arial Narrow" w:hAnsi="Arial Narrow" w:cs="Arial"/>
          <w:color w:val="000000"/>
          <w:sz w:val="22"/>
          <w:szCs w:val="22"/>
        </w:rPr>
        <w:t>dministration</w:t>
      </w:r>
      <w:r w:rsidR="002E0048" w:rsidRPr="009D00DF">
        <w:rPr>
          <w:rFonts w:ascii="Arial Narrow" w:hAnsi="Arial Narrow" w:cs="Arial"/>
          <w:color w:val="000000"/>
          <w:sz w:val="22"/>
          <w:szCs w:val="22"/>
        </w:rPr>
        <w:t>,</w:t>
      </w:r>
      <w:r w:rsidR="00C062C3" w:rsidRPr="009D00DF">
        <w:rPr>
          <w:rFonts w:ascii="Arial Narrow" w:hAnsi="Arial Narrow" w:cs="Arial"/>
          <w:color w:val="000000"/>
          <w:sz w:val="22"/>
          <w:szCs w:val="22"/>
        </w:rPr>
        <w:t xml:space="preserve"> </w:t>
      </w:r>
      <w:r w:rsidR="00827CBE" w:rsidRPr="009D00DF">
        <w:rPr>
          <w:rFonts w:ascii="Arial Narrow" w:hAnsi="Arial Narrow" w:cs="Arial"/>
          <w:color w:val="000000"/>
          <w:sz w:val="22"/>
          <w:szCs w:val="22"/>
        </w:rPr>
        <w:t>p</w:t>
      </w:r>
      <w:r w:rsidR="002E0048" w:rsidRPr="009D00DF">
        <w:rPr>
          <w:rFonts w:ascii="Arial Narrow" w:hAnsi="Arial Narrow" w:cs="Arial"/>
          <w:color w:val="000000"/>
          <w:sz w:val="22"/>
          <w:szCs w:val="22"/>
        </w:rPr>
        <w:t xml:space="preserve">olitical </w:t>
      </w:r>
      <w:r w:rsidR="00827CBE" w:rsidRPr="009D00DF">
        <w:rPr>
          <w:rFonts w:ascii="Arial Narrow" w:hAnsi="Arial Narrow" w:cs="Arial"/>
          <w:color w:val="000000"/>
          <w:sz w:val="22"/>
          <w:szCs w:val="22"/>
        </w:rPr>
        <w:t>s</w:t>
      </w:r>
      <w:r w:rsidR="002E0048" w:rsidRPr="009D00DF">
        <w:rPr>
          <w:rFonts w:ascii="Arial Narrow" w:hAnsi="Arial Narrow" w:cs="Arial"/>
          <w:color w:val="000000"/>
          <w:sz w:val="22"/>
          <w:szCs w:val="22"/>
        </w:rPr>
        <w:t>cience</w:t>
      </w:r>
      <w:r w:rsidR="00C1206A" w:rsidRPr="009D00DF">
        <w:rPr>
          <w:rFonts w:ascii="Arial Narrow" w:hAnsi="Arial Narrow" w:cs="Arial"/>
          <w:color w:val="000000"/>
          <w:sz w:val="22"/>
          <w:szCs w:val="22"/>
        </w:rPr>
        <w:t xml:space="preserve">, economics, management, business administration, </w:t>
      </w:r>
      <w:r w:rsidR="00F440DE" w:rsidRPr="00F440DE">
        <w:rPr>
          <w:rFonts w:ascii="Arial Narrow" w:hAnsi="Arial Narrow" w:cs="Arial"/>
          <w:color w:val="000000"/>
          <w:sz w:val="22"/>
          <w:szCs w:val="22"/>
        </w:rPr>
        <w:t>or related field;</w:t>
      </w:r>
      <w:r w:rsidR="00514582" w:rsidRPr="009D00DF">
        <w:rPr>
          <w:rFonts w:ascii="Arial Narrow" w:hAnsi="Arial Narrow" w:cs="Arial"/>
          <w:color w:val="000000"/>
          <w:sz w:val="22"/>
          <w:szCs w:val="22"/>
        </w:rPr>
        <w:t xml:space="preserve"> </w:t>
      </w:r>
    </w:p>
    <w:p w:rsidR="00F440DE" w:rsidRPr="00F440DE" w:rsidRDefault="00F440DE" w:rsidP="00F440DE">
      <w:pPr>
        <w:numPr>
          <w:ilvl w:val="0"/>
          <w:numId w:val="11"/>
        </w:numPr>
        <w:overflowPunct/>
        <w:autoSpaceDE/>
        <w:autoSpaceDN/>
        <w:adjustRightInd/>
        <w:jc w:val="lowKashida"/>
        <w:textAlignment w:val="auto"/>
        <w:rPr>
          <w:rFonts w:ascii="Arial Narrow" w:hAnsi="Arial Narrow" w:cs="Arial"/>
          <w:color w:val="000000"/>
          <w:sz w:val="22"/>
          <w:szCs w:val="22"/>
        </w:rPr>
      </w:pPr>
      <w:r w:rsidRPr="00F440DE">
        <w:rPr>
          <w:rFonts w:ascii="Arial Narrow" w:hAnsi="Arial Narrow" w:cs="Arial"/>
          <w:color w:val="000000"/>
          <w:sz w:val="22"/>
          <w:szCs w:val="22"/>
        </w:rPr>
        <w:t>Evidence of formal training in evaluation is necessary (unless not part of the university studies);</w:t>
      </w:r>
    </w:p>
    <w:p w:rsidR="00F440DE" w:rsidRDefault="00993FCF" w:rsidP="00F440DE">
      <w:pPr>
        <w:numPr>
          <w:ilvl w:val="0"/>
          <w:numId w:val="11"/>
        </w:numPr>
        <w:overflowPunct/>
        <w:autoSpaceDE/>
        <w:autoSpaceDN/>
        <w:adjustRightInd/>
        <w:jc w:val="lowKashida"/>
        <w:textAlignment w:val="auto"/>
        <w:rPr>
          <w:rFonts w:ascii="Arial Narrow" w:hAnsi="Arial Narrow" w:cs="Arial"/>
          <w:color w:val="000000"/>
          <w:sz w:val="22"/>
          <w:szCs w:val="22"/>
        </w:rPr>
      </w:pPr>
      <w:r w:rsidRPr="009D00DF">
        <w:rPr>
          <w:rFonts w:ascii="Arial Narrow" w:hAnsi="Arial Narrow" w:cs="Arial"/>
          <w:color w:val="000000"/>
          <w:sz w:val="22"/>
          <w:szCs w:val="22"/>
        </w:rPr>
        <w:t>10 years of national and international experience in the field of evaluation;</w:t>
      </w:r>
    </w:p>
    <w:p w:rsidR="00F440DE" w:rsidRPr="00F440DE" w:rsidRDefault="00F440DE" w:rsidP="00F440DE">
      <w:pPr>
        <w:numPr>
          <w:ilvl w:val="0"/>
          <w:numId w:val="11"/>
        </w:numPr>
        <w:overflowPunct/>
        <w:autoSpaceDE/>
        <w:autoSpaceDN/>
        <w:adjustRightInd/>
        <w:jc w:val="lowKashida"/>
        <w:textAlignment w:val="auto"/>
        <w:rPr>
          <w:rFonts w:ascii="Arial Narrow" w:hAnsi="Arial Narrow" w:cs="Arial"/>
          <w:color w:val="000000"/>
          <w:sz w:val="22"/>
          <w:szCs w:val="22"/>
        </w:rPr>
      </w:pPr>
      <w:r w:rsidRPr="00F440DE">
        <w:rPr>
          <w:rFonts w:ascii="Arial Narrow" w:hAnsi="Arial Narrow" w:cs="Arial"/>
          <w:color w:val="000000"/>
          <w:sz w:val="22"/>
          <w:szCs w:val="22"/>
        </w:rPr>
        <w:t>Proven work experience of at least 7 years in evaluation of development projects and programmes</w:t>
      </w:r>
      <w:r w:rsidR="001159BA" w:rsidRPr="006F0DBE">
        <w:rPr>
          <w:rFonts w:ascii="Arial Narrow" w:hAnsi="Arial Narrow" w:cs="Arial"/>
          <w:color w:val="000000"/>
          <w:sz w:val="22"/>
          <w:szCs w:val="22"/>
        </w:rPr>
        <w:t xml:space="preserve"> including leading evaluations of multi-stakeholder programmes;</w:t>
      </w:r>
      <w:r w:rsidR="00723038" w:rsidRPr="006F0DBE">
        <w:rPr>
          <w:rFonts w:ascii="Arial Narrow" w:hAnsi="Arial Narrow" w:cs="Arial"/>
          <w:color w:val="000000"/>
          <w:sz w:val="22"/>
          <w:szCs w:val="22"/>
        </w:rPr>
        <w:t xml:space="preserve"> </w:t>
      </w:r>
    </w:p>
    <w:p w:rsidR="00F440DE" w:rsidRDefault="002E0048" w:rsidP="00F440DE">
      <w:pPr>
        <w:numPr>
          <w:ilvl w:val="0"/>
          <w:numId w:val="11"/>
        </w:numPr>
        <w:overflowPunct/>
        <w:autoSpaceDE/>
        <w:autoSpaceDN/>
        <w:adjustRightInd/>
        <w:jc w:val="lowKashida"/>
        <w:textAlignment w:val="auto"/>
        <w:rPr>
          <w:rFonts w:ascii="Arial Narrow" w:hAnsi="Arial Narrow" w:cs="Arial"/>
          <w:color w:val="000000"/>
          <w:sz w:val="22"/>
          <w:szCs w:val="22"/>
        </w:rPr>
      </w:pPr>
      <w:r w:rsidRPr="009D00DF">
        <w:rPr>
          <w:rFonts w:ascii="Arial Narrow" w:hAnsi="Arial Narrow" w:cs="Arial"/>
          <w:color w:val="000000"/>
          <w:sz w:val="22"/>
          <w:szCs w:val="22"/>
        </w:rPr>
        <w:t>Recognized experience in the design/management/evaluation of public administration/governance related projects in developing country contexts;</w:t>
      </w:r>
    </w:p>
    <w:p w:rsidR="00F440DE" w:rsidRPr="00F440DE" w:rsidRDefault="00F440DE" w:rsidP="00F440DE">
      <w:pPr>
        <w:numPr>
          <w:ilvl w:val="0"/>
          <w:numId w:val="11"/>
        </w:numPr>
        <w:overflowPunct/>
        <w:autoSpaceDE/>
        <w:autoSpaceDN/>
        <w:adjustRightInd/>
        <w:jc w:val="lowKashida"/>
        <w:textAlignment w:val="auto"/>
        <w:rPr>
          <w:rFonts w:ascii="Arial Narrow" w:hAnsi="Arial Narrow" w:cs="Arial"/>
          <w:color w:val="000000"/>
          <w:sz w:val="22"/>
          <w:szCs w:val="22"/>
        </w:rPr>
      </w:pPr>
      <w:r w:rsidRPr="00F440DE">
        <w:rPr>
          <w:rFonts w:ascii="Arial Narrow" w:hAnsi="Arial Narrow" w:cs="Arial"/>
          <w:color w:val="000000"/>
          <w:sz w:val="22"/>
          <w:szCs w:val="22"/>
        </w:rPr>
        <w:t>Knowledge of evaluation methodologies</w:t>
      </w:r>
      <w:r w:rsidR="00911390" w:rsidRPr="009D00DF">
        <w:rPr>
          <w:rFonts w:ascii="Arial Narrow" w:hAnsi="Arial Narrow" w:cs="Arial"/>
          <w:color w:val="000000"/>
          <w:sz w:val="22"/>
          <w:szCs w:val="22"/>
        </w:rPr>
        <w:t xml:space="preserve"> is required</w:t>
      </w:r>
      <w:r w:rsidRPr="00F440DE">
        <w:rPr>
          <w:rFonts w:ascii="Arial Narrow" w:hAnsi="Arial Narrow" w:cs="Arial"/>
          <w:color w:val="000000"/>
          <w:sz w:val="22"/>
          <w:szCs w:val="22"/>
        </w:rPr>
        <w:t>;</w:t>
      </w:r>
    </w:p>
    <w:p w:rsidR="00F440DE" w:rsidRDefault="00DC468F" w:rsidP="00F440DE">
      <w:pPr>
        <w:numPr>
          <w:ilvl w:val="0"/>
          <w:numId w:val="11"/>
        </w:numPr>
        <w:overflowPunct/>
        <w:autoSpaceDE/>
        <w:autoSpaceDN/>
        <w:adjustRightInd/>
        <w:jc w:val="lowKashida"/>
        <w:textAlignment w:val="auto"/>
        <w:rPr>
          <w:rFonts w:ascii="Arial Narrow" w:hAnsi="Arial Narrow" w:cs="Arial"/>
          <w:color w:val="000000"/>
          <w:sz w:val="22"/>
          <w:szCs w:val="22"/>
        </w:rPr>
      </w:pPr>
      <w:r w:rsidRPr="009D00DF">
        <w:rPr>
          <w:rFonts w:ascii="Arial Narrow" w:hAnsi="Arial Narrow" w:cs="Arial"/>
          <w:color w:val="000000"/>
          <w:sz w:val="22"/>
          <w:szCs w:val="22"/>
        </w:rPr>
        <w:t xml:space="preserve">Recent knowledge and experience in results-based monitoring and evaluation; </w:t>
      </w:r>
    </w:p>
    <w:p w:rsidR="00F440DE" w:rsidRPr="00F440DE" w:rsidRDefault="00F440DE" w:rsidP="00F440DE">
      <w:pPr>
        <w:numPr>
          <w:ilvl w:val="0"/>
          <w:numId w:val="11"/>
        </w:numPr>
        <w:overflowPunct/>
        <w:autoSpaceDE/>
        <w:autoSpaceDN/>
        <w:adjustRightInd/>
        <w:jc w:val="lowKashida"/>
        <w:textAlignment w:val="auto"/>
        <w:rPr>
          <w:rFonts w:ascii="Arial Narrow" w:hAnsi="Arial Narrow" w:cs="Arial"/>
          <w:color w:val="000000"/>
          <w:sz w:val="22"/>
          <w:szCs w:val="22"/>
        </w:rPr>
      </w:pPr>
      <w:r w:rsidRPr="00F440DE">
        <w:rPr>
          <w:rFonts w:ascii="Arial Narrow" w:hAnsi="Arial Narrow" w:cs="Arial"/>
          <w:color w:val="000000"/>
          <w:sz w:val="22"/>
          <w:szCs w:val="22"/>
        </w:rPr>
        <w:t xml:space="preserve">Solid understanding of aid effectiveness agenda and contemporary development practices; </w:t>
      </w:r>
    </w:p>
    <w:p w:rsidR="00F440DE" w:rsidRPr="00F440DE" w:rsidRDefault="00F440DE" w:rsidP="00F440DE">
      <w:pPr>
        <w:numPr>
          <w:ilvl w:val="0"/>
          <w:numId w:val="11"/>
        </w:numPr>
        <w:overflowPunct/>
        <w:autoSpaceDE/>
        <w:autoSpaceDN/>
        <w:adjustRightInd/>
        <w:jc w:val="lowKashida"/>
        <w:textAlignment w:val="auto"/>
        <w:rPr>
          <w:rFonts w:ascii="Arial Narrow" w:hAnsi="Arial Narrow" w:cs="Arial"/>
          <w:color w:val="000000"/>
          <w:sz w:val="22"/>
          <w:szCs w:val="22"/>
        </w:rPr>
      </w:pPr>
      <w:r w:rsidRPr="00F440DE">
        <w:rPr>
          <w:rFonts w:ascii="Arial Narrow" w:hAnsi="Arial Narrow" w:cs="Arial"/>
          <w:color w:val="000000"/>
          <w:sz w:val="22"/>
          <w:szCs w:val="22"/>
        </w:rPr>
        <w:t>Familiarity with the target region, its overall governance features, development needs, and directions;</w:t>
      </w:r>
    </w:p>
    <w:p w:rsidR="00F440DE" w:rsidRDefault="00F440DE" w:rsidP="00F440DE">
      <w:pPr>
        <w:numPr>
          <w:ilvl w:val="0"/>
          <w:numId w:val="11"/>
        </w:numPr>
        <w:overflowPunct/>
        <w:autoSpaceDE/>
        <w:autoSpaceDN/>
        <w:adjustRightInd/>
        <w:jc w:val="lowKashida"/>
        <w:textAlignment w:val="auto"/>
        <w:rPr>
          <w:rFonts w:ascii="Arial Narrow" w:hAnsi="Arial Narrow" w:cs="Arial"/>
          <w:color w:val="000000"/>
          <w:sz w:val="22"/>
          <w:szCs w:val="22"/>
        </w:rPr>
      </w:pPr>
      <w:r w:rsidRPr="00F440DE">
        <w:rPr>
          <w:rFonts w:ascii="Arial Narrow" w:hAnsi="Arial Narrow" w:cs="Arial"/>
          <w:color w:val="000000"/>
          <w:sz w:val="22"/>
          <w:szCs w:val="22"/>
        </w:rPr>
        <w:t xml:space="preserve">Solid understanding of </w:t>
      </w:r>
      <w:r w:rsidR="00727081" w:rsidRPr="009D00DF">
        <w:rPr>
          <w:rFonts w:ascii="Arial Narrow" w:hAnsi="Arial Narrow" w:cs="Arial"/>
          <w:color w:val="000000"/>
          <w:sz w:val="22"/>
          <w:szCs w:val="22"/>
        </w:rPr>
        <w:t>public financial management agenda;</w:t>
      </w:r>
    </w:p>
    <w:p w:rsidR="00F440DE" w:rsidRDefault="00F440DE" w:rsidP="00F440DE">
      <w:pPr>
        <w:numPr>
          <w:ilvl w:val="0"/>
          <w:numId w:val="11"/>
        </w:numPr>
        <w:overflowPunct/>
        <w:autoSpaceDE/>
        <w:autoSpaceDN/>
        <w:adjustRightInd/>
        <w:jc w:val="lowKashida"/>
        <w:textAlignment w:val="auto"/>
        <w:rPr>
          <w:rFonts w:ascii="Arial Narrow" w:hAnsi="Arial Narrow"/>
          <w:sz w:val="22"/>
          <w:szCs w:val="22"/>
        </w:rPr>
      </w:pPr>
      <w:r w:rsidRPr="00F440DE">
        <w:rPr>
          <w:rFonts w:ascii="Arial Narrow" w:hAnsi="Arial Narrow" w:cs="Arial"/>
          <w:color w:val="000000"/>
          <w:sz w:val="22"/>
          <w:szCs w:val="22"/>
        </w:rPr>
        <w:t>Solid understanding of public administration reform programmes, notably in the target region</w:t>
      </w:r>
      <w:r w:rsidR="00AF6A8E" w:rsidRPr="009D00DF">
        <w:rPr>
          <w:rFonts w:ascii="Arial Narrow" w:hAnsi="Arial Narrow"/>
          <w:sz w:val="22"/>
          <w:szCs w:val="22"/>
        </w:rPr>
        <w:t>.</w:t>
      </w:r>
    </w:p>
    <w:p w:rsidR="00045D38" w:rsidRPr="009D00DF" w:rsidRDefault="00045D38" w:rsidP="006E30E3">
      <w:pPr>
        <w:overflowPunct/>
        <w:autoSpaceDE/>
        <w:autoSpaceDN/>
        <w:adjustRightInd/>
        <w:jc w:val="lowKashida"/>
        <w:textAlignment w:val="auto"/>
        <w:rPr>
          <w:rFonts w:ascii="Arial Narrow" w:hAnsi="Arial Narrow" w:cs="Arial"/>
          <w:b/>
          <w:color w:val="000000"/>
          <w:sz w:val="22"/>
          <w:szCs w:val="22"/>
        </w:rPr>
      </w:pPr>
    </w:p>
    <w:p w:rsidR="002B2AE0" w:rsidRPr="009D00DF" w:rsidRDefault="002B2AE0" w:rsidP="002B2AE0">
      <w:pPr>
        <w:jc w:val="both"/>
        <w:rPr>
          <w:rFonts w:ascii="Arial Narrow" w:hAnsi="Arial Narrow" w:cs="Arial"/>
          <w:b/>
          <w:sz w:val="22"/>
          <w:szCs w:val="22"/>
        </w:rPr>
      </w:pPr>
      <w:r w:rsidRPr="009D00DF">
        <w:rPr>
          <w:rFonts w:ascii="Arial Narrow" w:hAnsi="Arial Narrow" w:cs="Arial"/>
          <w:b/>
          <w:sz w:val="22"/>
          <w:szCs w:val="22"/>
        </w:rPr>
        <w:t xml:space="preserve">Required qualifications of other member(s) of the team – technical consultant(s): </w:t>
      </w:r>
    </w:p>
    <w:p w:rsidR="00F440DE" w:rsidRPr="00F440DE" w:rsidRDefault="00DA5324" w:rsidP="00F440DE">
      <w:pPr>
        <w:numPr>
          <w:ilvl w:val="0"/>
          <w:numId w:val="11"/>
        </w:numPr>
        <w:overflowPunct/>
        <w:autoSpaceDE/>
        <w:autoSpaceDN/>
        <w:adjustRightInd/>
        <w:jc w:val="lowKashida"/>
        <w:textAlignment w:val="auto"/>
        <w:rPr>
          <w:rFonts w:ascii="Arial Narrow" w:hAnsi="Arial Narrow" w:cs="Arial"/>
          <w:color w:val="000000"/>
          <w:sz w:val="22"/>
          <w:szCs w:val="22"/>
        </w:rPr>
      </w:pPr>
      <w:r>
        <w:rPr>
          <w:rFonts w:ascii="Arial Narrow" w:hAnsi="Arial Narrow" w:cs="Arial"/>
          <w:color w:val="000000"/>
          <w:sz w:val="22"/>
          <w:szCs w:val="22"/>
        </w:rPr>
        <w:t xml:space="preserve">At least Master’s degree </w:t>
      </w:r>
      <w:r w:rsidR="00F440DE" w:rsidRPr="00F440DE">
        <w:rPr>
          <w:rFonts w:ascii="Arial Narrow" w:hAnsi="Arial Narrow" w:cs="Arial"/>
          <w:color w:val="000000"/>
          <w:sz w:val="22"/>
          <w:szCs w:val="22"/>
        </w:rPr>
        <w:t>in finance, economics, public policy and administration, economics, management, business administration, or related</w:t>
      </w:r>
      <w:r w:rsidR="00A871E8">
        <w:rPr>
          <w:rFonts w:ascii="Arial Narrow" w:hAnsi="Arial Narrow" w:cs="Arial"/>
          <w:color w:val="000000"/>
          <w:sz w:val="22"/>
          <w:szCs w:val="22"/>
        </w:rPr>
        <w:t xml:space="preserve"> </w:t>
      </w:r>
      <w:r w:rsidR="00F440DE" w:rsidRPr="00F440DE">
        <w:rPr>
          <w:rFonts w:ascii="Arial Narrow" w:hAnsi="Arial Narrow" w:cs="Arial"/>
          <w:color w:val="000000"/>
          <w:sz w:val="22"/>
          <w:szCs w:val="22"/>
        </w:rPr>
        <w:t>field</w:t>
      </w:r>
    </w:p>
    <w:p w:rsidR="00F440DE" w:rsidRPr="00F440DE" w:rsidRDefault="00F440DE" w:rsidP="00F440DE">
      <w:pPr>
        <w:numPr>
          <w:ilvl w:val="0"/>
          <w:numId w:val="11"/>
        </w:numPr>
        <w:overflowPunct/>
        <w:autoSpaceDE/>
        <w:autoSpaceDN/>
        <w:adjustRightInd/>
        <w:jc w:val="lowKashida"/>
        <w:textAlignment w:val="auto"/>
        <w:rPr>
          <w:rFonts w:ascii="Arial Narrow" w:hAnsi="Arial Narrow" w:cs="Arial"/>
          <w:color w:val="000000"/>
          <w:sz w:val="22"/>
          <w:szCs w:val="22"/>
        </w:rPr>
      </w:pPr>
      <w:r w:rsidRPr="00F440DE">
        <w:rPr>
          <w:rFonts w:ascii="Arial Narrow" w:hAnsi="Arial Narrow" w:cs="Arial"/>
          <w:color w:val="000000"/>
          <w:sz w:val="22"/>
          <w:szCs w:val="22"/>
        </w:rPr>
        <w:t>Minimum 5 years of experience in public financial management, preferably in the areas of Programme assistance (macro-economic and fiscal forecasting, programme budgeting, debt management, accounting, ESA95);</w:t>
      </w:r>
    </w:p>
    <w:p w:rsidR="00F440DE" w:rsidRPr="00F440DE" w:rsidRDefault="00F440DE" w:rsidP="00F440DE">
      <w:pPr>
        <w:numPr>
          <w:ilvl w:val="0"/>
          <w:numId w:val="11"/>
        </w:numPr>
        <w:overflowPunct/>
        <w:autoSpaceDE/>
        <w:autoSpaceDN/>
        <w:adjustRightInd/>
        <w:jc w:val="lowKashida"/>
        <w:textAlignment w:val="auto"/>
        <w:rPr>
          <w:rFonts w:ascii="Arial Narrow" w:hAnsi="Arial Narrow" w:cs="Arial"/>
          <w:color w:val="000000"/>
          <w:sz w:val="22"/>
          <w:szCs w:val="22"/>
        </w:rPr>
      </w:pPr>
      <w:r w:rsidRPr="00F440DE">
        <w:rPr>
          <w:rFonts w:ascii="Arial Narrow" w:hAnsi="Arial Narrow" w:cs="Arial"/>
          <w:color w:val="000000"/>
          <w:sz w:val="22"/>
          <w:szCs w:val="22"/>
        </w:rPr>
        <w:t>Prior experience in facilitating, planning and execution of monitoring and evaluation will be an asset.</w:t>
      </w:r>
    </w:p>
    <w:p w:rsidR="002B2AE0" w:rsidRPr="009D00DF" w:rsidRDefault="002B2AE0" w:rsidP="00472F1E">
      <w:pPr>
        <w:overflowPunct/>
        <w:autoSpaceDE/>
        <w:autoSpaceDN/>
        <w:adjustRightInd/>
        <w:ind w:left="720"/>
        <w:jc w:val="both"/>
        <w:textAlignment w:val="auto"/>
        <w:rPr>
          <w:rFonts w:ascii="Arial Narrow" w:hAnsi="Arial Narrow" w:cs="Arial"/>
          <w:color w:val="000000"/>
          <w:sz w:val="22"/>
          <w:szCs w:val="22"/>
        </w:rPr>
      </w:pPr>
    </w:p>
    <w:p w:rsidR="002B2AE0" w:rsidRPr="009D00DF" w:rsidRDefault="002B2AE0" w:rsidP="002B2AE0">
      <w:pPr>
        <w:overflowPunct/>
        <w:autoSpaceDE/>
        <w:autoSpaceDN/>
        <w:adjustRightInd/>
        <w:jc w:val="lowKashida"/>
        <w:textAlignment w:val="auto"/>
        <w:rPr>
          <w:rFonts w:ascii="Arial Narrow" w:hAnsi="Arial Narrow" w:cs="Arial"/>
          <w:b/>
          <w:color w:val="000000"/>
          <w:sz w:val="22"/>
          <w:szCs w:val="22"/>
        </w:rPr>
      </w:pPr>
      <w:r w:rsidRPr="009D00DF">
        <w:rPr>
          <w:rFonts w:ascii="Arial Narrow" w:hAnsi="Arial Narrow" w:cs="Arial"/>
          <w:b/>
          <w:color w:val="000000"/>
          <w:sz w:val="22"/>
          <w:szCs w:val="22"/>
        </w:rPr>
        <w:t xml:space="preserve">The </w:t>
      </w:r>
      <w:r w:rsidR="00474DFE" w:rsidRPr="009D00DF">
        <w:rPr>
          <w:rFonts w:ascii="Arial Narrow" w:hAnsi="Arial Narrow" w:cs="Arial"/>
          <w:b/>
          <w:color w:val="000000"/>
          <w:sz w:val="22"/>
          <w:szCs w:val="22"/>
        </w:rPr>
        <w:t>Lead Evaluator</w:t>
      </w:r>
      <w:r w:rsidRPr="009D00DF">
        <w:rPr>
          <w:rFonts w:ascii="Arial Narrow" w:hAnsi="Arial Narrow" w:cs="Arial"/>
          <w:b/>
          <w:color w:val="000000"/>
          <w:sz w:val="22"/>
          <w:szCs w:val="22"/>
        </w:rPr>
        <w:t xml:space="preserve"> and technical consultant(s) will have the following additional skills:</w:t>
      </w:r>
    </w:p>
    <w:p w:rsidR="002B2AE0" w:rsidRPr="009D00DF" w:rsidRDefault="002B2AE0" w:rsidP="002B2AE0">
      <w:pPr>
        <w:numPr>
          <w:ilvl w:val="0"/>
          <w:numId w:val="11"/>
        </w:numPr>
        <w:overflowPunct/>
        <w:autoSpaceDE/>
        <w:autoSpaceDN/>
        <w:adjustRightInd/>
        <w:jc w:val="lowKashida"/>
        <w:textAlignment w:val="auto"/>
        <w:rPr>
          <w:rFonts w:ascii="Arial Narrow" w:hAnsi="Arial Narrow" w:cs="Arial"/>
          <w:color w:val="000000"/>
          <w:sz w:val="22"/>
          <w:szCs w:val="22"/>
        </w:rPr>
      </w:pPr>
      <w:r w:rsidRPr="009D00DF">
        <w:rPr>
          <w:rFonts w:ascii="Arial Narrow" w:hAnsi="Arial Narrow" w:cs="Arial"/>
          <w:color w:val="000000"/>
          <w:sz w:val="22"/>
          <w:szCs w:val="22"/>
        </w:rPr>
        <w:t>Extensive experience in the fields of project formulation, execution, and evaluation;</w:t>
      </w:r>
    </w:p>
    <w:p w:rsidR="002B2AE0" w:rsidRPr="009D00DF" w:rsidRDefault="002B2AE0" w:rsidP="002B2AE0">
      <w:pPr>
        <w:numPr>
          <w:ilvl w:val="0"/>
          <w:numId w:val="11"/>
        </w:numPr>
        <w:overflowPunct/>
        <w:autoSpaceDE/>
        <w:autoSpaceDN/>
        <w:adjustRightInd/>
        <w:jc w:val="both"/>
        <w:textAlignment w:val="auto"/>
        <w:rPr>
          <w:rFonts w:ascii="Arial Narrow" w:hAnsi="Arial Narrow" w:cs="Arial"/>
          <w:sz w:val="22"/>
          <w:szCs w:val="22"/>
        </w:rPr>
      </w:pPr>
      <w:r w:rsidRPr="009D00DF">
        <w:rPr>
          <w:rFonts w:ascii="Arial Narrow" w:hAnsi="Arial Narrow" w:cs="Arial"/>
          <w:sz w:val="22"/>
          <w:szCs w:val="22"/>
        </w:rPr>
        <w:t>Strong coordination and planning skills;</w:t>
      </w:r>
    </w:p>
    <w:p w:rsidR="002B2AE0" w:rsidRPr="009D00DF" w:rsidRDefault="002B2AE0" w:rsidP="002B2AE0">
      <w:pPr>
        <w:numPr>
          <w:ilvl w:val="0"/>
          <w:numId w:val="11"/>
        </w:numPr>
        <w:jc w:val="both"/>
        <w:rPr>
          <w:rFonts w:ascii="Arial Narrow" w:hAnsi="Arial Narrow"/>
          <w:sz w:val="22"/>
          <w:szCs w:val="22"/>
        </w:rPr>
      </w:pPr>
      <w:r w:rsidRPr="009D00DF">
        <w:rPr>
          <w:rFonts w:ascii="Arial Narrow" w:hAnsi="Arial Narrow"/>
          <w:sz w:val="22"/>
          <w:szCs w:val="22"/>
        </w:rPr>
        <w:t>Excellent analytical skills;</w:t>
      </w:r>
    </w:p>
    <w:p w:rsidR="002B2AE0" w:rsidRPr="009D00DF" w:rsidRDefault="002B2AE0" w:rsidP="002B2AE0">
      <w:pPr>
        <w:pStyle w:val="ListParagraph"/>
        <w:numPr>
          <w:ilvl w:val="0"/>
          <w:numId w:val="11"/>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Strong interpersonal, communication and interviewing skills;</w:t>
      </w:r>
    </w:p>
    <w:p w:rsidR="002B2AE0" w:rsidRPr="009D00DF" w:rsidRDefault="002B2AE0" w:rsidP="002B2AE0">
      <w:pPr>
        <w:numPr>
          <w:ilvl w:val="0"/>
          <w:numId w:val="11"/>
        </w:numPr>
        <w:overflowPunct/>
        <w:autoSpaceDE/>
        <w:autoSpaceDN/>
        <w:adjustRightInd/>
        <w:textAlignment w:val="auto"/>
        <w:rPr>
          <w:rFonts w:ascii="Arial Narrow" w:hAnsi="Arial Narrow"/>
          <w:sz w:val="22"/>
          <w:szCs w:val="22"/>
        </w:rPr>
      </w:pPr>
      <w:r w:rsidRPr="009D00DF">
        <w:rPr>
          <w:rFonts w:ascii="Arial Narrow" w:hAnsi="Arial Narrow"/>
          <w:sz w:val="22"/>
          <w:szCs w:val="22"/>
        </w:rPr>
        <w:t>Excellent reporting and writing skills to produce and present concise and analytical reports;</w:t>
      </w:r>
    </w:p>
    <w:p w:rsidR="002B2AE0" w:rsidRPr="009D00DF" w:rsidRDefault="002B2AE0" w:rsidP="002B2AE0">
      <w:pPr>
        <w:numPr>
          <w:ilvl w:val="0"/>
          <w:numId w:val="11"/>
        </w:numPr>
        <w:jc w:val="both"/>
        <w:rPr>
          <w:rFonts w:ascii="Arial Narrow" w:hAnsi="Arial Narrow"/>
          <w:sz w:val="22"/>
          <w:szCs w:val="22"/>
        </w:rPr>
      </w:pPr>
      <w:r w:rsidRPr="009D00DF">
        <w:rPr>
          <w:rFonts w:ascii="Arial Narrow" w:hAnsi="Arial Narrow"/>
          <w:sz w:val="22"/>
          <w:szCs w:val="22"/>
        </w:rPr>
        <w:t>Ability to work swiftly and commitment to deliver the expected results in a short period of time and to meet deadlines;</w:t>
      </w:r>
    </w:p>
    <w:p w:rsidR="002B2AE0" w:rsidRPr="009D00DF" w:rsidRDefault="002B2AE0" w:rsidP="002B2AE0">
      <w:pPr>
        <w:numPr>
          <w:ilvl w:val="0"/>
          <w:numId w:val="7"/>
        </w:numPr>
        <w:overflowPunct/>
        <w:autoSpaceDE/>
        <w:autoSpaceDN/>
        <w:adjustRightInd/>
        <w:jc w:val="both"/>
        <w:textAlignment w:val="auto"/>
        <w:rPr>
          <w:rFonts w:ascii="Arial Narrow" w:hAnsi="Arial Narrow" w:cs="Arial"/>
          <w:sz w:val="22"/>
          <w:szCs w:val="22"/>
        </w:rPr>
      </w:pPr>
      <w:r w:rsidRPr="009D00DF">
        <w:rPr>
          <w:rFonts w:ascii="Arial Narrow" w:hAnsi="Arial Narrow" w:cs="Arial"/>
          <w:sz w:val="22"/>
          <w:szCs w:val="22"/>
        </w:rPr>
        <w:t xml:space="preserve">Ability to work in a multi-cultural team environment; </w:t>
      </w:r>
    </w:p>
    <w:p w:rsidR="002B2AE0" w:rsidRPr="009D00DF" w:rsidRDefault="002B2AE0" w:rsidP="002B2AE0">
      <w:pPr>
        <w:pStyle w:val="ListParagraph"/>
        <w:numPr>
          <w:ilvl w:val="0"/>
          <w:numId w:val="7"/>
        </w:numPr>
        <w:suppressAutoHyphens/>
        <w:contextualSpacing w:val="0"/>
        <w:jc w:val="both"/>
        <w:rPr>
          <w:rFonts w:ascii="Arial Narrow" w:hAnsi="Arial Narrow"/>
          <w:sz w:val="22"/>
          <w:szCs w:val="22"/>
          <w:lang w:val="en-GB"/>
        </w:rPr>
      </w:pPr>
      <w:r w:rsidRPr="009D00DF">
        <w:rPr>
          <w:rFonts w:ascii="Arial Narrow" w:hAnsi="Arial Narrow"/>
          <w:sz w:val="22"/>
          <w:szCs w:val="22"/>
          <w:lang w:val="en-GB"/>
        </w:rPr>
        <w:t>Openness to change and ability to receive/integrate feedback;</w:t>
      </w:r>
    </w:p>
    <w:p w:rsidR="002B2AE0" w:rsidRDefault="002B2AE0" w:rsidP="002B2AE0">
      <w:pPr>
        <w:numPr>
          <w:ilvl w:val="0"/>
          <w:numId w:val="7"/>
        </w:numPr>
        <w:overflowPunct/>
        <w:autoSpaceDE/>
        <w:autoSpaceDN/>
        <w:adjustRightInd/>
        <w:jc w:val="both"/>
        <w:textAlignment w:val="auto"/>
        <w:rPr>
          <w:rFonts w:ascii="Arial Narrow" w:hAnsi="Arial Narrow" w:cs="Arial"/>
          <w:sz w:val="22"/>
          <w:szCs w:val="22"/>
        </w:rPr>
      </w:pPr>
      <w:r w:rsidRPr="009D00DF">
        <w:rPr>
          <w:rFonts w:ascii="Arial Narrow" w:hAnsi="Arial Narrow" w:cs="Arial"/>
          <w:sz w:val="22"/>
          <w:szCs w:val="22"/>
        </w:rPr>
        <w:t>Ability to network with partners on various levels;</w:t>
      </w:r>
    </w:p>
    <w:p w:rsidR="00C779E2" w:rsidRPr="009D00DF" w:rsidRDefault="00C779E2" w:rsidP="002B2AE0">
      <w:pPr>
        <w:numPr>
          <w:ilvl w:val="0"/>
          <w:numId w:val="7"/>
        </w:numPr>
        <w:overflowPunct/>
        <w:autoSpaceDE/>
        <w:autoSpaceDN/>
        <w:adjustRightInd/>
        <w:jc w:val="both"/>
        <w:textAlignment w:val="auto"/>
        <w:rPr>
          <w:rFonts w:ascii="Arial Narrow" w:hAnsi="Arial Narrow" w:cs="Arial"/>
          <w:sz w:val="22"/>
          <w:szCs w:val="22"/>
        </w:rPr>
      </w:pPr>
      <w:r>
        <w:rPr>
          <w:rFonts w:ascii="Arial Narrow" w:hAnsi="Arial Narrow" w:cs="Arial"/>
          <w:sz w:val="22"/>
          <w:szCs w:val="22"/>
        </w:rPr>
        <w:t xml:space="preserve">Experience in working with government officials, civil servants and public administration agencies and authorities; </w:t>
      </w:r>
    </w:p>
    <w:p w:rsidR="002B2AE0" w:rsidRPr="009D00DF" w:rsidRDefault="002B2AE0" w:rsidP="002B2AE0">
      <w:pPr>
        <w:numPr>
          <w:ilvl w:val="0"/>
          <w:numId w:val="7"/>
        </w:numPr>
        <w:overflowPunct/>
        <w:autoSpaceDE/>
        <w:autoSpaceDN/>
        <w:adjustRightInd/>
        <w:jc w:val="lowKashida"/>
        <w:textAlignment w:val="auto"/>
        <w:rPr>
          <w:rFonts w:ascii="Arial Narrow" w:hAnsi="Arial Narrow" w:cs="Arial"/>
          <w:color w:val="000000"/>
          <w:sz w:val="22"/>
          <w:szCs w:val="22"/>
        </w:rPr>
      </w:pPr>
      <w:r w:rsidRPr="009D00DF">
        <w:rPr>
          <w:rFonts w:ascii="Arial Narrow" w:hAnsi="Arial Narrow" w:cs="Arial"/>
          <w:color w:val="000000"/>
          <w:sz w:val="22"/>
          <w:szCs w:val="22"/>
        </w:rPr>
        <w:t xml:space="preserve">Knowledge of UNDP’s </w:t>
      </w:r>
      <w:r w:rsidR="00C779E2">
        <w:rPr>
          <w:rFonts w:ascii="Arial Narrow" w:hAnsi="Arial Narrow" w:cs="Arial"/>
          <w:color w:val="000000"/>
          <w:sz w:val="22"/>
          <w:szCs w:val="22"/>
        </w:rPr>
        <w:t xml:space="preserve">results based evaluation policies and </w:t>
      </w:r>
      <w:r w:rsidR="00C2074A" w:rsidRPr="009D00DF">
        <w:rPr>
          <w:rFonts w:ascii="Arial Narrow" w:hAnsi="Arial Narrow" w:cs="Arial"/>
          <w:color w:val="000000"/>
          <w:sz w:val="22"/>
          <w:szCs w:val="22"/>
        </w:rPr>
        <w:t>procedures are</w:t>
      </w:r>
      <w:r w:rsidRPr="009D00DF">
        <w:rPr>
          <w:rFonts w:ascii="Arial Narrow" w:hAnsi="Arial Narrow" w:cs="Arial"/>
          <w:color w:val="000000"/>
          <w:sz w:val="22"/>
          <w:szCs w:val="22"/>
        </w:rPr>
        <w:t xml:space="preserve"> an asset.</w:t>
      </w:r>
    </w:p>
    <w:p w:rsidR="002B2AE0" w:rsidRPr="009D00DF" w:rsidRDefault="002B2AE0" w:rsidP="002B2AE0">
      <w:pPr>
        <w:numPr>
          <w:ilvl w:val="0"/>
          <w:numId w:val="11"/>
        </w:numPr>
        <w:jc w:val="both"/>
        <w:rPr>
          <w:rFonts w:ascii="Arial Narrow" w:hAnsi="Arial Narrow"/>
          <w:sz w:val="22"/>
          <w:szCs w:val="22"/>
        </w:rPr>
      </w:pPr>
      <w:r w:rsidRPr="009D00DF">
        <w:rPr>
          <w:rFonts w:ascii="Arial Narrow" w:hAnsi="Arial Narrow"/>
          <w:sz w:val="22"/>
          <w:szCs w:val="22"/>
        </w:rPr>
        <w:t>Fluency in written and spoken English;</w:t>
      </w:r>
    </w:p>
    <w:p w:rsidR="002B2AE0" w:rsidRPr="009D00DF" w:rsidRDefault="002B2AE0" w:rsidP="002B2AE0">
      <w:pPr>
        <w:numPr>
          <w:ilvl w:val="0"/>
          <w:numId w:val="11"/>
        </w:numPr>
        <w:overflowPunct/>
        <w:autoSpaceDE/>
        <w:autoSpaceDN/>
        <w:adjustRightInd/>
        <w:jc w:val="lowKashida"/>
        <w:textAlignment w:val="auto"/>
        <w:rPr>
          <w:rFonts w:ascii="Arial Narrow" w:hAnsi="Arial Narrow" w:cs="Arial"/>
          <w:color w:val="000000"/>
          <w:sz w:val="22"/>
          <w:szCs w:val="22"/>
        </w:rPr>
      </w:pPr>
      <w:r w:rsidRPr="009D00DF">
        <w:rPr>
          <w:rFonts w:ascii="Arial Narrow" w:hAnsi="Arial Narrow" w:cs="Arial"/>
          <w:color w:val="000000"/>
          <w:sz w:val="22"/>
          <w:szCs w:val="22"/>
        </w:rPr>
        <w:t>Knowledge of Slovak and/or Moldovan and/or Montenegrin and/or Russian language/s is an asset.</w:t>
      </w:r>
    </w:p>
    <w:p w:rsidR="002B2AE0" w:rsidRPr="009D00DF" w:rsidRDefault="002B2AE0" w:rsidP="002B2AE0">
      <w:pPr>
        <w:jc w:val="both"/>
        <w:rPr>
          <w:rFonts w:ascii="Arial Narrow" w:hAnsi="Arial Narrow" w:cs="Arial"/>
          <w:sz w:val="22"/>
          <w:szCs w:val="22"/>
        </w:rPr>
      </w:pPr>
    </w:p>
    <w:p w:rsidR="002B2AE0" w:rsidRPr="009D00DF" w:rsidRDefault="00474DFE" w:rsidP="002B2AE0">
      <w:pPr>
        <w:jc w:val="both"/>
        <w:rPr>
          <w:rFonts w:ascii="Arial Narrow" w:hAnsi="Arial Narrow"/>
          <w:b/>
          <w:sz w:val="22"/>
          <w:szCs w:val="22"/>
        </w:rPr>
      </w:pPr>
      <w:r w:rsidRPr="009D00DF">
        <w:rPr>
          <w:rFonts w:ascii="Arial Narrow" w:hAnsi="Arial Narrow"/>
          <w:b/>
          <w:sz w:val="22"/>
          <w:szCs w:val="22"/>
        </w:rPr>
        <w:t>Lead Evaluator</w:t>
      </w:r>
      <w:r w:rsidR="002B2AE0" w:rsidRPr="009D00DF">
        <w:rPr>
          <w:rFonts w:ascii="Arial Narrow" w:hAnsi="Arial Narrow"/>
          <w:b/>
          <w:sz w:val="22"/>
          <w:szCs w:val="22"/>
        </w:rPr>
        <w:t xml:space="preserve"> will perform the following key tasks:</w:t>
      </w:r>
    </w:p>
    <w:p w:rsidR="002B2AE0" w:rsidRPr="009D00DF" w:rsidRDefault="002B2AE0" w:rsidP="002B2AE0">
      <w:pPr>
        <w:numPr>
          <w:ilvl w:val="0"/>
          <w:numId w:val="11"/>
        </w:numPr>
        <w:overflowPunct/>
        <w:autoSpaceDE/>
        <w:autoSpaceDN/>
        <w:adjustRightInd/>
        <w:jc w:val="lowKashida"/>
        <w:textAlignment w:val="auto"/>
        <w:rPr>
          <w:rFonts w:ascii="Arial Narrow" w:hAnsi="Arial Narrow" w:cs="Arial"/>
          <w:color w:val="000000"/>
          <w:sz w:val="22"/>
          <w:szCs w:val="22"/>
        </w:rPr>
      </w:pPr>
      <w:r w:rsidRPr="009D00DF">
        <w:rPr>
          <w:rFonts w:ascii="Arial Narrow" w:hAnsi="Arial Narrow" w:cs="Arial"/>
          <w:color w:val="000000"/>
          <w:sz w:val="22"/>
          <w:szCs w:val="22"/>
        </w:rPr>
        <w:t xml:space="preserve">Lead the whole evaluation process; </w:t>
      </w:r>
    </w:p>
    <w:p w:rsidR="002B2AE0" w:rsidRPr="009D00DF" w:rsidRDefault="002B2AE0" w:rsidP="002B2AE0">
      <w:pPr>
        <w:numPr>
          <w:ilvl w:val="0"/>
          <w:numId w:val="11"/>
        </w:numPr>
        <w:overflowPunct/>
        <w:autoSpaceDE/>
        <w:autoSpaceDN/>
        <w:adjustRightInd/>
        <w:jc w:val="lowKashida"/>
        <w:textAlignment w:val="auto"/>
        <w:rPr>
          <w:rFonts w:ascii="Arial Narrow" w:hAnsi="Arial Narrow" w:cs="Arial"/>
          <w:color w:val="000000"/>
          <w:sz w:val="22"/>
          <w:szCs w:val="22"/>
        </w:rPr>
      </w:pPr>
      <w:r w:rsidRPr="009D00DF">
        <w:rPr>
          <w:rFonts w:ascii="Arial Narrow" w:hAnsi="Arial Narrow" w:cs="Arial"/>
          <w:color w:val="000000"/>
          <w:sz w:val="22"/>
          <w:szCs w:val="22"/>
        </w:rPr>
        <w:lastRenderedPageBreak/>
        <w:t xml:space="preserve">Lead the planning of the review activities, discussions and liaise with Programme partners and stakeholders; </w:t>
      </w:r>
    </w:p>
    <w:p w:rsidR="002B2AE0" w:rsidRPr="009D00DF" w:rsidRDefault="002B2AE0" w:rsidP="002B2AE0">
      <w:pPr>
        <w:numPr>
          <w:ilvl w:val="0"/>
          <w:numId w:val="11"/>
        </w:numPr>
        <w:overflowPunct/>
        <w:autoSpaceDE/>
        <w:autoSpaceDN/>
        <w:adjustRightInd/>
        <w:jc w:val="lowKashida"/>
        <w:textAlignment w:val="auto"/>
        <w:rPr>
          <w:rFonts w:ascii="Arial Narrow" w:hAnsi="Arial Narrow" w:cs="Arial"/>
          <w:color w:val="000000"/>
          <w:sz w:val="22"/>
          <w:szCs w:val="22"/>
        </w:rPr>
      </w:pPr>
      <w:r w:rsidRPr="009D00DF">
        <w:rPr>
          <w:rFonts w:ascii="Arial Narrow" w:hAnsi="Arial Narrow" w:cs="Arial"/>
          <w:color w:val="000000"/>
          <w:sz w:val="22"/>
          <w:szCs w:val="22"/>
        </w:rPr>
        <w:t>Work closely with the evaluation team members and decide on the division of labour within the evaluation team;</w:t>
      </w:r>
    </w:p>
    <w:p w:rsidR="002B2AE0" w:rsidRPr="009D00DF" w:rsidRDefault="002B2AE0" w:rsidP="002B2AE0">
      <w:pPr>
        <w:numPr>
          <w:ilvl w:val="0"/>
          <w:numId w:val="11"/>
        </w:numPr>
        <w:overflowPunct/>
        <w:autoSpaceDE/>
        <w:autoSpaceDN/>
        <w:adjustRightInd/>
        <w:jc w:val="lowKashida"/>
        <w:textAlignment w:val="auto"/>
        <w:rPr>
          <w:rFonts w:ascii="Arial Narrow" w:hAnsi="Arial Narrow" w:cs="Arial"/>
          <w:color w:val="000000"/>
          <w:sz w:val="22"/>
          <w:szCs w:val="22"/>
        </w:rPr>
      </w:pPr>
      <w:r w:rsidRPr="009D00DF">
        <w:rPr>
          <w:rFonts w:ascii="Arial Narrow" w:hAnsi="Arial Narrow" w:cs="Arial"/>
          <w:color w:val="000000"/>
          <w:sz w:val="22"/>
          <w:szCs w:val="22"/>
        </w:rPr>
        <w:t>Ensure timely preparation of the deliverables specified in the TOR;</w:t>
      </w:r>
    </w:p>
    <w:p w:rsidR="002B2AE0" w:rsidRPr="009D00DF" w:rsidRDefault="002B2AE0" w:rsidP="002B2AE0">
      <w:pPr>
        <w:numPr>
          <w:ilvl w:val="0"/>
          <w:numId w:val="11"/>
        </w:numPr>
        <w:overflowPunct/>
        <w:autoSpaceDE/>
        <w:autoSpaceDN/>
        <w:adjustRightInd/>
        <w:jc w:val="lowKashida"/>
        <w:textAlignment w:val="auto"/>
        <w:rPr>
          <w:rFonts w:ascii="Arial Narrow" w:hAnsi="Arial Narrow" w:cs="Arial"/>
          <w:color w:val="000000"/>
          <w:sz w:val="22"/>
          <w:szCs w:val="22"/>
        </w:rPr>
      </w:pPr>
      <w:r w:rsidRPr="009D00DF">
        <w:rPr>
          <w:rFonts w:ascii="Arial Narrow" w:hAnsi="Arial Narrow" w:cs="Arial"/>
          <w:color w:val="000000"/>
          <w:sz w:val="22"/>
          <w:szCs w:val="22"/>
        </w:rPr>
        <w:t>Communicate with UNDP BRC on behalf of the Evaluator whenever it is needed;</w:t>
      </w:r>
    </w:p>
    <w:p w:rsidR="002B2AE0" w:rsidRPr="009D00DF" w:rsidRDefault="002B2AE0" w:rsidP="002B2AE0">
      <w:pPr>
        <w:numPr>
          <w:ilvl w:val="0"/>
          <w:numId w:val="11"/>
        </w:numPr>
        <w:overflowPunct/>
        <w:autoSpaceDE/>
        <w:autoSpaceDN/>
        <w:adjustRightInd/>
        <w:jc w:val="lowKashida"/>
        <w:textAlignment w:val="auto"/>
        <w:rPr>
          <w:rFonts w:ascii="Arial Narrow" w:hAnsi="Arial Narrow" w:cs="Arial"/>
          <w:color w:val="000000"/>
          <w:sz w:val="22"/>
          <w:szCs w:val="22"/>
        </w:rPr>
      </w:pPr>
      <w:r w:rsidRPr="009D00DF">
        <w:rPr>
          <w:rFonts w:ascii="Arial Narrow" w:hAnsi="Arial Narrow" w:cs="Arial"/>
          <w:color w:val="000000"/>
          <w:sz w:val="22"/>
          <w:szCs w:val="22"/>
        </w:rPr>
        <w:t>Conduct the desk review of the relevant documents;</w:t>
      </w:r>
    </w:p>
    <w:p w:rsidR="002B2AE0" w:rsidRPr="009D00DF" w:rsidRDefault="002B2AE0" w:rsidP="002B2AE0">
      <w:pPr>
        <w:numPr>
          <w:ilvl w:val="0"/>
          <w:numId w:val="11"/>
        </w:numPr>
        <w:overflowPunct/>
        <w:autoSpaceDE/>
        <w:autoSpaceDN/>
        <w:adjustRightInd/>
        <w:jc w:val="lowKashida"/>
        <w:textAlignment w:val="auto"/>
        <w:rPr>
          <w:rFonts w:ascii="Arial Narrow" w:hAnsi="Arial Narrow" w:cs="Arial"/>
          <w:color w:val="000000"/>
          <w:sz w:val="22"/>
          <w:szCs w:val="22"/>
        </w:rPr>
      </w:pPr>
      <w:r w:rsidRPr="009D00DF">
        <w:rPr>
          <w:rFonts w:ascii="Arial Narrow" w:hAnsi="Arial Narrow" w:cs="Arial"/>
          <w:color w:val="000000"/>
          <w:sz w:val="22"/>
          <w:szCs w:val="22"/>
        </w:rPr>
        <w:t xml:space="preserve">Plan and conduct the interviews with Programme partners and stakeholders; </w:t>
      </w:r>
    </w:p>
    <w:p w:rsidR="002B2AE0" w:rsidRPr="009D00DF" w:rsidRDefault="002B2AE0" w:rsidP="002B2AE0">
      <w:pPr>
        <w:numPr>
          <w:ilvl w:val="0"/>
          <w:numId w:val="11"/>
        </w:numPr>
        <w:overflowPunct/>
        <w:autoSpaceDE/>
        <w:autoSpaceDN/>
        <w:adjustRightInd/>
        <w:jc w:val="lowKashida"/>
        <w:textAlignment w:val="auto"/>
        <w:rPr>
          <w:rFonts w:ascii="Arial Narrow" w:hAnsi="Arial Narrow" w:cs="Arial"/>
          <w:color w:val="000000"/>
          <w:sz w:val="22"/>
          <w:szCs w:val="22"/>
        </w:rPr>
      </w:pPr>
      <w:r w:rsidRPr="009D00DF">
        <w:rPr>
          <w:rFonts w:ascii="Arial Narrow" w:hAnsi="Arial Narrow" w:cs="Arial"/>
          <w:color w:val="000000"/>
          <w:sz w:val="22"/>
          <w:szCs w:val="22"/>
        </w:rPr>
        <w:t>Conduct field visits (if relevant) to the project sites identified and collect data;</w:t>
      </w:r>
    </w:p>
    <w:p w:rsidR="002B2AE0" w:rsidRPr="009D00DF" w:rsidRDefault="002B2AE0" w:rsidP="002B2AE0">
      <w:pPr>
        <w:numPr>
          <w:ilvl w:val="0"/>
          <w:numId w:val="11"/>
        </w:numPr>
        <w:overflowPunct/>
        <w:autoSpaceDE/>
        <w:autoSpaceDN/>
        <w:adjustRightInd/>
        <w:jc w:val="lowKashida"/>
        <w:textAlignment w:val="auto"/>
        <w:rPr>
          <w:rFonts w:ascii="Arial Narrow" w:hAnsi="Arial Narrow" w:cs="Arial"/>
          <w:color w:val="000000"/>
          <w:sz w:val="22"/>
          <w:szCs w:val="22"/>
        </w:rPr>
      </w:pPr>
      <w:r w:rsidRPr="009D00DF">
        <w:rPr>
          <w:rFonts w:ascii="Arial Narrow" w:hAnsi="Arial Narrow" w:cs="Arial"/>
          <w:color w:val="000000"/>
          <w:sz w:val="22"/>
          <w:szCs w:val="22"/>
        </w:rPr>
        <w:t>Report to UNDP BRC when required;</w:t>
      </w:r>
    </w:p>
    <w:p w:rsidR="002B2AE0" w:rsidRPr="009D00DF" w:rsidRDefault="002B2AE0" w:rsidP="002B2AE0">
      <w:pPr>
        <w:numPr>
          <w:ilvl w:val="0"/>
          <w:numId w:val="11"/>
        </w:numPr>
        <w:overflowPunct/>
        <w:autoSpaceDE/>
        <w:autoSpaceDN/>
        <w:adjustRightInd/>
        <w:jc w:val="lowKashida"/>
        <w:textAlignment w:val="auto"/>
        <w:rPr>
          <w:rFonts w:ascii="Arial Narrow" w:hAnsi="Arial Narrow" w:cs="Arial"/>
          <w:color w:val="000000"/>
          <w:sz w:val="22"/>
          <w:szCs w:val="22"/>
        </w:rPr>
      </w:pPr>
      <w:r w:rsidRPr="009D00DF">
        <w:rPr>
          <w:rFonts w:ascii="Arial Narrow" w:hAnsi="Arial Narrow" w:cs="Arial"/>
          <w:color w:val="000000"/>
          <w:sz w:val="22"/>
          <w:szCs w:val="22"/>
        </w:rPr>
        <w:t xml:space="preserve">Discuss amendments and incorporate comments to the report; </w:t>
      </w:r>
    </w:p>
    <w:p w:rsidR="002B2AE0" w:rsidRPr="009D00DF" w:rsidRDefault="002B2AE0" w:rsidP="002B2AE0">
      <w:pPr>
        <w:numPr>
          <w:ilvl w:val="0"/>
          <w:numId w:val="11"/>
        </w:numPr>
        <w:overflowPunct/>
        <w:autoSpaceDE/>
        <w:autoSpaceDN/>
        <w:adjustRightInd/>
        <w:jc w:val="lowKashida"/>
        <w:textAlignment w:val="auto"/>
        <w:rPr>
          <w:rFonts w:ascii="Arial Narrow" w:hAnsi="Arial Narrow" w:cs="Arial"/>
          <w:color w:val="000000"/>
          <w:sz w:val="22"/>
          <w:szCs w:val="22"/>
        </w:rPr>
      </w:pPr>
      <w:r w:rsidRPr="009D00DF">
        <w:rPr>
          <w:rFonts w:ascii="Arial Narrow" w:hAnsi="Arial Narrow" w:cs="Arial"/>
          <w:color w:val="000000"/>
          <w:sz w:val="22"/>
          <w:szCs w:val="22"/>
        </w:rPr>
        <w:t>Produce the inception report;</w:t>
      </w:r>
    </w:p>
    <w:p w:rsidR="002B2AE0" w:rsidRPr="009D00DF" w:rsidRDefault="002B2AE0" w:rsidP="002B2AE0">
      <w:pPr>
        <w:numPr>
          <w:ilvl w:val="0"/>
          <w:numId w:val="11"/>
        </w:numPr>
        <w:overflowPunct/>
        <w:autoSpaceDE/>
        <w:autoSpaceDN/>
        <w:adjustRightInd/>
        <w:jc w:val="lowKashida"/>
        <w:textAlignment w:val="auto"/>
        <w:rPr>
          <w:rFonts w:ascii="Arial Narrow" w:hAnsi="Arial Narrow" w:cs="Arial"/>
          <w:color w:val="000000"/>
          <w:sz w:val="22"/>
          <w:szCs w:val="22"/>
        </w:rPr>
      </w:pPr>
      <w:r w:rsidRPr="009D00DF">
        <w:rPr>
          <w:rFonts w:ascii="Arial Narrow" w:hAnsi="Arial Narrow" w:cs="Arial"/>
          <w:color w:val="000000"/>
          <w:sz w:val="22"/>
          <w:szCs w:val="22"/>
        </w:rPr>
        <w:t>Draft related parts of the evaluation report;</w:t>
      </w:r>
    </w:p>
    <w:p w:rsidR="002B2AE0" w:rsidRPr="009D00DF" w:rsidRDefault="002B2AE0" w:rsidP="002B2AE0">
      <w:pPr>
        <w:numPr>
          <w:ilvl w:val="0"/>
          <w:numId w:val="11"/>
        </w:numPr>
        <w:overflowPunct/>
        <w:autoSpaceDE/>
        <w:autoSpaceDN/>
        <w:adjustRightInd/>
        <w:jc w:val="lowKashida"/>
        <w:textAlignment w:val="auto"/>
        <w:rPr>
          <w:rFonts w:ascii="Arial Narrow" w:hAnsi="Arial Narrow" w:cs="Arial"/>
          <w:color w:val="000000"/>
          <w:sz w:val="22"/>
          <w:szCs w:val="22"/>
        </w:rPr>
      </w:pPr>
      <w:r w:rsidRPr="009D00DF">
        <w:rPr>
          <w:rFonts w:ascii="Arial Narrow" w:hAnsi="Arial Narrow" w:cs="Arial"/>
          <w:color w:val="000000"/>
          <w:sz w:val="22"/>
          <w:szCs w:val="22"/>
        </w:rPr>
        <w:t>Produce the final evaluation report;</w:t>
      </w:r>
    </w:p>
    <w:p w:rsidR="002B2AE0" w:rsidRPr="009D00DF" w:rsidRDefault="002B2AE0" w:rsidP="002B2AE0">
      <w:pPr>
        <w:numPr>
          <w:ilvl w:val="0"/>
          <w:numId w:val="11"/>
        </w:numPr>
        <w:overflowPunct/>
        <w:autoSpaceDE/>
        <w:autoSpaceDN/>
        <w:adjustRightInd/>
        <w:jc w:val="lowKashida"/>
        <w:textAlignment w:val="auto"/>
        <w:rPr>
          <w:rFonts w:ascii="Arial Narrow" w:hAnsi="Arial Narrow" w:cs="Arial"/>
          <w:color w:val="000000"/>
          <w:sz w:val="22"/>
          <w:szCs w:val="22"/>
        </w:rPr>
      </w:pPr>
      <w:r w:rsidRPr="009D00DF">
        <w:rPr>
          <w:rFonts w:ascii="Arial Narrow" w:hAnsi="Arial Narrow" w:cs="Arial"/>
          <w:color w:val="000000"/>
          <w:sz w:val="22"/>
          <w:szCs w:val="22"/>
        </w:rPr>
        <w:t>Present key findings, conclusions and recommendations at the evaluation closing meeting</w:t>
      </w:r>
      <w:r w:rsidR="00AF6A8E" w:rsidRPr="009D00DF">
        <w:rPr>
          <w:rFonts w:ascii="Arial Narrow" w:hAnsi="Arial Narrow" w:cs="Arial"/>
          <w:color w:val="000000"/>
          <w:sz w:val="22"/>
          <w:szCs w:val="22"/>
        </w:rPr>
        <w:t>.</w:t>
      </w:r>
    </w:p>
    <w:p w:rsidR="002B2AE0" w:rsidRPr="009D00DF" w:rsidRDefault="002B2AE0" w:rsidP="002B2AE0">
      <w:pPr>
        <w:jc w:val="both"/>
        <w:rPr>
          <w:rFonts w:ascii="Arial Narrow" w:hAnsi="Arial Narrow" w:cs="Arial"/>
          <w:sz w:val="22"/>
          <w:szCs w:val="22"/>
          <w:lang w:bidi="en-US"/>
        </w:rPr>
      </w:pPr>
    </w:p>
    <w:p w:rsidR="002B2AE0" w:rsidRPr="009D00DF" w:rsidRDefault="002B2AE0" w:rsidP="002B2AE0">
      <w:pPr>
        <w:jc w:val="both"/>
        <w:rPr>
          <w:rFonts w:ascii="Arial Narrow" w:hAnsi="Arial Narrow" w:cs="Arial"/>
          <w:sz w:val="22"/>
          <w:szCs w:val="22"/>
          <w:lang w:bidi="en-US"/>
        </w:rPr>
      </w:pPr>
      <w:r w:rsidRPr="009D00DF">
        <w:rPr>
          <w:rFonts w:ascii="Arial Narrow" w:hAnsi="Arial Narrow" w:cs="Arial"/>
          <w:sz w:val="22"/>
          <w:szCs w:val="22"/>
          <w:lang w:bidi="en-US"/>
        </w:rPr>
        <w:t xml:space="preserve">The </w:t>
      </w:r>
      <w:r w:rsidRPr="009D00DF">
        <w:rPr>
          <w:rFonts w:ascii="Arial Narrow" w:hAnsi="Arial Narrow" w:cs="Arial"/>
          <w:b/>
          <w:sz w:val="22"/>
          <w:szCs w:val="22"/>
          <w:lang w:bidi="en-US"/>
        </w:rPr>
        <w:t>Technical Consultant(s)</w:t>
      </w:r>
      <w:r w:rsidRPr="009D00DF">
        <w:rPr>
          <w:rFonts w:ascii="Arial Narrow" w:hAnsi="Arial Narrow" w:cs="Arial"/>
          <w:sz w:val="22"/>
          <w:szCs w:val="22"/>
          <w:lang w:bidi="en-US"/>
        </w:rPr>
        <w:t xml:space="preserve"> will perform the following tasks:</w:t>
      </w:r>
    </w:p>
    <w:p w:rsidR="00F440DE" w:rsidRPr="00F440DE" w:rsidRDefault="00F440DE" w:rsidP="00F440DE">
      <w:pPr>
        <w:numPr>
          <w:ilvl w:val="0"/>
          <w:numId w:val="11"/>
        </w:numPr>
        <w:overflowPunct/>
        <w:autoSpaceDE/>
        <w:autoSpaceDN/>
        <w:adjustRightInd/>
        <w:jc w:val="lowKashida"/>
        <w:textAlignment w:val="auto"/>
        <w:rPr>
          <w:rFonts w:ascii="Arial Narrow" w:hAnsi="Arial Narrow" w:cs="Arial"/>
          <w:color w:val="000000"/>
          <w:sz w:val="22"/>
          <w:szCs w:val="22"/>
        </w:rPr>
      </w:pPr>
      <w:r w:rsidRPr="00F440DE">
        <w:rPr>
          <w:rFonts w:ascii="Arial Narrow" w:hAnsi="Arial Narrow" w:cs="Arial"/>
          <w:color w:val="000000"/>
          <w:sz w:val="22"/>
          <w:szCs w:val="22"/>
        </w:rPr>
        <w:t>Provide input to the design of the detailed evaluation work plan, structure and methodology for the assignment (including the methods for data collection and analysis);</w:t>
      </w:r>
    </w:p>
    <w:p w:rsidR="00F440DE" w:rsidRPr="00F440DE" w:rsidRDefault="00F440DE" w:rsidP="00F440DE">
      <w:pPr>
        <w:numPr>
          <w:ilvl w:val="0"/>
          <w:numId w:val="11"/>
        </w:numPr>
        <w:overflowPunct/>
        <w:autoSpaceDE/>
        <w:autoSpaceDN/>
        <w:adjustRightInd/>
        <w:jc w:val="lowKashida"/>
        <w:textAlignment w:val="auto"/>
        <w:rPr>
          <w:rFonts w:ascii="Arial Narrow" w:hAnsi="Arial Narrow" w:cs="Arial"/>
          <w:color w:val="000000"/>
          <w:sz w:val="22"/>
          <w:szCs w:val="22"/>
        </w:rPr>
      </w:pPr>
      <w:r w:rsidRPr="00F440DE">
        <w:rPr>
          <w:rFonts w:ascii="Arial Narrow" w:hAnsi="Arial Narrow" w:cs="Arial"/>
          <w:color w:val="000000"/>
          <w:sz w:val="22"/>
          <w:szCs w:val="22"/>
        </w:rPr>
        <w:t xml:space="preserve">Conduct the field mission to Moldova and/or Montenegro; </w:t>
      </w:r>
    </w:p>
    <w:p w:rsidR="00F440DE" w:rsidRPr="00F440DE" w:rsidRDefault="00F440DE" w:rsidP="00F440DE">
      <w:pPr>
        <w:numPr>
          <w:ilvl w:val="0"/>
          <w:numId w:val="11"/>
        </w:numPr>
        <w:overflowPunct/>
        <w:autoSpaceDE/>
        <w:autoSpaceDN/>
        <w:adjustRightInd/>
        <w:jc w:val="lowKashida"/>
        <w:textAlignment w:val="auto"/>
        <w:rPr>
          <w:rFonts w:ascii="Arial Narrow" w:hAnsi="Arial Narrow" w:cs="Arial"/>
          <w:color w:val="000000"/>
          <w:sz w:val="22"/>
          <w:szCs w:val="22"/>
        </w:rPr>
      </w:pPr>
      <w:r w:rsidRPr="00F440DE">
        <w:rPr>
          <w:rFonts w:ascii="Arial Narrow" w:hAnsi="Arial Narrow" w:cs="Arial"/>
          <w:color w:val="000000"/>
          <w:sz w:val="22"/>
          <w:szCs w:val="22"/>
        </w:rPr>
        <w:t>Provide expert input to the analysis and assessment as per the scope and objectives of the evaluation;</w:t>
      </w:r>
    </w:p>
    <w:p w:rsidR="00F440DE" w:rsidRPr="00F440DE" w:rsidRDefault="00F440DE" w:rsidP="00F440DE">
      <w:pPr>
        <w:numPr>
          <w:ilvl w:val="0"/>
          <w:numId w:val="11"/>
        </w:numPr>
        <w:overflowPunct/>
        <w:autoSpaceDE/>
        <w:autoSpaceDN/>
        <w:adjustRightInd/>
        <w:jc w:val="lowKashida"/>
        <w:textAlignment w:val="auto"/>
        <w:rPr>
          <w:rFonts w:ascii="Arial Narrow" w:hAnsi="Arial Narrow" w:cs="Arial"/>
          <w:color w:val="000000"/>
          <w:sz w:val="22"/>
          <w:szCs w:val="22"/>
        </w:rPr>
      </w:pPr>
      <w:r w:rsidRPr="00F440DE">
        <w:rPr>
          <w:rFonts w:ascii="Arial Narrow" w:hAnsi="Arial Narrow" w:cs="Arial"/>
          <w:color w:val="000000"/>
          <w:sz w:val="22"/>
          <w:szCs w:val="22"/>
        </w:rPr>
        <w:t>Communicate with the stakeholders, react to comments and assist the Lead Evaluator in incorporating the comments;</w:t>
      </w:r>
    </w:p>
    <w:p w:rsidR="00F440DE" w:rsidRPr="00F440DE" w:rsidRDefault="00F440DE" w:rsidP="00F440DE">
      <w:pPr>
        <w:numPr>
          <w:ilvl w:val="0"/>
          <w:numId w:val="11"/>
        </w:numPr>
        <w:overflowPunct/>
        <w:autoSpaceDE/>
        <w:autoSpaceDN/>
        <w:adjustRightInd/>
        <w:jc w:val="lowKashida"/>
        <w:textAlignment w:val="auto"/>
        <w:rPr>
          <w:rFonts w:ascii="Arial Narrow" w:hAnsi="Arial Narrow" w:cs="Arial"/>
          <w:color w:val="000000"/>
          <w:sz w:val="22"/>
          <w:szCs w:val="22"/>
        </w:rPr>
      </w:pPr>
      <w:r w:rsidRPr="00F440DE">
        <w:rPr>
          <w:rFonts w:ascii="Arial Narrow" w:hAnsi="Arial Narrow" w:cs="Arial"/>
          <w:color w:val="000000"/>
          <w:sz w:val="22"/>
          <w:szCs w:val="22"/>
        </w:rPr>
        <w:t xml:space="preserve">Draft related parts of the evaluation report and provide input to finalization of the evaluation report; </w:t>
      </w:r>
    </w:p>
    <w:p w:rsidR="00F440DE" w:rsidRPr="00F440DE" w:rsidRDefault="00F440DE" w:rsidP="00F440DE">
      <w:pPr>
        <w:numPr>
          <w:ilvl w:val="0"/>
          <w:numId w:val="11"/>
        </w:numPr>
        <w:overflowPunct/>
        <w:autoSpaceDE/>
        <w:autoSpaceDN/>
        <w:adjustRightInd/>
        <w:jc w:val="lowKashida"/>
        <w:textAlignment w:val="auto"/>
        <w:rPr>
          <w:rFonts w:ascii="Arial Narrow" w:hAnsi="Arial Narrow" w:cs="Arial"/>
          <w:color w:val="000000"/>
          <w:sz w:val="22"/>
          <w:szCs w:val="22"/>
        </w:rPr>
      </w:pPr>
      <w:r w:rsidRPr="00F440DE">
        <w:rPr>
          <w:rFonts w:ascii="Arial Narrow" w:hAnsi="Arial Narrow" w:cs="Arial"/>
          <w:color w:val="000000"/>
          <w:sz w:val="22"/>
          <w:szCs w:val="22"/>
        </w:rPr>
        <w:t xml:space="preserve">Support the organization of and actively participate in the presentation of the evaluation report. </w:t>
      </w:r>
    </w:p>
    <w:p w:rsidR="002B2AE0" w:rsidRPr="009D00DF" w:rsidRDefault="002B2AE0" w:rsidP="006E30E3">
      <w:pPr>
        <w:overflowPunct/>
        <w:autoSpaceDE/>
        <w:autoSpaceDN/>
        <w:adjustRightInd/>
        <w:jc w:val="lowKashida"/>
        <w:textAlignment w:val="auto"/>
        <w:rPr>
          <w:rFonts w:ascii="Arial Narrow" w:hAnsi="Arial Narrow" w:cs="Arial"/>
          <w:b/>
          <w:color w:val="000000"/>
          <w:sz w:val="22"/>
          <w:szCs w:val="22"/>
        </w:rPr>
      </w:pPr>
    </w:p>
    <w:p w:rsidR="00A0513D" w:rsidRPr="009D00DF" w:rsidRDefault="00A0513D" w:rsidP="00F76433">
      <w:pPr>
        <w:pStyle w:val="BodyText"/>
        <w:spacing w:after="0"/>
        <w:jc w:val="both"/>
        <w:rPr>
          <w:rFonts w:ascii="Arial Narrow" w:hAnsi="Arial Narrow"/>
          <w:sz w:val="22"/>
          <w:szCs w:val="22"/>
        </w:rPr>
      </w:pPr>
      <w:r w:rsidRPr="009D00DF">
        <w:rPr>
          <w:rFonts w:ascii="Arial Narrow" w:hAnsi="Arial Narrow"/>
          <w:sz w:val="22"/>
          <w:szCs w:val="22"/>
        </w:rPr>
        <w:t>While the Evaluation team will work in independent manner, UN</w:t>
      </w:r>
      <w:r w:rsidR="000367C7" w:rsidRPr="009D00DF">
        <w:rPr>
          <w:rFonts w:ascii="Arial Narrow" w:hAnsi="Arial Narrow"/>
          <w:sz w:val="22"/>
          <w:szCs w:val="22"/>
        </w:rPr>
        <w:t>DP</w:t>
      </w:r>
      <w:r w:rsidR="00AD6C65" w:rsidRPr="009D00DF">
        <w:rPr>
          <w:rFonts w:ascii="Arial Narrow" w:hAnsi="Arial Narrow"/>
          <w:sz w:val="22"/>
          <w:szCs w:val="22"/>
        </w:rPr>
        <w:t xml:space="preserve"> BRC</w:t>
      </w:r>
      <w:r w:rsidRPr="009D00DF">
        <w:rPr>
          <w:rFonts w:ascii="Arial Narrow" w:hAnsi="Arial Narrow"/>
          <w:sz w:val="22"/>
          <w:szCs w:val="22"/>
        </w:rPr>
        <w:t xml:space="preserve">, as the agency responsible for administering the </w:t>
      </w:r>
      <w:r w:rsidR="005D43F6" w:rsidRPr="009D00DF">
        <w:rPr>
          <w:rFonts w:ascii="Arial Narrow" w:hAnsi="Arial Narrow"/>
          <w:sz w:val="22"/>
          <w:szCs w:val="22"/>
        </w:rPr>
        <w:t>Programme</w:t>
      </w:r>
      <w:r w:rsidRPr="009D00DF">
        <w:rPr>
          <w:rFonts w:ascii="Arial Narrow" w:hAnsi="Arial Narrow"/>
          <w:sz w:val="22"/>
          <w:szCs w:val="22"/>
        </w:rPr>
        <w:t xml:space="preserve">, will provide support to facilitate the evaluation team </w:t>
      </w:r>
      <w:r w:rsidR="00AD6C65" w:rsidRPr="009D00DF">
        <w:rPr>
          <w:rFonts w:ascii="Arial Narrow" w:hAnsi="Arial Narrow"/>
          <w:sz w:val="22"/>
          <w:szCs w:val="22"/>
        </w:rPr>
        <w:t>communication with stakeholders</w:t>
      </w:r>
      <w:r w:rsidRPr="009D00DF">
        <w:rPr>
          <w:rFonts w:ascii="Arial Narrow" w:hAnsi="Arial Narrow"/>
          <w:sz w:val="22"/>
          <w:szCs w:val="22"/>
        </w:rPr>
        <w:t xml:space="preserve">, including the provision of </w:t>
      </w:r>
      <w:r w:rsidR="000367C7" w:rsidRPr="009D00DF">
        <w:rPr>
          <w:rFonts w:ascii="Arial Narrow" w:hAnsi="Arial Narrow"/>
          <w:sz w:val="22"/>
          <w:szCs w:val="22"/>
        </w:rPr>
        <w:t>contact for stakeholders</w:t>
      </w:r>
      <w:r w:rsidR="00474DFE" w:rsidRPr="009D00DF">
        <w:rPr>
          <w:rFonts w:ascii="Arial Narrow" w:hAnsi="Arial Narrow"/>
          <w:sz w:val="22"/>
          <w:szCs w:val="22"/>
        </w:rPr>
        <w:t xml:space="preserve"> and documentation</w:t>
      </w:r>
      <w:r w:rsidRPr="009D00DF">
        <w:rPr>
          <w:rFonts w:ascii="Arial Narrow" w:hAnsi="Arial Narrow"/>
          <w:sz w:val="22"/>
          <w:szCs w:val="22"/>
        </w:rPr>
        <w:t xml:space="preserve">. </w:t>
      </w:r>
    </w:p>
    <w:p w:rsidR="00AE5776" w:rsidRPr="009D00DF" w:rsidRDefault="00AE5776" w:rsidP="006E30E3">
      <w:pPr>
        <w:pStyle w:val="BodyText"/>
        <w:spacing w:after="0"/>
        <w:rPr>
          <w:rFonts w:ascii="Arial Narrow" w:hAnsi="Arial Narrow"/>
          <w:sz w:val="22"/>
          <w:szCs w:val="22"/>
        </w:rPr>
      </w:pPr>
    </w:p>
    <w:p w:rsidR="005770D0" w:rsidRPr="009D00DF" w:rsidRDefault="005770D0" w:rsidP="006E30E3">
      <w:pPr>
        <w:numPr>
          <w:ilvl w:val="0"/>
          <w:numId w:val="1"/>
        </w:numPr>
        <w:shd w:val="clear" w:color="auto" w:fill="A6A6A6" w:themeFill="background1" w:themeFillShade="A6"/>
        <w:jc w:val="both"/>
        <w:rPr>
          <w:rFonts w:ascii="Arial Narrow" w:hAnsi="Arial Narrow"/>
          <w:b/>
          <w:sz w:val="22"/>
          <w:szCs w:val="22"/>
        </w:rPr>
      </w:pPr>
      <w:r w:rsidRPr="009D00DF">
        <w:rPr>
          <w:rFonts w:ascii="Arial Narrow" w:hAnsi="Arial Narrow"/>
          <w:b/>
          <w:sz w:val="22"/>
          <w:szCs w:val="22"/>
        </w:rPr>
        <w:t xml:space="preserve">Implementation Arrangements </w:t>
      </w:r>
    </w:p>
    <w:p w:rsidR="00B22EA1" w:rsidRPr="009D00DF" w:rsidRDefault="00B22EA1" w:rsidP="006E30E3">
      <w:pPr>
        <w:jc w:val="both"/>
        <w:rPr>
          <w:rFonts w:ascii="Arial Narrow" w:hAnsi="Arial Narrow" w:cs="Arial"/>
          <w:sz w:val="22"/>
          <w:szCs w:val="22"/>
        </w:rPr>
      </w:pPr>
    </w:p>
    <w:p w:rsidR="008D410E" w:rsidRPr="009D00DF" w:rsidRDefault="005C31FC" w:rsidP="00414626">
      <w:pPr>
        <w:jc w:val="both"/>
        <w:rPr>
          <w:rFonts w:ascii="Arial Narrow" w:hAnsi="Arial Narrow"/>
          <w:b/>
          <w:sz w:val="22"/>
          <w:szCs w:val="22"/>
          <w:lang w:val="en-US"/>
        </w:rPr>
      </w:pPr>
      <w:r w:rsidRPr="009D00DF">
        <w:rPr>
          <w:rFonts w:ascii="Arial Narrow" w:hAnsi="Arial Narrow"/>
          <w:b/>
          <w:sz w:val="22"/>
          <w:szCs w:val="22"/>
          <w:lang w:val="en-US"/>
        </w:rPr>
        <w:t>H1. Management structure for evaluation</w:t>
      </w:r>
    </w:p>
    <w:p w:rsidR="008D410E" w:rsidRPr="009D00DF" w:rsidRDefault="008D410E" w:rsidP="00414626">
      <w:pPr>
        <w:jc w:val="both"/>
        <w:rPr>
          <w:rFonts w:ascii="Arial Narrow" w:hAnsi="Arial Narrow"/>
          <w:sz w:val="22"/>
          <w:szCs w:val="22"/>
          <w:lang w:val="en-US"/>
        </w:rPr>
      </w:pPr>
    </w:p>
    <w:p w:rsidR="00414626" w:rsidRPr="009D00DF" w:rsidRDefault="008661FD" w:rsidP="00414626">
      <w:pPr>
        <w:jc w:val="both"/>
        <w:rPr>
          <w:rFonts w:ascii="Arial Narrow" w:hAnsi="Arial Narrow"/>
          <w:sz w:val="22"/>
          <w:szCs w:val="22"/>
          <w:lang w:val="en-US"/>
        </w:rPr>
      </w:pPr>
      <w:r w:rsidRPr="009D00DF">
        <w:rPr>
          <w:rFonts w:ascii="Arial Narrow" w:hAnsi="Arial Narrow"/>
          <w:sz w:val="22"/>
          <w:szCs w:val="22"/>
          <w:lang w:val="en-US"/>
        </w:rPr>
        <w:t xml:space="preserve">Evaluation team will report to the </w:t>
      </w:r>
      <w:r w:rsidRPr="009D00DF">
        <w:rPr>
          <w:rFonts w:ascii="Arial Narrow" w:hAnsi="Arial Narrow"/>
          <w:b/>
          <w:sz w:val="22"/>
          <w:szCs w:val="22"/>
          <w:lang w:val="en-US"/>
        </w:rPr>
        <w:t>Evaluation Manager</w:t>
      </w:r>
      <w:r w:rsidRPr="009D00DF">
        <w:rPr>
          <w:rFonts w:ascii="Arial Narrow" w:hAnsi="Arial Narrow"/>
          <w:sz w:val="22"/>
          <w:szCs w:val="22"/>
          <w:lang w:val="en-US"/>
        </w:rPr>
        <w:t xml:space="preserve"> – Mr</w:t>
      </w:r>
      <w:r w:rsidR="00C2074A">
        <w:rPr>
          <w:rFonts w:ascii="Arial Narrow" w:hAnsi="Arial Narrow"/>
          <w:sz w:val="22"/>
          <w:szCs w:val="22"/>
          <w:lang w:val="en-US"/>
        </w:rPr>
        <w:t>.</w:t>
      </w:r>
      <w:r w:rsidRPr="009D00DF">
        <w:rPr>
          <w:rFonts w:ascii="Arial Narrow" w:hAnsi="Arial Narrow"/>
          <w:sz w:val="22"/>
          <w:szCs w:val="22"/>
          <w:lang w:val="en-US"/>
        </w:rPr>
        <w:t xml:space="preserve"> Ben Slay, UNDP BRC Poverty Practice Leader.</w:t>
      </w:r>
      <w:r w:rsidR="007F3D4A" w:rsidRPr="009D00DF">
        <w:rPr>
          <w:rFonts w:ascii="Arial Narrow" w:hAnsi="Arial Narrow"/>
          <w:sz w:val="22"/>
          <w:szCs w:val="22"/>
          <w:lang w:val="en-US"/>
        </w:rPr>
        <w:t xml:space="preserve"> UNDP BRC Programme Manager will provide necessary support and documentation to the </w:t>
      </w:r>
      <w:r w:rsidR="00C2074A" w:rsidRPr="009D00DF">
        <w:rPr>
          <w:rFonts w:ascii="Arial Narrow" w:hAnsi="Arial Narrow"/>
          <w:sz w:val="22"/>
          <w:szCs w:val="22"/>
          <w:lang w:val="en-US"/>
        </w:rPr>
        <w:t>Evaluator</w:t>
      </w:r>
      <w:r w:rsidR="007F3D4A" w:rsidRPr="009D00DF">
        <w:rPr>
          <w:rFonts w:ascii="Arial Narrow" w:hAnsi="Arial Narrow"/>
          <w:sz w:val="22"/>
          <w:szCs w:val="22"/>
          <w:lang w:val="en-US"/>
        </w:rPr>
        <w:t>.</w:t>
      </w:r>
      <w:r w:rsidRPr="009D00DF">
        <w:rPr>
          <w:rFonts w:ascii="Arial Narrow" w:hAnsi="Arial Narrow"/>
          <w:sz w:val="22"/>
          <w:szCs w:val="22"/>
          <w:lang w:val="en-US"/>
        </w:rPr>
        <w:t xml:space="preserve"> </w:t>
      </w:r>
      <w:r w:rsidR="00E10F27" w:rsidRPr="009D00DF">
        <w:rPr>
          <w:rFonts w:ascii="Arial Narrow" w:hAnsi="Arial Narrow"/>
          <w:sz w:val="22"/>
          <w:szCs w:val="22"/>
          <w:lang w:val="en-US"/>
        </w:rPr>
        <w:t>The principal responsibility for managing this evaluation lies with UNDP BRC</w:t>
      </w:r>
      <w:r w:rsidR="00E10F27" w:rsidRPr="009D00DF">
        <w:rPr>
          <w:rFonts w:ascii="Arial Narrow" w:hAnsi="Arial Narrow"/>
          <w:sz w:val="22"/>
          <w:szCs w:val="22"/>
          <w:lang w:val="sk-SK"/>
        </w:rPr>
        <w:t xml:space="preserve"> </w:t>
      </w:r>
      <w:r w:rsidR="009E5627" w:rsidRPr="009D00DF">
        <w:rPr>
          <w:rFonts w:ascii="Arial Narrow" w:hAnsi="Arial Narrow"/>
          <w:sz w:val="22"/>
          <w:szCs w:val="22"/>
          <w:lang w:val="en-US"/>
        </w:rPr>
        <w:t xml:space="preserve">having the </w:t>
      </w:r>
      <w:r w:rsidR="00F23AA9" w:rsidRPr="009D00DF">
        <w:rPr>
          <w:rFonts w:ascii="Arial Narrow" w:hAnsi="Arial Narrow"/>
          <w:sz w:val="22"/>
          <w:szCs w:val="22"/>
          <w:lang w:val="en-US"/>
        </w:rPr>
        <w:t>following responsibilities</w:t>
      </w:r>
      <w:r w:rsidR="00F23AA9" w:rsidRPr="009D00DF">
        <w:rPr>
          <w:rFonts w:ascii="Arial Narrow" w:hAnsi="Arial Narrow"/>
          <w:sz w:val="22"/>
          <w:szCs w:val="22"/>
          <w:lang w:val="sk-SK"/>
        </w:rPr>
        <w:t>:</w:t>
      </w:r>
      <w:r w:rsidR="00A871E8">
        <w:rPr>
          <w:rFonts w:ascii="Arial Narrow" w:hAnsi="Arial Narrow"/>
          <w:sz w:val="22"/>
          <w:szCs w:val="22"/>
          <w:lang w:val="sk-SK"/>
        </w:rPr>
        <w:t xml:space="preserve"> </w:t>
      </w:r>
    </w:p>
    <w:p w:rsidR="001525F1" w:rsidRPr="009D00DF" w:rsidRDefault="00F51FE3" w:rsidP="00AA7B5A">
      <w:pPr>
        <w:widowControl w:val="0"/>
        <w:numPr>
          <w:ilvl w:val="0"/>
          <w:numId w:val="8"/>
        </w:numPr>
        <w:tabs>
          <w:tab w:val="left" w:pos="317"/>
          <w:tab w:val="left" w:pos="5040"/>
          <w:tab w:val="left" w:pos="5600"/>
          <w:tab w:val="left" w:pos="6160"/>
          <w:tab w:val="left" w:pos="6720"/>
        </w:tabs>
        <w:suppressAutoHyphens/>
        <w:overflowPunct/>
        <w:autoSpaceDN/>
        <w:adjustRightInd/>
        <w:ind w:left="720"/>
        <w:textAlignment w:val="auto"/>
        <w:rPr>
          <w:rFonts w:ascii="Arial Narrow" w:hAnsi="Arial Narrow"/>
          <w:sz w:val="22"/>
          <w:szCs w:val="22"/>
        </w:rPr>
      </w:pPr>
      <w:r w:rsidRPr="009D00DF">
        <w:rPr>
          <w:rFonts w:ascii="Arial Narrow" w:hAnsi="Arial Narrow"/>
          <w:sz w:val="22"/>
          <w:szCs w:val="22"/>
        </w:rPr>
        <w:t>Manage</w:t>
      </w:r>
      <w:r w:rsidR="00845EF5" w:rsidRPr="009D00DF">
        <w:rPr>
          <w:rFonts w:ascii="Arial Narrow" w:hAnsi="Arial Narrow"/>
          <w:sz w:val="22"/>
          <w:szCs w:val="22"/>
        </w:rPr>
        <w:t xml:space="preserve"> </w:t>
      </w:r>
      <w:r w:rsidR="001525F1" w:rsidRPr="009D00DF">
        <w:rPr>
          <w:rFonts w:ascii="Arial Narrow" w:hAnsi="Arial Narrow"/>
          <w:sz w:val="22"/>
          <w:szCs w:val="22"/>
        </w:rPr>
        <w:t xml:space="preserve">selection and </w:t>
      </w:r>
      <w:r w:rsidR="00845EF5" w:rsidRPr="009D00DF">
        <w:rPr>
          <w:rFonts w:ascii="Arial Narrow" w:hAnsi="Arial Narrow"/>
          <w:sz w:val="22"/>
          <w:szCs w:val="22"/>
        </w:rPr>
        <w:t>contracting</w:t>
      </w:r>
      <w:r w:rsidR="00414626" w:rsidRPr="009D00DF">
        <w:rPr>
          <w:rFonts w:ascii="Arial Narrow" w:hAnsi="Arial Narrow"/>
          <w:sz w:val="22"/>
          <w:szCs w:val="22"/>
        </w:rPr>
        <w:t xml:space="preserve"> of the </w:t>
      </w:r>
      <w:r w:rsidR="00845EF5" w:rsidRPr="009D00DF">
        <w:rPr>
          <w:rFonts w:ascii="Arial Narrow" w:hAnsi="Arial Narrow"/>
          <w:sz w:val="22"/>
          <w:szCs w:val="22"/>
        </w:rPr>
        <w:t>Evaluator</w:t>
      </w:r>
      <w:r w:rsidR="00416475">
        <w:rPr>
          <w:rFonts w:ascii="Arial Narrow" w:hAnsi="Arial Narrow"/>
          <w:sz w:val="22"/>
          <w:szCs w:val="22"/>
        </w:rPr>
        <w:t>;</w:t>
      </w:r>
      <w:r w:rsidR="00845EF5" w:rsidRPr="009D00DF">
        <w:rPr>
          <w:rFonts w:ascii="Arial Narrow" w:hAnsi="Arial Narrow"/>
          <w:sz w:val="22"/>
          <w:szCs w:val="22"/>
        </w:rPr>
        <w:t xml:space="preserve"> </w:t>
      </w:r>
    </w:p>
    <w:p w:rsidR="00414626" w:rsidRPr="009D00DF" w:rsidRDefault="001525F1" w:rsidP="00AA7B5A">
      <w:pPr>
        <w:numPr>
          <w:ilvl w:val="0"/>
          <w:numId w:val="8"/>
        </w:numPr>
        <w:overflowPunct/>
        <w:autoSpaceDE/>
        <w:autoSpaceDN/>
        <w:adjustRightInd/>
        <w:ind w:left="720"/>
        <w:jc w:val="both"/>
        <w:textAlignment w:val="auto"/>
        <w:rPr>
          <w:rFonts w:ascii="Arial Narrow" w:hAnsi="Arial Narrow" w:cs="Arial"/>
          <w:sz w:val="22"/>
          <w:szCs w:val="22"/>
        </w:rPr>
      </w:pPr>
      <w:r w:rsidRPr="009D00DF">
        <w:rPr>
          <w:rFonts w:ascii="Arial Narrow" w:hAnsi="Arial Narrow" w:cs="Arial"/>
          <w:sz w:val="22"/>
          <w:szCs w:val="22"/>
        </w:rPr>
        <w:t>Identify, collect and p</w:t>
      </w:r>
      <w:r w:rsidR="00414626" w:rsidRPr="009D00DF">
        <w:rPr>
          <w:rFonts w:ascii="Arial Narrow" w:hAnsi="Arial Narrow" w:cs="Arial"/>
          <w:sz w:val="22"/>
          <w:szCs w:val="22"/>
        </w:rPr>
        <w:t xml:space="preserve">rovide documents for </w:t>
      </w:r>
      <w:r w:rsidRPr="009D00DF">
        <w:rPr>
          <w:rFonts w:ascii="Arial Narrow" w:hAnsi="Arial Narrow" w:cs="Arial"/>
          <w:sz w:val="22"/>
          <w:szCs w:val="22"/>
        </w:rPr>
        <w:t xml:space="preserve">desk </w:t>
      </w:r>
      <w:r w:rsidR="00414626" w:rsidRPr="009D00DF">
        <w:rPr>
          <w:rFonts w:ascii="Arial Narrow" w:hAnsi="Arial Narrow" w:cs="Arial"/>
          <w:sz w:val="22"/>
          <w:szCs w:val="22"/>
        </w:rPr>
        <w:t>review</w:t>
      </w:r>
      <w:r w:rsidR="00416475">
        <w:rPr>
          <w:rFonts w:ascii="Arial Narrow" w:hAnsi="Arial Narrow" w:cs="Arial"/>
          <w:sz w:val="22"/>
          <w:szCs w:val="22"/>
        </w:rPr>
        <w:t>;</w:t>
      </w:r>
    </w:p>
    <w:p w:rsidR="00F23AA9" w:rsidRPr="009D00DF" w:rsidRDefault="00F23AA9" w:rsidP="00AA7B5A">
      <w:pPr>
        <w:numPr>
          <w:ilvl w:val="0"/>
          <w:numId w:val="8"/>
        </w:numPr>
        <w:overflowPunct/>
        <w:autoSpaceDE/>
        <w:autoSpaceDN/>
        <w:adjustRightInd/>
        <w:ind w:left="720"/>
        <w:jc w:val="both"/>
        <w:textAlignment w:val="auto"/>
        <w:rPr>
          <w:rFonts w:ascii="Arial Narrow" w:hAnsi="Arial Narrow" w:cs="Arial"/>
          <w:sz w:val="22"/>
          <w:szCs w:val="22"/>
        </w:rPr>
      </w:pPr>
      <w:r w:rsidRPr="009D00DF">
        <w:rPr>
          <w:rFonts w:ascii="Arial Narrow" w:hAnsi="Arial Narrow" w:cs="Arial"/>
          <w:sz w:val="22"/>
          <w:szCs w:val="22"/>
        </w:rPr>
        <w:t>Provide</w:t>
      </w:r>
      <w:r w:rsidR="00F51FE3" w:rsidRPr="009D00DF">
        <w:rPr>
          <w:rFonts w:ascii="Arial Narrow" w:hAnsi="Arial Narrow" w:cs="Arial"/>
          <w:sz w:val="22"/>
          <w:szCs w:val="22"/>
        </w:rPr>
        <w:t xml:space="preserve"> a </w:t>
      </w:r>
      <w:r w:rsidR="002529EB" w:rsidRPr="009D00DF">
        <w:rPr>
          <w:rFonts w:ascii="Arial Narrow" w:hAnsi="Arial Narrow" w:cs="Arial"/>
          <w:sz w:val="22"/>
          <w:szCs w:val="22"/>
        </w:rPr>
        <w:t xml:space="preserve">preliminary </w:t>
      </w:r>
      <w:r w:rsidR="00F51FE3" w:rsidRPr="009D00DF">
        <w:rPr>
          <w:rFonts w:ascii="Arial Narrow" w:hAnsi="Arial Narrow" w:cs="Arial"/>
          <w:sz w:val="22"/>
          <w:szCs w:val="22"/>
        </w:rPr>
        <w:t>list and</w:t>
      </w:r>
      <w:r w:rsidRPr="009D00DF">
        <w:rPr>
          <w:rFonts w:ascii="Arial Narrow" w:hAnsi="Arial Narrow" w:cs="Arial"/>
          <w:sz w:val="22"/>
          <w:szCs w:val="22"/>
        </w:rPr>
        <w:t xml:space="preserve"> contacts for stakeholders to be interviewed</w:t>
      </w:r>
      <w:r w:rsidR="00416475">
        <w:rPr>
          <w:rFonts w:ascii="Arial Narrow" w:hAnsi="Arial Narrow" w:cs="Arial"/>
          <w:sz w:val="22"/>
          <w:szCs w:val="22"/>
        </w:rPr>
        <w:t>;</w:t>
      </w:r>
    </w:p>
    <w:p w:rsidR="001525F1" w:rsidRPr="009D00DF" w:rsidRDefault="001525F1" w:rsidP="00AA7B5A">
      <w:pPr>
        <w:widowControl w:val="0"/>
        <w:numPr>
          <w:ilvl w:val="0"/>
          <w:numId w:val="8"/>
        </w:numPr>
        <w:tabs>
          <w:tab w:val="left" w:pos="317"/>
          <w:tab w:val="left" w:pos="5040"/>
          <w:tab w:val="left" w:pos="5600"/>
          <w:tab w:val="left" w:pos="6160"/>
          <w:tab w:val="left" w:pos="6720"/>
        </w:tabs>
        <w:suppressAutoHyphens/>
        <w:overflowPunct/>
        <w:autoSpaceDN/>
        <w:adjustRightInd/>
        <w:ind w:left="720"/>
        <w:textAlignment w:val="auto"/>
        <w:rPr>
          <w:rFonts w:ascii="Arial Narrow" w:hAnsi="Arial Narrow"/>
          <w:sz w:val="22"/>
          <w:szCs w:val="22"/>
        </w:rPr>
      </w:pPr>
      <w:r w:rsidRPr="009D00DF">
        <w:rPr>
          <w:rFonts w:ascii="Arial Narrow" w:hAnsi="Arial Narrow"/>
          <w:sz w:val="22"/>
          <w:szCs w:val="22"/>
        </w:rPr>
        <w:t>Ensure participation of stakeholders in the evaluation process</w:t>
      </w:r>
      <w:r w:rsidR="00416475">
        <w:rPr>
          <w:rFonts w:ascii="Arial Narrow" w:hAnsi="Arial Narrow"/>
          <w:sz w:val="22"/>
          <w:szCs w:val="22"/>
        </w:rPr>
        <w:t>;</w:t>
      </w:r>
    </w:p>
    <w:p w:rsidR="00414626" w:rsidRPr="009D00DF" w:rsidRDefault="00F51FE3" w:rsidP="00AA7B5A">
      <w:pPr>
        <w:widowControl w:val="0"/>
        <w:numPr>
          <w:ilvl w:val="0"/>
          <w:numId w:val="8"/>
        </w:numPr>
        <w:tabs>
          <w:tab w:val="left" w:pos="317"/>
          <w:tab w:val="left" w:pos="5040"/>
          <w:tab w:val="left" w:pos="5600"/>
          <w:tab w:val="left" w:pos="6160"/>
          <w:tab w:val="left" w:pos="6720"/>
        </w:tabs>
        <w:suppressAutoHyphens/>
        <w:overflowPunct/>
        <w:autoSpaceDN/>
        <w:adjustRightInd/>
        <w:ind w:left="720"/>
        <w:textAlignment w:val="auto"/>
        <w:rPr>
          <w:rFonts w:ascii="Arial Narrow" w:hAnsi="Arial Narrow"/>
          <w:sz w:val="22"/>
          <w:szCs w:val="22"/>
        </w:rPr>
      </w:pPr>
      <w:r w:rsidRPr="009D00DF">
        <w:rPr>
          <w:rFonts w:ascii="Arial Narrow" w:hAnsi="Arial Narrow"/>
          <w:sz w:val="22"/>
          <w:szCs w:val="22"/>
        </w:rPr>
        <w:t>C</w:t>
      </w:r>
      <w:r w:rsidR="00414626" w:rsidRPr="009D00DF">
        <w:rPr>
          <w:rFonts w:ascii="Arial Narrow" w:hAnsi="Arial Narrow"/>
          <w:sz w:val="22"/>
          <w:szCs w:val="22"/>
        </w:rPr>
        <w:t>lose</w:t>
      </w:r>
      <w:r w:rsidRPr="009D00DF">
        <w:rPr>
          <w:rFonts w:ascii="Arial Narrow" w:hAnsi="Arial Narrow"/>
          <w:sz w:val="22"/>
          <w:szCs w:val="22"/>
        </w:rPr>
        <w:t>ly</w:t>
      </w:r>
      <w:r w:rsidR="00414626" w:rsidRPr="009D00DF">
        <w:rPr>
          <w:rFonts w:ascii="Arial Narrow" w:hAnsi="Arial Narrow"/>
          <w:sz w:val="22"/>
          <w:szCs w:val="22"/>
        </w:rPr>
        <w:t xml:space="preserve"> communicat</w:t>
      </w:r>
      <w:r w:rsidRPr="009D00DF">
        <w:rPr>
          <w:rFonts w:ascii="Arial Narrow" w:hAnsi="Arial Narrow"/>
          <w:sz w:val="22"/>
          <w:szCs w:val="22"/>
        </w:rPr>
        <w:t>e</w:t>
      </w:r>
      <w:r w:rsidR="00414626" w:rsidRPr="009D00DF">
        <w:rPr>
          <w:rFonts w:ascii="Arial Narrow" w:hAnsi="Arial Narrow"/>
          <w:sz w:val="22"/>
          <w:szCs w:val="22"/>
        </w:rPr>
        <w:t xml:space="preserve"> with the evaluation team during the whole evaluation process</w:t>
      </w:r>
      <w:r w:rsidR="00416475">
        <w:rPr>
          <w:rFonts w:ascii="Arial Narrow" w:hAnsi="Arial Narrow"/>
          <w:sz w:val="22"/>
          <w:szCs w:val="22"/>
        </w:rPr>
        <w:t>;</w:t>
      </w:r>
    </w:p>
    <w:p w:rsidR="00414626" w:rsidRPr="009D00DF" w:rsidRDefault="00414626" w:rsidP="00AA7B5A">
      <w:pPr>
        <w:widowControl w:val="0"/>
        <w:numPr>
          <w:ilvl w:val="0"/>
          <w:numId w:val="8"/>
        </w:numPr>
        <w:tabs>
          <w:tab w:val="left" w:pos="317"/>
          <w:tab w:val="left" w:pos="5040"/>
          <w:tab w:val="left" w:pos="5600"/>
          <w:tab w:val="left" w:pos="6160"/>
          <w:tab w:val="left" w:pos="6720"/>
        </w:tabs>
        <w:suppressAutoHyphens/>
        <w:overflowPunct/>
        <w:autoSpaceDN/>
        <w:adjustRightInd/>
        <w:ind w:left="720"/>
        <w:textAlignment w:val="auto"/>
        <w:rPr>
          <w:rFonts w:ascii="Arial Narrow" w:hAnsi="Arial Narrow"/>
          <w:sz w:val="22"/>
          <w:szCs w:val="22"/>
        </w:rPr>
      </w:pPr>
      <w:r w:rsidRPr="009D00DF">
        <w:rPr>
          <w:rFonts w:ascii="Arial Narrow" w:hAnsi="Arial Narrow"/>
          <w:sz w:val="22"/>
          <w:szCs w:val="22"/>
        </w:rPr>
        <w:t>Clarify questions raised during the evaluation</w:t>
      </w:r>
      <w:r w:rsidR="00416475">
        <w:rPr>
          <w:rFonts w:ascii="Arial Narrow" w:hAnsi="Arial Narrow"/>
          <w:sz w:val="22"/>
          <w:szCs w:val="22"/>
        </w:rPr>
        <w:t>;</w:t>
      </w:r>
      <w:r w:rsidRPr="009D00DF">
        <w:rPr>
          <w:rFonts w:ascii="Arial Narrow" w:hAnsi="Arial Narrow"/>
          <w:sz w:val="22"/>
          <w:szCs w:val="22"/>
        </w:rPr>
        <w:t xml:space="preserve"> </w:t>
      </w:r>
    </w:p>
    <w:p w:rsidR="00F51FE3" w:rsidRPr="009D00DF" w:rsidRDefault="00F51FE3" w:rsidP="00AA7B5A">
      <w:pPr>
        <w:numPr>
          <w:ilvl w:val="0"/>
          <w:numId w:val="8"/>
        </w:numPr>
        <w:overflowPunct/>
        <w:autoSpaceDE/>
        <w:autoSpaceDN/>
        <w:adjustRightInd/>
        <w:ind w:left="720"/>
        <w:jc w:val="both"/>
        <w:textAlignment w:val="auto"/>
        <w:rPr>
          <w:rFonts w:ascii="Arial Narrow" w:hAnsi="Arial Narrow" w:cs="Arial"/>
          <w:sz w:val="22"/>
          <w:szCs w:val="22"/>
        </w:rPr>
      </w:pPr>
      <w:r w:rsidRPr="009D00DF">
        <w:rPr>
          <w:rFonts w:ascii="Arial Narrow" w:hAnsi="Arial Narrow" w:cs="Arial"/>
          <w:sz w:val="22"/>
          <w:szCs w:val="22"/>
        </w:rPr>
        <w:t xml:space="preserve">Manage the contractual arrangements and the </w:t>
      </w:r>
      <w:r w:rsidR="007A3E3E" w:rsidRPr="009D00DF">
        <w:rPr>
          <w:rFonts w:ascii="Arial Narrow" w:hAnsi="Arial Narrow" w:cs="Arial"/>
          <w:sz w:val="22"/>
          <w:szCs w:val="22"/>
        </w:rPr>
        <w:t xml:space="preserve">evaluation </w:t>
      </w:r>
      <w:r w:rsidRPr="009D00DF">
        <w:rPr>
          <w:rFonts w:ascii="Arial Narrow" w:hAnsi="Arial Narrow" w:cs="Arial"/>
          <w:sz w:val="22"/>
          <w:szCs w:val="22"/>
        </w:rPr>
        <w:t>budget</w:t>
      </w:r>
      <w:r w:rsidR="00416475">
        <w:rPr>
          <w:rFonts w:ascii="Arial Narrow" w:hAnsi="Arial Narrow" w:cs="Arial"/>
          <w:sz w:val="22"/>
          <w:szCs w:val="22"/>
        </w:rPr>
        <w:t>;</w:t>
      </w:r>
    </w:p>
    <w:p w:rsidR="00414626" w:rsidRPr="009D00DF" w:rsidRDefault="00414626" w:rsidP="00AA7B5A">
      <w:pPr>
        <w:numPr>
          <w:ilvl w:val="0"/>
          <w:numId w:val="8"/>
        </w:numPr>
        <w:overflowPunct/>
        <w:autoSpaceDE/>
        <w:autoSpaceDN/>
        <w:adjustRightInd/>
        <w:ind w:left="720"/>
        <w:jc w:val="both"/>
        <w:textAlignment w:val="auto"/>
        <w:rPr>
          <w:rFonts w:ascii="Arial Narrow" w:hAnsi="Arial Narrow" w:cs="Arial"/>
          <w:sz w:val="22"/>
          <w:szCs w:val="22"/>
        </w:rPr>
      </w:pPr>
      <w:r w:rsidRPr="009D00DF">
        <w:rPr>
          <w:rFonts w:ascii="Arial Narrow" w:hAnsi="Arial Narrow" w:cs="Arial"/>
          <w:sz w:val="22"/>
          <w:szCs w:val="22"/>
        </w:rPr>
        <w:t>Approve payment of fees on acceptance of deliverables</w:t>
      </w:r>
      <w:r w:rsidR="00416475">
        <w:rPr>
          <w:rFonts w:ascii="Arial Narrow" w:hAnsi="Arial Narrow" w:cs="Arial"/>
          <w:sz w:val="22"/>
          <w:szCs w:val="22"/>
        </w:rPr>
        <w:t>;</w:t>
      </w:r>
      <w:r w:rsidRPr="009D00DF">
        <w:rPr>
          <w:rFonts w:ascii="Arial Narrow" w:hAnsi="Arial Narrow" w:cs="Arial"/>
          <w:sz w:val="22"/>
          <w:szCs w:val="22"/>
        </w:rPr>
        <w:t xml:space="preserve"> </w:t>
      </w:r>
    </w:p>
    <w:p w:rsidR="00496B30" w:rsidRPr="009D00DF" w:rsidRDefault="00414626">
      <w:pPr>
        <w:numPr>
          <w:ilvl w:val="0"/>
          <w:numId w:val="8"/>
        </w:numPr>
        <w:overflowPunct/>
        <w:autoSpaceDE/>
        <w:autoSpaceDN/>
        <w:adjustRightInd/>
        <w:ind w:left="720"/>
        <w:jc w:val="both"/>
        <w:textAlignment w:val="auto"/>
        <w:rPr>
          <w:rFonts w:ascii="Arial Narrow" w:hAnsi="Arial Narrow" w:cs="Arial"/>
          <w:sz w:val="22"/>
          <w:szCs w:val="22"/>
        </w:rPr>
      </w:pPr>
      <w:r w:rsidRPr="009D00DF">
        <w:rPr>
          <w:rFonts w:ascii="Arial Narrow" w:hAnsi="Arial Narrow" w:cs="Arial"/>
          <w:sz w:val="22"/>
          <w:szCs w:val="22"/>
        </w:rPr>
        <w:t xml:space="preserve">Provide general oversight and support to the </w:t>
      </w:r>
      <w:r w:rsidR="00B963E6" w:rsidRPr="009D00DF">
        <w:rPr>
          <w:rFonts w:ascii="Arial Narrow" w:hAnsi="Arial Narrow" w:cs="Arial"/>
          <w:sz w:val="22"/>
          <w:szCs w:val="22"/>
        </w:rPr>
        <w:t>E</w:t>
      </w:r>
      <w:r w:rsidRPr="009D00DF">
        <w:rPr>
          <w:rFonts w:ascii="Arial Narrow" w:hAnsi="Arial Narrow" w:cs="Arial"/>
          <w:sz w:val="22"/>
          <w:szCs w:val="22"/>
        </w:rPr>
        <w:t>valuator</w:t>
      </w:r>
      <w:r w:rsidR="00416475">
        <w:rPr>
          <w:rFonts w:ascii="Arial Narrow" w:hAnsi="Arial Narrow" w:cs="Arial"/>
          <w:sz w:val="22"/>
          <w:szCs w:val="22"/>
        </w:rPr>
        <w:t>;</w:t>
      </w:r>
      <w:r w:rsidRPr="009D00DF">
        <w:rPr>
          <w:rFonts w:ascii="Arial Narrow" w:hAnsi="Arial Narrow" w:cs="Arial"/>
          <w:sz w:val="22"/>
          <w:szCs w:val="22"/>
        </w:rPr>
        <w:t xml:space="preserve"> </w:t>
      </w:r>
    </w:p>
    <w:p w:rsidR="00414626" w:rsidRPr="009D00DF" w:rsidRDefault="00414626" w:rsidP="008661FD">
      <w:pPr>
        <w:numPr>
          <w:ilvl w:val="0"/>
          <w:numId w:val="8"/>
        </w:numPr>
        <w:overflowPunct/>
        <w:autoSpaceDE/>
        <w:autoSpaceDN/>
        <w:adjustRightInd/>
        <w:ind w:left="720"/>
        <w:jc w:val="both"/>
        <w:textAlignment w:val="auto"/>
        <w:rPr>
          <w:rFonts w:ascii="Arial Narrow" w:hAnsi="Arial Narrow" w:cs="Arial"/>
          <w:sz w:val="22"/>
          <w:szCs w:val="22"/>
        </w:rPr>
      </w:pPr>
      <w:r w:rsidRPr="009D00DF">
        <w:rPr>
          <w:rFonts w:ascii="Arial Narrow" w:hAnsi="Arial Narrow" w:cs="Arial"/>
          <w:sz w:val="22"/>
          <w:szCs w:val="22"/>
        </w:rPr>
        <w:t xml:space="preserve">Brief and de-brief the </w:t>
      </w:r>
      <w:r w:rsidR="00B963E6" w:rsidRPr="009D00DF">
        <w:rPr>
          <w:rFonts w:ascii="Arial Narrow" w:hAnsi="Arial Narrow" w:cs="Arial"/>
          <w:sz w:val="22"/>
          <w:szCs w:val="22"/>
        </w:rPr>
        <w:t>E</w:t>
      </w:r>
      <w:r w:rsidRPr="009D00DF">
        <w:rPr>
          <w:rFonts w:ascii="Arial Narrow" w:hAnsi="Arial Narrow" w:cs="Arial"/>
          <w:sz w:val="22"/>
          <w:szCs w:val="22"/>
        </w:rPr>
        <w:t>valuator</w:t>
      </w:r>
      <w:r w:rsidR="00416475">
        <w:rPr>
          <w:rFonts w:ascii="Arial Narrow" w:hAnsi="Arial Narrow" w:cs="Arial"/>
          <w:sz w:val="22"/>
          <w:szCs w:val="22"/>
        </w:rPr>
        <w:t>;</w:t>
      </w:r>
      <w:r w:rsidRPr="009D00DF">
        <w:rPr>
          <w:rFonts w:ascii="Arial Narrow" w:hAnsi="Arial Narrow" w:cs="Arial"/>
          <w:sz w:val="22"/>
          <w:szCs w:val="22"/>
        </w:rPr>
        <w:t xml:space="preserve"> </w:t>
      </w:r>
    </w:p>
    <w:p w:rsidR="00414626" w:rsidRPr="009D00DF" w:rsidRDefault="00414626" w:rsidP="008661FD">
      <w:pPr>
        <w:widowControl w:val="0"/>
        <w:numPr>
          <w:ilvl w:val="0"/>
          <w:numId w:val="8"/>
        </w:numPr>
        <w:tabs>
          <w:tab w:val="left" w:pos="317"/>
          <w:tab w:val="left" w:pos="5040"/>
          <w:tab w:val="left" w:pos="5600"/>
          <w:tab w:val="left" w:pos="6160"/>
          <w:tab w:val="left" w:pos="6720"/>
        </w:tabs>
        <w:suppressAutoHyphens/>
        <w:overflowPunct/>
        <w:autoSpaceDN/>
        <w:adjustRightInd/>
        <w:ind w:left="720"/>
        <w:textAlignment w:val="auto"/>
        <w:rPr>
          <w:rFonts w:ascii="Arial Narrow" w:hAnsi="Arial Narrow"/>
          <w:sz w:val="22"/>
          <w:szCs w:val="22"/>
        </w:rPr>
      </w:pPr>
      <w:r w:rsidRPr="009D00DF">
        <w:rPr>
          <w:rFonts w:ascii="Arial Narrow" w:hAnsi="Arial Narrow"/>
          <w:sz w:val="22"/>
          <w:szCs w:val="22"/>
        </w:rPr>
        <w:t>Ensure the decisions to be made on time for the evaluation team</w:t>
      </w:r>
      <w:r w:rsidR="00416475">
        <w:rPr>
          <w:rFonts w:ascii="Arial Narrow" w:hAnsi="Arial Narrow"/>
          <w:sz w:val="22"/>
          <w:szCs w:val="22"/>
        </w:rPr>
        <w:t>;</w:t>
      </w:r>
    </w:p>
    <w:p w:rsidR="00414626" w:rsidRPr="009D00DF" w:rsidRDefault="00414626" w:rsidP="008661FD">
      <w:pPr>
        <w:widowControl w:val="0"/>
        <w:numPr>
          <w:ilvl w:val="0"/>
          <w:numId w:val="8"/>
        </w:numPr>
        <w:tabs>
          <w:tab w:val="left" w:pos="317"/>
          <w:tab w:val="left" w:pos="5040"/>
          <w:tab w:val="left" w:pos="5600"/>
          <w:tab w:val="left" w:pos="6160"/>
          <w:tab w:val="left" w:pos="6720"/>
        </w:tabs>
        <w:suppressAutoHyphens/>
        <w:overflowPunct/>
        <w:autoSpaceDN/>
        <w:adjustRightInd/>
        <w:ind w:left="720"/>
        <w:textAlignment w:val="auto"/>
        <w:rPr>
          <w:rFonts w:ascii="Arial Narrow" w:hAnsi="Arial Narrow"/>
          <w:sz w:val="22"/>
          <w:szCs w:val="22"/>
        </w:rPr>
      </w:pPr>
      <w:r w:rsidRPr="009D00DF">
        <w:rPr>
          <w:rFonts w:ascii="Arial Narrow" w:hAnsi="Arial Narrow"/>
          <w:sz w:val="22"/>
          <w:szCs w:val="22"/>
        </w:rPr>
        <w:t xml:space="preserve">Facilitate communication between the evaluation team and </w:t>
      </w:r>
      <w:r w:rsidR="00F51FE3" w:rsidRPr="009D00DF">
        <w:rPr>
          <w:rFonts w:ascii="Arial Narrow" w:hAnsi="Arial Narrow"/>
          <w:sz w:val="22"/>
          <w:szCs w:val="22"/>
        </w:rPr>
        <w:t>the Reference Group</w:t>
      </w:r>
      <w:r w:rsidR="00416475">
        <w:rPr>
          <w:rFonts w:ascii="Arial Narrow" w:hAnsi="Arial Narrow"/>
          <w:sz w:val="22"/>
          <w:szCs w:val="22"/>
        </w:rPr>
        <w:t>;</w:t>
      </w:r>
      <w:r w:rsidRPr="009D00DF">
        <w:rPr>
          <w:rFonts w:ascii="Arial Narrow" w:hAnsi="Arial Narrow"/>
          <w:sz w:val="22"/>
          <w:szCs w:val="22"/>
        </w:rPr>
        <w:t xml:space="preserve"> </w:t>
      </w:r>
    </w:p>
    <w:p w:rsidR="00414626" w:rsidRPr="009D00DF" w:rsidRDefault="00414626" w:rsidP="008661FD">
      <w:pPr>
        <w:widowControl w:val="0"/>
        <w:numPr>
          <w:ilvl w:val="0"/>
          <w:numId w:val="8"/>
        </w:numPr>
        <w:tabs>
          <w:tab w:val="left" w:pos="317"/>
          <w:tab w:val="left" w:pos="5040"/>
          <w:tab w:val="left" w:pos="5600"/>
          <w:tab w:val="left" w:pos="6160"/>
          <w:tab w:val="left" w:pos="6720"/>
        </w:tabs>
        <w:suppressAutoHyphens/>
        <w:overflowPunct/>
        <w:autoSpaceDN/>
        <w:adjustRightInd/>
        <w:ind w:left="720"/>
        <w:textAlignment w:val="auto"/>
        <w:rPr>
          <w:rFonts w:ascii="Arial Narrow" w:hAnsi="Arial Narrow"/>
          <w:sz w:val="22"/>
          <w:szCs w:val="22"/>
        </w:rPr>
      </w:pPr>
      <w:r w:rsidRPr="009D00DF">
        <w:rPr>
          <w:rFonts w:ascii="Arial Narrow" w:hAnsi="Arial Narrow"/>
          <w:sz w:val="22"/>
          <w:szCs w:val="22"/>
        </w:rPr>
        <w:t>Monitor evaluation implementation and provide guidance to the evaluation team</w:t>
      </w:r>
      <w:r w:rsidR="00416475">
        <w:rPr>
          <w:rFonts w:ascii="Arial Narrow" w:hAnsi="Arial Narrow"/>
          <w:sz w:val="22"/>
          <w:szCs w:val="22"/>
        </w:rPr>
        <w:t>;</w:t>
      </w:r>
    </w:p>
    <w:p w:rsidR="001525F1" w:rsidRPr="009D00DF" w:rsidRDefault="002F2480" w:rsidP="008661FD">
      <w:pPr>
        <w:widowControl w:val="0"/>
        <w:numPr>
          <w:ilvl w:val="0"/>
          <w:numId w:val="8"/>
        </w:numPr>
        <w:tabs>
          <w:tab w:val="left" w:pos="317"/>
          <w:tab w:val="left" w:pos="5040"/>
          <w:tab w:val="left" w:pos="5600"/>
          <w:tab w:val="left" w:pos="6160"/>
          <w:tab w:val="left" w:pos="6720"/>
        </w:tabs>
        <w:suppressAutoHyphens/>
        <w:overflowPunct/>
        <w:autoSpaceDN/>
        <w:adjustRightInd/>
        <w:ind w:left="720"/>
        <w:textAlignment w:val="auto"/>
        <w:rPr>
          <w:rFonts w:ascii="Arial Narrow" w:hAnsi="Arial Narrow"/>
          <w:sz w:val="22"/>
          <w:szCs w:val="22"/>
        </w:rPr>
      </w:pPr>
      <w:r w:rsidRPr="009D00DF">
        <w:rPr>
          <w:rFonts w:ascii="Arial Narrow" w:hAnsi="Arial Narrow"/>
          <w:sz w:val="22"/>
          <w:szCs w:val="22"/>
        </w:rPr>
        <w:t>Review the</w:t>
      </w:r>
      <w:r w:rsidR="002215A4" w:rsidRPr="009D00DF">
        <w:rPr>
          <w:rFonts w:ascii="Arial Narrow" w:hAnsi="Arial Narrow"/>
          <w:sz w:val="22"/>
          <w:szCs w:val="22"/>
        </w:rPr>
        <w:t xml:space="preserve"> draft</w:t>
      </w:r>
      <w:r w:rsidRPr="009D00DF">
        <w:rPr>
          <w:rFonts w:ascii="Arial Narrow" w:hAnsi="Arial Narrow"/>
          <w:sz w:val="22"/>
          <w:szCs w:val="22"/>
        </w:rPr>
        <w:t xml:space="preserve"> </w:t>
      </w:r>
      <w:r w:rsidR="001525F1" w:rsidRPr="009D00DF">
        <w:rPr>
          <w:rFonts w:ascii="Arial Narrow" w:hAnsi="Arial Narrow"/>
          <w:sz w:val="22"/>
          <w:szCs w:val="22"/>
        </w:rPr>
        <w:t>report</w:t>
      </w:r>
      <w:r w:rsidR="00133710" w:rsidRPr="009D00DF">
        <w:rPr>
          <w:rFonts w:ascii="Arial Narrow" w:hAnsi="Arial Narrow"/>
          <w:sz w:val="22"/>
          <w:szCs w:val="22"/>
        </w:rPr>
        <w:t>s</w:t>
      </w:r>
      <w:r w:rsidR="002215A4" w:rsidRPr="009D00DF">
        <w:rPr>
          <w:rFonts w:ascii="Arial Narrow" w:hAnsi="Arial Narrow"/>
          <w:sz w:val="22"/>
          <w:szCs w:val="22"/>
        </w:rPr>
        <w:t xml:space="preserve"> and ensure that the final draft</w:t>
      </w:r>
      <w:r w:rsidR="002D6C82" w:rsidRPr="009D00DF">
        <w:rPr>
          <w:rFonts w:ascii="Arial Narrow" w:hAnsi="Arial Narrow"/>
          <w:sz w:val="22"/>
          <w:szCs w:val="22"/>
        </w:rPr>
        <w:t>s</w:t>
      </w:r>
      <w:r w:rsidR="002215A4" w:rsidRPr="009D00DF">
        <w:rPr>
          <w:rFonts w:ascii="Arial Narrow" w:hAnsi="Arial Narrow"/>
          <w:sz w:val="22"/>
          <w:szCs w:val="22"/>
        </w:rPr>
        <w:t xml:space="preserve"> meet quality standards</w:t>
      </w:r>
      <w:r w:rsidR="00416475">
        <w:rPr>
          <w:rFonts w:ascii="Arial Narrow" w:hAnsi="Arial Narrow"/>
          <w:sz w:val="22"/>
          <w:szCs w:val="22"/>
        </w:rPr>
        <w:t>;</w:t>
      </w:r>
    </w:p>
    <w:p w:rsidR="00414626" w:rsidRPr="009D00DF" w:rsidRDefault="008661FD" w:rsidP="008661FD">
      <w:pPr>
        <w:widowControl w:val="0"/>
        <w:numPr>
          <w:ilvl w:val="0"/>
          <w:numId w:val="8"/>
        </w:numPr>
        <w:tabs>
          <w:tab w:val="left" w:pos="317"/>
          <w:tab w:val="left" w:pos="5040"/>
          <w:tab w:val="left" w:pos="5600"/>
          <w:tab w:val="left" w:pos="6160"/>
          <w:tab w:val="left" w:pos="6720"/>
        </w:tabs>
        <w:suppressAutoHyphens/>
        <w:overflowPunct/>
        <w:autoSpaceDN/>
        <w:adjustRightInd/>
        <w:ind w:left="720"/>
        <w:textAlignment w:val="auto"/>
        <w:rPr>
          <w:rFonts w:ascii="Arial Narrow" w:hAnsi="Arial Narrow"/>
          <w:sz w:val="22"/>
          <w:szCs w:val="22"/>
        </w:rPr>
      </w:pPr>
      <w:r w:rsidRPr="009D00DF">
        <w:rPr>
          <w:rFonts w:ascii="Arial Narrow" w:hAnsi="Arial Narrow"/>
          <w:sz w:val="22"/>
          <w:szCs w:val="22"/>
        </w:rPr>
        <w:t xml:space="preserve">Ensure </w:t>
      </w:r>
      <w:r w:rsidR="00414626" w:rsidRPr="009D00DF">
        <w:rPr>
          <w:rFonts w:ascii="Arial Narrow" w:hAnsi="Arial Narrow"/>
          <w:sz w:val="22"/>
          <w:szCs w:val="22"/>
        </w:rPr>
        <w:t xml:space="preserve">dissemination of evaluation </w:t>
      </w:r>
      <w:r w:rsidR="002215A4" w:rsidRPr="009D00DF">
        <w:rPr>
          <w:rFonts w:ascii="Arial Narrow" w:hAnsi="Arial Narrow"/>
          <w:sz w:val="22"/>
          <w:szCs w:val="22"/>
        </w:rPr>
        <w:t>report</w:t>
      </w:r>
      <w:r w:rsidR="00414626" w:rsidRPr="009D00DF">
        <w:rPr>
          <w:rFonts w:ascii="Arial Narrow" w:hAnsi="Arial Narrow"/>
          <w:sz w:val="22"/>
          <w:szCs w:val="22"/>
        </w:rPr>
        <w:t xml:space="preserve"> to stakeholders</w:t>
      </w:r>
      <w:r w:rsidR="00416475">
        <w:rPr>
          <w:rFonts w:ascii="Arial Narrow" w:hAnsi="Arial Narrow"/>
          <w:sz w:val="22"/>
          <w:szCs w:val="22"/>
        </w:rPr>
        <w:t>;</w:t>
      </w:r>
    </w:p>
    <w:p w:rsidR="00414626" w:rsidRPr="009D00DF" w:rsidRDefault="00414626" w:rsidP="008661FD">
      <w:pPr>
        <w:widowControl w:val="0"/>
        <w:numPr>
          <w:ilvl w:val="0"/>
          <w:numId w:val="8"/>
        </w:numPr>
        <w:tabs>
          <w:tab w:val="left" w:pos="317"/>
          <w:tab w:val="left" w:pos="5040"/>
          <w:tab w:val="left" w:pos="5600"/>
          <w:tab w:val="left" w:pos="6160"/>
          <w:tab w:val="left" w:pos="6720"/>
        </w:tabs>
        <w:suppressAutoHyphens/>
        <w:overflowPunct/>
        <w:autoSpaceDN/>
        <w:adjustRightInd/>
        <w:ind w:left="720"/>
        <w:textAlignment w:val="auto"/>
        <w:rPr>
          <w:rFonts w:ascii="Arial Narrow" w:hAnsi="Arial Narrow"/>
          <w:sz w:val="22"/>
          <w:szCs w:val="22"/>
        </w:rPr>
      </w:pPr>
      <w:r w:rsidRPr="009D00DF">
        <w:rPr>
          <w:rFonts w:ascii="Arial Narrow" w:hAnsi="Arial Narrow"/>
          <w:sz w:val="22"/>
          <w:szCs w:val="22"/>
        </w:rPr>
        <w:t xml:space="preserve">Facilitate a management response and </w:t>
      </w:r>
      <w:r w:rsidR="00F23AA9" w:rsidRPr="009D00DF">
        <w:rPr>
          <w:rFonts w:ascii="Arial Narrow" w:hAnsi="Arial Narrow"/>
          <w:sz w:val="22"/>
          <w:szCs w:val="22"/>
        </w:rPr>
        <w:t xml:space="preserve">monitor </w:t>
      </w:r>
      <w:r w:rsidRPr="009D00DF">
        <w:rPr>
          <w:rFonts w:ascii="Arial Narrow" w:hAnsi="Arial Narrow"/>
          <w:sz w:val="22"/>
          <w:szCs w:val="22"/>
        </w:rPr>
        <w:t xml:space="preserve">the implementation of committed actions in the </w:t>
      </w:r>
      <w:r w:rsidRPr="009D00DF">
        <w:rPr>
          <w:rFonts w:ascii="Arial Narrow" w:hAnsi="Arial Narrow"/>
          <w:sz w:val="22"/>
          <w:szCs w:val="22"/>
        </w:rPr>
        <w:lastRenderedPageBreak/>
        <w:t>management response</w:t>
      </w:r>
      <w:r w:rsidR="00416475">
        <w:rPr>
          <w:rFonts w:ascii="Arial Narrow" w:hAnsi="Arial Narrow"/>
          <w:sz w:val="22"/>
          <w:szCs w:val="22"/>
        </w:rPr>
        <w:t>.</w:t>
      </w:r>
    </w:p>
    <w:p w:rsidR="00414626" w:rsidRPr="009D00DF" w:rsidRDefault="00414626" w:rsidP="00414626">
      <w:pPr>
        <w:jc w:val="both"/>
        <w:rPr>
          <w:rFonts w:ascii="Arial Narrow" w:hAnsi="Arial Narrow"/>
          <w:sz w:val="22"/>
          <w:szCs w:val="22"/>
          <w:lang w:val="en-US"/>
        </w:rPr>
      </w:pPr>
    </w:p>
    <w:p w:rsidR="00EB37FB" w:rsidRPr="009D00DF" w:rsidRDefault="002837D7" w:rsidP="00414626">
      <w:pPr>
        <w:jc w:val="both"/>
        <w:rPr>
          <w:rFonts w:ascii="Arial Narrow" w:hAnsi="Arial Narrow"/>
          <w:sz w:val="22"/>
          <w:szCs w:val="22"/>
          <w:lang w:val="en-US"/>
        </w:rPr>
      </w:pPr>
      <w:r w:rsidRPr="009D00DF">
        <w:rPr>
          <w:rFonts w:ascii="Arial Narrow" w:hAnsi="Arial Narrow"/>
          <w:sz w:val="22"/>
          <w:szCs w:val="22"/>
          <w:lang w:val="en-US"/>
        </w:rPr>
        <w:t xml:space="preserve">The evaluation will be overseen by a </w:t>
      </w:r>
      <w:r w:rsidR="00EB37FB" w:rsidRPr="009D00DF">
        <w:rPr>
          <w:rFonts w:ascii="Arial Narrow" w:hAnsi="Arial Narrow"/>
          <w:b/>
          <w:sz w:val="22"/>
          <w:szCs w:val="22"/>
          <w:lang w:val="en-US"/>
        </w:rPr>
        <w:t>Reference group</w:t>
      </w:r>
      <w:r w:rsidRPr="009D00DF">
        <w:rPr>
          <w:rFonts w:ascii="Arial Narrow" w:hAnsi="Arial Narrow"/>
          <w:b/>
          <w:sz w:val="22"/>
          <w:szCs w:val="22"/>
          <w:lang w:val="en-US"/>
        </w:rPr>
        <w:t xml:space="preserve"> </w:t>
      </w:r>
      <w:r w:rsidRPr="009D00DF">
        <w:rPr>
          <w:rFonts w:ascii="Arial Narrow" w:hAnsi="Arial Narrow"/>
          <w:sz w:val="22"/>
          <w:szCs w:val="22"/>
          <w:lang w:val="en-US"/>
        </w:rPr>
        <w:t xml:space="preserve">consisting of the Programme Board members and observer(s). </w:t>
      </w:r>
      <w:r w:rsidR="00AA7B5A" w:rsidRPr="009D00DF">
        <w:rPr>
          <w:rFonts w:ascii="Arial Narrow" w:hAnsi="Arial Narrow"/>
          <w:sz w:val="22"/>
          <w:szCs w:val="22"/>
          <w:lang w:val="en-US"/>
        </w:rPr>
        <w:t>Their roles and responsibilities will include:</w:t>
      </w:r>
    </w:p>
    <w:p w:rsidR="00AA7B5A" w:rsidRPr="009D00DF" w:rsidRDefault="00AA7B5A" w:rsidP="00AA7B5A">
      <w:pPr>
        <w:pStyle w:val="ListParagraph"/>
        <w:numPr>
          <w:ilvl w:val="0"/>
          <w:numId w:val="36"/>
        </w:numPr>
        <w:jc w:val="both"/>
        <w:rPr>
          <w:rFonts w:ascii="Arial Narrow" w:hAnsi="Arial Narrow"/>
          <w:sz w:val="22"/>
          <w:szCs w:val="22"/>
        </w:rPr>
      </w:pPr>
      <w:r w:rsidRPr="009D00DF">
        <w:rPr>
          <w:rFonts w:ascii="Arial Narrow" w:hAnsi="Arial Narrow"/>
          <w:sz w:val="22"/>
          <w:szCs w:val="22"/>
        </w:rPr>
        <w:t xml:space="preserve">Participation in the </w:t>
      </w:r>
      <w:r w:rsidR="00BE0479" w:rsidRPr="009D00DF">
        <w:rPr>
          <w:rFonts w:ascii="Arial Narrow" w:hAnsi="Arial Narrow"/>
          <w:sz w:val="22"/>
          <w:szCs w:val="22"/>
        </w:rPr>
        <w:t>drafting, review</w:t>
      </w:r>
      <w:r w:rsidRPr="009D00DF">
        <w:rPr>
          <w:rFonts w:ascii="Arial Narrow" w:hAnsi="Arial Narrow"/>
          <w:sz w:val="22"/>
          <w:szCs w:val="22"/>
        </w:rPr>
        <w:t xml:space="preserve"> </w:t>
      </w:r>
      <w:r w:rsidR="00BE0479" w:rsidRPr="009D00DF">
        <w:rPr>
          <w:rFonts w:ascii="Arial Narrow" w:hAnsi="Arial Narrow"/>
          <w:sz w:val="22"/>
          <w:szCs w:val="22"/>
        </w:rPr>
        <w:t>and agreement on</w:t>
      </w:r>
      <w:r w:rsidR="00A871E8">
        <w:rPr>
          <w:rFonts w:ascii="Arial Narrow" w:hAnsi="Arial Narrow"/>
          <w:sz w:val="22"/>
          <w:szCs w:val="22"/>
        </w:rPr>
        <w:t xml:space="preserve"> </w:t>
      </w:r>
      <w:r w:rsidRPr="009D00DF">
        <w:rPr>
          <w:rFonts w:ascii="Arial Narrow" w:hAnsi="Arial Narrow"/>
          <w:sz w:val="22"/>
          <w:szCs w:val="22"/>
        </w:rPr>
        <w:t>the draft TOR</w:t>
      </w:r>
      <w:r w:rsidR="00416475">
        <w:rPr>
          <w:rFonts w:ascii="Arial Narrow" w:hAnsi="Arial Narrow"/>
          <w:sz w:val="22"/>
          <w:szCs w:val="22"/>
        </w:rPr>
        <w:t>;</w:t>
      </w:r>
    </w:p>
    <w:p w:rsidR="00AA7B5A" w:rsidRPr="009D00DF" w:rsidRDefault="00AA7B5A" w:rsidP="00AA7B5A">
      <w:pPr>
        <w:pStyle w:val="ListParagraph"/>
        <w:numPr>
          <w:ilvl w:val="0"/>
          <w:numId w:val="36"/>
        </w:numPr>
        <w:jc w:val="both"/>
        <w:rPr>
          <w:rFonts w:ascii="Arial Narrow" w:hAnsi="Arial Narrow"/>
          <w:sz w:val="22"/>
          <w:szCs w:val="22"/>
        </w:rPr>
      </w:pPr>
      <w:r w:rsidRPr="009D00DF">
        <w:rPr>
          <w:rFonts w:ascii="Arial Narrow" w:hAnsi="Arial Narrow"/>
          <w:sz w:val="22"/>
          <w:szCs w:val="22"/>
        </w:rPr>
        <w:t>Provision of relevant data and information</w:t>
      </w:r>
      <w:r w:rsidR="00416475">
        <w:rPr>
          <w:rFonts w:ascii="Arial Narrow" w:hAnsi="Arial Narrow"/>
          <w:sz w:val="22"/>
          <w:szCs w:val="22"/>
        </w:rPr>
        <w:t>;</w:t>
      </w:r>
    </w:p>
    <w:p w:rsidR="00AA7B5A" w:rsidRPr="009D00DF" w:rsidRDefault="002215A4" w:rsidP="00AA7B5A">
      <w:pPr>
        <w:pStyle w:val="ListParagraph"/>
        <w:numPr>
          <w:ilvl w:val="0"/>
          <w:numId w:val="36"/>
        </w:numPr>
        <w:jc w:val="both"/>
        <w:rPr>
          <w:rFonts w:ascii="Arial Narrow" w:hAnsi="Arial Narrow"/>
          <w:sz w:val="22"/>
          <w:szCs w:val="22"/>
        </w:rPr>
      </w:pPr>
      <w:r w:rsidRPr="009D00DF">
        <w:rPr>
          <w:rFonts w:ascii="Arial Narrow" w:hAnsi="Arial Narrow"/>
          <w:sz w:val="22"/>
          <w:szCs w:val="22"/>
        </w:rPr>
        <w:t>Overseeing</w:t>
      </w:r>
      <w:r w:rsidR="00AA7B5A" w:rsidRPr="009D00DF">
        <w:rPr>
          <w:rFonts w:ascii="Arial Narrow" w:hAnsi="Arial Narrow"/>
          <w:sz w:val="22"/>
          <w:szCs w:val="22"/>
        </w:rPr>
        <w:t xml:space="preserve"> progress and conduct of the evaluation</w:t>
      </w:r>
      <w:r w:rsidR="00416475">
        <w:rPr>
          <w:rFonts w:ascii="Arial Narrow" w:hAnsi="Arial Narrow"/>
          <w:sz w:val="22"/>
          <w:szCs w:val="22"/>
        </w:rPr>
        <w:t>;</w:t>
      </w:r>
    </w:p>
    <w:p w:rsidR="00AA7B5A" w:rsidRPr="009D00DF" w:rsidRDefault="00AA7B5A" w:rsidP="00AA7B5A">
      <w:pPr>
        <w:pStyle w:val="ListParagraph"/>
        <w:numPr>
          <w:ilvl w:val="0"/>
          <w:numId w:val="36"/>
        </w:numPr>
        <w:jc w:val="both"/>
        <w:rPr>
          <w:rFonts w:ascii="Arial Narrow" w:hAnsi="Arial Narrow"/>
          <w:sz w:val="22"/>
          <w:szCs w:val="22"/>
        </w:rPr>
      </w:pPr>
      <w:r w:rsidRPr="009D00DF">
        <w:rPr>
          <w:rFonts w:ascii="Arial Narrow" w:hAnsi="Arial Narrow"/>
          <w:sz w:val="22"/>
          <w:szCs w:val="22"/>
        </w:rPr>
        <w:t>Review</w:t>
      </w:r>
      <w:r w:rsidR="002215A4" w:rsidRPr="009D00DF">
        <w:rPr>
          <w:rFonts w:ascii="Arial Narrow" w:hAnsi="Arial Narrow"/>
          <w:sz w:val="22"/>
          <w:szCs w:val="22"/>
        </w:rPr>
        <w:t xml:space="preserve">ing the draft </w:t>
      </w:r>
      <w:r w:rsidR="00D84B98" w:rsidRPr="009D00DF">
        <w:rPr>
          <w:rFonts w:ascii="Arial Narrow" w:hAnsi="Arial Narrow"/>
          <w:sz w:val="22"/>
          <w:szCs w:val="22"/>
        </w:rPr>
        <w:t xml:space="preserve">evaluation </w:t>
      </w:r>
      <w:r w:rsidR="002215A4" w:rsidRPr="009D00DF">
        <w:rPr>
          <w:rFonts w:ascii="Arial Narrow" w:hAnsi="Arial Narrow"/>
          <w:sz w:val="22"/>
          <w:szCs w:val="22"/>
        </w:rPr>
        <w:t>reports and ensuring</w:t>
      </w:r>
      <w:r w:rsidRPr="009D00DF">
        <w:rPr>
          <w:rFonts w:ascii="Arial Narrow" w:hAnsi="Arial Narrow"/>
          <w:sz w:val="22"/>
          <w:szCs w:val="22"/>
        </w:rPr>
        <w:t xml:space="preserve"> t</w:t>
      </w:r>
      <w:r w:rsidR="002215A4" w:rsidRPr="009D00DF">
        <w:rPr>
          <w:rFonts w:ascii="Arial Narrow" w:hAnsi="Arial Narrow"/>
          <w:sz w:val="22"/>
          <w:szCs w:val="22"/>
        </w:rPr>
        <w:t>he final drafts</w:t>
      </w:r>
      <w:r w:rsidR="00D84B98" w:rsidRPr="009D00DF">
        <w:rPr>
          <w:rFonts w:ascii="Arial Narrow" w:hAnsi="Arial Narrow"/>
          <w:sz w:val="22"/>
          <w:szCs w:val="22"/>
        </w:rPr>
        <w:t xml:space="preserve"> meet quality standards</w:t>
      </w:r>
      <w:r w:rsidR="00416475">
        <w:rPr>
          <w:rFonts w:ascii="Arial Narrow" w:hAnsi="Arial Narrow"/>
          <w:sz w:val="22"/>
          <w:szCs w:val="22"/>
        </w:rPr>
        <w:t>;</w:t>
      </w:r>
    </w:p>
    <w:p w:rsidR="00D84B98" w:rsidRPr="009D00DF" w:rsidRDefault="008039B7" w:rsidP="00AA7B5A">
      <w:pPr>
        <w:pStyle w:val="ListParagraph"/>
        <w:numPr>
          <w:ilvl w:val="0"/>
          <w:numId w:val="36"/>
        </w:numPr>
        <w:jc w:val="both"/>
        <w:rPr>
          <w:rFonts w:ascii="Arial Narrow" w:hAnsi="Arial Narrow"/>
          <w:sz w:val="22"/>
          <w:szCs w:val="22"/>
        </w:rPr>
      </w:pPr>
      <w:r w:rsidRPr="009D00DF">
        <w:rPr>
          <w:rFonts w:ascii="Arial Narrow" w:hAnsi="Arial Narrow"/>
          <w:sz w:val="22"/>
          <w:szCs w:val="22"/>
        </w:rPr>
        <w:t>Preparation and</w:t>
      </w:r>
      <w:r w:rsidR="00D84B98" w:rsidRPr="009D00DF">
        <w:rPr>
          <w:rFonts w:ascii="Arial Narrow" w:hAnsi="Arial Narrow"/>
          <w:sz w:val="22"/>
          <w:szCs w:val="22"/>
        </w:rPr>
        <w:t xml:space="preserve"> </w:t>
      </w:r>
      <w:r w:rsidRPr="009D00DF">
        <w:rPr>
          <w:rFonts w:ascii="Arial Narrow" w:hAnsi="Arial Narrow"/>
          <w:sz w:val="22"/>
          <w:szCs w:val="22"/>
        </w:rPr>
        <w:t>agreement</w:t>
      </w:r>
      <w:r w:rsidR="00D84B98" w:rsidRPr="009D00DF">
        <w:rPr>
          <w:rFonts w:ascii="Arial Narrow" w:hAnsi="Arial Narrow"/>
          <w:sz w:val="22"/>
          <w:szCs w:val="22"/>
        </w:rPr>
        <w:t xml:space="preserve"> on the management response and </w:t>
      </w:r>
      <w:r w:rsidR="004610BB" w:rsidRPr="009D00DF">
        <w:rPr>
          <w:rFonts w:ascii="Arial Narrow" w:hAnsi="Arial Narrow"/>
          <w:sz w:val="22"/>
          <w:szCs w:val="22"/>
        </w:rPr>
        <w:t xml:space="preserve">provision </w:t>
      </w:r>
      <w:r w:rsidR="00113A23" w:rsidRPr="009D00DF">
        <w:rPr>
          <w:rFonts w:ascii="Arial Narrow" w:hAnsi="Arial Narrow"/>
          <w:sz w:val="22"/>
          <w:szCs w:val="22"/>
        </w:rPr>
        <w:t xml:space="preserve">of </w:t>
      </w:r>
      <w:r w:rsidR="004610BB" w:rsidRPr="009D00DF">
        <w:rPr>
          <w:rFonts w:ascii="Arial Narrow" w:hAnsi="Arial Narrow"/>
          <w:sz w:val="22"/>
          <w:szCs w:val="22"/>
        </w:rPr>
        <w:t>update</w:t>
      </w:r>
      <w:r w:rsidR="00D84B98" w:rsidRPr="009D00DF">
        <w:rPr>
          <w:rFonts w:ascii="Arial Narrow" w:hAnsi="Arial Narrow"/>
          <w:sz w:val="22"/>
          <w:szCs w:val="22"/>
        </w:rPr>
        <w:t xml:space="preserve"> (where needed).</w:t>
      </w:r>
    </w:p>
    <w:p w:rsidR="00AA7B5A" w:rsidRPr="009D00DF" w:rsidRDefault="00AA7B5A" w:rsidP="00AA7B5A">
      <w:pPr>
        <w:pStyle w:val="ListParagraph"/>
        <w:jc w:val="both"/>
        <w:rPr>
          <w:rFonts w:ascii="Arial Narrow" w:hAnsi="Arial Narrow"/>
          <w:sz w:val="22"/>
          <w:szCs w:val="22"/>
        </w:rPr>
      </w:pPr>
    </w:p>
    <w:p w:rsidR="005770D0" w:rsidRPr="009D00DF" w:rsidRDefault="005770D0" w:rsidP="006E30E3">
      <w:pPr>
        <w:jc w:val="both"/>
        <w:rPr>
          <w:rFonts w:ascii="Arial Narrow" w:hAnsi="Arial Narrow" w:cs="Arial"/>
          <w:sz w:val="22"/>
          <w:szCs w:val="22"/>
        </w:rPr>
      </w:pPr>
      <w:r w:rsidRPr="009D00DF">
        <w:rPr>
          <w:rFonts w:ascii="Arial Narrow" w:hAnsi="Arial Narrow" w:cs="Arial"/>
          <w:sz w:val="22"/>
          <w:szCs w:val="22"/>
        </w:rPr>
        <w:t xml:space="preserve">The </w:t>
      </w:r>
      <w:r w:rsidR="001E676D" w:rsidRPr="009D00DF">
        <w:rPr>
          <w:rFonts w:ascii="Arial Narrow" w:hAnsi="Arial Narrow" w:cs="Arial"/>
          <w:sz w:val="22"/>
          <w:szCs w:val="22"/>
        </w:rPr>
        <w:t xml:space="preserve">donor representative (International Relations Section at the </w:t>
      </w:r>
      <w:r w:rsidRPr="009D00DF">
        <w:rPr>
          <w:rFonts w:ascii="Arial Narrow" w:hAnsi="Arial Narrow" w:cs="Arial"/>
          <w:sz w:val="22"/>
          <w:szCs w:val="22"/>
        </w:rPr>
        <w:t xml:space="preserve">Ministry of </w:t>
      </w:r>
      <w:r w:rsidR="001E676D" w:rsidRPr="009D00DF">
        <w:rPr>
          <w:rFonts w:ascii="Arial Narrow" w:hAnsi="Arial Narrow" w:cs="Arial"/>
          <w:sz w:val="22"/>
          <w:szCs w:val="22"/>
        </w:rPr>
        <w:t xml:space="preserve">Finance of the Slovak Republic) </w:t>
      </w:r>
      <w:r w:rsidRPr="009D00DF">
        <w:rPr>
          <w:rFonts w:ascii="Arial Narrow" w:hAnsi="Arial Narrow" w:cs="Arial"/>
          <w:sz w:val="22"/>
          <w:szCs w:val="22"/>
        </w:rPr>
        <w:t xml:space="preserve">will </w:t>
      </w:r>
      <w:r w:rsidR="001E676D" w:rsidRPr="009D00DF">
        <w:rPr>
          <w:rFonts w:ascii="Arial Narrow" w:hAnsi="Arial Narrow" w:cs="Arial"/>
          <w:sz w:val="22"/>
          <w:szCs w:val="22"/>
        </w:rPr>
        <w:t>participate</w:t>
      </w:r>
      <w:r w:rsidR="00580600" w:rsidRPr="009D00DF">
        <w:rPr>
          <w:rFonts w:ascii="Arial Narrow" w:hAnsi="Arial Narrow" w:cs="Arial"/>
          <w:sz w:val="22"/>
          <w:szCs w:val="22"/>
        </w:rPr>
        <w:t xml:space="preserve"> in</w:t>
      </w:r>
    </w:p>
    <w:p w:rsidR="005770D0" w:rsidRPr="009D00DF" w:rsidRDefault="00F55191" w:rsidP="00AA7B5A">
      <w:pPr>
        <w:numPr>
          <w:ilvl w:val="0"/>
          <w:numId w:val="8"/>
        </w:numPr>
        <w:overflowPunct/>
        <w:autoSpaceDE/>
        <w:autoSpaceDN/>
        <w:adjustRightInd/>
        <w:ind w:left="810"/>
        <w:jc w:val="both"/>
        <w:textAlignment w:val="auto"/>
        <w:rPr>
          <w:rFonts w:ascii="Arial Narrow" w:hAnsi="Arial Narrow" w:cs="Arial"/>
          <w:sz w:val="22"/>
          <w:szCs w:val="22"/>
        </w:rPr>
      </w:pPr>
      <w:r w:rsidRPr="009D00DF">
        <w:rPr>
          <w:rFonts w:ascii="Arial Narrow" w:hAnsi="Arial Narrow" w:cs="Arial"/>
          <w:sz w:val="22"/>
          <w:szCs w:val="22"/>
        </w:rPr>
        <w:t>s</w:t>
      </w:r>
      <w:r w:rsidR="00F23AA9" w:rsidRPr="009D00DF">
        <w:rPr>
          <w:rFonts w:ascii="Arial Narrow" w:hAnsi="Arial Narrow" w:cs="Arial"/>
          <w:sz w:val="22"/>
          <w:szCs w:val="22"/>
        </w:rPr>
        <w:t xml:space="preserve">election </w:t>
      </w:r>
      <w:r w:rsidR="005770D0" w:rsidRPr="009D00DF">
        <w:rPr>
          <w:rFonts w:ascii="Arial Narrow" w:hAnsi="Arial Narrow" w:cs="Arial"/>
          <w:sz w:val="22"/>
          <w:szCs w:val="22"/>
        </w:rPr>
        <w:t xml:space="preserve">of the </w:t>
      </w:r>
      <w:r w:rsidR="001E676D" w:rsidRPr="009D00DF">
        <w:rPr>
          <w:rFonts w:ascii="Arial Narrow" w:hAnsi="Arial Narrow" w:cs="Arial"/>
          <w:sz w:val="22"/>
          <w:szCs w:val="22"/>
        </w:rPr>
        <w:t>company</w:t>
      </w:r>
      <w:r w:rsidR="00F057CD" w:rsidRPr="009D00DF">
        <w:rPr>
          <w:rFonts w:ascii="Arial Narrow" w:hAnsi="Arial Narrow" w:cs="Arial"/>
          <w:sz w:val="22"/>
          <w:szCs w:val="22"/>
        </w:rPr>
        <w:t xml:space="preserve"> as an observer</w:t>
      </w:r>
      <w:r w:rsidR="001E676D" w:rsidRPr="009D00DF">
        <w:rPr>
          <w:rFonts w:ascii="Arial Narrow" w:hAnsi="Arial Narrow" w:cs="Arial"/>
          <w:sz w:val="22"/>
          <w:szCs w:val="22"/>
        </w:rPr>
        <w:t>,</w:t>
      </w:r>
    </w:p>
    <w:p w:rsidR="006E30E3" w:rsidRPr="009D00DF" w:rsidRDefault="006E30E3" w:rsidP="00AA7B5A">
      <w:pPr>
        <w:numPr>
          <w:ilvl w:val="0"/>
          <w:numId w:val="8"/>
        </w:numPr>
        <w:overflowPunct/>
        <w:autoSpaceDE/>
        <w:autoSpaceDN/>
        <w:adjustRightInd/>
        <w:ind w:left="810"/>
        <w:jc w:val="both"/>
        <w:textAlignment w:val="auto"/>
        <w:rPr>
          <w:rFonts w:ascii="Arial Narrow" w:hAnsi="Arial Narrow" w:cs="Arial"/>
          <w:sz w:val="22"/>
          <w:szCs w:val="22"/>
        </w:rPr>
      </w:pPr>
      <w:r w:rsidRPr="009D00DF">
        <w:rPr>
          <w:rFonts w:ascii="Arial Narrow" w:hAnsi="Arial Narrow"/>
          <w:sz w:val="22"/>
          <w:szCs w:val="22"/>
        </w:rPr>
        <w:t>review of the</w:t>
      </w:r>
      <w:r w:rsidR="00D84B98" w:rsidRPr="009D00DF">
        <w:rPr>
          <w:rFonts w:ascii="Arial Narrow" w:hAnsi="Arial Narrow"/>
          <w:sz w:val="22"/>
          <w:szCs w:val="22"/>
        </w:rPr>
        <w:t xml:space="preserve"> inception report</w:t>
      </w:r>
      <w:r w:rsidRPr="009D00DF">
        <w:rPr>
          <w:rFonts w:ascii="Arial Narrow" w:hAnsi="Arial Narrow"/>
          <w:sz w:val="22"/>
          <w:szCs w:val="22"/>
        </w:rPr>
        <w:t>,</w:t>
      </w:r>
    </w:p>
    <w:p w:rsidR="005770D0" w:rsidRPr="009D00DF" w:rsidRDefault="00F23AA9" w:rsidP="00AA7B5A">
      <w:pPr>
        <w:numPr>
          <w:ilvl w:val="0"/>
          <w:numId w:val="8"/>
        </w:numPr>
        <w:overflowPunct/>
        <w:autoSpaceDE/>
        <w:autoSpaceDN/>
        <w:adjustRightInd/>
        <w:ind w:left="810"/>
        <w:jc w:val="both"/>
        <w:textAlignment w:val="auto"/>
        <w:rPr>
          <w:rFonts w:ascii="Arial Narrow" w:hAnsi="Arial Narrow" w:cs="Arial"/>
          <w:sz w:val="22"/>
          <w:szCs w:val="22"/>
        </w:rPr>
      </w:pPr>
      <w:r w:rsidRPr="009D00DF">
        <w:rPr>
          <w:rFonts w:ascii="Arial Narrow" w:hAnsi="Arial Narrow" w:cs="Arial"/>
          <w:sz w:val="22"/>
          <w:szCs w:val="22"/>
        </w:rPr>
        <w:t xml:space="preserve">review </w:t>
      </w:r>
      <w:r w:rsidR="001E676D" w:rsidRPr="009D00DF">
        <w:rPr>
          <w:rFonts w:ascii="Arial Narrow" w:hAnsi="Arial Narrow" w:cs="Arial"/>
          <w:sz w:val="22"/>
          <w:szCs w:val="22"/>
        </w:rPr>
        <w:t xml:space="preserve">of the </w:t>
      </w:r>
      <w:r w:rsidR="00D84B98" w:rsidRPr="009D00DF">
        <w:rPr>
          <w:rFonts w:ascii="Arial Narrow" w:hAnsi="Arial Narrow" w:cs="Arial"/>
          <w:sz w:val="22"/>
          <w:szCs w:val="22"/>
        </w:rPr>
        <w:t xml:space="preserve">evaluation </w:t>
      </w:r>
      <w:r w:rsidR="001E676D" w:rsidRPr="009D00DF">
        <w:rPr>
          <w:rFonts w:ascii="Arial Narrow" w:hAnsi="Arial Narrow" w:cs="Arial"/>
          <w:sz w:val="22"/>
          <w:szCs w:val="22"/>
        </w:rPr>
        <w:t>reports,</w:t>
      </w:r>
    </w:p>
    <w:p w:rsidR="001E676D" w:rsidRPr="009D00DF" w:rsidRDefault="00F55191" w:rsidP="00AA7B5A">
      <w:pPr>
        <w:numPr>
          <w:ilvl w:val="0"/>
          <w:numId w:val="8"/>
        </w:numPr>
        <w:overflowPunct/>
        <w:autoSpaceDE/>
        <w:autoSpaceDN/>
        <w:adjustRightInd/>
        <w:ind w:left="810"/>
        <w:jc w:val="both"/>
        <w:textAlignment w:val="auto"/>
        <w:rPr>
          <w:rFonts w:ascii="Arial Narrow" w:hAnsi="Arial Narrow" w:cs="Arial"/>
          <w:sz w:val="22"/>
          <w:szCs w:val="22"/>
        </w:rPr>
      </w:pPr>
      <w:r w:rsidRPr="009D00DF">
        <w:rPr>
          <w:rFonts w:ascii="Arial Narrow" w:hAnsi="Arial Narrow" w:cs="Arial"/>
          <w:sz w:val="22"/>
          <w:szCs w:val="22"/>
        </w:rPr>
        <w:t>at the meeting organized for the</w:t>
      </w:r>
      <w:r w:rsidR="008039B7" w:rsidRPr="009D00DF">
        <w:rPr>
          <w:rFonts w:ascii="Arial Narrow" w:hAnsi="Arial Narrow" w:cs="Arial"/>
          <w:sz w:val="22"/>
          <w:szCs w:val="22"/>
        </w:rPr>
        <w:t xml:space="preserve"> </w:t>
      </w:r>
      <w:r w:rsidR="001E676D" w:rsidRPr="009D00DF">
        <w:rPr>
          <w:rFonts w:ascii="Arial Narrow" w:hAnsi="Arial Narrow" w:cs="Arial"/>
          <w:sz w:val="22"/>
          <w:szCs w:val="22"/>
        </w:rPr>
        <w:t>final presentation of the evaluation report</w:t>
      </w:r>
      <w:r w:rsidR="008039B7" w:rsidRPr="009D00DF">
        <w:rPr>
          <w:rFonts w:ascii="Arial Narrow" w:hAnsi="Arial Narrow" w:cs="Arial"/>
          <w:sz w:val="22"/>
          <w:szCs w:val="22"/>
        </w:rPr>
        <w:t xml:space="preserve"> by the evaluation team</w:t>
      </w:r>
      <w:r w:rsidRPr="009D00DF">
        <w:rPr>
          <w:rFonts w:ascii="Arial Narrow" w:hAnsi="Arial Narrow" w:cs="Arial"/>
          <w:sz w:val="22"/>
          <w:szCs w:val="22"/>
        </w:rPr>
        <w:t>,</w:t>
      </w:r>
    </w:p>
    <w:p w:rsidR="005770D0" w:rsidRPr="009D00DF" w:rsidRDefault="001E676D" w:rsidP="00AA7B5A">
      <w:pPr>
        <w:numPr>
          <w:ilvl w:val="0"/>
          <w:numId w:val="8"/>
        </w:numPr>
        <w:overflowPunct/>
        <w:autoSpaceDE/>
        <w:autoSpaceDN/>
        <w:adjustRightInd/>
        <w:ind w:left="810"/>
        <w:jc w:val="both"/>
        <w:textAlignment w:val="auto"/>
        <w:rPr>
          <w:rFonts w:ascii="Arial Narrow" w:hAnsi="Arial Narrow" w:cs="Arial"/>
          <w:sz w:val="22"/>
          <w:szCs w:val="22"/>
        </w:rPr>
      </w:pPr>
      <w:r w:rsidRPr="009D00DF">
        <w:rPr>
          <w:rFonts w:ascii="Arial Narrow" w:hAnsi="Arial Narrow" w:cs="Arial"/>
          <w:sz w:val="22"/>
          <w:szCs w:val="22"/>
        </w:rPr>
        <w:t>dissemination of the report</w:t>
      </w:r>
      <w:r w:rsidR="006E30E3" w:rsidRPr="009D00DF">
        <w:rPr>
          <w:rFonts w:ascii="Arial Narrow" w:hAnsi="Arial Narrow" w:cs="Arial"/>
          <w:sz w:val="22"/>
          <w:szCs w:val="22"/>
        </w:rPr>
        <w:t>;</w:t>
      </w:r>
    </w:p>
    <w:p w:rsidR="005770D0" w:rsidRPr="009D00DF" w:rsidRDefault="006E30E3" w:rsidP="006E30E3">
      <w:pPr>
        <w:jc w:val="both"/>
        <w:rPr>
          <w:rFonts w:ascii="Arial Narrow" w:hAnsi="Arial Narrow"/>
          <w:sz w:val="22"/>
          <w:szCs w:val="22"/>
        </w:rPr>
      </w:pPr>
      <w:r w:rsidRPr="009D00DF">
        <w:rPr>
          <w:rFonts w:ascii="Arial Narrow" w:hAnsi="Arial Narrow"/>
          <w:sz w:val="22"/>
          <w:szCs w:val="22"/>
        </w:rPr>
        <w:t>and observe the process of the evaluation.</w:t>
      </w:r>
    </w:p>
    <w:p w:rsidR="006E30E3" w:rsidRPr="009D00DF" w:rsidRDefault="006E30E3" w:rsidP="006E30E3">
      <w:pPr>
        <w:jc w:val="both"/>
        <w:rPr>
          <w:rFonts w:ascii="Arial Narrow" w:hAnsi="Arial Narrow" w:cs="Arial"/>
          <w:sz w:val="22"/>
          <w:szCs w:val="22"/>
        </w:rPr>
      </w:pPr>
    </w:p>
    <w:p w:rsidR="00162681" w:rsidRPr="009D00DF" w:rsidRDefault="001525F1" w:rsidP="001525F1">
      <w:pPr>
        <w:jc w:val="both"/>
        <w:rPr>
          <w:rFonts w:ascii="Arial Narrow" w:hAnsi="Arial Narrow"/>
          <w:sz w:val="22"/>
          <w:szCs w:val="22"/>
          <w:lang w:val="en-US"/>
        </w:rPr>
      </w:pPr>
      <w:r w:rsidRPr="009D00DF">
        <w:rPr>
          <w:rFonts w:ascii="Arial Narrow" w:hAnsi="Arial Narrow"/>
          <w:sz w:val="22"/>
          <w:szCs w:val="22"/>
          <w:lang w:val="en-US"/>
        </w:rPr>
        <w:t xml:space="preserve">The evaluation team </w:t>
      </w:r>
      <w:r w:rsidR="00E06F05" w:rsidRPr="009D00DF">
        <w:rPr>
          <w:rFonts w:ascii="Arial Narrow" w:hAnsi="Arial Narrow"/>
          <w:sz w:val="22"/>
          <w:szCs w:val="22"/>
          <w:lang w:val="en-US"/>
        </w:rPr>
        <w:t>is responsible for setting up stakeholder interviews, arranging</w:t>
      </w:r>
      <w:r w:rsidRPr="009D00DF">
        <w:rPr>
          <w:rFonts w:ascii="Arial Narrow" w:hAnsi="Arial Narrow"/>
          <w:sz w:val="22"/>
          <w:szCs w:val="22"/>
          <w:lang w:val="en-US"/>
        </w:rPr>
        <w:t xml:space="preserve"> field mission</w:t>
      </w:r>
      <w:r w:rsidR="00E06F05" w:rsidRPr="009D00DF">
        <w:rPr>
          <w:rFonts w:ascii="Arial Narrow" w:hAnsi="Arial Narrow"/>
          <w:sz w:val="22"/>
          <w:szCs w:val="22"/>
          <w:lang w:val="en-US"/>
        </w:rPr>
        <w:t>s</w:t>
      </w:r>
      <w:r w:rsidRPr="009D00DF">
        <w:rPr>
          <w:rFonts w:ascii="Arial Narrow" w:hAnsi="Arial Narrow"/>
          <w:sz w:val="22"/>
          <w:szCs w:val="22"/>
          <w:lang w:val="en-US"/>
        </w:rPr>
        <w:t>, etc.</w:t>
      </w:r>
      <w:r w:rsidR="00E06F05" w:rsidRPr="009D00DF">
        <w:rPr>
          <w:rFonts w:ascii="Arial Narrow" w:hAnsi="Arial Narrow"/>
          <w:sz w:val="22"/>
          <w:szCs w:val="22"/>
          <w:lang w:val="en-US"/>
        </w:rPr>
        <w:t xml:space="preserve"> Prior to the mission (at least 10 days) the mission agenda will be submitted to</w:t>
      </w:r>
      <w:r w:rsidR="00F22513" w:rsidRPr="009D00DF">
        <w:rPr>
          <w:rFonts w:ascii="Arial Narrow" w:hAnsi="Arial Narrow"/>
          <w:sz w:val="22"/>
          <w:szCs w:val="22"/>
          <w:lang w:val="en-US"/>
        </w:rPr>
        <w:t xml:space="preserve"> UNDP BRC</w:t>
      </w:r>
      <w:r w:rsidR="004610BB" w:rsidRPr="009D00DF">
        <w:rPr>
          <w:rFonts w:ascii="Arial Narrow" w:hAnsi="Arial Narrow"/>
          <w:sz w:val="22"/>
          <w:szCs w:val="22"/>
          <w:lang w:val="en-US"/>
        </w:rPr>
        <w:t xml:space="preserve"> </w:t>
      </w:r>
      <w:r w:rsidR="00E06F05" w:rsidRPr="009D00DF">
        <w:rPr>
          <w:rFonts w:ascii="Arial Narrow" w:hAnsi="Arial Narrow"/>
          <w:sz w:val="22"/>
          <w:szCs w:val="22"/>
          <w:lang w:val="en-US"/>
        </w:rPr>
        <w:t>Programme Manager.</w:t>
      </w:r>
      <w:r w:rsidR="00A871E8">
        <w:rPr>
          <w:rFonts w:ascii="Arial Narrow" w:hAnsi="Arial Narrow"/>
          <w:sz w:val="22"/>
          <w:szCs w:val="22"/>
          <w:lang w:val="en-US"/>
        </w:rPr>
        <w:t xml:space="preserve"> </w:t>
      </w:r>
    </w:p>
    <w:p w:rsidR="0030024F" w:rsidRPr="009D00DF" w:rsidRDefault="001525F1" w:rsidP="0030024F">
      <w:pPr>
        <w:jc w:val="both"/>
        <w:rPr>
          <w:rFonts w:ascii="Arial Narrow" w:hAnsi="Arial Narrow"/>
          <w:sz w:val="22"/>
          <w:szCs w:val="22"/>
          <w:lang w:val="en-US"/>
        </w:rPr>
      </w:pPr>
      <w:r w:rsidRPr="009D00DF">
        <w:rPr>
          <w:rFonts w:ascii="Arial Narrow" w:hAnsi="Arial Narrow"/>
          <w:sz w:val="22"/>
          <w:szCs w:val="22"/>
          <w:lang w:val="en-US"/>
        </w:rPr>
        <w:t xml:space="preserve">The </w:t>
      </w:r>
      <w:r w:rsidR="00E865D8" w:rsidRPr="009D00DF">
        <w:rPr>
          <w:rFonts w:ascii="Arial Narrow" w:hAnsi="Arial Narrow"/>
          <w:sz w:val="22"/>
          <w:szCs w:val="22"/>
          <w:lang w:val="en-US"/>
        </w:rPr>
        <w:t xml:space="preserve">final </w:t>
      </w:r>
      <w:r w:rsidRPr="009D00DF">
        <w:rPr>
          <w:rFonts w:ascii="Arial Narrow" w:hAnsi="Arial Narrow"/>
          <w:sz w:val="22"/>
          <w:szCs w:val="22"/>
          <w:lang w:val="en-US"/>
        </w:rPr>
        <w:t xml:space="preserve">Inception </w:t>
      </w:r>
      <w:r w:rsidR="00517A23" w:rsidRPr="009D00DF">
        <w:rPr>
          <w:rFonts w:ascii="Arial Narrow" w:hAnsi="Arial Narrow"/>
          <w:sz w:val="22"/>
          <w:szCs w:val="22"/>
          <w:lang w:val="en-US"/>
        </w:rPr>
        <w:t>Report shall be submitted in two signed printed copies</w:t>
      </w:r>
      <w:r w:rsidRPr="009D00DF">
        <w:rPr>
          <w:rFonts w:ascii="Arial Narrow" w:hAnsi="Arial Narrow"/>
          <w:sz w:val="22"/>
          <w:szCs w:val="22"/>
          <w:lang w:val="en-US"/>
        </w:rPr>
        <w:t xml:space="preserve"> </w:t>
      </w:r>
      <w:r w:rsidR="002539C1" w:rsidRPr="009D00DF">
        <w:rPr>
          <w:rFonts w:ascii="Arial Narrow" w:hAnsi="Arial Narrow"/>
          <w:sz w:val="22"/>
          <w:szCs w:val="22"/>
          <w:lang w:val="en-US"/>
        </w:rPr>
        <w:t>and electronically</w:t>
      </w:r>
      <w:r w:rsidRPr="009D00DF">
        <w:rPr>
          <w:rFonts w:ascii="Arial Narrow" w:hAnsi="Arial Narrow"/>
          <w:sz w:val="22"/>
          <w:szCs w:val="22"/>
          <w:lang w:val="en-US"/>
        </w:rPr>
        <w:t xml:space="preserve"> by e-mail to UNDP BRC </w:t>
      </w:r>
      <w:r w:rsidR="0030024F" w:rsidRPr="009D00DF">
        <w:rPr>
          <w:rFonts w:ascii="Arial Narrow" w:hAnsi="Arial Narrow"/>
          <w:sz w:val="22"/>
          <w:szCs w:val="22"/>
          <w:lang w:val="en-US"/>
        </w:rPr>
        <w:t>(Ms. Alena Srankova, address: Grosslingova 35, 811 09 Bratislava, Slovakia, tel.: +421-2-59337 223, e-mail: alena.srankova@</w:t>
      </w:r>
      <w:r w:rsidR="0030024F" w:rsidRPr="009D00DF">
        <w:rPr>
          <w:rFonts w:ascii="Arial Narrow" w:hAnsi="Arial Narrow"/>
          <w:sz w:val="22"/>
          <w:szCs w:val="22"/>
          <w:lang w:val="sk-SK"/>
        </w:rPr>
        <w:t>undp.org</w:t>
      </w:r>
      <w:r w:rsidR="0030024F" w:rsidRPr="009D00DF">
        <w:rPr>
          <w:rFonts w:ascii="Arial Narrow" w:hAnsi="Arial Narrow"/>
          <w:sz w:val="22"/>
          <w:szCs w:val="22"/>
          <w:lang w:val="en-US"/>
        </w:rPr>
        <w:t>).</w:t>
      </w:r>
    </w:p>
    <w:p w:rsidR="001525F1" w:rsidRPr="009D00DF" w:rsidRDefault="001525F1" w:rsidP="001525F1">
      <w:pPr>
        <w:jc w:val="both"/>
        <w:rPr>
          <w:rFonts w:ascii="Arial Narrow" w:hAnsi="Arial Narrow"/>
          <w:i/>
          <w:sz w:val="22"/>
          <w:szCs w:val="22"/>
          <w:lang w:val="en-US"/>
        </w:rPr>
      </w:pPr>
    </w:p>
    <w:p w:rsidR="001525F1" w:rsidRPr="009D00DF" w:rsidRDefault="001525F1" w:rsidP="001525F1">
      <w:pPr>
        <w:jc w:val="both"/>
        <w:rPr>
          <w:rFonts w:ascii="Arial Narrow" w:hAnsi="Arial Narrow"/>
          <w:sz w:val="22"/>
          <w:szCs w:val="22"/>
          <w:lang w:val="en-US"/>
        </w:rPr>
      </w:pPr>
      <w:r w:rsidRPr="009D00DF">
        <w:rPr>
          <w:rFonts w:ascii="Arial Narrow" w:hAnsi="Arial Narrow"/>
          <w:sz w:val="22"/>
          <w:szCs w:val="22"/>
          <w:lang w:val="en-US"/>
        </w:rPr>
        <w:t xml:space="preserve">The </w:t>
      </w:r>
      <w:r w:rsidR="00E865D8" w:rsidRPr="009D00DF">
        <w:rPr>
          <w:rFonts w:ascii="Arial Narrow" w:hAnsi="Arial Narrow"/>
          <w:sz w:val="22"/>
          <w:szCs w:val="22"/>
          <w:lang w:val="en-US"/>
        </w:rPr>
        <w:t xml:space="preserve">final </w:t>
      </w:r>
      <w:r w:rsidRPr="009D00DF">
        <w:rPr>
          <w:rFonts w:ascii="Arial Narrow" w:hAnsi="Arial Narrow"/>
          <w:sz w:val="22"/>
          <w:szCs w:val="22"/>
          <w:lang w:val="en-US"/>
        </w:rPr>
        <w:t>Evaluation Report shall be submitted in two signed printed copies</w:t>
      </w:r>
      <w:r w:rsidR="00D5589F" w:rsidRPr="009D00DF">
        <w:rPr>
          <w:rFonts w:ascii="Arial Narrow" w:hAnsi="Arial Narrow"/>
          <w:sz w:val="22"/>
          <w:szCs w:val="22"/>
          <w:lang w:val="en-US"/>
        </w:rPr>
        <w:t xml:space="preserve">, electronically (in word format) via email and twice electronically </w:t>
      </w:r>
      <w:r w:rsidRPr="009D00DF">
        <w:rPr>
          <w:rFonts w:ascii="Arial Narrow" w:hAnsi="Arial Narrow"/>
          <w:sz w:val="22"/>
          <w:szCs w:val="22"/>
          <w:lang w:val="en-US"/>
        </w:rPr>
        <w:t>on CDs</w:t>
      </w:r>
      <w:r w:rsidR="00D5589F" w:rsidRPr="009D00DF">
        <w:rPr>
          <w:rFonts w:ascii="Arial Narrow" w:hAnsi="Arial Narrow"/>
          <w:sz w:val="22"/>
          <w:szCs w:val="22"/>
          <w:lang w:val="en-US"/>
        </w:rPr>
        <w:t xml:space="preserve"> to the UNDP BRC (Ms</w:t>
      </w:r>
      <w:r w:rsidRPr="009D00DF">
        <w:rPr>
          <w:rFonts w:ascii="Arial Narrow" w:hAnsi="Arial Narrow"/>
          <w:sz w:val="22"/>
          <w:szCs w:val="22"/>
          <w:lang w:val="en-US"/>
        </w:rPr>
        <w:t xml:space="preserve">. </w:t>
      </w:r>
      <w:r w:rsidR="00D5589F" w:rsidRPr="009D00DF">
        <w:rPr>
          <w:rFonts w:ascii="Arial Narrow" w:hAnsi="Arial Narrow"/>
          <w:sz w:val="22"/>
          <w:szCs w:val="22"/>
          <w:lang w:val="en-US"/>
        </w:rPr>
        <w:t>Alena Srankova</w:t>
      </w:r>
      <w:r w:rsidRPr="009D00DF">
        <w:rPr>
          <w:rFonts w:ascii="Arial Narrow" w:hAnsi="Arial Narrow"/>
          <w:sz w:val="22"/>
          <w:szCs w:val="22"/>
          <w:lang w:val="en-US"/>
        </w:rPr>
        <w:t xml:space="preserve">, address: Grosslingova 35, 811 09 Bratislava, </w:t>
      </w:r>
      <w:r w:rsidR="00D5589F" w:rsidRPr="009D00DF">
        <w:rPr>
          <w:rFonts w:ascii="Arial Narrow" w:hAnsi="Arial Narrow"/>
          <w:sz w:val="22"/>
          <w:szCs w:val="22"/>
          <w:lang w:val="en-US"/>
        </w:rPr>
        <w:t>Slovakia, tel.: +421-2-59337 223</w:t>
      </w:r>
      <w:r w:rsidRPr="009D00DF">
        <w:rPr>
          <w:rFonts w:ascii="Arial Narrow" w:hAnsi="Arial Narrow"/>
          <w:sz w:val="22"/>
          <w:szCs w:val="22"/>
          <w:lang w:val="en-US"/>
        </w:rPr>
        <w:t xml:space="preserve">, e-mail: </w:t>
      </w:r>
      <w:r w:rsidR="00D5589F" w:rsidRPr="009D00DF">
        <w:rPr>
          <w:rFonts w:ascii="Arial Narrow" w:hAnsi="Arial Narrow"/>
          <w:sz w:val="22"/>
          <w:szCs w:val="22"/>
          <w:lang w:val="en-US"/>
        </w:rPr>
        <w:t>alena</w:t>
      </w:r>
      <w:r w:rsidRPr="009D00DF">
        <w:rPr>
          <w:rFonts w:ascii="Arial Narrow" w:hAnsi="Arial Narrow"/>
          <w:sz w:val="22"/>
          <w:szCs w:val="22"/>
          <w:lang w:val="en-US"/>
        </w:rPr>
        <w:t>.</w:t>
      </w:r>
      <w:r w:rsidR="00D5589F" w:rsidRPr="009D00DF">
        <w:rPr>
          <w:rFonts w:ascii="Arial Narrow" w:hAnsi="Arial Narrow"/>
          <w:sz w:val="22"/>
          <w:szCs w:val="22"/>
          <w:lang w:val="en-US"/>
        </w:rPr>
        <w:t>srankova</w:t>
      </w:r>
      <w:r w:rsidRPr="009D00DF">
        <w:rPr>
          <w:rFonts w:ascii="Arial Narrow" w:hAnsi="Arial Narrow"/>
          <w:sz w:val="22"/>
          <w:szCs w:val="22"/>
          <w:lang w:val="en-US"/>
        </w:rPr>
        <w:t>@</w:t>
      </w:r>
      <w:r w:rsidRPr="009D00DF">
        <w:rPr>
          <w:rFonts w:ascii="Arial Narrow" w:hAnsi="Arial Narrow"/>
          <w:sz w:val="22"/>
          <w:szCs w:val="22"/>
          <w:lang w:val="sk-SK"/>
        </w:rPr>
        <w:t>undp.org</w:t>
      </w:r>
      <w:r w:rsidRPr="009D00DF">
        <w:rPr>
          <w:rFonts w:ascii="Arial Narrow" w:hAnsi="Arial Narrow"/>
          <w:sz w:val="22"/>
          <w:szCs w:val="22"/>
          <w:lang w:val="en-US"/>
        </w:rPr>
        <w:t>).</w:t>
      </w:r>
    </w:p>
    <w:p w:rsidR="001525F1" w:rsidRPr="009D00DF" w:rsidRDefault="001525F1" w:rsidP="001525F1">
      <w:pPr>
        <w:jc w:val="both"/>
        <w:rPr>
          <w:rFonts w:ascii="Arial Narrow" w:hAnsi="Arial Narrow"/>
          <w:sz w:val="22"/>
          <w:szCs w:val="22"/>
          <w:lang w:val="en-US"/>
        </w:rPr>
      </w:pPr>
    </w:p>
    <w:p w:rsidR="00EB37FB" w:rsidRPr="009D00DF" w:rsidRDefault="001525F1" w:rsidP="00EB37FB">
      <w:pPr>
        <w:jc w:val="both"/>
        <w:rPr>
          <w:rFonts w:ascii="Arial Narrow" w:hAnsi="Arial Narrow"/>
          <w:sz w:val="22"/>
          <w:szCs w:val="22"/>
          <w:lang w:val="en-US"/>
        </w:rPr>
      </w:pPr>
      <w:r w:rsidRPr="009D00DF">
        <w:rPr>
          <w:rFonts w:ascii="Arial Narrow" w:hAnsi="Arial Narrow"/>
          <w:sz w:val="22"/>
          <w:szCs w:val="22"/>
        </w:rPr>
        <w:t xml:space="preserve">The </w:t>
      </w:r>
      <w:r w:rsidRPr="009D00DF">
        <w:rPr>
          <w:rFonts w:ascii="Arial Narrow" w:hAnsi="Arial Narrow"/>
          <w:b/>
          <w:sz w:val="22"/>
          <w:szCs w:val="22"/>
        </w:rPr>
        <w:t>working language</w:t>
      </w:r>
      <w:r w:rsidRPr="009D00DF">
        <w:rPr>
          <w:rFonts w:ascii="Arial Narrow" w:hAnsi="Arial Narrow"/>
          <w:sz w:val="22"/>
          <w:szCs w:val="22"/>
        </w:rPr>
        <w:t xml:space="preserve"> will be </w:t>
      </w:r>
      <w:r w:rsidRPr="009D00DF">
        <w:rPr>
          <w:rFonts w:ascii="Arial Narrow" w:hAnsi="Arial Narrow"/>
          <w:b/>
          <w:sz w:val="22"/>
          <w:szCs w:val="22"/>
        </w:rPr>
        <w:t>English</w:t>
      </w:r>
      <w:r w:rsidRPr="009D00DF">
        <w:rPr>
          <w:rFonts w:ascii="Arial Narrow" w:hAnsi="Arial Narrow"/>
          <w:sz w:val="22"/>
          <w:szCs w:val="22"/>
        </w:rPr>
        <w:t>. For oral communication with stakeholders, other languages can be used, among them Slovak, Moldovan, Montenegrin, and Russian.</w:t>
      </w:r>
      <w:r w:rsidR="00EB37FB" w:rsidRPr="009D00DF">
        <w:rPr>
          <w:rFonts w:ascii="Arial Narrow" w:hAnsi="Arial Narrow"/>
          <w:sz w:val="22"/>
          <w:szCs w:val="22"/>
        </w:rPr>
        <w:t xml:space="preserve"> </w:t>
      </w:r>
      <w:r w:rsidR="00EB37FB" w:rsidRPr="009D00DF">
        <w:rPr>
          <w:rFonts w:ascii="Arial Narrow" w:hAnsi="Arial Narrow"/>
          <w:sz w:val="22"/>
          <w:szCs w:val="22"/>
          <w:lang w:val="en-US"/>
        </w:rPr>
        <w:t>Interpretation and/or translation services during missions, if needed, will be arranged by UNDP Country Offices</w:t>
      </w:r>
      <w:r w:rsidR="0088355B" w:rsidRPr="009D00DF">
        <w:rPr>
          <w:rFonts w:ascii="Arial Narrow" w:hAnsi="Arial Narrow"/>
          <w:sz w:val="22"/>
          <w:szCs w:val="22"/>
          <w:lang w:val="en-US"/>
        </w:rPr>
        <w:t xml:space="preserve"> and will be paid by the Programme</w:t>
      </w:r>
      <w:r w:rsidR="009D00DF" w:rsidRPr="009D00DF">
        <w:rPr>
          <w:rFonts w:ascii="Arial Narrow" w:hAnsi="Arial Narrow"/>
          <w:sz w:val="22"/>
          <w:szCs w:val="22"/>
          <w:lang w:val="en-US"/>
        </w:rPr>
        <w:t>.</w:t>
      </w:r>
    </w:p>
    <w:p w:rsidR="00AE5776" w:rsidRPr="009D00DF" w:rsidRDefault="00AE5776" w:rsidP="001525F1">
      <w:pPr>
        <w:jc w:val="both"/>
        <w:rPr>
          <w:rFonts w:ascii="Arial Narrow" w:hAnsi="Arial Narrow"/>
          <w:sz w:val="22"/>
          <w:szCs w:val="22"/>
        </w:rPr>
      </w:pPr>
    </w:p>
    <w:p w:rsidR="00496B30" w:rsidRPr="009D00DF" w:rsidRDefault="00B42DA7">
      <w:pPr>
        <w:shd w:val="clear" w:color="auto" w:fill="BFBFBF" w:themeFill="background1" w:themeFillShade="BF"/>
        <w:jc w:val="both"/>
        <w:rPr>
          <w:rFonts w:ascii="Arial Narrow" w:hAnsi="Arial Narrow"/>
          <w:b/>
          <w:sz w:val="22"/>
          <w:szCs w:val="22"/>
        </w:rPr>
      </w:pPr>
      <w:r w:rsidRPr="009D00DF">
        <w:rPr>
          <w:rFonts w:ascii="Arial Narrow" w:hAnsi="Arial Narrow"/>
          <w:b/>
          <w:sz w:val="22"/>
          <w:szCs w:val="22"/>
        </w:rPr>
        <w:t xml:space="preserve">H2. </w:t>
      </w:r>
      <w:r w:rsidR="008D410E" w:rsidRPr="009D00DF">
        <w:rPr>
          <w:rFonts w:ascii="Arial Narrow" w:hAnsi="Arial Narrow"/>
          <w:b/>
          <w:sz w:val="22"/>
          <w:szCs w:val="22"/>
        </w:rPr>
        <w:t>Timeframe</w:t>
      </w:r>
      <w:r w:rsidR="00F92205" w:rsidRPr="009D00DF">
        <w:rPr>
          <w:rFonts w:ascii="Arial Narrow" w:hAnsi="Arial Narrow"/>
          <w:b/>
          <w:sz w:val="22"/>
          <w:szCs w:val="22"/>
        </w:rPr>
        <w:t xml:space="preserve"> </w:t>
      </w:r>
    </w:p>
    <w:p w:rsidR="008D410E" w:rsidRPr="009D00DF" w:rsidRDefault="008D410E" w:rsidP="008D410E">
      <w:pPr>
        <w:jc w:val="both"/>
        <w:rPr>
          <w:rFonts w:ascii="Arial Narrow" w:hAnsi="Arial Narrow"/>
          <w:sz w:val="22"/>
          <w:szCs w:val="22"/>
        </w:rPr>
      </w:pPr>
    </w:p>
    <w:p w:rsidR="008D410E" w:rsidRPr="009D00DF" w:rsidRDefault="008D410E" w:rsidP="008D410E">
      <w:pPr>
        <w:jc w:val="both"/>
        <w:rPr>
          <w:rFonts w:ascii="Arial Narrow" w:hAnsi="Arial Narrow"/>
          <w:sz w:val="22"/>
          <w:szCs w:val="22"/>
        </w:rPr>
      </w:pPr>
      <w:r w:rsidRPr="009D00DF">
        <w:rPr>
          <w:rFonts w:ascii="Arial Narrow" w:hAnsi="Arial Narrow"/>
          <w:sz w:val="22"/>
          <w:szCs w:val="22"/>
        </w:rPr>
        <w:t xml:space="preserve">The evaluation is planned for </w:t>
      </w:r>
      <w:r w:rsidR="00F057CD" w:rsidRPr="009D00DF">
        <w:rPr>
          <w:rFonts w:ascii="Arial Narrow" w:hAnsi="Arial Narrow"/>
          <w:sz w:val="22"/>
          <w:szCs w:val="22"/>
        </w:rPr>
        <w:t>estimated 64 man</w:t>
      </w:r>
      <w:r w:rsidR="00C2074A">
        <w:rPr>
          <w:rFonts w:ascii="Arial Narrow" w:hAnsi="Arial Narrow"/>
          <w:sz w:val="22"/>
          <w:szCs w:val="22"/>
        </w:rPr>
        <w:t xml:space="preserve"> </w:t>
      </w:r>
      <w:r w:rsidR="00F057CD" w:rsidRPr="009D00DF">
        <w:rPr>
          <w:rFonts w:ascii="Arial Narrow" w:hAnsi="Arial Narrow"/>
          <w:sz w:val="22"/>
          <w:szCs w:val="22"/>
        </w:rPr>
        <w:t>days</w:t>
      </w:r>
      <w:r w:rsidR="00DB3EF1" w:rsidRPr="009D00DF">
        <w:rPr>
          <w:rStyle w:val="FootnoteReference"/>
          <w:rFonts w:ascii="Arial Narrow" w:hAnsi="Arial Narrow"/>
          <w:sz w:val="22"/>
          <w:szCs w:val="22"/>
        </w:rPr>
        <w:footnoteReference w:id="4"/>
      </w:r>
      <w:r w:rsidR="009D00DF" w:rsidRPr="009D00DF">
        <w:rPr>
          <w:rFonts w:ascii="Arial Narrow" w:hAnsi="Arial Narrow"/>
          <w:sz w:val="22"/>
          <w:szCs w:val="22"/>
        </w:rPr>
        <w:t xml:space="preserve"> </w:t>
      </w:r>
      <w:r w:rsidRPr="009D00DF">
        <w:rPr>
          <w:rFonts w:ascii="Arial Narrow" w:hAnsi="Arial Narrow"/>
          <w:sz w:val="22"/>
          <w:szCs w:val="22"/>
        </w:rPr>
        <w:t xml:space="preserve">in the period </w:t>
      </w:r>
      <w:r w:rsidR="00412AA2">
        <w:rPr>
          <w:rFonts w:ascii="Arial Narrow" w:hAnsi="Arial Narrow"/>
          <w:sz w:val="22"/>
          <w:szCs w:val="22"/>
        </w:rPr>
        <w:t>August</w:t>
      </w:r>
      <w:r w:rsidR="00F057CD" w:rsidRPr="009D00DF">
        <w:rPr>
          <w:rFonts w:ascii="Arial Narrow" w:hAnsi="Arial Narrow"/>
          <w:sz w:val="22"/>
          <w:szCs w:val="22"/>
        </w:rPr>
        <w:t xml:space="preserve"> - </w:t>
      </w:r>
      <w:r w:rsidR="001844BB" w:rsidRPr="009D00DF">
        <w:rPr>
          <w:rFonts w:ascii="Arial Narrow" w:hAnsi="Arial Narrow"/>
          <w:sz w:val="22"/>
          <w:szCs w:val="22"/>
        </w:rPr>
        <w:t>November</w:t>
      </w:r>
      <w:r w:rsidRPr="009D00DF">
        <w:rPr>
          <w:rFonts w:ascii="Arial Narrow" w:hAnsi="Arial Narrow"/>
          <w:sz w:val="22"/>
          <w:szCs w:val="22"/>
        </w:rPr>
        <w:t xml:space="preserve"> 2013. It will include:</w:t>
      </w:r>
    </w:p>
    <w:p w:rsidR="008D410E" w:rsidRPr="009D00DF" w:rsidRDefault="008D410E" w:rsidP="008D410E">
      <w:pPr>
        <w:jc w:val="both"/>
        <w:rPr>
          <w:rFonts w:ascii="Arial Narrow" w:hAnsi="Arial Narrow"/>
          <w:sz w:val="22"/>
          <w:szCs w:val="22"/>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252"/>
        <w:gridCol w:w="1532"/>
        <w:gridCol w:w="3402"/>
      </w:tblGrid>
      <w:tr w:rsidR="008D410E" w:rsidRPr="009D00DF" w:rsidTr="00924BA6">
        <w:trPr>
          <w:tblHeader/>
        </w:trPr>
        <w:tc>
          <w:tcPr>
            <w:tcW w:w="534" w:type="dxa"/>
            <w:shd w:val="clear" w:color="auto" w:fill="A6A6A6" w:themeFill="background1" w:themeFillShade="A6"/>
            <w:vAlign w:val="center"/>
          </w:tcPr>
          <w:p w:rsidR="008D410E" w:rsidRPr="009D00DF" w:rsidRDefault="008D410E" w:rsidP="008D410E">
            <w:pPr>
              <w:pStyle w:val="BodyText"/>
              <w:tabs>
                <w:tab w:val="left" w:pos="-900"/>
              </w:tabs>
              <w:spacing w:after="0"/>
              <w:rPr>
                <w:rFonts w:ascii="Arial Narrow" w:hAnsi="Arial Narrow" w:cs="Arial"/>
                <w:b/>
                <w:szCs w:val="22"/>
              </w:rPr>
            </w:pPr>
            <w:r w:rsidRPr="009D00DF">
              <w:rPr>
                <w:rFonts w:ascii="Arial Narrow" w:hAnsi="Arial Narrow" w:cs="Arial"/>
                <w:b/>
                <w:sz w:val="22"/>
                <w:szCs w:val="22"/>
              </w:rPr>
              <w:t>No.</w:t>
            </w:r>
          </w:p>
        </w:tc>
        <w:tc>
          <w:tcPr>
            <w:tcW w:w="4252" w:type="dxa"/>
            <w:shd w:val="clear" w:color="auto" w:fill="A6A6A6" w:themeFill="background1" w:themeFillShade="A6"/>
            <w:vAlign w:val="center"/>
          </w:tcPr>
          <w:p w:rsidR="008D410E" w:rsidRPr="009D00DF" w:rsidRDefault="008D410E" w:rsidP="008D410E">
            <w:pPr>
              <w:pStyle w:val="BodyText"/>
              <w:tabs>
                <w:tab w:val="left" w:pos="-900"/>
              </w:tabs>
              <w:spacing w:after="0"/>
              <w:rPr>
                <w:rFonts w:ascii="Arial Narrow" w:hAnsi="Arial Narrow" w:cs="Arial"/>
                <w:b/>
                <w:szCs w:val="22"/>
              </w:rPr>
            </w:pPr>
            <w:r w:rsidRPr="009D00DF">
              <w:rPr>
                <w:rFonts w:ascii="Arial Narrow" w:hAnsi="Arial Narrow" w:cs="Arial"/>
                <w:b/>
                <w:sz w:val="22"/>
                <w:szCs w:val="22"/>
              </w:rPr>
              <w:t>Activity</w:t>
            </w:r>
          </w:p>
        </w:tc>
        <w:tc>
          <w:tcPr>
            <w:tcW w:w="1532" w:type="dxa"/>
            <w:shd w:val="clear" w:color="auto" w:fill="A6A6A6" w:themeFill="background1" w:themeFillShade="A6"/>
            <w:vAlign w:val="center"/>
          </w:tcPr>
          <w:p w:rsidR="008D410E" w:rsidRPr="009D00DF" w:rsidRDefault="008D410E" w:rsidP="008D410E">
            <w:pPr>
              <w:pStyle w:val="BodyText"/>
              <w:tabs>
                <w:tab w:val="left" w:pos="-900"/>
              </w:tabs>
              <w:spacing w:after="0"/>
              <w:rPr>
                <w:rFonts w:ascii="Arial Narrow" w:hAnsi="Arial Narrow" w:cs="Arial"/>
                <w:b/>
                <w:szCs w:val="22"/>
              </w:rPr>
            </w:pPr>
            <w:r w:rsidRPr="009D00DF">
              <w:rPr>
                <w:rFonts w:ascii="Arial Narrow" w:hAnsi="Arial Narrow" w:cs="Arial"/>
                <w:b/>
                <w:sz w:val="22"/>
                <w:szCs w:val="22"/>
              </w:rPr>
              <w:t>Estimated time</w:t>
            </w:r>
            <w:r w:rsidR="00BA511E" w:rsidRPr="009D00DF">
              <w:rPr>
                <w:rFonts w:ascii="Arial Narrow" w:hAnsi="Arial Narrow" w:cs="Arial"/>
                <w:b/>
                <w:sz w:val="22"/>
                <w:szCs w:val="22"/>
              </w:rPr>
              <w:t>frame</w:t>
            </w:r>
            <w:r w:rsidRPr="009D00DF">
              <w:rPr>
                <w:rFonts w:ascii="Arial Narrow" w:hAnsi="Arial Narrow" w:cs="Arial"/>
                <w:b/>
                <w:sz w:val="22"/>
                <w:szCs w:val="22"/>
              </w:rPr>
              <w:t xml:space="preserve"> </w:t>
            </w:r>
            <w:r w:rsidR="00BA511E" w:rsidRPr="009D00DF">
              <w:rPr>
                <w:rFonts w:ascii="Arial Narrow" w:hAnsi="Arial Narrow" w:cs="Arial"/>
                <w:b/>
                <w:sz w:val="22"/>
                <w:szCs w:val="22"/>
              </w:rPr>
              <w:t xml:space="preserve">for Evaluator </w:t>
            </w:r>
            <w:r w:rsidRPr="009D00DF">
              <w:rPr>
                <w:rFonts w:ascii="Arial Narrow" w:hAnsi="Arial Narrow" w:cs="Arial"/>
                <w:b/>
                <w:sz w:val="22"/>
                <w:szCs w:val="22"/>
              </w:rPr>
              <w:t>(man</w:t>
            </w:r>
            <w:r w:rsidR="00C2074A">
              <w:rPr>
                <w:rFonts w:ascii="Arial Narrow" w:hAnsi="Arial Narrow" w:cs="Arial"/>
                <w:b/>
                <w:sz w:val="22"/>
                <w:szCs w:val="22"/>
              </w:rPr>
              <w:t xml:space="preserve"> </w:t>
            </w:r>
            <w:r w:rsidRPr="009D00DF">
              <w:rPr>
                <w:rFonts w:ascii="Arial Narrow" w:hAnsi="Arial Narrow" w:cs="Arial"/>
                <w:b/>
                <w:sz w:val="22"/>
                <w:szCs w:val="22"/>
              </w:rPr>
              <w:t>days)</w:t>
            </w:r>
          </w:p>
        </w:tc>
        <w:tc>
          <w:tcPr>
            <w:tcW w:w="3402" w:type="dxa"/>
            <w:shd w:val="clear" w:color="auto" w:fill="A6A6A6" w:themeFill="background1" w:themeFillShade="A6"/>
            <w:vAlign w:val="center"/>
          </w:tcPr>
          <w:p w:rsidR="008D410E" w:rsidRPr="009D00DF" w:rsidRDefault="008D410E" w:rsidP="008D410E">
            <w:pPr>
              <w:pStyle w:val="BodyText"/>
              <w:tabs>
                <w:tab w:val="left" w:pos="-900"/>
              </w:tabs>
              <w:spacing w:after="0"/>
              <w:rPr>
                <w:rFonts w:ascii="Arial Narrow" w:hAnsi="Arial Narrow" w:cs="Arial"/>
                <w:b/>
                <w:szCs w:val="22"/>
              </w:rPr>
            </w:pPr>
            <w:r w:rsidRPr="009D00DF">
              <w:rPr>
                <w:rFonts w:ascii="Arial Narrow" w:hAnsi="Arial Narrow" w:cs="Arial"/>
                <w:b/>
                <w:sz w:val="22"/>
                <w:szCs w:val="22"/>
              </w:rPr>
              <w:t>Key outputs</w:t>
            </w:r>
          </w:p>
        </w:tc>
      </w:tr>
      <w:tr w:rsidR="00FE2B71" w:rsidRPr="009D00DF" w:rsidTr="00BA511E">
        <w:tc>
          <w:tcPr>
            <w:tcW w:w="534" w:type="dxa"/>
            <w:vAlign w:val="center"/>
          </w:tcPr>
          <w:p w:rsidR="00FE2B71" w:rsidRPr="009D00DF" w:rsidRDefault="00FE2B71" w:rsidP="008D410E">
            <w:pPr>
              <w:pStyle w:val="BodyText"/>
              <w:numPr>
                <w:ilvl w:val="0"/>
                <w:numId w:val="28"/>
              </w:numPr>
              <w:tabs>
                <w:tab w:val="left" w:pos="-900"/>
              </w:tabs>
              <w:spacing w:after="0"/>
              <w:rPr>
                <w:rFonts w:ascii="Arial Narrow" w:hAnsi="Arial Narrow" w:cs="Arial"/>
                <w:szCs w:val="22"/>
              </w:rPr>
            </w:pPr>
          </w:p>
        </w:tc>
        <w:tc>
          <w:tcPr>
            <w:tcW w:w="4252" w:type="dxa"/>
            <w:vAlign w:val="center"/>
          </w:tcPr>
          <w:p w:rsidR="00FE2B71" w:rsidRPr="009D00DF" w:rsidRDefault="00FE2B71" w:rsidP="008D410E">
            <w:pPr>
              <w:rPr>
                <w:rFonts w:ascii="Arial Narrow" w:hAnsi="Arial Narrow"/>
                <w:b/>
                <w:szCs w:val="22"/>
              </w:rPr>
            </w:pPr>
            <w:r w:rsidRPr="009D00DF">
              <w:rPr>
                <w:rFonts w:ascii="Arial Narrow" w:hAnsi="Arial Narrow"/>
                <w:b/>
                <w:sz w:val="22"/>
                <w:szCs w:val="22"/>
              </w:rPr>
              <w:t>Preparat</w:t>
            </w:r>
            <w:r w:rsidR="004D3F8C" w:rsidRPr="009D00DF">
              <w:rPr>
                <w:rFonts w:ascii="Arial Narrow" w:hAnsi="Arial Narrow"/>
                <w:b/>
                <w:sz w:val="22"/>
                <w:szCs w:val="22"/>
              </w:rPr>
              <w:t>ion of Inception report</w:t>
            </w:r>
            <w:r w:rsidRPr="009D00DF">
              <w:rPr>
                <w:rFonts w:ascii="Arial Narrow" w:hAnsi="Arial Narrow"/>
                <w:b/>
                <w:sz w:val="22"/>
                <w:szCs w:val="22"/>
              </w:rPr>
              <w:t xml:space="preserve"> (desk work) </w:t>
            </w:r>
          </w:p>
          <w:p w:rsidR="00FE2B71" w:rsidRPr="009D00DF" w:rsidRDefault="00FE2B71" w:rsidP="008D410E">
            <w:pPr>
              <w:pStyle w:val="ListParagraph"/>
              <w:numPr>
                <w:ilvl w:val="0"/>
                <w:numId w:val="4"/>
              </w:numPr>
              <w:ind w:left="459"/>
              <w:contextualSpacing w:val="0"/>
              <w:rPr>
                <w:rFonts w:ascii="Arial Narrow" w:hAnsi="Arial Narrow"/>
                <w:szCs w:val="22"/>
                <w:lang w:val="en-GB"/>
              </w:rPr>
            </w:pPr>
            <w:r w:rsidRPr="009D00DF">
              <w:rPr>
                <w:rFonts w:ascii="Arial Narrow" w:hAnsi="Arial Narrow"/>
                <w:sz w:val="22"/>
                <w:szCs w:val="22"/>
                <w:lang w:val="en-GB"/>
              </w:rPr>
              <w:t xml:space="preserve">conduct desk review of the key Programme documents, </w:t>
            </w:r>
          </w:p>
          <w:p w:rsidR="00FE2B71" w:rsidRPr="009D00DF" w:rsidRDefault="00FE2B71" w:rsidP="008D410E">
            <w:pPr>
              <w:pStyle w:val="ListParagraph"/>
              <w:numPr>
                <w:ilvl w:val="0"/>
                <w:numId w:val="4"/>
              </w:numPr>
              <w:ind w:left="459"/>
              <w:contextualSpacing w:val="0"/>
              <w:rPr>
                <w:rFonts w:ascii="Arial Narrow" w:hAnsi="Arial Narrow"/>
                <w:szCs w:val="22"/>
                <w:lang w:val="en-GB"/>
              </w:rPr>
            </w:pPr>
            <w:r w:rsidRPr="009D00DF">
              <w:rPr>
                <w:rFonts w:ascii="Arial Narrow" w:hAnsi="Arial Narrow"/>
                <w:sz w:val="22"/>
                <w:szCs w:val="22"/>
                <w:lang w:val="en-GB"/>
              </w:rPr>
              <w:t>develop and agree on the work plan and the structure of the evaluation;</w:t>
            </w:r>
          </w:p>
          <w:p w:rsidR="00FE2B71" w:rsidRPr="009D00DF" w:rsidRDefault="00FE2B71" w:rsidP="009D00DF">
            <w:pPr>
              <w:pStyle w:val="ListParagraph"/>
              <w:numPr>
                <w:ilvl w:val="0"/>
                <w:numId w:val="4"/>
              </w:numPr>
              <w:ind w:left="459"/>
              <w:contextualSpacing w:val="0"/>
              <w:rPr>
                <w:rFonts w:ascii="Arial Narrow" w:hAnsi="Arial Narrow"/>
                <w:szCs w:val="22"/>
                <w:lang w:val="en-GB"/>
              </w:rPr>
            </w:pPr>
            <w:r w:rsidRPr="009D00DF">
              <w:rPr>
                <w:rFonts w:ascii="Arial Narrow" w:hAnsi="Arial Narrow" w:cs="Arial"/>
                <w:sz w:val="22"/>
                <w:szCs w:val="22"/>
                <w:lang w:val="en-GB"/>
              </w:rPr>
              <w:t xml:space="preserve">develop the </w:t>
            </w:r>
            <w:r w:rsidR="00291530" w:rsidRPr="009D00DF">
              <w:rPr>
                <w:rFonts w:ascii="Arial Narrow" w:hAnsi="Arial Narrow" w:cs="Arial"/>
                <w:sz w:val="22"/>
                <w:szCs w:val="22"/>
                <w:lang w:val="en-GB"/>
              </w:rPr>
              <w:t xml:space="preserve">evaluation </w:t>
            </w:r>
            <w:r w:rsidRPr="009D00DF">
              <w:rPr>
                <w:rFonts w:ascii="Arial Narrow" w:hAnsi="Arial Narrow" w:cs="Arial"/>
                <w:sz w:val="22"/>
                <w:szCs w:val="22"/>
                <w:lang w:val="en-GB"/>
              </w:rPr>
              <w:t>methodology.</w:t>
            </w:r>
          </w:p>
        </w:tc>
        <w:tc>
          <w:tcPr>
            <w:tcW w:w="1532" w:type="dxa"/>
            <w:vAlign w:val="center"/>
          </w:tcPr>
          <w:p w:rsidR="00FE2B71" w:rsidRPr="009D00DF" w:rsidRDefault="00FE2B71" w:rsidP="008D410E">
            <w:pPr>
              <w:pStyle w:val="BodyText"/>
              <w:tabs>
                <w:tab w:val="left" w:pos="-900"/>
              </w:tabs>
              <w:spacing w:after="0"/>
              <w:rPr>
                <w:rFonts w:ascii="Arial Narrow" w:hAnsi="Arial Narrow" w:cs="Arial"/>
                <w:szCs w:val="22"/>
              </w:rPr>
            </w:pPr>
            <w:r w:rsidRPr="009D00DF">
              <w:rPr>
                <w:rFonts w:ascii="Arial Narrow" w:hAnsi="Arial Narrow"/>
                <w:sz w:val="22"/>
                <w:szCs w:val="22"/>
              </w:rPr>
              <w:t>10 days</w:t>
            </w:r>
          </w:p>
        </w:tc>
        <w:tc>
          <w:tcPr>
            <w:tcW w:w="3402" w:type="dxa"/>
            <w:vAlign w:val="center"/>
          </w:tcPr>
          <w:p w:rsidR="00FE2B71" w:rsidRPr="009D00DF" w:rsidRDefault="004D3F8C" w:rsidP="00FE2B71">
            <w:pPr>
              <w:rPr>
                <w:rFonts w:ascii="Arial Narrow" w:hAnsi="Arial Narrow" w:cs="Arial"/>
                <w:szCs w:val="22"/>
              </w:rPr>
            </w:pPr>
            <w:r w:rsidRPr="009D00DF">
              <w:rPr>
                <w:rFonts w:ascii="Arial Narrow" w:hAnsi="Arial Narrow" w:cs="Arial"/>
                <w:b/>
                <w:sz w:val="22"/>
                <w:szCs w:val="22"/>
              </w:rPr>
              <w:t xml:space="preserve">Draft </w:t>
            </w:r>
            <w:r w:rsidR="00FE2B71" w:rsidRPr="009D00DF">
              <w:rPr>
                <w:rFonts w:ascii="Arial Narrow" w:hAnsi="Arial Narrow" w:cs="Arial"/>
                <w:b/>
                <w:sz w:val="22"/>
                <w:szCs w:val="22"/>
              </w:rPr>
              <w:t>Inception report</w:t>
            </w:r>
            <w:r w:rsidR="00FE2B71" w:rsidRPr="009D00DF">
              <w:rPr>
                <w:rFonts w:ascii="Arial Narrow" w:hAnsi="Arial Narrow" w:cs="Arial"/>
                <w:sz w:val="22"/>
                <w:szCs w:val="22"/>
              </w:rPr>
              <w:t>, including the evaluation work plan and timeframe</w:t>
            </w:r>
            <w:r w:rsidR="00CF3F15" w:rsidRPr="009D00DF">
              <w:rPr>
                <w:rFonts w:ascii="Arial Narrow" w:hAnsi="Arial Narrow" w:cs="Arial"/>
                <w:sz w:val="22"/>
                <w:szCs w:val="22"/>
              </w:rPr>
              <w:t xml:space="preserve">, </w:t>
            </w:r>
          </w:p>
          <w:p w:rsidR="00FE2B71" w:rsidRPr="009D00DF" w:rsidRDefault="00FE2B71" w:rsidP="00B66903">
            <w:pPr>
              <w:rPr>
                <w:rFonts w:ascii="Arial Narrow" w:hAnsi="Arial Narrow" w:cs="Arial"/>
                <w:szCs w:val="22"/>
              </w:rPr>
            </w:pPr>
            <w:r w:rsidRPr="009D00DF">
              <w:rPr>
                <w:rFonts w:ascii="Arial Narrow" w:hAnsi="Arial Narrow" w:cs="Arial"/>
                <w:sz w:val="22"/>
                <w:szCs w:val="22"/>
              </w:rPr>
              <w:t>evaluation methodology (matrix with key evaluation questions and means of verification</w:t>
            </w:r>
            <w:r w:rsidR="009D4C34" w:rsidRPr="009D00DF">
              <w:rPr>
                <w:rFonts w:ascii="Arial Narrow" w:hAnsi="Arial Narrow" w:cs="Arial"/>
                <w:sz w:val="22"/>
                <w:szCs w:val="22"/>
              </w:rPr>
              <w:t xml:space="preserve"> – see sample matrix in Annex 2</w:t>
            </w:r>
            <w:r w:rsidR="002E7908" w:rsidRPr="009D00DF">
              <w:rPr>
                <w:rFonts w:ascii="Arial Narrow" w:hAnsi="Arial Narrow" w:cs="Arial"/>
                <w:sz w:val="22"/>
                <w:szCs w:val="22"/>
              </w:rPr>
              <w:t>)</w:t>
            </w:r>
            <w:r w:rsidRPr="009D00DF">
              <w:rPr>
                <w:rFonts w:ascii="Arial Narrow" w:hAnsi="Arial Narrow" w:cs="Arial"/>
                <w:sz w:val="22"/>
                <w:szCs w:val="22"/>
              </w:rPr>
              <w:t>, questionnaires, intervi</w:t>
            </w:r>
            <w:r w:rsidR="00EA77D4" w:rsidRPr="009D00DF">
              <w:rPr>
                <w:rFonts w:ascii="Arial Narrow" w:hAnsi="Arial Narrow" w:cs="Arial"/>
                <w:sz w:val="22"/>
                <w:szCs w:val="22"/>
              </w:rPr>
              <w:t>ew protocols, meeting schedules</w:t>
            </w:r>
            <w:r w:rsidRPr="009D00DF">
              <w:rPr>
                <w:rFonts w:ascii="Arial Narrow" w:hAnsi="Arial Narrow" w:cs="Arial"/>
                <w:sz w:val="22"/>
                <w:szCs w:val="22"/>
              </w:rPr>
              <w:t>, focus group methodologies, etc.</w:t>
            </w:r>
            <w:r w:rsidR="004D3F8C" w:rsidRPr="009D00DF">
              <w:rPr>
                <w:rFonts w:ascii="Arial Narrow" w:hAnsi="Arial Narrow" w:cs="Arial"/>
                <w:sz w:val="22"/>
                <w:szCs w:val="22"/>
              </w:rPr>
              <w:t xml:space="preserve"> – submitted to UNDP BRC and the Donor</w:t>
            </w:r>
          </w:p>
        </w:tc>
      </w:tr>
      <w:tr w:rsidR="00FE2B71" w:rsidRPr="009D00DF" w:rsidTr="00BA511E">
        <w:tc>
          <w:tcPr>
            <w:tcW w:w="534" w:type="dxa"/>
            <w:vAlign w:val="center"/>
          </w:tcPr>
          <w:p w:rsidR="00FE2B71" w:rsidRPr="009D00DF" w:rsidRDefault="00FE2B71" w:rsidP="008D410E">
            <w:pPr>
              <w:pStyle w:val="BodyText"/>
              <w:numPr>
                <w:ilvl w:val="0"/>
                <w:numId w:val="28"/>
              </w:numPr>
              <w:tabs>
                <w:tab w:val="left" w:pos="-900"/>
              </w:tabs>
              <w:spacing w:after="0"/>
              <w:rPr>
                <w:rFonts w:ascii="Arial Narrow" w:hAnsi="Arial Narrow" w:cs="Arial"/>
                <w:szCs w:val="22"/>
              </w:rPr>
            </w:pPr>
          </w:p>
        </w:tc>
        <w:tc>
          <w:tcPr>
            <w:tcW w:w="4252" w:type="dxa"/>
            <w:vAlign w:val="center"/>
          </w:tcPr>
          <w:p w:rsidR="00FE2B71" w:rsidRPr="009D00DF" w:rsidRDefault="004D3F8C" w:rsidP="004D3F8C">
            <w:pPr>
              <w:pStyle w:val="BodyText2"/>
              <w:ind w:left="0"/>
              <w:rPr>
                <w:rFonts w:ascii="Arial Narrow" w:hAnsi="Arial Narrow"/>
              </w:rPr>
            </w:pPr>
            <w:r w:rsidRPr="009D00DF">
              <w:rPr>
                <w:rFonts w:ascii="Arial Narrow" w:hAnsi="Arial Narrow" w:cs="Arial"/>
                <w:b/>
                <w:bCs/>
                <w:i w:val="0"/>
                <w:sz w:val="22"/>
                <w:szCs w:val="22"/>
              </w:rPr>
              <w:t>Discussion</w:t>
            </w:r>
            <w:r w:rsidR="00A871E8">
              <w:rPr>
                <w:rFonts w:ascii="Arial Narrow" w:hAnsi="Arial Narrow" w:cs="Arial"/>
                <w:b/>
                <w:bCs/>
                <w:i w:val="0"/>
                <w:sz w:val="22"/>
                <w:szCs w:val="22"/>
              </w:rPr>
              <w:t xml:space="preserve"> </w:t>
            </w:r>
            <w:r w:rsidR="00FE2B71" w:rsidRPr="009D00DF">
              <w:rPr>
                <w:rFonts w:ascii="Arial Narrow" w:hAnsi="Arial Narrow" w:cs="Arial"/>
                <w:b/>
                <w:bCs/>
                <w:i w:val="0"/>
                <w:sz w:val="22"/>
                <w:szCs w:val="22"/>
              </w:rPr>
              <w:t>of</w:t>
            </w:r>
            <w:r w:rsidRPr="009D00DF">
              <w:rPr>
                <w:rFonts w:ascii="Arial Narrow" w:hAnsi="Arial Narrow" w:cs="Arial"/>
                <w:b/>
                <w:bCs/>
                <w:i w:val="0"/>
                <w:sz w:val="22"/>
                <w:szCs w:val="22"/>
              </w:rPr>
              <w:t xml:space="preserve"> the</w:t>
            </w:r>
            <w:r w:rsidR="00FE2B71" w:rsidRPr="009D00DF">
              <w:rPr>
                <w:rFonts w:ascii="Arial Narrow" w:hAnsi="Arial Narrow" w:cs="Arial"/>
                <w:b/>
                <w:bCs/>
                <w:i w:val="0"/>
                <w:sz w:val="22"/>
                <w:szCs w:val="22"/>
              </w:rPr>
              <w:t xml:space="preserve"> </w:t>
            </w:r>
            <w:r w:rsidR="00CF3F15" w:rsidRPr="009D00DF">
              <w:rPr>
                <w:rFonts w:ascii="Arial Narrow" w:hAnsi="Arial Narrow" w:cs="Arial"/>
                <w:b/>
                <w:bCs/>
                <w:i w:val="0"/>
                <w:sz w:val="22"/>
                <w:szCs w:val="22"/>
              </w:rPr>
              <w:t>I</w:t>
            </w:r>
            <w:r w:rsidR="00FE2B71" w:rsidRPr="009D00DF">
              <w:rPr>
                <w:rFonts w:ascii="Arial Narrow" w:hAnsi="Arial Narrow" w:cs="Arial"/>
                <w:b/>
                <w:bCs/>
                <w:i w:val="0"/>
                <w:sz w:val="22"/>
                <w:szCs w:val="22"/>
              </w:rPr>
              <w:t xml:space="preserve">nception report </w:t>
            </w:r>
          </w:p>
          <w:p w:rsidR="004D3F8C" w:rsidRPr="009D00DF" w:rsidRDefault="004D3F8C" w:rsidP="004D3F8C">
            <w:pPr>
              <w:pStyle w:val="ListParagraph"/>
              <w:numPr>
                <w:ilvl w:val="0"/>
                <w:numId w:val="4"/>
              </w:numPr>
              <w:ind w:left="459"/>
              <w:contextualSpacing w:val="0"/>
              <w:rPr>
                <w:rFonts w:ascii="Arial Narrow" w:hAnsi="Arial Narrow"/>
                <w:szCs w:val="22"/>
              </w:rPr>
            </w:pPr>
            <w:r w:rsidRPr="009D00DF">
              <w:rPr>
                <w:rFonts w:ascii="Arial Narrow" w:hAnsi="Arial Narrow"/>
                <w:sz w:val="22"/>
                <w:szCs w:val="22"/>
              </w:rPr>
              <w:lastRenderedPageBreak/>
              <w:t>Meeting with UNDP BRC and the Donor</w:t>
            </w:r>
          </w:p>
          <w:p w:rsidR="004D3F8C" w:rsidRPr="009D00DF" w:rsidRDefault="004D3F8C" w:rsidP="004D3F8C">
            <w:pPr>
              <w:pStyle w:val="ListParagraph"/>
              <w:numPr>
                <w:ilvl w:val="0"/>
                <w:numId w:val="4"/>
              </w:numPr>
              <w:ind w:left="459"/>
              <w:contextualSpacing w:val="0"/>
              <w:rPr>
                <w:rFonts w:ascii="Arial Narrow" w:hAnsi="Arial Narrow"/>
                <w:szCs w:val="22"/>
              </w:rPr>
            </w:pPr>
            <w:r w:rsidRPr="009D00DF">
              <w:rPr>
                <w:rFonts w:ascii="Arial Narrow" w:hAnsi="Arial Narrow"/>
                <w:sz w:val="22"/>
                <w:szCs w:val="22"/>
              </w:rPr>
              <w:t xml:space="preserve">Incorporating changes, report </w:t>
            </w:r>
            <w:r w:rsidR="00ED02B2" w:rsidRPr="009D00DF">
              <w:rPr>
                <w:rFonts w:ascii="Arial Narrow" w:hAnsi="Arial Narrow"/>
                <w:sz w:val="22"/>
                <w:szCs w:val="22"/>
              </w:rPr>
              <w:t>finalization</w:t>
            </w:r>
          </w:p>
        </w:tc>
        <w:tc>
          <w:tcPr>
            <w:tcW w:w="1532" w:type="dxa"/>
            <w:vAlign w:val="center"/>
          </w:tcPr>
          <w:p w:rsidR="00FE2B71" w:rsidRPr="009D00DF" w:rsidRDefault="004D3F8C" w:rsidP="00CF3F15">
            <w:pPr>
              <w:pStyle w:val="BodyText"/>
              <w:tabs>
                <w:tab w:val="left" w:pos="-900"/>
              </w:tabs>
              <w:spacing w:after="0"/>
              <w:rPr>
                <w:rFonts w:ascii="Arial Narrow" w:hAnsi="Arial Narrow"/>
                <w:szCs w:val="22"/>
              </w:rPr>
            </w:pPr>
            <w:r w:rsidRPr="009D00DF">
              <w:rPr>
                <w:rFonts w:ascii="Arial Narrow" w:hAnsi="Arial Narrow"/>
                <w:sz w:val="22"/>
                <w:szCs w:val="22"/>
              </w:rPr>
              <w:lastRenderedPageBreak/>
              <w:t xml:space="preserve">3 days </w:t>
            </w:r>
          </w:p>
        </w:tc>
        <w:tc>
          <w:tcPr>
            <w:tcW w:w="3402" w:type="dxa"/>
            <w:vAlign w:val="center"/>
          </w:tcPr>
          <w:p w:rsidR="00FE2B71" w:rsidRPr="009D00DF" w:rsidRDefault="00824C12" w:rsidP="00CF3F15">
            <w:pPr>
              <w:rPr>
                <w:rFonts w:ascii="Arial Narrow" w:hAnsi="Arial Narrow" w:cs="Arial"/>
                <w:szCs w:val="22"/>
              </w:rPr>
            </w:pPr>
            <w:r w:rsidRPr="009D00DF">
              <w:rPr>
                <w:rFonts w:ascii="Arial Narrow" w:hAnsi="Arial Narrow" w:cs="Arial"/>
                <w:sz w:val="22"/>
                <w:szCs w:val="22"/>
              </w:rPr>
              <w:t>F</w:t>
            </w:r>
            <w:r w:rsidR="004D3F8C" w:rsidRPr="009D00DF">
              <w:rPr>
                <w:rFonts w:ascii="Arial Narrow" w:hAnsi="Arial Narrow" w:cs="Arial"/>
                <w:sz w:val="22"/>
                <w:szCs w:val="22"/>
              </w:rPr>
              <w:t xml:space="preserve">inal </w:t>
            </w:r>
            <w:r w:rsidR="00CF3F15" w:rsidRPr="009D00DF">
              <w:rPr>
                <w:rFonts w:ascii="Arial Narrow" w:hAnsi="Arial Narrow" w:cs="Arial"/>
                <w:sz w:val="22"/>
                <w:szCs w:val="22"/>
              </w:rPr>
              <w:t>I</w:t>
            </w:r>
            <w:r w:rsidR="004D3F8C" w:rsidRPr="009D00DF">
              <w:rPr>
                <w:rFonts w:ascii="Arial Narrow" w:hAnsi="Arial Narrow" w:cs="Arial"/>
                <w:sz w:val="22"/>
                <w:szCs w:val="22"/>
              </w:rPr>
              <w:t xml:space="preserve">nception report </w:t>
            </w:r>
          </w:p>
        </w:tc>
      </w:tr>
      <w:tr w:rsidR="008D410E" w:rsidRPr="009D00DF" w:rsidTr="00BA511E">
        <w:trPr>
          <w:trHeight w:val="444"/>
        </w:trPr>
        <w:tc>
          <w:tcPr>
            <w:tcW w:w="534" w:type="dxa"/>
            <w:vAlign w:val="center"/>
          </w:tcPr>
          <w:p w:rsidR="008D410E" w:rsidRPr="009D00DF" w:rsidRDefault="008D410E" w:rsidP="008D410E">
            <w:pPr>
              <w:pStyle w:val="BodyText"/>
              <w:numPr>
                <w:ilvl w:val="0"/>
                <w:numId w:val="28"/>
              </w:numPr>
              <w:tabs>
                <w:tab w:val="left" w:pos="-900"/>
              </w:tabs>
              <w:spacing w:after="0"/>
              <w:rPr>
                <w:rFonts w:ascii="Arial Narrow" w:hAnsi="Arial Narrow" w:cs="Arial"/>
                <w:szCs w:val="22"/>
              </w:rPr>
            </w:pPr>
          </w:p>
        </w:tc>
        <w:tc>
          <w:tcPr>
            <w:tcW w:w="4252" w:type="dxa"/>
            <w:vAlign w:val="center"/>
          </w:tcPr>
          <w:p w:rsidR="008D410E" w:rsidRPr="009D00DF" w:rsidRDefault="008D410E" w:rsidP="008D410E">
            <w:pPr>
              <w:pStyle w:val="BodyText2"/>
              <w:ind w:left="0"/>
              <w:rPr>
                <w:rFonts w:ascii="Arial Narrow" w:hAnsi="Arial Narrow" w:cs="Arial"/>
                <w:bCs/>
                <w:i w:val="0"/>
                <w:sz w:val="22"/>
                <w:szCs w:val="22"/>
              </w:rPr>
            </w:pPr>
            <w:r w:rsidRPr="009D00DF">
              <w:rPr>
                <w:rFonts w:ascii="Arial Narrow" w:hAnsi="Arial Narrow" w:cs="Arial"/>
                <w:b/>
                <w:bCs/>
                <w:i w:val="0"/>
                <w:sz w:val="22"/>
                <w:szCs w:val="22"/>
              </w:rPr>
              <w:t>Mobilization, meetings and discussions with stakeholders</w:t>
            </w:r>
            <w:r w:rsidRPr="009D00DF">
              <w:rPr>
                <w:rFonts w:ascii="Arial Narrow" w:hAnsi="Arial Narrow" w:cs="Arial"/>
                <w:bCs/>
                <w:i w:val="0"/>
                <w:sz w:val="22"/>
                <w:szCs w:val="22"/>
              </w:rPr>
              <w:t xml:space="preserve"> </w:t>
            </w:r>
            <w:r w:rsidRPr="009D00DF">
              <w:rPr>
                <w:rFonts w:ascii="Arial Narrow" w:hAnsi="Arial Narrow"/>
                <w:i w:val="0"/>
                <w:sz w:val="22"/>
                <w:szCs w:val="22"/>
              </w:rPr>
              <w:t xml:space="preserve">in order to review and to evaluate the </w:t>
            </w:r>
            <w:r w:rsidR="00D53F7B" w:rsidRPr="009D00DF">
              <w:rPr>
                <w:rFonts w:ascii="Arial Narrow" w:hAnsi="Arial Narrow"/>
                <w:i w:val="0"/>
                <w:sz w:val="22"/>
                <w:szCs w:val="22"/>
              </w:rPr>
              <w:t>P</w:t>
            </w:r>
            <w:r w:rsidRPr="009D00DF">
              <w:rPr>
                <w:rFonts w:ascii="Arial Narrow" w:hAnsi="Arial Narrow"/>
                <w:i w:val="0"/>
                <w:sz w:val="22"/>
                <w:szCs w:val="22"/>
              </w:rPr>
              <w:t>rogramme, to conduct in-depth interviews, to consult the key stakeholders, to prepare draft report</w:t>
            </w:r>
          </w:p>
          <w:p w:rsidR="008D410E" w:rsidRPr="009D00DF" w:rsidRDefault="008D410E" w:rsidP="008D410E">
            <w:pPr>
              <w:pStyle w:val="ListParagraph"/>
              <w:numPr>
                <w:ilvl w:val="0"/>
                <w:numId w:val="4"/>
              </w:numPr>
              <w:ind w:left="459"/>
              <w:contextualSpacing w:val="0"/>
              <w:rPr>
                <w:rFonts w:ascii="Arial Narrow" w:hAnsi="Arial Narrow"/>
                <w:szCs w:val="22"/>
                <w:lang w:val="en-GB"/>
              </w:rPr>
            </w:pPr>
            <w:r w:rsidRPr="009D00DF">
              <w:rPr>
                <w:rFonts w:ascii="Arial Narrow" w:hAnsi="Arial Narrow"/>
                <w:sz w:val="22"/>
                <w:szCs w:val="22"/>
                <w:lang w:val="en-GB"/>
              </w:rPr>
              <w:t xml:space="preserve">Discussions with UNDP BRC officials and </w:t>
            </w:r>
            <w:r w:rsidR="00D53F7B" w:rsidRPr="009D00DF">
              <w:rPr>
                <w:rFonts w:ascii="Arial Narrow" w:hAnsi="Arial Narrow"/>
                <w:sz w:val="22"/>
                <w:szCs w:val="22"/>
                <w:lang w:val="en-GB"/>
              </w:rPr>
              <w:t>D</w:t>
            </w:r>
            <w:r w:rsidRPr="009D00DF">
              <w:rPr>
                <w:rFonts w:ascii="Arial Narrow" w:hAnsi="Arial Narrow"/>
                <w:sz w:val="22"/>
                <w:szCs w:val="22"/>
                <w:lang w:val="en-GB"/>
              </w:rPr>
              <w:t>onor representatives</w:t>
            </w:r>
          </w:p>
          <w:p w:rsidR="008D410E" w:rsidRPr="009D00DF" w:rsidRDefault="008D410E" w:rsidP="008D410E">
            <w:pPr>
              <w:pStyle w:val="ListParagraph"/>
              <w:numPr>
                <w:ilvl w:val="0"/>
                <w:numId w:val="4"/>
              </w:numPr>
              <w:ind w:left="459"/>
              <w:contextualSpacing w:val="0"/>
              <w:rPr>
                <w:rFonts w:ascii="Arial Narrow" w:hAnsi="Arial Narrow"/>
                <w:szCs w:val="22"/>
                <w:lang w:val="en-GB"/>
              </w:rPr>
            </w:pPr>
            <w:r w:rsidRPr="009D00DF">
              <w:rPr>
                <w:rFonts w:ascii="Arial Narrow" w:hAnsi="Arial Narrow"/>
                <w:sz w:val="22"/>
                <w:szCs w:val="22"/>
                <w:lang w:val="en-GB"/>
              </w:rPr>
              <w:t>Meeting with the project implementing partners – Slovak government representatives, UND</w:t>
            </w:r>
            <w:r w:rsidR="00D47B38" w:rsidRPr="009D00DF">
              <w:rPr>
                <w:rFonts w:ascii="Arial Narrow" w:hAnsi="Arial Narrow"/>
                <w:sz w:val="22"/>
                <w:szCs w:val="22"/>
                <w:lang w:val="en-GB"/>
              </w:rPr>
              <w:t>P</w:t>
            </w:r>
            <w:r w:rsidRPr="009D00DF">
              <w:rPr>
                <w:rFonts w:ascii="Arial Narrow" w:hAnsi="Arial Narrow"/>
                <w:sz w:val="22"/>
                <w:szCs w:val="22"/>
                <w:lang w:val="en-GB"/>
              </w:rPr>
              <w:t xml:space="preserve"> Country Offices</w:t>
            </w:r>
          </w:p>
          <w:p w:rsidR="008D410E" w:rsidRPr="009D00DF" w:rsidRDefault="008D410E" w:rsidP="008D410E">
            <w:pPr>
              <w:pStyle w:val="ListParagraph"/>
              <w:numPr>
                <w:ilvl w:val="0"/>
                <w:numId w:val="4"/>
              </w:numPr>
              <w:ind w:left="459"/>
              <w:contextualSpacing w:val="0"/>
              <w:rPr>
                <w:rFonts w:ascii="Arial Narrow" w:hAnsi="Arial Narrow" w:cs="Arial"/>
                <w:szCs w:val="22"/>
                <w:lang w:val="en-GB"/>
              </w:rPr>
            </w:pPr>
            <w:r w:rsidRPr="009D00DF">
              <w:rPr>
                <w:rFonts w:ascii="Arial Narrow" w:hAnsi="Arial Narrow"/>
                <w:sz w:val="22"/>
                <w:szCs w:val="22"/>
                <w:lang w:val="en-GB"/>
              </w:rPr>
              <w:t>Field visit to project sites in Montenegro and Moldova</w:t>
            </w:r>
          </w:p>
        </w:tc>
        <w:tc>
          <w:tcPr>
            <w:tcW w:w="1532" w:type="dxa"/>
            <w:vAlign w:val="center"/>
          </w:tcPr>
          <w:p w:rsidR="008D410E" w:rsidRPr="009D00DF" w:rsidRDefault="00BB4C7D" w:rsidP="008D410E">
            <w:pPr>
              <w:pStyle w:val="BodyText"/>
              <w:tabs>
                <w:tab w:val="left" w:pos="-900"/>
              </w:tabs>
              <w:spacing w:after="0"/>
              <w:rPr>
                <w:rFonts w:ascii="Arial Narrow" w:hAnsi="Arial Narrow" w:cs="Arial"/>
                <w:szCs w:val="22"/>
              </w:rPr>
            </w:pPr>
            <w:r w:rsidRPr="009D00DF">
              <w:rPr>
                <w:rFonts w:ascii="Arial Narrow" w:hAnsi="Arial Narrow" w:cs="Arial"/>
                <w:sz w:val="22"/>
                <w:szCs w:val="22"/>
              </w:rPr>
              <w:t>30</w:t>
            </w:r>
            <w:r w:rsidR="008D410E" w:rsidRPr="009D00DF">
              <w:rPr>
                <w:rFonts w:ascii="Arial Narrow" w:hAnsi="Arial Narrow" w:cs="Arial"/>
                <w:sz w:val="22"/>
                <w:szCs w:val="22"/>
              </w:rPr>
              <w:t xml:space="preserve"> days </w:t>
            </w:r>
          </w:p>
        </w:tc>
        <w:tc>
          <w:tcPr>
            <w:tcW w:w="3402" w:type="dxa"/>
            <w:vAlign w:val="center"/>
          </w:tcPr>
          <w:p w:rsidR="008D410E" w:rsidRPr="009D00DF" w:rsidRDefault="008D410E" w:rsidP="008D410E">
            <w:pPr>
              <w:rPr>
                <w:rFonts w:ascii="Arial Narrow" w:hAnsi="Arial Narrow"/>
                <w:szCs w:val="22"/>
              </w:rPr>
            </w:pPr>
            <w:r w:rsidRPr="009D00DF">
              <w:rPr>
                <w:rFonts w:ascii="Arial Narrow" w:hAnsi="Arial Narrow"/>
                <w:sz w:val="22"/>
                <w:szCs w:val="22"/>
              </w:rPr>
              <w:t xml:space="preserve">Meetings schedule </w:t>
            </w:r>
          </w:p>
          <w:p w:rsidR="008D410E" w:rsidRPr="009D00DF" w:rsidRDefault="008D410E" w:rsidP="008D410E">
            <w:pPr>
              <w:rPr>
                <w:rFonts w:ascii="Arial Narrow" w:hAnsi="Arial Narrow" w:cs="Arial"/>
                <w:szCs w:val="22"/>
              </w:rPr>
            </w:pPr>
            <w:r w:rsidRPr="009D00DF">
              <w:rPr>
                <w:rFonts w:ascii="Arial Narrow" w:hAnsi="Arial Narrow" w:cs="Arial"/>
                <w:sz w:val="22"/>
                <w:szCs w:val="22"/>
              </w:rPr>
              <w:t>Documented records of interviews and observations with stakeholders.</w:t>
            </w:r>
          </w:p>
          <w:p w:rsidR="008D410E" w:rsidRPr="009D00DF" w:rsidRDefault="008D410E" w:rsidP="008D410E">
            <w:pPr>
              <w:rPr>
                <w:rFonts w:ascii="Arial Narrow" w:hAnsi="Arial Narrow" w:cs="Arial"/>
                <w:szCs w:val="22"/>
              </w:rPr>
            </w:pPr>
            <w:r w:rsidRPr="009D00DF">
              <w:rPr>
                <w:rFonts w:ascii="Arial Narrow" w:hAnsi="Arial Narrow" w:cs="Arial"/>
                <w:sz w:val="22"/>
                <w:szCs w:val="22"/>
              </w:rPr>
              <w:t>Draft evaluation findings.</w:t>
            </w:r>
          </w:p>
        </w:tc>
      </w:tr>
      <w:tr w:rsidR="008D410E" w:rsidRPr="009D00DF" w:rsidTr="006A54A3">
        <w:trPr>
          <w:trHeight w:val="858"/>
        </w:trPr>
        <w:tc>
          <w:tcPr>
            <w:tcW w:w="534" w:type="dxa"/>
            <w:vAlign w:val="center"/>
          </w:tcPr>
          <w:p w:rsidR="008D410E" w:rsidRPr="009D00DF" w:rsidRDefault="008D410E" w:rsidP="008D410E">
            <w:pPr>
              <w:pStyle w:val="BodyText"/>
              <w:numPr>
                <w:ilvl w:val="0"/>
                <w:numId w:val="28"/>
              </w:numPr>
              <w:tabs>
                <w:tab w:val="left" w:pos="-900"/>
              </w:tabs>
              <w:spacing w:after="0"/>
              <w:rPr>
                <w:rFonts w:ascii="Arial Narrow" w:hAnsi="Arial Narrow" w:cs="Arial"/>
                <w:szCs w:val="22"/>
              </w:rPr>
            </w:pPr>
          </w:p>
        </w:tc>
        <w:tc>
          <w:tcPr>
            <w:tcW w:w="4252" w:type="dxa"/>
            <w:vAlign w:val="center"/>
          </w:tcPr>
          <w:p w:rsidR="002019C7" w:rsidRPr="009D00DF" w:rsidRDefault="008D410E" w:rsidP="002019C7">
            <w:pPr>
              <w:pStyle w:val="BodyText2"/>
              <w:ind w:left="0"/>
              <w:rPr>
                <w:rFonts w:ascii="Arial Narrow" w:hAnsi="Arial Narrow" w:cs="Arial"/>
                <w:b/>
                <w:bCs/>
                <w:i w:val="0"/>
                <w:sz w:val="22"/>
                <w:szCs w:val="22"/>
              </w:rPr>
            </w:pPr>
            <w:r w:rsidRPr="009D00DF">
              <w:rPr>
                <w:rFonts w:ascii="Arial Narrow" w:hAnsi="Arial Narrow" w:cs="Arial"/>
                <w:b/>
                <w:bCs/>
                <w:i w:val="0"/>
                <w:sz w:val="22"/>
                <w:szCs w:val="22"/>
              </w:rPr>
              <w:t xml:space="preserve">Drafting </w:t>
            </w:r>
            <w:r w:rsidR="002019C7" w:rsidRPr="009D00DF">
              <w:rPr>
                <w:rFonts w:ascii="Arial Narrow" w:hAnsi="Arial Narrow" w:cs="Arial"/>
                <w:b/>
                <w:bCs/>
                <w:i w:val="0"/>
                <w:sz w:val="22"/>
                <w:szCs w:val="22"/>
              </w:rPr>
              <w:t>the</w:t>
            </w:r>
            <w:r w:rsidRPr="009D00DF">
              <w:rPr>
                <w:rFonts w:ascii="Arial Narrow" w:hAnsi="Arial Narrow" w:cs="Arial"/>
                <w:b/>
                <w:bCs/>
                <w:i w:val="0"/>
                <w:sz w:val="22"/>
                <w:szCs w:val="22"/>
              </w:rPr>
              <w:t xml:space="preserve"> </w:t>
            </w:r>
            <w:r w:rsidR="00D53F7B" w:rsidRPr="009D00DF">
              <w:rPr>
                <w:rFonts w:ascii="Arial Narrow" w:hAnsi="Arial Narrow" w:cs="Arial"/>
                <w:b/>
                <w:bCs/>
                <w:i w:val="0"/>
                <w:sz w:val="22"/>
                <w:szCs w:val="22"/>
              </w:rPr>
              <w:t>E</w:t>
            </w:r>
            <w:r w:rsidRPr="009D00DF">
              <w:rPr>
                <w:rFonts w:ascii="Arial Narrow" w:hAnsi="Arial Narrow" w:cs="Arial"/>
                <w:b/>
                <w:bCs/>
                <w:i w:val="0"/>
                <w:sz w:val="22"/>
                <w:szCs w:val="22"/>
              </w:rPr>
              <w:t xml:space="preserve">valuation report </w:t>
            </w:r>
          </w:p>
          <w:p w:rsidR="008D410E" w:rsidRPr="009D00DF" w:rsidRDefault="005E47EC" w:rsidP="006A54A3">
            <w:pPr>
              <w:rPr>
                <w:rFonts w:ascii="Arial Narrow" w:hAnsi="Arial Narrow" w:cs="Arial"/>
                <w:szCs w:val="22"/>
              </w:rPr>
            </w:pPr>
            <w:r w:rsidRPr="009D00DF">
              <w:rPr>
                <w:rFonts w:ascii="Arial Narrow" w:hAnsi="Arial Narrow" w:cs="Arial"/>
                <w:bCs/>
                <w:i/>
                <w:sz w:val="22"/>
                <w:szCs w:val="22"/>
              </w:rPr>
              <w:t>Validation of preliminary findings with stakeholders</w:t>
            </w:r>
            <w:r w:rsidR="00D53F7B" w:rsidRPr="009D00DF">
              <w:rPr>
                <w:rFonts w:ascii="Arial Narrow" w:hAnsi="Arial Narrow" w:cs="Arial"/>
                <w:bCs/>
                <w:i/>
                <w:sz w:val="22"/>
                <w:szCs w:val="22"/>
              </w:rPr>
              <w:t xml:space="preserve"> </w:t>
            </w:r>
          </w:p>
        </w:tc>
        <w:tc>
          <w:tcPr>
            <w:tcW w:w="1532" w:type="dxa"/>
            <w:vAlign w:val="center"/>
          </w:tcPr>
          <w:p w:rsidR="008D410E" w:rsidRPr="009D00DF" w:rsidRDefault="008D410E" w:rsidP="008D410E">
            <w:pPr>
              <w:pStyle w:val="BodyText"/>
              <w:tabs>
                <w:tab w:val="left" w:pos="-900"/>
              </w:tabs>
              <w:spacing w:after="0"/>
              <w:rPr>
                <w:rFonts w:ascii="Arial Narrow" w:hAnsi="Arial Narrow" w:cs="Arial"/>
                <w:szCs w:val="22"/>
              </w:rPr>
            </w:pPr>
            <w:r w:rsidRPr="009D00DF">
              <w:rPr>
                <w:rFonts w:ascii="Arial Narrow" w:hAnsi="Arial Narrow" w:cs="Arial"/>
                <w:sz w:val="22"/>
                <w:szCs w:val="22"/>
              </w:rPr>
              <w:t>7 days</w:t>
            </w:r>
          </w:p>
        </w:tc>
        <w:tc>
          <w:tcPr>
            <w:tcW w:w="3402" w:type="dxa"/>
            <w:vAlign w:val="center"/>
          </w:tcPr>
          <w:p w:rsidR="008D410E" w:rsidRPr="009D00DF" w:rsidRDefault="003F4684" w:rsidP="008D410E">
            <w:pPr>
              <w:rPr>
                <w:rFonts w:ascii="Arial Narrow" w:hAnsi="Arial Narrow" w:cs="Arial"/>
                <w:szCs w:val="22"/>
              </w:rPr>
            </w:pPr>
            <w:r w:rsidRPr="009D00DF">
              <w:rPr>
                <w:rFonts w:ascii="Arial Narrow" w:hAnsi="Arial Narrow" w:cs="Arial"/>
                <w:bCs/>
                <w:sz w:val="22"/>
                <w:szCs w:val="22"/>
              </w:rPr>
              <w:t xml:space="preserve">Draft </w:t>
            </w:r>
            <w:r w:rsidR="008D410E" w:rsidRPr="009D00DF">
              <w:rPr>
                <w:rFonts w:ascii="Arial Narrow" w:hAnsi="Arial Narrow" w:cs="Arial"/>
                <w:bCs/>
                <w:sz w:val="22"/>
                <w:szCs w:val="22"/>
              </w:rPr>
              <w:t>Evaluation report</w:t>
            </w:r>
            <w:r w:rsidR="008D410E" w:rsidRPr="009D00DF">
              <w:rPr>
                <w:rFonts w:ascii="Arial Narrow" w:hAnsi="Arial Narrow" w:cs="Arial"/>
                <w:sz w:val="22"/>
                <w:szCs w:val="22"/>
              </w:rPr>
              <w:t xml:space="preserve"> </w:t>
            </w:r>
            <w:r w:rsidR="004D3F8C" w:rsidRPr="009D00DF">
              <w:rPr>
                <w:rFonts w:ascii="Arial Narrow" w:hAnsi="Arial Narrow" w:cs="Arial"/>
                <w:sz w:val="22"/>
                <w:szCs w:val="22"/>
              </w:rPr>
              <w:t>– submitted to the Evaluation Manager</w:t>
            </w:r>
          </w:p>
        </w:tc>
      </w:tr>
      <w:tr w:rsidR="008D410E" w:rsidRPr="009D00DF" w:rsidTr="00BA511E">
        <w:tc>
          <w:tcPr>
            <w:tcW w:w="534" w:type="dxa"/>
            <w:vAlign w:val="center"/>
          </w:tcPr>
          <w:p w:rsidR="008D410E" w:rsidRPr="009D00DF" w:rsidRDefault="008D410E" w:rsidP="008D410E">
            <w:pPr>
              <w:pStyle w:val="BodyText"/>
              <w:numPr>
                <w:ilvl w:val="0"/>
                <w:numId w:val="28"/>
              </w:numPr>
              <w:tabs>
                <w:tab w:val="left" w:pos="-900"/>
              </w:tabs>
              <w:spacing w:after="0"/>
              <w:rPr>
                <w:rFonts w:ascii="Arial Narrow" w:hAnsi="Arial Narrow" w:cs="Arial"/>
                <w:szCs w:val="22"/>
              </w:rPr>
            </w:pPr>
          </w:p>
        </w:tc>
        <w:tc>
          <w:tcPr>
            <w:tcW w:w="4252" w:type="dxa"/>
            <w:vAlign w:val="center"/>
          </w:tcPr>
          <w:p w:rsidR="008D410E" w:rsidRPr="009D00DF" w:rsidRDefault="008D410E" w:rsidP="00164A5E">
            <w:pPr>
              <w:pStyle w:val="BodyText2"/>
              <w:ind w:left="0"/>
              <w:rPr>
                <w:rFonts w:ascii="Arial Narrow" w:hAnsi="Arial Narrow" w:cs="Arial"/>
                <w:bCs/>
                <w:i w:val="0"/>
                <w:sz w:val="22"/>
                <w:szCs w:val="22"/>
              </w:rPr>
            </w:pPr>
            <w:r w:rsidRPr="009D00DF">
              <w:rPr>
                <w:rFonts w:ascii="Arial Narrow" w:hAnsi="Arial Narrow" w:cs="Arial"/>
                <w:b/>
                <w:bCs/>
                <w:i w:val="0"/>
                <w:sz w:val="22"/>
                <w:szCs w:val="22"/>
              </w:rPr>
              <w:t xml:space="preserve">Review of </w:t>
            </w:r>
            <w:r w:rsidR="00872753" w:rsidRPr="009D00DF">
              <w:rPr>
                <w:rFonts w:ascii="Arial Narrow" w:hAnsi="Arial Narrow" w:cs="Arial"/>
                <w:b/>
                <w:bCs/>
                <w:i w:val="0"/>
                <w:sz w:val="22"/>
                <w:szCs w:val="22"/>
              </w:rPr>
              <w:t xml:space="preserve">the draft </w:t>
            </w:r>
            <w:r w:rsidR="00D53F7B" w:rsidRPr="009D00DF">
              <w:rPr>
                <w:rFonts w:ascii="Arial Narrow" w:hAnsi="Arial Narrow" w:cs="Arial"/>
                <w:b/>
                <w:bCs/>
                <w:i w:val="0"/>
                <w:sz w:val="22"/>
                <w:szCs w:val="22"/>
              </w:rPr>
              <w:t>E</w:t>
            </w:r>
            <w:r w:rsidR="00872753" w:rsidRPr="009D00DF">
              <w:rPr>
                <w:rFonts w:ascii="Arial Narrow" w:hAnsi="Arial Narrow" w:cs="Arial"/>
                <w:b/>
                <w:bCs/>
                <w:i w:val="0"/>
                <w:sz w:val="22"/>
                <w:szCs w:val="22"/>
              </w:rPr>
              <w:t>valuation</w:t>
            </w:r>
            <w:r w:rsidRPr="009D00DF">
              <w:rPr>
                <w:rFonts w:ascii="Arial Narrow" w:hAnsi="Arial Narrow" w:cs="Arial"/>
                <w:b/>
                <w:bCs/>
                <w:i w:val="0"/>
                <w:sz w:val="22"/>
                <w:szCs w:val="22"/>
              </w:rPr>
              <w:t xml:space="preserve"> report by UNDP </w:t>
            </w:r>
            <w:r w:rsidRPr="009D00DF">
              <w:rPr>
                <w:rFonts w:ascii="Arial Narrow" w:hAnsi="Arial Narrow" w:cs="Arial"/>
                <w:bCs/>
                <w:i w:val="0"/>
                <w:sz w:val="22"/>
                <w:szCs w:val="22"/>
              </w:rPr>
              <w:t xml:space="preserve">BRC and </w:t>
            </w:r>
            <w:r w:rsidR="005C59D4" w:rsidRPr="009D00DF">
              <w:rPr>
                <w:rFonts w:ascii="Arial Narrow" w:hAnsi="Arial Narrow" w:cs="Arial"/>
                <w:bCs/>
                <w:i w:val="0"/>
                <w:sz w:val="22"/>
                <w:szCs w:val="22"/>
              </w:rPr>
              <w:t>Reference Group</w:t>
            </w:r>
          </w:p>
          <w:p w:rsidR="00164A5E" w:rsidRPr="009D00DF" w:rsidRDefault="00164A5E" w:rsidP="00164A5E">
            <w:pPr>
              <w:pStyle w:val="BodyText2"/>
              <w:ind w:left="0"/>
              <w:rPr>
                <w:rFonts w:ascii="Arial Narrow" w:hAnsi="Arial Narrow" w:cs="Arial"/>
                <w:b/>
                <w:bCs/>
                <w:i w:val="0"/>
                <w:sz w:val="22"/>
                <w:szCs w:val="22"/>
              </w:rPr>
            </w:pPr>
            <w:r w:rsidRPr="009D00DF">
              <w:rPr>
                <w:rFonts w:ascii="Arial Narrow" w:hAnsi="Arial Narrow" w:cs="Arial"/>
                <w:bCs/>
                <w:i w:val="0"/>
                <w:sz w:val="22"/>
                <w:szCs w:val="22"/>
              </w:rPr>
              <w:t>Incorporation of relevant comments into the report by evaluators</w:t>
            </w:r>
          </w:p>
        </w:tc>
        <w:tc>
          <w:tcPr>
            <w:tcW w:w="1532" w:type="dxa"/>
            <w:vAlign w:val="center"/>
          </w:tcPr>
          <w:p w:rsidR="008D410E" w:rsidRPr="009D00DF" w:rsidRDefault="008D410E" w:rsidP="008D410E">
            <w:pPr>
              <w:pStyle w:val="BodyText"/>
              <w:tabs>
                <w:tab w:val="left" w:pos="-900"/>
              </w:tabs>
              <w:spacing w:after="0"/>
              <w:rPr>
                <w:rFonts w:ascii="Arial Narrow" w:hAnsi="Arial Narrow" w:cs="Arial"/>
                <w:szCs w:val="22"/>
              </w:rPr>
            </w:pPr>
            <w:r w:rsidRPr="009D00DF">
              <w:rPr>
                <w:rFonts w:ascii="Arial Narrow" w:hAnsi="Arial Narrow" w:cs="Arial"/>
                <w:sz w:val="22"/>
                <w:szCs w:val="22"/>
              </w:rPr>
              <w:t>10</w:t>
            </w:r>
            <w:r w:rsidR="00BB4C7D" w:rsidRPr="009D00DF">
              <w:rPr>
                <w:rFonts w:ascii="Arial Narrow" w:hAnsi="Arial Narrow" w:cs="Arial"/>
                <w:sz w:val="22"/>
                <w:szCs w:val="22"/>
              </w:rPr>
              <w:t xml:space="preserve"> </w:t>
            </w:r>
            <w:r w:rsidRPr="009D00DF">
              <w:rPr>
                <w:rFonts w:ascii="Arial Narrow" w:hAnsi="Arial Narrow" w:cs="Arial"/>
                <w:sz w:val="22"/>
                <w:szCs w:val="22"/>
              </w:rPr>
              <w:t>days</w:t>
            </w:r>
          </w:p>
        </w:tc>
        <w:tc>
          <w:tcPr>
            <w:tcW w:w="3402" w:type="dxa"/>
            <w:vAlign w:val="center"/>
          </w:tcPr>
          <w:p w:rsidR="008D410E" w:rsidRPr="009D00DF" w:rsidRDefault="00164A5E" w:rsidP="00D53F7B">
            <w:pPr>
              <w:rPr>
                <w:rFonts w:ascii="Arial Narrow" w:hAnsi="Arial Narrow" w:cs="Arial"/>
                <w:bCs/>
                <w:szCs w:val="22"/>
              </w:rPr>
            </w:pPr>
            <w:r w:rsidRPr="009D00DF">
              <w:rPr>
                <w:rFonts w:ascii="Arial Narrow" w:hAnsi="Arial Narrow" w:cs="Arial"/>
                <w:bCs/>
                <w:sz w:val="22"/>
                <w:szCs w:val="22"/>
              </w:rPr>
              <w:t xml:space="preserve">Revised </w:t>
            </w:r>
            <w:r w:rsidR="00D53F7B" w:rsidRPr="009D00DF">
              <w:rPr>
                <w:rFonts w:ascii="Arial Narrow" w:hAnsi="Arial Narrow" w:cs="Arial"/>
                <w:bCs/>
                <w:sz w:val="22"/>
                <w:szCs w:val="22"/>
              </w:rPr>
              <w:t>E</w:t>
            </w:r>
            <w:r w:rsidRPr="009D00DF">
              <w:rPr>
                <w:rFonts w:ascii="Arial Narrow" w:hAnsi="Arial Narrow" w:cs="Arial"/>
                <w:bCs/>
                <w:sz w:val="22"/>
                <w:szCs w:val="22"/>
              </w:rPr>
              <w:t>valuation report</w:t>
            </w:r>
            <w:r w:rsidR="00FF69E6" w:rsidRPr="009D00DF">
              <w:rPr>
                <w:rFonts w:ascii="Arial Narrow" w:hAnsi="Arial Narrow" w:cs="Arial"/>
                <w:bCs/>
                <w:sz w:val="22"/>
                <w:szCs w:val="22"/>
              </w:rPr>
              <w:t xml:space="preserve"> – submitted to the Evaluation Manager</w:t>
            </w:r>
          </w:p>
        </w:tc>
      </w:tr>
      <w:tr w:rsidR="008D410E" w:rsidRPr="009D00DF" w:rsidTr="00BA511E">
        <w:tc>
          <w:tcPr>
            <w:tcW w:w="534" w:type="dxa"/>
            <w:vAlign w:val="center"/>
          </w:tcPr>
          <w:p w:rsidR="008D410E" w:rsidRPr="009D00DF" w:rsidRDefault="008D410E" w:rsidP="008D410E">
            <w:pPr>
              <w:pStyle w:val="BodyText"/>
              <w:numPr>
                <w:ilvl w:val="0"/>
                <w:numId w:val="28"/>
              </w:numPr>
              <w:tabs>
                <w:tab w:val="left" w:pos="-900"/>
              </w:tabs>
              <w:spacing w:after="0"/>
              <w:rPr>
                <w:rFonts w:ascii="Arial Narrow" w:hAnsi="Arial Narrow" w:cs="Arial"/>
                <w:szCs w:val="22"/>
              </w:rPr>
            </w:pPr>
          </w:p>
        </w:tc>
        <w:tc>
          <w:tcPr>
            <w:tcW w:w="4252" w:type="dxa"/>
            <w:vAlign w:val="center"/>
          </w:tcPr>
          <w:p w:rsidR="008D410E" w:rsidRPr="009D00DF" w:rsidRDefault="008D410E" w:rsidP="008D410E">
            <w:pPr>
              <w:pStyle w:val="BodyText2"/>
              <w:ind w:left="0"/>
              <w:rPr>
                <w:rFonts w:ascii="Arial Narrow" w:hAnsi="Arial Narrow" w:cs="Arial"/>
                <w:bCs/>
                <w:i w:val="0"/>
                <w:sz w:val="22"/>
                <w:szCs w:val="22"/>
              </w:rPr>
            </w:pPr>
            <w:r w:rsidRPr="009D00DF">
              <w:rPr>
                <w:rFonts w:ascii="Arial Narrow" w:hAnsi="Arial Narrow" w:cs="Arial"/>
                <w:b/>
                <w:bCs/>
                <w:i w:val="0"/>
                <w:sz w:val="22"/>
                <w:szCs w:val="22"/>
              </w:rPr>
              <w:t xml:space="preserve">Finalization and submission of </w:t>
            </w:r>
            <w:r w:rsidR="00D53F7B" w:rsidRPr="009D00DF">
              <w:rPr>
                <w:rFonts w:ascii="Arial Narrow" w:hAnsi="Arial Narrow" w:cs="Arial"/>
                <w:b/>
                <w:bCs/>
                <w:i w:val="0"/>
                <w:sz w:val="22"/>
                <w:szCs w:val="22"/>
              </w:rPr>
              <w:t>F</w:t>
            </w:r>
            <w:r w:rsidRPr="009D00DF">
              <w:rPr>
                <w:rFonts w:ascii="Arial Narrow" w:hAnsi="Arial Narrow" w:cs="Arial"/>
                <w:b/>
                <w:bCs/>
                <w:i w:val="0"/>
                <w:sz w:val="22"/>
                <w:szCs w:val="22"/>
              </w:rPr>
              <w:t xml:space="preserve">inal </w:t>
            </w:r>
            <w:r w:rsidR="00D53F7B" w:rsidRPr="009D00DF">
              <w:rPr>
                <w:rFonts w:ascii="Arial Narrow" w:hAnsi="Arial Narrow" w:cs="Arial"/>
                <w:b/>
                <w:bCs/>
                <w:i w:val="0"/>
                <w:sz w:val="22"/>
                <w:szCs w:val="22"/>
              </w:rPr>
              <w:t xml:space="preserve">Evaluation </w:t>
            </w:r>
            <w:r w:rsidRPr="009D00DF">
              <w:rPr>
                <w:rFonts w:ascii="Arial Narrow" w:hAnsi="Arial Narrow" w:cs="Arial"/>
                <w:b/>
                <w:bCs/>
                <w:i w:val="0"/>
                <w:sz w:val="22"/>
                <w:szCs w:val="22"/>
              </w:rPr>
              <w:t>report</w:t>
            </w:r>
            <w:r w:rsidRPr="009D00DF">
              <w:rPr>
                <w:rFonts w:ascii="Arial Narrow" w:hAnsi="Arial Narrow" w:cs="Arial"/>
                <w:bCs/>
                <w:i w:val="0"/>
                <w:sz w:val="22"/>
                <w:szCs w:val="22"/>
              </w:rPr>
              <w:t xml:space="preserve"> </w:t>
            </w:r>
          </w:p>
        </w:tc>
        <w:tc>
          <w:tcPr>
            <w:tcW w:w="1532" w:type="dxa"/>
            <w:vAlign w:val="center"/>
          </w:tcPr>
          <w:p w:rsidR="008D410E" w:rsidRPr="009D00DF" w:rsidRDefault="008D410E" w:rsidP="008D410E">
            <w:pPr>
              <w:pStyle w:val="BodyText"/>
              <w:tabs>
                <w:tab w:val="left" w:pos="-900"/>
              </w:tabs>
              <w:spacing w:after="0"/>
              <w:rPr>
                <w:rFonts w:ascii="Arial Narrow" w:hAnsi="Arial Narrow" w:cs="Arial"/>
                <w:szCs w:val="22"/>
              </w:rPr>
            </w:pPr>
            <w:r w:rsidRPr="009D00DF">
              <w:rPr>
                <w:rFonts w:ascii="Arial Narrow" w:hAnsi="Arial Narrow" w:cs="Arial"/>
                <w:sz w:val="22"/>
                <w:szCs w:val="22"/>
              </w:rPr>
              <w:t>2 days</w:t>
            </w:r>
          </w:p>
        </w:tc>
        <w:tc>
          <w:tcPr>
            <w:tcW w:w="3402" w:type="dxa"/>
            <w:vAlign w:val="center"/>
          </w:tcPr>
          <w:p w:rsidR="008D410E" w:rsidRPr="009D00DF" w:rsidRDefault="005E47EC" w:rsidP="00D53F7B">
            <w:pPr>
              <w:rPr>
                <w:rFonts w:ascii="Arial Narrow" w:hAnsi="Arial Narrow" w:cs="Arial"/>
                <w:szCs w:val="22"/>
              </w:rPr>
            </w:pPr>
            <w:r w:rsidRPr="009D00DF">
              <w:rPr>
                <w:rFonts w:ascii="Arial Narrow" w:hAnsi="Arial Narrow" w:cs="Arial"/>
                <w:bCs/>
                <w:sz w:val="22"/>
                <w:szCs w:val="22"/>
              </w:rPr>
              <w:t>Final</w:t>
            </w:r>
            <w:r w:rsidR="008D410E" w:rsidRPr="009D00DF">
              <w:rPr>
                <w:rFonts w:ascii="Arial Narrow" w:hAnsi="Arial Narrow" w:cs="Arial"/>
                <w:bCs/>
                <w:sz w:val="22"/>
                <w:szCs w:val="22"/>
              </w:rPr>
              <w:t xml:space="preserve"> Evaluation report</w:t>
            </w:r>
            <w:r w:rsidR="00FF69E6" w:rsidRPr="009D00DF">
              <w:rPr>
                <w:rFonts w:ascii="Arial Narrow" w:hAnsi="Arial Narrow" w:cs="Arial"/>
                <w:bCs/>
                <w:sz w:val="22"/>
                <w:szCs w:val="22"/>
              </w:rPr>
              <w:t xml:space="preserve"> – submitted to the Evaluation Manager</w:t>
            </w:r>
          </w:p>
        </w:tc>
      </w:tr>
      <w:tr w:rsidR="008D410E" w:rsidRPr="009D00DF" w:rsidTr="00BA511E">
        <w:tc>
          <w:tcPr>
            <w:tcW w:w="534" w:type="dxa"/>
            <w:vAlign w:val="center"/>
          </w:tcPr>
          <w:p w:rsidR="008D410E" w:rsidRPr="009D00DF" w:rsidRDefault="008D410E" w:rsidP="008D410E">
            <w:pPr>
              <w:pStyle w:val="BodyText"/>
              <w:numPr>
                <w:ilvl w:val="0"/>
                <w:numId w:val="28"/>
              </w:numPr>
              <w:tabs>
                <w:tab w:val="left" w:pos="-900"/>
              </w:tabs>
              <w:spacing w:after="0"/>
              <w:rPr>
                <w:rFonts w:ascii="Arial Narrow" w:hAnsi="Arial Narrow" w:cs="Arial"/>
                <w:szCs w:val="22"/>
              </w:rPr>
            </w:pPr>
          </w:p>
        </w:tc>
        <w:tc>
          <w:tcPr>
            <w:tcW w:w="4252" w:type="dxa"/>
            <w:vAlign w:val="center"/>
          </w:tcPr>
          <w:p w:rsidR="008D410E" w:rsidRPr="009D00DF" w:rsidRDefault="008D410E" w:rsidP="008D410E">
            <w:pPr>
              <w:pStyle w:val="BodyText2"/>
              <w:ind w:left="0"/>
              <w:rPr>
                <w:rFonts w:ascii="Arial Narrow" w:hAnsi="Arial Narrow" w:cs="Arial"/>
                <w:b/>
                <w:bCs/>
                <w:i w:val="0"/>
                <w:sz w:val="22"/>
                <w:szCs w:val="22"/>
              </w:rPr>
            </w:pPr>
            <w:r w:rsidRPr="009D00DF">
              <w:rPr>
                <w:rFonts w:ascii="Arial Narrow" w:hAnsi="Arial Narrow" w:cs="Arial"/>
                <w:b/>
                <w:bCs/>
                <w:i w:val="0"/>
                <w:sz w:val="22"/>
                <w:szCs w:val="22"/>
              </w:rPr>
              <w:t>Debriefing</w:t>
            </w:r>
          </w:p>
          <w:p w:rsidR="008D410E" w:rsidRPr="009D00DF" w:rsidRDefault="008D410E" w:rsidP="00D53F7B">
            <w:pPr>
              <w:pStyle w:val="ListParagraph"/>
              <w:numPr>
                <w:ilvl w:val="0"/>
                <w:numId w:val="4"/>
              </w:numPr>
              <w:ind w:left="459"/>
              <w:contextualSpacing w:val="0"/>
              <w:rPr>
                <w:rFonts w:ascii="Arial Narrow" w:hAnsi="Arial Narrow" w:cs="Arial"/>
                <w:b/>
                <w:bCs/>
                <w:i/>
                <w:szCs w:val="22"/>
                <w:lang w:val="en-GB"/>
              </w:rPr>
            </w:pPr>
            <w:r w:rsidRPr="009D00DF">
              <w:rPr>
                <w:rFonts w:ascii="Arial Narrow" w:hAnsi="Arial Narrow" w:cs="Arial"/>
                <w:sz w:val="22"/>
                <w:szCs w:val="22"/>
                <w:lang w:val="en-GB"/>
              </w:rPr>
              <w:t xml:space="preserve">Discussion about the report with UNDP BRC and </w:t>
            </w:r>
            <w:r w:rsidR="00D53F7B" w:rsidRPr="009D00DF">
              <w:rPr>
                <w:rFonts w:ascii="Arial Narrow" w:hAnsi="Arial Narrow" w:cs="Arial"/>
                <w:sz w:val="22"/>
                <w:szCs w:val="22"/>
                <w:lang w:val="en-GB"/>
              </w:rPr>
              <w:t>D</w:t>
            </w:r>
            <w:r w:rsidRPr="009D00DF">
              <w:rPr>
                <w:rFonts w:ascii="Arial Narrow" w:hAnsi="Arial Narrow" w:cs="Arial"/>
                <w:sz w:val="22"/>
                <w:szCs w:val="22"/>
                <w:lang w:val="en-GB"/>
              </w:rPr>
              <w:t>onor</w:t>
            </w:r>
          </w:p>
        </w:tc>
        <w:tc>
          <w:tcPr>
            <w:tcW w:w="1532" w:type="dxa"/>
            <w:vAlign w:val="center"/>
          </w:tcPr>
          <w:p w:rsidR="008D410E" w:rsidRPr="009D00DF" w:rsidRDefault="008D410E" w:rsidP="008D410E">
            <w:pPr>
              <w:pStyle w:val="BodyText"/>
              <w:tabs>
                <w:tab w:val="left" w:pos="-900"/>
              </w:tabs>
              <w:spacing w:after="0"/>
              <w:rPr>
                <w:rFonts w:ascii="Arial Narrow" w:hAnsi="Arial Narrow" w:cs="Arial"/>
                <w:szCs w:val="22"/>
              </w:rPr>
            </w:pPr>
            <w:r w:rsidRPr="009D00DF">
              <w:rPr>
                <w:rFonts w:ascii="Arial Narrow" w:hAnsi="Arial Narrow" w:cs="Arial"/>
                <w:sz w:val="22"/>
                <w:szCs w:val="22"/>
              </w:rPr>
              <w:t>1 day</w:t>
            </w:r>
          </w:p>
        </w:tc>
        <w:tc>
          <w:tcPr>
            <w:tcW w:w="3402" w:type="dxa"/>
            <w:vAlign w:val="center"/>
          </w:tcPr>
          <w:p w:rsidR="008D410E" w:rsidRPr="009D00DF" w:rsidRDefault="008D410E" w:rsidP="008D410E">
            <w:pPr>
              <w:rPr>
                <w:rFonts w:ascii="Arial Narrow" w:hAnsi="Arial Narrow" w:cs="Arial"/>
                <w:szCs w:val="22"/>
              </w:rPr>
            </w:pPr>
            <w:r w:rsidRPr="009D00DF">
              <w:rPr>
                <w:rFonts w:ascii="Arial Narrow" w:hAnsi="Arial Narrow" w:cs="Arial"/>
                <w:sz w:val="22"/>
                <w:szCs w:val="22"/>
              </w:rPr>
              <w:t>Presentation of report in .ppt</w:t>
            </w:r>
          </w:p>
        </w:tc>
      </w:tr>
      <w:tr w:rsidR="008D410E" w:rsidRPr="009D00DF" w:rsidTr="00BA511E">
        <w:tc>
          <w:tcPr>
            <w:tcW w:w="534" w:type="dxa"/>
            <w:vAlign w:val="center"/>
          </w:tcPr>
          <w:p w:rsidR="008D410E" w:rsidRPr="009D00DF" w:rsidRDefault="008D410E" w:rsidP="008D410E">
            <w:pPr>
              <w:pStyle w:val="BodyText"/>
              <w:numPr>
                <w:ilvl w:val="0"/>
                <w:numId w:val="28"/>
              </w:numPr>
              <w:tabs>
                <w:tab w:val="left" w:pos="-900"/>
              </w:tabs>
              <w:spacing w:after="0"/>
              <w:rPr>
                <w:rFonts w:ascii="Arial Narrow" w:hAnsi="Arial Narrow" w:cs="Arial"/>
                <w:szCs w:val="22"/>
              </w:rPr>
            </w:pPr>
          </w:p>
        </w:tc>
        <w:tc>
          <w:tcPr>
            <w:tcW w:w="4252" w:type="dxa"/>
            <w:vAlign w:val="center"/>
          </w:tcPr>
          <w:p w:rsidR="008D410E" w:rsidRPr="009D00DF" w:rsidRDefault="008D410E" w:rsidP="008D410E">
            <w:pPr>
              <w:pStyle w:val="BodyText2"/>
              <w:ind w:left="0"/>
              <w:rPr>
                <w:rFonts w:ascii="Arial Narrow" w:hAnsi="Arial Narrow" w:cs="Arial"/>
                <w:b/>
                <w:bCs/>
                <w:i w:val="0"/>
                <w:sz w:val="22"/>
                <w:szCs w:val="22"/>
              </w:rPr>
            </w:pPr>
            <w:r w:rsidRPr="009D00DF">
              <w:rPr>
                <w:rFonts w:ascii="Arial Narrow" w:hAnsi="Arial Narrow" w:cs="Arial"/>
                <w:b/>
                <w:i w:val="0"/>
                <w:sz w:val="22"/>
                <w:szCs w:val="22"/>
              </w:rPr>
              <w:t>Knowledge sharing and management</w:t>
            </w:r>
            <w:r w:rsidRPr="009D00DF">
              <w:rPr>
                <w:rFonts w:ascii="Arial Narrow" w:hAnsi="Arial Narrow" w:cs="Arial"/>
                <w:b/>
                <w:bCs/>
                <w:i w:val="0"/>
                <w:sz w:val="22"/>
                <w:szCs w:val="22"/>
              </w:rPr>
              <w:t xml:space="preserve"> </w:t>
            </w:r>
          </w:p>
        </w:tc>
        <w:tc>
          <w:tcPr>
            <w:tcW w:w="1532" w:type="dxa"/>
            <w:vAlign w:val="center"/>
          </w:tcPr>
          <w:p w:rsidR="008D410E" w:rsidRPr="009D00DF" w:rsidRDefault="008D410E" w:rsidP="008D410E">
            <w:pPr>
              <w:pStyle w:val="BodyText"/>
              <w:tabs>
                <w:tab w:val="left" w:pos="-900"/>
              </w:tabs>
              <w:spacing w:after="0"/>
              <w:rPr>
                <w:rFonts w:ascii="Arial Narrow" w:hAnsi="Arial Narrow" w:cs="Arial"/>
                <w:szCs w:val="22"/>
              </w:rPr>
            </w:pPr>
            <w:r w:rsidRPr="009D00DF">
              <w:rPr>
                <w:rFonts w:ascii="Arial Narrow" w:hAnsi="Arial Narrow" w:cs="Arial"/>
                <w:sz w:val="22"/>
                <w:szCs w:val="22"/>
              </w:rPr>
              <w:t>1 day</w:t>
            </w:r>
          </w:p>
        </w:tc>
        <w:tc>
          <w:tcPr>
            <w:tcW w:w="3402" w:type="dxa"/>
            <w:vAlign w:val="center"/>
          </w:tcPr>
          <w:p w:rsidR="008D410E" w:rsidRPr="009D00DF" w:rsidRDefault="008D410E" w:rsidP="008D410E">
            <w:pPr>
              <w:ind w:left="72"/>
              <w:rPr>
                <w:rFonts w:ascii="Arial Narrow" w:hAnsi="Arial Narrow" w:cs="Arial"/>
                <w:szCs w:val="22"/>
              </w:rPr>
            </w:pPr>
            <w:r w:rsidRPr="009D00DF">
              <w:rPr>
                <w:rFonts w:ascii="Arial Narrow" w:hAnsi="Arial Narrow" w:cs="Arial"/>
                <w:bCs/>
                <w:sz w:val="22"/>
                <w:szCs w:val="22"/>
              </w:rPr>
              <w:t>Plans for dissemination of final evaluation report</w:t>
            </w:r>
          </w:p>
        </w:tc>
      </w:tr>
      <w:tr w:rsidR="008D410E" w:rsidRPr="009D00DF" w:rsidTr="00BA511E">
        <w:tc>
          <w:tcPr>
            <w:tcW w:w="534" w:type="dxa"/>
            <w:shd w:val="clear" w:color="auto" w:fill="A6A6A6" w:themeFill="background1" w:themeFillShade="A6"/>
            <w:vAlign w:val="center"/>
          </w:tcPr>
          <w:p w:rsidR="008D410E" w:rsidRPr="009D00DF" w:rsidRDefault="008D410E" w:rsidP="008D410E">
            <w:pPr>
              <w:pStyle w:val="BodyText"/>
              <w:tabs>
                <w:tab w:val="left" w:pos="-900"/>
              </w:tabs>
              <w:spacing w:after="0"/>
              <w:rPr>
                <w:rFonts w:ascii="Arial Narrow" w:hAnsi="Arial Narrow" w:cs="Arial"/>
                <w:szCs w:val="22"/>
              </w:rPr>
            </w:pPr>
          </w:p>
        </w:tc>
        <w:tc>
          <w:tcPr>
            <w:tcW w:w="4252" w:type="dxa"/>
            <w:shd w:val="clear" w:color="auto" w:fill="A6A6A6" w:themeFill="background1" w:themeFillShade="A6"/>
            <w:vAlign w:val="center"/>
          </w:tcPr>
          <w:p w:rsidR="008D410E" w:rsidRPr="009D00DF" w:rsidRDefault="00DB3EF1" w:rsidP="00DB3EF1">
            <w:pPr>
              <w:pStyle w:val="BodyText2"/>
              <w:ind w:left="0"/>
              <w:rPr>
                <w:rFonts w:ascii="Arial Narrow" w:hAnsi="Arial Narrow" w:cs="Arial"/>
                <w:b/>
                <w:bCs/>
                <w:i w:val="0"/>
                <w:sz w:val="22"/>
                <w:szCs w:val="22"/>
              </w:rPr>
            </w:pPr>
            <w:r w:rsidRPr="009D00DF">
              <w:rPr>
                <w:rFonts w:ascii="Arial Narrow" w:hAnsi="Arial Narrow" w:cs="Arial"/>
                <w:b/>
                <w:bCs/>
                <w:i w:val="0"/>
                <w:sz w:val="22"/>
                <w:szCs w:val="22"/>
              </w:rPr>
              <w:t>Estimated t</w:t>
            </w:r>
            <w:r w:rsidR="008D410E" w:rsidRPr="009D00DF">
              <w:rPr>
                <w:rFonts w:ascii="Arial Narrow" w:hAnsi="Arial Narrow" w:cs="Arial"/>
                <w:b/>
                <w:bCs/>
                <w:i w:val="0"/>
                <w:sz w:val="22"/>
                <w:szCs w:val="22"/>
              </w:rPr>
              <w:t>ime allocated to the Assignment</w:t>
            </w:r>
          </w:p>
        </w:tc>
        <w:tc>
          <w:tcPr>
            <w:tcW w:w="4934" w:type="dxa"/>
            <w:gridSpan w:val="2"/>
            <w:shd w:val="clear" w:color="auto" w:fill="A6A6A6" w:themeFill="background1" w:themeFillShade="A6"/>
            <w:vAlign w:val="center"/>
          </w:tcPr>
          <w:p w:rsidR="008D410E" w:rsidRPr="009D00DF" w:rsidRDefault="00E12105" w:rsidP="008D410E">
            <w:pPr>
              <w:ind w:left="72"/>
              <w:rPr>
                <w:rFonts w:ascii="Arial Narrow" w:hAnsi="Arial Narrow" w:cs="Arial"/>
                <w:b/>
                <w:szCs w:val="22"/>
              </w:rPr>
            </w:pPr>
            <w:r w:rsidRPr="009D00DF">
              <w:rPr>
                <w:rFonts w:ascii="Arial Narrow" w:hAnsi="Arial Narrow" w:cs="Arial"/>
                <w:b/>
                <w:sz w:val="22"/>
                <w:szCs w:val="22"/>
              </w:rPr>
              <w:t>64</w:t>
            </w:r>
            <w:r w:rsidR="00A871E8">
              <w:rPr>
                <w:rFonts w:ascii="Arial Narrow" w:hAnsi="Arial Narrow" w:cs="Arial"/>
                <w:b/>
                <w:sz w:val="22"/>
                <w:szCs w:val="22"/>
              </w:rPr>
              <w:t xml:space="preserve"> </w:t>
            </w:r>
            <w:r w:rsidR="00F057CD" w:rsidRPr="009D00DF">
              <w:rPr>
                <w:rFonts w:ascii="Arial Narrow" w:hAnsi="Arial Narrow" w:cs="Arial"/>
                <w:b/>
                <w:sz w:val="22"/>
                <w:szCs w:val="22"/>
              </w:rPr>
              <w:t>man</w:t>
            </w:r>
            <w:r w:rsidR="00C2074A">
              <w:rPr>
                <w:rFonts w:ascii="Arial Narrow" w:hAnsi="Arial Narrow" w:cs="Arial"/>
                <w:b/>
                <w:sz w:val="22"/>
                <w:szCs w:val="22"/>
              </w:rPr>
              <w:t xml:space="preserve"> </w:t>
            </w:r>
            <w:r w:rsidR="008D410E" w:rsidRPr="009D00DF">
              <w:rPr>
                <w:rFonts w:ascii="Arial Narrow" w:hAnsi="Arial Narrow" w:cs="Arial"/>
                <w:b/>
                <w:sz w:val="22"/>
                <w:szCs w:val="22"/>
              </w:rPr>
              <w:t>days</w:t>
            </w:r>
          </w:p>
        </w:tc>
      </w:tr>
    </w:tbl>
    <w:p w:rsidR="001E6DA0" w:rsidRPr="009D00DF" w:rsidRDefault="001E6DA0" w:rsidP="006E30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eastAsia="ArialMT" w:hAnsi="Arial Narrow" w:cs="ArialMT"/>
          <w:sz w:val="22"/>
          <w:szCs w:val="22"/>
        </w:rPr>
      </w:pPr>
    </w:p>
    <w:p w:rsidR="00A0513D" w:rsidRPr="009D00DF" w:rsidRDefault="00A0513D" w:rsidP="006E30E3">
      <w:pPr>
        <w:numPr>
          <w:ilvl w:val="0"/>
          <w:numId w:val="1"/>
        </w:numPr>
        <w:shd w:val="clear" w:color="auto" w:fill="A6A6A6" w:themeFill="background1" w:themeFillShade="A6"/>
        <w:jc w:val="both"/>
        <w:rPr>
          <w:rFonts w:ascii="Arial Narrow" w:hAnsi="Arial Narrow"/>
          <w:b/>
          <w:sz w:val="22"/>
          <w:szCs w:val="22"/>
        </w:rPr>
      </w:pPr>
      <w:r w:rsidRPr="009D00DF">
        <w:rPr>
          <w:rFonts w:ascii="Arial Narrow" w:hAnsi="Arial Narrow"/>
          <w:b/>
          <w:sz w:val="22"/>
          <w:szCs w:val="22"/>
        </w:rPr>
        <w:t>Evaluat</w:t>
      </w:r>
      <w:r w:rsidR="00382538" w:rsidRPr="009D00DF">
        <w:rPr>
          <w:rFonts w:ascii="Arial Narrow" w:hAnsi="Arial Narrow"/>
          <w:b/>
          <w:sz w:val="22"/>
          <w:szCs w:val="22"/>
        </w:rPr>
        <w:t xml:space="preserve">or </w:t>
      </w:r>
      <w:r w:rsidRPr="009D00DF">
        <w:rPr>
          <w:rFonts w:ascii="Arial Narrow" w:hAnsi="Arial Narrow"/>
          <w:b/>
          <w:sz w:val="22"/>
          <w:szCs w:val="22"/>
        </w:rPr>
        <w:t>ethics</w:t>
      </w:r>
    </w:p>
    <w:p w:rsidR="00E631F9" w:rsidRPr="009D00DF" w:rsidRDefault="00E631F9" w:rsidP="00E631F9">
      <w:pPr>
        <w:jc w:val="both"/>
        <w:rPr>
          <w:rFonts w:ascii="Arial Narrow" w:hAnsi="Arial Narrow" w:cs="Arial"/>
          <w:color w:val="000000"/>
          <w:sz w:val="22"/>
          <w:szCs w:val="22"/>
          <w:lang w:bidi="en-US"/>
        </w:rPr>
      </w:pPr>
    </w:p>
    <w:p w:rsidR="00E631F9" w:rsidRPr="009D00DF" w:rsidRDefault="00E631F9" w:rsidP="00E631F9">
      <w:pPr>
        <w:jc w:val="both"/>
        <w:rPr>
          <w:rFonts w:ascii="Arial Narrow" w:hAnsi="Arial Narrow" w:cs="Arial"/>
          <w:color w:val="000000"/>
          <w:sz w:val="22"/>
          <w:szCs w:val="22"/>
          <w:lang w:bidi="en-US"/>
        </w:rPr>
      </w:pPr>
      <w:r w:rsidRPr="009D00DF">
        <w:rPr>
          <w:rFonts w:ascii="Arial Narrow" w:hAnsi="Arial Narrow" w:cs="Arial"/>
          <w:color w:val="000000"/>
          <w:sz w:val="22"/>
          <w:szCs w:val="22"/>
          <w:lang w:bidi="en-US"/>
        </w:rPr>
        <w:t>Evaluation consultants will be held to the highest ethical standards and are required to</w:t>
      </w:r>
      <w:r w:rsidR="00FF447C" w:rsidRPr="009D00DF">
        <w:rPr>
          <w:rFonts w:ascii="Arial Narrow" w:hAnsi="Arial Narrow" w:cs="Arial"/>
          <w:color w:val="000000"/>
          <w:sz w:val="22"/>
          <w:szCs w:val="22"/>
          <w:lang w:bidi="en-US"/>
        </w:rPr>
        <w:t xml:space="preserve"> sign a Code of Conduct (Annex </w:t>
      </w:r>
      <w:r w:rsidR="0059451F" w:rsidRPr="009D00DF">
        <w:rPr>
          <w:rFonts w:ascii="Arial Narrow" w:hAnsi="Arial Narrow" w:cs="Arial"/>
          <w:color w:val="000000"/>
          <w:sz w:val="22"/>
          <w:szCs w:val="22"/>
          <w:lang w:bidi="en-US"/>
        </w:rPr>
        <w:t>5</w:t>
      </w:r>
      <w:r w:rsidRPr="009D00DF">
        <w:rPr>
          <w:rFonts w:ascii="Arial Narrow" w:hAnsi="Arial Narrow" w:cs="Arial"/>
          <w:color w:val="000000"/>
          <w:sz w:val="22"/>
          <w:szCs w:val="22"/>
          <w:lang w:bidi="en-US"/>
        </w:rPr>
        <w:t xml:space="preserve">) upon acceptance of the assignment. UNDP evaluations are conducted in accordance with the principles outlined in the </w:t>
      </w:r>
      <w:hyperlink r:id="rId9" w:history="1">
        <w:r w:rsidRPr="009D00DF">
          <w:rPr>
            <w:rStyle w:val="Hyperlink"/>
            <w:rFonts w:ascii="Arial Narrow" w:hAnsi="Arial Narrow" w:cs="Arial"/>
            <w:sz w:val="22"/>
            <w:szCs w:val="22"/>
            <w:lang w:bidi="en-US"/>
          </w:rPr>
          <w:t>UNEG 'Ethical Guidelines for Evaluations'</w:t>
        </w:r>
      </w:hyperlink>
      <w:r w:rsidR="002C6D23" w:rsidRPr="009D00DF">
        <w:rPr>
          <w:rStyle w:val="FootnoteReference"/>
          <w:rFonts w:ascii="Arial Narrow" w:hAnsi="Arial Narrow"/>
          <w:color w:val="000000"/>
          <w:sz w:val="22"/>
          <w:szCs w:val="22"/>
        </w:rPr>
        <w:footnoteReference w:id="5"/>
      </w:r>
    </w:p>
    <w:p w:rsidR="00AE5776" w:rsidRPr="009D00DF" w:rsidRDefault="00AE5776" w:rsidP="006E30E3">
      <w:pPr>
        <w:jc w:val="both"/>
        <w:rPr>
          <w:rFonts w:ascii="Arial Narrow" w:hAnsi="Arial Narrow"/>
          <w:b/>
          <w:sz w:val="22"/>
          <w:szCs w:val="22"/>
        </w:rPr>
      </w:pPr>
    </w:p>
    <w:p w:rsidR="006E30E3" w:rsidRPr="009D00DF" w:rsidRDefault="0039506D" w:rsidP="006E30E3">
      <w:pPr>
        <w:numPr>
          <w:ilvl w:val="0"/>
          <w:numId w:val="1"/>
        </w:numPr>
        <w:shd w:val="clear" w:color="auto" w:fill="A6A6A6" w:themeFill="background1" w:themeFillShade="A6"/>
        <w:jc w:val="both"/>
        <w:rPr>
          <w:rFonts w:ascii="Arial Narrow" w:hAnsi="Arial Narrow"/>
          <w:b/>
          <w:sz w:val="22"/>
          <w:szCs w:val="22"/>
        </w:rPr>
      </w:pPr>
      <w:r w:rsidRPr="009D00DF">
        <w:rPr>
          <w:rFonts w:ascii="Arial Narrow" w:hAnsi="Arial Narrow"/>
          <w:b/>
          <w:sz w:val="22"/>
          <w:szCs w:val="22"/>
        </w:rPr>
        <w:t xml:space="preserve"> Tender process</w:t>
      </w:r>
    </w:p>
    <w:p w:rsidR="00916AE8" w:rsidRPr="009D00DF" w:rsidRDefault="00916AE8">
      <w:pPr>
        <w:overflowPunct/>
        <w:autoSpaceDE/>
        <w:autoSpaceDN/>
        <w:adjustRightInd/>
        <w:textAlignment w:val="auto"/>
        <w:rPr>
          <w:rFonts w:ascii="Arial Narrow" w:hAnsi="Arial Narrow"/>
          <w:color w:val="FF0000"/>
          <w:sz w:val="22"/>
          <w:szCs w:val="22"/>
        </w:rPr>
      </w:pPr>
    </w:p>
    <w:p w:rsidR="00916AE8" w:rsidRPr="009D00DF" w:rsidRDefault="00916AE8" w:rsidP="00916AE8">
      <w:pPr>
        <w:overflowPunct/>
        <w:autoSpaceDE/>
        <w:autoSpaceDN/>
        <w:adjustRightInd/>
        <w:textAlignment w:val="auto"/>
        <w:rPr>
          <w:rFonts w:ascii="Arial Narrow" w:hAnsi="Arial Narrow"/>
          <w:sz w:val="22"/>
          <w:szCs w:val="22"/>
        </w:rPr>
      </w:pPr>
      <w:r w:rsidRPr="009D00DF">
        <w:rPr>
          <w:rFonts w:ascii="Arial Narrow" w:hAnsi="Arial Narrow"/>
          <w:sz w:val="22"/>
          <w:szCs w:val="22"/>
          <w:highlight w:val="yellow"/>
        </w:rPr>
        <w:t>Interested offerors are requested to apply per Instructions to Offerors in Annex xx</w:t>
      </w:r>
      <w:r w:rsidR="00881B78" w:rsidRPr="009D00DF">
        <w:rPr>
          <w:rFonts w:ascii="Arial Narrow" w:hAnsi="Arial Narrow"/>
          <w:sz w:val="22"/>
          <w:szCs w:val="22"/>
          <w:highlight w:val="yellow"/>
        </w:rPr>
        <w:t>.</w:t>
      </w:r>
      <w:r w:rsidRPr="009D00DF">
        <w:rPr>
          <w:rFonts w:ascii="Arial Narrow" w:hAnsi="Arial Narrow"/>
          <w:sz w:val="22"/>
          <w:szCs w:val="22"/>
        </w:rPr>
        <w:t xml:space="preserve"> </w:t>
      </w:r>
    </w:p>
    <w:p w:rsidR="00916AE8" w:rsidRPr="009D00DF" w:rsidRDefault="00916AE8" w:rsidP="00916AE8">
      <w:pPr>
        <w:overflowPunct/>
        <w:autoSpaceDE/>
        <w:autoSpaceDN/>
        <w:adjustRightInd/>
        <w:textAlignment w:val="auto"/>
        <w:rPr>
          <w:rFonts w:ascii="Arial Narrow" w:hAnsi="Arial Narrow"/>
          <w:sz w:val="22"/>
          <w:szCs w:val="22"/>
        </w:rPr>
      </w:pPr>
    </w:p>
    <w:p w:rsidR="00916AE8" w:rsidRPr="009D00DF" w:rsidRDefault="00916AE8" w:rsidP="00916AE8">
      <w:pPr>
        <w:overflowPunct/>
        <w:autoSpaceDE/>
        <w:autoSpaceDN/>
        <w:adjustRightInd/>
        <w:textAlignment w:val="auto"/>
        <w:rPr>
          <w:rFonts w:ascii="Arial Narrow" w:hAnsi="Arial Narrow"/>
          <w:b/>
          <w:sz w:val="22"/>
          <w:szCs w:val="22"/>
        </w:rPr>
      </w:pPr>
      <w:r w:rsidRPr="009D00DF">
        <w:rPr>
          <w:rFonts w:ascii="Arial Narrow" w:hAnsi="Arial Narrow"/>
          <w:b/>
          <w:sz w:val="22"/>
          <w:szCs w:val="22"/>
        </w:rPr>
        <w:t xml:space="preserve">REQUIRED DOCUMENTS FOR SUBMISSION </w:t>
      </w:r>
    </w:p>
    <w:p w:rsidR="00916AE8" w:rsidRPr="009D00DF" w:rsidRDefault="00916AE8" w:rsidP="00916AE8">
      <w:pPr>
        <w:overflowPunct/>
        <w:autoSpaceDE/>
        <w:autoSpaceDN/>
        <w:adjustRightInd/>
        <w:textAlignment w:val="auto"/>
        <w:rPr>
          <w:rFonts w:ascii="Arial Narrow" w:hAnsi="Arial Narrow"/>
          <w:sz w:val="22"/>
          <w:szCs w:val="22"/>
          <w:lang w:val="en-US"/>
        </w:rPr>
      </w:pPr>
      <w:r w:rsidRPr="009D00DF">
        <w:rPr>
          <w:rFonts w:ascii="Arial Narrow" w:hAnsi="Arial Narrow"/>
          <w:sz w:val="22"/>
          <w:szCs w:val="22"/>
          <w:lang w:val="en-US"/>
        </w:rPr>
        <w:t xml:space="preserve">Please specify within your </w:t>
      </w:r>
      <w:r w:rsidRPr="009D00DF">
        <w:rPr>
          <w:rFonts w:ascii="Arial Narrow" w:hAnsi="Arial Narrow"/>
          <w:b/>
          <w:sz w:val="22"/>
          <w:szCs w:val="22"/>
          <w:lang w:val="en-US"/>
        </w:rPr>
        <w:t>technical proposal</w:t>
      </w:r>
      <w:r w:rsidRPr="009D00DF">
        <w:rPr>
          <w:rFonts w:ascii="Arial Narrow" w:hAnsi="Arial Narrow"/>
          <w:sz w:val="22"/>
          <w:szCs w:val="22"/>
          <w:lang w:val="en-US"/>
        </w:rPr>
        <w:t xml:space="preserve"> the following:</w:t>
      </w:r>
    </w:p>
    <w:p w:rsidR="00F440DE" w:rsidRDefault="00916AE8" w:rsidP="00F440DE">
      <w:pPr>
        <w:numPr>
          <w:ilvl w:val="0"/>
          <w:numId w:val="8"/>
        </w:numPr>
        <w:overflowPunct/>
        <w:autoSpaceDE/>
        <w:autoSpaceDN/>
        <w:adjustRightInd/>
        <w:ind w:left="810"/>
        <w:jc w:val="both"/>
        <w:textAlignment w:val="auto"/>
        <w:rPr>
          <w:rFonts w:ascii="Arial Narrow" w:hAnsi="Arial Narrow" w:cs="Arial"/>
          <w:sz w:val="22"/>
          <w:szCs w:val="22"/>
        </w:rPr>
      </w:pPr>
      <w:r w:rsidRPr="005C579A">
        <w:rPr>
          <w:rFonts w:ascii="Arial Narrow" w:hAnsi="Arial Narrow" w:cs="Arial"/>
          <w:sz w:val="22"/>
          <w:szCs w:val="22"/>
        </w:rPr>
        <w:t>Registration of Company</w:t>
      </w:r>
      <w:r w:rsidR="00F440DE" w:rsidRPr="00F440DE">
        <w:rPr>
          <w:rFonts w:ascii="Arial Narrow" w:hAnsi="Arial Narrow" w:cs="Arial"/>
          <w:sz w:val="22"/>
          <w:szCs w:val="22"/>
        </w:rPr>
        <w:t>/Civil Society Organization/Professional Association, etc. (any legal entity is eligible);</w:t>
      </w:r>
    </w:p>
    <w:p w:rsidR="00F440DE" w:rsidRPr="00F440DE" w:rsidRDefault="00F440DE" w:rsidP="00F440DE">
      <w:pPr>
        <w:numPr>
          <w:ilvl w:val="0"/>
          <w:numId w:val="8"/>
        </w:numPr>
        <w:overflowPunct/>
        <w:autoSpaceDE/>
        <w:autoSpaceDN/>
        <w:adjustRightInd/>
        <w:ind w:left="810"/>
        <w:jc w:val="both"/>
        <w:textAlignment w:val="auto"/>
        <w:rPr>
          <w:rFonts w:ascii="Arial Narrow" w:hAnsi="Arial Narrow" w:cs="Arial"/>
          <w:sz w:val="22"/>
          <w:szCs w:val="22"/>
        </w:rPr>
      </w:pPr>
      <w:r w:rsidRPr="00F440DE">
        <w:rPr>
          <w:rFonts w:ascii="Arial Narrow" w:hAnsi="Arial Narrow" w:cs="Arial"/>
          <w:sz w:val="22"/>
          <w:szCs w:val="22"/>
        </w:rPr>
        <w:t xml:space="preserve">Profile of </w:t>
      </w:r>
      <w:r w:rsidR="00916AE8" w:rsidRPr="005C579A">
        <w:rPr>
          <w:rFonts w:ascii="Arial Narrow" w:hAnsi="Arial Narrow" w:cs="Arial"/>
          <w:sz w:val="22"/>
          <w:szCs w:val="22"/>
        </w:rPr>
        <w:t>Company</w:t>
      </w:r>
      <w:r w:rsidRPr="00F440DE">
        <w:rPr>
          <w:rFonts w:ascii="Arial Narrow" w:hAnsi="Arial Narrow" w:cs="Arial"/>
          <w:sz w:val="22"/>
          <w:szCs w:val="22"/>
        </w:rPr>
        <w:t>/Civil Society Organization/Professional Association</w:t>
      </w:r>
      <w:r w:rsidR="00916AE8" w:rsidRPr="005C579A">
        <w:rPr>
          <w:rFonts w:ascii="Arial Narrow" w:hAnsi="Arial Narrow" w:cs="Arial"/>
          <w:sz w:val="22"/>
          <w:szCs w:val="22"/>
        </w:rPr>
        <w:t xml:space="preserve"> and a list of implemented projects with a reference list and client contacts</w:t>
      </w:r>
      <w:r w:rsidRPr="00F440DE">
        <w:rPr>
          <w:rFonts w:ascii="Arial Narrow" w:hAnsi="Arial Narrow" w:cs="Arial"/>
          <w:sz w:val="22"/>
          <w:szCs w:val="22"/>
        </w:rPr>
        <w:t xml:space="preserve"> for reference check indicating the e-mail addresses or fax numbers for contact persons;</w:t>
      </w:r>
    </w:p>
    <w:p w:rsidR="00F440DE" w:rsidRPr="00F440DE" w:rsidRDefault="00F440DE" w:rsidP="00F440DE">
      <w:pPr>
        <w:numPr>
          <w:ilvl w:val="0"/>
          <w:numId w:val="8"/>
        </w:numPr>
        <w:overflowPunct/>
        <w:autoSpaceDE/>
        <w:autoSpaceDN/>
        <w:adjustRightInd/>
        <w:ind w:left="810"/>
        <w:jc w:val="both"/>
        <w:textAlignment w:val="auto"/>
        <w:rPr>
          <w:rFonts w:ascii="Arial Narrow" w:hAnsi="Arial Narrow" w:cs="Arial"/>
          <w:sz w:val="22"/>
          <w:szCs w:val="22"/>
        </w:rPr>
      </w:pPr>
      <w:r w:rsidRPr="00F440DE">
        <w:rPr>
          <w:rFonts w:ascii="Arial Narrow" w:hAnsi="Arial Narrow" w:cs="Arial"/>
          <w:sz w:val="22"/>
          <w:szCs w:val="22"/>
        </w:rPr>
        <w:lastRenderedPageBreak/>
        <w:t xml:space="preserve">CVs of the proposed Lead Evaluator and Technical Consultant(s) (also CVs of any other external or internal expert needed for the evaluation, if applicable); </w:t>
      </w:r>
    </w:p>
    <w:p w:rsidR="00F440DE" w:rsidRDefault="00916AE8" w:rsidP="00F440DE">
      <w:pPr>
        <w:numPr>
          <w:ilvl w:val="0"/>
          <w:numId w:val="8"/>
        </w:numPr>
        <w:overflowPunct/>
        <w:autoSpaceDE/>
        <w:autoSpaceDN/>
        <w:adjustRightInd/>
        <w:ind w:left="810"/>
        <w:jc w:val="both"/>
        <w:textAlignment w:val="auto"/>
        <w:rPr>
          <w:rFonts w:ascii="Arial Narrow" w:hAnsi="Arial Narrow" w:cs="Arial"/>
          <w:sz w:val="22"/>
          <w:szCs w:val="22"/>
        </w:rPr>
      </w:pPr>
      <w:r w:rsidRPr="005C579A">
        <w:rPr>
          <w:rFonts w:ascii="Arial Narrow" w:hAnsi="Arial Narrow" w:cs="Arial"/>
          <w:sz w:val="22"/>
          <w:szCs w:val="22"/>
        </w:rPr>
        <w:t>Clear presentation</w:t>
      </w:r>
      <w:r w:rsidR="00F440DE" w:rsidRPr="00F440DE">
        <w:rPr>
          <w:rFonts w:ascii="Arial Narrow" w:hAnsi="Arial Narrow" w:cs="Arial"/>
          <w:sz w:val="22"/>
          <w:szCs w:val="22"/>
        </w:rPr>
        <w:t xml:space="preserve"> of the proposed methodology, outlining all </w:t>
      </w:r>
      <w:r w:rsidRPr="005C579A">
        <w:rPr>
          <w:rFonts w:ascii="Arial Narrow" w:hAnsi="Arial Narrow" w:cs="Arial"/>
          <w:sz w:val="22"/>
          <w:szCs w:val="22"/>
        </w:rPr>
        <w:t>steps that will</w:t>
      </w:r>
      <w:r w:rsidR="00F440DE" w:rsidRPr="00F440DE">
        <w:rPr>
          <w:rFonts w:ascii="Arial Narrow" w:hAnsi="Arial Narrow" w:cs="Arial"/>
          <w:sz w:val="22"/>
          <w:szCs w:val="22"/>
        </w:rPr>
        <w:t xml:space="preserve"> lead towards the completion of the assignment.</w:t>
      </w:r>
    </w:p>
    <w:p w:rsidR="00F57833" w:rsidRPr="009D00DF" w:rsidRDefault="00F57833">
      <w:pPr>
        <w:overflowPunct/>
        <w:autoSpaceDE/>
        <w:autoSpaceDN/>
        <w:adjustRightInd/>
        <w:textAlignment w:val="auto"/>
        <w:rPr>
          <w:rFonts w:ascii="Arial Narrow" w:hAnsi="Arial Narrow"/>
          <w:color w:val="FF0000"/>
          <w:sz w:val="22"/>
          <w:szCs w:val="22"/>
        </w:rPr>
      </w:pPr>
      <w:r w:rsidRPr="009D00DF">
        <w:rPr>
          <w:rFonts w:ascii="Arial Narrow" w:hAnsi="Arial Narrow"/>
          <w:color w:val="FF0000"/>
          <w:sz w:val="22"/>
          <w:szCs w:val="22"/>
        </w:rPr>
        <w:br w:type="page"/>
      </w:r>
    </w:p>
    <w:p w:rsidR="006E30E3" w:rsidRPr="009D00DF" w:rsidRDefault="006E30E3" w:rsidP="006E30E3">
      <w:pPr>
        <w:jc w:val="both"/>
        <w:rPr>
          <w:rFonts w:ascii="Arial Narrow" w:hAnsi="Arial Narrow"/>
          <w:color w:val="FF0000"/>
          <w:sz w:val="22"/>
          <w:szCs w:val="22"/>
        </w:rPr>
      </w:pPr>
    </w:p>
    <w:p w:rsidR="00F92205" w:rsidRPr="009D00DF" w:rsidRDefault="00F92205" w:rsidP="00177FC3">
      <w:pPr>
        <w:overflowPunct/>
        <w:autoSpaceDE/>
        <w:autoSpaceDN/>
        <w:adjustRightInd/>
        <w:jc w:val="both"/>
        <w:textAlignment w:val="auto"/>
        <w:rPr>
          <w:rFonts w:ascii="Arial Narrow" w:hAnsi="Arial Narrow"/>
          <w:b/>
          <w:sz w:val="22"/>
          <w:szCs w:val="22"/>
        </w:rPr>
      </w:pPr>
      <w:r w:rsidRPr="009D00DF">
        <w:rPr>
          <w:rFonts w:ascii="Arial Narrow" w:hAnsi="Arial Narrow"/>
          <w:b/>
          <w:sz w:val="22"/>
          <w:szCs w:val="22"/>
        </w:rPr>
        <w:t>Annexes</w:t>
      </w:r>
    </w:p>
    <w:p w:rsidR="00F92205" w:rsidRPr="009D00DF" w:rsidRDefault="00F92205" w:rsidP="00177FC3">
      <w:pPr>
        <w:overflowPunct/>
        <w:autoSpaceDE/>
        <w:autoSpaceDN/>
        <w:adjustRightInd/>
        <w:jc w:val="both"/>
        <w:textAlignment w:val="auto"/>
        <w:rPr>
          <w:rFonts w:ascii="Arial Narrow" w:hAnsi="Arial Narrow"/>
          <w:sz w:val="22"/>
          <w:szCs w:val="22"/>
        </w:rPr>
      </w:pPr>
    </w:p>
    <w:p w:rsidR="00BF6AD1" w:rsidRPr="009D00DF" w:rsidRDefault="00BF6AD1" w:rsidP="007F4E7E">
      <w:pPr>
        <w:pStyle w:val="ListParagraph"/>
        <w:numPr>
          <w:ilvl w:val="0"/>
          <w:numId w:val="47"/>
        </w:numPr>
        <w:ind w:left="360"/>
        <w:jc w:val="both"/>
        <w:rPr>
          <w:rFonts w:ascii="Arial Narrow" w:hAnsi="Arial Narrow"/>
          <w:sz w:val="22"/>
          <w:szCs w:val="22"/>
        </w:rPr>
      </w:pPr>
      <w:r w:rsidRPr="009D00DF">
        <w:rPr>
          <w:rFonts w:ascii="Arial Narrow" w:hAnsi="Arial Narrow"/>
          <w:sz w:val="22"/>
          <w:szCs w:val="22"/>
        </w:rPr>
        <w:t>Preliminary list of documents for desk review</w:t>
      </w:r>
    </w:p>
    <w:p w:rsidR="00F92205" w:rsidRPr="009D00DF" w:rsidRDefault="00634572" w:rsidP="007F4E7E">
      <w:pPr>
        <w:pStyle w:val="ListParagraph"/>
        <w:numPr>
          <w:ilvl w:val="0"/>
          <w:numId w:val="47"/>
        </w:numPr>
        <w:ind w:left="360"/>
        <w:jc w:val="both"/>
        <w:rPr>
          <w:rFonts w:ascii="Arial Narrow" w:hAnsi="Arial Narrow"/>
          <w:sz w:val="22"/>
          <w:szCs w:val="22"/>
        </w:rPr>
      </w:pPr>
      <w:r w:rsidRPr="009D00DF">
        <w:rPr>
          <w:rFonts w:ascii="Arial Narrow" w:hAnsi="Arial Narrow"/>
          <w:sz w:val="22"/>
          <w:szCs w:val="22"/>
        </w:rPr>
        <w:t>Evaluation</w:t>
      </w:r>
      <w:r w:rsidR="00F92205" w:rsidRPr="009D00DF">
        <w:rPr>
          <w:rFonts w:ascii="Arial Narrow" w:hAnsi="Arial Narrow"/>
          <w:sz w:val="22"/>
          <w:szCs w:val="22"/>
        </w:rPr>
        <w:t xml:space="preserve"> matrix (sample table) </w:t>
      </w:r>
    </w:p>
    <w:p w:rsidR="00F92205" w:rsidRPr="009D00DF" w:rsidRDefault="00955AD3" w:rsidP="007F4E7E">
      <w:pPr>
        <w:pStyle w:val="ListParagraph"/>
        <w:numPr>
          <w:ilvl w:val="0"/>
          <w:numId w:val="47"/>
        </w:numPr>
        <w:ind w:left="360"/>
        <w:jc w:val="both"/>
        <w:rPr>
          <w:rFonts w:ascii="Arial Narrow" w:hAnsi="Arial Narrow"/>
          <w:sz w:val="22"/>
          <w:szCs w:val="22"/>
        </w:rPr>
      </w:pPr>
      <w:r w:rsidRPr="009D00DF">
        <w:rPr>
          <w:rFonts w:ascii="Arial Narrow" w:hAnsi="Arial Narrow"/>
          <w:sz w:val="22"/>
          <w:szCs w:val="22"/>
        </w:rPr>
        <w:t>Proposed</w:t>
      </w:r>
      <w:r w:rsidR="00F92205" w:rsidRPr="009D00DF">
        <w:rPr>
          <w:rFonts w:ascii="Arial Narrow" w:hAnsi="Arial Narrow"/>
          <w:sz w:val="22"/>
          <w:szCs w:val="22"/>
        </w:rPr>
        <w:t xml:space="preserve"> table of contents of the </w:t>
      </w:r>
      <w:r w:rsidR="009E4717" w:rsidRPr="009D00DF">
        <w:rPr>
          <w:rFonts w:ascii="Arial Narrow" w:hAnsi="Arial Narrow"/>
          <w:sz w:val="22"/>
          <w:szCs w:val="22"/>
        </w:rPr>
        <w:t>I</w:t>
      </w:r>
      <w:r w:rsidR="00F92205" w:rsidRPr="009D00DF">
        <w:rPr>
          <w:rFonts w:ascii="Arial Narrow" w:hAnsi="Arial Narrow"/>
          <w:sz w:val="22"/>
          <w:szCs w:val="22"/>
        </w:rPr>
        <w:t>nception report</w:t>
      </w:r>
    </w:p>
    <w:p w:rsidR="00F92205" w:rsidRPr="009D00DF" w:rsidRDefault="00955AD3" w:rsidP="007F4E7E">
      <w:pPr>
        <w:pStyle w:val="ListParagraph"/>
        <w:numPr>
          <w:ilvl w:val="0"/>
          <w:numId w:val="47"/>
        </w:numPr>
        <w:ind w:left="360"/>
        <w:jc w:val="both"/>
        <w:rPr>
          <w:rFonts w:ascii="Arial Narrow" w:hAnsi="Arial Narrow"/>
          <w:sz w:val="22"/>
          <w:szCs w:val="22"/>
        </w:rPr>
      </w:pPr>
      <w:r w:rsidRPr="009D00DF">
        <w:rPr>
          <w:rFonts w:ascii="Arial Narrow" w:hAnsi="Arial Narrow"/>
          <w:sz w:val="22"/>
          <w:szCs w:val="22"/>
        </w:rPr>
        <w:t>Proposed</w:t>
      </w:r>
      <w:r w:rsidR="00F92205" w:rsidRPr="009D00DF">
        <w:rPr>
          <w:rFonts w:ascii="Arial Narrow" w:hAnsi="Arial Narrow"/>
          <w:sz w:val="22"/>
          <w:szCs w:val="22"/>
        </w:rPr>
        <w:t xml:space="preserve"> table of contents of the </w:t>
      </w:r>
      <w:r w:rsidR="009E4717" w:rsidRPr="009D00DF">
        <w:rPr>
          <w:rFonts w:ascii="Arial Narrow" w:hAnsi="Arial Narrow"/>
          <w:sz w:val="22"/>
          <w:szCs w:val="22"/>
        </w:rPr>
        <w:t>E</w:t>
      </w:r>
      <w:r w:rsidR="00F92205" w:rsidRPr="009D00DF">
        <w:rPr>
          <w:rFonts w:ascii="Arial Narrow" w:hAnsi="Arial Narrow"/>
          <w:sz w:val="22"/>
          <w:szCs w:val="22"/>
        </w:rPr>
        <w:t xml:space="preserve">valuation report </w:t>
      </w:r>
    </w:p>
    <w:p w:rsidR="007F4E7E" w:rsidRPr="009D00DF" w:rsidRDefault="007F4E7E" w:rsidP="007F4E7E">
      <w:pPr>
        <w:pStyle w:val="ListParagraph"/>
        <w:numPr>
          <w:ilvl w:val="0"/>
          <w:numId w:val="47"/>
        </w:numPr>
        <w:ind w:left="360"/>
        <w:jc w:val="both"/>
        <w:rPr>
          <w:rFonts w:ascii="Arial Narrow" w:hAnsi="Arial Narrow"/>
          <w:sz w:val="22"/>
          <w:szCs w:val="22"/>
        </w:rPr>
      </w:pPr>
      <w:r w:rsidRPr="009D00DF">
        <w:rPr>
          <w:rFonts w:ascii="Arial Narrow" w:hAnsi="Arial Narrow"/>
          <w:sz w:val="22"/>
          <w:szCs w:val="22"/>
        </w:rPr>
        <w:t>Evaluation Code of Conduct</w:t>
      </w:r>
    </w:p>
    <w:p w:rsidR="00F92205" w:rsidRPr="009D00DF" w:rsidRDefault="00F92205" w:rsidP="00177FC3">
      <w:pPr>
        <w:overflowPunct/>
        <w:autoSpaceDE/>
        <w:autoSpaceDN/>
        <w:adjustRightInd/>
        <w:jc w:val="both"/>
        <w:textAlignment w:val="auto"/>
        <w:rPr>
          <w:rFonts w:ascii="Arial Narrow" w:hAnsi="Arial Narrow"/>
          <w:sz w:val="22"/>
          <w:szCs w:val="22"/>
        </w:rPr>
      </w:pPr>
    </w:p>
    <w:p w:rsidR="00F92205" w:rsidRPr="009D00DF" w:rsidRDefault="00F92205">
      <w:pPr>
        <w:overflowPunct/>
        <w:autoSpaceDE/>
        <w:autoSpaceDN/>
        <w:adjustRightInd/>
        <w:textAlignment w:val="auto"/>
        <w:rPr>
          <w:rFonts w:ascii="Arial Narrow" w:hAnsi="Arial Narrow"/>
          <w:sz w:val="22"/>
          <w:szCs w:val="22"/>
        </w:rPr>
      </w:pPr>
      <w:r w:rsidRPr="009D00DF">
        <w:rPr>
          <w:rFonts w:ascii="Arial Narrow" w:hAnsi="Arial Narrow"/>
          <w:sz w:val="22"/>
          <w:szCs w:val="22"/>
        </w:rPr>
        <w:br w:type="page"/>
      </w:r>
    </w:p>
    <w:p w:rsidR="000F1B46" w:rsidRPr="009D00DF" w:rsidRDefault="000F1B46">
      <w:pPr>
        <w:overflowPunct/>
        <w:autoSpaceDE/>
        <w:autoSpaceDN/>
        <w:adjustRightInd/>
        <w:textAlignment w:val="auto"/>
        <w:rPr>
          <w:rFonts w:ascii="Arial Narrow" w:hAnsi="Arial Narrow"/>
          <w:sz w:val="22"/>
          <w:szCs w:val="22"/>
        </w:rPr>
      </w:pPr>
    </w:p>
    <w:p w:rsidR="000F1B46" w:rsidRPr="009D00DF" w:rsidRDefault="007F4E7E">
      <w:pPr>
        <w:overflowPunct/>
        <w:autoSpaceDE/>
        <w:autoSpaceDN/>
        <w:adjustRightInd/>
        <w:textAlignment w:val="auto"/>
        <w:rPr>
          <w:rFonts w:ascii="Arial Narrow" w:hAnsi="Arial Narrow"/>
          <w:b/>
          <w:sz w:val="22"/>
          <w:szCs w:val="22"/>
        </w:rPr>
      </w:pPr>
      <w:r w:rsidRPr="009D00DF">
        <w:rPr>
          <w:rFonts w:ascii="Arial Narrow" w:hAnsi="Arial Narrow"/>
          <w:b/>
          <w:sz w:val="22"/>
          <w:szCs w:val="22"/>
        </w:rPr>
        <w:t>Annex 1</w:t>
      </w:r>
    </w:p>
    <w:p w:rsidR="000F1B46" w:rsidRPr="009D00DF" w:rsidRDefault="000F1B46">
      <w:pPr>
        <w:overflowPunct/>
        <w:autoSpaceDE/>
        <w:autoSpaceDN/>
        <w:adjustRightInd/>
        <w:textAlignment w:val="auto"/>
        <w:rPr>
          <w:rFonts w:ascii="Arial Narrow" w:hAnsi="Arial Narrow"/>
          <w:sz w:val="22"/>
          <w:szCs w:val="22"/>
        </w:rPr>
      </w:pPr>
    </w:p>
    <w:p w:rsidR="000F1B46" w:rsidRPr="009D00DF" w:rsidRDefault="000F1B46">
      <w:pPr>
        <w:overflowPunct/>
        <w:autoSpaceDE/>
        <w:autoSpaceDN/>
        <w:adjustRightInd/>
        <w:textAlignment w:val="auto"/>
        <w:rPr>
          <w:rFonts w:ascii="Arial Narrow" w:hAnsi="Arial Narrow"/>
          <w:b/>
          <w:sz w:val="22"/>
          <w:szCs w:val="22"/>
        </w:rPr>
      </w:pPr>
      <w:r w:rsidRPr="009D00DF">
        <w:rPr>
          <w:rFonts w:ascii="Arial Narrow" w:hAnsi="Arial Narrow"/>
          <w:b/>
          <w:sz w:val="22"/>
          <w:szCs w:val="22"/>
        </w:rPr>
        <w:t>PRELIMINARY LIST OF DOCUMENTS FOR DESK REVIEW</w:t>
      </w:r>
    </w:p>
    <w:p w:rsidR="000F1B46" w:rsidRPr="009D00DF" w:rsidRDefault="000F1B46">
      <w:pPr>
        <w:overflowPunct/>
        <w:autoSpaceDE/>
        <w:autoSpaceDN/>
        <w:adjustRightInd/>
        <w:textAlignment w:val="auto"/>
        <w:rPr>
          <w:rFonts w:ascii="Arial Narrow" w:hAnsi="Arial Narrow"/>
          <w:sz w:val="22"/>
          <w:szCs w:val="22"/>
        </w:rPr>
      </w:pPr>
    </w:p>
    <w:p w:rsidR="000F1B46" w:rsidRPr="009D00DF" w:rsidRDefault="000F1B46">
      <w:pPr>
        <w:overflowPunct/>
        <w:autoSpaceDE/>
        <w:autoSpaceDN/>
        <w:adjustRightInd/>
        <w:textAlignment w:val="auto"/>
        <w:rPr>
          <w:rFonts w:ascii="Arial Narrow" w:hAnsi="Arial Narrow"/>
          <w:sz w:val="22"/>
          <w:szCs w:val="22"/>
        </w:rPr>
      </w:pPr>
    </w:p>
    <w:tbl>
      <w:tblPr>
        <w:tblStyle w:val="TableGrid"/>
        <w:tblW w:w="9378" w:type="dxa"/>
        <w:tblLook w:val="04A0"/>
      </w:tblPr>
      <w:tblGrid>
        <w:gridCol w:w="4338"/>
        <w:gridCol w:w="5040"/>
      </w:tblGrid>
      <w:tr w:rsidR="00A461A9" w:rsidRPr="009D00DF" w:rsidTr="001B398A">
        <w:tc>
          <w:tcPr>
            <w:tcW w:w="4338" w:type="dxa"/>
          </w:tcPr>
          <w:p w:rsidR="00A461A9" w:rsidRPr="009D00DF" w:rsidRDefault="00A461A9">
            <w:pPr>
              <w:overflowPunct/>
              <w:autoSpaceDE/>
              <w:autoSpaceDN/>
              <w:adjustRightInd/>
              <w:textAlignment w:val="auto"/>
              <w:rPr>
                <w:rFonts w:ascii="Arial Narrow" w:hAnsi="Arial Narrow"/>
                <w:b/>
                <w:szCs w:val="22"/>
              </w:rPr>
            </w:pPr>
            <w:r w:rsidRPr="009D00DF">
              <w:rPr>
                <w:rFonts w:ascii="Arial Narrow" w:hAnsi="Arial Narrow"/>
                <w:b/>
                <w:sz w:val="22"/>
                <w:szCs w:val="22"/>
              </w:rPr>
              <w:t>Document type</w:t>
            </w:r>
          </w:p>
        </w:tc>
        <w:tc>
          <w:tcPr>
            <w:tcW w:w="5040" w:type="dxa"/>
          </w:tcPr>
          <w:p w:rsidR="00A461A9" w:rsidRPr="009D00DF" w:rsidRDefault="00A461A9">
            <w:pPr>
              <w:overflowPunct/>
              <w:autoSpaceDE/>
              <w:autoSpaceDN/>
              <w:adjustRightInd/>
              <w:textAlignment w:val="auto"/>
              <w:rPr>
                <w:rFonts w:ascii="Arial Narrow" w:hAnsi="Arial Narrow"/>
                <w:b/>
                <w:szCs w:val="22"/>
              </w:rPr>
            </w:pPr>
            <w:r w:rsidRPr="009D00DF">
              <w:rPr>
                <w:rFonts w:ascii="Arial Narrow" w:hAnsi="Arial Narrow"/>
                <w:b/>
                <w:sz w:val="22"/>
                <w:szCs w:val="22"/>
              </w:rPr>
              <w:t>Description</w:t>
            </w:r>
          </w:p>
        </w:tc>
      </w:tr>
      <w:tr w:rsidR="00A461A9" w:rsidRPr="009D00DF" w:rsidTr="001B398A">
        <w:tc>
          <w:tcPr>
            <w:tcW w:w="4338" w:type="dxa"/>
          </w:tcPr>
          <w:p w:rsidR="00A461A9" w:rsidRPr="009D00DF" w:rsidRDefault="00A461A9">
            <w:pPr>
              <w:overflowPunct/>
              <w:autoSpaceDE/>
              <w:autoSpaceDN/>
              <w:adjustRightInd/>
              <w:textAlignment w:val="auto"/>
              <w:rPr>
                <w:rFonts w:ascii="Arial Narrow" w:hAnsi="Arial Narrow"/>
                <w:szCs w:val="22"/>
              </w:rPr>
            </w:pPr>
            <w:r w:rsidRPr="009D00DF">
              <w:rPr>
                <w:rFonts w:ascii="Arial Narrow" w:hAnsi="Arial Narrow"/>
                <w:sz w:val="22"/>
                <w:szCs w:val="22"/>
              </w:rPr>
              <w:t>Programme document</w:t>
            </w:r>
          </w:p>
        </w:tc>
        <w:tc>
          <w:tcPr>
            <w:tcW w:w="5040" w:type="dxa"/>
          </w:tcPr>
          <w:p w:rsidR="00A461A9" w:rsidRPr="009D00DF" w:rsidRDefault="00A461A9">
            <w:pPr>
              <w:overflowPunct/>
              <w:autoSpaceDE/>
              <w:autoSpaceDN/>
              <w:adjustRightInd/>
              <w:textAlignment w:val="auto"/>
              <w:rPr>
                <w:rFonts w:ascii="Arial Narrow" w:hAnsi="Arial Narrow"/>
                <w:szCs w:val="22"/>
              </w:rPr>
            </w:pPr>
            <w:r w:rsidRPr="009D00DF">
              <w:rPr>
                <w:rFonts w:ascii="Arial Narrow" w:hAnsi="Arial Narrow"/>
                <w:sz w:val="22"/>
                <w:szCs w:val="22"/>
              </w:rPr>
              <w:t>Programme document</w:t>
            </w:r>
          </w:p>
          <w:p w:rsidR="00A461A9" w:rsidRPr="009D00DF" w:rsidRDefault="00A461A9">
            <w:pPr>
              <w:overflowPunct/>
              <w:autoSpaceDE/>
              <w:autoSpaceDN/>
              <w:adjustRightInd/>
              <w:textAlignment w:val="auto"/>
              <w:rPr>
                <w:rFonts w:ascii="Arial Narrow" w:hAnsi="Arial Narrow"/>
                <w:szCs w:val="22"/>
              </w:rPr>
            </w:pPr>
            <w:r w:rsidRPr="009D00DF">
              <w:rPr>
                <w:rFonts w:ascii="Arial Narrow" w:hAnsi="Arial Narrow"/>
                <w:sz w:val="22"/>
                <w:szCs w:val="22"/>
              </w:rPr>
              <w:t>Programme document amendment</w:t>
            </w:r>
          </w:p>
          <w:p w:rsidR="00A461A9" w:rsidRPr="009D00DF" w:rsidRDefault="00A461A9">
            <w:pPr>
              <w:overflowPunct/>
              <w:autoSpaceDE/>
              <w:autoSpaceDN/>
              <w:adjustRightInd/>
              <w:textAlignment w:val="auto"/>
              <w:rPr>
                <w:rFonts w:ascii="Arial Narrow" w:hAnsi="Arial Narrow"/>
                <w:szCs w:val="22"/>
              </w:rPr>
            </w:pPr>
            <w:r w:rsidRPr="009D00DF">
              <w:rPr>
                <w:rFonts w:ascii="Arial Narrow" w:hAnsi="Arial Narrow"/>
                <w:sz w:val="22"/>
                <w:szCs w:val="22"/>
              </w:rPr>
              <w:t>Cost sharing agreement, CSA amendment</w:t>
            </w:r>
          </w:p>
          <w:p w:rsidR="004C5040" w:rsidRPr="009D00DF" w:rsidRDefault="004C5040">
            <w:pPr>
              <w:overflowPunct/>
              <w:autoSpaceDE/>
              <w:autoSpaceDN/>
              <w:adjustRightInd/>
              <w:textAlignment w:val="auto"/>
              <w:rPr>
                <w:rFonts w:ascii="Arial Narrow" w:hAnsi="Arial Narrow"/>
                <w:szCs w:val="22"/>
              </w:rPr>
            </w:pPr>
            <w:r w:rsidRPr="009D00DF">
              <w:rPr>
                <w:rFonts w:ascii="Arial Narrow" w:hAnsi="Arial Narrow"/>
                <w:sz w:val="22"/>
                <w:szCs w:val="22"/>
              </w:rPr>
              <w:t>Programme performance monitoring framework</w:t>
            </w:r>
          </w:p>
        </w:tc>
      </w:tr>
      <w:tr w:rsidR="00A461A9" w:rsidRPr="009D00DF" w:rsidTr="001B398A">
        <w:trPr>
          <w:trHeight w:val="1596"/>
        </w:trPr>
        <w:tc>
          <w:tcPr>
            <w:tcW w:w="4338" w:type="dxa"/>
          </w:tcPr>
          <w:p w:rsidR="00A461A9" w:rsidRPr="009D00DF" w:rsidRDefault="00A461A9">
            <w:pPr>
              <w:overflowPunct/>
              <w:autoSpaceDE/>
              <w:autoSpaceDN/>
              <w:adjustRightInd/>
              <w:textAlignment w:val="auto"/>
              <w:rPr>
                <w:rFonts w:ascii="Arial Narrow" w:hAnsi="Arial Narrow"/>
                <w:szCs w:val="22"/>
              </w:rPr>
            </w:pPr>
            <w:r w:rsidRPr="009D00DF">
              <w:rPr>
                <w:rFonts w:ascii="Arial Narrow" w:hAnsi="Arial Narrow"/>
                <w:sz w:val="22"/>
                <w:szCs w:val="22"/>
              </w:rPr>
              <w:t>Programme reports</w:t>
            </w:r>
          </w:p>
        </w:tc>
        <w:tc>
          <w:tcPr>
            <w:tcW w:w="5040" w:type="dxa"/>
          </w:tcPr>
          <w:p w:rsidR="00A461A9" w:rsidRPr="009D00DF" w:rsidRDefault="00A461A9">
            <w:pPr>
              <w:overflowPunct/>
              <w:autoSpaceDE/>
              <w:autoSpaceDN/>
              <w:adjustRightInd/>
              <w:textAlignment w:val="auto"/>
              <w:rPr>
                <w:rFonts w:ascii="Arial Narrow" w:hAnsi="Arial Narrow"/>
                <w:szCs w:val="22"/>
              </w:rPr>
            </w:pPr>
            <w:r w:rsidRPr="009D00DF">
              <w:rPr>
                <w:rFonts w:ascii="Arial Narrow" w:hAnsi="Arial Narrow"/>
                <w:sz w:val="22"/>
                <w:szCs w:val="22"/>
              </w:rPr>
              <w:t xml:space="preserve">Quarterly </w:t>
            </w:r>
            <w:r w:rsidR="009E4717" w:rsidRPr="009D00DF">
              <w:rPr>
                <w:rFonts w:ascii="Arial Narrow" w:hAnsi="Arial Narrow"/>
                <w:sz w:val="22"/>
                <w:szCs w:val="22"/>
              </w:rPr>
              <w:t xml:space="preserve">/ semi-annual </w:t>
            </w:r>
            <w:r w:rsidRPr="009D00DF">
              <w:rPr>
                <w:rFonts w:ascii="Arial Narrow" w:hAnsi="Arial Narrow"/>
                <w:sz w:val="22"/>
                <w:szCs w:val="22"/>
              </w:rPr>
              <w:t>progress reports</w:t>
            </w:r>
          </w:p>
          <w:p w:rsidR="00025070" w:rsidRPr="009D00DF" w:rsidRDefault="00025070">
            <w:pPr>
              <w:overflowPunct/>
              <w:autoSpaceDE/>
              <w:autoSpaceDN/>
              <w:adjustRightInd/>
              <w:textAlignment w:val="auto"/>
              <w:rPr>
                <w:rFonts w:ascii="Arial Narrow" w:hAnsi="Arial Narrow"/>
                <w:szCs w:val="22"/>
              </w:rPr>
            </w:pPr>
            <w:r w:rsidRPr="009D00DF">
              <w:rPr>
                <w:rFonts w:ascii="Arial Narrow" w:hAnsi="Arial Narrow"/>
                <w:sz w:val="22"/>
                <w:szCs w:val="22"/>
              </w:rPr>
              <w:t>Programme financial reports (CDRs, programme financial overview report)</w:t>
            </w:r>
          </w:p>
          <w:p w:rsidR="00A461A9" w:rsidRPr="009D00DF" w:rsidRDefault="00A461A9">
            <w:pPr>
              <w:overflowPunct/>
              <w:autoSpaceDE/>
              <w:autoSpaceDN/>
              <w:adjustRightInd/>
              <w:textAlignment w:val="auto"/>
              <w:rPr>
                <w:rFonts w:ascii="Arial Narrow" w:hAnsi="Arial Narrow"/>
                <w:szCs w:val="22"/>
              </w:rPr>
            </w:pPr>
            <w:r w:rsidRPr="009D00DF">
              <w:rPr>
                <w:rFonts w:ascii="Arial Narrow" w:hAnsi="Arial Narrow"/>
                <w:sz w:val="22"/>
                <w:szCs w:val="22"/>
              </w:rPr>
              <w:t>Annual reports</w:t>
            </w:r>
          </w:p>
          <w:p w:rsidR="00A461A9" w:rsidRPr="009D00DF" w:rsidRDefault="00A461A9">
            <w:pPr>
              <w:overflowPunct/>
              <w:autoSpaceDE/>
              <w:autoSpaceDN/>
              <w:adjustRightInd/>
              <w:textAlignment w:val="auto"/>
              <w:rPr>
                <w:rFonts w:ascii="Arial Narrow" w:hAnsi="Arial Narrow"/>
                <w:szCs w:val="22"/>
              </w:rPr>
            </w:pPr>
            <w:r w:rsidRPr="009D00DF">
              <w:rPr>
                <w:rFonts w:ascii="Arial Narrow" w:hAnsi="Arial Narrow"/>
                <w:sz w:val="22"/>
                <w:szCs w:val="22"/>
              </w:rPr>
              <w:t>Programme board meeting minutes</w:t>
            </w:r>
          </w:p>
          <w:p w:rsidR="00A461A9" w:rsidRPr="009D00DF" w:rsidRDefault="00A461A9">
            <w:pPr>
              <w:overflowPunct/>
              <w:autoSpaceDE/>
              <w:autoSpaceDN/>
              <w:adjustRightInd/>
              <w:textAlignment w:val="auto"/>
              <w:rPr>
                <w:rFonts w:ascii="Arial Narrow" w:hAnsi="Arial Narrow"/>
                <w:szCs w:val="22"/>
              </w:rPr>
            </w:pPr>
            <w:r w:rsidRPr="009D00DF">
              <w:rPr>
                <w:rFonts w:ascii="Arial Narrow" w:hAnsi="Arial Narrow"/>
                <w:sz w:val="22"/>
                <w:szCs w:val="22"/>
              </w:rPr>
              <w:t>Mid-term review report</w:t>
            </w:r>
          </w:p>
          <w:p w:rsidR="00A461A9" w:rsidRPr="009D00DF" w:rsidRDefault="00A461A9">
            <w:pPr>
              <w:overflowPunct/>
              <w:autoSpaceDE/>
              <w:autoSpaceDN/>
              <w:adjustRightInd/>
              <w:textAlignment w:val="auto"/>
              <w:rPr>
                <w:rFonts w:ascii="Arial Narrow" w:hAnsi="Arial Narrow"/>
                <w:szCs w:val="22"/>
              </w:rPr>
            </w:pPr>
            <w:r w:rsidRPr="009D00DF">
              <w:rPr>
                <w:rFonts w:ascii="Arial Narrow" w:hAnsi="Arial Narrow"/>
                <w:sz w:val="22"/>
                <w:szCs w:val="22"/>
              </w:rPr>
              <w:t>Mission reports</w:t>
            </w:r>
          </w:p>
          <w:p w:rsidR="004C5040" w:rsidRPr="009D00DF" w:rsidRDefault="00A461A9">
            <w:pPr>
              <w:overflowPunct/>
              <w:autoSpaceDE/>
              <w:autoSpaceDN/>
              <w:adjustRightInd/>
              <w:textAlignment w:val="auto"/>
              <w:rPr>
                <w:rFonts w:ascii="Arial Narrow" w:hAnsi="Arial Narrow"/>
                <w:szCs w:val="22"/>
              </w:rPr>
            </w:pPr>
            <w:r w:rsidRPr="009D00DF">
              <w:rPr>
                <w:rFonts w:ascii="Arial Narrow" w:hAnsi="Arial Narrow"/>
                <w:sz w:val="22"/>
                <w:szCs w:val="22"/>
              </w:rPr>
              <w:t xml:space="preserve">Reports from meetings with </w:t>
            </w:r>
            <w:r w:rsidR="00B4175B" w:rsidRPr="009D00DF">
              <w:rPr>
                <w:rFonts w:ascii="Arial Narrow" w:hAnsi="Arial Narrow"/>
                <w:sz w:val="22"/>
                <w:szCs w:val="22"/>
              </w:rPr>
              <w:t>beneficiaries</w:t>
            </w:r>
          </w:p>
        </w:tc>
      </w:tr>
      <w:tr w:rsidR="00A461A9" w:rsidRPr="009D00DF" w:rsidTr="001B398A">
        <w:tc>
          <w:tcPr>
            <w:tcW w:w="4338" w:type="dxa"/>
          </w:tcPr>
          <w:p w:rsidR="00A461A9" w:rsidRPr="009D00DF" w:rsidRDefault="00B4175B">
            <w:pPr>
              <w:overflowPunct/>
              <w:autoSpaceDE/>
              <w:autoSpaceDN/>
              <w:adjustRightInd/>
              <w:textAlignment w:val="auto"/>
              <w:rPr>
                <w:rFonts w:ascii="Arial Narrow" w:hAnsi="Arial Narrow"/>
                <w:szCs w:val="22"/>
              </w:rPr>
            </w:pPr>
            <w:r w:rsidRPr="009D00DF">
              <w:rPr>
                <w:rFonts w:ascii="Arial Narrow" w:hAnsi="Arial Narrow"/>
                <w:sz w:val="22"/>
                <w:szCs w:val="22"/>
              </w:rPr>
              <w:t>Technical documents produced by the Programme/projects</w:t>
            </w:r>
          </w:p>
        </w:tc>
        <w:tc>
          <w:tcPr>
            <w:tcW w:w="5040" w:type="dxa"/>
          </w:tcPr>
          <w:p w:rsidR="00513A9E" w:rsidRPr="009D00DF" w:rsidRDefault="00513A9E" w:rsidP="00513A9E">
            <w:pPr>
              <w:overflowPunct/>
              <w:autoSpaceDE/>
              <w:autoSpaceDN/>
              <w:adjustRightInd/>
              <w:textAlignment w:val="auto"/>
              <w:rPr>
                <w:rFonts w:ascii="Arial Narrow" w:hAnsi="Arial Narrow"/>
                <w:szCs w:val="22"/>
              </w:rPr>
            </w:pPr>
            <w:r w:rsidRPr="009D00DF">
              <w:rPr>
                <w:rFonts w:ascii="Arial Narrow" w:hAnsi="Arial Narrow"/>
                <w:sz w:val="22"/>
                <w:szCs w:val="22"/>
              </w:rPr>
              <w:t>Needs assessment guidelines</w:t>
            </w:r>
          </w:p>
          <w:p w:rsidR="00513A9E" w:rsidRPr="009D00DF" w:rsidRDefault="00513A9E" w:rsidP="00513A9E">
            <w:pPr>
              <w:overflowPunct/>
              <w:autoSpaceDE/>
              <w:autoSpaceDN/>
              <w:adjustRightInd/>
              <w:textAlignment w:val="auto"/>
              <w:rPr>
                <w:rFonts w:ascii="Arial Narrow" w:hAnsi="Arial Narrow"/>
                <w:szCs w:val="22"/>
              </w:rPr>
            </w:pPr>
            <w:r w:rsidRPr="009D00DF">
              <w:rPr>
                <w:rFonts w:ascii="Arial Narrow" w:hAnsi="Arial Narrow"/>
                <w:sz w:val="22"/>
                <w:szCs w:val="22"/>
              </w:rPr>
              <w:t>Survey of countries</w:t>
            </w:r>
          </w:p>
          <w:p w:rsidR="00513A9E" w:rsidRPr="009D00DF" w:rsidRDefault="00513A9E" w:rsidP="00513A9E">
            <w:pPr>
              <w:overflowPunct/>
              <w:autoSpaceDE/>
              <w:autoSpaceDN/>
              <w:adjustRightInd/>
              <w:textAlignment w:val="auto"/>
              <w:rPr>
                <w:rFonts w:ascii="Arial Narrow" w:hAnsi="Arial Narrow"/>
                <w:szCs w:val="22"/>
              </w:rPr>
            </w:pPr>
            <w:r w:rsidRPr="009D00DF">
              <w:rPr>
                <w:rFonts w:ascii="Arial Narrow" w:hAnsi="Arial Narrow"/>
                <w:sz w:val="22"/>
                <w:szCs w:val="22"/>
              </w:rPr>
              <w:t xml:space="preserve">Country profiles </w:t>
            </w:r>
          </w:p>
          <w:p w:rsidR="00B4175B" w:rsidRPr="009D00DF" w:rsidRDefault="00B4175B" w:rsidP="00513A9E">
            <w:pPr>
              <w:overflowPunct/>
              <w:autoSpaceDE/>
              <w:autoSpaceDN/>
              <w:adjustRightInd/>
              <w:textAlignment w:val="auto"/>
              <w:rPr>
                <w:rFonts w:ascii="Arial Narrow" w:hAnsi="Arial Narrow"/>
                <w:szCs w:val="22"/>
              </w:rPr>
            </w:pPr>
            <w:r w:rsidRPr="009D00DF">
              <w:rPr>
                <w:rFonts w:ascii="Arial Narrow" w:hAnsi="Arial Narrow"/>
                <w:sz w:val="22"/>
                <w:szCs w:val="22"/>
              </w:rPr>
              <w:t>Implementation plans for individual PFM areas of assistance</w:t>
            </w:r>
          </w:p>
          <w:p w:rsidR="00A461A9" w:rsidRPr="009D00DF" w:rsidRDefault="00B4175B">
            <w:pPr>
              <w:overflowPunct/>
              <w:autoSpaceDE/>
              <w:autoSpaceDN/>
              <w:adjustRightInd/>
              <w:textAlignment w:val="auto"/>
              <w:rPr>
                <w:rFonts w:ascii="Arial Narrow" w:hAnsi="Arial Narrow"/>
                <w:szCs w:val="22"/>
              </w:rPr>
            </w:pPr>
            <w:r w:rsidRPr="009D00DF">
              <w:rPr>
                <w:rFonts w:ascii="Arial Narrow" w:hAnsi="Arial Narrow"/>
                <w:sz w:val="22"/>
                <w:szCs w:val="22"/>
              </w:rPr>
              <w:t>Terms of reference for consultancy assignments</w:t>
            </w:r>
          </w:p>
          <w:p w:rsidR="00B4175B" w:rsidRPr="009D00DF" w:rsidRDefault="00704B50">
            <w:pPr>
              <w:overflowPunct/>
              <w:autoSpaceDE/>
              <w:autoSpaceDN/>
              <w:adjustRightInd/>
              <w:textAlignment w:val="auto"/>
              <w:rPr>
                <w:rFonts w:ascii="Arial Narrow" w:hAnsi="Arial Narrow"/>
                <w:szCs w:val="22"/>
              </w:rPr>
            </w:pPr>
            <w:r w:rsidRPr="009D00DF">
              <w:rPr>
                <w:rFonts w:ascii="Arial Narrow" w:hAnsi="Arial Narrow"/>
                <w:sz w:val="22"/>
                <w:szCs w:val="22"/>
              </w:rPr>
              <w:t>Final c</w:t>
            </w:r>
            <w:r w:rsidR="00B4175B" w:rsidRPr="009D00DF">
              <w:rPr>
                <w:rFonts w:ascii="Arial Narrow" w:hAnsi="Arial Narrow"/>
                <w:sz w:val="22"/>
                <w:szCs w:val="22"/>
              </w:rPr>
              <w:t>onsultants’ deliverables</w:t>
            </w:r>
            <w:r w:rsidR="004C5040" w:rsidRPr="009D00DF">
              <w:rPr>
                <w:rFonts w:ascii="Arial Narrow" w:hAnsi="Arial Narrow"/>
                <w:sz w:val="22"/>
                <w:szCs w:val="22"/>
              </w:rPr>
              <w:t xml:space="preserve"> in individual PFM areas of assistance</w:t>
            </w:r>
            <w:r w:rsidR="00B4175B" w:rsidRPr="009D00DF">
              <w:rPr>
                <w:rFonts w:ascii="Arial Narrow" w:hAnsi="Arial Narrow"/>
                <w:sz w:val="22"/>
                <w:szCs w:val="22"/>
              </w:rPr>
              <w:t xml:space="preserve">: </w:t>
            </w:r>
          </w:p>
          <w:p w:rsidR="00B4175B" w:rsidRPr="009D00DF" w:rsidRDefault="00B4175B" w:rsidP="00B4175B">
            <w:pPr>
              <w:pStyle w:val="ListParagraph"/>
              <w:numPr>
                <w:ilvl w:val="0"/>
                <w:numId w:val="45"/>
              </w:numPr>
              <w:rPr>
                <w:rFonts w:ascii="Arial Narrow" w:hAnsi="Arial Narrow"/>
                <w:szCs w:val="22"/>
              </w:rPr>
            </w:pPr>
            <w:r w:rsidRPr="009D00DF">
              <w:rPr>
                <w:rFonts w:ascii="Arial Narrow" w:hAnsi="Arial Narrow"/>
                <w:sz w:val="22"/>
                <w:szCs w:val="22"/>
              </w:rPr>
              <w:t>Technical reports</w:t>
            </w:r>
          </w:p>
          <w:p w:rsidR="00B4175B" w:rsidRPr="009D00DF" w:rsidRDefault="00B4175B" w:rsidP="00B4175B">
            <w:pPr>
              <w:pStyle w:val="ListParagraph"/>
              <w:numPr>
                <w:ilvl w:val="0"/>
                <w:numId w:val="45"/>
              </w:numPr>
              <w:rPr>
                <w:rFonts w:ascii="Arial Narrow" w:hAnsi="Arial Narrow"/>
                <w:szCs w:val="22"/>
              </w:rPr>
            </w:pPr>
            <w:r w:rsidRPr="009D00DF">
              <w:rPr>
                <w:rFonts w:ascii="Arial Narrow" w:hAnsi="Arial Narrow"/>
                <w:sz w:val="22"/>
                <w:szCs w:val="22"/>
              </w:rPr>
              <w:t>Analytical documents, guides</w:t>
            </w:r>
          </w:p>
          <w:p w:rsidR="00B4175B" w:rsidRPr="009D00DF" w:rsidRDefault="00B4175B" w:rsidP="00B4175B">
            <w:pPr>
              <w:pStyle w:val="ListParagraph"/>
              <w:numPr>
                <w:ilvl w:val="0"/>
                <w:numId w:val="45"/>
              </w:numPr>
              <w:rPr>
                <w:rFonts w:ascii="Arial Narrow" w:hAnsi="Arial Narrow"/>
                <w:szCs w:val="22"/>
              </w:rPr>
            </w:pPr>
            <w:r w:rsidRPr="009D00DF">
              <w:rPr>
                <w:rFonts w:ascii="Arial Narrow" w:hAnsi="Arial Narrow"/>
                <w:sz w:val="22"/>
                <w:szCs w:val="22"/>
              </w:rPr>
              <w:t>Action plans/recommendations</w:t>
            </w:r>
          </w:p>
          <w:p w:rsidR="00B4175B" w:rsidRPr="009D00DF" w:rsidRDefault="00B4175B" w:rsidP="00B4175B">
            <w:pPr>
              <w:pStyle w:val="ListParagraph"/>
              <w:numPr>
                <w:ilvl w:val="0"/>
                <w:numId w:val="45"/>
              </w:numPr>
              <w:rPr>
                <w:rFonts w:ascii="Arial Narrow" w:hAnsi="Arial Narrow"/>
                <w:szCs w:val="22"/>
              </w:rPr>
            </w:pPr>
            <w:r w:rsidRPr="009D00DF">
              <w:rPr>
                <w:rFonts w:ascii="Arial Narrow" w:hAnsi="Arial Narrow"/>
                <w:sz w:val="22"/>
                <w:szCs w:val="22"/>
              </w:rPr>
              <w:t>Presentations</w:t>
            </w:r>
          </w:p>
          <w:p w:rsidR="00B4175B" w:rsidRPr="009D00DF" w:rsidRDefault="00B4175B" w:rsidP="00B4175B">
            <w:pPr>
              <w:pStyle w:val="ListParagraph"/>
              <w:numPr>
                <w:ilvl w:val="0"/>
                <w:numId w:val="45"/>
              </w:numPr>
              <w:rPr>
                <w:rFonts w:ascii="Arial Narrow" w:hAnsi="Arial Narrow"/>
                <w:szCs w:val="22"/>
              </w:rPr>
            </w:pPr>
            <w:r w:rsidRPr="009D00DF">
              <w:rPr>
                <w:rFonts w:ascii="Arial Narrow" w:hAnsi="Arial Narrow"/>
                <w:sz w:val="22"/>
                <w:szCs w:val="22"/>
              </w:rPr>
              <w:t>Training materials</w:t>
            </w:r>
          </w:p>
          <w:p w:rsidR="00B4175B" w:rsidRPr="009D00DF" w:rsidRDefault="00B4175B" w:rsidP="00B4175B">
            <w:pPr>
              <w:pStyle w:val="ListParagraph"/>
              <w:numPr>
                <w:ilvl w:val="0"/>
                <w:numId w:val="45"/>
              </w:numPr>
              <w:rPr>
                <w:rFonts w:ascii="Arial Narrow" w:hAnsi="Arial Narrow"/>
                <w:szCs w:val="22"/>
              </w:rPr>
            </w:pPr>
            <w:r w:rsidRPr="009D00DF">
              <w:rPr>
                <w:rFonts w:ascii="Arial Narrow" w:hAnsi="Arial Narrow"/>
                <w:sz w:val="22"/>
                <w:szCs w:val="22"/>
              </w:rPr>
              <w:t>Consultants’ missions reports</w:t>
            </w:r>
          </w:p>
        </w:tc>
      </w:tr>
      <w:tr w:rsidR="00A461A9" w:rsidRPr="009D00DF" w:rsidTr="001B398A">
        <w:tc>
          <w:tcPr>
            <w:tcW w:w="4338" w:type="dxa"/>
          </w:tcPr>
          <w:p w:rsidR="00A461A9" w:rsidRPr="009D00DF" w:rsidRDefault="00A578F9">
            <w:pPr>
              <w:overflowPunct/>
              <w:autoSpaceDE/>
              <w:autoSpaceDN/>
              <w:adjustRightInd/>
              <w:textAlignment w:val="auto"/>
              <w:rPr>
                <w:rFonts w:ascii="Arial Narrow" w:hAnsi="Arial Narrow"/>
                <w:szCs w:val="22"/>
              </w:rPr>
            </w:pPr>
            <w:r w:rsidRPr="009D00DF">
              <w:rPr>
                <w:rFonts w:ascii="Arial Narrow" w:hAnsi="Arial Narrow"/>
                <w:sz w:val="22"/>
                <w:szCs w:val="22"/>
              </w:rPr>
              <w:t>Other documents and sources</w:t>
            </w:r>
          </w:p>
        </w:tc>
        <w:tc>
          <w:tcPr>
            <w:tcW w:w="5040" w:type="dxa"/>
          </w:tcPr>
          <w:p w:rsidR="00A461A9" w:rsidRPr="009D00DF" w:rsidRDefault="00A578F9">
            <w:pPr>
              <w:overflowPunct/>
              <w:autoSpaceDE/>
              <w:autoSpaceDN/>
              <w:adjustRightInd/>
              <w:textAlignment w:val="auto"/>
              <w:rPr>
                <w:rFonts w:ascii="Arial Narrow" w:hAnsi="Arial Narrow"/>
                <w:szCs w:val="22"/>
              </w:rPr>
            </w:pPr>
            <w:r w:rsidRPr="009D00DF">
              <w:rPr>
                <w:rFonts w:ascii="Arial Narrow" w:hAnsi="Arial Narrow"/>
                <w:sz w:val="22"/>
                <w:szCs w:val="22"/>
              </w:rPr>
              <w:t>Communication strategy</w:t>
            </w:r>
          </w:p>
          <w:p w:rsidR="00A578F9" w:rsidRPr="009D00DF" w:rsidRDefault="00A578F9">
            <w:pPr>
              <w:overflowPunct/>
              <w:autoSpaceDE/>
              <w:autoSpaceDN/>
              <w:adjustRightInd/>
              <w:textAlignment w:val="auto"/>
              <w:rPr>
                <w:rFonts w:ascii="Arial Narrow" w:hAnsi="Arial Narrow"/>
                <w:szCs w:val="22"/>
              </w:rPr>
            </w:pPr>
            <w:r w:rsidRPr="009D00DF">
              <w:rPr>
                <w:rFonts w:ascii="Arial Narrow" w:hAnsi="Arial Narrow"/>
                <w:sz w:val="22"/>
                <w:szCs w:val="22"/>
              </w:rPr>
              <w:t>Media reports</w:t>
            </w:r>
          </w:p>
          <w:p w:rsidR="004C5040" w:rsidRPr="009D00DF" w:rsidRDefault="004C5040">
            <w:pPr>
              <w:overflowPunct/>
              <w:autoSpaceDE/>
              <w:autoSpaceDN/>
              <w:adjustRightInd/>
              <w:textAlignment w:val="auto"/>
              <w:rPr>
                <w:rFonts w:ascii="Arial Narrow" w:hAnsi="Arial Narrow"/>
                <w:szCs w:val="22"/>
              </w:rPr>
            </w:pPr>
            <w:r w:rsidRPr="009D00DF">
              <w:rPr>
                <w:rFonts w:ascii="Arial Narrow" w:hAnsi="Arial Narrow"/>
                <w:sz w:val="22"/>
                <w:szCs w:val="22"/>
              </w:rPr>
              <w:t>Programme website</w:t>
            </w:r>
          </w:p>
          <w:p w:rsidR="00A578F9" w:rsidRPr="009D00DF" w:rsidRDefault="00A578F9">
            <w:pPr>
              <w:overflowPunct/>
              <w:autoSpaceDE/>
              <w:autoSpaceDN/>
              <w:adjustRightInd/>
              <w:textAlignment w:val="auto"/>
              <w:rPr>
                <w:rFonts w:ascii="Arial Narrow" w:hAnsi="Arial Narrow"/>
                <w:szCs w:val="22"/>
              </w:rPr>
            </w:pPr>
            <w:r w:rsidRPr="009D00DF">
              <w:rPr>
                <w:rFonts w:ascii="Arial Narrow" w:hAnsi="Arial Narrow"/>
                <w:sz w:val="22"/>
                <w:szCs w:val="22"/>
              </w:rPr>
              <w:t>Medium-term strategy for Slovakia’s ODA for 2009-2013</w:t>
            </w:r>
          </w:p>
          <w:p w:rsidR="009E4717" w:rsidRPr="009D00DF" w:rsidRDefault="009E4717">
            <w:pPr>
              <w:overflowPunct/>
              <w:autoSpaceDE/>
              <w:autoSpaceDN/>
              <w:adjustRightInd/>
              <w:textAlignment w:val="auto"/>
              <w:rPr>
                <w:rFonts w:ascii="Arial Narrow" w:hAnsi="Arial Narrow"/>
                <w:szCs w:val="22"/>
              </w:rPr>
            </w:pPr>
            <w:r w:rsidRPr="009D00DF">
              <w:rPr>
                <w:rFonts w:ascii="Arial Narrow" w:hAnsi="Arial Narrow"/>
                <w:sz w:val="22"/>
                <w:szCs w:val="22"/>
              </w:rPr>
              <w:t>National Programmes for Slovakia´s ODA for 2009, 2010, 2011, 2012, 2013</w:t>
            </w:r>
          </w:p>
          <w:p w:rsidR="004B5649" w:rsidRPr="009D00DF" w:rsidRDefault="004B5649" w:rsidP="004B5649">
            <w:pPr>
              <w:overflowPunct/>
              <w:autoSpaceDE/>
              <w:autoSpaceDN/>
              <w:adjustRightInd/>
              <w:textAlignment w:val="auto"/>
              <w:rPr>
                <w:rFonts w:ascii="Arial Narrow" w:hAnsi="Arial Narrow"/>
                <w:szCs w:val="22"/>
              </w:rPr>
            </w:pPr>
            <w:r w:rsidRPr="009D00DF">
              <w:rPr>
                <w:rFonts w:ascii="Arial Narrow" w:hAnsi="Arial Narrow"/>
                <w:sz w:val="22"/>
                <w:szCs w:val="22"/>
              </w:rPr>
              <w:t xml:space="preserve">Special review of the Slovak Republic </w:t>
            </w:r>
          </w:p>
          <w:p w:rsidR="004B5649" w:rsidRPr="009D00DF" w:rsidRDefault="004B5649" w:rsidP="004B5649">
            <w:pPr>
              <w:overflowPunct/>
              <w:autoSpaceDE/>
              <w:autoSpaceDN/>
              <w:adjustRightInd/>
              <w:textAlignment w:val="auto"/>
              <w:rPr>
                <w:rFonts w:ascii="Arial Narrow" w:hAnsi="Arial Narrow"/>
                <w:szCs w:val="22"/>
              </w:rPr>
            </w:pPr>
            <w:r w:rsidRPr="009D00DF">
              <w:rPr>
                <w:rFonts w:ascii="Arial Narrow" w:hAnsi="Arial Narrow"/>
                <w:sz w:val="22"/>
                <w:szCs w:val="22"/>
              </w:rPr>
              <w:t>(OECD DAC report)</w:t>
            </w:r>
          </w:p>
          <w:p w:rsidR="00752A3B" w:rsidRPr="009D00DF" w:rsidRDefault="00752A3B" w:rsidP="004B5649">
            <w:pPr>
              <w:overflowPunct/>
              <w:autoSpaceDE/>
              <w:autoSpaceDN/>
              <w:adjustRightInd/>
              <w:textAlignment w:val="auto"/>
              <w:rPr>
                <w:rFonts w:ascii="Arial Narrow" w:hAnsi="Arial Narrow"/>
                <w:szCs w:val="22"/>
              </w:rPr>
            </w:pPr>
            <w:r w:rsidRPr="009D00DF">
              <w:rPr>
                <w:rFonts w:ascii="Arial Narrow" w:hAnsi="Arial Narrow"/>
                <w:sz w:val="22"/>
                <w:szCs w:val="22"/>
              </w:rPr>
              <w:t>Standards for evaluation in the UN System</w:t>
            </w:r>
          </w:p>
          <w:p w:rsidR="00752A3B" w:rsidRPr="009D00DF" w:rsidRDefault="00752A3B" w:rsidP="004B5649">
            <w:pPr>
              <w:overflowPunct/>
              <w:autoSpaceDE/>
              <w:autoSpaceDN/>
              <w:adjustRightInd/>
              <w:textAlignment w:val="auto"/>
              <w:rPr>
                <w:rFonts w:ascii="Arial Narrow" w:hAnsi="Arial Narrow"/>
                <w:szCs w:val="22"/>
              </w:rPr>
            </w:pPr>
            <w:r w:rsidRPr="009D00DF">
              <w:rPr>
                <w:rFonts w:ascii="Arial Narrow" w:hAnsi="Arial Narrow"/>
                <w:sz w:val="22"/>
                <w:szCs w:val="22"/>
              </w:rPr>
              <w:t>Norms for Evaluation in the UN System</w:t>
            </w:r>
          </w:p>
          <w:p w:rsidR="00752A3B" w:rsidRPr="009D00DF" w:rsidRDefault="00752A3B" w:rsidP="004B5649">
            <w:pPr>
              <w:overflowPunct/>
              <w:autoSpaceDE/>
              <w:autoSpaceDN/>
              <w:adjustRightInd/>
              <w:textAlignment w:val="auto"/>
              <w:rPr>
                <w:rFonts w:ascii="Arial Narrow" w:hAnsi="Arial Narrow"/>
                <w:szCs w:val="22"/>
              </w:rPr>
            </w:pPr>
            <w:r w:rsidRPr="009D00DF">
              <w:rPr>
                <w:rFonts w:ascii="Arial Narrow" w:hAnsi="Arial Narrow"/>
                <w:sz w:val="22"/>
                <w:szCs w:val="22"/>
              </w:rPr>
              <w:t>UNDP Handbook on planning, monitoring and evaluating for development results</w:t>
            </w:r>
          </w:p>
        </w:tc>
      </w:tr>
    </w:tbl>
    <w:p w:rsidR="000F1B46" w:rsidRPr="009D00DF" w:rsidRDefault="000F1B46">
      <w:pPr>
        <w:overflowPunct/>
        <w:autoSpaceDE/>
        <w:autoSpaceDN/>
        <w:adjustRightInd/>
        <w:textAlignment w:val="auto"/>
        <w:rPr>
          <w:rFonts w:ascii="Arial Narrow" w:hAnsi="Arial Narrow"/>
          <w:sz w:val="22"/>
          <w:szCs w:val="22"/>
        </w:rPr>
      </w:pPr>
      <w:r w:rsidRPr="009D00DF">
        <w:rPr>
          <w:rFonts w:ascii="Arial Narrow" w:hAnsi="Arial Narrow"/>
          <w:sz w:val="22"/>
          <w:szCs w:val="22"/>
        </w:rPr>
        <w:br w:type="page"/>
      </w:r>
    </w:p>
    <w:p w:rsidR="007F4E7E" w:rsidRPr="009D00DF" w:rsidRDefault="007F4E7E">
      <w:pPr>
        <w:overflowPunct/>
        <w:autoSpaceDE/>
        <w:autoSpaceDN/>
        <w:adjustRightInd/>
        <w:textAlignment w:val="auto"/>
        <w:rPr>
          <w:rFonts w:ascii="Arial Narrow" w:hAnsi="Arial Narrow"/>
          <w:sz w:val="22"/>
          <w:szCs w:val="22"/>
        </w:rPr>
      </w:pPr>
    </w:p>
    <w:p w:rsidR="007F4E7E" w:rsidRPr="009D00DF" w:rsidRDefault="007F4E7E">
      <w:pPr>
        <w:overflowPunct/>
        <w:autoSpaceDE/>
        <w:autoSpaceDN/>
        <w:adjustRightInd/>
        <w:textAlignment w:val="auto"/>
        <w:rPr>
          <w:rFonts w:ascii="Arial Narrow" w:hAnsi="Arial Narrow"/>
          <w:b/>
          <w:sz w:val="22"/>
          <w:szCs w:val="22"/>
        </w:rPr>
      </w:pPr>
      <w:r w:rsidRPr="009D00DF">
        <w:rPr>
          <w:rFonts w:ascii="Arial Narrow" w:hAnsi="Arial Narrow"/>
          <w:b/>
          <w:sz w:val="22"/>
          <w:szCs w:val="22"/>
        </w:rPr>
        <w:t xml:space="preserve">Annex 2 </w:t>
      </w:r>
    </w:p>
    <w:p w:rsidR="007F4E7E" w:rsidRPr="009D00DF" w:rsidRDefault="007F4E7E">
      <w:pPr>
        <w:overflowPunct/>
        <w:autoSpaceDE/>
        <w:autoSpaceDN/>
        <w:adjustRightInd/>
        <w:textAlignment w:val="auto"/>
        <w:rPr>
          <w:rFonts w:ascii="Arial Narrow" w:hAnsi="Arial Narrow"/>
          <w:sz w:val="22"/>
          <w:szCs w:val="22"/>
        </w:rPr>
      </w:pPr>
    </w:p>
    <w:p w:rsidR="007F4E7E" w:rsidRPr="009D00DF" w:rsidRDefault="007F4E7E">
      <w:pPr>
        <w:overflowPunct/>
        <w:autoSpaceDE/>
        <w:autoSpaceDN/>
        <w:adjustRightInd/>
        <w:textAlignment w:val="auto"/>
        <w:rPr>
          <w:rFonts w:ascii="Arial Narrow" w:hAnsi="Arial Narrow"/>
          <w:b/>
          <w:sz w:val="22"/>
          <w:szCs w:val="22"/>
        </w:rPr>
      </w:pPr>
      <w:r w:rsidRPr="009D00DF">
        <w:rPr>
          <w:rFonts w:ascii="Arial Narrow" w:hAnsi="Arial Narrow"/>
          <w:b/>
          <w:sz w:val="22"/>
          <w:szCs w:val="22"/>
        </w:rPr>
        <w:t>SAMPLE EVALUATION MATRIX</w:t>
      </w:r>
    </w:p>
    <w:p w:rsidR="00EE3D69" w:rsidRPr="009D00DF" w:rsidRDefault="00EE3D69">
      <w:pPr>
        <w:overflowPunct/>
        <w:autoSpaceDE/>
        <w:autoSpaceDN/>
        <w:adjustRightInd/>
        <w:textAlignment w:val="auto"/>
        <w:rPr>
          <w:rFonts w:ascii="Arial Narrow" w:hAnsi="Arial Narrow"/>
          <w:sz w:val="22"/>
          <w:szCs w:val="22"/>
        </w:rPr>
      </w:pPr>
    </w:p>
    <w:tbl>
      <w:tblPr>
        <w:tblStyle w:val="TableGrid"/>
        <w:tblW w:w="0" w:type="auto"/>
        <w:tblLook w:val="04A0"/>
      </w:tblPr>
      <w:tblGrid>
        <w:gridCol w:w="1440"/>
        <w:gridCol w:w="1198"/>
        <w:gridCol w:w="1198"/>
        <w:gridCol w:w="1118"/>
        <w:gridCol w:w="1449"/>
        <w:gridCol w:w="1741"/>
        <w:gridCol w:w="1143"/>
      </w:tblGrid>
      <w:tr w:rsidR="00EE3D69" w:rsidRPr="009D00DF" w:rsidTr="00EE3D69">
        <w:tc>
          <w:tcPr>
            <w:tcW w:w="1326" w:type="dxa"/>
            <w:shd w:val="clear" w:color="auto" w:fill="D9D9D9" w:themeFill="background1" w:themeFillShade="D9"/>
          </w:tcPr>
          <w:p w:rsidR="00EE3D69" w:rsidRPr="009D00DF" w:rsidRDefault="00EE3D69">
            <w:pPr>
              <w:overflowPunct/>
              <w:autoSpaceDE/>
              <w:autoSpaceDN/>
              <w:adjustRightInd/>
              <w:textAlignment w:val="auto"/>
              <w:rPr>
                <w:rFonts w:ascii="Arial Narrow" w:hAnsi="Arial Narrow"/>
                <w:b/>
                <w:szCs w:val="22"/>
              </w:rPr>
            </w:pPr>
            <w:r w:rsidRPr="009D00DF">
              <w:rPr>
                <w:rFonts w:ascii="Arial Narrow" w:hAnsi="Arial Narrow"/>
                <w:b/>
                <w:sz w:val="22"/>
                <w:szCs w:val="22"/>
              </w:rPr>
              <w:t>Relevant evaluation criteria (categories)</w:t>
            </w:r>
          </w:p>
        </w:tc>
        <w:tc>
          <w:tcPr>
            <w:tcW w:w="1326" w:type="dxa"/>
            <w:shd w:val="clear" w:color="auto" w:fill="D9D9D9" w:themeFill="background1" w:themeFillShade="D9"/>
          </w:tcPr>
          <w:p w:rsidR="00EE3D69" w:rsidRPr="009D00DF" w:rsidRDefault="00EE3D69">
            <w:pPr>
              <w:overflowPunct/>
              <w:autoSpaceDE/>
              <w:autoSpaceDN/>
              <w:adjustRightInd/>
              <w:textAlignment w:val="auto"/>
              <w:rPr>
                <w:rFonts w:ascii="Arial Narrow" w:hAnsi="Arial Narrow"/>
                <w:b/>
                <w:szCs w:val="22"/>
              </w:rPr>
            </w:pPr>
            <w:r w:rsidRPr="009D00DF">
              <w:rPr>
                <w:rFonts w:ascii="Arial Narrow" w:hAnsi="Arial Narrow"/>
                <w:b/>
                <w:sz w:val="22"/>
                <w:szCs w:val="22"/>
              </w:rPr>
              <w:t>Key questions</w:t>
            </w:r>
          </w:p>
        </w:tc>
        <w:tc>
          <w:tcPr>
            <w:tcW w:w="1327" w:type="dxa"/>
            <w:shd w:val="clear" w:color="auto" w:fill="D9D9D9" w:themeFill="background1" w:themeFillShade="D9"/>
          </w:tcPr>
          <w:p w:rsidR="00EE3D69" w:rsidRPr="009D00DF" w:rsidRDefault="00EE3D69">
            <w:pPr>
              <w:overflowPunct/>
              <w:autoSpaceDE/>
              <w:autoSpaceDN/>
              <w:adjustRightInd/>
              <w:textAlignment w:val="auto"/>
              <w:rPr>
                <w:rFonts w:ascii="Arial Narrow" w:hAnsi="Arial Narrow"/>
                <w:b/>
                <w:szCs w:val="22"/>
              </w:rPr>
            </w:pPr>
            <w:r w:rsidRPr="009D00DF">
              <w:rPr>
                <w:rFonts w:ascii="Arial Narrow" w:hAnsi="Arial Narrow"/>
                <w:b/>
                <w:sz w:val="22"/>
                <w:szCs w:val="22"/>
              </w:rPr>
              <w:t>Specific sub-questions</w:t>
            </w:r>
          </w:p>
        </w:tc>
        <w:tc>
          <w:tcPr>
            <w:tcW w:w="1327" w:type="dxa"/>
            <w:shd w:val="clear" w:color="auto" w:fill="D9D9D9" w:themeFill="background1" w:themeFillShade="D9"/>
          </w:tcPr>
          <w:p w:rsidR="00EE3D69" w:rsidRPr="009D00DF" w:rsidRDefault="00EE3D69">
            <w:pPr>
              <w:overflowPunct/>
              <w:autoSpaceDE/>
              <w:autoSpaceDN/>
              <w:adjustRightInd/>
              <w:textAlignment w:val="auto"/>
              <w:rPr>
                <w:rFonts w:ascii="Arial Narrow" w:hAnsi="Arial Narrow"/>
                <w:b/>
                <w:szCs w:val="22"/>
              </w:rPr>
            </w:pPr>
            <w:r w:rsidRPr="009D00DF">
              <w:rPr>
                <w:rFonts w:ascii="Arial Narrow" w:hAnsi="Arial Narrow"/>
                <w:b/>
                <w:sz w:val="22"/>
                <w:szCs w:val="22"/>
              </w:rPr>
              <w:t>Data sources</w:t>
            </w:r>
          </w:p>
        </w:tc>
        <w:tc>
          <w:tcPr>
            <w:tcW w:w="1327" w:type="dxa"/>
            <w:shd w:val="clear" w:color="auto" w:fill="D9D9D9" w:themeFill="background1" w:themeFillShade="D9"/>
          </w:tcPr>
          <w:p w:rsidR="00EE3D69" w:rsidRPr="009D00DF" w:rsidRDefault="00EE3D69">
            <w:pPr>
              <w:overflowPunct/>
              <w:autoSpaceDE/>
              <w:autoSpaceDN/>
              <w:adjustRightInd/>
              <w:textAlignment w:val="auto"/>
              <w:rPr>
                <w:rFonts w:ascii="Arial Narrow" w:hAnsi="Arial Narrow"/>
                <w:b/>
                <w:szCs w:val="22"/>
              </w:rPr>
            </w:pPr>
            <w:r w:rsidRPr="009D00DF">
              <w:rPr>
                <w:rFonts w:ascii="Arial Narrow" w:hAnsi="Arial Narrow"/>
                <w:b/>
                <w:sz w:val="22"/>
                <w:szCs w:val="22"/>
              </w:rPr>
              <w:t>Data collection methods/tools</w:t>
            </w:r>
          </w:p>
        </w:tc>
        <w:tc>
          <w:tcPr>
            <w:tcW w:w="1327" w:type="dxa"/>
            <w:shd w:val="clear" w:color="auto" w:fill="D9D9D9" w:themeFill="background1" w:themeFillShade="D9"/>
          </w:tcPr>
          <w:p w:rsidR="00EE3D69" w:rsidRPr="009D00DF" w:rsidRDefault="00EE3D69">
            <w:pPr>
              <w:overflowPunct/>
              <w:autoSpaceDE/>
              <w:autoSpaceDN/>
              <w:adjustRightInd/>
              <w:textAlignment w:val="auto"/>
              <w:rPr>
                <w:rFonts w:ascii="Arial Narrow" w:hAnsi="Arial Narrow"/>
                <w:b/>
                <w:szCs w:val="22"/>
              </w:rPr>
            </w:pPr>
            <w:r w:rsidRPr="009D00DF">
              <w:rPr>
                <w:rFonts w:ascii="Arial Narrow" w:hAnsi="Arial Narrow"/>
                <w:b/>
                <w:sz w:val="22"/>
                <w:szCs w:val="22"/>
              </w:rPr>
              <w:t>Indicator/success standard</w:t>
            </w:r>
          </w:p>
        </w:tc>
        <w:tc>
          <w:tcPr>
            <w:tcW w:w="1327" w:type="dxa"/>
            <w:shd w:val="clear" w:color="auto" w:fill="D9D9D9" w:themeFill="background1" w:themeFillShade="D9"/>
          </w:tcPr>
          <w:p w:rsidR="00EE3D69" w:rsidRPr="009D00DF" w:rsidRDefault="00EE3D69">
            <w:pPr>
              <w:overflowPunct/>
              <w:autoSpaceDE/>
              <w:autoSpaceDN/>
              <w:adjustRightInd/>
              <w:textAlignment w:val="auto"/>
              <w:rPr>
                <w:rFonts w:ascii="Arial Narrow" w:hAnsi="Arial Narrow"/>
                <w:b/>
                <w:szCs w:val="22"/>
              </w:rPr>
            </w:pPr>
            <w:r w:rsidRPr="009D00DF">
              <w:rPr>
                <w:rFonts w:ascii="Arial Narrow" w:hAnsi="Arial Narrow"/>
                <w:b/>
                <w:sz w:val="22"/>
                <w:szCs w:val="22"/>
              </w:rPr>
              <w:t>Methods for data analysis</w:t>
            </w:r>
          </w:p>
        </w:tc>
      </w:tr>
      <w:tr w:rsidR="00EE3D69" w:rsidRPr="009D00DF" w:rsidTr="00EE3D69">
        <w:tc>
          <w:tcPr>
            <w:tcW w:w="1326" w:type="dxa"/>
          </w:tcPr>
          <w:p w:rsidR="00EE3D69" w:rsidRPr="009D00DF" w:rsidRDefault="00EE3D69">
            <w:pPr>
              <w:overflowPunct/>
              <w:autoSpaceDE/>
              <w:autoSpaceDN/>
              <w:adjustRightInd/>
              <w:textAlignment w:val="auto"/>
              <w:rPr>
                <w:rFonts w:ascii="Arial Narrow" w:hAnsi="Arial Narrow"/>
                <w:szCs w:val="22"/>
              </w:rPr>
            </w:pPr>
            <w:r w:rsidRPr="009D00DF">
              <w:rPr>
                <w:rFonts w:ascii="Arial Narrow" w:hAnsi="Arial Narrow"/>
                <w:sz w:val="22"/>
                <w:szCs w:val="22"/>
              </w:rPr>
              <w:t>Programme design and strategy</w:t>
            </w:r>
          </w:p>
        </w:tc>
        <w:tc>
          <w:tcPr>
            <w:tcW w:w="1326" w:type="dxa"/>
          </w:tcPr>
          <w:p w:rsidR="00EE3D69" w:rsidRPr="009D00DF" w:rsidRDefault="00EE3D69">
            <w:pPr>
              <w:overflowPunct/>
              <w:autoSpaceDE/>
              <w:autoSpaceDN/>
              <w:adjustRightInd/>
              <w:textAlignment w:val="auto"/>
              <w:rPr>
                <w:rFonts w:ascii="Arial Narrow" w:hAnsi="Arial Narrow"/>
                <w:szCs w:val="22"/>
              </w:rPr>
            </w:pPr>
          </w:p>
        </w:tc>
        <w:tc>
          <w:tcPr>
            <w:tcW w:w="1327" w:type="dxa"/>
          </w:tcPr>
          <w:p w:rsidR="00EE3D69" w:rsidRPr="009D00DF" w:rsidRDefault="00EE3D69">
            <w:pPr>
              <w:overflowPunct/>
              <w:autoSpaceDE/>
              <w:autoSpaceDN/>
              <w:adjustRightInd/>
              <w:textAlignment w:val="auto"/>
              <w:rPr>
                <w:rFonts w:ascii="Arial Narrow" w:hAnsi="Arial Narrow"/>
                <w:szCs w:val="22"/>
              </w:rPr>
            </w:pPr>
          </w:p>
        </w:tc>
        <w:tc>
          <w:tcPr>
            <w:tcW w:w="1327" w:type="dxa"/>
          </w:tcPr>
          <w:p w:rsidR="00EE3D69" w:rsidRPr="009D00DF" w:rsidRDefault="00EE3D69">
            <w:pPr>
              <w:overflowPunct/>
              <w:autoSpaceDE/>
              <w:autoSpaceDN/>
              <w:adjustRightInd/>
              <w:textAlignment w:val="auto"/>
              <w:rPr>
                <w:rFonts w:ascii="Arial Narrow" w:hAnsi="Arial Narrow"/>
                <w:szCs w:val="22"/>
              </w:rPr>
            </w:pPr>
          </w:p>
        </w:tc>
        <w:tc>
          <w:tcPr>
            <w:tcW w:w="1327" w:type="dxa"/>
          </w:tcPr>
          <w:p w:rsidR="00EE3D69" w:rsidRPr="009D00DF" w:rsidRDefault="00EE3D69">
            <w:pPr>
              <w:overflowPunct/>
              <w:autoSpaceDE/>
              <w:autoSpaceDN/>
              <w:adjustRightInd/>
              <w:textAlignment w:val="auto"/>
              <w:rPr>
                <w:rFonts w:ascii="Arial Narrow" w:hAnsi="Arial Narrow"/>
                <w:szCs w:val="22"/>
              </w:rPr>
            </w:pPr>
          </w:p>
        </w:tc>
        <w:tc>
          <w:tcPr>
            <w:tcW w:w="1327" w:type="dxa"/>
          </w:tcPr>
          <w:p w:rsidR="00EE3D69" w:rsidRPr="009D00DF" w:rsidRDefault="00EE3D69">
            <w:pPr>
              <w:overflowPunct/>
              <w:autoSpaceDE/>
              <w:autoSpaceDN/>
              <w:adjustRightInd/>
              <w:textAlignment w:val="auto"/>
              <w:rPr>
                <w:rFonts w:ascii="Arial Narrow" w:hAnsi="Arial Narrow"/>
                <w:szCs w:val="22"/>
              </w:rPr>
            </w:pPr>
          </w:p>
        </w:tc>
        <w:tc>
          <w:tcPr>
            <w:tcW w:w="1327" w:type="dxa"/>
          </w:tcPr>
          <w:p w:rsidR="00EE3D69" w:rsidRPr="009D00DF" w:rsidRDefault="00EE3D69">
            <w:pPr>
              <w:overflowPunct/>
              <w:autoSpaceDE/>
              <w:autoSpaceDN/>
              <w:adjustRightInd/>
              <w:textAlignment w:val="auto"/>
              <w:rPr>
                <w:rFonts w:ascii="Arial Narrow" w:hAnsi="Arial Narrow"/>
                <w:szCs w:val="22"/>
              </w:rPr>
            </w:pPr>
          </w:p>
        </w:tc>
      </w:tr>
      <w:tr w:rsidR="00EE3D69" w:rsidRPr="009D00DF" w:rsidTr="00EE3D69">
        <w:tc>
          <w:tcPr>
            <w:tcW w:w="1326" w:type="dxa"/>
          </w:tcPr>
          <w:p w:rsidR="00EE3D69" w:rsidRPr="009D00DF" w:rsidRDefault="00EE3D69">
            <w:pPr>
              <w:overflowPunct/>
              <w:autoSpaceDE/>
              <w:autoSpaceDN/>
              <w:adjustRightInd/>
              <w:textAlignment w:val="auto"/>
              <w:rPr>
                <w:rFonts w:ascii="Arial Narrow" w:hAnsi="Arial Narrow"/>
                <w:szCs w:val="22"/>
              </w:rPr>
            </w:pPr>
            <w:r w:rsidRPr="009D00DF">
              <w:rPr>
                <w:rFonts w:ascii="Arial Narrow" w:hAnsi="Arial Narrow"/>
                <w:sz w:val="22"/>
                <w:szCs w:val="22"/>
              </w:rPr>
              <w:t>Programme implementation results</w:t>
            </w:r>
          </w:p>
        </w:tc>
        <w:tc>
          <w:tcPr>
            <w:tcW w:w="1326" w:type="dxa"/>
          </w:tcPr>
          <w:p w:rsidR="00EE3D69" w:rsidRPr="009D00DF" w:rsidRDefault="00EE3D69">
            <w:pPr>
              <w:overflowPunct/>
              <w:autoSpaceDE/>
              <w:autoSpaceDN/>
              <w:adjustRightInd/>
              <w:textAlignment w:val="auto"/>
              <w:rPr>
                <w:rFonts w:ascii="Arial Narrow" w:hAnsi="Arial Narrow"/>
                <w:szCs w:val="22"/>
              </w:rPr>
            </w:pPr>
          </w:p>
        </w:tc>
        <w:tc>
          <w:tcPr>
            <w:tcW w:w="1327" w:type="dxa"/>
          </w:tcPr>
          <w:p w:rsidR="00EE3D69" w:rsidRPr="009D00DF" w:rsidRDefault="00EE3D69">
            <w:pPr>
              <w:overflowPunct/>
              <w:autoSpaceDE/>
              <w:autoSpaceDN/>
              <w:adjustRightInd/>
              <w:textAlignment w:val="auto"/>
              <w:rPr>
                <w:rFonts w:ascii="Arial Narrow" w:hAnsi="Arial Narrow"/>
                <w:szCs w:val="22"/>
              </w:rPr>
            </w:pPr>
          </w:p>
        </w:tc>
        <w:tc>
          <w:tcPr>
            <w:tcW w:w="1327" w:type="dxa"/>
          </w:tcPr>
          <w:p w:rsidR="00EE3D69" w:rsidRPr="009D00DF" w:rsidRDefault="00EE3D69">
            <w:pPr>
              <w:overflowPunct/>
              <w:autoSpaceDE/>
              <w:autoSpaceDN/>
              <w:adjustRightInd/>
              <w:textAlignment w:val="auto"/>
              <w:rPr>
                <w:rFonts w:ascii="Arial Narrow" w:hAnsi="Arial Narrow"/>
                <w:szCs w:val="22"/>
              </w:rPr>
            </w:pPr>
          </w:p>
        </w:tc>
        <w:tc>
          <w:tcPr>
            <w:tcW w:w="1327" w:type="dxa"/>
          </w:tcPr>
          <w:p w:rsidR="00EE3D69" w:rsidRPr="009D00DF" w:rsidRDefault="00EE3D69">
            <w:pPr>
              <w:overflowPunct/>
              <w:autoSpaceDE/>
              <w:autoSpaceDN/>
              <w:adjustRightInd/>
              <w:textAlignment w:val="auto"/>
              <w:rPr>
                <w:rFonts w:ascii="Arial Narrow" w:hAnsi="Arial Narrow"/>
                <w:szCs w:val="22"/>
              </w:rPr>
            </w:pPr>
          </w:p>
        </w:tc>
        <w:tc>
          <w:tcPr>
            <w:tcW w:w="1327" w:type="dxa"/>
          </w:tcPr>
          <w:p w:rsidR="00EE3D69" w:rsidRPr="009D00DF" w:rsidRDefault="00EE3D69">
            <w:pPr>
              <w:overflowPunct/>
              <w:autoSpaceDE/>
              <w:autoSpaceDN/>
              <w:adjustRightInd/>
              <w:textAlignment w:val="auto"/>
              <w:rPr>
                <w:rFonts w:ascii="Arial Narrow" w:hAnsi="Arial Narrow"/>
                <w:szCs w:val="22"/>
              </w:rPr>
            </w:pPr>
          </w:p>
        </w:tc>
        <w:tc>
          <w:tcPr>
            <w:tcW w:w="1327" w:type="dxa"/>
          </w:tcPr>
          <w:p w:rsidR="00EE3D69" w:rsidRPr="009D00DF" w:rsidRDefault="00EE3D69">
            <w:pPr>
              <w:overflowPunct/>
              <w:autoSpaceDE/>
              <w:autoSpaceDN/>
              <w:adjustRightInd/>
              <w:textAlignment w:val="auto"/>
              <w:rPr>
                <w:rFonts w:ascii="Arial Narrow" w:hAnsi="Arial Narrow"/>
                <w:szCs w:val="22"/>
              </w:rPr>
            </w:pPr>
          </w:p>
        </w:tc>
      </w:tr>
      <w:tr w:rsidR="00EE3D69" w:rsidRPr="009D00DF" w:rsidTr="00EE3D69">
        <w:tc>
          <w:tcPr>
            <w:tcW w:w="1326" w:type="dxa"/>
          </w:tcPr>
          <w:p w:rsidR="00EE3D69" w:rsidRPr="009D00DF" w:rsidRDefault="00EE3D69">
            <w:pPr>
              <w:overflowPunct/>
              <w:autoSpaceDE/>
              <w:autoSpaceDN/>
              <w:adjustRightInd/>
              <w:textAlignment w:val="auto"/>
              <w:rPr>
                <w:rFonts w:ascii="Arial Narrow" w:hAnsi="Arial Narrow"/>
                <w:szCs w:val="22"/>
              </w:rPr>
            </w:pPr>
          </w:p>
        </w:tc>
        <w:tc>
          <w:tcPr>
            <w:tcW w:w="1326" w:type="dxa"/>
          </w:tcPr>
          <w:p w:rsidR="00EE3D69" w:rsidRPr="009D00DF" w:rsidRDefault="00EE3D69">
            <w:pPr>
              <w:overflowPunct/>
              <w:autoSpaceDE/>
              <w:autoSpaceDN/>
              <w:adjustRightInd/>
              <w:textAlignment w:val="auto"/>
              <w:rPr>
                <w:rFonts w:ascii="Arial Narrow" w:hAnsi="Arial Narrow"/>
                <w:szCs w:val="22"/>
              </w:rPr>
            </w:pPr>
          </w:p>
        </w:tc>
        <w:tc>
          <w:tcPr>
            <w:tcW w:w="1327" w:type="dxa"/>
          </w:tcPr>
          <w:p w:rsidR="00EE3D69" w:rsidRPr="009D00DF" w:rsidRDefault="00EE3D69">
            <w:pPr>
              <w:overflowPunct/>
              <w:autoSpaceDE/>
              <w:autoSpaceDN/>
              <w:adjustRightInd/>
              <w:textAlignment w:val="auto"/>
              <w:rPr>
                <w:rFonts w:ascii="Arial Narrow" w:hAnsi="Arial Narrow"/>
                <w:szCs w:val="22"/>
              </w:rPr>
            </w:pPr>
          </w:p>
        </w:tc>
        <w:tc>
          <w:tcPr>
            <w:tcW w:w="1327" w:type="dxa"/>
          </w:tcPr>
          <w:p w:rsidR="00EE3D69" w:rsidRPr="009D00DF" w:rsidRDefault="00EE3D69">
            <w:pPr>
              <w:overflowPunct/>
              <w:autoSpaceDE/>
              <w:autoSpaceDN/>
              <w:adjustRightInd/>
              <w:textAlignment w:val="auto"/>
              <w:rPr>
                <w:rFonts w:ascii="Arial Narrow" w:hAnsi="Arial Narrow"/>
                <w:szCs w:val="22"/>
              </w:rPr>
            </w:pPr>
          </w:p>
        </w:tc>
        <w:tc>
          <w:tcPr>
            <w:tcW w:w="1327" w:type="dxa"/>
          </w:tcPr>
          <w:p w:rsidR="00EE3D69" w:rsidRPr="009D00DF" w:rsidRDefault="00EE3D69">
            <w:pPr>
              <w:overflowPunct/>
              <w:autoSpaceDE/>
              <w:autoSpaceDN/>
              <w:adjustRightInd/>
              <w:textAlignment w:val="auto"/>
              <w:rPr>
                <w:rFonts w:ascii="Arial Narrow" w:hAnsi="Arial Narrow"/>
                <w:szCs w:val="22"/>
              </w:rPr>
            </w:pPr>
          </w:p>
        </w:tc>
        <w:tc>
          <w:tcPr>
            <w:tcW w:w="1327" w:type="dxa"/>
          </w:tcPr>
          <w:p w:rsidR="00EE3D69" w:rsidRPr="009D00DF" w:rsidRDefault="00EE3D69">
            <w:pPr>
              <w:overflowPunct/>
              <w:autoSpaceDE/>
              <w:autoSpaceDN/>
              <w:adjustRightInd/>
              <w:textAlignment w:val="auto"/>
              <w:rPr>
                <w:rFonts w:ascii="Arial Narrow" w:hAnsi="Arial Narrow"/>
                <w:szCs w:val="22"/>
              </w:rPr>
            </w:pPr>
          </w:p>
        </w:tc>
        <w:tc>
          <w:tcPr>
            <w:tcW w:w="1327" w:type="dxa"/>
          </w:tcPr>
          <w:p w:rsidR="00EE3D69" w:rsidRPr="009D00DF" w:rsidRDefault="00EE3D69">
            <w:pPr>
              <w:overflowPunct/>
              <w:autoSpaceDE/>
              <w:autoSpaceDN/>
              <w:adjustRightInd/>
              <w:textAlignment w:val="auto"/>
              <w:rPr>
                <w:rFonts w:ascii="Arial Narrow" w:hAnsi="Arial Narrow"/>
                <w:szCs w:val="22"/>
              </w:rPr>
            </w:pPr>
          </w:p>
        </w:tc>
      </w:tr>
    </w:tbl>
    <w:p w:rsidR="007F4E7E" w:rsidRPr="009D00DF" w:rsidRDefault="007F4E7E">
      <w:pPr>
        <w:overflowPunct/>
        <w:autoSpaceDE/>
        <w:autoSpaceDN/>
        <w:adjustRightInd/>
        <w:textAlignment w:val="auto"/>
        <w:rPr>
          <w:rFonts w:ascii="Arial Narrow" w:hAnsi="Arial Narrow"/>
          <w:sz w:val="22"/>
          <w:szCs w:val="22"/>
        </w:rPr>
      </w:pPr>
      <w:r w:rsidRPr="009D00DF">
        <w:rPr>
          <w:rFonts w:ascii="Arial Narrow" w:hAnsi="Arial Narrow"/>
          <w:sz w:val="22"/>
          <w:szCs w:val="22"/>
        </w:rPr>
        <w:br w:type="page"/>
      </w:r>
    </w:p>
    <w:p w:rsidR="00F92205" w:rsidRPr="009D00DF" w:rsidRDefault="00F92205" w:rsidP="00177FC3">
      <w:pPr>
        <w:overflowPunct/>
        <w:autoSpaceDE/>
        <w:autoSpaceDN/>
        <w:adjustRightInd/>
        <w:jc w:val="both"/>
        <w:textAlignment w:val="auto"/>
        <w:rPr>
          <w:rFonts w:ascii="Arial Narrow" w:hAnsi="Arial Narrow"/>
          <w:sz w:val="22"/>
          <w:szCs w:val="22"/>
        </w:rPr>
      </w:pPr>
    </w:p>
    <w:p w:rsidR="003E6D45" w:rsidRPr="009D00DF" w:rsidRDefault="003E6D45" w:rsidP="00177FC3">
      <w:pPr>
        <w:overflowPunct/>
        <w:autoSpaceDE/>
        <w:autoSpaceDN/>
        <w:adjustRightInd/>
        <w:jc w:val="both"/>
        <w:textAlignment w:val="auto"/>
        <w:rPr>
          <w:rFonts w:ascii="Arial Narrow" w:hAnsi="Arial Narrow"/>
          <w:b/>
          <w:sz w:val="22"/>
          <w:szCs w:val="22"/>
        </w:rPr>
      </w:pPr>
      <w:r w:rsidRPr="009D00DF">
        <w:rPr>
          <w:rFonts w:ascii="Arial Narrow" w:hAnsi="Arial Narrow"/>
          <w:b/>
          <w:sz w:val="22"/>
          <w:szCs w:val="22"/>
        </w:rPr>
        <w:t>Annex</w:t>
      </w:r>
      <w:r w:rsidR="007F4E7E" w:rsidRPr="009D00DF">
        <w:rPr>
          <w:rFonts w:ascii="Arial Narrow" w:hAnsi="Arial Narrow"/>
          <w:b/>
          <w:sz w:val="22"/>
          <w:szCs w:val="22"/>
        </w:rPr>
        <w:t xml:space="preserve"> 3</w:t>
      </w:r>
    </w:p>
    <w:p w:rsidR="003E6D45" w:rsidRPr="009D00DF" w:rsidRDefault="003E6D45" w:rsidP="00177FC3">
      <w:pPr>
        <w:overflowPunct/>
        <w:autoSpaceDE/>
        <w:autoSpaceDN/>
        <w:adjustRightInd/>
        <w:jc w:val="both"/>
        <w:textAlignment w:val="auto"/>
        <w:rPr>
          <w:rFonts w:ascii="Arial Narrow" w:hAnsi="Arial Narrow"/>
          <w:sz w:val="22"/>
          <w:szCs w:val="22"/>
        </w:rPr>
      </w:pPr>
    </w:p>
    <w:p w:rsidR="003E6D45" w:rsidRPr="009D00DF" w:rsidRDefault="00955AD3" w:rsidP="00177FC3">
      <w:pPr>
        <w:overflowPunct/>
        <w:autoSpaceDE/>
        <w:autoSpaceDN/>
        <w:adjustRightInd/>
        <w:jc w:val="both"/>
        <w:textAlignment w:val="auto"/>
        <w:rPr>
          <w:rFonts w:ascii="Arial Narrow" w:hAnsi="Arial Narrow"/>
          <w:b/>
          <w:sz w:val="22"/>
          <w:szCs w:val="22"/>
        </w:rPr>
      </w:pPr>
      <w:r w:rsidRPr="009D00DF">
        <w:rPr>
          <w:rFonts w:ascii="Arial Narrow" w:hAnsi="Arial Narrow"/>
          <w:b/>
          <w:sz w:val="22"/>
          <w:szCs w:val="22"/>
        </w:rPr>
        <w:t>PROPOSED</w:t>
      </w:r>
      <w:r w:rsidR="003E6D45" w:rsidRPr="009D00DF">
        <w:rPr>
          <w:rFonts w:ascii="Arial Narrow" w:hAnsi="Arial Narrow"/>
          <w:b/>
          <w:sz w:val="22"/>
          <w:szCs w:val="22"/>
        </w:rPr>
        <w:t xml:space="preserve"> TABLE OF CONTENTS FOR AN INCEPTION REPORT</w:t>
      </w:r>
    </w:p>
    <w:p w:rsidR="003E6D45" w:rsidRPr="009D00DF" w:rsidRDefault="003E6D45" w:rsidP="00177FC3">
      <w:pPr>
        <w:overflowPunct/>
        <w:autoSpaceDE/>
        <w:autoSpaceDN/>
        <w:adjustRightInd/>
        <w:jc w:val="both"/>
        <w:textAlignment w:val="auto"/>
        <w:rPr>
          <w:rFonts w:ascii="Arial Narrow" w:hAnsi="Arial Narrow"/>
          <w:sz w:val="22"/>
          <w:szCs w:val="22"/>
        </w:rPr>
      </w:pPr>
    </w:p>
    <w:p w:rsidR="003E6D45" w:rsidRPr="009D00DF" w:rsidRDefault="009E23B1" w:rsidP="003E6D45">
      <w:pPr>
        <w:overflowPunct/>
        <w:textAlignment w:val="auto"/>
        <w:rPr>
          <w:rFonts w:ascii="Arial Narrow" w:hAnsi="Arial Narrow" w:cs="Myriad-Bold"/>
          <w:b/>
          <w:bCs/>
          <w:sz w:val="22"/>
          <w:szCs w:val="22"/>
          <w:lang w:val="en-US"/>
        </w:rPr>
      </w:pPr>
      <w:r w:rsidRPr="009D00DF">
        <w:rPr>
          <w:rFonts w:ascii="Arial Narrow" w:hAnsi="Arial Narrow" w:cs="Myriad-Bold"/>
          <w:b/>
          <w:bCs/>
          <w:sz w:val="22"/>
          <w:szCs w:val="22"/>
          <w:lang w:val="en-US"/>
        </w:rPr>
        <w:t>1. INTRODUCTION</w:t>
      </w:r>
    </w:p>
    <w:p w:rsidR="003E6D45" w:rsidRPr="009D00DF" w:rsidRDefault="003E6D45" w:rsidP="003E6D45">
      <w:pPr>
        <w:overflowPunct/>
        <w:textAlignment w:val="auto"/>
        <w:rPr>
          <w:rFonts w:ascii="Arial Narrow" w:hAnsi="Arial Narrow" w:cs="Myriad-Bold"/>
          <w:b/>
          <w:bCs/>
          <w:sz w:val="22"/>
          <w:szCs w:val="22"/>
          <w:lang w:val="en-US"/>
        </w:rPr>
      </w:pPr>
    </w:p>
    <w:p w:rsidR="00BC0825" w:rsidRPr="009D00DF" w:rsidRDefault="003E6D45" w:rsidP="003E6D45">
      <w:pPr>
        <w:overflowPunct/>
        <w:textAlignment w:val="auto"/>
        <w:rPr>
          <w:rFonts w:ascii="Arial Narrow" w:hAnsi="Arial Narrow" w:cs="ACaslon-Regular"/>
          <w:sz w:val="22"/>
          <w:szCs w:val="22"/>
          <w:lang w:val="en-US"/>
        </w:rPr>
      </w:pPr>
      <w:r w:rsidRPr="009D00DF">
        <w:rPr>
          <w:rFonts w:ascii="Arial Narrow" w:hAnsi="Arial Narrow" w:cs="ACaslon-Regular"/>
          <w:sz w:val="22"/>
          <w:szCs w:val="22"/>
          <w:lang w:val="en-US"/>
        </w:rPr>
        <w:t xml:space="preserve">1.1. </w:t>
      </w:r>
      <w:r w:rsidR="00BC0825" w:rsidRPr="009D00DF">
        <w:rPr>
          <w:rFonts w:ascii="Arial Narrow" w:hAnsi="Arial Narrow" w:cs="ACaslon-Regular"/>
          <w:sz w:val="22"/>
          <w:szCs w:val="22"/>
          <w:lang w:val="en-US"/>
        </w:rPr>
        <w:t xml:space="preserve">Evaluation purpose and scope </w:t>
      </w:r>
    </w:p>
    <w:p w:rsidR="003E6D45" w:rsidRPr="009D00DF" w:rsidRDefault="003E6D45" w:rsidP="003E6D45">
      <w:pPr>
        <w:overflowPunct/>
        <w:textAlignment w:val="auto"/>
        <w:rPr>
          <w:rFonts w:ascii="Arial Narrow" w:hAnsi="Arial Narrow" w:cs="ACaslon-Regular"/>
          <w:sz w:val="22"/>
          <w:szCs w:val="22"/>
          <w:lang w:val="en-US"/>
        </w:rPr>
      </w:pPr>
      <w:r w:rsidRPr="009D00DF">
        <w:rPr>
          <w:rFonts w:ascii="Arial Narrow" w:hAnsi="Arial Narrow" w:cs="ACaslon-Regular"/>
          <w:sz w:val="22"/>
          <w:szCs w:val="22"/>
          <w:lang w:val="en-US"/>
        </w:rPr>
        <w:t xml:space="preserve">1.2. </w:t>
      </w:r>
      <w:r w:rsidR="00BC0825" w:rsidRPr="009D00DF">
        <w:rPr>
          <w:rFonts w:ascii="Arial Narrow" w:hAnsi="Arial Narrow" w:cs="ACaslon-Regular"/>
          <w:sz w:val="22"/>
          <w:szCs w:val="22"/>
          <w:lang w:val="en-US"/>
        </w:rPr>
        <w:t>Objectives of evaluation</w:t>
      </w:r>
    </w:p>
    <w:p w:rsidR="003E6D45" w:rsidRPr="009D00DF" w:rsidRDefault="003E6D45" w:rsidP="003E6D45">
      <w:pPr>
        <w:overflowPunct/>
        <w:textAlignment w:val="auto"/>
        <w:rPr>
          <w:rFonts w:ascii="Arial Narrow" w:hAnsi="Arial Narrow" w:cs="ACaslon-Regular"/>
          <w:sz w:val="22"/>
          <w:szCs w:val="22"/>
          <w:lang w:val="en-US"/>
        </w:rPr>
      </w:pPr>
    </w:p>
    <w:p w:rsidR="003E6D45" w:rsidRPr="009D00DF" w:rsidRDefault="003E6D45" w:rsidP="003E6D45">
      <w:pPr>
        <w:overflowPunct/>
        <w:textAlignment w:val="auto"/>
        <w:rPr>
          <w:rFonts w:ascii="Arial Narrow" w:hAnsi="Arial Narrow" w:cs="Myriad-Bold"/>
          <w:b/>
          <w:bCs/>
          <w:sz w:val="22"/>
          <w:szCs w:val="22"/>
          <w:lang w:val="en-US"/>
        </w:rPr>
      </w:pPr>
      <w:r w:rsidRPr="009D00DF">
        <w:rPr>
          <w:rFonts w:ascii="Arial Narrow" w:hAnsi="Arial Narrow" w:cs="Myriad-Bold"/>
          <w:b/>
          <w:bCs/>
          <w:sz w:val="22"/>
          <w:szCs w:val="22"/>
          <w:lang w:val="en-US"/>
        </w:rPr>
        <w:t xml:space="preserve">2. </w:t>
      </w:r>
      <w:r w:rsidR="00BC0825" w:rsidRPr="009D00DF">
        <w:rPr>
          <w:rFonts w:ascii="Arial Narrow" w:hAnsi="Arial Narrow" w:cs="Myriad-Bold"/>
          <w:b/>
          <w:bCs/>
          <w:sz w:val="22"/>
          <w:szCs w:val="22"/>
          <w:lang w:val="en-US"/>
        </w:rPr>
        <w:t xml:space="preserve">EVALUATION APPROACH </w:t>
      </w:r>
    </w:p>
    <w:p w:rsidR="00304A8D" w:rsidRPr="009D00DF" w:rsidRDefault="00304A8D" w:rsidP="003E6D45">
      <w:pPr>
        <w:overflowPunct/>
        <w:textAlignment w:val="auto"/>
        <w:rPr>
          <w:rFonts w:ascii="Arial Narrow" w:hAnsi="Arial Narrow" w:cs="ACaslon-Regular"/>
          <w:sz w:val="22"/>
          <w:szCs w:val="22"/>
          <w:lang w:val="en-US"/>
        </w:rPr>
      </w:pPr>
    </w:p>
    <w:p w:rsidR="003E6D45" w:rsidRPr="009D00DF" w:rsidRDefault="00955AD3" w:rsidP="003E6D45">
      <w:pPr>
        <w:overflowPunct/>
        <w:textAlignment w:val="auto"/>
        <w:rPr>
          <w:rFonts w:ascii="Arial Narrow" w:hAnsi="Arial Narrow" w:cs="ACaslon-Regular"/>
          <w:sz w:val="22"/>
          <w:szCs w:val="22"/>
          <w:lang w:val="en-US"/>
        </w:rPr>
      </w:pPr>
      <w:r w:rsidRPr="009D00DF">
        <w:rPr>
          <w:rFonts w:ascii="Arial Narrow" w:hAnsi="Arial Narrow" w:cs="ACaslon-Regular"/>
          <w:sz w:val="22"/>
          <w:szCs w:val="22"/>
          <w:lang w:val="en-US"/>
        </w:rPr>
        <w:t>2.1.</w:t>
      </w:r>
      <w:r w:rsidR="003E6D45" w:rsidRPr="009D00DF">
        <w:rPr>
          <w:rFonts w:ascii="Arial Narrow" w:hAnsi="Arial Narrow" w:cs="ACaslon-Regular"/>
          <w:sz w:val="22"/>
          <w:szCs w:val="22"/>
          <w:lang w:val="en-US"/>
        </w:rPr>
        <w:t xml:space="preserve"> Evaluation </w:t>
      </w:r>
      <w:r w:rsidR="00BC0825" w:rsidRPr="009D00DF">
        <w:rPr>
          <w:rFonts w:ascii="Arial Narrow" w:hAnsi="Arial Narrow" w:cs="ACaslon-Regular"/>
          <w:sz w:val="22"/>
          <w:szCs w:val="22"/>
          <w:lang w:val="en-US"/>
        </w:rPr>
        <w:t>criteria and questions</w:t>
      </w:r>
    </w:p>
    <w:p w:rsidR="003E6D45" w:rsidRPr="009D00DF" w:rsidRDefault="009E23B1" w:rsidP="003E6D45">
      <w:pPr>
        <w:overflowPunct/>
        <w:textAlignment w:val="auto"/>
        <w:rPr>
          <w:rFonts w:ascii="Arial Narrow" w:hAnsi="Arial Narrow" w:cs="ACaslon-Regular"/>
          <w:sz w:val="22"/>
          <w:szCs w:val="22"/>
          <w:lang w:val="en-US"/>
        </w:rPr>
      </w:pPr>
      <w:r w:rsidRPr="009D00DF">
        <w:rPr>
          <w:rFonts w:ascii="Arial Narrow" w:hAnsi="Arial Narrow" w:cs="ACaslon-Regular"/>
          <w:sz w:val="22"/>
          <w:szCs w:val="22"/>
          <w:lang w:val="en-US"/>
        </w:rPr>
        <w:t>2.2</w:t>
      </w:r>
      <w:r w:rsidR="00955AD3" w:rsidRPr="009D00DF">
        <w:rPr>
          <w:rFonts w:ascii="Arial Narrow" w:hAnsi="Arial Narrow" w:cs="ACaslon-Regular"/>
          <w:sz w:val="22"/>
          <w:szCs w:val="22"/>
          <w:lang w:val="en-US"/>
        </w:rPr>
        <w:t>.</w:t>
      </w:r>
      <w:r w:rsidR="003E6D45" w:rsidRPr="009D00DF">
        <w:rPr>
          <w:rFonts w:ascii="Arial Narrow" w:hAnsi="Arial Narrow" w:cs="ACaslon-Regular"/>
          <w:sz w:val="22"/>
          <w:szCs w:val="22"/>
          <w:lang w:val="en-US"/>
        </w:rPr>
        <w:t xml:space="preserve"> Evaluability</w:t>
      </w:r>
    </w:p>
    <w:p w:rsidR="003E6D45" w:rsidRPr="009D00DF" w:rsidRDefault="009E23B1" w:rsidP="00BC0825">
      <w:pPr>
        <w:overflowPunct/>
        <w:textAlignment w:val="auto"/>
        <w:rPr>
          <w:rFonts w:ascii="Arial Narrow" w:hAnsi="Arial Narrow" w:cs="ACaslon-Regular"/>
          <w:sz w:val="22"/>
          <w:szCs w:val="22"/>
          <w:lang w:val="en-US"/>
        </w:rPr>
      </w:pPr>
      <w:r w:rsidRPr="009D00DF">
        <w:rPr>
          <w:rFonts w:ascii="Arial Narrow" w:hAnsi="Arial Narrow" w:cs="ACaslon-Regular"/>
          <w:sz w:val="22"/>
          <w:szCs w:val="22"/>
          <w:lang w:val="en-US"/>
        </w:rPr>
        <w:t>2.3 Evaluation</w:t>
      </w:r>
      <w:r w:rsidR="00BC0825" w:rsidRPr="009D00DF">
        <w:rPr>
          <w:rFonts w:ascii="Arial Narrow" w:hAnsi="Arial Narrow" w:cs="ACaslon-Regular"/>
          <w:sz w:val="22"/>
          <w:szCs w:val="22"/>
          <w:lang w:val="en-US"/>
        </w:rPr>
        <w:t xml:space="preserve"> methodology (including data collection methods and analytical approaches)</w:t>
      </w:r>
    </w:p>
    <w:p w:rsidR="00BC0825" w:rsidRPr="009D00DF" w:rsidRDefault="00BC0825" w:rsidP="00BC0825">
      <w:pPr>
        <w:overflowPunct/>
        <w:textAlignment w:val="auto"/>
        <w:rPr>
          <w:rFonts w:ascii="Arial Narrow" w:hAnsi="Arial Narrow" w:cs="ACaslon-Regular"/>
          <w:sz w:val="22"/>
          <w:szCs w:val="22"/>
          <w:lang w:val="en-US"/>
        </w:rPr>
      </w:pPr>
      <w:r w:rsidRPr="009D00DF">
        <w:rPr>
          <w:rFonts w:ascii="Arial Narrow" w:hAnsi="Arial Narrow" w:cs="ACaslon-Regular"/>
          <w:sz w:val="22"/>
          <w:szCs w:val="22"/>
          <w:lang w:val="en-US"/>
        </w:rPr>
        <w:t>2.4 Evaluation matrix</w:t>
      </w:r>
    </w:p>
    <w:p w:rsidR="003E6D45" w:rsidRPr="009D00DF" w:rsidRDefault="00BC0825" w:rsidP="003E6D45">
      <w:pPr>
        <w:overflowPunct/>
        <w:textAlignment w:val="auto"/>
        <w:rPr>
          <w:rFonts w:ascii="Arial Narrow" w:hAnsi="Arial Narrow" w:cs="ACaslon-Regular"/>
          <w:sz w:val="22"/>
          <w:szCs w:val="22"/>
          <w:lang w:val="en-US"/>
        </w:rPr>
      </w:pPr>
      <w:r w:rsidRPr="009D00DF">
        <w:rPr>
          <w:rFonts w:ascii="Arial Narrow" w:hAnsi="Arial Narrow" w:cs="ACaslon-Regular"/>
          <w:sz w:val="22"/>
          <w:szCs w:val="22"/>
          <w:lang w:val="en-US"/>
        </w:rPr>
        <w:t>2.5</w:t>
      </w:r>
      <w:r w:rsidR="003E6D45" w:rsidRPr="009D00DF">
        <w:rPr>
          <w:rFonts w:ascii="Arial Narrow" w:hAnsi="Arial Narrow" w:cs="ACaslon-Regular"/>
          <w:sz w:val="22"/>
          <w:szCs w:val="22"/>
          <w:lang w:val="en-US"/>
        </w:rPr>
        <w:t xml:space="preserve"> R</w:t>
      </w:r>
      <w:r w:rsidR="00955AD3" w:rsidRPr="009D00DF">
        <w:rPr>
          <w:rFonts w:ascii="Arial Narrow" w:hAnsi="Arial Narrow" w:cs="ACaslon-Regular"/>
          <w:sz w:val="22"/>
          <w:szCs w:val="22"/>
          <w:lang w:val="en-US"/>
        </w:rPr>
        <w:t>isks and potential shortcomings</w:t>
      </w:r>
    </w:p>
    <w:p w:rsidR="003E6D45" w:rsidRPr="009D00DF" w:rsidRDefault="003E6D45" w:rsidP="003E6D45">
      <w:pPr>
        <w:overflowPunct/>
        <w:textAlignment w:val="auto"/>
        <w:rPr>
          <w:rFonts w:ascii="Arial Narrow" w:hAnsi="Arial Narrow" w:cs="ACaslon-Regular"/>
          <w:sz w:val="22"/>
          <w:szCs w:val="22"/>
          <w:lang w:val="en-US"/>
        </w:rPr>
      </w:pPr>
    </w:p>
    <w:p w:rsidR="003E6D45" w:rsidRPr="009D00DF" w:rsidRDefault="00BC0825" w:rsidP="003E6D45">
      <w:pPr>
        <w:overflowPunct/>
        <w:textAlignment w:val="auto"/>
        <w:rPr>
          <w:rFonts w:ascii="Arial Narrow" w:hAnsi="Arial Narrow" w:cs="Myriad-Bold"/>
          <w:b/>
          <w:bCs/>
          <w:sz w:val="22"/>
          <w:szCs w:val="22"/>
          <w:lang w:val="en-US"/>
        </w:rPr>
      </w:pPr>
      <w:r w:rsidRPr="009D00DF">
        <w:rPr>
          <w:rFonts w:ascii="Arial Narrow" w:hAnsi="Arial Narrow" w:cs="Myriad-Bold"/>
          <w:b/>
          <w:bCs/>
          <w:sz w:val="22"/>
          <w:szCs w:val="22"/>
          <w:lang w:val="en-US"/>
        </w:rPr>
        <w:t>3. EVALUATION WORK PLAN AND STRUCTURE</w:t>
      </w:r>
    </w:p>
    <w:p w:rsidR="003E6D45" w:rsidRPr="009D00DF" w:rsidRDefault="003E6D45" w:rsidP="003E6D45">
      <w:pPr>
        <w:overflowPunct/>
        <w:textAlignment w:val="auto"/>
        <w:rPr>
          <w:rFonts w:ascii="Arial Narrow" w:hAnsi="Arial Narrow" w:cs="Myriad-Bold"/>
          <w:b/>
          <w:bCs/>
          <w:sz w:val="22"/>
          <w:szCs w:val="22"/>
          <w:lang w:val="en-US"/>
        </w:rPr>
      </w:pPr>
    </w:p>
    <w:p w:rsidR="003E6D45" w:rsidRPr="009D00DF" w:rsidRDefault="003E6D45" w:rsidP="003E6D45">
      <w:pPr>
        <w:overflowPunct/>
        <w:textAlignment w:val="auto"/>
        <w:rPr>
          <w:rFonts w:ascii="Arial Narrow" w:hAnsi="Arial Narrow" w:cs="ACaslon-Regular"/>
          <w:sz w:val="22"/>
          <w:szCs w:val="22"/>
          <w:lang w:val="en-US"/>
        </w:rPr>
      </w:pPr>
      <w:r w:rsidRPr="009D00DF">
        <w:rPr>
          <w:rFonts w:ascii="Arial Narrow" w:hAnsi="Arial Narrow" w:cs="ACaslon-Regular"/>
          <w:sz w:val="22"/>
          <w:szCs w:val="22"/>
          <w:lang w:val="en-US"/>
        </w:rPr>
        <w:t>3.1. Phases of work</w:t>
      </w:r>
    </w:p>
    <w:p w:rsidR="009E23B1" w:rsidRPr="009D00DF" w:rsidRDefault="009E23B1" w:rsidP="003E6D45">
      <w:pPr>
        <w:overflowPunct/>
        <w:textAlignment w:val="auto"/>
        <w:rPr>
          <w:rFonts w:ascii="Arial Narrow" w:hAnsi="Arial Narrow" w:cs="ACaslon-Regular"/>
          <w:sz w:val="22"/>
          <w:szCs w:val="22"/>
          <w:lang w:val="en-US"/>
        </w:rPr>
      </w:pPr>
      <w:r w:rsidRPr="009D00DF">
        <w:rPr>
          <w:rFonts w:ascii="Arial Narrow" w:hAnsi="Arial Narrow" w:cs="ACaslon-Regular"/>
          <w:sz w:val="22"/>
          <w:szCs w:val="22"/>
          <w:lang w:val="en-US"/>
        </w:rPr>
        <w:t>3.2</w:t>
      </w:r>
      <w:r w:rsidR="00955AD3" w:rsidRPr="009D00DF">
        <w:rPr>
          <w:rFonts w:ascii="Arial Narrow" w:hAnsi="Arial Narrow" w:cs="ACaslon-Regular"/>
          <w:sz w:val="22"/>
          <w:szCs w:val="22"/>
          <w:lang w:val="en-US"/>
        </w:rPr>
        <w:t>.</w:t>
      </w:r>
      <w:r w:rsidRPr="009D00DF">
        <w:rPr>
          <w:rFonts w:ascii="Arial Narrow" w:hAnsi="Arial Narrow" w:cs="ACaslon-Regular"/>
          <w:sz w:val="22"/>
          <w:szCs w:val="22"/>
          <w:lang w:val="en-US"/>
        </w:rPr>
        <w:t xml:space="preserve"> Detailed work plan</w:t>
      </w:r>
      <w:r w:rsidR="002D6C82" w:rsidRPr="009D00DF">
        <w:rPr>
          <w:rFonts w:ascii="Arial Narrow" w:hAnsi="Arial Narrow" w:cs="ACaslon-Regular"/>
          <w:sz w:val="22"/>
          <w:szCs w:val="22"/>
          <w:lang w:val="en-US"/>
        </w:rPr>
        <w:t>, including a planned schedule of interviews and field missions</w:t>
      </w:r>
    </w:p>
    <w:p w:rsidR="009E23B1" w:rsidRPr="009D00DF" w:rsidRDefault="009E23B1" w:rsidP="003E6D45">
      <w:pPr>
        <w:overflowPunct/>
        <w:textAlignment w:val="auto"/>
        <w:rPr>
          <w:rFonts w:ascii="Arial Narrow" w:hAnsi="Arial Narrow" w:cs="ACaslon-Regular"/>
          <w:sz w:val="22"/>
          <w:szCs w:val="22"/>
          <w:lang w:val="en-US"/>
        </w:rPr>
      </w:pPr>
      <w:r w:rsidRPr="009D00DF">
        <w:rPr>
          <w:rFonts w:ascii="Arial Narrow" w:hAnsi="Arial Narrow" w:cs="ACaslon-Regular"/>
          <w:sz w:val="22"/>
          <w:szCs w:val="22"/>
          <w:lang w:val="en-US"/>
        </w:rPr>
        <w:t>3.4. Evaluation timeframe – schedule of key milestones, deliverables and responsibilities</w:t>
      </w:r>
    </w:p>
    <w:p w:rsidR="003E6D45" w:rsidRPr="009D00DF" w:rsidRDefault="003E6D45" w:rsidP="003E6D45">
      <w:pPr>
        <w:overflowPunct/>
        <w:textAlignment w:val="auto"/>
        <w:rPr>
          <w:rFonts w:ascii="Arial Narrow" w:hAnsi="Arial Narrow" w:cs="ACaslon-Regular"/>
          <w:sz w:val="22"/>
          <w:szCs w:val="22"/>
          <w:lang w:val="en-US"/>
        </w:rPr>
      </w:pPr>
      <w:r w:rsidRPr="009D00DF">
        <w:rPr>
          <w:rFonts w:ascii="Arial Narrow" w:hAnsi="Arial Narrow" w:cs="ACaslon-Regular"/>
          <w:sz w:val="22"/>
          <w:szCs w:val="22"/>
          <w:lang w:val="en-US"/>
        </w:rPr>
        <w:t>3.2. Team composition and responsibilities</w:t>
      </w:r>
    </w:p>
    <w:p w:rsidR="003E6D45" w:rsidRPr="009D00DF" w:rsidRDefault="003E6D45" w:rsidP="003E6D45">
      <w:pPr>
        <w:overflowPunct/>
        <w:textAlignment w:val="auto"/>
        <w:rPr>
          <w:rFonts w:ascii="Arial Narrow" w:hAnsi="Arial Narrow" w:cs="ACaslon-Regular"/>
          <w:sz w:val="22"/>
          <w:szCs w:val="22"/>
          <w:lang w:val="en-US"/>
        </w:rPr>
      </w:pPr>
      <w:r w:rsidRPr="009D00DF">
        <w:rPr>
          <w:rFonts w:ascii="Arial Narrow" w:hAnsi="Arial Narrow" w:cs="ACaslon-Regular"/>
          <w:sz w:val="22"/>
          <w:szCs w:val="22"/>
          <w:lang w:val="en-US"/>
        </w:rPr>
        <w:t>3.3. Management and logistic support</w:t>
      </w:r>
    </w:p>
    <w:p w:rsidR="003E6D45" w:rsidRPr="009D00DF" w:rsidRDefault="003E6D45" w:rsidP="003E6D45">
      <w:pPr>
        <w:overflowPunct/>
        <w:textAlignment w:val="auto"/>
        <w:rPr>
          <w:rFonts w:ascii="Arial Narrow" w:hAnsi="Arial Narrow" w:cs="ACaslon-Regular"/>
          <w:sz w:val="22"/>
          <w:szCs w:val="22"/>
          <w:lang w:val="en-US"/>
        </w:rPr>
      </w:pPr>
    </w:p>
    <w:p w:rsidR="003E6D45" w:rsidRPr="009D00DF" w:rsidRDefault="003E6D45" w:rsidP="003E6D45">
      <w:pPr>
        <w:overflowPunct/>
        <w:textAlignment w:val="auto"/>
        <w:rPr>
          <w:rFonts w:ascii="Arial Narrow" w:hAnsi="Arial Narrow" w:cs="Myriad-Bold"/>
          <w:b/>
          <w:bCs/>
          <w:sz w:val="22"/>
          <w:szCs w:val="22"/>
          <w:lang w:val="en-US"/>
        </w:rPr>
      </w:pPr>
      <w:r w:rsidRPr="009D00DF">
        <w:rPr>
          <w:rFonts w:ascii="Arial Narrow" w:hAnsi="Arial Narrow" w:cs="Myriad-Bold"/>
          <w:b/>
          <w:bCs/>
          <w:sz w:val="22"/>
          <w:szCs w:val="22"/>
          <w:lang w:val="en-US"/>
        </w:rPr>
        <w:t>ANNEXES</w:t>
      </w:r>
    </w:p>
    <w:p w:rsidR="00304A8D" w:rsidRPr="009D00DF" w:rsidRDefault="00304A8D" w:rsidP="003E6D45">
      <w:pPr>
        <w:overflowPunct/>
        <w:textAlignment w:val="auto"/>
        <w:rPr>
          <w:rFonts w:ascii="Arial Narrow" w:hAnsi="Arial Narrow" w:cs="ACaslon-Regular"/>
          <w:sz w:val="22"/>
          <w:szCs w:val="22"/>
          <w:lang w:val="en-US"/>
        </w:rPr>
      </w:pPr>
    </w:p>
    <w:p w:rsidR="003E6D45" w:rsidRPr="009D00DF" w:rsidRDefault="003E6D45" w:rsidP="003E6D45">
      <w:pPr>
        <w:overflowPunct/>
        <w:textAlignment w:val="auto"/>
        <w:rPr>
          <w:rFonts w:ascii="Arial Narrow" w:hAnsi="Arial Narrow" w:cs="ACaslon-Regular"/>
          <w:sz w:val="22"/>
          <w:szCs w:val="22"/>
          <w:lang w:val="en-US"/>
        </w:rPr>
      </w:pPr>
      <w:r w:rsidRPr="009D00DF">
        <w:rPr>
          <w:rFonts w:ascii="Arial Narrow" w:hAnsi="Arial Narrow" w:cs="ACaslon-Regular"/>
          <w:sz w:val="22"/>
          <w:szCs w:val="22"/>
          <w:lang w:val="en-US"/>
        </w:rPr>
        <w:t>1. Terms</w:t>
      </w:r>
      <w:r w:rsidR="009E23B1" w:rsidRPr="009D00DF">
        <w:rPr>
          <w:rFonts w:ascii="Arial Narrow" w:hAnsi="Arial Narrow" w:cs="ACaslon-Regular"/>
          <w:sz w:val="22"/>
          <w:szCs w:val="22"/>
          <w:lang w:val="en-US"/>
        </w:rPr>
        <w:t xml:space="preserve"> of reference of the evaluation</w:t>
      </w:r>
    </w:p>
    <w:p w:rsidR="003E6D45" w:rsidRPr="009D00DF" w:rsidRDefault="003E6D45" w:rsidP="003E6D45">
      <w:pPr>
        <w:overflowPunct/>
        <w:textAlignment w:val="auto"/>
        <w:rPr>
          <w:rFonts w:ascii="Arial Narrow" w:hAnsi="Arial Narrow" w:cs="ACaslon-Regular"/>
          <w:sz w:val="22"/>
          <w:szCs w:val="22"/>
          <w:lang w:val="en-US"/>
        </w:rPr>
      </w:pPr>
      <w:r w:rsidRPr="009D00DF">
        <w:rPr>
          <w:rFonts w:ascii="Arial Narrow" w:hAnsi="Arial Narrow" w:cs="ACaslon-Regular"/>
          <w:sz w:val="22"/>
          <w:szCs w:val="22"/>
          <w:lang w:val="en-US"/>
        </w:rPr>
        <w:t xml:space="preserve">2. </w:t>
      </w:r>
      <w:r w:rsidR="009E23B1" w:rsidRPr="009D00DF">
        <w:rPr>
          <w:rFonts w:ascii="Arial Narrow" w:hAnsi="Arial Narrow" w:cs="ACaslon-Regular"/>
          <w:sz w:val="22"/>
          <w:szCs w:val="22"/>
          <w:lang w:val="en-US"/>
        </w:rPr>
        <w:t>Stakeholder map</w:t>
      </w:r>
    </w:p>
    <w:p w:rsidR="003E6D45" w:rsidRPr="009D00DF" w:rsidRDefault="009E23B1" w:rsidP="003E6D45">
      <w:pPr>
        <w:overflowPunct/>
        <w:textAlignment w:val="auto"/>
        <w:rPr>
          <w:rFonts w:ascii="Arial Narrow" w:hAnsi="Arial Narrow" w:cs="ACaslon-Regular"/>
          <w:sz w:val="22"/>
          <w:szCs w:val="22"/>
          <w:lang w:val="en-US"/>
        </w:rPr>
      </w:pPr>
      <w:r w:rsidRPr="009D00DF">
        <w:rPr>
          <w:rFonts w:ascii="Arial Narrow" w:hAnsi="Arial Narrow" w:cs="ACaslon-Regular"/>
          <w:sz w:val="22"/>
          <w:szCs w:val="22"/>
          <w:lang w:val="en-US"/>
        </w:rPr>
        <w:t>3</w:t>
      </w:r>
      <w:r w:rsidR="003E6D45" w:rsidRPr="009D00DF">
        <w:rPr>
          <w:rFonts w:ascii="Arial Narrow" w:hAnsi="Arial Narrow" w:cs="ACaslon-Regular"/>
          <w:sz w:val="22"/>
          <w:szCs w:val="22"/>
          <w:lang w:val="en-US"/>
        </w:rPr>
        <w:t>.</w:t>
      </w:r>
      <w:r w:rsidRPr="009D00DF">
        <w:rPr>
          <w:rFonts w:ascii="Arial Narrow" w:hAnsi="Arial Narrow" w:cs="ACaslon-Regular"/>
          <w:sz w:val="22"/>
          <w:szCs w:val="22"/>
          <w:lang w:val="en-US"/>
        </w:rPr>
        <w:t xml:space="preserve"> Interview checklists/protocols</w:t>
      </w:r>
    </w:p>
    <w:p w:rsidR="003E6D45" w:rsidRPr="009D00DF" w:rsidRDefault="009E23B1" w:rsidP="003E6D45">
      <w:pPr>
        <w:overflowPunct/>
        <w:textAlignment w:val="auto"/>
        <w:rPr>
          <w:rFonts w:ascii="Arial Narrow" w:hAnsi="Arial Narrow" w:cs="ACaslon-Regular"/>
          <w:sz w:val="22"/>
          <w:szCs w:val="22"/>
          <w:lang w:val="en-US"/>
        </w:rPr>
      </w:pPr>
      <w:r w:rsidRPr="009D00DF">
        <w:rPr>
          <w:rFonts w:ascii="Arial Narrow" w:hAnsi="Arial Narrow" w:cs="ACaslon-Regular"/>
          <w:sz w:val="22"/>
          <w:szCs w:val="22"/>
          <w:lang w:val="en-US"/>
        </w:rPr>
        <w:t>4</w:t>
      </w:r>
      <w:r w:rsidR="003E6D45" w:rsidRPr="009D00DF">
        <w:rPr>
          <w:rFonts w:ascii="Arial Narrow" w:hAnsi="Arial Narrow" w:cs="ACaslon-Regular"/>
          <w:sz w:val="22"/>
          <w:szCs w:val="22"/>
          <w:lang w:val="en-US"/>
        </w:rPr>
        <w:t>. Reference documents</w:t>
      </w:r>
    </w:p>
    <w:p w:rsidR="003E6D45" w:rsidRPr="009D00DF" w:rsidRDefault="003E6D45" w:rsidP="003E6D45">
      <w:pPr>
        <w:overflowPunct/>
        <w:textAlignment w:val="auto"/>
        <w:rPr>
          <w:rFonts w:ascii="Arial Narrow" w:hAnsi="Arial Narrow" w:cs="ACaslon-Regular"/>
          <w:sz w:val="22"/>
          <w:szCs w:val="22"/>
          <w:lang w:val="en-US"/>
        </w:rPr>
      </w:pPr>
    </w:p>
    <w:p w:rsidR="00677D63" w:rsidRPr="009D00DF" w:rsidRDefault="00677D63">
      <w:pPr>
        <w:overflowPunct/>
        <w:autoSpaceDE/>
        <w:autoSpaceDN/>
        <w:adjustRightInd/>
        <w:textAlignment w:val="auto"/>
        <w:rPr>
          <w:rFonts w:ascii="Arial Narrow" w:hAnsi="Arial Narrow"/>
          <w:sz w:val="22"/>
          <w:szCs w:val="22"/>
        </w:rPr>
      </w:pPr>
      <w:r w:rsidRPr="009D00DF">
        <w:rPr>
          <w:rFonts w:ascii="Arial Narrow" w:hAnsi="Arial Narrow"/>
          <w:sz w:val="22"/>
          <w:szCs w:val="22"/>
        </w:rPr>
        <w:br w:type="page"/>
      </w:r>
    </w:p>
    <w:p w:rsidR="005C579A" w:rsidRDefault="005C579A" w:rsidP="00304A8D">
      <w:pPr>
        <w:overflowPunct/>
        <w:autoSpaceDE/>
        <w:autoSpaceDN/>
        <w:adjustRightInd/>
        <w:jc w:val="both"/>
        <w:textAlignment w:val="auto"/>
        <w:rPr>
          <w:rFonts w:ascii="Arial Narrow" w:hAnsi="Arial Narrow"/>
          <w:b/>
          <w:sz w:val="22"/>
          <w:szCs w:val="22"/>
        </w:rPr>
      </w:pPr>
    </w:p>
    <w:p w:rsidR="00304A8D" w:rsidRPr="009D00DF" w:rsidRDefault="00304A8D" w:rsidP="00304A8D">
      <w:pPr>
        <w:overflowPunct/>
        <w:autoSpaceDE/>
        <w:autoSpaceDN/>
        <w:adjustRightInd/>
        <w:jc w:val="both"/>
        <w:textAlignment w:val="auto"/>
        <w:rPr>
          <w:rFonts w:ascii="Arial Narrow" w:hAnsi="Arial Narrow"/>
          <w:b/>
          <w:sz w:val="22"/>
          <w:szCs w:val="22"/>
        </w:rPr>
      </w:pPr>
      <w:r w:rsidRPr="009D00DF">
        <w:rPr>
          <w:rFonts w:ascii="Arial Narrow" w:hAnsi="Arial Narrow"/>
          <w:b/>
          <w:sz w:val="22"/>
          <w:szCs w:val="22"/>
        </w:rPr>
        <w:t>Annex</w:t>
      </w:r>
      <w:r w:rsidR="007F4E7E" w:rsidRPr="009D00DF">
        <w:rPr>
          <w:rFonts w:ascii="Arial Narrow" w:hAnsi="Arial Narrow"/>
          <w:b/>
          <w:sz w:val="22"/>
          <w:szCs w:val="22"/>
        </w:rPr>
        <w:t xml:space="preserve"> 4</w:t>
      </w:r>
    </w:p>
    <w:p w:rsidR="00304A8D" w:rsidRPr="009D00DF" w:rsidRDefault="00304A8D" w:rsidP="009E23B1">
      <w:pPr>
        <w:overflowPunct/>
        <w:textAlignment w:val="auto"/>
        <w:rPr>
          <w:rFonts w:ascii="Arial Narrow" w:hAnsi="Arial Narrow"/>
          <w:sz w:val="22"/>
          <w:szCs w:val="22"/>
        </w:rPr>
      </w:pPr>
    </w:p>
    <w:p w:rsidR="003E6D45" w:rsidRPr="009D00DF" w:rsidRDefault="00677D63" w:rsidP="009E23B1">
      <w:pPr>
        <w:overflowPunct/>
        <w:textAlignment w:val="auto"/>
        <w:rPr>
          <w:rFonts w:ascii="Arial Narrow" w:hAnsi="Arial Narrow"/>
          <w:sz w:val="22"/>
          <w:szCs w:val="22"/>
        </w:rPr>
      </w:pPr>
      <w:r w:rsidRPr="009D00DF">
        <w:rPr>
          <w:rFonts w:ascii="Arial Narrow" w:hAnsi="Arial Narrow"/>
          <w:b/>
          <w:sz w:val="22"/>
          <w:szCs w:val="22"/>
        </w:rPr>
        <w:t>PROPOSED CONTENT OF THE EVALUATION REPORT</w:t>
      </w:r>
      <w:r w:rsidRPr="009D00DF">
        <w:rPr>
          <w:rFonts w:ascii="Arial Narrow" w:hAnsi="Arial Narrow"/>
          <w:sz w:val="22"/>
          <w:szCs w:val="22"/>
        </w:rPr>
        <w:t xml:space="preserve"> </w:t>
      </w:r>
    </w:p>
    <w:p w:rsidR="00677D63" w:rsidRPr="009D00DF" w:rsidRDefault="00677D63" w:rsidP="009E23B1">
      <w:pPr>
        <w:overflowPunct/>
        <w:textAlignment w:val="auto"/>
        <w:rPr>
          <w:rFonts w:ascii="Arial Narrow" w:hAnsi="Arial Narrow"/>
          <w:sz w:val="22"/>
          <w:szCs w:val="22"/>
        </w:rPr>
      </w:pPr>
    </w:p>
    <w:p w:rsidR="00F440DE" w:rsidRDefault="00AD1462" w:rsidP="00F440DE">
      <w:pPr>
        <w:numPr>
          <w:ilvl w:val="0"/>
          <w:numId w:val="52"/>
        </w:numPr>
        <w:overflowPunct/>
        <w:textAlignment w:val="auto"/>
        <w:rPr>
          <w:rFonts w:ascii="Arial Narrow" w:hAnsi="Arial Narrow"/>
          <w:sz w:val="22"/>
          <w:szCs w:val="22"/>
          <w:lang w:val="en-US"/>
        </w:rPr>
      </w:pPr>
      <w:r w:rsidRPr="009D00DF">
        <w:rPr>
          <w:rFonts w:ascii="Arial Narrow" w:hAnsi="Arial Narrow"/>
          <w:sz w:val="22"/>
          <w:szCs w:val="22"/>
          <w:lang w:val="en-US"/>
        </w:rPr>
        <w:t>Title and opening pages</w:t>
      </w:r>
    </w:p>
    <w:p w:rsidR="00F440DE" w:rsidRDefault="00AD1462" w:rsidP="00F440DE">
      <w:pPr>
        <w:numPr>
          <w:ilvl w:val="0"/>
          <w:numId w:val="52"/>
        </w:numPr>
        <w:overflowPunct/>
        <w:textAlignment w:val="auto"/>
        <w:rPr>
          <w:rFonts w:ascii="Arial Narrow" w:hAnsi="Arial Narrow"/>
          <w:sz w:val="22"/>
          <w:szCs w:val="22"/>
          <w:lang w:val="en-US"/>
        </w:rPr>
      </w:pPr>
      <w:r w:rsidRPr="009D00DF">
        <w:rPr>
          <w:rFonts w:ascii="Arial Narrow" w:hAnsi="Arial Narrow"/>
          <w:sz w:val="22"/>
          <w:szCs w:val="22"/>
          <w:lang w:val="en-US"/>
        </w:rPr>
        <w:t>Table of contents</w:t>
      </w:r>
    </w:p>
    <w:p w:rsidR="00F440DE" w:rsidRDefault="00AD1462" w:rsidP="00F440DE">
      <w:pPr>
        <w:numPr>
          <w:ilvl w:val="0"/>
          <w:numId w:val="52"/>
        </w:numPr>
        <w:overflowPunct/>
        <w:textAlignment w:val="auto"/>
        <w:rPr>
          <w:rFonts w:ascii="Arial Narrow" w:hAnsi="Arial Narrow"/>
          <w:sz w:val="22"/>
          <w:szCs w:val="22"/>
          <w:lang w:val="en-US"/>
        </w:rPr>
      </w:pPr>
      <w:r w:rsidRPr="009D00DF">
        <w:rPr>
          <w:rFonts w:ascii="Arial Narrow" w:hAnsi="Arial Narrow"/>
          <w:sz w:val="22"/>
          <w:szCs w:val="22"/>
          <w:lang w:val="en-US"/>
        </w:rPr>
        <w:t>List of acronym and abbreviations</w:t>
      </w:r>
    </w:p>
    <w:p w:rsidR="00F440DE" w:rsidRDefault="00677D63" w:rsidP="00F440DE">
      <w:pPr>
        <w:numPr>
          <w:ilvl w:val="0"/>
          <w:numId w:val="52"/>
        </w:numPr>
        <w:overflowPunct/>
        <w:textAlignment w:val="auto"/>
        <w:rPr>
          <w:rFonts w:ascii="Arial Narrow" w:hAnsi="Arial Narrow"/>
          <w:sz w:val="22"/>
          <w:szCs w:val="22"/>
          <w:lang w:val="en-US"/>
        </w:rPr>
      </w:pPr>
      <w:r w:rsidRPr="009D00DF">
        <w:rPr>
          <w:rFonts w:ascii="Arial Narrow" w:hAnsi="Arial Narrow"/>
          <w:sz w:val="22"/>
          <w:szCs w:val="22"/>
          <w:lang w:val="en-US"/>
        </w:rPr>
        <w:t>Execut</w:t>
      </w:r>
      <w:r w:rsidR="00AD1462" w:rsidRPr="009D00DF">
        <w:rPr>
          <w:rFonts w:ascii="Arial Narrow" w:hAnsi="Arial Narrow"/>
          <w:sz w:val="22"/>
          <w:szCs w:val="22"/>
          <w:lang w:val="en-US"/>
        </w:rPr>
        <w:t xml:space="preserve">ive summary </w:t>
      </w:r>
    </w:p>
    <w:p w:rsidR="00AD1462" w:rsidRPr="009D00DF" w:rsidRDefault="00AD1462" w:rsidP="00AD1462">
      <w:pPr>
        <w:numPr>
          <w:ilvl w:val="0"/>
          <w:numId w:val="42"/>
        </w:numPr>
        <w:overflowPunct/>
        <w:textAlignment w:val="auto"/>
        <w:rPr>
          <w:rFonts w:ascii="Arial Narrow" w:hAnsi="Arial Narrow"/>
          <w:sz w:val="22"/>
          <w:szCs w:val="22"/>
          <w:lang w:val="en-US"/>
        </w:rPr>
      </w:pPr>
      <w:r w:rsidRPr="009D00DF">
        <w:rPr>
          <w:rFonts w:ascii="Arial Narrow" w:hAnsi="Arial Narrow"/>
          <w:sz w:val="22"/>
          <w:szCs w:val="22"/>
          <w:lang w:val="en-US"/>
        </w:rPr>
        <w:t>Brief description of the Programme</w:t>
      </w:r>
    </w:p>
    <w:p w:rsidR="00677D63" w:rsidRPr="009D00DF" w:rsidRDefault="00677D63" w:rsidP="00677D63">
      <w:pPr>
        <w:numPr>
          <w:ilvl w:val="0"/>
          <w:numId w:val="42"/>
        </w:numPr>
        <w:overflowPunct/>
        <w:textAlignment w:val="auto"/>
        <w:rPr>
          <w:rFonts w:ascii="Arial Narrow" w:hAnsi="Arial Narrow"/>
          <w:sz w:val="22"/>
          <w:szCs w:val="22"/>
          <w:lang w:val="en-US"/>
        </w:rPr>
      </w:pPr>
      <w:r w:rsidRPr="009D00DF">
        <w:rPr>
          <w:rFonts w:ascii="Arial Narrow" w:hAnsi="Arial Narrow"/>
          <w:sz w:val="22"/>
          <w:szCs w:val="22"/>
          <w:lang w:val="en-US"/>
        </w:rPr>
        <w:t>Context and purpose of the evaluation</w:t>
      </w:r>
    </w:p>
    <w:p w:rsidR="00AD1462" w:rsidRPr="009D00DF" w:rsidRDefault="00AD1462" w:rsidP="00677D63">
      <w:pPr>
        <w:numPr>
          <w:ilvl w:val="0"/>
          <w:numId w:val="42"/>
        </w:numPr>
        <w:overflowPunct/>
        <w:textAlignment w:val="auto"/>
        <w:rPr>
          <w:rFonts w:ascii="Arial Narrow" w:hAnsi="Arial Narrow"/>
          <w:sz w:val="22"/>
          <w:szCs w:val="22"/>
          <w:lang w:val="en-US"/>
        </w:rPr>
      </w:pPr>
      <w:r w:rsidRPr="009D00DF">
        <w:rPr>
          <w:rFonts w:ascii="Arial Narrow" w:hAnsi="Arial Narrow"/>
          <w:sz w:val="22"/>
          <w:szCs w:val="22"/>
          <w:lang w:val="en-US"/>
        </w:rPr>
        <w:t>Key aspects of the evaluation approach and methods</w:t>
      </w:r>
    </w:p>
    <w:p w:rsidR="00677D63" w:rsidRPr="009D00DF" w:rsidRDefault="00AD1462" w:rsidP="00677D63">
      <w:pPr>
        <w:numPr>
          <w:ilvl w:val="0"/>
          <w:numId w:val="42"/>
        </w:numPr>
        <w:overflowPunct/>
        <w:textAlignment w:val="auto"/>
        <w:rPr>
          <w:rFonts w:ascii="Arial Narrow" w:hAnsi="Arial Narrow"/>
          <w:sz w:val="22"/>
          <w:szCs w:val="22"/>
          <w:lang w:val="en-US"/>
        </w:rPr>
      </w:pPr>
      <w:r w:rsidRPr="009D00DF">
        <w:rPr>
          <w:rFonts w:ascii="Arial Narrow" w:hAnsi="Arial Narrow"/>
          <w:sz w:val="22"/>
          <w:szCs w:val="22"/>
          <w:lang w:val="en-US"/>
        </w:rPr>
        <w:t>Summary of principle findings,</w:t>
      </w:r>
      <w:r w:rsidR="00677D63" w:rsidRPr="009D00DF">
        <w:rPr>
          <w:rFonts w:ascii="Arial Narrow" w:hAnsi="Arial Narrow"/>
          <w:sz w:val="22"/>
          <w:szCs w:val="22"/>
          <w:lang w:val="en-US"/>
        </w:rPr>
        <w:t xml:space="preserve"> conclusions, recommendations and lessons learned</w:t>
      </w:r>
    </w:p>
    <w:p w:rsidR="00F440DE" w:rsidRDefault="00677D63" w:rsidP="00F440DE">
      <w:pPr>
        <w:numPr>
          <w:ilvl w:val="0"/>
          <w:numId w:val="52"/>
        </w:numPr>
        <w:overflowPunct/>
        <w:textAlignment w:val="auto"/>
        <w:rPr>
          <w:rFonts w:ascii="Arial Narrow" w:hAnsi="Arial Narrow"/>
          <w:sz w:val="22"/>
          <w:szCs w:val="22"/>
          <w:lang w:val="en-US"/>
        </w:rPr>
      </w:pPr>
      <w:r w:rsidRPr="009D00DF">
        <w:rPr>
          <w:rFonts w:ascii="Arial Narrow" w:hAnsi="Arial Narrow"/>
          <w:sz w:val="22"/>
          <w:szCs w:val="22"/>
          <w:lang w:val="en-US"/>
        </w:rPr>
        <w:t>Introduction</w:t>
      </w:r>
    </w:p>
    <w:p w:rsidR="00677D63" w:rsidRPr="009D00DF" w:rsidRDefault="003962C7" w:rsidP="003962C7">
      <w:pPr>
        <w:numPr>
          <w:ilvl w:val="0"/>
          <w:numId w:val="42"/>
        </w:numPr>
        <w:overflowPunct/>
        <w:textAlignment w:val="auto"/>
        <w:rPr>
          <w:rFonts w:ascii="Arial Narrow" w:hAnsi="Arial Narrow"/>
          <w:sz w:val="22"/>
          <w:szCs w:val="22"/>
          <w:lang w:val="en-US"/>
        </w:rPr>
      </w:pPr>
      <w:r w:rsidRPr="009D00DF">
        <w:rPr>
          <w:rFonts w:ascii="Arial Narrow" w:hAnsi="Arial Narrow"/>
          <w:sz w:val="22"/>
          <w:szCs w:val="22"/>
          <w:lang w:val="en-US"/>
        </w:rPr>
        <w:t xml:space="preserve">Evaluation purpose </w:t>
      </w:r>
    </w:p>
    <w:p w:rsidR="00677D63" w:rsidRPr="009D00DF" w:rsidRDefault="00677D63" w:rsidP="003826D4">
      <w:pPr>
        <w:numPr>
          <w:ilvl w:val="0"/>
          <w:numId w:val="42"/>
        </w:numPr>
        <w:overflowPunct/>
        <w:textAlignment w:val="auto"/>
        <w:rPr>
          <w:rFonts w:ascii="Arial Narrow" w:hAnsi="Arial Narrow"/>
          <w:sz w:val="22"/>
          <w:szCs w:val="22"/>
          <w:lang w:val="en-US"/>
        </w:rPr>
      </w:pPr>
      <w:r w:rsidRPr="009D00DF">
        <w:rPr>
          <w:rFonts w:ascii="Arial Narrow" w:hAnsi="Arial Narrow"/>
          <w:sz w:val="22"/>
          <w:szCs w:val="22"/>
          <w:lang w:val="en-US"/>
        </w:rPr>
        <w:t>Key issues addressed</w:t>
      </w:r>
      <w:r w:rsidR="003962C7" w:rsidRPr="009D00DF">
        <w:rPr>
          <w:rFonts w:ascii="Arial Narrow" w:hAnsi="Arial Narrow"/>
          <w:sz w:val="22"/>
          <w:szCs w:val="22"/>
          <w:lang w:val="en-US"/>
        </w:rPr>
        <w:t xml:space="preserve"> (explanation of the structure and content of the report)</w:t>
      </w:r>
    </w:p>
    <w:p w:rsidR="00F440DE" w:rsidRDefault="00677D63" w:rsidP="00F440DE">
      <w:pPr>
        <w:numPr>
          <w:ilvl w:val="0"/>
          <w:numId w:val="52"/>
        </w:numPr>
        <w:overflowPunct/>
        <w:textAlignment w:val="auto"/>
        <w:rPr>
          <w:rFonts w:ascii="Arial Narrow" w:hAnsi="Arial Narrow"/>
          <w:sz w:val="22"/>
          <w:szCs w:val="22"/>
          <w:lang w:val="en-US"/>
        </w:rPr>
      </w:pPr>
      <w:r w:rsidRPr="009D00DF">
        <w:rPr>
          <w:rFonts w:ascii="Arial Narrow" w:hAnsi="Arial Narrow"/>
          <w:sz w:val="22"/>
          <w:szCs w:val="22"/>
          <w:lang w:val="en-US"/>
        </w:rPr>
        <w:t xml:space="preserve">Description of the </w:t>
      </w:r>
      <w:r w:rsidR="003826D4" w:rsidRPr="009D00DF">
        <w:rPr>
          <w:rFonts w:ascii="Arial Narrow" w:hAnsi="Arial Narrow"/>
          <w:sz w:val="22"/>
          <w:szCs w:val="22"/>
          <w:lang w:val="en-US"/>
        </w:rPr>
        <w:t>Programme and projects,</w:t>
      </w:r>
      <w:r w:rsidRPr="009D00DF">
        <w:rPr>
          <w:rFonts w:ascii="Arial Narrow" w:hAnsi="Arial Narrow"/>
          <w:sz w:val="22"/>
          <w:szCs w:val="22"/>
          <w:lang w:val="en-US"/>
        </w:rPr>
        <w:t xml:space="preserve"> their development context</w:t>
      </w:r>
    </w:p>
    <w:p w:rsidR="00F440DE" w:rsidRDefault="003962C7" w:rsidP="00F440DE">
      <w:pPr>
        <w:numPr>
          <w:ilvl w:val="0"/>
          <w:numId w:val="52"/>
        </w:numPr>
        <w:overflowPunct/>
        <w:textAlignment w:val="auto"/>
        <w:rPr>
          <w:rFonts w:ascii="Arial Narrow" w:hAnsi="Arial Narrow"/>
          <w:sz w:val="22"/>
          <w:szCs w:val="22"/>
          <w:lang w:val="en-US"/>
        </w:rPr>
      </w:pPr>
      <w:r w:rsidRPr="009D00DF">
        <w:rPr>
          <w:rFonts w:ascii="Arial Narrow" w:hAnsi="Arial Narrow"/>
          <w:sz w:val="22"/>
          <w:szCs w:val="22"/>
          <w:lang w:val="en-US"/>
        </w:rPr>
        <w:t>Evaluation scope and objectives</w:t>
      </w:r>
    </w:p>
    <w:p w:rsidR="00F440DE" w:rsidRDefault="003962C7" w:rsidP="00F440DE">
      <w:pPr>
        <w:numPr>
          <w:ilvl w:val="0"/>
          <w:numId w:val="52"/>
        </w:numPr>
        <w:overflowPunct/>
        <w:textAlignment w:val="auto"/>
        <w:rPr>
          <w:rFonts w:ascii="Arial Narrow" w:hAnsi="Arial Narrow"/>
          <w:sz w:val="22"/>
          <w:szCs w:val="22"/>
          <w:lang w:val="en-US"/>
        </w:rPr>
      </w:pPr>
      <w:r w:rsidRPr="009D00DF">
        <w:rPr>
          <w:rFonts w:ascii="Arial Narrow" w:hAnsi="Arial Narrow"/>
          <w:sz w:val="22"/>
          <w:szCs w:val="22"/>
          <w:lang w:val="en-US"/>
        </w:rPr>
        <w:t>Evaluation approach and methods</w:t>
      </w:r>
    </w:p>
    <w:p w:rsidR="00F440DE" w:rsidRDefault="003962C7" w:rsidP="00F440DE">
      <w:pPr>
        <w:numPr>
          <w:ilvl w:val="0"/>
          <w:numId w:val="52"/>
        </w:numPr>
        <w:overflowPunct/>
        <w:textAlignment w:val="auto"/>
        <w:rPr>
          <w:rFonts w:ascii="Arial Narrow" w:hAnsi="Arial Narrow"/>
          <w:sz w:val="22"/>
          <w:szCs w:val="22"/>
          <w:lang w:val="en-US"/>
        </w:rPr>
      </w:pPr>
      <w:r w:rsidRPr="009D00DF">
        <w:rPr>
          <w:rFonts w:ascii="Arial Narrow" w:hAnsi="Arial Narrow"/>
          <w:sz w:val="22"/>
          <w:szCs w:val="22"/>
          <w:lang w:val="en-US"/>
        </w:rPr>
        <w:t>Data analysis</w:t>
      </w:r>
    </w:p>
    <w:p w:rsidR="00F440DE" w:rsidRDefault="003962C7" w:rsidP="00F440DE">
      <w:pPr>
        <w:numPr>
          <w:ilvl w:val="0"/>
          <w:numId w:val="52"/>
        </w:numPr>
        <w:overflowPunct/>
        <w:textAlignment w:val="auto"/>
        <w:rPr>
          <w:rFonts w:ascii="Arial Narrow" w:hAnsi="Arial Narrow"/>
          <w:sz w:val="22"/>
          <w:szCs w:val="22"/>
          <w:lang w:val="en-US"/>
        </w:rPr>
      </w:pPr>
      <w:r w:rsidRPr="009D00DF">
        <w:rPr>
          <w:rFonts w:ascii="Arial Narrow" w:hAnsi="Arial Narrow"/>
          <w:sz w:val="22"/>
          <w:szCs w:val="22"/>
          <w:lang w:val="en-US"/>
        </w:rPr>
        <w:t>Findings and conclusions (</w:t>
      </w:r>
      <w:r w:rsidR="00677D63" w:rsidRPr="009D00DF">
        <w:rPr>
          <w:rFonts w:ascii="Arial Narrow" w:hAnsi="Arial Narrow"/>
          <w:sz w:val="22"/>
          <w:szCs w:val="22"/>
          <w:lang w:val="en-US"/>
        </w:rPr>
        <w:t>focused on answering the Evaluation questions defined in this Terms of Reference or other evaluation questions raised by Evaluator)</w:t>
      </w:r>
      <w:r w:rsidR="00FC1702" w:rsidRPr="009D00DF">
        <w:rPr>
          <w:rFonts w:ascii="Arial Narrow" w:hAnsi="Arial Narrow"/>
          <w:sz w:val="22"/>
          <w:szCs w:val="22"/>
          <w:lang w:val="en-US"/>
        </w:rPr>
        <w:t xml:space="preserve">: </w:t>
      </w:r>
    </w:p>
    <w:p w:rsidR="00F440DE" w:rsidRDefault="00F440DE" w:rsidP="00F440DE">
      <w:pPr>
        <w:numPr>
          <w:ilvl w:val="0"/>
          <w:numId w:val="42"/>
        </w:numPr>
        <w:overflowPunct/>
        <w:textAlignment w:val="auto"/>
        <w:rPr>
          <w:rFonts w:ascii="Arial Narrow" w:hAnsi="Arial Narrow"/>
          <w:sz w:val="22"/>
          <w:szCs w:val="22"/>
        </w:rPr>
      </w:pPr>
      <w:r>
        <w:rPr>
          <w:rFonts w:ascii="Arial Narrow" w:hAnsi="Arial Narrow"/>
          <w:sz w:val="22"/>
          <w:szCs w:val="22"/>
          <w:lang w:val="en-US"/>
        </w:rPr>
        <w:t>Programme design and strategy</w:t>
      </w:r>
    </w:p>
    <w:p w:rsidR="00F440DE" w:rsidRDefault="00F440DE" w:rsidP="00F440DE">
      <w:pPr>
        <w:numPr>
          <w:ilvl w:val="0"/>
          <w:numId w:val="42"/>
        </w:numPr>
        <w:overflowPunct/>
        <w:textAlignment w:val="auto"/>
        <w:rPr>
          <w:rFonts w:ascii="Arial Narrow" w:hAnsi="Arial Narrow"/>
          <w:sz w:val="22"/>
          <w:szCs w:val="22"/>
        </w:rPr>
      </w:pPr>
      <w:r>
        <w:rPr>
          <w:rFonts w:ascii="Arial Narrow" w:hAnsi="Arial Narrow"/>
          <w:sz w:val="22"/>
          <w:szCs w:val="22"/>
          <w:lang w:val="en-US"/>
        </w:rPr>
        <w:t>Programme/projects implementation results</w:t>
      </w:r>
    </w:p>
    <w:p w:rsidR="00F440DE" w:rsidRDefault="00F440DE" w:rsidP="00F440DE">
      <w:pPr>
        <w:numPr>
          <w:ilvl w:val="0"/>
          <w:numId w:val="42"/>
        </w:numPr>
        <w:overflowPunct/>
        <w:textAlignment w:val="auto"/>
        <w:rPr>
          <w:rFonts w:ascii="Arial Narrow" w:hAnsi="Arial Narrow"/>
          <w:sz w:val="22"/>
          <w:szCs w:val="22"/>
        </w:rPr>
      </w:pPr>
      <w:r>
        <w:rPr>
          <w:rFonts w:ascii="Arial Narrow" w:hAnsi="Arial Narrow"/>
          <w:sz w:val="22"/>
          <w:szCs w:val="22"/>
          <w:lang w:val="en-US"/>
        </w:rPr>
        <w:t>Potential for replication and relevant</w:t>
      </w:r>
      <w:r w:rsidR="00A871E8">
        <w:rPr>
          <w:rFonts w:ascii="Arial Narrow" w:hAnsi="Arial Narrow"/>
          <w:sz w:val="22"/>
          <w:szCs w:val="22"/>
          <w:lang w:val="en-US"/>
        </w:rPr>
        <w:t xml:space="preserve"> </w:t>
      </w:r>
      <w:r>
        <w:rPr>
          <w:rFonts w:ascii="Arial Narrow" w:hAnsi="Arial Narrow"/>
          <w:sz w:val="22"/>
          <w:szCs w:val="22"/>
          <w:lang w:val="en-US"/>
        </w:rPr>
        <w:t>modalities</w:t>
      </w:r>
    </w:p>
    <w:p w:rsidR="00F440DE" w:rsidRDefault="00F440DE" w:rsidP="00F440DE">
      <w:pPr>
        <w:numPr>
          <w:ilvl w:val="0"/>
          <w:numId w:val="42"/>
        </w:numPr>
        <w:overflowPunct/>
        <w:textAlignment w:val="auto"/>
        <w:rPr>
          <w:rFonts w:ascii="Arial Narrow" w:hAnsi="Arial Narrow"/>
          <w:sz w:val="22"/>
          <w:szCs w:val="22"/>
        </w:rPr>
      </w:pPr>
      <w:r>
        <w:rPr>
          <w:rFonts w:ascii="Arial Narrow" w:hAnsi="Arial Narrow"/>
          <w:sz w:val="22"/>
          <w:szCs w:val="22"/>
          <w:lang w:val="en-US"/>
        </w:rPr>
        <w:t>Management arrangements</w:t>
      </w:r>
    </w:p>
    <w:p w:rsidR="00F440DE" w:rsidRDefault="00612117" w:rsidP="00F440DE">
      <w:pPr>
        <w:numPr>
          <w:ilvl w:val="0"/>
          <w:numId w:val="52"/>
        </w:numPr>
        <w:overflowPunct/>
        <w:textAlignment w:val="auto"/>
        <w:rPr>
          <w:rFonts w:ascii="Arial Narrow" w:hAnsi="Arial Narrow"/>
          <w:sz w:val="22"/>
          <w:szCs w:val="22"/>
          <w:lang w:val="en-US"/>
        </w:rPr>
      </w:pPr>
      <w:r w:rsidRPr="009D00DF">
        <w:rPr>
          <w:rFonts w:ascii="Arial Narrow" w:hAnsi="Arial Narrow"/>
          <w:sz w:val="22"/>
          <w:szCs w:val="22"/>
          <w:lang w:val="en-US"/>
        </w:rPr>
        <w:t>Recommendations</w:t>
      </w:r>
    </w:p>
    <w:p w:rsidR="00F440DE" w:rsidRDefault="00612117" w:rsidP="00F440DE">
      <w:pPr>
        <w:numPr>
          <w:ilvl w:val="0"/>
          <w:numId w:val="52"/>
        </w:numPr>
        <w:overflowPunct/>
        <w:textAlignment w:val="auto"/>
        <w:rPr>
          <w:rFonts w:ascii="Arial Narrow" w:hAnsi="Arial Narrow"/>
          <w:sz w:val="22"/>
          <w:szCs w:val="22"/>
          <w:lang w:val="en-US"/>
        </w:rPr>
      </w:pPr>
      <w:r w:rsidRPr="009D00DF">
        <w:rPr>
          <w:rFonts w:ascii="Arial Narrow" w:hAnsi="Arial Narrow"/>
          <w:sz w:val="22"/>
          <w:szCs w:val="22"/>
          <w:lang w:val="en-US"/>
        </w:rPr>
        <w:t>Lessons learned</w:t>
      </w:r>
    </w:p>
    <w:p w:rsidR="00F440DE" w:rsidRDefault="00612117" w:rsidP="00F440DE">
      <w:pPr>
        <w:numPr>
          <w:ilvl w:val="0"/>
          <w:numId w:val="52"/>
        </w:numPr>
        <w:overflowPunct/>
        <w:textAlignment w:val="auto"/>
        <w:rPr>
          <w:rFonts w:ascii="Arial Narrow" w:hAnsi="Arial Narrow"/>
          <w:sz w:val="22"/>
          <w:szCs w:val="22"/>
          <w:lang w:val="en-US"/>
        </w:rPr>
      </w:pPr>
      <w:r w:rsidRPr="009D00DF">
        <w:rPr>
          <w:rFonts w:ascii="Arial Narrow" w:hAnsi="Arial Narrow"/>
          <w:sz w:val="22"/>
          <w:szCs w:val="22"/>
          <w:lang w:val="en-US"/>
        </w:rPr>
        <w:t>Report annexes</w:t>
      </w:r>
      <w:r w:rsidR="00ED59C7" w:rsidRPr="009D00DF">
        <w:rPr>
          <w:rFonts w:ascii="Arial Narrow" w:hAnsi="Arial Narrow"/>
          <w:sz w:val="22"/>
          <w:szCs w:val="22"/>
          <w:lang w:val="en-US"/>
        </w:rPr>
        <w:t xml:space="preserve"> (TOR, work plan, list of people interviewed, list of documents reviewed, field visits reports, evaluation matrix, questionnaires used)</w:t>
      </w:r>
    </w:p>
    <w:p w:rsidR="007F4E7E" w:rsidRPr="009D00DF" w:rsidRDefault="007F4E7E">
      <w:pPr>
        <w:overflowPunct/>
        <w:autoSpaceDE/>
        <w:autoSpaceDN/>
        <w:adjustRightInd/>
        <w:textAlignment w:val="auto"/>
        <w:rPr>
          <w:rFonts w:ascii="Arial Narrow" w:hAnsi="Arial Narrow"/>
          <w:sz w:val="22"/>
          <w:szCs w:val="22"/>
        </w:rPr>
      </w:pPr>
      <w:r w:rsidRPr="009D00DF">
        <w:rPr>
          <w:rFonts w:ascii="Arial Narrow" w:hAnsi="Arial Narrow"/>
          <w:sz w:val="22"/>
          <w:szCs w:val="22"/>
        </w:rPr>
        <w:br w:type="page"/>
      </w:r>
    </w:p>
    <w:p w:rsidR="00FC442D" w:rsidRDefault="00FC442D" w:rsidP="007F4E7E">
      <w:pPr>
        <w:overflowPunct/>
        <w:autoSpaceDE/>
        <w:autoSpaceDN/>
        <w:adjustRightInd/>
        <w:textAlignment w:val="auto"/>
        <w:rPr>
          <w:rFonts w:ascii="Arial Narrow" w:hAnsi="Arial Narrow"/>
          <w:b/>
          <w:sz w:val="22"/>
          <w:szCs w:val="22"/>
        </w:rPr>
      </w:pPr>
    </w:p>
    <w:p w:rsidR="007F4E7E" w:rsidRPr="009D00DF" w:rsidRDefault="007F4E7E" w:rsidP="007F4E7E">
      <w:pPr>
        <w:overflowPunct/>
        <w:autoSpaceDE/>
        <w:autoSpaceDN/>
        <w:adjustRightInd/>
        <w:textAlignment w:val="auto"/>
        <w:rPr>
          <w:rFonts w:ascii="Arial Narrow" w:hAnsi="Arial Narrow"/>
          <w:b/>
          <w:sz w:val="22"/>
          <w:szCs w:val="22"/>
        </w:rPr>
      </w:pPr>
      <w:r w:rsidRPr="009D00DF">
        <w:rPr>
          <w:rFonts w:ascii="Arial Narrow" w:hAnsi="Arial Narrow"/>
          <w:b/>
          <w:sz w:val="22"/>
          <w:szCs w:val="22"/>
        </w:rPr>
        <w:t>Annex 5</w:t>
      </w:r>
    </w:p>
    <w:p w:rsidR="007F4E7E" w:rsidRPr="009D00DF" w:rsidRDefault="007F4E7E" w:rsidP="007F4E7E">
      <w:pPr>
        <w:overflowPunct/>
        <w:autoSpaceDE/>
        <w:autoSpaceDN/>
        <w:adjustRightInd/>
        <w:textAlignment w:val="auto"/>
        <w:rPr>
          <w:rFonts w:ascii="Arial Narrow" w:hAnsi="Arial Narrow"/>
          <w:sz w:val="22"/>
          <w:szCs w:val="22"/>
        </w:rPr>
      </w:pPr>
    </w:p>
    <w:p w:rsidR="007F4E7E" w:rsidRPr="009D00DF" w:rsidRDefault="007F4E7E" w:rsidP="007F4E7E">
      <w:pPr>
        <w:pStyle w:val="Heading1"/>
        <w:rPr>
          <w:rFonts w:ascii="Arial Narrow" w:hAnsi="Arial Narrow"/>
          <w:sz w:val="22"/>
          <w:szCs w:val="22"/>
        </w:rPr>
      </w:pPr>
      <w:r w:rsidRPr="009D00DF">
        <w:rPr>
          <w:rFonts w:ascii="Arial Narrow" w:hAnsi="Arial Narrow"/>
          <w:sz w:val="22"/>
          <w:szCs w:val="22"/>
        </w:rPr>
        <w:t>Evaluation Consultant Code of Conduct and Agreement Form</w:t>
      </w:r>
    </w:p>
    <w:p w:rsidR="007F4E7E" w:rsidRPr="009D00DF" w:rsidRDefault="007F4E7E" w:rsidP="007F4E7E">
      <w:pPr>
        <w:spacing w:before="120"/>
        <w:rPr>
          <w:rFonts w:ascii="Arial Narrow" w:hAnsi="Arial Narrow"/>
          <w:bCs/>
          <w:color w:val="000000"/>
          <w:sz w:val="22"/>
          <w:szCs w:val="22"/>
        </w:rPr>
      </w:pPr>
      <w:r w:rsidRPr="009D00DF">
        <w:rPr>
          <w:rFonts w:ascii="Arial Narrow" w:hAnsi="Arial Narrow"/>
          <w:bCs/>
          <w:color w:val="000000"/>
          <w:sz w:val="22"/>
          <w:szCs w:val="22"/>
        </w:rPr>
        <w:t>Evaluators:</w:t>
      </w:r>
    </w:p>
    <w:p w:rsidR="007F4E7E" w:rsidRPr="009D00DF" w:rsidRDefault="007F4E7E" w:rsidP="007F4E7E">
      <w:pPr>
        <w:numPr>
          <w:ilvl w:val="0"/>
          <w:numId w:val="37"/>
        </w:numPr>
        <w:overflowPunct/>
        <w:autoSpaceDE/>
        <w:autoSpaceDN/>
        <w:adjustRightInd/>
        <w:spacing w:before="120"/>
        <w:jc w:val="both"/>
        <w:textAlignment w:val="auto"/>
        <w:rPr>
          <w:rFonts w:ascii="Arial Narrow" w:eastAsia="ACaslon-Regular" w:hAnsi="Arial Narrow"/>
          <w:sz w:val="22"/>
          <w:szCs w:val="22"/>
        </w:rPr>
      </w:pPr>
      <w:r w:rsidRPr="009D00DF">
        <w:rPr>
          <w:rFonts w:ascii="Arial Narrow" w:eastAsia="ACaslon-Regular" w:hAnsi="Arial Narrow"/>
          <w:sz w:val="22"/>
          <w:szCs w:val="22"/>
        </w:rPr>
        <w:t>Must present information that is complete and fair in its assessment of strengths and weaknesses so that decisions or actions taken are well founded.</w:t>
      </w:r>
      <w:r w:rsidR="00A871E8">
        <w:rPr>
          <w:rFonts w:ascii="Arial Narrow" w:eastAsia="ACaslon-Regular" w:hAnsi="Arial Narrow"/>
          <w:sz w:val="22"/>
          <w:szCs w:val="22"/>
        </w:rPr>
        <w:t xml:space="preserve"> </w:t>
      </w:r>
    </w:p>
    <w:p w:rsidR="007F4E7E" w:rsidRPr="009D00DF" w:rsidRDefault="007F4E7E" w:rsidP="007F4E7E">
      <w:pPr>
        <w:numPr>
          <w:ilvl w:val="0"/>
          <w:numId w:val="37"/>
        </w:numPr>
        <w:overflowPunct/>
        <w:autoSpaceDE/>
        <w:autoSpaceDN/>
        <w:adjustRightInd/>
        <w:spacing w:before="120"/>
        <w:jc w:val="both"/>
        <w:textAlignment w:val="auto"/>
        <w:rPr>
          <w:rFonts w:ascii="Arial Narrow" w:eastAsia="ACaslon-Regular" w:hAnsi="Arial Narrow"/>
          <w:sz w:val="22"/>
          <w:szCs w:val="22"/>
        </w:rPr>
      </w:pPr>
      <w:r w:rsidRPr="009D00DF">
        <w:rPr>
          <w:rFonts w:ascii="Arial Narrow" w:eastAsia="ACaslon-Regular" w:hAnsi="Arial Narrow"/>
          <w:sz w:val="22"/>
          <w:szCs w:val="22"/>
        </w:rPr>
        <w:t xml:space="preserve">Must disclose the full set of evaluation findings along with information on their limitations and have this accessible to all affected by the evaluation with expressed legal rights to receive results. </w:t>
      </w:r>
    </w:p>
    <w:p w:rsidR="007F4E7E" w:rsidRPr="009D00DF" w:rsidRDefault="007F4E7E" w:rsidP="007F4E7E">
      <w:pPr>
        <w:numPr>
          <w:ilvl w:val="0"/>
          <w:numId w:val="37"/>
        </w:numPr>
        <w:overflowPunct/>
        <w:autoSpaceDE/>
        <w:autoSpaceDN/>
        <w:adjustRightInd/>
        <w:spacing w:before="120"/>
        <w:jc w:val="both"/>
        <w:textAlignment w:val="auto"/>
        <w:rPr>
          <w:rFonts w:ascii="Arial Narrow" w:eastAsia="ACaslon-Regular" w:hAnsi="Arial Narrow"/>
          <w:sz w:val="22"/>
          <w:szCs w:val="22"/>
        </w:rPr>
      </w:pPr>
      <w:r w:rsidRPr="009D00DF">
        <w:rPr>
          <w:rFonts w:ascii="Arial Narrow" w:eastAsia="ACaslon-Regular" w:hAnsi="Arial Narrow"/>
          <w:sz w:val="22"/>
          <w:szCs w:val="22"/>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rsidR="007F4E7E" w:rsidRPr="009D00DF" w:rsidRDefault="007F4E7E" w:rsidP="007F4E7E">
      <w:pPr>
        <w:numPr>
          <w:ilvl w:val="0"/>
          <w:numId w:val="37"/>
        </w:numPr>
        <w:overflowPunct/>
        <w:autoSpaceDE/>
        <w:autoSpaceDN/>
        <w:adjustRightInd/>
        <w:spacing w:before="120"/>
        <w:jc w:val="both"/>
        <w:textAlignment w:val="auto"/>
        <w:rPr>
          <w:rFonts w:ascii="Arial Narrow" w:eastAsia="ACaslon-Regular" w:hAnsi="Arial Narrow"/>
          <w:sz w:val="22"/>
          <w:szCs w:val="22"/>
        </w:rPr>
      </w:pPr>
      <w:r w:rsidRPr="009D00DF">
        <w:rPr>
          <w:rFonts w:ascii="Arial Narrow" w:eastAsia="ACaslon-Regular" w:hAnsi="Arial Narrow"/>
          <w:sz w:val="22"/>
          <w:szCs w:val="22"/>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rsidR="007F4E7E" w:rsidRPr="009D00DF" w:rsidRDefault="007F4E7E" w:rsidP="007F4E7E">
      <w:pPr>
        <w:numPr>
          <w:ilvl w:val="0"/>
          <w:numId w:val="37"/>
        </w:numPr>
        <w:overflowPunct/>
        <w:autoSpaceDE/>
        <w:autoSpaceDN/>
        <w:adjustRightInd/>
        <w:spacing w:before="120"/>
        <w:jc w:val="both"/>
        <w:textAlignment w:val="auto"/>
        <w:rPr>
          <w:rFonts w:ascii="Arial Narrow" w:eastAsia="ACaslon-Regular" w:hAnsi="Arial Narrow"/>
          <w:sz w:val="22"/>
          <w:szCs w:val="22"/>
        </w:rPr>
      </w:pPr>
      <w:r w:rsidRPr="009D00DF">
        <w:rPr>
          <w:rFonts w:ascii="Arial Narrow" w:eastAsia="ACaslon-Regular" w:hAnsi="Arial Narrow"/>
          <w:sz w:val="22"/>
          <w:szCs w:val="22"/>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rsidR="007F4E7E" w:rsidRPr="009D00DF" w:rsidRDefault="007F4E7E" w:rsidP="007F4E7E">
      <w:pPr>
        <w:numPr>
          <w:ilvl w:val="0"/>
          <w:numId w:val="37"/>
        </w:numPr>
        <w:overflowPunct/>
        <w:autoSpaceDE/>
        <w:autoSpaceDN/>
        <w:adjustRightInd/>
        <w:spacing w:before="120"/>
        <w:jc w:val="both"/>
        <w:textAlignment w:val="auto"/>
        <w:rPr>
          <w:rFonts w:ascii="Arial Narrow" w:eastAsia="ACaslon-Regular" w:hAnsi="Arial Narrow"/>
          <w:sz w:val="22"/>
          <w:szCs w:val="22"/>
        </w:rPr>
      </w:pPr>
      <w:r w:rsidRPr="009D00DF">
        <w:rPr>
          <w:rFonts w:ascii="Arial Narrow" w:eastAsia="ACaslon-Regular" w:hAnsi="Arial Narrow"/>
          <w:sz w:val="22"/>
          <w:szCs w:val="22"/>
        </w:rPr>
        <w:t xml:space="preserve">Are responsible for their performance and their product(s). They are responsible for the clear, accurate and fair written and/or oral presentation of study imitations, findings and recommendations. </w:t>
      </w:r>
    </w:p>
    <w:p w:rsidR="007F4E7E" w:rsidRPr="009D00DF" w:rsidRDefault="007F4E7E" w:rsidP="007F4E7E">
      <w:pPr>
        <w:numPr>
          <w:ilvl w:val="0"/>
          <w:numId w:val="37"/>
        </w:numPr>
        <w:overflowPunct/>
        <w:autoSpaceDE/>
        <w:autoSpaceDN/>
        <w:adjustRightInd/>
        <w:spacing w:before="120"/>
        <w:jc w:val="both"/>
        <w:textAlignment w:val="auto"/>
        <w:rPr>
          <w:rFonts w:ascii="Arial Narrow" w:hAnsi="Arial Narrow"/>
          <w:sz w:val="22"/>
          <w:szCs w:val="22"/>
        </w:rPr>
      </w:pPr>
      <w:r w:rsidRPr="009D00DF">
        <w:rPr>
          <w:rFonts w:ascii="Arial Narrow" w:eastAsia="ACaslon-Regular" w:hAnsi="Arial Narrow"/>
          <w:sz w:val="22"/>
          <w:szCs w:val="22"/>
        </w:rPr>
        <w:t>Should reflect sound accounting procedures and be prudent in using the resources of the evaluation.</w:t>
      </w:r>
    </w:p>
    <w:p w:rsidR="007F4E7E" w:rsidRPr="009D00DF" w:rsidRDefault="007F4E7E" w:rsidP="007F4E7E">
      <w:pPr>
        <w:rPr>
          <w:rFonts w:ascii="Arial Narrow" w:hAnsi="Arial Narrow"/>
          <w:b/>
          <w:bCs/>
          <w:color w:val="000000"/>
          <w:sz w:val="22"/>
          <w:szCs w:val="22"/>
        </w:rPr>
      </w:pPr>
    </w:p>
    <w:p w:rsidR="007F4E7E" w:rsidRPr="009D00DF" w:rsidRDefault="007F4E7E" w:rsidP="007F4E7E">
      <w:pPr>
        <w:pBdr>
          <w:top w:val="single" w:sz="4" w:space="1" w:color="auto"/>
          <w:left w:val="single" w:sz="4" w:space="4" w:color="auto"/>
          <w:bottom w:val="single" w:sz="4" w:space="1" w:color="auto"/>
          <w:right w:val="single" w:sz="4" w:space="4" w:color="auto"/>
        </w:pBdr>
        <w:jc w:val="center"/>
        <w:rPr>
          <w:rFonts w:ascii="Arial Narrow" w:hAnsi="Arial Narrow"/>
          <w:color w:val="000000"/>
          <w:sz w:val="22"/>
          <w:szCs w:val="22"/>
        </w:rPr>
      </w:pPr>
      <w:r w:rsidRPr="009D00DF">
        <w:rPr>
          <w:rFonts w:ascii="Arial Narrow" w:hAnsi="Arial Narrow"/>
          <w:b/>
          <w:bCs/>
          <w:color w:val="000000"/>
          <w:sz w:val="22"/>
          <w:szCs w:val="22"/>
        </w:rPr>
        <w:t>Evaluation Consultant Agreement Form</w:t>
      </w:r>
      <w:r w:rsidRPr="009D00DF">
        <w:rPr>
          <w:rFonts w:ascii="Arial Narrow" w:hAnsi="Arial Narrow"/>
          <w:b/>
          <w:bCs/>
          <w:color w:val="000000"/>
          <w:sz w:val="22"/>
          <w:szCs w:val="22"/>
          <w:vertAlign w:val="superscript"/>
        </w:rPr>
        <w:footnoteReference w:id="6"/>
      </w:r>
    </w:p>
    <w:p w:rsidR="007F4E7E" w:rsidRPr="009D00DF" w:rsidRDefault="007F4E7E" w:rsidP="007F4E7E">
      <w:pPr>
        <w:pBdr>
          <w:top w:val="single" w:sz="4" w:space="1" w:color="auto"/>
          <w:left w:val="single" w:sz="4" w:space="4" w:color="auto"/>
          <w:bottom w:val="single" w:sz="4" w:space="1" w:color="auto"/>
          <w:right w:val="single" w:sz="4" w:space="4" w:color="auto"/>
        </w:pBdr>
        <w:rPr>
          <w:rFonts w:ascii="Arial Narrow" w:hAnsi="Arial Narrow"/>
          <w:color w:val="000000"/>
          <w:sz w:val="22"/>
          <w:szCs w:val="22"/>
        </w:rPr>
      </w:pPr>
      <w:r w:rsidRPr="009D00DF">
        <w:rPr>
          <w:rFonts w:ascii="Arial Narrow" w:hAnsi="Arial Narrow"/>
          <w:b/>
          <w:bCs/>
          <w:color w:val="000000"/>
          <w:sz w:val="22"/>
          <w:szCs w:val="22"/>
        </w:rPr>
        <w:t xml:space="preserve">Agreement to abide by the Code of Conduct for Evaluation in the UN System </w:t>
      </w:r>
    </w:p>
    <w:p w:rsidR="007F4E7E" w:rsidRPr="009D00DF" w:rsidRDefault="007F4E7E" w:rsidP="007F4E7E">
      <w:pPr>
        <w:pBdr>
          <w:top w:val="single" w:sz="4" w:space="1" w:color="auto"/>
          <w:left w:val="single" w:sz="4" w:space="4" w:color="auto"/>
          <w:bottom w:val="single" w:sz="4" w:space="1" w:color="auto"/>
          <w:right w:val="single" w:sz="4" w:space="4" w:color="auto"/>
        </w:pBdr>
        <w:rPr>
          <w:rFonts w:ascii="Arial Narrow" w:hAnsi="Arial Narrow"/>
          <w:color w:val="000000"/>
          <w:sz w:val="22"/>
          <w:szCs w:val="22"/>
        </w:rPr>
      </w:pPr>
      <w:r w:rsidRPr="009D00DF">
        <w:rPr>
          <w:rFonts w:ascii="Arial Narrow" w:hAnsi="Arial Narrow"/>
          <w:b/>
          <w:bCs/>
          <w:color w:val="000000"/>
          <w:sz w:val="22"/>
          <w:szCs w:val="22"/>
        </w:rPr>
        <w:t xml:space="preserve">Name of Consultant: </w:t>
      </w:r>
      <w:r w:rsidRPr="009D00DF">
        <w:rPr>
          <w:rFonts w:ascii="Arial Narrow" w:hAnsi="Arial Narrow"/>
          <w:color w:val="000000"/>
          <w:sz w:val="22"/>
          <w:szCs w:val="22"/>
        </w:rPr>
        <w:t>__</w:t>
      </w:r>
      <w:r w:rsidR="0015622C" w:rsidRPr="009D00DF">
        <w:rPr>
          <w:rFonts w:ascii="Arial Narrow" w:hAnsi="Arial Narrow"/>
          <w:color w:val="000000"/>
          <w:sz w:val="22"/>
          <w:szCs w:val="22"/>
          <w:u w:val="single"/>
        </w:rPr>
        <w:fldChar w:fldCharType="begin">
          <w:ffData>
            <w:name w:val="Text2"/>
            <w:enabled/>
            <w:calcOnExit w:val="0"/>
            <w:textInput/>
          </w:ffData>
        </w:fldChar>
      </w:r>
      <w:r w:rsidRPr="009D00DF">
        <w:rPr>
          <w:rFonts w:ascii="Arial Narrow" w:hAnsi="Arial Narrow"/>
          <w:color w:val="000000"/>
          <w:sz w:val="22"/>
          <w:szCs w:val="22"/>
          <w:u w:val="single"/>
        </w:rPr>
        <w:instrText xml:space="preserve"> FORMTEXT </w:instrText>
      </w:r>
      <w:r w:rsidR="0015622C" w:rsidRPr="009D00DF">
        <w:rPr>
          <w:rFonts w:ascii="Arial Narrow" w:hAnsi="Arial Narrow"/>
          <w:color w:val="000000"/>
          <w:sz w:val="22"/>
          <w:szCs w:val="22"/>
          <w:u w:val="single"/>
        </w:rPr>
      </w:r>
      <w:r w:rsidR="0015622C" w:rsidRPr="009D00DF">
        <w:rPr>
          <w:rFonts w:ascii="Arial Narrow" w:hAnsi="Arial Narrow"/>
          <w:color w:val="000000"/>
          <w:sz w:val="22"/>
          <w:szCs w:val="22"/>
          <w:u w:val="single"/>
        </w:rPr>
        <w:fldChar w:fldCharType="separate"/>
      </w:r>
      <w:r w:rsidRPr="009D00DF">
        <w:rPr>
          <w:rFonts w:ascii="Arial Narrow" w:eastAsia="MS Mincho" w:hAnsi="Arial Narrow"/>
          <w:noProof/>
          <w:color w:val="000000"/>
          <w:sz w:val="22"/>
          <w:szCs w:val="22"/>
          <w:u w:val="single"/>
        </w:rPr>
        <w:t> </w:t>
      </w:r>
      <w:r w:rsidRPr="009D00DF">
        <w:rPr>
          <w:rFonts w:ascii="Arial Narrow" w:eastAsia="MS Mincho" w:hAnsi="Arial Narrow"/>
          <w:noProof/>
          <w:color w:val="000000"/>
          <w:sz w:val="22"/>
          <w:szCs w:val="22"/>
          <w:u w:val="single"/>
        </w:rPr>
        <w:t> </w:t>
      </w:r>
      <w:r w:rsidRPr="009D00DF">
        <w:rPr>
          <w:rFonts w:ascii="Arial Narrow" w:eastAsia="MS Mincho" w:hAnsi="Arial Narrow"/>
          <w:noProof/>
          <w:color w:val="000000"/>
          <w:sz w:val="22"/>
          <w:szCs w:val="22"/>
          <w:u w:val="single"/>
        </w:rPr>
        <w:t> </w:t>
      </w:r>
      <w:r w:rsidRPr="009D00DF">
        <w:rPr>
          <w:rFonts w:ascii="Arial Narrow" w:eastAsia="MS Mincho" w:hAnsi="Arial Narrow"/>
          <w:noProof/>
          <w:color w:val="000000"/>
          <w:sz w:val="22"/>
          <w:szCs w:val="22"/>
          <w:u w:val="single"/>
        </w:rPr>
        <w:t> </w:t>
      </w:r>
      <w:r w:rsidRPr="009D00DF">
        <w:rPr>
          <w:rFonts w:ascii="Arial Narrow" w:eastAsia="MS Mincho" w:hAnsi="Arial Narrow"/>
          <w:noProof/>
          <w:color w:val="000000"/>
          <w:sz w:val="22"/>
          <w:szCs w:val="22"/>
          <w:u w:val="single"/>
        </w:rPr>
        <w:t> </w:t>
      </w:r>
      <w:r w:rsidR="0015622C" w:rsidRPr="009D00DF">
        <w:rPr>
          <w:rFonts w:ascii="Arial Narrow" w:hAnsi="Arial Narrow"/>
          <w:color w:val="000000"/>
          <w:sz w:val="22"/>
          <w:szCs w:val="22"/>
          <w:u w:val="single"/>
        </w:rPr>
        <w:fldChar w:fldCharType="end"/>
      </w:r>
      <w:r w:rsidRPr="009D00DF">
        <w:rPr>
          <w:rFonts w:ascii="Arial Narrow" w:hAnsi="Arial Narrow"/>
          <w:color w:val="000000"/>
          <w:sz w:val="22"/>
          <w:szCs w:val="22"/>
        </w:rPr>
        <w:t xml:space="preserve">_________________________________________________ </w:t>
      </w:r>
    </w:p>
    <w:p w:rsidR="007F4E7E" w:rsidRPr="009D00DF" w:rsidRDefault="007F4E7E" w:rsidP="007F4E7E">
      <w:pPr>
        <w:pBdr>
          <w:top w:val="single" w:sz="4" w:space="1" w:color="auto"/>
          <w:left w:val="single" w:sz="4" w:space="4" w:color="auto"/>
          <w:bottom w:val="single" w:sz="4" w:space="1" w:color="auto"/>
          <w:right w:val="single" w:sz="4" w:space="4" w:color="auto"/>
        </w:pBdr>
        <w:rPr>
          <w:rFonts w:ascii="Arial Narrow" w:hAnsi="Arial Narrow"/>
          <w:color w:val="000000"/>
          <w:sz w:val="22"/>
          <w:szCs w:val="22"/>
        </w:rPr>
      </w:pPr>
      <w:r w:rsidRPr="009D00DF">
        <w:rPr>
          <w:rFonts w:ascii="Arial Narrow" w:hAnsi="Arial Narrow"/>
          <w:b/>
          <w:bCs/>
          <w:color w:val="000000"/>
          <w:sz w:val="22"/>
          <w:szCs w:val="22"/>
        </w:rPr>
        <w:t xml:space="preserve">Name of Consultancy Organization </w:t>
      </w:r>
      <w:r w:rsidRPr="009D00DF">
        <w:rPr>
          <w:rFonts w:ascii="Arial Narrow" w:hAnsi="Arial Narrow"/>
          <w:color w:val="000000"/>
          <w:sz w:val="22"/>
          <w:szCs w:val="22"/>
        </w:rPr>
        <w:t>(where relevant)</w:t>
      </w:r>
      <w:r w:rsidRPr="009D00DF">
        <w:rPr>
          <w:rFonts w:ascii="Arial Narrow" w:hAnsi="Arial Narrow"/>
          <w:b/>
          <w:bCs/>
          <w:color w:val="000000"/>
          <w:sz w:val="22"/>
          <w:szCs w:val="22"/>
        </w:rPr>
        <w:t xml:space="preserve">: </w:t>
      </w:r>
      <w:r w:rsidRPr="009D00DF">
        <w:rPr>
          <w:rFonts w:ascii="Arial Narrow" w:hAnsi="Arial Narrow"/>
          <w:color w:val="000000"/>
          <w:sz w:val="22"/>
          <w:szCs w:val="22"/>
        </w:rPr>
        <w:t xml:space="preserve">________________________ </w:t>
      </w:r>
    </w:p>
    <w:p w:rsidR="007F4E7E" w:rsidRPr="009D00DF" w:rsidRDefault="007F4E7E" w:rsidP="007F4E7E">
      <w:pPr>
        <w:pBdr>
          <w:top w:val="single" w:sz="4" w:space="1" w:color="auto"/>
          <w:left w:val="single" w:sz="4" w:space="4" w:color="auto"/>
          <w:bottom w:val="single" w:sz="4" w:space="1" w:color="auto"/>
          <w:right w:val="single" w:sz="4" w:space="4" w:color="auto"/>
        </w:pBdr>
        <w:rPr>
          <w:rFonts w:ascii="Arial Narrow" w:hAnsi="Arial Narrow"/>
          <w:color w:val="000000"/>
          <w:sz w:val="22"/>
          <w:szCs w:val="22"/>
        </w:rPr>
      </w:pPr>
      <w:r w:rsidRPr="009D00DF">
        <w:rPr>
          <w:rFonts w:ascii="Arial Narrow" w:hAnsi="Arial Narrow"/>
          <w:b/>
          <w:bCs/>
          <w:color w:val="000000"/>
          <w:sz w:val="22"/>
          <w:szCs w:val="22"/>
        </w:rPr>
        <w:t xml:space="preserve">I confirm that I have received and understood and will abide by the United Nations Code of Conduct for Evaluation. </w:t>
      </w:r>
    </w:p>
    <w:p w:rsidR="007F4E7E" w:rsidRPr="009D00DF" w:rsidRDefault="007F4E7E" w:rsidP="007F4E7E">
      <w:pPr>
        <w:pBdr>
          <w:top w:val="single" w:sz="4" w:space="1" w:color="auto"/>
          <w:left w:val="single" w:sz="4" w:space="4" w:color="auto"/>
          <w:bottom w:val="single" w:sz="4" w:space="1" w:color="auto"/>
          <w:right w:val="single" w:sz="4" w:space="4" w:color="auto"/>
        </w:pBdr>
        <w:rPr>
          <w:rFonts w:ascii="Arial Narrow" w:hAnsi="Arial Narrow"/>
          <w:color w:val="000000"/>
          <w:sz w:val="22"/>
          <w:szCs w:val="22"/>
        </w:rPr>
      </w:pPr>
      <w:r w:rsidRPr="009D00DF">
        <w:rPr>
          <w:rFonts w:ascii="Arial Narrow" w:hAnsi="Arial Narrow"/>
          <w:color w:val="000000"/>
          <w:sz w:val="22"/>
          <w:szCs w:val="22"/>
        </w:rPr>
        <w:t xml:space="preserve">Signed at </w:t>
      </w:r>
      <w:r w:rsidRPr="009D00DF">
        <w:rPr>
          <w:rFonts w:ascii="Arial Narrow" w:hAnsi="Arial Narrow"/>
          <w:i/>
          <w:color w:val="000000"/>
          <w:sz w:val="22"/>
          <w:szCs w:val="22"/>
          <w:highlight w:val="lightGray"/>
        </w:rPr>
        <w:t>place</w:t>
      </w:r>
      <w:r w:rsidRPr="009D00DF">
        <w:rPr>
          <w:rFonts w:ascii="Arial Narrow" w:hAnsi="Arial Narrow"/>
          <w:i/>
          <w:color w:val="000000"/>
          <w:sz w:val="22"/>
          <w:szCs w:val="22"/>
        </w:rPr>
        <w:t xml:space="preserve"> </w:t>
      </w:r>
      <w:r w:rsidRPr="009D00DF">
        <w:rPr>
          <w:rFonts w:ascii="Arial Narrow" w:hAnsi="Arial Narrow"/>
          <w:color w:val="000000"/>
          <w:sz w:val="22"/>
          <w:szCs w:val="22"/>
        </w:rPr>
        <w:t xml:space="preserve">on </w:t>
      </w:r>
      <w:r w:rsidRPr="009D00DF">
        <w:rPr>
          <w:rFonts w:ascii="Arial Narrow" w:hAnsi="Arial Narrow"/>
          <w:i/>
          <w:color w:val="000000"/>
          <w:sz w:val="22"/>
          <w:szCs w:val="22"/>
          <w:highlight w:val="lightGray"/>
        </w:rPr>
        <w:t>date</w:t>
      </w:r>
    </w:p>
    <w:p w:rsidR="007F4E7E" w:rsidRPr="009D00DF" w:rsidRDefault="007F4E7E" w:rsidP="007F4E7E">
      <w:pPr>
        <w:pBdr>
          <w:top w:val="single" w:sz="4" w:space="1" w:color="auto"/>
          <w:left w:val="single" w:sz="4" w:space="4" w:color="auto"/>
          <w:bottom w:val="single" w:sz="4" w:space="1" w:color="auto"/>
          <w:right w:val="single" w:sz="4" w:space="4" w:color="auto"/>
        </w:pBdr>
        <w:rPr>
          <w:rFonts w:ascii="Arial Narrow" w:hAnsi="Arial Narrow"/>
          <w:color w:val="000000"/>
          <w:sz w:val="22"/>
          <w:szCs w:val="22"/>
        </w:rPr>
      </w:pPr>
      <w:r w:rsidRPr="009D00DF">
        <w:rPr>
          <w:rFonts w:ascii="Arial Narrow" w:hAnsi="Arial Narrow"/>
          <w:color w:val="000000"/>
          <w:sz w:val="22"/>
          <w:szCs w:val="22"/>
        </w:rPr>
        <w:t>Signature: ________________________________________</w:t>
      </w:r>
    </w:p>
    <w:sectPr w:rsidR="007F4E7E" w:rsidRPr="009D00DF" w:rsidSect="005C2418">
      <w:footerReference w:type="even" r:id="rId10"/>
      <w:footerReference w:type="default" r:id="rId11"/>
      <w:headerReference w:type="first" r:id="rId12"/>
      <w:footerReference w:type="first" r:id="rId13"/>
      <w:pgSz w:w="11907" w:h="16839" w:code="9"/>
      <w:pgMar w:top="1418" w:right="1418" w:bottom="1418" w:left="1418" w:header="567" w:footer="709" w:gutter="0"/>
      <w:pgNumType w:fmt="numberInDash"/>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C96" w:rsidRDefault="00442C96">
      <w:r>
        <w:separator/>
      </w:r>
    </w:p>
  </w:endnote>
  <w:endnote w:type="continuationSeparator" w:id="0">
    <w:p w:rsidR="00442C96" w:rsidRDefault="00442C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ltArial">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MT">
    <w:altName w:val="Arial Unicode MS"/>
    <w:charset w:val="80"/>
    <w:family w:val="swiss"/>
    <w:pitch w:val="default"/>
    <w:sig w:usb0="00000003" w:usb1="00000000" w:usb2="00000000" w:usb3="00000000" w:csb0="00000001" w:csb1="00000000"/>
  </w:font>
  <w:font w:name="Myriad-Bold">
    <w:panose1 w:val="00000000000000000000"/>
    <w:charset w:val="00"/>
    <w:family w:val="swiss"/>
    <w:notTrueType/>
    <w:pitch w:val="default"/>
    <w:sig w:usb0="00000003" w:usb1="00000000" w:usb2="00000000" w:usb3="00000000" w:csb0="00000001" w:csb1="00000000"/>
  </w:font>
  <w:font w:name="ACaslon-Regular">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9E2" w:rsidRDefault="0015622C" w:rsidP="006066EA">
    <w:pPr>
      <w:pStyle w:val="Footer"/>
      <w:framePr w:wrap="around" w:vAnchor="text" w:hAnchor="margin" w:xAlign="center" w:y="1"/>
      <w:rPr>
        <w:rStyle w:val="PageNumber"/>
      </w:rPr>
    </w:pPr>
    <w:r>
      <w:rPr>
        <w:rStyle w:val="PageNumber"/>
      </w:rPr>
      <w:fldChar w:fldCharType="begin"/>
    </w:r>
    <w:r w:rsidR="00C779E2">
      <w:rPr>
        <w:rStyle w:val="PageNumber"/>
      </w:rPr>
      <w:instrText xml:space="preserve">PAGE  </w:instrText>
    </w:r>
    <w:r>
      <w:rPr>
        <w:rStyle w:val="PageNumber"/>
      </w:rPr>
      <w:fldChar w:fldCharType="end"/>
    </w:r>
  </w:p>
  <w:p w:rsidR="00C779E2" w:rsidRDefault="00C779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9E2" w:rsidRPr="00391676" w:rsidRDefault="0015622C" w:rsidP="006066EA">
    <w:pPr>
      <w:pStyle w:val="Footer"/>
      <w:framePr w:wrap="around" w:vAnchor="text" w:hAnchor="margin" w:xAlign="center" w:y="1"/>
      <w:rPr>
        <w:rStyle w:val="PageNumber"/>
        <w:rFonts w:ascii="Arial Narrow" w:hAnsi="Arial Narrow"/>
        <w:sz w:val="20"/>
      </w:rPr>
    </w:pPr>
    <w:r w:rsidRPr="00391676">
      <w:rPr>
        <w:rStyle w:val="PageNumber"/>
        <w:rFonts w:ascii="Arial Narrow" w:hAnsi="Arial Narrow"/>
        <w:sz w:val="20"/>
      </w:rPr>
      <w:fldChar w:fldCharType="begin"/>
    </w:r>
    <w:r w:rsidR="00C779E2" w:rsidRPr="00391676">
      <w:rPr>
        <w:rStyle w:val="PageNumber"/>
        <w:rFonts w:ascii="Arial Narrow" w:hAnsi="Arial Narrow"/>
        <w:sz w:val="20"/>
      </w:rPr>
      <w:instrText xml:space="preserve">PAGE  </w:instrText>
    </w:r>
    <w:r w:rsidRPr="00391676">
      <w:rPr>
        <w:rStyle w:val="PageNumber"/>
        <w:rFonts w:ascii="Arial Narrow" w:hAnsi="Arial Narrow"/>
        <w:sz w:val="20"/>
      </w:rPr>
      <w:fldChar w:fldCharType="separate"/>
    </w:r>
    <w:r w:rsidR="00924BA6">
      <w:rPr>
        <w:rStyle w:val="PageNumber"/>
        <w:rFonts w:ascii="Arial Narrow" w:hAnsi="Arial Narrow"/>
        <w:noProof/>
        <w:sz w:val="20"/>
      </w:rPr>
      <w:t>- 19 -</w:t>
    </w:r>
    <w:r w:rsidRPr="00391676">
      <w:rPr>
        <w:rStyle w:val="PageNumber"/>
        <w:rFonts w:ascii="Arial Narrow" w:hAnsi="Arial Narrow"/>
        <w:sz w:val="20"/>
      </w:rPr>
      <w:fldChar w:fldCharType="end"/>
    </w:r>
  </w:p>
  <w:p w:rsidR="00C779E2" w:rsidRDefault="00C779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069883"/>
      <w:docPartObj>
        <w:docPartGallery w:val="Page Numbers (Bottom of Page)"/>
        <w:docPartUnique/>
      </w:docPartObj>
    </w:sdtPr>
    <w:sdtEndPr>
      <w:rPr>
        <w:rFonts w:ascii="Arial Narrow" w:hAnsi="Arial Narrow"/>
      </w:rPr>
    </w:sdtEndPr>
    <w:sdtContent>
      <w:p w:rsidR="00C779E2" w:rsidRPr="00031875" w:rsidRDefault="0015622C">
        <w:pPr>
          <w:pStyle w:val="Footer"/>
          <w:jc w:val="right"/>
          <w:rPr>
            <w:rFonts w:ascii="Arial Narrow" w:hAnsi="Arial Narrow"/>
          </w:rPr>
        </w:pPr>
        <w:r w:rsidRPr="00031875">
          <w:rPr>
            <w:rFonts w:ascii="Arial Narrow" w:hAnsi="Arial Narrow"/>
          </w:rPr>
          <w:fldChar w:fldCharType="begin"/>
        </w:r>
        <w:r w:rsidR="00C779E2" w:rsidRPr="00031875">
          <w:rPr>
            <w:rFonts w:ascii="Arial Narrow" w:hAnsi="Arial Narrow"/>
          </w:rPr>
          <w:instrText>PAGE   \* MERGEFORMAT</w:instrText>
        </w:r>
        <w:r w:rsidRPr="00031875">
          <w:rPr>
            <w:rFonts w:ascii="Arial Narrow" w:hAnsi="Arial Narrow"/>
          </w:rPr>
          <w:fldChar w:fldCharType="separate"/>
        </w:r>
        <w:r w:rsidR="00924BA6" w:rsidRPr="00924BA6">
          <w:rPr>
            <w:rFonts w:ascii="Arial Narrow" w:hAnsi="Arial Narrow"/>
            <w:noProof/>
            <w:lang w:val="sk-SK"/>
          </w:rPr>
          <w:t>-</w:t>
        </w:r>
        <w:r w:rsidR="00924BA6">
          <w:rPr>
            <w:rFonts w:ascii="Arial Narrow" w:hAnsi="Arial Narrow"/>
            <w:noProof/>
          </w:rPr>
          <w:t xml:space="preserve"> 1 -</w:t>
        </w:r>
        <w:r w:rsidRPr="00031875">
          <w:rPr>
            <w:rFonts w:ascii="Arial Narrow" w:hAnsi="Arial Narrow"/>
          </w:rPr>
          <w:fldChar w:fldCharType="end"/>
        </w:r>
      </w:p>
    </w:sdtContent>
  </w:sdt>
  <w:p w:rsidR="00C779E2" w:rsidRDefault="00C779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C96" w:rsidRDefault="00442C96">
      <w:r>
        <w:separator/>
      </w:r>
    </w:p>
  </w:footnote>
  <w:footnote w:type="continuationSeparator" w:id="0">
    <w:p w:rsidR="00442C96" w:rsidRDefault="00442C96">
      <w:r>
        <w:continuationSeparator/>
      </w:r>
    </w:p>
  </w:footnote>
  <w:footnote w:id="1">
    <w:p w:rsidR="00C779E2" w:rsidRDefault="00C779E2">
      <w:pPr>
        <w:pStyle w:val="FootnoteText"/>
        <w:rPr>
          <w:rFonts w:ascii="Arial Narrow" w:hAnsi="Arial Narrow"/>
          <w:szCs w:val="22"/>
        </w:rPr>
      </w:pPr>
      <w:r>
        <w:rPr>
          <w:rStyle w:val="FootnoteReference"/>
        </w:rPr>
        <w:footnoteRef/>
      </w:r>
      <w:r>
        <w:t xml:space="preserve"> </w:t>
      </w:r>
      <w:r w:rsidRPr="0068635C">
        <w:rPr>
          <w:rFonts w:ascii="Arial Narrow" w:hAnsi="Arial Narrow"/>
          <w:sz w:val="18"/>
          <w:szCs w:val="18"/>
        </w:rPr>
        <w:t>Programme Document can be downloaded here: (</w:t>
      </w:r>
      <w:hyperlink r:id="rId1" w:history="1">
        <w:r w:rsidRPr="00076FDD">
          <w:rPr>
            <w:rStyle w:val="Hyperlink"/>
            <w:rFonts w:ascii="Arial Narrow" w:hAnsi="Arial Narrow"/>
            <w:sz w:val="18"/>
            <w:szCs w:val="18"/>
          </w:rPr>
          <w:t>http://publicfinance.undp.sk/en/show/44C01A31-F203-1EE9-BCFA2A4414ABF76F</w:t>
        </w:r>
      </w:hyperlink>
      <w:r>
        <w:rPr>
          <w:rFonts w:ascii="Arial Narrow" w:hAnsi="Arial Narrow"/>
          <w:szCs w:val="22"/>
        </w:rPr>
        <w:t>)</w:t>
      </w:r>
    </w:p>
    <w:p w:rsidR="00C779E2" w:rsidRDefault="00C779E2">
      <w:pPr>
        <w:pStyle w:val="FootnoteText"/>
      </w:pPr>
    </w:p>
  </w:footnote>
  <w:footnote w:id="2">
    <w:p w:rsidR="00C779E2" w:rsidRDefault="00C779E2" w:rsidP="00F440DE">
      <w:pPr>
        <w:pStyle w:val="FootnoteText"/>
        <w:jc w:val="both"/>
        <w:rPr>
          <w:rFonts w:ascii="Arial Narrow" w:hAnsi="Arial Narrow"/>
        </w:rPr>
      </w:pPr>
      <w:r>
        <w:rPr>
          <w:rStyle w:val="FootnoteReference"/>
        </w:rPr>
        <w:footnoteRef/>
      </w:r>
      <w:r>
        <w:t xml:space="preserve"> </w:t>
      </w:r>
      <w:r w:rsidRPr="00474841">
        <w:rPr>
          <w:rFonts w:ascii="Arial Narrow" w:hAnsi="Arial Narrow"/>
          <w:sz w:val="18"/>
          <w:szCs w:val="18"/>
        </w:rPr>
        <w:t>(SlovakAid)</w:t>
      </w:r>
      <w:r>
        <w:t xml:space="preserve"> </w:t>
      </w:r>
      <w:r w:rsidRPr="00474841">
        <w:rPr>
          <w:rFonts w:ascii="Arial Narrow" w:hAnsi="Arial Narrow"/>
          <w:sz w:val="18"/>
          <w:szCs w:val="18"/>
        </w:rPr>
        <w:t>Project refers to individual PFM areas of assistance implemented in beneficiary countries; (SlovakAid) Programme refers to the Public Finance for Development Programme</w:t>
      </w:r>
      <w:r>
        <w:rPr>
          <w:rFonts w:ascii="Arial Narrow" w:hAnsi="Arial Narrow"/>
          <w:sz w:val="18"/>
          <w:szCs w:val="18"/>
        </w:rPr>
        <w:t>.</w:t>
      </w:r>
    </w:p>
    <w:p w:rsidR="00C779E2" w:rsidRPr="00474841" w:rsidRDefault="00C779E2">
      <w:pPr>
        <w:pStyle w:val="FootnoteText"/>
        <w:rPr>
          <w:rFonts w:ascii="Arial Narrow" w:hAnsi="Arial Narrow"/>
        </w:rPr>
      </w:pPr>
    </w:p>
  </w:footnote>
  <w:footnote w:id="3">
    <w:p w:rsidR="00C779E2" w:rsidRPr="008D410E" w:rsidRDefault="00C779E2">
      <w:pPr>
        <w:pStyle w:val="FootnoteText"/>
        <w:rPr>
          <w:rFonts w:ascii="Arial Narrow" w:hAnsi="Arial Narrow"/>
          <w:sz w:val="18"/>
          <w:szCs w:val="18"/>
        </w:rPr>
      </w:pPr>
      <w:r>
        <w:rPr>
          <w:rStyle w:val="FootnoteReference"/>
        </w:rPr>
        <w:footnoteRef/>
      </w:r>
      <w:r>
        <w:t xml:space="preserve"> </w:t>
      </w:r>
      <w:r w:rsidRPr="008D410E">
        <w:rPr>
          <w:rFonts w:ascii="Arial Narrow" w:hAnsi="Arial Narrow"/>
          <w:sz w:val="18"/>
          <w:szCs w:val="18"/>
        </w:rPr>
        <w:t xml:space="preserve">See </w:t>
      </w:r>
      <w:r w:rsidRPr="00F440DE">
        <w:rPr>
          <w:rFonts w:ascii="Arial Narrow" w:hAnsi="Arial Narrow"/>
          <w:sz w:val="18"/>
          <w:szCs w:val="18"/>
          <w:u w:val="single"/>
        </w:rPr>
        <w:t>http://www.uneval.org/</w:t>
      </w:r>
    </w:p>
  </w:footnote>
  <w:footnote w:id="4">
    <w:p w:rsidR="00C779E2" w:rsidRDefault="00C779E2" w:rsidP="00F440DE">
      <w:pPr>
        <w:pStyle w:val="FootnoteText"/>
        <w:jc w:val="both"/>
        <w:rPr>
          <w:rFonts w:ascii="Arial Narrow" w:hAnsi="Arial Narrow"/>
          <w:sz w:val="16"/>
          <w:szCs w:val="16"/>
        </w:rPr>
      </w:pPr>
      <w:r w:rsidRPr="009D00DF">
        <w:rPr>
          <w:rStyle w:val="FootnoteReference"/>
          <w:rFonts w:ascii="Arial Narrow" w:hAnsi="Arial Narrow"/>
        </w:rPr>
        <w:footnoteRef/>
      </w:r>
      <w:r w:rsidRPr="009D00DF">
        <w:rPr>
          <w:rFonts w:ascii="Arial Narrow" w:hAnsi="Arial Narrow"/>
        </w:rPr>
        <w:t xml:space="preserve"> </w:t>
      </w:r>
      <w:r w:rsidRPr="009D00DF">
        <w:rPr>
          <w:rFonts w:ascii="Arial Narrow" w:hAnsi="Arial Narrow"/>
          <w:sz w:val="16"/>
          <w:szCs w:val="16"/>
        </w:rPr>
        <w:t xml:space="preserve">Days allocated for the assignment are estimates only. The Evaluator is expected to review and revise if necessary. The Evaluator must adhere to the schedule of the assignment as described in Section F above. </w:t>
      </w:r>
    </w:p>
  </w:footnote>
  <w:footnote w:id="5">
    <w:p w:rsidR="00C779E2" w:rsidRPr="002C6D23" w:rsidRDefault="00C779E2">
      <w:pPr>
        <w:pStyle w:val="FootnoteText"/>
        <w:rPr>
          <w:rFonts w:ascii="Arial Narrow" w:hAnsi="Arial Narrow"/>
          <w:sz w:val="18"/>
          <w:szCs w:val="18"/>
        </w:rPr>
      </w:pPr>
      <w:r w:rsidRPr="002C6D23">
        <w:rPr>
          <w:rStyle w:val="FootnoteReference"/>
          <w:rFonts w:ascii="Arial Narrow" w:hAnsi="Arial Narrow"/>
          <w:sz w:val="18"/>
          <w:szCs w:val="18"/>
        </w:rPr>
        <w:footnoteRef/>
      </w:r>
      <w:r w:rsidRPr="002C6D23">
        <w:rPr>
          <w:rFonts w:ascii="Arial Narrow" w:hAnsi="Arial Narrow"/>
          <w:sz w:val="18"/>
          <w:szCs w:val="18"/>
        </w:rPr>
        <w:t xml:space="preserve"> http://www.unevaluation.org/ethicalguidelines</w:t>
      </w:r>
    </w:p>
  </w:footnote>
  <w:footnote w:id="6">
    <w:p w:rsidR="00C779E2" w:rsidRPr="00FC442D" w:rsidRDefault="00C779E2" w:rsidP="007F4E7E">
      <w:pPr>
        <w:pStyle w:val="FootnoteText"/>
        <w:rPr>
          <w:rFonts w:ascii="Arial Narrow" w:hAnsi="Arial Narrow"/>
        </w:rPr>
      </w:pPr>
      <w:r w:rsidRPr="00F440DE">
        <w:rPr>
          <w:rStyle w:val="FootnoteReference"/>
          <w:rFonts w:ascii="Arial Narrow" w:hAnsi="Arial Narrow"/>
        </w:rPr>
        <w:footnoteRef/>
      </w:r>
      <w:r w:rsidRPr="00F440DE">
        <w:rPr>
          <w:rFonts w:ascii="Arial Narrow" w:hAnsi="Arial Narrow"/>
        </w:rPr>
        <w:t>www.unevaluation.org/unegcodeofconduct</w:t>
      </w:r>
    </w:p>
    <w:p w:rsidR="00C779E2" w:rsidRDefault="00C779E2" w:rsidP="007F4E7E">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9E2" w:rsidRDefault="00C779E2" w:rsidP="00692C73">
    <w:pPr>
      <w:pStyle w:val="Header"/>
      <w:tabs>
        <w:tab w:val="clear" w:pos="4320"/>
        <w:tab w:val="center" w:pos="0"/>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14E"/>
    <w:multiLevelType w:val="hybridMultilevel"/>
    <w:tmpl w:val="BAF03BF4"/>
    <w:lvl w:ilvl="0" w:tplc="2E307042">
      <w:start w:val="1"/>
      <w:numFmt w:val="upperRoman"/>
      <w:lvlText w:val="%1."/>
      <w:lvlJc w:val="right"/>
      <w:pPr>
        <w:ind w:left="92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1">
    <w:nsid w:val="01B52EF1"/>
    <w:multiLevelType w:val="hybridMultilevel"/>
    <w:tmpl w:val="928A38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09200E"/>
    <w:multiLevelType w:val="hybridMultilevel"/>
    <w:tmpl w:val="338006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74460AD"/>
    <w:multiLevelType w:val="hybridMultilevel"/>
    <w:tmpl w:val="C1DEFD8C"/>
    <w:lvl w:ilvl="0" w:tplc="2C09000F">
      <w:start w:val="1"/>
      <w:numFmt w:val="decimal"/>
      <w:lvlText w:val="%1."/>
      <w:lvlJc w:val="left"/>
      <w:pPr>
        <w:ind w:left="720" w:hanging="360"/>
      </w:pPr>
    </w:lvl>
    <w:lvl w:ilvl="1" w:tplc="2C090019">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
    <w:nsid w:val="0974540F"/>
    <w:multiLevelType w:val="hybridMultilevel"/>
    <w:tmpl w:val="FF1E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E47898"/>
    <w:multiLevelType w:val="hybridMultilevel"/>
    <w:tmpl w:val="077455D8"/>
    <w:lvl w:ilvl="0" w:tplc="4BF6A92C">
      <w:start w:val="3"/>
      <w:numFmt w:val="bullet"/>
      <w:lvlText w:val="-"/>
      <w:lvlJc w:val="left"/>
      <w:pPr>
        <w:ind w:left="2160" w:hanging="360"/>
      </w:pPr>
      <w:rPr>
        <w:rFonts w:ascii="Arial Narrow" w:eastAsia="Times New Roman" w:hAnsi="Arial Narrow" w:cs="TimesNewRoman"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6">
    <w:nsid w:val="0CB82901"/>
    <w:multiLevelType w:val="hybridMultilevel"/>
    <w:tmpl w:val="6F709F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190524"/>
    <w:multiLevelType w:val="hybridMultilevel"/>
    <w:tmpl w:val="D7C09628"/>
    <w:lvl w:ilvl="0" w:tplc="04090001">
      <w:start w:val="1"/>
      <w:numFmt w:val="bullet"/>
      <w:lvlText w:val=""/>
      <w:lvlJc w:val="left"/>
      <w:pPr>
        <w:tabs>
          <w:tab w:val="num" w:pos="720"/>
        </w:tabs>
        <w:ind w:left="720" w:hanging="360"/>
      </w:pPr>
      <w:rPr>
        <w:rFonts w:ascii="Symbol" w:hAnsi="Symbol" w:hint="default"/>
        <w:b w:val="0"/>
        <w:i w:val="0"/>
        <w:sz w:val="16"/>
        <w:szCs w:val="16"/>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8">
    <w:nsid w:val="1CB86BD5"/>
    <w:multiLevelType w:val="hybridMultilevel"/>
    <w:tmpl w:val="1B34F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AD129F"/>
    <w:multiLevelType w:val="hybridMultilevel"/>
    <w:tmpl w:val="2D823EC8"/>
    <w:lvl w:ilvl="0" w:tplc="04090001">
      <w:start w:val="1"/>
      <w:numFmt w:val="bullet"/>
      <w:lvlText w:val=""/>
      <w:lvlJc w:val="left"/>
      <w:pPr>
        <w:tabs>
          <w:tab w:val="num" w:pos="360"/>
        </w:tabs>
        <w:ind w:left="360" w:hanging="360"/>
      </w:pPr>
      <w:rPr>
        <w:rFonts w:ascii="Symbol" w:hAnsi="Symbol" w:hint="default"/>
        <w:b w:val="0"/>
        <w:i w:val="0"/>
        <w:sz w:val="16"/>
        <w:szCs w:val="16"/>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0">
    <w:nsid w:val="206A4266"/>
    <w:multiLevelType w:val="hybridMultilevel"/>
    <w:tmpl w:val="C5969CE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nsid w:val="20BA4910"/>
    <w:multiLevelType w:val="hybridMultilevel"/>
    <w:tmpl w:val="5E8C7E94"/>
    <w:lvl w:ilvl="0" w:tplc="F238F9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21F4538"/>
    <w:multiLevelType w:val="hybridMultilevel"/>
    <w:tmpl w:val="7FC8BC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BF4429"/>
    <w:multiLevelType w:val="hybridMultilevel"/>
    <w:tmpl w:val="2AFEB7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25737207"/>
    <w:multiLevelType w:val="hybridMultilevel"/>
    <w:tmpl w:val="3B5C8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8CB1FFA"/>
    <w:multiLevelType w:val="hybridMultilevel"/>
    <w:tmpl w:val="664002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0C4E41"/>
    <w:multiLevelType w:val="hybridMultilevel"/>
    <w:tmpl w:val="E19EE65E"/>
    <w:lvl w:ilvl="0" w:tplc="FFFFFFFF">
      <w:start w:val="1"/>
      <w:numFmt w:val="bullet"/>
      <w:lvlText w:val=""/>
      <w:lvlJc w:val="left"/>
      <w:pPr>
        <w:tabs>
          <w:tab w:val="num" w:pos="360"/>
        </w:tabs>
        <w:ind w:left="360" w:hanging="360"/>
      </w:pPr>
      <w:rPr>
        <w:rFonts w:ascii="Wingdings" w:hAnsi="Wingdings" w:hint="default"/>
        <w:b w:val="0"/>
        <w:i w:val="0"/>
        <w:sz w:val="16"/>
        <w:szCs w:val="16"/>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7">
    <w:nsid w:val="2FA50EB6"/>
    <w:multiLevelType w:val="hybridMultilevel"/>
    <w:tmpl w:val="05D2BA60"/>
    <w:lvl w:ilvl="0" w:tplc="041B0013">
      <w:start w:val="1"/>
      <w:numFmt w:val="upperRoman"/>
      <w:lvlText w:val="%1."/>
      <w:lvlJc w:val="righ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nsid w:val="30CA0163"/>
    <w:multiLevelType w:val="hybridMultilevel"/>
    <w:tmpl w:val="D5ACB5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3421E30"/>
    <w:multiLevelType w:val="hybridMultilevel"/>
    <w:tmpl w:val="5656A728"/>
    <w:lvl w:ilvl="0" w:tplc="08090011">
      <w:start w:val="1"/>
      <w:numFmt w:val="decimal"/>
      <w:lvlText w:val="%1)"/>
      <w:lvlJc w:val="left"/>
      <w:pPr>
        <w:tabs>
          <w:tab w:val="num" w:pos="360"/>
        </w:tabs>
        <w:ind w:left="360" w:hanging="360"/>
      </w:pPr>
      <w:rPr>
        <w:rFonts w:hint="default"/>
      </w:rPr>
    </w:lvl>
    <w:lvl w:ilvl="1" w:tplc="42287202">
      <w:start w:val="1"/>
      <w:numFmt w:val="lowerLetter"/>
      <w:lvlText w:val="%2)"/>
      <w:lvlJc w:val="left"/>
      <w:pPr>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6920ED"/>
    <w:multiLevelType w:val="hybridMultilevel"/>
    <w:tmpl w:val="9EE4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901639"/>
    <w:multiLevelType w:val="hybridMultilevel"/>
    <w:tmpl w:val="92CE53DE"/>
    <w:lvl w:ilvl="0" w:tplc="04090001">
      <w:start w:val="1"/>
      <w:numFmt w:val="bullet"/>
      <w:lvlText w:val=""/>
      <w:lvlJc w:val="left"/>
      <w:pPr>
        <w:tabs>
          <w:tab w:val="num" w:pos="360"/>
        </w:tabs>
        <w:ind w:left="360" w:hanging="360"/>
      </w:pPr>
      <w:rPr>
        <w:rFonts w:ascii="Wingdings" w:hAnsi="Wingdings" w:hint="default"/>
        <w:b w:val="0"/>
        <w:i w:val="0"/>
        <w:sz w:val="16"/>
        <w:szCs w:val="16"/>
      </w:rPr>
    </w:lvl>
    <w:lvl w:ilvl="1" w:tplc="04090001">
      <w:start w:val="1"/>
      <w:numFmt w:val="bullet"/>
      <w:lvlText w:val=""/>
      <w:lvlJc w:val="left"/>
      <w:pPr>
        <w:tabs>
          <w:tab w:val="num" w:pos="780"/>
        </w:tabs>
        <w:ind w:left="780" w:hanging="360"/>
      </w:pPr>
      <w:rPr>
        <w:rFonts w:ascii="Symbol" w:hAnsi="Symbol" w:hint="default"/>
        <w:b w:val="0"/>
        <w:i w:val="0"/>
        <w:sz w:val="16"/>
        <w:szCs w:val="16"/>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22">
    <w:nsid w:val="3C763330"/>
    <w:multiLevelType w:val="hybridMultilevel"/>
    <w:tmpl w:val="E7462C28"/>
    <w:lvl w:ilvl="0" w:tplc="FFFFFFFF">
      <w:start w:val="1"/>
      <w:numFmt w:val="bullet"/>
      <w:lvlText w:val=""/>
      <w:lvlJc w:val="left"/>
      <w:pPr>
        <w:tabs>
          <w:tab w:val="num" w:pos="360"/>
        </w:tabs>
        <w:ind w:left="360" w:hanging="360"/>
      </w:pPr>
      <w:rPr>
        <w:rFonts w:ascii="Wingdings" w:hAnsi="Wingdings" w:hint="default"/>
        <w:b w:val="0"/>
        <w:i w:val="0"/>
        <w:sz w:val="16"/>
        <w:szCs w:val="16"/>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3">
    <w:nsid w:val="40356B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41E6591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46D817BD"/>
    <w:multiLevelType w:val="hybridMultilevel"/>
    <w:tmpl w:val="ACC462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B624AD"/>
    <w:multiLevelType w:val="hybridMultilevel"/>
    <w:tmpl w:val="C55C05F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nsid w:val="4B414B13"/>
    <w:multiLevelType w:val="hybridMultilevel"/>
    <w:tmpl w:val="E7F42F02"/>
    <w:lvl w:ilvl="0" w:tplc="6B201488">
      <w:start w:val="1"/>
      <w:numFmt w:val="decimal"/>
      <w:lvlText w:val="B%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8">
    <w:nsid w:val="4B7E7228"/>
    <w:multiLevelType w:val="hybridMultilevel"/>
    <w:tmpl w:val="93A8283A"/>
    <w:lvl w:ilvl="0" w:tplc="7C54209E">
      <w:start w:val="1"/>
      <w:numFmt w:val="upperLetter"/>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9">
    <w:nsid w:val="4EAC5A9D"/>
    <w:multiLevelType w:val="hybridMultilevel"/>
    <w:tmpl w:val="91669458"/>
    <w:lvl w:ilvl="0" w:tplc="D8D6083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6039C8"/>
    <w:multiLevelType w:val="hybridMultilevel"/>
    <w:tmpl w:val="7BD88736"/>
    <w:lvl w:ilvl="0" w:tplc="2C090001">
      <w:start w:val="1"/>
      <w:numFmt w:val="bullet"/>
      <w:lvlText w:val=""/>
      <w:lvlJc w:val="left"/>
      <w:pPr>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31">
    <w:nsid w:val="51C82715"/>
    <w:multiLevelType w:val="hybridMultilevel"/>
    <w:tmpl w:val="70ACEF0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nsid w:val="52666C8E"/>
    <w:multiLevelType w:val="hybridMultilevel"/>
    <w:tmpl w:val="C3948F98"/>
    <w:lvl w:ilvl="0" w:tplc="01C4F640">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46D222C"/>
    <w:multiLevelType w:val="multilevel"/>
    <w:tmpl w:val="83D4FC38"/>
    <w:lvl w:ilvl="0">
      <w:start w:val="1"/>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6484774"/>
    <w:multiLevelType w:val="hybridMultilevel"/>
    <w:tmpl w:val="F9B2C98C"/>
    <w:lvl w:ilvl="0" w:tplc="855828E2">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5685023F"/>
    <w:multiLevelType w:val="hybridMultilevel"/>
    <w:tmpl w:val="A8CE75E6"/>
    <w:lvl w:ilvl="0" w:tplc="08090001">
      <w:start w:val="1"/>
      <w:numFmt w:val="bullet"/>
      <w:lvlText w:val=""/>
      <w:lvlJc w:val="left"/>
      <w:pPr>
        <w:tabs>
          <w:tab w:val="num" w:pos="360"/>
        </w:tabs>
        <w:ind w:left="360" w:hanging="360"/>
      </w:pPr>
      <w:rPr>
        <w:rFonts w:ascii="Symbol" w:hAnsi="Symbol" w:hint="default"/>
        <w:b w:val="0"/>
        <w:i w:val="0"/>
        <w:sz w:val="16"/>
        <w:szCs w:val="16"/>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6">
    <w:nsid w:val="5BEF2969"/>
    <w:multiLevelType w:val="hybridMultilevel"/>
    <w:tmpl w:val="BEB0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BF05D25"/>
    <w:multiLevelType w:val="hybridMultilevel"/>
    <w:tmpl w:val="5F28F3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F9C2604"/>
    <w:multiLevelType w:val="hybridMultilevel"/>
    <w:tmpl w:val="AB9E5CCC"/>
    <w:lvl w:ilvl="0" w:tplc="592206BC">
      <w:start w:val="1"/>
      <w:numFmt w:val="decimal"/>
      <w:lvlText w:val="A%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nsid w:val="60091050"/>
    <w:multiLevelType w:val="hybridMultilevel"/>
    <w:tmpl w:val="0CAA48A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F73D59"/>
    <w:multiLevelType w:val="hybridMultilevel"/>
    <w:tmpl w:val="9E361B30"/>
    <w:lvl w:ilvl="0" w:tplc="04090005">
      <w:start w:val="1"/>
      <w:numFmt w:val="bullet"/>
      <w:lvlText w:val=""/>
      <w:lvlJc w:val="left"/>
      <w:pPr>
        <w:tabs>
          <w:tab w:val="num" w:pos="1440"/>
        </w:tabs>
        <w:ind w:left="144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22911DE"/>
    <w:multiLevelType w:val="hybridMultilevel"/>
    <w:tmpl w:val="687CF1DE"/>
    <w:lvl w:ilvl="0" w:tplc="041B0015">
      <w:start w:val="1"/>
      <w:numFmt w:val="upp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nsid w:val="63381908"/>
    <w:multiLevelType w:val="hybridMultilevel"/>
    <w:tmpl w:val="523E6C66"/>
    <w:lvl w:ilvl="0" w:tplc="041B0015">
      <w:start w:val="1"/>
      <w:numFmt w:val="upperLetter"/>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63B14CC4"/>
    <w:multiLevelType w:val="hybridMultilevel"/>
    <w:tmpl w:val="72AE1D1C"/>
    <w:lvl w:ilvl="0" w:tplc="041B0017">
      <w:start w:val="1"/>
      <w:numFmt w:val="lowerLetter"/>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nsid w:val="6A143C2B"/>
    <w:multiLevelType w:val="hybridMultilevel"/>
    <w:tmpl w:val="023E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CF8224B"/>
    <w:multiLevelType w:val="hybridMultilevel"/>
    <w:tmpl w:val="B186FE4A"/>
    <w:lvl w:ilvl="0" w:tplc="04090005">
      <w:start w:val="1"/>
      <w:numFmt w:val="bullet"/>
      <w:lvlText w:val=""/>
      <w:lvlJc w:val="left"/>
      <w:pPr>
        <w:tabs>
          <w:tab w:val="num" w:pos="720"/>
        </w:tabs>
        <w:ind w:left="720" w:hanging="360"/>
      </w:pPr>
      <w:rPr>
        <w:rFonts w:ascii="Wingdings" w:hAnsi="Wingdings" w:hint="default"/>
        <w:b w:val="0"/>
        <w:i w:val="0"/>
        <w:sz w:val="16"/>
        <w:szCs w:val="16"/>
      </w:rPr>
    </w:lvl>
    <w:lvl w:ilvl="1" w:tplc="FFFFFFFF">
      <w:start w:val="1"/>
      <w:numFmt w:val="bullet"/>
      <w:lvlText w:val=""/>
      <w:lvlJc w:val="left"/>
      <w:pPr>
        <w:tabs>
          <w:tab w:val="num" w:pos="1200"/>
        </w:tabs>
        <w:ind w:left="1200" w:hanging="420"/>
      </w:pPr>
      <w:rPr>
        <w:rFonts w:ascii="Wingdings" w:hAnsi="Wingdings" w:hint="default"/>
      </w:rPr>
    </w:lvl>
    <w:lvl w:ilvl="2" w:tplc="FFFFFFFF" w:tentative="1">
      <w:start w:val="1"/>
      <w:numFmt w:val="bullet"/>
      <w:lvlText w:val=""/>
      <w:lvlJc w:val="left"/>
      <w:pPr>
        <w:tabs>
          <w:tab w:val="num" w:pos="1620"/>
        </w:tabs>
        <w:ind w:left="1620" w:hanging="420"/>
      </w:pPr>
      <w:rPr>
        <w:rFonts w:ascii="Wingdings" w:hAnsi="Wingdings" w:hint="default"/>
      </w:rPr>
    </w:lvl>
    <w:lvl w:ilvl="3" w:tplc="FFFFFFFF" w:tentative="1">
      <w:start w:val="1"/>
      <w:numFmt w:val="bullet"/>
      <w:lvlText w:val=""/>
      <w:lvlJc w:val="left"/>
      <w:pPr>
        <w:tabs>
          <w:tab w:val="num" w:pos="2040"/>
        </w:tabs>
        <w:ind w:left="2040" w:hanging="420"/>
      </w:pPr>
      <w:rPr>
        <w:rFonts w:ascii="Wingdings" w:hAnsi="Wingdings" w:hint="default"/>
      </w:rPr>
    </w:lvl>
    <w:lvl w:ilvl="4" w:tplc="FFFFFFFF" w:tentative="1">
      <w:start w:val="1"/>
      <w:numFmt w:val="bullet"/>
      <w:lvlText w:val=""/>
      <w:lvlJc w:val="left"/>
      <w:pPr>
        <w:tabs>
          <w:tab w:val="num" w:pos="2460"/>
        </w:tabs>
        <w:ind w:left="2460" w:hanging="420"/>
      </w:pPr>
      <w:rPr>
        <w:rFonts w:ascii="Wingdings" w:hAnsi="Wingdings" w:hint="default"/>
      </w:rPr>
    </w:lvl>
    <w:lvl w:ilvl="5" w:tplc="FFFFFFFF" w:tentative="1">
      <w:start w:val="1"/>
      <w:numFmt w:val="bullet"/>
      <w:lvlText w:val=""/>
      <w:lvlJc w:val="left"/>
      <w:pPr>
        <w:tabs>
          <w:tab w:val="num" w:pos="2880"/>
        </w:tabs>
        <w:ind w:left="2880" w:hanging="420"/>
      </w:pPr>
      <w:rPr>
        <w:rFonts w:ascii="Wingdings" w:hAnsi="Wingdings" w:hint="default"/>
      </w:rPr>
    </w:lvl>
    <w:lvl w:ilvl="6" w:tplc="FFFFFFFF" w:tentative="1">
      <w:start w:val="1"/>
      <w:numFmt w:val="bullet"/>
      <w:lvlText w:val=""/>
      <w:lvlJc w:val="left"/>
      <w:pPr>
        <w:tabs>
          <w:tab w:val="num" w:pos="3300"/>
        </w:tabs>
        <w:ind w:left="3300" w:hanging="420"/>
      </w:pPr>
      <w:rPr>
        <w:rFonts w:ascii="Wingdings" w:hAnsi="Wingdings" w:hint="default"/>
      </w:rPr>
    </w:lvl>
    <w:lvl w:ilvl="7" w:tplc="FFFFFFFF" w:tentative="1">
      <w:start w:val="1"/>
      <w:numFmt w:val="bullet"/>
      <w:lvlText w:val=""/>
      <w:lvlJc w:val="left"/>
      <w:pPr>
        <w:tabs>
          <w:tab w:val="num" w:pos="3720"/>
        </w:tabs>
        <w:ind w:left="3720" w:hanging="420"/>
      </w:pPr>
      <w:rPr>
        <w:rFonts w:ascii="Wingdings" w:hAnsi="Wingdings" w:hint="default"/>
      </w:rPr>
    </w:lvl>
    <w:lvl w:ilvl="8" w:tplc="FFFFFFFF" w:tentative="1">
      <w:start w:val="1"/>
      <w:numFmt w:val="bullet"/>
      <w:lvlText w:val=""/>
      <w:lvlJc w:val="left"/>
      <w:pPr>
        <w:tabs>
          <w:tab w:val="num" w:pos="4140"/>
        </w:tabs>
        <w:ind w:left="4140" w:hanging="420"/>
      </w:pPr>
      <w:rPr>
        <w:rFonts w:ascii="Wingdings" w:hAnsi="Wingdings" w:hint="default"/>
      </w:rPr>
    </w:lvl>
  </w:abstractNum>
  <w:abstractNum w:abstractNumId="46">
    <w:nsid w:val="6DBF0707"/>
    <w:multiLevelType w:val="hybridMultilevel"/>
    <w:tmpl w:val="8E3297A4"/>
    <w:lvl w:ilvl="0" w:tplc="BC9E9026">
      <w:start w:val="1"/>
      <w:numFmt w:val="bullet"/>
      <w:lvlText w:val="-"/>
      <w:lvlJc w:val="left"/>
      <w:pPr>
        <w:ind w:left="927" w:hanging="360"/>
      </w:pPr>
      <w:rPr>
        <w:rFonts w:ascii="Times New Roman" w:eastAsia="Times New Roman" w:hAnsi="Times New Roman" w:hint="default"/>
      </w:rPr>
    </w:lvl>
    <w:lvl w:ilvl="1" w:tplc="08090003" w:tentative="1">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7">
    <w:nsid w:val="6DE94D4A"/>
    <w:multiLevelType w:val="hybridMultilevel"/>
    <w:tmpl w:val="91CA8E5C"/>
    <w:lvl w:ilvl="0" w:tplc="68062418">
      <w:start w:val="1"/>
      <w:numFmt w:val="bullet"/>
      <w:pStyle w:val="StyleBulletBold"/>
      <w:lvlText w:val=""/>
      <w:lvlJc w:val="left"/>
      <w:pPr>
        <w:tabs>
          <w:tab w:val="num" w:pos="720"/>
        </w:tabs>
        <w:ind w:left="720" w:hanging="360"/>
      </w:pPr>
      <w:rPr>
        <w:rFonts w:ascii="Symbol" w:hAnsi="Symbol" w:hint="default"/>
      </w:rPr>
    </w:lvl>
    <w:lvl w:ilvl="1" w:tplc="936E6008">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732C24E9"/>
    <w:multiLevelType w:val="hybridMultilevel"/>
    <w:tmpl w:val="7200DDD6"/>
    <w:lvl w:ilvl="0" w:tplc="041B0015">
      <w:start w:val="1"/>
      <w:numFmt w:val="upp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nsid w:val="78FD62F9"/>
    <w:multiLevelType w:val="hybridMultilevel"/>
    <w:tmpl w:val="7F8215C8"/>
    <w:lvl w:ilvl="0" w:tplc="04090001">
      <w:start w:val="1"/>
      <w:numFmt w:val="bullet"/>
      <w:lvlText w:val=""/>
      <w:lvlJc w:val="left"/>
      <w:pPr>
        <w:tabs>
          <w:tab w:val="num" w:pos="360"/>
        </w:tabs>
        <w:ind w:left="360" w:hanging="360"/>
      </w:pPr>
      <w:rPr>
        <w:rFonts w:ascii="Symbol" w:hAnsi="Symbol" w:hint="default"/>
        <w:b w:val="0"/>
        <w:i w:val="0"/>
        <w:sz w:val="16"/>
        <w:szCs w:val="16"/>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50">
    <w:nsid w:val="79394D85"/>
    <w:multiLevelType w:val="hybridMultilevel"/>
    <w:tmpl w:val="33EA0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7F9D0008"/>
    <w:multiLevelType w:val="hybridMultilevel"/>
    <w:tmpl w:val="B8A2D730"/>
    <w:lvl w:ilvl="0" w:tplc="855828E2">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28"/>
  </w:num>
  <w:num w:numId="2">
    <w:abstractNumId w:val="27"/>
  </w:num>
  <w:num w:numId="3">
    <w:abstractNumId w:val="50"/>
  </w:num>
  <w:num w:numId="4">
    <w:abstractNumId w:val="46"/>
  </w:num>
  <w:num w:numId="5">
    <w:abstractNumId w:val="11"/>
  </w:num>
  <w:num w:numId="6">
    <w:abstractNumId w:val="3"/>
  </w:num>
  <w:num w:numId="7">
    <w:abstractNumId w:val="1"/>
  </w:num>
  <w:num w:numId="8">
    <w:abstractNumId w:val="30"/>
  </w:num>
  <w:num w:numId="9">
    <w:abstractNumId w:val="36"/>
  </w:num>
  <w:num w:numId="10">
    <w:abstractNumId w:val="47"/>
  </w:num>
  <w:num w:numId="11">
    <w:abstractNumId w:val="15"/>
  </w:num>
  <w:num w:numId="12">
    <w:abstractNumId w:val="12"/>
  </w:num>
  <w:num w:numId="13">
    <w:abstractNumId w:val="44"/>
  </w:num>
  <w:num w:numId="14">
    <w:abstractNumId w:val="2"/>
  </w:num>
  <w:num w:numId="15">
    <w:abstractNumId w:val="23"/>
  </w:num>
  <w:num w:numId="16">
    <w:abstractNumId w:val="24"/>
  </w:num>
  <w:num w:numId="17">
    <w:abstractNumId w:val="19"/>
  </w:num>
  <w:num w:numId="18">
    <w:abstractNumId w:val="33"/>
  </w:num>
  <w:num w:numId="19">
    <w:abstractNumId w:val="29"/>
  </w:num>
  <w:num w:numId="20">
    <w:abstractNumId w:val="14"/>
  </w:num>
  <w:num w:numId="21">
    <w:abstractNumId w:val="38"/>
  </w:num>
  <w:num w:numId="22">
    <w:abstractNumId w:val="31"/>
  </w:num>
  <w:num w:numId="23">
    <w:abstractNumId w:val="17"/>
  </w:num>
  <w:num w:numId="24">
    <w:abstractNumId w:val="0"/>
  </w:num>
  <w:num w:numId="25">
    <w:abstractNumId w:val="5"/>
  </w:num>
  <w:num w:numId="26">
    <w:abstractNumId w:val="10"/>
  </w:num>
  <w:num w:numId="27">
    <w:abstractNumId w:val="26"/>
  </w:num>
  <w:num w:numId="28">
    <w:abstractNumId w:val="32"/>
  </w:num>
  <w:num w:numId="29">
    <w:abstractNumId w:val="43"/>
  </w:num>
  <w:num w:numId="30">
    <w:abstractNumId w:val="34"/>
  </w:num>
  <w:num w:numId="31">
    <w:abstractNumId w:val="41"/>
  </w:num>
  <w:num w:numId="32">
    <w:abstractNumId w:val="42"/>
  </w:num>
  <w:num w:numId="33">
    <w:abstractNumId w:val="51"/>
  </w:num>
  <w:num w:numId="34">
    <w:abstractNumId w:val="48"/>
  </w:num>
  <w:num w:numId="35">
    <w:abstractNumId w:val="13"/>
  </w:num>
  <w:num w:numId="36">
    <w:abstractNumId w:val="4"/>
  </w:num>
  <w:num w:numId="37">
    <w:abstractNumId w:val="18"/>
  </w:num>
  <w:num w:numId="38">
    <w:abstractNumId w:val="37"/>
  </w:num>
  <w:num w:numId="39">
    <w:abstractNumId w:val="6"/>
  </w:num>
  <w:num w:numId="40">
    <w:abstractNumId w:val="45"/>
  </w:num>
  <w:num w:numId="41">
    <w:abstractNumId w:val="16"/>
  </w:num>
  <w:num w:numId="42">
    <w:abstractNumId w:val="7"/>
  </w:num>
  <w:num w:numId="43">
    <w:abstractNumId w:val="21"/>
  </w:num>
  <w:num w:numId="44">
    <w:abstractNumId w:val="40"/>
  </w:num>
  <w:num w:numId="45">
    <w:abstractNumId w:val="20"/>
  </w:num>
  <w:num w:numId="46">
    <w:abstractNumId w:val="9"/>
  </w:num>
  <w:num w:numId="47">
    <w:abstractNumId w:val="8"/>
  </w:num>
  <w:num w:numId="48">
    <w:abstractNumId w:val="25"/>
  </w:num>
  <w:num w:numId="49">
    <w:abstractNumId w:val="39"/>
  </w:num>
  <w:num w:numId="50">
    <w:abstractNumId w:val="35"/>
  </w:num>
  <w:num w:numId="51">
    <w:abstractNumId w:val="49"/>
  </w:num>
  <w:num w:numId="52">
    <w:abstractNumId w:val="2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attachedTemplate r:id="rId1"/>
  <w:stylePaneFormatFilter w:val="3F01"/>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17410"/>
  </w:hdrShapeDefaults>
  <w:footnotePr>
    <w:footnote w:id="-1"/>
    <w:footnote w:id="0"/>
  </w:footnotePr>
  <w:endnotePr>
    <w:endnote w:id="-1"/>
    <w:endnote w:id="0"/>
  </w:endnotePr>
  <w:compat/>
  <w:rsids>
    <w:rsidRoot w:val="00C344B2"/>
    <w:rsid w:val="00000B3D"/>
    <w:rsid w:val="0000674C"/>
    <w:rsid w:val="00012821"/>
    <w:rsid w:val="0001441B"/>
    <w:rsid w:val="000217EC"/>
    <w:rsid w:val="00025070"/>
    <w:rsid w:val="00031875"/>
    <w:rsid w:val="00032063"/>
    <w:rsid w:val="00032902"/>
    <w:rsid w:val="00033933"/>
    <w:rsid w:val="000363E6"/>
    <w:rsid w:val="000367C7"/>
    <w:rsid w:val="0003707F"/>
    <w:rsid w:val="00040992"/>
    <w:rsid w:val="00041C31"/>
    <w:rsid w:val="000421D0"/>
    <w:rsid w:val="0004448C"/>
    <w:rsid w:val="000457F5"/>
    <w:rsid w:val="00045D38"/>
    <w:rsid w:val="00046D27"/>
    <w:rsid w:val="00046E92"/>
    <w:rsid w:val="00047B05"/>
    <w:rsid w:val="00050888"/>
    <w:rsid w:val="000518F2"/>
    <w:rsid w:val="00053C59"/>
    <w:rsid w:val="000625EB"/>
    <w:rsid w:val="00063102"/>
    <w:rsid w:val="00063634"/>
    <w:rsid w:val="00065085"/>
    <w:rsid w:val="00065A17"/>
    <w:rsid w:val="00066634"/>
    <w:rsid w:val="00071F75"/>
    <w:rsid w:val="00075EF2"/>
    <w:rsid w:val="00077BF2"/>
    <w:rsid w:val="00080259"/>
    <w:rsid w:val="00081B68"/>
    <w:rsid w:val="00086343"/>
    <w:rsid w:val="00091D80"/>
    <w:rsid w:val="00091EB0"/>
    <w:rsid w:val="000952DA"/>
    <w:rsid w:val="000A40A5"/>
    <w:rsid w:val="000B2580"/>
    <w:rsid w:val="000B3884"/>
    <w:rsid w:val="000B451A"/>
    <w:rsid w:val="000C5076"/>
    <w:rsid w:val="000C62B4"/>
    <w:rsid w:val="000C7288"/>
    <w:rsid w:val="000D0A7A"/>
    <w:rsid w:val="000D159F"/>
    <w:rsid w:val="000D2404"/>
    <w:rsid w:val="000D33BE"/>
    <w:rsid w:val="000D367F"/>
    <w:rsid w:val="000D5598"/>
    <w:rsid w:val="000D5810"/>
    <w:rsid w:val="000D6D65"/>
    <w:rsid w:val="000D6F30"/>
    <w:rsid w:val="000D7202"/>
    <w:rsid w:val="000E1F28"/>
    <w:rsid w:val="000E266B"/>
    <w:rsid w:val="000F1B46"/>
    <w:rsid w:val="000F29F0"/>
    <w:rsid w:val="000F6D11"/>
    <w:rsid w:val="0010069E"/>
    <w:rsid w:val="00103B5D"/>
    <w:rsid w:val="00113A23"/>
    <w:rsid w:val="00113DA4"/>
    <w:rsid w:val="00114474"/>
    <w:rsid w:val="00114E60"/>
    <w:rsid w:val="001159BA"/>
    <w:rsid w:val="00115F7D"/>
    <w:rsid w:val="00117B39"/>
    <w:rsid w:val="001220FB"/>
    <w:rsid w:val="00122BFD"/>
    <w:rsid w:val="00133710"/>
    <w:rsid w:val="001342D3"/>
    <w:rsid w:val="00136AB5"/>
    <w:rsid w:val="0014268E"/>
    <w:rsid w:val="0014599C"/>
    <w:rsid w:val="00146E0B"/>
    <w:rsid w:val="001511E6"/>
    <w:rsid w:val="001525F1"/>
    <w:rsid w:val="00154944"/>
    <w:rsid w:val="0015622C"/>
    <w:rsid w:val="00156DA9"/>
    <w:rsid w:val="00157700"/>
    <w:rsid w:val="00162681"/>
    <w:rsid w:val="00162C90"/>
    <w:rsid w:val="00164A5E"/>
    <w:rsid w:val="00164F93"/>
    <w:rsid w:val="00165AFF"/>
    <w:rsid w:val="00166F0B"/>
    <w:rsid w:val="0017014A"/>
    <w:rsid w:val="00177EFA"/>
    <w:rsid w:val="00177FC3"/>
    <w:rsid w:val="00180EC3"/>
    <w:rsid w:val="00181189"/>
    <w:rsid w:val="001844BB"/>
    <w:rsid w:val="001950BF"/>
    <w:rsid w:val="00195B60"/>
    <w:rsid w:val="001A4E74"/>
    <w:rsid w:val="001B1C5C"/>
    <w:rsid w:val="001B398A"/>
    <w:rsid w:val="001B54E7"/>
    <w:rsid w:val="001B5F1E"/>
    <w:rsid w:val="001B6918"/>
    <w:rsid w:val="001C2A63"/>
    <w:rsid w:val="001C2C63"/>
    <w:rsid w:val="001C3D40"/>
    <w:rsid w:val="001D40FF"/>
    <w:rsid w:val="001E1BA1"/>
    <w:rsid w:val="001E533D"/>
    <w:rsid w:val="001E676D"/>
    <w:rsid w:val="001E6A67"/>
    <w:rsid w:val="001E6DA0"/>
    <w:rsid w:val="001F1C0B"/>
    <w:rsid w:val="001F3FF6"/>
    <w:rsid w:val="001F52B9"/>
    <w:rsid w:val="002019C7"/>
    <w:rsid w:val="00202B13"/>
    <w:rsid w:val="002044AB"/>
    <w:rsid w:val="00205096"/>
    <w:rsid w:val="0021295B"/>
    <w:rsid w:val="00217582"/>
    <w:rsid w:val="002215A4"/>
    <w:rsid w:val="0022187E"/>
    <w:rsid w:val="002234BE"/>
    <w:rsid w:val="0023133A"/>
    <w:rsid w:val="00232AAB"/>
    <w:rsid w:val="00232FC5"/>
    <w:rsid w:val="00233F9C"/>
    <w:rsid w:val="00234199"/>
    <w:rsid w:val="00235EDB"/>
    <w:rsid w:val="0024073C"/>
    <w:rsid w:val="002410B2"/>
    <w:rsid w:val="00245CF3"/>
    <w:rsid w:val="002529EB"/>
    <w:rsid w:val="00252FC6"/>
    <w:rsid w:val="002535B7"/>
    <w:rsid w:val="002539C1"/>
    <w:rsid w:val="002564E5"/>
    <w:rsid w:val="002565C6"/>
    <w:rsid w:val="0025704D"/>
    <w:rsid w:val="002658CD"/>
    <w:rsid w:val="00266427"/>
    <w:rsid w:val="00270546"/>
    <w:rsid w:val="00271869"/>
    <w:rsid w:val="002726A1"/>
    <w:rsid w:val="00272ED5"/>
    <w:rsid w:val="00273535"/>
    <w:rsid w:val="002749A2"/>
    <w:rsid w:val="00275C8E"/>
    <w:rsid w:val="0027613C"/>
    <w:rsid w:val="00280D88"/>
    <w:rsid w:val="002834A3"/>
    <w:rsid w:val="002837D7"/>
    <w:rsid w:val="002841B3"/>
    <w:rsid w:val="00291530"/>
    <w:rsid w:val="0029266C"/>
    <w:rsid w:val="00293875"/>
    <w:rsid w:val="00296B36"/>
    <w:rsid w:val="00297893"/>
    <w:rsid w:val="002A3C8E"/>
    <w:rsid w:val="002A5AD5"/>
    <w:rsid w:val="002A67C7"/>
    <w:rsid w:val="002B1383"/>
    <w:rsid w:val="002B1970"/>
    <w:rsid w:val="002B2AE0"/>
    <w:rsid w:val="002B3BC0"/>
    <w:rsid w:val="002B434A"/>
    <w:rsid w:val="002B4879"/>
    <w:rsid w:val="002B529F"/>
    <w:rsid w:val="002C2768"/>
    <w:rsid w:val="002C33DC"/>
    <w:rsid w:val="002C3FAA"/>
    <w:rsid w:val="002C6D23"/>
    <w:rsid w:val="002C777D"/>
    <w:rsid w:val="002D15C1"/>
    <w:rsid w:val="002D1871"/>
    <w:rsid w:val="002D1E03"/>
    <w:rsid w:val="002D2C1E"/>
    <w:rsid w:val="002D38E3"/>
    <w:rsid w:val="002D3DBA"/>
    <w:rsid w:val="002D4CA6"/>
    <w:rsid w:val="002D6C82"/>
    <w:rsid w:val="002E0048"/>
    <w:rsid w:val="002E7908"/>
    <w:rsid w:val="002F0E55"/>
    <w:rsid w:val="002F1E45"/>
    <w:rsid w:val="002F1E5D"/>
    <w:rsid w:val="002F2480"/>
    <w:rsid w:val="003000DD"/>
    <w:rsid w:val="0030024F"/>
    <w:rsid w:val="00302FF0"/>
    <w:rsid w:val="0030363A"/>
    <w:rsid w:val="0030479A"/>
    <w:rsid w:val="00304A8D"/>
    <w:rsid w:val="00306E2A"/>
    <w:rsid w:val="003117E9"/>
    <w:rsid w:val="0031305A"/>
    <w:rsid w:val="00313D51"/>
    <w:rsid w:val="00317401"/>
    <w:rsid w:val="00320AE8"/>
    <w:rsid w:val="00321C92"/>
    <w:rsid w:val="0032268C"/>
    <w:rsid w:val="00322E36"/>
    <w:rsid w:val="00330ED9"/>
    <w:rsid w:val="00333A24"/>
    <w:rsid w:val="003361F7"/>
    <w:rsid w:val="003370E7"/>
    <w:rsid w:val="003379D1"/>
    <w:rsid w:val="00346BBC"/>
    <w:rsid w:val="00346BF2"/>
    <w:rsid w:val="003500B5"/>
    <w:rsid w:val="00355E70"/>
    <w:rsid w:val="0036111F"/>
    <w:rsid w:val="00363D28"/>
    <w:rsid w:val="003641F1"/>
    <w:rsid w:val="00367F59"/>
    <w:rsid w:val="00370C61"/>
    <w:rsid w:val="00372114"/>
    <w:rsid w:val="0037325C"/>
    <w:rsid w:val="003739C6"/>
    <w:rsid w:val="00381039"/>
    <w:rsid w:val="00382538"/>
    <w:rsid w:val="003826D4"/>
    <w:rsid w:val="00391676"/>
    <w:rsid w:val="00393D42"/>
    <w:rsid w:val="0039506D"/>
    <w:rsid w:val="00395A99"/>
    <w:rsid w:val="003962C7"/>
    <w:rsid w:val="0039795D"/>
    <w:rsid w:val="003A0887"/>
    <w:rsid w:val="003A0D3E"/>
    <w:rsid w:val="003A2840"/>
    <w:rsid w:val="003A364E"/>
    <w:rsid w:val="003C0B54"/>
    <w:rsid w:val="003C15CC"/>
    <w:rsid w:val="003C2E84"/>
    <w:rsid w:val="003C57DE"/>
    <w:rsid w:val="003C7DFA"/>
    <w:rsid w:val="003D1C26"/>
    <w:rsid w:val="003E3947"/>
    <w:rsid w:val="003E4550"/>
    <w:rsid w:val="003E6D45"/>
    <w:rsid w:val="003F0658"/>
    <w:rsid w:val="003F4684"/>
    <w:rsid w:val="003F7DD0"/>
    <w:rsid w:val="004030D1"/>
    <w:rsid w:val="0040366B"/>
    <w:rsid w:val="004067F5"/>
    <w:rsid w:val="0041211B"/>
    <w:rsid w:val="00412AA2"/>
    <w:rsid w:val="00414626"/>
    <w:rsid w:val="00416475"/>
    <w:rsid w:val="00421BDA"/>
    <w:rsid w:val="00422230"/>
    <w:rsid w:val="00425D21"/>
    <w:rsid w:val="00427920"/>
    <w:rsid w:val="0043241B"/>
    <w:rsid w:val="0043583E"/>
    <w:rsid w:val="00437545"/>
    <w:rsid w:val="00437F40"/>
    <w:rsid w:val="00441720"/>
    <w:rsid w:val="00442043"/>
    <w:rsid w:val="00442C96"/>
    <w:rsid w:val="00443674"/>
    <w:rsid w:val="00447D14"/>
    <w:rsid w:val="004504AF"/>
    <w:rsid w:val="00450D06"/>
    <w:rsid w:val="00453CE9"/>
    <w:rsid w:val="00454F4E"/>
    <w:rsid w:val="004563E0"/>
    <w:rsid w:val="00457EB4"/>
    <w:rsid w:val="00460186"/>
    <w:rsid w:val="004610BB"/>
    <w:rsid w:val="00462F62"/>
    <w:rsid w:val="00464547"/>
    <w:rsid w:val="0046493B"/>
    <w:rsid w:val="00465A68"/>
    <w:rsid w:val="00471350"/>
    <w:rsid w:val="00472F1E"/>
    <w:rsid w:val="00473E76"/>
    <w:rsid w:val="00474841"/>
    <w:rsid w:val="00474DFE"/>
    <w:rsid w:val="004849F1"/>
    <w:rsid w:val="004872C0"/>
    <w:rsid w:val="00490FED"/>
    <w:rsid w:val="00492AA6"/>
    <w:rsid w:val="00495181"/>
    <w:rsid w:val="0049528F"/>
    <w:rsid w:val="00496B30"/>
    <w:rsid w:val="004A1C8F"/>
    <w:rsid w:val="004A27F3"/>
    <w:rsid w:val="004A2C2D"/>
    <w:rsid w:val="004A5499"/>
    <w:rsid w:val="004B301E"/>
    <w:rsid w:val="004B4912"/>
    <w:rsid w:val="004B5649"/>
    <w:rsid w:val="004B74AA"/>
    <w:rsid w:val="004C0ACE"/>
    <w:rsid w:val="004C0CDA"/>
    <w:rsid w:val="004C1CF6"/>
    <w:rsid w:val="004C39CE"/>
    <w:rsid w:val="004C4553"/>
    <w:rsid w:val="004C5040"/>
    <w:rsid w:val="004C6550"/>
    <w:rsid w:val="004C7071"/>
    <w:rsid w:val="004C77B6"/>
    <w:rsid w:val="004C7C4F"/>
    <w:rsid w:val="004D22AE"/>
    <w:rsid w:val="004D3B33"/>
    <w:rsid w:val="004D3DDF"/>
    <w:rsid w:val="004D3F8C"/>
    <w:rsid w:val="004D46CA"/>
    <w:rsid w:val="004D4D2E"/>
    <w:rsid w:val="004D6565"/>
    <w:rsid w:val="004E3013"/>
    <w:rsid w:val="004E3EC7"/>
    <w:rsid w:val="004E6038"/>
    <w:rsid w:val="004E6D8C"/>
    <w:rsid w:val="004F3158"/>
    <w:rsid w:val="004F405B"/>
    <w:rsid w:val="004F49E8"/>
    <w:rsid w:val="004F5FBD"/>
    <w:rsid w:val="004F5FC1"/>
    <w:rsid w:val="00501392"/>
    <w:rsid w:val="00503AAB"/>
    <w:rsid w:val="00504E1F"/>
    <w:rsid w:val="0050527B"/>
    <w:rsid w:val="005079AC"/>
    <w:rsid w:val="00512575"/>
    <w:rsid w:val="0051258B"/>
    <w:rsid w:val="00512B1D"/>
    <w:rsid w:val="00513A9E"/>
    <w:rsid w:val="00514582"/>
    <w:rsid w:val="00514D8C"/>
    <w:rsid w:val="00517A23"/>
    <w:rsid w:val="00521978"/>
    <w:rsid w:val="00522A7A"/>
    <w:rsid w:val="00527FC0"/>
    <w:rsid w:val="00531213"/>
    <w:rsid w:val="0053383A"/>
    <w:rsid w:val="00533FEB"/>
    <w:rsid w:val="00534C39"/>
    <w:rsid w:val="0054445D"/>
    <w:rsid w:val="00545775"/>
    <w:rsid w:val="00545B9B"/>
    <w:rsid w:val="0054750E"/>
    <w:rsid w:val="005479D0"/>
    <w:rsid w:val="00553A26"/>
    <w:rsid w:val="00554939"/>
    <w:rsid w:val="005550CF"/>
    <w:rsid w:val="005606C0"/>
    <w:rsid w:val="00562E9B"/>
    <w:rsid w:val="00564BE7"/>
    <w:rsid w:val="00565C54"/>
    <w:rsid w:val="0056697F"/>
    <w:rsid w:val="00571901"/>
    <w:rsid w:val="005731F4"/>
    <w:rsid w:val="00576829"/>
    <w:rsid w:val="005770D0"/>
    <w:rsid w:val="0058001C"/>
    <w:rsid w:val="00580600"/>
    <w:rsid w:val="00582E41"/>
    <w:rsid w:val="00585518"/>
    <w:rsid w:val="0058606E"/>
    <w:rsid w:val="00587B8F"/>
    <w:rsid w:val="00587D98"/>
    <w:rsid w:val="005918AF"/>
    <w:rsid w:val="0059451F"/>
    <w:rsid w:val="005945BE"/>
    <w:rsid w:val="005A1287"/>
    <w:rsid w:val="005A4F23"/>
    <w:rsid w:val="005A5704"/>
    <w:rsid w:val="005A702D"/>
    <w:rsid w:val="005B022D"/>
    <w:rsid w:val="005B039A"/>
    <w:rsid w:val="005B13B2"/>
    <w:rsid w:val="005B39AF"/>
    <w:rsid w:val="005B3DEA"/>
    <w:rsid w:val="005B6F53"/>
    <w:rsid w:val="005C011B"/>
    <w:rsid w:val="005C2418"/>
    <w:rsid w:val="005C26A6"/>
    <w:rsid w:val="005C31FC"/>
    <w:rsid w:val="005C5284"/>
    <w:rsid w:val="005C56EE"/>
    <w:rsid w:val="005C579A"/>
    <w:rsid w:val="005C59D4"/>
    <w:rsid w:val="005C74E5"/>
    <w:rsid w:val="005C766B"/>
    <w:rsid w:val="005D012C"/>
    <w:rsid w:val="005D1FB1"/>
    <w:rsid w:val="005D2B26"/>
    <w:rsid w:val="005D41D2"/>
    <w:rsid w:val="005D43F6"/>
    <w:rsid w:val="005E0082"/>
    <w:rsid w:val="005E0F9D"/>
    <w:rsid w:val="005E11BD"/>
    <w:rsid w:val="005E2D09"/>
    <w:rsid w:val="005E417A"/>
    <w:rsid w:val="005E448D"/>
    <w:rsid w:val="005E47EC"/>
    <w:rsid w:val="005E5345"/>
    <w:rsid w:val="005E6729"/>
    <w:rsid w:val="005F0E8B"/>
    <w:rsid w:val="005F1871"/>
    <w:rsid w:val="005F2006"/>
    <w:rsid w:val="005F2F00"/>
    <w:rsid w:val="005F6867"/>
    <w:rsid w:val="00600934"/>
    <w:rsid w:val="00600C87"/>
    <w:rsid w:val="00605BDB"/>
    <w:rsid w:val="006066EA"/>
    <w:rsid w:val="0060736F"/>
    <w:rsid w:val="006079B3"/>
    <w:rsid w:val="00610E96"/>
    <w:rsid w:val="006114DF"/>
    <w:rsid w:val="0061173D"/>
    <w:rsid w:val="00612117"/>
    <w:rsid w:val="006124C2"/>
    <w:rsid w:val="006142C0"/>
    <w:rsid w:val="006161B0"/>
    <w:rsid w:val="00617490"/>
    <w:rsid w:val="00634572"/>
    <w:rsid w:val="00635703"/>
    <w:rsid w:val="006409C5"/>
    <w:rsid w:val="006452D4"/>
    <w:rsid w:val="00645C9D"/>
    <w:rsid w:val="00647A46"/>
    <w:rsid w:val="00655A58"/>
    <w:rsid w:val="00662958"/>
    <w:rsid w:val="00663002"/>
    <w:rsid w:val="006652D8"/>
    <w:rsid w:val="0067150C"/>
    <w:rsid w:val="00671A96"/>
    <w:rsid w:val="00672570"/>
    <w:rsid w:val="00676576"/>
    <w:rsid w:val="00677D63"/>
    <w:rsid w:val="0068635C"/>
    <w:rsid w:val="00686635"/>
    <w:rsid w:val="00690541"/>
    <w:rsid w:val="0069100B"/>
    <w:rsid w:val="00692682"/>
    <w:rsid w:val="00692C73"/>
    <w:rsid w:val="006948B0"/>
    <w:rsid w:val="00697030"/>
    <w:rsid w:val="006A1C36"/>
    <w:rsid w:val="006A246A"/>
    <w:rsid w:val="006A40D4"/>
    <w:rsid w:val="006A54A3"/>
    <w:rsid w:val="006A5B19"/>
    <w:rsid w:val="006A7DC7"/>
    <w:rsid w:val="006B2C72"/>
    <w:rsid w:val="006B2DE3"/>
    <w:rsid w:val="006B2E82"/>
    <w:rsid w:val="006B3346"/>
    <w:rsid w:val="006B4E17"/>
    <w:rsid w:val="006C1D83"/>
    <w:rsid w:val="006C41E7"/>
    <w:rsid w:val="006C4384"/>
    <w:rsid w:val="006C4E44"/>
    <w:rsid w:val="006C512C"/>
    <w:rsid w:val="006C531F"/>
    <w:rsid w:val="006C656A"/>
    <w:rsid w:val="006C6979"/>
    <w:rsid w:val="006C6EA1"/>
    <w:rsid w:val="006D2176"/>
    <w:rsid w:val="006D32A5"/>
    <w:rsid w:val="006D59CD"/>
    <w:rsid w:val="006E30E3"/>
    <w:rsid w:val="006F0DBE"/>
    <w:rsid w:val="006F2EFF"/>
    <w:rsid w:val="006F4128"/>
    <w:rsid w:val="006F4F1C"/>
    <w:rsid w:val="006F514B"/>
    <w:rsid w:val="006F7E33"/>
    <w:rsid w:val="00701734"/>
    <w:rsid w:val="00701865"/>
    <w:rsid w:val="00704B50"/>
    <w:rsid w:val="007062A3"/>
    <w:rsid w:val="0070669C"/>
    <w:rsid w:val="0071003E"/>
    <w:rsid w:val="00710140"/>
    <w:rsid w:val="00710712"/>
    <w:rsid w:val="0071197F"/>
    <w:rsid w:val="00721D0D"/>
    <w:rsid w:val="00723038"/>
    <w:rsid w:val="00723428"/>
    <w:rsid w:val="007241F9"/>
    <w:rsid w:val="00724337"/>
    <w:rsid w:val="00725201"/>
    <w:rsid w:val="00727081"/>
    <w:rsid w:val="00745D68"/>
    <w:rsid w:val="007502F3"/>
    <w:rsid w:val="00751F2A"/>
    <w:rsid w:val="00752A3B"/>
    <w:rsid w:val="00752DF6"/>
    <w:rsid w:val="00757465"/>
    <w:rsid w:val="00763658"/>
    <w:rsid w:val="00764603"/>
    <w:rsid w:val="00766D47"/>
    <w:rsid w:val="00767162"/>
    <w:rsid w:val="0077059C"/>
    <w:rsid w:val="007711C7"/>
    <w:rsid w:val="007735D7"/>
    <w:rsid w:val="00773D18"/>
    <w:rsid w:val="00777213"/>
    <w:rsid w:val="00780B65"/>
    <w:rsid w:val="00780D0E"/>
    <w:rsid w:val="00781EF8"/>
    <w:rsid w:val="00781F7A"/>
    <w:rsid w:val="007877CC"/>
    <w:rsid w:val="00790968"/>
    <w:rsid w:val="0079131D"/>
    <w:rsid w:val="00794BC0"/>
    <w:rsid w:val="0079701E"/>
    <w:rsid w:val="007A3E3E"/>
    <w:rsid w:val="007A4183"/>
    <w:rsid w:val="007A5DD4"/>
    <w:rsid w:val="007B04AD"/>
    <w:rsid w:val="007B3441"/>
    <w:rsid w:val="007B4DF2"/>
    <w:rsid w:val="007B68EC"/>
    <w:rsid w:val="007C0730"/>
    <w:rsid w:val="007C0D6E"/>
    <w:rsid w:val="007D2211"/>
    <w:rsid w:val="007D4778"/>
    <w:rsid w:val="007D64D2"/>
    <w:rsid w:val="007D79ED"/>
    <w:rsid w:val="007E5E95"/>
    <w:rsid w:val="007E68C3"/>
    <w:rsid w:val="007F08D3"/>
    <w:rsid w:val="007F0C48"/>
    <w:rsid w:val="007F2CE1"/>
    <w:rsid w:val="007F3D4A"/>
    <w:rsid w:val="007F4E7E"/>
    <w:rsid w:val="007F58EE"/>
    <w:rsid w:val="007F6ADA"/>
    <w:rsid w:val="007F6D43"/>
    <w:rsid w:val="008011D9"/>
    <w:rsid w:val="00803898"/>
    <w:rsid w:val="008039B7"/>
    <w:rsid w:val="008062F9"/>
    <w:rsid w:val="00807A78"/>
    <w:rsid w:val="0081224E"/>
    <w:rsid w:val="0081245F"/>
    <w:rsid w:val="00817A08"/>
    <w:rsid w:val="00822FDA"/>
    <w:rsid w:val="00823941"/>
    <w:rsid w:val="00823C3E"/>
    <w:rsid w:val="00824C12"/>
    <w:rsid w:val="00827CBE"/>
    <w:rsid w:val="00831AEC"/>
    <w:rsid w:val="00840824"/>
    <w:rsid w:val="00843A9D"/>
    <w:rsid w:val="00843BEA"/>
    <w:rsid w:val="00844D0E"/>
    <w:rsid w:val="00845EF5"/>
    <w:rsid w:val="008462AE"/>
    <w:rsid w:val="0084661D"/>
    <w:rsid w:val="00846BEA"/>
    <w:rsid w:val="0085041C"/>
    <w:rsid w:val="008523DE"/>
    <w:rsid w:val="008530A7"/>
    <w:rsid w:val="008530EF"/>
    <w:rsid w:val="00853C16"/>
    <w:rsid w:val="00855B61"/>
    <w:rsid w:val="00855DD9"/>
    <w:rsid w:val="00861F8B"/>
    <w:rsid w:val="008640C5"/>
    <w:rsid w:val="008661FD"/>
    <w:rsid w:val="008668B3"/>
    <w:rsid w:val="00867485"/>
    <w:rsid w:val="008725D1"/>
    <w:rsid w:val="00872753"/>
    <w:rsid w:val="00881B78"/>
    <w:rsid w:val="00881ECA"/>
    <w:rsid w:val="00882791"/>
    <w:rsid w:val="0088355B"/>
    <w:rsid w:val="00884EE3"/>
    <w:rsid w:val="00892A0F"/>
    <w:rsid w:val="008947FA"/>
    <w:rsid w:val="008951DF"/>
    <w:rsid w:val="00896DB1"/>
    <w:rsid w:val="008A09B7"/>
    <w:rsid w:val="008A3A32"/>
    <w:rsid w:val="008A3E07"/>
    <w:rsid w:val="008B1F4B"/>
    <w:rsid w:val="008B2EBF"/>
    <w:rsid w:val="008B4164"/>
    <w:rsid w:val="008B4714"/>
    <w:rsid w:val="008B4AB5"/>
    <w:rsid w:val="008B5B92"/>
    <w:rsid w:val="008C20EB"/>
    <w:rsid w:val="008C31DC"/>
    <w:rsid w:val="008C3BA4"/>
    <w:rsid w:val="008C3BED"/>
    <w:rsid w:val="008C4E6B"/>
    <w:rsid w:val="008D194D"/>
    <w:rsid w:val="008D36E1"/>
    <w:rsid w:val="008D3FE8"/>
    <w:rsid w:val="008D410E"/>
    <w:rsid w:val="008D5113"/>
    <w:rsid w:val="008E267A"/>
    <w:rsid w:val="008E30A0"/>
    <w:rsid w:val="008E4BF4"/>
    <w:rsid w:val="008E7F31"/>
    <w:rsid w:val="008F5960"/>
    <w:rsid w:val="009002ED"/>
    <w:rsid w:val="00900309"/>
    <w:rsid w:val="00900AB3"/>
    <w:rsid w:val="00910008"/>
    <w:rsid w:val="00911390"/>
    <w:rsid w:val="009123BA"/>
    <w:rsid w:val="00913DDB"/>
    <w:rsid w:val="009154DA"/>
    <w:rsid w:val="00915FB7"/>
    <w:rsid w:val="00916AE8"/>
    <w:rsid w:val="00917C31"/>
    <w:rsid w:val="00917FFB"/>
    <w:rsid w:val="00920578"/>
    <w:rsid w:val="00922375"/>
    <w:rsid w:val="0092304F"/>
    <w:rsid w:val="00924251"/>
    <w:rsid w:val="00924BA6"/>
    <w:rsid w:val="00925131"/>
    <w:rsid w:val="0092694E"/>
    <w:rsid w:val="00927555"/>
    <w:rsid w:val="009310B2"/>
    <w:rsid w:val="00937624"/>
    <w:rsid w:val="00940F0D"/>
    <w:rsid w:val="00941B6E"/>
    <w:rsid w:val="009425FD"/>
    <w:rsid w:val="009437FE"/>
    <w:rsid w:val="00955AD3"/>
    <w:rsid w:val="00957C57"/>
    <w:rsid w:val="009605A6"/>
    <w:rsid w:val="00964EA7"/>
    <w:rsid w:val="00965260"/>
    <w:rsid w:val="0097040B"/>
    <w:rsid w:val="00971374"/>
    <w:rsid w:val="009713E0"/>
    <w:rsid w:val="0097423D"/>
    <w:rsid w:val="00974C2D"/>
    <w:rsid w:val="009841CE"/>
    <w:rsid w:val="009853DA"/>
    <w:rsid w:val="009933F5"/>
    <w:rsid w:val="00993FCF"/>
    <w:rsid w:val="00994435"/>
    <w:rsid w:val="00996199"/>
    <w:rsid w:val="009A1559"/>
    <w:rsid w:val="009A4B61"/>
    <w:rsid w:val="009A7E6D"/>
    <w:rsid w:val="009B117F"/>
    <w:rsid w:val="009B142A"/>
    <w:rsid w:val="009B1F85"/>
    <w:rsid w:val="009B20D2"/>
    <w:rsid w:val="009C3B77"/>
    <w:rsid w:val="009C4004"/>
    <w:rsid w:val="009C6E9A"/>
    <w:rsid w:val="009C7240"/>
    <w:rsid w:val="009D00DF"/>
    <w:rsid w:val="009D01F7"/>
    <w:rsid w:val="009D39A9"/>
    <w:rsid w:val="009D4377"/>
    <w:rsid w:val="009D4C34"/>
    <w:rsid w:val="009D5896"/>
    <w:rsid w:val="009D6339"/>
    <w:rsid w:val="009D720D"/>
    <w:rsid w:val="009E23B1"/>
    <w:rsid w:val="009E4717"/>
    <w:rsid w:val="009E48C6"/>
    <w:rsid w:val="009E5627"/>
    <w:rsid w:val="009E6197"/>
    <w:rsid w:val="009E653D"/>
    <w:rsid w:val="009E6BDC"/>
    <w:rsid w:val="009E74FC"/>
    <w:rsid w:val="009F0C18"/>
    <w:rsid w:val="009F0C86"/>
    <w:rsid w:val="009F1E4B"/>
    <w:rsid w:val="009F2FEA"/>
    <w:rsid w:val="009F3105"/>
    <w:rsid w:val="009F397F"/>
    <w:rsid w:val="00A01A66"/>
    <w:rsid w:val="00A03B0D"/>
    <w:rsid w:val="00A0513D"/>
    <w:rsid w:val="00A05DF2"/>
    <w:rsid w:val="00A077D4"/>
    <w:rsid w:val="00A10298"/>
    <w:rsid w:val="00A1106B"/>
    <w:rsid w:val="00A12B42"/>
    <w:rsid w:val="00A204BB"/>
    <w:rsid w:val="00A24EEB"/>
    <w:rsid w:val="00A33059"/>
    <w:rsid w:val="00A36A07"/>
    <w:rsid w:val="00A41D16"/>
    <w:rsid w:val="00A461A9"/>
    <w:rsid w:val="00A519BA"/>
    <w:rsid w:val="00A52FEB"/>
    <w:rsid w:val="00A55A67"/>
    <w:rsid w:val="00A578F9"/>
    <w:rsid w:val="00A70136"/>
    <w:rsid w:val="00A80FAA"/>
    <w:rsid w:val="00A8230A"/>
    <w:rsid w:val="00A83A10"/>
    <w:rsid w:val="00A83B74"/>
    <w:rsid w:val="00A846C5"/>
    <w:rsid w:val="00A86859"/>
    <w:rsid w:val="00A871E8"/>
    <w:rsid w:val="00A930F0"/>
    <w:rsid w:val="00A949DE"/>
    <w:rsid w:val="00AA01F7"/>
    <w:rsid w:val="00AA0B37"/>
    <w:rsid w:val="00AA122F"/>
    <w:rsid w:val="00AA41E2"/>
    <w:rsid w:val="00AA65E8"/>
    <w:rsid w:val="00AA7026"/>
    <w:rsid w:val="00AA7668"/>
    <w:rsid w:val="00AA7B5A"/>
    <w:rsid w:val="00AB15B0"/>
    <w:rsid w:val="00AB35BD"/>
    <w:rsid w:val="00AC0D7E"/>
    <w:rsid w:val="00AC4D6B"/>
    <w:rsid w:val="00AC52CE"/>
    <w:rsid w:val="00AC6ACD"/>
    <w:rsid w:val="00AC71B7"/>
    <w:rsid w:val="00AC788D"/>
    <w:rsid w:val="00AC7949"/>
    <w:rsid w:val="00AC7B05"/>
    <w:rsid w:val="00AD1462"/>
    <w:rsid w:val="00AD39B4"/>
    <w:rsid w:val="00AD4565"/>
    <w:rsid w:val="00AD6C65"/>
    <w:rsid w:val="00AD7899"/>
    <w:rsid w:val="00AD7E9C"/>
    <w:rsid w:val="00AE34A8"/>
    <w:rsid w:val="00AE4259"/>
    <w:rsid w:val="00AE5776"/>
    <w:rsid w:val="00AE57B7"/>
    <w:rsid w:val="00AF32A7"/>
    <w:rsid w:val="00AF364B"/>
    <w:rsid w:val="00AF6A8E"/>
    <w:rsid w:val="00AF6C2D"/>
    <w:rsid w:val="00B04B85"/>
    <w:rsid w:val="00B0675A"/>
    <w:rsid w:val="00B1331A"/>
    <w:rsid w:val="00B16582"/>
    <w:rsid w:val="00B20F7B"/>
    <w:rsid w:val="00B2215B"/>
    <w:rsid w:val="00B22EA1"/>
    <w:rsid w:val="00B312E5"/>
    <w:rsid w:val="00B4175B"/>
    <w:rsid w:val="00B41A6A"/>
    <w:rsid w:val="00B42DA7"/>
    <w:rsid w:val="00B435F5"/>
    <w:rsid w:val="00B475B1"/>
    <w:rsid w:val="00B502CC"/>
    <w:rsid w:val="00B54C28"/>
    <w:rsid w:val="00B57BE4"/>
    <w:rsid w:val="00B60AE7"/>
    <w:rsid w:val="00B63755"/>
    <w:rsid w:val="00B637BC"/>
    <w:rsid w:val="00B63ED2"/>
    <w:rsid w:val="00B66903"/>
    <w:rsid w:val="00B67467"/>
    <w:rsid w:val="00B71078"/>
    <w:rsid w:val="00B72B60"/>
    <w:rsid w:val="00B769DE"/>
    <w:rsid w:val="00B7734F"/>
    <w:rsid w:val="00B81D77"/>
    <w:rsid w:val="00B927A6"/>
    <w:rsid w:val="00B963E6"/>
    <w:rsid w:val="00B9747C"/>
    <w:rsid w:val="00BA3B10"/>
    <w:rsid w:val="00BA48D8"/>
    <w:rsid w:val="00BA511E"/>
    <w:rsid w:val="00BA5AED"/>
    <w:rsid w:val="00BA5E23"/>
    <w:rsid w:val="00BA715F"/>
    <w:rsid w:val="00BA7BB0"/>
    <w:rsid w:val="00BB0AEC"/>
    <w:rsid w:val="00BB289F"/>
    <w:rsid w:val="00BB3305"/>
    <w:rsid w:val="00BB4C7D"/>
    <w:rsid w:val="00BB56F1"/>
    <w:rsid w:val="00BC0825"/>
    <w:rsid w:val="00BC1D64"/>
    <w:rsid w:val="00BD2314"/>
    <w:rsid w:val="00BD45F6"/>
    <w:rsid w:val="00BE0479"/>
    <w:rsid w:val="00BE1AF9"/>
    <w:rsid w:val="00BF079D"/>
    <w:rsid w:val="00BF5987"/>
    <w:rsid w:val="00BF6AD1"/>
    <w:rsid w:val="00C00AB5"/>
    <w:rsid w:val="00C04CFC"/>
    <w:rsid w:val="00C0560C"/>
    <w:rsid w:val="00C056BB"/>
    <w:rsid w:val="00C05775"/>
    <w:rsid w:val="00C05850"/>
    <w:rsid w:val="00C062C3"/>
    <w:rsid w:val="00C1206A"/>
    <w:rsid w:val="00C14F37"/>
    <w:rsid w:val="00C203DC"/>
    <w:rsid w:val="00C203F6"/>
    <w:rsid w:val="00C2074A"/>
    <w:rsid w:val="00C20A6B"/>
    <w:rsid w:val="00C263AD"/>
    <w:rsid w:val="00C267E5"/>
    <w:rsid w:val="00C26A8E"/>
    <w:rsid w:val="00C3179A"/>
    <w:rsid w:val="00C341AD"/>
    <w:rsid w:val="00C344B2"/>
    <w:rsid w:val="00C34728"/>
    <w:rsid w:val="00C418DC"/>
    <w:rsid w:val="00C41C60"/>
    <w:rsid w:val="00C45A8C"/>
    <w:rsid w:val="00C51D38"/>
    <w:rsid w:val="00C55C12"/>
    <w:rsid w:val="00C56C61"/>
    <w:rsid w:val="00C6308A"/>
    <w:rsid w:val="00C65658"/>
    <w:rsid w:val="00C7118D"/>
    <w:rsid w:val="00C71860"/>
    <w:rsid w:val="00C72B52"/>
    <w:rsid w:val="00C74208"/>
    <w:rsid w:val="00C75A10"/>
    <w:rsid w:val="00C763B2"/>
    <w:rsid w:val="00C779E2"/>
    <w:rsid w:val="00C81B54"/>
    <w:rsid w:val="00C860F4"/>
    <w:rsid w:val="00C87932"/>
    <w:rsid w:val="00C92D98"/>
    <w:rsid w:val="00C92DFC"/>
    <w:rsid w:val="00C94B84"/>
    <w:rsid w:val="00C9586E"/>
    <w:rsid w:val="00C95C3F"/>
    <w:rsid w:val="00CA06D7"/>
    <w:rsid w:val="00CA1784"/>
    <w:rsid w:val="00CA3431"/>
    <w:rsid w:val="00CA46FF"/>
    <w:rsid w:val="00CB199A"/>
    <w:rsid w:val="00CB23CA"/>
    <w:rsid w:val="00CB6086"/>
    <w:rsid w:val="00CB6916"/>
    <w:rsid w:val="00CB6D57"/>
    <w:rsid w:val="00CB72AF"/>
    <w:rsid w:val="00CB770F"/>
    <w:rsid w:val="00CC0952"/>
    <w:rsid w:val="00CC174A"/>
    <w:rsid w:val="00CC1E3C"/>
    <w:rsid w:val="00CC28F0"/>
    <w:rsid w:val="00CC63ED"/>
    <w:rsid w:val="00CD2371"/>
    <w:rsid w:val="00CD2969"/>
    <w:rsid w:val="00CD3ED2"/>
    <w:rsid w:val="00CD4B77"/>
    <w:rsid w:val="00CD4DAB"/>
    <w:rsid w:val="00CD6A5F"/>
    <w:rsid w:val="00CE0A6A"/>
    <w:rsid w:val="00CE1F55"/>
    <w:rsid w:val="00CE2827"/>
    <w:rsid w:val="00CE75ED"/>
    <w:rsid w:val="00CF0F42"/>
    <w:rsid w:val="00CF276A"/>
    <w:rsid w:val="00CF31E3"/>
    <w:rsid w:val="00CF3F15"/>
    <w:rsid w:val="00CF476D"/>
    <w:rsid w:val="00CF5729"/>
    <w:rsid w:val="00D036CB"/>
    <w:rsid w:val="00D059F5"/>
    <w:rsid w:val="00D05C42"/>
    <w:rsid w:val="00D07BE2"/>
    <w:rsid w:val="00D10A94"/>
    <w:rsid w:val="00D1344D"/>
    <w:rsid w:val="00D13AE7"/>
    <w:rsid w:val="00D1454E"/>
    <w:rsid w:val="00D161F8"/>
    <w:rsid w:val="00D17BB0"/>
    <w:rsid w:val="00D20CBD"/>
    <w:rsid w:val="00D249C6"/>
    <w:rsid w:val="00D252BF"/>
    <w:rsid w:val="00D26504"/>
    <w:rsid w:val="00D311E8"/>
    <w:rsid w:val="00D353A0"/>
    <w:rsid w:val="00D35C2F"/>
    <w:rsid w:val="00D41168"/>
    <w:rsid w:val="00D4156A"/>
    <w:rsid w:val="00D41D9B"/>
    <w:rsid w:val="00D47B38"/>
    <w:rsid w:val="00D52A42"/>
    <w:rsid w:val="00D53F7B"/>
    <w:rsid w:val="00D5589F"/>
    <w:rsid w:val="00D60477"/>
    <w:rsid w:val="00D61B6A"/>
    <w:rsid w:val="00D64674"/>
    <w:rsid w:val="00D652EB"/>
    <w:rsid w:val="00D667C2"/>
    <w:rsid w:val="00D70449"/>
    <w:rsid w:val="00D73F49"/>
    <w:rsid w:val="00D742AE"/>
    <w:rsid w:val="00D763E1"/>
    <w:rsid w:val="00D7737E"/>
    <w:rsid w:val="00D77C3D"/>
    <w:rsid w:val="00D8169A"/>
    <w:rsid w:val="00D84B98"/>
    <w:rsid w:val="00D93387"/>
    <w:rsid w:val="00D95140"/>
    <w:rsid w:val="00D968F7"/>
    <w:rsid w:val="00DA0372"/>
    <w:rsid w:val="00DA2AA4"/>
    <w:rsid w:val="00DA3987"/>
    <w:rsid w:val="00DA508E"/>
    <w:rsid w:val="00DA5324"/>
    <w:rsid w:val="00DA57E0"/>
    <w:rsid w:val="00DB06D2"/>
    <w:rsid w:val="00DB26F8"/>
    <w:rsid w:val="00DB3EF1"/>
    <w:rsid w:val="00DB42EF"/>
    <w:rsid w:val="00DB5CBD"/>
    <w:rsid w:val="00DB7B6B"/>
    <w:rsid w:val="00DB7B79"/>
    <w:rsid w:val="00DC468F"/>
    <w:rsid w:val="00DC6589"/>
    <w:rsid w:val="00DC799E"/>
    <w:rsid w:val="00DD1336"/>
    <w:rsid w:val="00DD14C6"/>
    <w:rsid w:val="00DD169C"/>
    <w:rsid w:val="00DD17BC"/>
    <w:rsid w:val="00DD4A58"/>
    <w:rsid w:val="00DD4EA3"/>
    <w:rsid w:val="00DD57C9"/>
    <w:rsid w:val="00DD7CEB"/>
    <w:rsid w:val="00DE26C8"/>
    <w:rsid w:val="00DE7294"/>
    <w:rsid w:val="00DF0E14"/>
    <w:rsid w:val="00DF2939"/>
    <w:rsid w:val="00DF3200"/>
    <w:rsid w:val="00DF3CCD"/>
    <w:rsid w:val="00DF5A4C"/>
    <w:rsid w:val="00E04B2F"/>
    <w:rsid w:val="00E06F05"/>
    <w:rsid w:val="00E10F27"/>
    <w:rsid w:val="00E12105"/>
    <w:rsid w:val="00E13A8F"/>
    <w:rsid w:val="00E14A86"/>
    <w:rsid w:val="00E155AE"/>
    <w:rsid w:val="00E16904"/>
    <w:rsid w:val="00E209D3"/>
    <w:rsid w:val="00E22405"/>
    <w:rsid w:val="00E22B69"/>
    <w:rsid w:val="00E27667"/>
    <w:rsid w:val="00E34193"/>
    <w:rsid w:val="00E357F0"/>
    <w:rsid w:val="00E3756B"/>
    <w:rsid w:val="00E426DB"/>
    <w:rsid w:val="00E426ED"/>
    <w:rsid w:val="00E42B89"/>
    <w:rsid w:val="00E439E1"/>
    <w:rsid w:val="00E44055"/>
    <w:rsid w:val="00E46DC5"/>
    <w:rsid w:val="00E50F6B"/>
    <w:rsid w:val="00E576CE"/>
    <w:rsid w:val="00E62D6B"/>
    <w:rsid w:val="00E631F9"/>
    <w:rsid w:val="00E670DB"/>
    <w:rsid w:val="00E67555"/>
    <w:rsid w:val="00E707ED"/>
    <w:rsid w:val="00E71598"/>
    <w:rsid w:val="00E721D2"/>
    <w:rsid w:val="00E74C8E"/>
    <w:rsid w:val="00E7518F"/>
    <w:rsid w:val="00E839E3"/>
    <w:rsid w:val="00E84038"/>
    <w:rsid w:val="00E852A8"/>
    <w:rsid w:val="00E865D8"/>
    <w:rsid w:val="00E87DB7"/>
    <w:rsid w:val="00E9039B"/>
    <w:rsid w:val="00E94426"/>
    <w:rsid w:val="00E9698F"/>
    <w:rsid w:val="00EA0464"/>
    <w:rsid w:val="00EA0C74"/>
    <w:rsid w:val="00EA685E"/>
    <w:rsid w:val="00EA6F6B"/>
    <w:rsid w:val="00EA77D4"/>
    <w:rsid w:val="00EB1CAA"/>
    <w:rsid w:val="00EB230C"/>
    <w:rsid w:val="00EB37FB"/>
    <w:rsid w:val="00EB3A34"/>
    <w:rsid w:val="00EB4043"/>
    <w:rsid w:val="00EB4580"/>
    <w:rsid w:val="00EB4F6A"/>
    <w:rsid w:val="00EC4195"/>
    <w:rsid w:val="00EC4BEF"/>
    <w:rsid w:val="00EC574F"/>
    <w:rsid w:val="00ED02B2"/>
    <w:rsid w:val="00ED59C7"/>
    <w:rsid w:val="00ED617E"/>
    <w:rsid w:val="00EE038E"/>
    <w:rsid w:val="00EE28D9"/>
    <w:rsid w:val="00EE361F"/>
    <w:rsid w:val="00EE3D69"/>
    <w:rsid w:val="00EF45B1"/>
    <w:rsid w:val="00EF763A"/>
    <w:rsid w:val="00EF7D04"/>
    <w:rsid w:val="00F04DC5"/>
    <w:rsid w:val="00F057CD"/>
    <w:rsid w:val="00F06709"/>
    <w:rsid w:val="00F06ABB"/>
    <w:rsid w:val="00F06ED9"/>
    <w:rsid w:val="00F07D41"/>
    <w:rsid w:val="00F11E01"/>
    <w:rsid w:val="00F11F65"/>
    <w:rsid w:val="00F139E3"/>
    <w:rsid w:val="00F20F7F"/>
    <w:rsid w:val="00F22513"/>
    <w:rsid w:val="00F23AA9"/>
    <w:rsid w:val="00F2692D"/>
    <w:rsid w:val="00F35C38"/>
    <w:rsid w:val="00F416E3"/>
    <w:rsid w:val="00F41913"/>
    <w:rsid w:val="00F42532"/>
    <w:rsid w:val="00F437BB"/>
    <w:rsid w:val="00F440DE"/>
    <w:rsid w:val="00F47366"/>
    <w:rsid w:val="00F51FE3"/>
    <w:rsid w:val="00F53F75"/>
    <w:rsid w:val="00F54655"/>
    <w:rsid w:val="00F55191"/>
    <w:rsid w:val="00F558FC"/>
    <w:rsid w:val="00F5653A"/>
    <w:rsid w:val="00F56E92"/>
    <w:rsid w:val="00F57833"/>
    <w:rsid w:val="00F57C29"/>
    <w:rsid w:val="00F64CD8"/>
    <w:rsid w:val="00F72EF1"/>
    <w:rsid w:val="00F75F5F"/>
    <w:rsid w:val="00F76433"/>
    <w:rsid w:val="00F76FCE"/>
    <w:rsid w:val="00F81A05"/>
    <w:rsid w:val="00F92205"/>
    <w:rsid w:val="00F92A45"/>
    <w:rsid w:val="00F93EFA"/>
    <w:rsid w:val="00F94147"/>
    <w:rsid w:val="00FA1297"/>
    <w:rsid w:val="00FA1494"/>
    <w:rsid w:val="00FA1981"/>
    <w:rsid w:val="00FA3FC8"/>
    <w:rsid w:val="00FA5AD0"/>
    <w:rsid w:val="00FC1702"/>
    <w:rsid w:val="00FC18F7"/>
    <w:rsid w:val="00FC4135"/>
    <w:rsid w:val="00FC442D"/>
    <w:rsid w:val="00FC518B"/>
    <w:rsid w:val="00FD13DB"/>
    <w:rsid w:val="00FD3B6F"/>
    <w:rsid w:val="00FD4CE1"/>
    <w:rsid w:val="00FD7B18"/>
    <w:rsid w:val="00FE2414"/>
    <w:rsid w:val="00FE2B71"/>
    <w:rsid w:val="00FF447C"/>
    <w:rsid w:val="00FF4E3E"/>
    <w:rsid w:val="00FF69E6"/>
    <w:rsid w:val="00FF7378"/>
    <w:rsid w:val="00FF73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4B2"/>
    <w:pPr>
      <w:overflowPunct w:val="0"/>
      <w:autoSpaceDE w:val="0"/>
      <w:autoSpaceDN w:val="0"/>
      <w:adjustRightInd w:val="0"/>
      <w:textAlignment w:val="baseline"/>
    </w:pPr>
    <w:rPr>
      <w:rFonts w:ascii="Arial" w:hAnsi="Arial"/>
      <w:sz w:val="24"/>
      <w:szCs w:val="20"/>
      <w:lang w:val="en-GB"/>
    </w:rPr>
  </w:style>
  <w:style w:type="paragraph" w:styleId="Heading1">
    <w:name w:val="heading 1"/>
    <w:basedOn w:val="Normal"/>
    <w:next w:val="Normal"/>
    <w:link w:val="Heading1Char"/>
    <w:uiPriority w:val="99"/>
    <w:qFormat/>
    <w:rsid w:val="009713E0"/>
    <w:pPr>
      <w:keepNext/>
      <w:jc w:val="center"/>
      <w:outlineLvl w:val="0"/>
    </w:pPr>
    <w:rPr>
      <w:b/>
    </w:rPr>
  </w:style>
  <w:style w:type="paragraph" w:styleId="Heading2">
    <w:name w:val="heading 2"/>
    <w:basedOn w:val="Normal"/>
    <w:next w:val="Normal"/>
    <w:link w:val="Heading2Char"/>
    <w:uiPriority w:val="99"/>
    <w:qFormat/>
    <w:rsid w:val="009713E0"/>
    <w:pPr>
      <w:keepNext/>
      <w:jc w:val="center"/>
      <w:outlineLvl w:val="1"/>
    </w:pPr>
    <w:rPr>
      <w:b/>
      <w:i/>
      <w:sz w:val="28"/>
      <w:u w:val="single"/>
    </w:rPr>
  </w:style>
  <w:style w:type="paragraph" w:styleId="Heading3">
    <w:name w:val="heading 3"/>
    <w:basedOn w:val="Normal"/>
    <w:next w:val="Normal"/>
    <w:link w:val="Heading3Char"/>
    <w:uiPriority w:val="99"/>
    <w:qFormat/>
    <w:rsid w:val="009713E0"/>
    <w:pPr>
      <w:keepNext/>
      <w:ind w:left="3240"/>
      <w:jc w:val="center"/>
      <w:outlineLvl w:val="2"/>
    </w:pPr>
    <w:rPr>
      <w:rFonts w:cs="Arial"/>
      <w:i/>
      <w:sz w:val="22"/>
      <w:szCs w:val="22"/>
    </w:rPr>
  </w:style>
  <w:style w:type="paragraph" w:styleId="Heading4">
    <w:name w:val="heading 4"/>
    <w:basedOn w:val="Normal"/>
    <w:next w:val="Normal"/>
    <w:link w:val="Heading4Char"/>
    <w:uiPriority w:val="99"/>
    <w:qFormat/>
    <w:rsid w:val="009713E0"/>
    <w:pPr>
      <w:keepNext/>
      <w:outlineLvl w:val="3"/>
    </w:pPr>
    <w:rPr>
      <w:i/>
      <w:sz w:val="28"/>
    </w:rPr>
  </w:style>
  <w:style w:type="paragraph" w:styleId="Heading5">
    <w:name w:val="heading 5"/>
    <w:basedOn w:val="Normal"/>
    <w:next w:val="Normal"/>
    <w:link w:val="Heading5Char"/>
    <w:uiPriority w:val="99"/>
    <w:qFormat/>
    <w:rsid w:val="009713E0"/>
    <w:pPr>
      <w:keepNext/>
      <w:outlineLvl w:val="4"/>
    </w:pPr>
    <w:rPr>
      <w:rFonts w:ascii="Garamond" w:hAnsi="Garamond"/>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5658"/>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locked/>
    <w:rsid w:val="00C344B2"/>
    <w:rPr>
      <w:rFonts w:cs="Times New Roman"/>
      <w:b/>
      <w:i/>
      <w:sz w:val="28"/>
      <w:u w:val="single"/>
      <w:lang w:val="en-US" w:eastAsia="en-US"/>
    </w:rPr>
  </w:style>
  <w:style w:type="character" w:customStyle="1" w:styleId="Heading3Char">
    <w:name w:val="Heading 3 Char"/>
    <w:basedOn w:val="DefaultParagraphFont"/>
    <w:link w:val="Heading3"/>
    <w:uiPriority w:val="99"/>
    <w:semiHidden/>
    <w:locked/>
    <w:rsid w:val="00C65658"/>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C65658"/>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C65658"/>
    <w:rPr>
      <w:rFonts w:ascii="Calibri" w:hAnsi="Calibri" w:cs="Times New Roman"/>
      <w:b/>
      <w:bCs/>
      <w:i/>
      <w:iCs/>
      <w:sz w:val="26"/>
      <w:szCs w:val="26"/>
      <w:lang w:val="en-GB"/>
    </w:rPr>
  </w:style>
  <w:style w:type="paragraph" w:styleId="BalloonText">
    <w:name w:val="Balloon Text"/>
    <w:basedOn w:val="Normal"/>
    <w:link w:val="BalloonTextChar"/>
    <w:uiPriority w:val="99"/>
    <w:semiHidden/>
    <w:rsid w:val="009713E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5658"/>
    <w:rPr>
      <w:rFonts w:cs="Times New Roman"/>
      <w:sz w:val="2"/>
      <w:lang w:val="en-GB"/>
    </w:rPr>
  </w:style>
  <w:style w:type="paragraph" w:styleId="BodyText2">
    <w:name w:val="Body Text 2"/>
    <w:basedOn w:val="Normal"/>
    <w:link w:val="BodyText2Char"/>
    <w:uiPriority w:val="99"/>
    <w:rsid w:val="009713E0"/>
    <w:pPr>
      <w:ind w:left="3600"/>
    </w:pPr>
    <w:rPr>
      <w:i/>
      <w:sz w:val="28"/>
    </w:rPr>
  </w:style>
  <w:style w:type="character" w:customStyle="1" w:styleId="BodyText2Char">
    <w:name w:val="Body Text 2 Char"/>
    <w:basedOn w:val="DefaultParagraphFont"/>
    <w:link w:val="BodyText2"/>
    <w:uiPriority w:val="99"/>
    <w:semiHidden/>
    <w:locked/>
    <w:rsid w:val="00C65658"/>
    <w:rPr>
      <w:rFonts w:ascii="Arial" w:hAnsi="Arial" w:cs="Times New Roman"/>
      <w:sz w:val="20"/>
      <w:szCs w:val="20"/>
      <w:lang w:val="en-GB"/>
    </w:rPr>
  </w:style>
  <w:style w:type="character" w:styleId="Hyperlink">
    <w:name w:val="Hyperlink"/>
    <w:basedOn w:val="DefaultParagraphFont"/>
    <w:uiPriority w:val="99"/>
    <w:rsid w:val="009713E0"/>
    <w:rPr>
      <w:rFonts w:cs="Times New Roman"/>
      <w:color w:val="0000FF"/>
      <w:u w:val="single"/>
    </w:rPr>
  </w:style>
  <w:style w:type="paragraph" w:styleId="Header">
    <w:name w:val="header"/>
    <w:basedOn w:val="Normal"/>
    <w:link w:val="HeaderChar"/>
    <w:uiPriority w:val="99"/>
    <w:rsid w:val="009713E0"/>
    <w:pPr>
      <w:tabs>
        <w:tab w:val="center" w:pos="4320"/>
        <w:tab w:val="right" w:pos="8640"/>
      </w:tabs>
    </w:pPr>
  </w:style>
  <w:style w:type="character" w:customStyle="1" w:styleId="HeaderChar">
    <w:name w:val="Header Char"/>
    <w:basedOn w:val="DefaultParagraphFont"/>
    <w:link w:val="Header"/>
    <w:uiPriority w:val="99"/>
    <w:semiHidden/>
    <w:locked/>
    <w:rsid w:val="00C65658"/>
    <w:rPr>
      <w:rFonts w:ascii="Arial" w:hAnsi="Arial" w:cs="Times New Roman"/>
      <w:sz w:val="20"/>
      <w:szCs w:val="20"/>
      <w:lang w:val="en-GB"/>
    </w:rPr>
  </w:style>
  <w:style w:type="character" w:styleId="PageNumber">
    <w:name w:val="page number"/>
    <w:basedOn w:val="DefaultParagraphFont"/>
    <w:uiPriority w:val="99"/>
    <w:rsid w:val="009713E0"/>
    <w:rPr>
      <w:rFonts w:cs="Times New Roman"/>
    </w:rPr>
  </w:style>
  <w:style w:type="paragraph" w:styleId="Footer">
    <w:name w:val="footer"/>
    <w:basedOn w:val="Normal"/>
    <w:link w:val="FooterChar"/>
    <w:uiPriority w:val="99"/>
    <w:rsid w:val="009713E0"/>
    <w:pPr>
      <w:tabs>
        <w:tab w:val="center" w:pos="4320"/>
        <w:tab w:val="right" w:pos="8640"/>
      </w:tabs>
    </w:pPr>
    <w:rPr>
      <w:rFonts w:ascii="BaltArial" w:hAnsi="BaltArial"/>
      <w:sz w:val="22"/>
    </w:rPr>
  </w:style>
  <w:style w:type="character" w:customStyle="1" w:styleId="FooterChar">
    <w:name w:val="Footer Char"/>
    <w:basedOn w:val="DefaultParagraphFont"/>
    <w:link w:val="Footer"/>
    <w:uiPriority w:val="99"/>
    <w:locked/>
    <w:rsid w:val="00C65658"/>
    <w:rPr>
      <w:rFonts w:ascii="Arial" w:hAnsi="Arial" w:cs="Times New Roman"/>
      <w:sz w:val="20"/>
      <w:szCs w:val="20"/>
      <w:lang w:val="en-GB"/>
    </w:rPr>
  </w:style>
  <w:style w:type="character" w:styleId="FollowedHyperlink">
    <w:name w:val="FollowedHyperlink"/>
    <w:basedOn w:val="DefaultParagraphFont"/>
    <w:uiPriority w:val="99"/>
    <w:rsid w:val="009713E0"/>
    <w:rPr>
      <w:rFonts w:cs="Times New Roman"/>
      <w:color w:val="800080"/>
      <w:u w:val="single"/>
    </w:rPr>
  </w:style>
  <w:style w:type="paragraph" w:styleId="NormalWeb">
    <w:name w:val="Normal (Web)"/>
    <w:basedOn w:val="Normal"/>
    <w:uiPriority w:val="99"/>
    <w:rsid w:val="009713E0"/>
    <w:pPr>
      <w:spacing w:before="100" w:beforeAutospacing="1" w:after="100" w:afterAutospacing="1"/>
    </w:pPr>
    <w:rPr>
      <w:rFonts w:eastAsia="Arial Unicode MS"/>
      <w:szCs w:val="24"/>
    </w:rPr>
  </w:style>
  <w:style w:type="character" w:styleId="CommentReference">
    <w:name w:val="annotation reference"/>
    <w:basedOn w:val="DefaultParagraphFont"/>
    <w:uiPriority w:val="99"/>
    <w:rsid w:val="009713E0"/>
    <w:rPr>
      <w:rFonts w:cs="Times New Roman"/>
      <w:sz w:val="16"/>
      <w:szCs w:val="16"/>
    </w:rPr>
  </w:style>
  <w:style w:type="paragraph" w:styleId="CommentText">
    <w:name w:val="annotation text"/>
    <w:basedOn w:val="Normal"/>
    <w:link w:val="CommentTextChar"/>
    <w:uiPriority w:val="99"/>
    <w:rsid w:val="009713E0"/>
    <w:rPr>
      <w:sz w:val="20"/>
    </w:rPr>
  </w:style>
  <w:style w:type="character" w:customStyle="1" w:styleId="CommentTextChar">
    <w:name w:val="Comment Text Char"/>
    <w:basedOn w:val="DefaultParagraphFont"/>
    <w:link w:val="CommentText"/>
    <w:uiPriority w:val="99"/>
    <w:locked/>
    <w:rsid w:val="00C344B2"/>
    <w:rPr>
      <w:rFonts w:cs="Times New Roman"/>
      <w:lang w:val="en-US" w:eastAsia="en-US"/>
    </w:rPr>
  </w:style>
  <w:style w:type="paragraph" w:styleId="CommentSubject">
    <w:name w:val="annotation subject"/>
    <w:basedOn w:val="CommentText"/>
    <w:next w:val="CommentText"/>
    <w:link w:val="CommentSubjectChar"/>
    <w:uiPriority w:val="99"/>
    <w:semiHidden/>
    <w:rsid w:val="009713E0"/>
    <w:rPr>
      <w:b/>
      <w:bCs/>
    </w:rPr>
  </w:style>
  <w:style w:type="character" w:customStyle="1" w:styleId="CommentSubjectChar">
    <w:name w:val="Comment Subject Char"/>
    <w:basedOn w:val="CommentTextChar"/>
    <w:link w:val="CommentSubject"/>
    <w:uiPriority w:val="99"/>
    <w:semiHidden/>
    <w:locked/>
    <w:rsid w:val="00C65658"/>
    <w:rPr>
      <w:rFonts w:ascii="Arial" w:hAnsi="Arial" w:cs="Times New Roman"/>
      <w:b/>
      <w:bCs/>
      <w:sz w:val="20"/>
      <w:szCs w:val="20"/>
      <w:lang w:val="en-GB" w:eastAsia="en-US"/>
    </w:rPr>
  </w:style>
  <w:style w:type="character" w:customStyle="1" w:styleId="bodytext1">
    <w:name w:val="bodytext1"/>
    <w:basedOn w:val="DefaultParagraphFont"/>
    <w:uiPriority w:val="99"/>
    <w:rsid w:val="009713E0"/>
    <w:rPr>
      <w:rFonts w:ascii="Verdana" w:hAnsi="Verdana" w:cs="Times New Roman"/>
      <w:color w:val="333333"/>
      <w:sz w:val="18"/>
      <w:szCs w:val="18"/>
      <w:u w:val="none"/>
      <w:effect w:val="none"/>
    </w:rPr>
  </w:style>
  <w:style w:type="character" w:customStyle="1" w:styleId="style2">
    <w:name w:val="style2"/>
    <w:basedOn w:val="DefaultParagraphFont"/>
    <w:uiPriority w:val="99"/>
    <w:rsid w:val="009713E0"/>
    <w:rPr>
      <w:rFonts w:cs="Times New Roman"/>
    </w:rPr>
  </w:style>
  <w:style w:type="character" w:customStyle="1" w:styleId="style1style2">
    <w:name w:val="style1 style2"/>
    <w:basedOn w:val="DefaultParagraphFont"/>
    <w:uiPriority w:val="99"/>
    <w:rsid w:val="009713E0"/>
    <w:rPr>
      <w:rFonts w:cs="Times New Roman"/>
    </w:rPr>
  </w:style>
  <w:style w:type="paragraph" w:styleId="DocumentMap">
    <w:name w:val="Document Map"/>
    <w:basedOn w:val="Normal"/>
    <w:link w:val="DocumentMapChar"/>
    <w:uiPriority w:val="99"/>
    <w:semiHidden/>
    <w:rsid w:val="009D589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C65658"/>
    <w:rPr>
      <w:rFonts w:cs="Times New Roman"/>
      <w:sz w:val="2"/>
      <w:lang w:val="en-GB"/>
    </w:rPr>
  </w:style>
  <w:style w:type="paragraph" w:styleId="Title">
    <w:name w:val="Title"/>
    <w:basedOn w:val="Normal"/>
    <w:link w:val="TitleChar"/>
    <w:uiPriority w:val="99"/>
    <w:qFormat/>
    <w:rsid w:val="00671A96"/>
    <w:pPr>
      <w:jc w:val="center"/>
    </w:pPr>
    <w:rPr>
      <w:b/>
      <w:szCs w:val="24"/>
    </w:rPr>
  </w:style>
  <w:style w:type="character" w:customStyle="1" w:styleId="TitleChar">
    <w:name w:val="Title Char"/>
    <w:basedOn w:val="DefaultParagraphFont"/>
    <w:link w:val="Title"/>
    <w:uiPriority w:val="99"/>
    <w:locked/>
    <w:rsid w:val="00C344B2"/>
    <w:rPr>
      <w:rFonts w:cs="Times New Roman"/>
      <w:b/>
      <w:sz w:val="24"/>
      <w:szCs w:val="24"/>
      <w:lang w:val="en-US" w:eastAsia="en-US"/>
    </w:rPr>
  </w:style>
  <w:style w:type="paragraph" w:styleId="BodyText">
    <w:name w:val="Body Text"/>
    <w:basedOn w:val="Normal"/>
    <w:link w:val="BodyTextChar"/>
    <w:uiPriority w:val="99"/>
    <w:rsid w:val="00AC0D7E"/>
    <w:pPr>
      <w:spacing w:after="120"/>
    </w:pPr>
  </w:style>
  <w:style w:type="character" w:customStyle="1" w:styleId="BodyTextChar">
    <w:name w:val="Body Text Char"/>
    <w:basedOn w:val="DefaultParagraphFont"/>
    <w:link w:val="BodyText"/>
    <w:uiPriority w:val="99"/>
    <w:semiHidden/>
    <w:locked/>
    <w:rsid w:val="00C65658"/>
    <w:rPr>
      <w:rFonts w:ascii="Arial" w:hAnsi="Arial" w:cs="Times New Roman"/>
      <w:sz w:val="20"/>
      <w:szCs w:val="20"/>
      <w:lang w:val="en-GB"/>
    </w:rPr>
  </w:style>
  <w:style w:type="paragraph" w:styleId="FootnoteText">
    <w:name w:val="footnote text"/>
    <w:basedOn w:val="Normal"/>
    <w:link w:val="FootnoteTextChar"/>
    <w:uiPriority w:val="99"/>
    <w:rsid w:val="00F75F5F"/>
    <w:pPr>
      <w:overflowPunct/>
      <w:autoSpaceDE/>
      <w:autoSpaceDN/>
      <w:adjustRightInd/>
      <w:textAlignment w:val="auto"/>
    </w:pPr>
    <w:rPr>
      <w:rFonts w:ascii="Times New Roman" w:hAnsi="Times New Roman"/>
      <w:sz w:val="20"/>
      <w:lang w:val="en-US"/>
    </w:rPr>
  </w:style>
  <w:style w:type="character" w:customStyle="1" w:styleId="FootnoteTextChar">
    <w:name w:val="Footnote Text Char"/>
    <w:basedOn w:val="DefaultParagraphFont"/>
    <w:link w:val="FootnoteText"/>
    <w:uiPriority w:val="99"/>
    <w:locked/>
    <w:rsid w:val="00F75F5F"/>
    <w:rPr>
      <w:rFonts w:cs="Times New Roman"/>
      <w:lang w:val="en-US" w:eastAsia="en-US"/>
    </w:rPr>
  </w:style>
  <w:style w:type="character" w:styleId="FootnoteReference">
    <w:name w:val="footnote reference"/>
    <w:basedOn w:val="DefaultParagraphFont"/>
    <w:rsid w:val="00F75F5F"/>
    <w:rPr>
      <w:rFonts w:cs="Times New Roman"/>
      <w:vertAlign w:val="superscript"/>
    </w:rPr>
  </w:style>
  <w:style w:type="paragraph" w:styleId="ListParagraph">
    <w:name w:val="List Paragraph"/>
    <w:basedOn w:val="Normal"/>
    <w:uiPriority w:val="99"/>
    <w:qFormat/>
    <w:rsid w:val="00293875"/>
    <w:pPr>
      <w:overflowPunct/>
      <w:autoSpaceDE/>
      <w:autoSpaceDN/>
      <w:adjustRightInd/>
      <w:ind w:left="720"/>
      <w:contextualSpacing/>
      <w:textAlignment w:val="auto"/>
    </w:pPr>
    <w:rPr>
      <w:rFonts w:ascii="Times New Roman" w:hAnsi="Times New Roman"/>
      <w:szCs w:val="24"/>
      <w:lang w:val="en-US" w:eastAsia="zh-CN"/>
    </w:rPr>
  </w:style>
  <w:style w:type="paragraph" w:customStyle="1" w:styleId="Text">
    <w:name w:val="Text"/>
    <w:basedOn w:val="Normal"/>
    <w:rsid w:val="00EB1CAA"/>
    <w:pPr>
      <w:overflowPunct/>
      <w:autoSpaceDE/>
      <w:autoSpaceDN/>
      <w:adjustRightInd/>
      <w:spacing w:before="240" w:line="252" w:lineRule="auto"/>
      <w:jc w:val="both"/>
      <w:textAlignment w:val="auto"/>
    </w:pPr>
    <w:rPr>
      <w:rFonts w:ascii="Times New Roman" w:hAnsi="Times New Roman"/>
      <w:sz w:val="22"/>
      <w:lang w:val="en-US"/>
    </w:rPr>
  </w:style>
  <w:style w:type="paragraph" w:styleId="NoSpacing">
    <w:name w:val="No Spacing"/>
    <w:uiPriority w:val="1"/>
    <w:qFormat/>
    <w:rsid w:val="00EB1CAA"/>
    <w:rPr>
      <w:rFonts w:ascii="Calibri" w:hAnsi="Calibri"/>
    </w:rPr>
  </w:style>
  <w:style w:type="paragraph" w:styleId="Subtitle">
    <w:name w:val="Subtitle"/>
    <w:basedOn w:val="Normal"/>
    <w:link w:val="SubtitleChar"/>
    <w:qFormat/>
    <w:locked/>
    <w:rsid w:val="00EB1CAA"/>
    <w:pPr>
      <w:overflowPunct/>
      <w:autoSpaceDE/>
      <w:autoSpaceDN/>
      <w:adjustRightInd/>
      <w:jc w:val="center"/>
      <w:textAlignment w:val="auto"/>
    </w:pPr>
    <w:rPr>
      <w:rFonts w:ascii="Times New Roman" w:hAnsi="Times New Roman"/>
      <w:b/>
      <w:sz w:val="28"/>
      <w:u w:val="single"/>
      <w:lang w:eastAsia="en-GB"/>
    </w:rPr>
  </w:style>
  <w:style w:type="character" w:customStyle="1" w:styleId="SubtitleChar">
    <w:name w:val="Subtitle Char"/>
    <w:basedOn w:val="DefaultParagraphFont"/>
    <w:link w:val="Subtitle"/>
    <w:rsid w:val="00EB1CAA"/>
    <w:rPr>
      <w:b/>
      <w:sz w:val="28"/>
      <w:szCs w:val="20"/>
      <w:u w:val="single"/>
      <w:lang w:val="en-GB" w:eastAsia="en-GB"/>
    </w:rPr>
  </w:style>
  <w:style w:type="paragraph" w:customStyle="1" w:styleId="StyleBulletBold">
    <w:name w:val="Style Bullet + Bold"/>
    <w:basedOn w:val="Normal"/>
    <w:rsid w:val="00EB1CAA"/>
    <w:pPr>
      <w:numPr>
        <w:numId w:val="10"/>
      </w:numPr>
      <w:overflowPunct/>
      <w:autoSpaceDE/>
      <w:autoSpaceDN/>
      <w:adjustRightInd/>
      <w:textAlignment w:val="auto"/>
    </w:pPr>
    <w:rPr>
      <w:rFonts w:ascii="Times New Roman" w:hAnsi="Times New Roman"/>
      <w:szCs w:val="24"/>
      <w:lang w:val="en-US"/>
    </w:rPr>
  </w:style>
  <w:style w:type="table" w:styleId="TableGrid">
    <w:name w:val="Table Grid"/>
    <w:basedOn w:val="TableNormal"/>
    <w:locked/>
    <w:rsid w:val="00A461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F0DBE"/>
    <w:rPr>
      <w:rFonts w:ascii="Arial" w:hAnsi="Arial"/>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344B2"/>
    <w:pPr>
      <w:overflowPunct w:val="0"/>
      <w:autoSpaceDE w:val="0"/>
      <w:autoSpaceDN w:val="0"/>
      <w:adjustRightInd w:val="0"/>
      <w:textAlignment w:val="baseline"/>
    </w:pPr>
    <w:rPr>
      <w:rFonts w:ascii="Arial" w:hAnsi="Arial"/>
      <w:sz w:val="24"/>
      <w:szCs w:val="20"/>
      <w:lang w:val="en-GB"/>
    </w:rPr>
  </w:style>
  <w:style w:type="paragraph" w:styleId="Nadpis1">
    <w:name w:val="heading 1"/>
    <w:basedOn w:val="Normlny"/>
    <w:next w:val="Normlny"/>
    <w:link w:val="Heading1Char"/>
    <w:uiPriority w:val="99"/>
    <w:qFormat/>
    <w:rsid w:val="009713E0"/>
    <w:pPr>
      <w:keepNext/>
      <w:jc w:val="center"/>
      <w:outlineLvl w:val="0"/>
    </w:pPr>
    <w:rPr>
      <w:b/>
    </w:rPr>
  </w:style>
  <w:style w:type="paragraph" w:styleId="Nadpis2">
    <w:name w:val="heading 2"/>
    <w:basedOn w:val="Normlny"/>
    <w:next w:val="Normlny"/>
    <w:link w:val="Heading2Char"/>
    <w:uiPriority w:val="99"/>
    <w:qFormat/>
    <w:rsid w:val="009713E0"/>
    <w:pPr>
      <w:keepNext/>
      <w:jc w:val="center"/>
      <w:outlineLvl w:val="1"/>
    </w:pPr>
    <w:rPr>
      <w:b/>
      <w:i/>
      <w:sz w:val="28"/>
      <w:u w:val="single"/>
    </w:rPr>
  </w:style>
  <w:style w:type="paragraph" w:styleId="Nadpis3">
    <w:name w:val="heading 3"/>
    <w:basedOn w:val="Normlny"/>
    <w:next w:val="Normlny"/>
    <w:link w:val="Heading3Char"/>
    <w:uiPriority w:val="99"/>
    <w:qFormat/>
    <w:rsid w:val="009713E0"/>
    <w:pPr>
      <w:keepNext/>
      <w:ind w:left="3240"/>
      <w:jc w:val="center"/>
      <w:outlineLvl w:val="2"/>
    </w:pPr>
    <w:rPr>
      <w:rFonts w:cs="Arial"/>
      <w:i/>
      <w:sz w:val="22"/>
      <w:szCs w:val="22"/>
    </w:rPr>
  </w:style>
  <w:style w:type="paragraph" w:styleId="Nadpis4">
    <w:name w:val="heading 4"/>
    <w:basedOn w:val="Normlny"/>
    <w:next w:val="Normlny"/>
    <w:link w:val="Heading4Char"/>
    <w:uiPriority w:val="99"/>
    <w:qFormat/>
    <w:rsid w:val="009713E0"/>
    <w:pPr>
      <w:keepNext/>
      <w:outlineLvl w:val="3"/>
    </w:pPr>
    <w:rPr>
      <w:i/>
      <w:sz w:val="28"/>
    </w:rPr>
  </w:style>
  <w:style w:type="paragraph" w:styleId="Nadpis5">
    <w:name w:val="heading 5"/>
    <w:basedOn w:val="Normlny"/>
    <w:next w:val="Normlny"/>
    <w:link w:val="Heading5Char"/>
    <w:uiPriority w:val="99"/>
    <w:qFormat/>
    <w:rsid w:val="009713E0"/>
    <w:pPr>
      <w:keepNext/>
      <w:outlineLvl w:val="4"/>
    </w:pPr>
    <w:rPr>
      <w:rFonts w:ascii="Garamond" w:hAnsi="Garamond"/>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eading1Char">
    <w:name w:val="Heading 1 Char"/>
    <w:basedOn w:val="Predvolenpsmoodseku"/>
    <w:link w:val="Nadpis1"/>
    <w:uiPriority w:val="99"/>
    <w:locked/>
    <w:rsid w:val="00C65658"/>
    <w:rPr>
      <w:rFonts w:ascii="Cambria" w:hAnsi="Cambria" w:cs="Times New Roman"/>
      <w:b/>
      <w:bCs/>
      <w:kern w:val="32"/>
      <w:sz w:val="32"/>
      <w:szCs w:val="32"/>
      <w:lang w:val="en-GB"/>
    </w:rPr>
  </w:style>
  <w:style w:type="character" w:customStyle="1" w:styleId="Heading2Char">
    <w:name w:val="Heading 2 Char"/>
    <w:basedOn w:val="Predvolenpsmoodseku"/>
    <w:link w:val="Nadpis2"/>
    <w:uiPriority w:val="99"/>
    <w:locked/>
    <w:rsid w:val="00C344B2"/>
    <w:rPr>
      <w:rFonts w:cs="Times New Roman"/>
      <w:b/>
      <w:i/>
      <w:sz w:val="28"/>
      <w:u w:val="single"/>
      <w:lang w:val="en-US" w:eastAsia="en-US"/>
    </w:rPr>
  </w:style>
  <w:style w:type="character" w:customStyle="1" w:styleId="Heading3Char">
    <w:name w:val="Heading 3 Char"/>
    <w:basedOn w:val="Predvolenpsmoodseku"/>
    <w:link w:val="Nadpis3"/>
    <w:uiPriority w:val="99"/>
    <w:semiHidden/>
    <w:locked/>
    <w:rsid w:val="00C65658"/>
    <w:rPr>
      <w:rFonts w:ascii="Cambria" w:hAnsi="Cambria" w:cs="Times New Roman"/>
      <w:b/>
      <w:bCs/>
      <w:sz w:val="26"/>
      <w:szCs w:val="26"/>
      <w:lang w:val="en-GB"/>
    </w:rPr>
  </w:style>
  <w:style w:type="character" w:customStyle="1" w:styleId="Heading4Char">
    <w:name w:val="Heading 4 Char"/>
    <w:basedOn w:val="Predvolenpsmoodseku"/>
    <w:link w:val="Nadpis4"/>
    <w:uiPriority w:val="99"/>
    <w:semiHidden/>
    <w:locked/>
    <w:rsid w:val="00C65658"/>
    <w:rPr>
      <w:rFonts w:ascii="Calibri" w:hAnsi="Calibri" w:cs="Times New Roman"/>
      <w:b/>
      <w:bCs/>
      <w:sz w:val="28"/>
      <w:szCs w:val="28"/>
      <w:lang w:val="en-GB"/>
    </w:rPr>
  </w:style>
  <w:style w:type="character" w:customStyle="1" w:styleId="Heading5Char">
    <w:name w:val="Heading 5 Char"/>
    <w:basedOn w:val="Predvolenpsmoodseku"/>
    <w:link w:val="Nadpis5"/>
    <w:uiPriority w:val="99"/>
    <w:semiHidden/>
    <w:locked/>
    <w:rsid w:val="00C65658"/>
    <w:rPr>
      <w:rFonts w:ascii="Calibri" w:hAnsi="Calibri" w:cs="Times New Roman"/>
      <w:b/>
      <w:bCs/>
      <w:i/>
      <w:iCs/>
      <w:sz w:val="26"/>
      <w:szCs w:val="26"/>
      <w:lang w:val="en-GB"/>
    </w:rPr>
  </w:style>
  <w:style w:type="paragraph" w:styleId="Textbubliny">
    <w:name w:val="Balloon Text"/>
    <w:basedOn w:val="Normlny"/>
    <w:link w:val="BalloonTextChar"/>
    <w:uiPriority w:val="99"/>
    <w:semiHidden/>
    <w:rsid w:val="009713E0"/>
    <w:rPr>
      <w:rFonts w:ascii="Tahoma" w:hAnsi="Tahoma" w:cs="Tahoma"/>
      <w:sz w:val="16"/>
      <w:szCs w:val="16"/>
    </w:rPr>
  </w:style>
  <w:style w:type="character" w:customStyle="1" w:styleId="BalloonTextChar">
    <w:name w:val="Balloon Text Char"/>
    <w:basedOn w:val="Predvolenpsmoodseku"/>
    <w:link w:val="Textbubliny"/>
    <w:uiPriority w:val="99"/>
    <w:semiHidden/>
    <w:locked/>
    <w:rsid w:val="00C65658"/>
    <w:rPr>
      <w:rFonts w:cs="Times New Roman"/>
      <w:sz w:val="2"/>
      <w:lang w:val="en-GB"/>
    </w:rPr>
  </w:style>
  <w:style w:type="paragraph" w:styleId="Zkladntext2">
    <w:name w:val="Body Text 2"/>
    <w:basedOn w:val="Normlny"/>
    <w:link w:val="BodyText2Char"/>
    <w:uiPriority w:val="99"/>
    <w:rsid w:val="009713E0"/>
    <w:pPr>
      <w:ind w:left="3600"/>
    </w:pPr>
    <w:rPr>
      <w:i/>
      <w:sz w:val="28"/>
    </w:rPr>
  </w:style>
  <w:style w:type="character" w:customStyle="1" w:styleId="BodyText2Char">
    <w:name w:val="Body Text 2 Char"/>
    <w:basedOn w:val="Predvolenpsmoodseku"/>
    <w:link w:val="Zkladntext2"/>
    <w:uiPriority w:val="99"/>
    <w:semiHidden/>
    <w:locked/>
    <w:rsid w:val="00C65658"/>
    <w:rPr>
      <w:rFonts w:ascii="Arial" w:hAnsi="Arial" w:cs="Times New Roman"/>
      <w:sz w:val="20"/>
      <w:szCs w:val="20"/>
      <w:lang w:val="en-GB"/>
    </w:rPr>
  </w:style>
  <w:style w:type="character" w:styleId="Hypertextovprepojenie">
    <w:name w:val="Hyperlink"/>
    <w:basedOn w:val="Predvolenpsmoodseku"/>
    <w:uiPriority w:val="99"/>
    <w:rsid w:val="009713E0"/>
    <w:rPr>
      <w:rFonts w:cs="Times New Roman"/>
      <w:color w:val="0000FF"/>
      <w:u w:val="single"/>
    </w:rPr>
  </w:style>
  <w:style w:type="paragraph" w:styleId="Hlavika">
    <w:name w:val="header"/>
    <w:basedOn w:val="Normlny"/>
    <w:link w:val="HeaderChar"/>
    <w:uiPriority w:val="99"/>
    <w:rsid w:val="009713E0"/>
    <w:pPr>
      <w:tabs>
        <w:tab w:val="center" w:pos="4320"/>
        <w:tab w:val="right" w:pos="8640"/>
      </w:tabs>
    </w:pPr>
  </w:style>
  <w:style w:type="character" w:customStyle="1" w:styleId="HeaderChar">
    <w:name w:val="Header Char"/>
    <w:basedOn w:val="Predvolenpsmoodseku"/>
    <w:link w:val="Hlavika"/>
    <w:uiPriority w:val="99"/>
    <w:semiHidden/>
    <w:locked/>
    <w:rsid w:val="00C65658"/>
    <w:rPr>
      <w:rFonts w:ascii="Arial" w:hAnsi="Arial" w:cs="Times New Roman"/>
      <w:sz w:val="20"/>
      <w:szCs w:val="20"/>
      <w:lang w:val="en-GB"/>
    </w:rPr>
  </w:style>
  <w:style w:type="character" w:styleId="slostrany">
    <w:name w:val="page number"/>
    <w:basedOn w:val="Predvolenpsmoodseku"/>
    <w:uiPriority w:val="99"/>
    <w:rsid w:val="009713E0"/>
    <w:rPr>
      <w:rFonts w:cs="Times New Roman"/>
    </w:rPr>
  </w:style>
  <w:style w:type="paragraph" w:styleId="Pta">
    <w:name w:val="footer"/>
    <w:basedOn w:val="Normlny"/>
    <w:link w:val="FooterChar"/>
    <w:uiPriority w:val="99"/>
    <w:rsid w:val="009713E0"/>
    <w:pPr>
      <w:tabs>
        <w:tab w:val="center" w:pos="4320"/>
        <w:tab w:val="right" w:pos="8640"/>
      </w:tabs>
    </w:pPr>
    <w:rPr>
      <w:rFonts w:ascii="BaltArial" w:hAnsi="BaltArial"/>
      <w:sz w:val="22"/>
    </w:rPr>
  </w:style>
  <w:style w:type="character" w:customStyle="1" w:styleId="FooterChar">
    <w:name w:val="Footer Char"/>
    <w:basedOn w:val="Predvolenpsmoodseku"/>
    <w:link w:val="Pta"/>
    <w:uiPriority w:val="99"/>
    <w:locked/>
    <w:rsid w:val="00C65658"/>
    <w:rPr>
      <w:rFonts w:ascii="Arial" w:hAnsi="Arial" w:cs="Times New Roman"/>
      <w:sz w:val="20"/>
      <w:szCs w:val="20"/>
      <w:lang w:val="en-GB"/>
    </w:rPr>
  </w:style>
  <w:style w:type="character" w:styleId="PouitHypertextovPrepojenie">
    <w:name w:val="FollowedHyperlink"/>
    <w:basedOn w:val="Predvolenpsmoodseku"/>
    <w:uiPriority w:val="99"/>
    <w:rsid w:val="009713E0"/>
    <w:rPr>
      <w:rFonts w:cs="Times New Roman"/>
      <w:color w:val="800080"/>
      <w:u w:val="single"/>
    </w:rPr>
  </w:style>
  <w:style w:type="paragraph" w:styleId="Normlnywebov">
    <w:name w:val="Normal (Web)"/>
    <w:basedOn w:val="Normlny"/>
    <w:uiPriority w:val="99"/>
    <w:rsid w:val="009713E0"/>
    <w:pPr>
      <w:spacing w:before="100" w:beforeAutospacing="1" w:after="100" w:afterAutospacing="1"/>
    </w:pPr>
    <w:rPr>
      <w:rFonts w:eastAsia="Arial Unicode MS"/>
      <w:szCs w:val="24"/>
    </w:rPr>
  </w:style>
  <w:style w:type="character" w:styleId="Odkaznakomentr">
    <w:name w:val="annotation reference"/>
    <w:basedOn w:val="Predvolenpsmoodseku"/>
    <w:uiPriority w:val="99"/>
    <w:rsid w:val="009713E0"/>
    <w:rPr>
      <w:rFonts w:cs="Times New Roman"/>
      <w:sz w:val="16"/>
      <w:szCs w:val="16"/>
    </w:rPr>
  </w:style>
  <w:style w:type="paragraph" w:styleId="Textkomentra">
    <w:name w:val="annotation text"/>
    <w:basedOn w:val="Normlny"/>
    <w:link w:val="CommentTextChar"/>
    <w:uiPriority w:val="99"/>
    <w:rsid w:val="009713E0"/>
    <w:rPr>
      <w:sz w:val="20"/>
    </w:rPr>
  </w:style>
  <w:style w:type="character" w:customStyle="1" w:styleId="CommentTextChar">
    <w:name w:val="Comment Text Char"/>
    <w:basedOn w:val="Predvolenpsmoodseku"/>
    <w:link w:val="Textkomentra"/>
    <w:uiPriority w:val="99"/>
    <w:locked/>
    <w:rsid w:val="00C344B2"/>
    <w:rPr>
      <w:rFonts w:cs="Times New Roman"/>
      <w:lang w:val="en-US" w:eastAsia="en-US"/>
    </w:rPr>
  </w:style>
  <w:style w:type="paragraph" w:styleId="Predmetkomentra">
    <w:name w:val="annotation subject"/>
    <w:basedOn w:val="Textkomentra"/>
    <w:next w:val="Textkomentra"/>
    <w:link w:val="CommentSubjectChar"/>
    <w:uiPriority w:val="99"/>
    <w:semiHidden/>
    <w:rsid w:val="009713E0"/>
    <w:rPr>
      <w:b/>
      <w:bCs/>
    </w:rPr>
  </w:style>
  <w:style w:type="character" w:customStyle="1" w:styleId="CommentSubjectChar">
    <w:name w:val="Comment Subject Char"/>
    <w:basedOn w:val="CommentTextChar"/>
    <w:link w:val="Predmetkomentra"/>
    <w:uiPriority w:val="99"/>
    <w:semiHidden/>
    <w:locked/>
    <w:rsid w:val="00C65658"/>
    <w:rPr>
      <w:rFonts w:ascii="Arial" w:hAnsi="Arial" w:cs="Times New Roman"/>
      <w:b/>
      <w:bCs/>
      <w:sz w:val="20"/>
      <w:szCs w:val="20"/>
      <w:lang w:val="en-GB" w:eastAsia="en-US"/>
    </w:rPr>
  </w:style>
  <w:style w:type="character" w:customStyle="1" w:styleId="bodytext1">
    <w:name w:val="bodytext1"/>
    <w:basedOn w:val="Predvolenpsmoodseku"/>
    <w:uiPriority w:val="99"/>
    <w:rsid w:val="009713E0"/>
    <w:rPr>
      <w:rFonts w:ascii="Verdana" w:hAnsi="Verdana" w:cs="Times New Roman"/>
      <w:color w:val="333333"/>
      <w:sz w:val="18"/>
      <w:szCs w:val="18"/>
      <w:u w:val="none"/>
      <w:effect w:val="none"/>
    </w:rPr>
  </w:style>
  <w:style w:type="character" w:customStyle="1" w:styleId="style2">
    <w:name w:val="style2"/>
    <w:basedOn w:val="Predvolenpsmoodseku"/>
    <w:uiPriority w:val="99"/>
    <w:rsid w:val="009713E0"/>
    <w:rPr>
      <w:rFonts w:cs="Times New Roman"/>
    </w:rPr>
  </w:style>
  <w:style w:type="character" w:customStyle="1" w:styleId="style1style2">
    <w:name w:val="style1 style2"/>
    <w:basedOn w:val="Predvolenpsmoodseku"/>
    <w:uiPriority w:val="99"/>
    <w:rsid w:val="009713E0"/>
    <w:rPr>
      <w:rFonts w:cs="Times New Roman"/>
    </w:rPr>
  </w:style>
  <w:style w:type="paragraph" w:styleId="truktradokumentu">
    <w:name w:val="Document Map"/>
    <w:basedOn w:val="Normlny"/>
    <w:link w:val="DocumentMapChar"/>
    <w:uiPriority w:val="99"/>
    <w:semiHidden/>
    <w:rsid w:val="009D5896"/>
    <w:pPr>
      <w:shd w:val="clear" w:color="auto" w:fill="000080"/>
    </w:pPr>
    <w:rPr>
      <w:rFonts w:ascii="Tahoma" w:hAnsi="Tahoma" w:cs="Tahoma"/>
      <w:sz w:val="20"/>
    </w:rPr>
  </w:style>
  <w:style w:type="character" w:customStyle="1" w:styleId="DocumentMapChar">
    <w:name w:val="Document Map Char"/>
    <w:basedOn w:val="Predvolenpsmoodseku"/>
    <w:link w:val="truktradokumentu"/>
    <w:uiPriority w:val="99"/>
    <w:semiHidden/>
    <w:locked/>
    <w:rsid w:val="00C65658"/>
    <w:rPr>
      <w:rFonts w:cs="Times New Roman"/>
      <w:sz w:val="2"/>
      <w:lang w:val="en-GB"/>
    </w:rPr>
  </w:style>
  <w:style w:type="paragraph" w:styleId="Nzov">
    <w:name w:val="Title"/>
    <w:basedOn w:val="Normlny"/>
    <w:link w:val="TitleChar"/>
    <w:uiPriority w:val="99"/>
    <w:qFormat/>
    <w:rsid w:val="00671A96"/>
    <w:pPr>
      <w:jc w:val="center"/>
    </w:pPr>
    <w:rPr>
      <w:b/>
      <w:szCs w:val="24"/>
    </w:rPr>
  </w:style>
  <w:style w:type="character" w:customStyle="1" w:styleId="TitleChar">
    <w:name w:val="Title Char"/>
    <w:basedOn w:val="Predvolenpsmoodseku"/>
    <w:link w:val="Nzov"/>
    <w:uiPriority w:val="99"/>
    <w:locked/>
    <w:rsid w:val="00C344B2"/>
    <w:rPr>
      <w:rFonts w:cs="Times New Roman"/>
      <w:b/>
      <w:sz w:val="24"/>
      <w:szCs w:val="24"/>
      <w:lang w:val="en-US" w:eastAsia="en-US"/>
    </w:rPr>
  </w:style>
  <w:style w:type="paragraph" w:styleId="Zkladntext">
    <w:name w:val="Body Text"/>
    <w:basedOn w:val="Normlny"/>
    <w:link w:val="BodyTextChar"/>
    <w:uiPriority w:val="99"/>
    <w:rsid w:val="00AC0D7E"/>
    <w:pPr>
      <w:spacing w:after="120"/>
    </w:pPr>
  </w:style>
  <w:style w:type="character" w:customStyle="1" w:styleId="BodyTextChar">
    <w:name w:val="Body Text Char"/>
    <w:basedOn w:val="Predvolenpsmoodseku"/>
    <w:link w:val="Zkladntext"/>
    <w:uiPriority w:val="99"/>
    <w:semiHidden/>
    <w:locked/>
    <w:rsid w:val="00C65658"/>
    <w:rPr>
      <w:rFonts w:ascii="Arial" w:hAnsi="Arial" w:cs="Times New Roman"/>
      <w:sz w:val="20"/>
      <w:szCs w:val="20"/>
      <w:lang w:val="en-GB"/>
    </w:rPr>
  </w:style>
  <w:style w:type="paragraph" w:styleId="Textpoznmkypodiarou">
    <w:name w:val="footnote text"/>
    <w:basedOn w:val="Normlny"/>
    <w:link w:val="FootnoteTextChar"/>
    <w:uiPriority w:val="99"/>
    <w:rsid w:val="00F75F5F"/>
    <w:pPr>
      <w:overflowPunct/>
      <w:autoSpaceDE/>
      <w:autoSpaceDN/>
      <w:adjustRightInd/>
      <w:textAlignment w:val="auto"/>
    </w:pPr>
    <w:rPr>
      <w:rFonts w:ascii="Times New Roman" w:hAnsi="Times New Roman"/>
      <w:sz w:val="20"/>
      <w:lang w:val="en-US"/>
    </w:rPr>
  </w:style>
  <w:style w:type="character" w:customStyle="1" w:styleId="FootnoteTextChar">
    <w:name w:val="Footnote Text Char"/>
    <w:basedOn w:val="Predvolenpsmoodseku"/>
    <w:link w:val="Textpoznmkypodiarou"/>
    <w:uiPriority w:val="99"/>
    <w:locked/>
    <w:rsid w:val="00F75F5F"/>
    <w:rPr>
      <w:rFonts w:cs="Times New Roman"/>
      <w:lang w:val="en-US" w:eastAsia="en-US"/>
    </w:rPr>
  </w:style>
  <w:style w:type="character" w:styleId="Odkaznapoznmkupodiarou">
    <w:name w:val="footnote reference"/>
    <w:basedOn w:val="Predvolenpsmoodseku"/>
    <w:rsid w:val="00F75F5F"/>
    <w:rPr>
      <w:rFonts w:cs="Times New Roman"/>
      <w:vertAlign w:val="superscript"/>
    </w:rPr>
  </w:style>
  <w:style w:type="paragraph" w:styleId="Odsekzoznamu">
    <w:name w:val="List Paragraph"/>
    <w:basedOn w:val="Normlny"/>
    <w:uiPriority w:val="99"/>
    <w:qFormat/>
    <w:rsid w:val="00293875"/>
    <w:pPr>
      <w:overflowPunct/>
      <w:autoSpaceDE/>
      <w:autoSpaceDN/>
      <w:adjustRightInd/>
      <w:ind w:left="720"/>
      <w:contextualSpacing/>
      <w:textAlignment w:val="auto"/>
    </w:pPr>
    <w:rPr>
      <w:rFonts w:ascii="Times New Roman" w:hAnsi="Times New Roman"/>
      <w:szCs w:val="24"/>
      <w:lang w:val="en-US" w:eastAsia="zh-CN"/>
    </w:rPr>
  </w:style>
  <w:style w:type="paragraph" w:customStyle="1" w:styleId="Text">
    <w:name w:val="Text"/>
    <w:basedOn w:val="Normlny"/>
    <w:rsid w:val="00EB1CAA"/>
    <w:pPr>
      <w:overflowPunct/>
      <w:autoSpaceDE/>
      <w:autoSpaceDN/>
      <w:adjustRightInd/>
      <w:spacing w:before="240" w:line="252" w:lineRule="auto"/>
      <w:jc w:val="both"/>
      <w:textAlignment w:val="auto"/>
    </w:pPr>
    <w:rPr>
      <w:rFonts w:ascii="Times New Roman" w:hAnsi="Times New Roman"/>
      <w:sz w:val="22"/>
      <w:lang w:val="en-US"/>
    </w:rPr>
  </w:style>
  <w:style w:type="paragraph" w:styleId="Bezriadkovania">
    <w:name w:val="No Spacing"/>
    <w:uiPriority w:val="1"/>
    <w:qFormat/>
    <w:rsid w:val="00EB1CAA"/>
    <w:rPr>
      <w:rFonts w:ascii="Calibri" w:hAnsi="Calibri"/>
    </w:rPr>
  </w:style>
  <w:style w:type="paragraph" w:styleId="Podtitul">
    <w:name w:val="Subtitle"/>
    <w:basedOn w:val="Normlny"/>
    <w:link w:val="SubtitleChar"/>
    <w:qFormat/>
    <w:locked/>
    <w:rsid w:val="00EB1CAA"/>
    <w:pPr>
      <w:overflowPunct/>
      <w:autoSpaceDE/>
      <w:autoSpaceDN/>
      <w:adjustRightInd/>
      <w:jc w:val="center"/>
      <w:textAlignment w:val="auto"/>
    </w:pPr>
    <w:rPr>
      <w:rFonts w:ascii="Times New Roman" w:hAnsi="Times New Roman"/>
      <w:b/>
      <w:sz w:val="28"/>
      <w:u w:val="single"/>
      <w:lang w:eastAsia="en-GB"/>
    </w:rPr>
  </w:style>
  <w:style w:type="character" w:customStyle="1" w:styleId="SubtitleChar">
    <w:name w:val="Subtitle Char"/>
    <w:basedOn w:val="Predvolenpsmoodseku"/>
    <w:link w:val="Podtitul"/>
    <w:rsid w:val="00EB1CAA"/>
    <w:rPr>
      <w:b/>
      <w:sz w:val="28"/>
      <w:szCs w:val="20"/>
      <w:u w:val="single"/>
      <w:lang w:val="en-GB" w:eastAsia="en-GB"/>
    </w:rPr>
  </w:style>
  <w:style w:type="paragraph" w:customStyle="1" w:styleId="StyleBulletBold">
    <w:name w:val="Style Bullet + Bold"/>
    <w:basedOn w:val="Normlny"/>
    <w:rsid w:val="00EB1CAA"/>
    <w:pPr>
      <w:numPr>
        <w:numId w:val="10"/>
      </w:numPr>
      <w:overflowPunct/>
      <w:autoSpaceDE/>
      <w:autoSpaceDN/>
      <w:adjustRightInd/>
      <w:textAlignment w:val="auto"/>
    </w:pPr>
    <w:rPr>
      <w:rFonts w:ascii="Times New Roman" w:hAnsi="Times New Roman"/>
      <w:szCs w:val="24"/>
      <w:lang w:val="en-US"/>
    </w:rPr>
  </w:style>
  <w:style w:type="table" w:styleId="Mriekatabuky">
    <w:name w:val="Table Grid"/>
    <w:basedOn w:val="Normlnatabuka"/>
    <w:locked/>
    <w:rsid w:val="00A461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6F0DBE"/>
    <w:rPr>
      <w:rFonts w:ascii="Arial" w:hAnsi="Arial"/>
      <w:sz w:val="24"/>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finance.undp.sk/en/show/15BE0D39-F203-1EE9-B8791C0083C407F7"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evaluation.org/ethicalguideline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ublicfinance.undp.sk/en/show/44C01A31-F203-1EE9-BCFA2A4414ABF76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RCPAR_letterhead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FEA04-857E-4B15-A041-FDE628773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RCPAR_letterhead_new.dotx</Template>
  <TotalTime>2</TotalTime>
  <Pages>19</Pages>
  <Words>7226</Words>
  <Characters>41190</Characters>
  <Application>Microsoft Office Word</Application>
  <DocSecurity>0</DocSecurity>
  <Lines>343</Lines>
  <Paragraphs>96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UNITED NATIONS DEVELOPMENT PROGRAMME</vt:lpstr>
      <vt:lpstr>UNITED NATIONS DEVELOPMENT PROGRAMME</vt:lpstr>
    </vt:vector>
  </TitlesOfParts>
  <Company>UNDP</Company>
  <LinksUpToDate>false</LinksUpToDate>
  <CharactersWithSpaces>48320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DEVELOPMENT PROGRAMME</dc:title>
  <dc:creator>pl</dc:creator>
  <cp:lastModifiedBy>alena.srankova</cp:lastModifiedBy>
  <cp:revision>3</cp:revision>
  <cp:lastPrinted>2013-05-13T11:28:00Z</cp:lastPrinted>
  <dcterms:created xsi:type="dcterms:W3CDTF">2013-07-01T13:47:00Z</dcterms:created>
  <dcterms:modified xsi:type="dcterms:W3CDTF">2013-07-03T12:09:00Z</dcterms:modified>
</cp:coreProperties>
</file>