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DD" w:rsidRPr="00CD5235" w:rsidRDefault="00906FDD" w:rsidP="00906FDD">
      <w:pPr>
        <w:pBdr>
          <w:top w:val="single" w:sz="4" w:space="1" w:color="auto"/>
          <w:left w:val="single" w:sz="4" w:space="4" w:color="auto"/>
          <w:bottom w:val="single" w:sz="4" w:space="1" w:color="auto"/>
          <w:right w:val="single" w:sz="4" w:space="16" w:color="auto"/>
        </w:pBdr>
        <w:jc w:val="center"/>
        <w:rPr>
          <w:b/>
        </w:rPr>
      </w:pPr>
      <w:bookmarkStart w:id="0" w:name="_GoBack"/>
      <w:bookmarkEnd w:id="0"/>
    </w:p>
    <w:p w:rsidR="00C7720D" w:rsidRPr="00CD5235" w:rsidRDefault="00E53BB0" w:rsidP="00906FDD">
      <w:pPr>
        <w:pBdr>
          <w:top w:val="single" w:sz="4" w:space="1" w:color="auto"/>
          <w:left w:val="single" w:sz="4" w:space="4" w:color="auto"/>
          <w:bottom w:val="single" w:sz="4" w:space="1" w:color="auto"/>
          <w:right w:val="single" w:sz="4" w:space="16" w:color="auto"/>
        </w:pBdr>
        <w:jc w:val="center"/>
        <w:rPr>
          <w:b/>
        </w:rPr>
      </w:pPr>
      <w:r w:rsidRPr="00CD5235">
        <w:rPr>
          <w:b/>
        </w:rPr>
        <w:t>TERMES DE</w:t>
      </w:r>
      <w:r w:rsidR="00906FDD" w:rsidRPr="00CD5235">
        <w:rPr>
          <w:b/>
        </w:rPr>
        <w:t xml:space="preserve"> REFERENCE </w:t>
      </w:r>
    </w:p>
    <w:p w:rsidR="00CF2497" w:rsidRPr="00CD5235" w:rsidRDefault="00CF2497" w:rsidP="00906FDD">
      <w:pPr>
        <w:pBdr>
          <w:top w:val="single" w:sz="4" w:space="1" w:color="auto"/>
          <w:left w:val="single" w:sz="4" w:space="4" w:color="auto"/>
          <w:bottom w:val="single" w:sz="4" w:space="1" w:color="auto"/>
          <w:right w:val="single" w:sz="4" w:space="16" w:color="auto"/>
        </w:pBdr>
        <w:jc w:val="center"/>
        <w:rPr>
          <w:b/>
        </w:rPr>
      </w:pPr>
      <w:r w:rsidRPr="00CD5235">
        <w:rPr>
          <w:b/>
        </w:rPr>
        <w:t xml:space="preserve">POUR LE RECRUTEMENT </w:t>
      </w:r>
      <w:r w:rsidR="00674428" w:rsidRPr="00CD5235">
        <w:rPr>
          <w:b/>
        </w:rPr>
        <w:t>D’UN</w:t>
      </w:r>
      <w:r w:rsidRPr="00CD5235">
        <w:rPr>
          <w:b/>
        </w:rPr>
        <w:t xml:space="preserve"> CONSULTANT  </w:t>
      </w:r>
      <w:r w:rsidR="00674428" w:rsidRPr="00CD5235">
        <w:rPr>
          <w:b/>
        </w:rPr>
        <w:t xml:space="preserve">INTERNATIONAL </w:t>
      </w:r>
      <w:r w:rsidRPr="00CD5235">
        <w:rPr>
          <w:b/>
        </w:rPr>
        <w:t>SENIOR ET</w:t>
      </w:r>
      <w:r w:rsidR="00674428" w:rsidRPr="00CD5235">
        <w:rPr>
          <w:b/>
        </w:rPr>
        <w:t xml:space="preserve"> UN CONSULTANT NATIONAL </w:t>
      </w:r>
      <w:r w:rsidRPr="00CD5235">
        <w:rPr>
          <w:b/>
        </w:rPr>
        <w:t xml:space="preserve">JUNIOR </w:t>
      </w:r>
    </w:p>
    <w:p w:rsidR="00906FDD" w:rsidRPr="00CD5235" w:rsidRDefault="00CF2497" w:rsidP="00906FDD">
      <w:pPr>
        <w:pBdr>
          <w:top w:val="single" w:sz="4" w:space="1" w:color="auto"/>
          <w:left w:val="single" w:sz="4" w:space="4" w:color="auto"/>
          <w:bottom w:val="single" w:sz="4" w:space="1" w:color="auto"/>
          <w:right w:val="single" w:sz="4" w:space="16" w:color="auto"/>
        </w:pBdr>
        <w:jc w:val="center"/>
        <w:rPr>
          <w:b/>
          <w:i/>
        </w:rPr>
      </w:pPr>
      <w:r w:rsidRPr="00CD5235">
        <w:rPr>
          <w:b/>
        </w:rPr>
        <w:t>POUR L’</w:t>
      </w:r>
      <w:r w:rsidR="00906FDD" w:rsidRPr="00CD5235">
        <w:rPr>
          <w:b/>
        </w:rPr>
        <w:t xml:space="preserve">EVALUATION DU PROJET </w:t>
      </w:r>
      <w:r w:rsidR="00906FDD" w:rsidRPr="00CD5235">
        <w:rPr>
          <w:b/>
          <w:i/>
        </w:rPr>
        <w:t>Prévention du VIH/SIDA chez les femmes et les filles dans les zones urbaines et rurales en République du Congo </w:t>
      </w:r>
    </w:p>
    <w:p w:rsidR="008B1C95" w:rsidRPr="00CD5235" w:rsidRDefault="008B1C95" w:rsidP="00906FDD">
      <w:pPr>
        <w:pBdr>
          <w:top w:val="single" w:sz="4" w:space="1" w:color="auto"/>
          <w:left w:val="single" w:sz="4" w:space="4" w:color="auto"/>
          <w:bottom w:val="single" w:sz="4" w:space="1" w:color="auto"/>
          <w:right w:val="single" w:sz="4" w:space="16" w:color="auto"/>
        </w:pBdr>
        <w:jc w:val="center"/>
        <w:rPr>
          <w:b/>
          <w:i/>
        </w:rPr>
      </w:pPr>
    </w:p>
    <w:p w:rsidR="00906FDD" w:rsidRPr="00CD5235" w:rsidRDefault="00906FDD" w:rsidP="00906FDD">
      <w:pPr>
        <w:rPr>
          <w:b/>
        </w:rPr>
      </w:pPr>
    </w:p>
    <w:p w:rsidR="00906FDD" w:rsidRPr="00CD5235" w:rsidRDefault="00906FDD" w:rsidP="00906FDD">
      <w:pPr>
        <w:pStyle w:val="Paragraphedeliste"/>
        <w:numPr>
          <w:ilvl w:val="0"/>
          <w:numId w:val="1"/>
        </w:numPr>
        <w:rPr>
          <w:b/>
        </w:rPr>
      </w:pPr>
      <w:r w:rsidRPr="00CD5235">
        <w:rPr>
          <w:b/>
        </w:rPr>
        <w:t>CONTEXTE DE LA MISSION</w:t>
      </w:r>
    </w:p>
    <w:p w:rsidR="00306787" w:rsidRPr="00CD5235" w:rsidRDefault="00306787" w:rsidP="00306787">
      <w:pPr>
        <w:pStyle w:val="Paragraphedeliste"/>
        <w:ind w:left="1440"/>
        <w:rPr>
          <w:b/>
        </w:rPr>
      </w:pPr>
    </w:p>
    <w:p w:rsidR="00306787" w:rsidRPr="00CD5235" w:rsidRDefault="00306787" w:rsidP="00306787">
      <w:pPr>
        <w:jc w:val="both"/>
      </w:pPr>
      <w:r w:rsidRPr="00CD5235">
        <w:t xml:space="preserve">L’enquête de séroprévalence conduite en 2003 par le Conseil National de Lutte contre le VIH/SIDA (CNLS) du Congo Brazzaville, avec l’appui financier de la Banque mondiale, a estimé le taux de prévalence au niveau national à 4,2% chez les personnes âgées de 15 à 49 ans. Elle a mis en relief une tendance à la féminisation de la pandémie avec un taux de prévalence de 4,7% chez les femmes contre 3,8% chez les </w:t>
      </w:r>
      <w:proofErr w:type="spellStart"/>
      <w:r w:rsidRPr="00CD5235">
        <w:t>hommes.La</w:t>
      </w:r>
      <w:proofErr w:type="spellEnd"/>
      <w:r w:rsidRPr="00CD5235">
        <w:t xml:space="preserve"> pauvreté, les fausses croyances, les valeurs culturelles anachroniques et les violences sexuelles sont les facteurs les plus déterminants de  la vulnérabilité au VIH de la femme et de la fille. En dépit des efforts accomplis par le Gouvernement et les organisations de la société civile particulièrement les associations féminines, le risque d’infection au VIH des femmes et des filles reste élevé dans les zones urbaines et rurales.   </w:t>
      </w:r>
    </w:p>
    <w:p w:rsidR="00306787" w:rsidRPr="00CD5235" w:rsidRDefault="00306787" w:rsidP="00306787">
      <w:pPr>
        <w:spacing w:after="0"/>
        <w:jc w:val="both"/>
      </w:pPr>
      <w:r w:rsidRPr="00CD5235">
        <w:t xml:space="preserve">C’est ainsi qu’au cours de l’année 2007, le PNUD a mobilisé pour le compte du Gouvernement congolais des fonds auprès de la Coopération Sud-Coréenne pour mettre en œuvre le projet </w:t>
      </w:r>
      <w:r w:rsidRPr="00CD5235">
        <w:rPr>
          <w:i/>
        </w:rPr>
        <w:t>Prévention du SIDA chez les femmes et les filles dans les zones urbaines et rurales</w:t>
      </w:r>
      <w:r w:rsidRPr="00CD5235">
        <w:t xml:space="preserve"> en vue d’apporter un appui à la mise en œuvre du Cadre stratégique national de lutte contre le SIDA 2003 – 2007.</w:t>
      </w:r>
    </w:p>
    <w:p w:rsidR="00306787" w:rsidRPr="00CD5235" w:rsidRDefault="00306787" w:rsidP="00306787">
      <w:pPr>
        <w:spacing w:after="0"/>
        <w:jc w:val="both"/>
      </w:pPr>
    </w:p>
    <w:p w:rsidR="00306787" w:rsidRPr="00CD5235" w:rsidRDefault="00306787" w:rsidP="00306787">
      <w:pPr>
        <w:spacing w:after="0"/>
        <w:jc w:val="both"/>
        <w:rPr>
          <w:rFonts w:cs="Arial"/>
          <w:shd w:val="clear" w:color="auto" w:fill="FFFFFF"/>
        </w:rPr>
      </w:pPr>
      <w:r w:rsidRPr="00CD5235">
        <w:t xml:space="preserve">Le projet s’était fixé comme </w:t>
      </w:r>
      <w:r w:rsidRPr="00CD5235">
        <w:rPr>
          <w:rFonts w:cs="Arial"/>
          <w:shd w:val="clear" w:color="auto" w:fill="FFFFFF"/>
        </w:rPr>
        <w:t xml:space="preserve">objectif général de contribuer à la réduction de l’impact psychosocial et économique du VIH/SIDA sur les femmes et les filles. </w:t>
      </w:r>
      <w:r w:rsidRPr="00CD5235">
        <w:t xml:space="preserve">Afin d’atteindre cet objectif global, le projet </w:t>
      </w:r>
      <w:r w:rsidR="003A1BF4" w:rsidRPr="00CD5235">
        <w:t>se décline en quatre composantes majeures</w:t>
      </w:r>
      <w:r w:rsidRPr="00CD5235">
        <w:t> </w:t>
      </w:r>
      <w:r w:rsidRPr="00CD5235">
        <w:rPr>
          <w:rFonts w:cs="Arial"/>
          <w:shd w:val="clear" w:color="auto" w:fill="FFFFFF"/>
        </w:rPr>
        <w:t xml:space="preserve">: </w:t>
      </w:r>
    </w:p>
    <w:p w:rsidR="00306787" w:rsidRPr="00CD5235" w:rsidRDefault="00306787" w:rsidP="003A1BF4">
      <w:pPr>
        <w:spacing w:after="0"/>
        <w:ind w:left="708"/>
        <w:jc w:val="both"/>
        <w:rPr>
          <w:rFonts w:cs="Arial"/>
          <w:shd w:val="clear" w:color="auto" w:fill="FFFFFF"/>
        </w:rPr>
      </w:pPr>
      <w:r w:rsidRPr="00CD5235">
        <w:rPr>
          <w:rFonts w:cs="Arial"/>
          <w:shd w:val="clear" w:color="auto" w:fill="FFFFFF"/>
        </w:rPr>
        <w:t xml:space="preserve">(1) réduire le risque d’infection au VIH des femmes et des filles ; </w:t>
      </w:r>
    </w:p>
    <w:p w:rsidR="00306787" w:rsidRPr="00CD5235" w:rsidRDefault="00306787" w:rsidP="003A1BF4">
      <w:pPr>
        <w:spacing w:after="0"/>
        <w:ind w:left="708"/>
        <w:jc w:val="both"/>
        <w:rPr>
          <w:rFonts w:cs="Arial"/>
          <w:shd w:val="clear" w:color="auto" w:fill="FFFFFF"/>
        </w:rPr>
      </w:pPr>
      <w:r w:rsidRPr="00CD5235">
        <w:rPr>
          <w:rFonts w:cs="Arial"/>
          <w:shd w:val="clear" w:color="auto" w:fill="FFFFFF"/>
        </w:rPr>
        <w:t xml:space="preserve">(2) lutter contre la stigmatisation et la discrimination à l’égard des femmes et des filles infectées et affectées par le VIH/SIDA ; </w:t>
      </w:r>
    </w:p>
    <w:p w:rsidR="00306787" w:rsidRPr="00CD5235" w:rsidRDefault="00306787" w:rsidP="003A1BF4">
      <w:pPr>
        <w:spacing w:after="0"/>
        <w:ind w:left="708"/>
        <w:jc w:val="both"/>
        <w:rPr>
          <w:rFonts w:cs="Arial"/>
          <w:shd w:val="clear" w:color="auto" w:fill="FFFFFF"/>
        </w:rPr>
      </w:pPr>
      <w:r w:rsidRPr="00CD5235">
        <w:rPr>
          <w:rFonts w:cs="Arial"/>
          <w:shd w:val="clear" w:color="auto" w:fill="FFFFFF"/>
        </w:rPr>
        <w:t xml:space="preserve">(3) promouvoir un leadership des femmes et des filles dans la lutte contre le VIH/SIDA ; </w:t>
      </w:r>
    </w:p>
    <w:p w:rsidR="00306787" w:rsidRPr="00CD5235" w:rsidRDefault="003A1BF4" w:rsidP="003A1BF4">
      <w:pPr>
        <w:spacing w:after="0"/>
        <w:ind w:left="708"/>
        <w:jc w:val="both"/>
        <w:rPr>
          <w:rFonts w:cs="Arial"/>
          <w:shd w:val="clear" w:color="auto" w:fill="FFFFFF"/>
        </w:rPr>
      </w:pPr>
      <w:r w:rsidRPr="00CD5235">
        <w:rPr>
          <w:rFonts w:cs="Arial"/>
          <w:shd w:val="clear" w:color="auto" w:fill="FFFFFF"/>
        </w:rPr>
        <w:t xml:space="preserve">(4) </w:t>
      </w:r>
      <w:r w:rsidR="00306787" w:rsidRPr="00CD5235">
        <w:rPr>
          <w:rFonts w:cs="Arial"/>
          <w:shd w:val="clear" w:color="auto" w:fill="FFFFFF"/>
        </w:rPr>
        <w:t>promouvoir l’accès des femmes et des filles aux services de prise en charge économique et juridiques.</w:t>
      </w:r>
    </w:p>
    <w:p w:rsidR="00306787" w:rsidRPr="00CD5235" w:rsidRDefault="00306787" w:rsidP="00306787">
      <w:pPr>
        <w:spacing w:after="0"/>
        <w:jc w:val="both"/>
        <w:rPr>
          <w:rFonts w:cs="Arial"/>
          <w:shd w:val="clear" w:color="auto" w:fill="FFFFFF"/>
        </w:rPr>
      </w:pPr>
    </w:p>
    <w:p w:rsidR="00306787" w:rsidRPr="00CD5235" w:rsidRDefault="00306787" w:rsidP="00306787">
      <w:pPr>
        <w:spacing w:after="0"/>
        <w:jc w:val="both"/>
        <w:rPr>
          <w:rFonts w:cs="Arial"/>
          <w:shd w:val="clear" w:color="auto" w:fill="FFFFFF"/>
        </w:rPr>
      </w:pPr>
      <w:r w:rsidRPr="00CD5235">
        <w:rPr>
          <w:rFonts w:cs="Arial"/>
          <w:shd w:val="clear" w:color="auto" w:fill="FFFFFF"/>
        </w:rPr>
        <w:t xml:space="preserve">Il met </w:t>
      </w:r>
      <w:r w:rsidR="001C32C5" w:rsidRPr="00CD5235">
        <w:rPr>
          <w:rFonts w:cs="Arial"/>
          <w:shd w:val="clear" w:color="auto" w:fill="FFFFFF"/>
        </w:rPr>
        <w:t xml:space="preserve">ainsi </w:t>
      </w:r>
      <w:r w:rsidRPr="00CD5235">
        <w:rPr>
          <w:rFonts w:cs="Arial"/>
          <w:shd w:val="clear" w:color="auto" w:fill="FFFFFF"/>
        </w:rPr>
        <w:t>l’accent sur les trois déte</w:t>
      </w:r>
      <w:r w:rsidR="00FD59CD" w:rsidRPr="00CD5235">
        <w:rPr>
          <w:rFonts w:cs="Arial"/>
          <w:shd w:val="clear" w:color="auto" w:fill="FFFFFF"/>
        </w:rPr>
        <w:t>rminants de la maladie et pour c</w:t>
      </w:r>
      <w:r w:rsidRPr="00CD5235">
        <w:rPr>
          <w:rFonts w:cs="Arial"/>
          <w:shd w:val="clear" w:color="auto" w:fill="FFFFFF"/>
        </w:rPr>
        <w:t xml:space="preserve">e faire, il vise donc à: </w:t>
      </w:r>
    </w:p>
    <w:p w:rsidR="005347B8" w:rsidRPr="00CD5235" w:rsidRDefault="005347B8" w:rsidP="00306787">
      <w:pPr>
        <w:spacing w:after="0"/>
        <w:jc w:val="both"/>
        <w:rPr>
          <w:rFonts w:cs="Arial"/>
          <w:shd w:val="clear" w:color="auto" w:fill="FFFFFF"/>
        </w:rPr>
      </w:pPr>
    </w:p>
    <w:p w:rsidR="00306787" w:rsidRPr="00CD5235" w:rsidRDefault="003A1BF4" w:rsidP="003A1BF4">
      <w:pPr>
        <w:spacing w:after="0"/>
        <w:ind w:left="708"/>
        <w:jc w:val="both"/>
        <w:rPr>
          <w:rFonts w:cs="Arial"/>
          <w:shd w:val="clear" w:color="auto" w:fill="FFFFFF"/>
        </w:rPr>
      </w:pPr>
      <w:r w:rsidRPr="00CD5235">
        <w:rPr>
          <w:rFonts w:cs="Arial"/>
          <w:shd w:val="clear" w:color="auto" w:fill="FFFFFF"/>
        </w:rPr>
        <w:t>(a</w:t>
      </w:r>
      <w:r w:rsidR="00306787" w:rsidRPr="00CD5235">
        <w:rPr>
          <w:rFonts w:cs="Arial"/>
          <w:shd w:val="clear" w:color="auto" w:fill="FFFFFF"/>
        </w:rPr>
        <w:t xml:space="preserve">) mettre en place quatre Centres qui vulgarisent des informations exactes sur le VIH ; </w:t>
      </w:r>
    </w:p>
    <w:p w:rsidR="00306787" w:rsidRPr="00CD5235" w:rsidRDefault="003A1BF4" w:rsidP="003A1BF4">
      <w:pPr>
        <w:spacing w:after="0"/>
        <w:ind w:left="708"/>
        <w:jc w:val="both"/>
        <w:rPr>
          <w:rFonts w:cs="Arial"/>
          <w:shd w:val="clear" w:color="auto" w:fill="FFFFFF"/>
        </w:rPr>
      </w:pPr>
      <w:r w:rsidRPr="00CD5235">
        <w:rPr>
          <w:rFonts w:cs="Arial"/>
          <w:shd w:val="clear" w:color="auto" w:fill="FFFFFF"/>
        </w:rPr>
        <w:t xml:space="preserve">(b) </w:t>
      </w:r>
      <w:r w:rsidR="00306787" w:rsidRPr="00CD5235">
        <w:rPr>
          <w:rFonts w:cs="Arial"/>
          <w:shd w:val="clear" w:color="auto" w:fill="FFFFFF"/>
        </w:rPr>
        <w:t xml:space="preserve">combattre la pauvreté des femmes en leur concédant des activités génératrices de revenus (AGR) ; </w:t>
      </w:r>
    </w:p>
    <w:p w:rsidR="00306787" w:rsidRPr="00CD5235" w:rsidRDefault="003A1BF4" w:rsidP="003A1BF4">
      <w:pPr>
        <w:spacing w:after="0"/>
        <w:ind w:left="708"/>
        <w:jc w:val="both"/>
        <w:rPr>
          <w:iCs/>
        </w:rPr>
      </w:pPr>
      <w:r w:rsidRPr="00CD5235">
        <w:rPr>
          <w:rFonts w:cs="Arial"/>
          <w:shd w:val="clear" w:color="auto" w:fill="FFFFFF"/>
        </w:rPr>
        <w:t>(c</w:t>
      </w:r>
      <w:r w:rsidR="00306787" w:rsidRPr="00CD5235">
        <w:rPr>
          <w:rFonts w:cs="Arial"/>
          <w:shd w:val="clear" w:color="auto" w:fill="FFFFFF"/>
        </w:rPr>
        <w:t>) assurer les droits des personnes vivant avec le VIH (PVVIH).</w:t>
      </w:r>
    </w:p>
    <w:p w:rsidR="00306787" w:rsidRPr="00CD5235" w:rsidRDefault="00306787" w:rsidP="00306787">
      <w:pPr>
        <w:spacing w:after="0"/>
        <w:jc w:val="both"/>
        <w:rPr>
          <w:iCs/>
        </w:rPr>
      </w:pPr>
    </w:p>
    <w:p w:rsidR="001C32C5" w:rsidRPr="00CD5235" w:rsidRDefault="00306787" w:rsidP="00C7720D">
      <w:pPr>
        <w:spacing w:after="0"/>
        <w:jc w:val="both"/>
        <w:rPr>
          <w:iCs/>
        </w:rPr>
      </w:pPr>
      <w:r w:rsidRPr="00CD5235">
        <w:rPr>
          <w:iCs/>
        </w:rPr>
        <w:lastRenderedPageBreak/>
        <w:t xml:space="preserve">Le projet a démarré ses activités en août 2008. Il est mis en œuvre dans quatre </w:t>
      </w:r>
      <w:proofErr w:type="spellStart"/>
      <w:r w:rsidRPr="00CD5235">
        <w:rPr>
          <w:iCs/>
        </w:rPr>
        <w:t>départements.</w:t>
      </w:r>
      <w:r w:rsidR="003A1BF4" w:rsidRPr="00CD5235">
        <w:rPr>
          <w:iCs/>
        </w:rPr>
        <w:t>Un</w:t>
      </w:r>
      <w:proofErr w:type="spellEnd"/>
      <w:r w:rsidR="003A1BF4" w:rsidRPr="00CD5235">
        <w:rPr>
          <w:iCs/>
        </w:rPr>
        <w:t xml:space="preserve"> </w:t>
      </w:r>
      <w:proofErr w:type="spellStart"/>
      <w:r w:rsidR="003A1BF4" w:rsidRPr="00CD5235">
        <w:rPr>
          <w:iCs/>
        </w:rPr>
        <w:t>Coordonateur</w:t>
      </w:r>
      <w:proofErr w:type="spellEnd"/>
      <w:r w:rsidR="003A1BF4" w:rsidRPr="00CD5235">
        <w:rPr>
          <w:iCs/>
        </w:rPr>
        <w:t xml:space="preserve"> de</w:t>
      </w:r>
      <w:r w:rsidR="001C32C5" w:rsidRPr="00CD5235">
        <w:rPr>
          <w:iCs/>
        </w:rPr>
        <w:t xml:space="preserve"> Projet a été recruté par le PNUD Congo </w:t>
      </w:r>
      <w:proofErr w:type="spellStart"/>
      <w:r w:rsidR="001C32C5" w:rsidRPr="00CD5235">
        <w:rPr>
          <w:iCs/>
        </w:rPr>
        <w:t>Brazzaville</w:t>
      </w:r>
      <w:r w:rsidR="003A1BF4" w:rsidRPr="00CD5235">
        <w:rPr>
          <w:iCs/>
        </w:rPr>
        <w:t>,i</w:t>
      </w:r>
      <w:r w:rsidR="001C32C5" w:rsidRPr="00CD5235">
        <w:rPr>
          <w:iCs/>
        </w:rPr>
        <w:t>l</w:t>
      </w:r>
      <w:proofErr w:type="spellEnd"/>
      <w:r w:rsidR="001C32C5" w:rsidRPr="00CD5235">
        <w:rPr>
          <w:iCs/>
        </w:rPr>
        <w:t xml:space="preserve"> est appuyé dans ses tâches par l’Assistante au Programme </w:t>
      </w:r>
      <w:r w:rsidR="00C7720D" w:rsidRPr="00CD5235">
        <w:rPr>
          <w:iCs/>
        </w:rPr>
        <w:t xml:space="preserve">du PNUD </w:t>
      </w:r>
      <w:r w:rsidR="001C32C5" w:rsidRPr="00CD5235">
        <w:rPr>
          <w:iCs/>
        </w:rPr>
        <w:t>et est supervisé par le Point focal genre/VIH</w:t>
      </w:r>
      <w:r w:rsidR="003A1BF4" w:rsidRPr="00CD5235">
        <w:rPr>
          <w:iCs/>
        </w:rPr>
        <w:t xml:space="preserve"> du PNUD</w:t>
      </w:r>
      <w:r w:rsidR="001C32C5" w:rsidRPr="00CD5235">
        <w:rPr>
          <w:iCs/>
        </w:rPr>
        <w:t xml:space="preserve">. Par ailleurs, </w:t>
      </w:r>
      <w:r w:rsidR="00C7720D" w:rsidRPr="00CD5235">
        <w:rPr>
          <w:iCs/>
        </w:rPr>
        <w:t>quatre</w:t>
      </w:r>
      <w:r w:rsidR="008114E0" w:rsidRPr="00CD5235">
        <w:rPr>
          <w:iCs/>
        </w:rPr>
        <w:t xml:space="preserve"> (</w:t>
      </w:r>
      <w:r w:rsidR="00C7720D" w:rsidRPr="00CD5235">
        <w:rPr>
          <w:iCs/>
        </w:rPr>
        <w:t>4</w:t>
      </w:r>
      <w:r w:rsidR="008114E0" w:rsidRPr="00CD5235">
        <w:rPr>
          <w:iCs/>
        </w:rPr>
        <w:t>)</w:t>
      </w:r>
      <w:r w:rsidR="001C32C5" w:rsidRPr="00CD5235">
        <w:rPr>
          <w:iCs/>
        </w:rPr>
        <w:t xml:space="preserve"> VNU nationaux ont été recrutés </w:t>
      </w:r>
      <w:r w:rsidR="00C7720D" w:rsidRPr="00CD5235">
        <w:rPr>
          <w:iCs/>
        </w:rPr>
        <w:t>pour</w:t>
      </w:r>
      <w:r w:rsidR="001C32C5" w:rsidRPr="00CD5235">
        <w:rPr>
          <w:iCs/>
        </w:rPr>
        <w:t xml:space="preserve"> les </w:t>
      </w:r>
      <w:r w:rsidR="00C7720D" w:rsidRPr="00CD5235">
        <w:rPr>
          <w:iCs/>
        </w:rPr>
        <w:t xml:space="preserve">quatre </w:t>
      </w:r>
      <w:r w:rsidR="001C32C5" w:rsidRPr="00CD5235">
        <w:rPr>
          <w:iCs/>
        </w:rPr>
        <w:t>départements</w:t>
      </w:r>
      <w:r w:rsidR="00C7720D" w:rsidRPr="00CD5235">
        <w:rPr>
          <w:iCs/>
        </w:rPr>
        <w:t xml:space="preserve"> dont deux (2) seuls travaillent aujourd’hui dans les départements</w:t>
      </w:r>
      <w:r w:rsidR="001C32C5" w:rsidRPr="00CD5235">
        <w:rPr>
          <w:iCs/>
        </w:rPr>
        <w:t xml:space="preserve"> de la Cuvette Ouest et des Plateaux. Un chauffeur </w:t>
      </w:r>
      <w:r w:rsidR="00C7720D" w:rsidRPr="00CD5235">
        <w:rPr>
          <w:iCs/>
        </w:rPr>
        <w:t xml:space="preserve">est </w:t>
      </w:r>
      <w:r w:rsidR="008B1C95" w:rsidRPr="00CD5235">
        <w:rPr>
          <w:iCs/>
        </w:rPr>
        <w:t>aussi mis à la disposition du projet.</w:t>
      </w:r>
      <w:r w:rsidR="00C7720D" w:rsidRPr="00CD5235">
        <w:rPr>
          <w:iCs/>
        </w:rPr>
        <w:t xml:space="preserve"> Un(e) assistant(e) administratif (ive) et financier(e) est également prévu(e) pour appuyer le projet. </w:t>
      </w:r>
    </w:p>
    <w:p w:rsidR="00C7720D" w:rsidRPr="00CD5235" w:rsidRDefault="00C7720D" w:rsidP="00306787">
      <w:pPr>
        <w:spacing w:after="0"/>
        <w:jc w:val="both"/>
        <w:rPr>
          <w:iCs/>
        </w:rPr>
      </w:pPr>
    </w:p>
    <w:p w:rsidR="001C32C5" w:rsidRPr="00CD5235" w:rsidRDefault="008B1C95" w:rsidP="00306787">
      <w:pPr>
        <w:spacing w:after="0"/>
        <w:jc w:val="both"/>
        <w:rPr>
          <w:iCs/>
        </w:rPr>
      </w:pPr>
      <w:r w:rsidRPr="00CD5235">
        <w:rPr>
          <w:iCs/>
        </w:rPr>
        <w:t>L’</w:t>
      </w:r>
      <w:r w:rsidR="00306787" w:rsidRPr="00CD5235">
        <w:rPr>
          <w:iCs/>
        </w:rPr>
        <w:t>exécution</w:t>
      </w:r>
      <w:r w:rsidR="008114E0" w:rsidRPr="00CD5235">
        <w:rPr>
          <w:iCs/>
        </w:rPr>
        <w:t xml:space="preserve"> dudit projet</w:t>
      </w:r>
      <w:r w:rsidR="00306787" w:rsidRPr="00CD5235">
        <w:rPr>
          <w:iCs/>
        </w:rPr>
        <w:t xml:space="preserve"> a été confiée à la Section Congo de l’Organisation des Premières Dames d’Afrique contre le SIDA (OPDAS-Congo) qui assume la coordination et la gestion au quotidien des activités du projet</w:t>
      </w:r>
      <w:r w:rsidR="008114E0" w:rsidRPr="00CD5235">
        <w:rPr>
          <w:iCs/>
        </w:rPr>
        <w:t>,</w:t>
      </w:r>
      <w:r w:rsidR="005347B8" w:rsidRPr="00CD5235">
        <w:rPr>
          <w:iCs/>
        </w:rPr>
        <w:t xml:space="preserve"> </w:t>
      </w:r>
      <w:r w:rsidRPr="00CD5235">
        <w:rPr>
          <w:iCs/>
        </w:rPr>
        <w:t xml:space="preserve">ceci </w:t>
      </w:r>
      <w:r w:rsidR="00306787" w:rsidRPr="00CD5235">
        <w:rPr>
          <w:iCs/>
        </w:rPr>
        <w:t xml:space="preserve">avec </w:t>
      </w:r>
      <w:r w:rsidR="008114E0" w:rsidRPr="00CD5235">
        <w:rPr>
          <w:iCs/>
        </w:rPr>
        <w:t xml:space="preserve">le précieux </w:t>
      </w:r>
      <w:r w:rsidR="00306787" w:rsidRPr="00CD5235">
        <w:rPr>
          <w:iCs/>
        </w:rPr>
        <w:t xml:space="preserve">appui au niveau </w:t>
      </w:r>
      <w:r w:rsidR="008114E0" w:rsidRPr="00CD5235">
        <w:rPr>
          <w:iCs/>
        </w:rPr>
        <w:t xml:space="preserve">du </w:t>
      </w:r>
      <w:r w:rsidR="00306787" w:rsidRPr="00CD5235">
        <w:rPr>
          <w:iCs/>
        </w:rPr>
        <w:t xml:space="preserve">terrain </w:t>
      </w:r>
      <w:r w:rsidRPr="00CD5235">
        <w:rPr>
          <w:iCs/>
        </w:rPr>
        <w:t>du C</w:t>
      </w:r>
      <w:r w:rsidR="00C7720D" w:rsidRPr="00CD5235">
        <w:rPr>
          <w:iCs/>
        </w:rPr>
        <w:t xml:space="preserve">onseil </w:t>
      </w:r>
      <w:r w:rsidRPr="00CD5235">
        <w:rPr>
          <w:iCs/>
        </w:rPr>
        <w:t>N</w:t>
      </w:r>
      <w:r w:rsidR="00C7720D" w:rsidRPr="00CD5235">
        <w:rPr>
          <w:iCs/>
        </w:rPr>
        <w:t xml:space="preserve">ational de </w:t>
      </w:r>
      <w:r w:rsidRPr="00CD5235">
        <w:rPr>
          <w:iCs/>
        </w:rPr>
        <w:t>L</w:t>
      </w:r>
      <w:r w:rsidR="00C7720D" w:rsidRPr="00CD5235">
        <w:rPr>
          <w:iCs/>
        </w:rPr>
        <w:t xml:space="preserve">utte contre le </w:t>
      </w:r>
      <w:r w:rsidRPr="00CD5235">
        <w:rPr>
          <w:iCs/>
        </w:rPr>
        <w:t>S</w:t>
      </w:r>
      <w:r w:rsidR="00C7720D" w:rsidRPr="00CD5235">
        <w:rPr>
          <w:iCs/>
        </w:rPr>
        <w:t>ida (CNLS)</w:t>
      </w:r>
      <w:r w:rsidR="00306787" w:rsidRPr="00CD5235">
        <w:rPr>
          <w:iCs/>
        </w:rPr>
        <w:t xml:space="preserve"> et d’ONG locales</w:t>
      </w:r>
      <w:r w:rsidR="00CF2497" w:rsidRPr="00CD5235">
        <w:rPr>
          <w:iCs/>
        </w:rPr>
        <w:t xml:space="preserve"> </w:t>
      </w:r>
      <w:r w:rsidR="00FD59CD" w:rsidRPr="00CD5235">
        <w:rPr>
          <w:iCs/>
        </w:rPr>
        <w:t>(AMA et AD</w:t>
      </w:r>
      <w:r w:rsidRPr="00CD5235">
        <w:rPr>
          <w:iCs/>
        </w:rPr>
        <w:t>R).</w:t>
      </w:r>
    </w:p>
    <w:p w:rsidR="001C32C5" w:rsidRPr="00CD5235" w:rsidRDefault="001C32C5" w:rsidP="00306787">
      <w:pPr>
        <w:spacing w:after="0"/>
        <w:jc w:val="both"/>
        <w:rPr>
          <w:iCs/>
        </w:rPr>
      </w:pPr>
    </w:p>
    <w:p w:rsidR="00306787" w:rsidRPr="00CD5235" w:rsidRDefault="00FD59CD" w:rsidP="00306787">
      <w:pPr>
        <w:spacing w:after="0"/>
        <w:jc w:val="both"/>
        <w:rPr>
          <w:iCs/>
        </w:rPr>
      </w:pPr>
      <w:r w:rsidRPr="00CD5235">
        <w:rPr>
          <w:iCs/>
        </w:rPr>
        <w:t>Initialement prévu</w:t>
      </w:r>
      <w:r w:rsidR="00306787" w:rsidRPr="00CD5235">
        <w:rPr>
          <w:iCs/>
        </w:rPr>
        <w:t xml:space="preserve"> pour une durée de trois ans, le projet prendra fin en </w:t>
      </w:r>
      <w:r w:rsidR="0081213E" w:rsidRPr="00CD5235">
        <w:rPr>
          <w:iCs/>
        </w:rPr>
        <w:t>mars 2012</w:t>
      </w:r>
      <w:r w:rsidR="00306787" w:rsidRPr="00CD5235">
        <w:rPr>
          <w:iCs/>
        </w:rPr>
        <w:t xml:space="preserve">.  </w:t>
      </w:r>
      <w:r w:rsidR="008B1C95" w:rsidRPr="00CD5235">
        <w:rPr>
          <w:iCs/>
        </w:rPr>
        <w:t xml:space="preserve">Un budget total de </w:t>
      </w:r>
      <w:r w:rsidR="00833EEB" w:rsidRPr="00CD5235">
        <w:rPr>
          <w:b/>
          <w:iCs/>
        </w:rPr>
        <w:t>950</w:t>
      </w:r>
      <w:r w:rsidR="00EA34F0" w:rsidRPr="00CD5235">
        <w:rPr>
          <w:b/>
          <w:iCs/>
        </w:rPr>
        <w:t>,</w:t>
      </w:r>
      <w:r w:rsidR="00833EEB" w:rsidRPr="00CD5235">
        <w:rPr>
          <w:b/>
          <w:iCs/>
        </w:rPr>
        <w:t>000</w:t>
      </w:r>
      <w:r w:rsidR="00EA34F0" w:rsidRPr="00CD5235">
        <w:rPr>
          <w:b/>
          <w:iCs/>
        </w:rPr>
        <w:t>.00</w:t>
      </w:r>
      <w:r w:rsidR="00833EEB" w:rsidRPr="00CD5235">
        <w:rPr>
          <w:b/>
          <w:iCs/>
        </w:rPr>
        <w:t xml:space="preserve"> USD</w:t>
      </w:r>
      <w:r w:rsidR="008B1C95" w:rsidRPr="00CD5235">
        <w:rPr>
          <w:iCs/>
        </w:rPr>
        <w:t xml:space="preserve"> lui a été </w:t>
      </w:r>
      <w:r w:rsidR="005347B8" w:rsidRPr="00CD5235">
        <w:rPr>
          <w:iCs/>
        </w:rPr>
        <w:t>allou</w:t>
      </w:r>
      <w:r w:rsidR="008B1C95" w:rsidRPr="00CD5235">
        <w:rPr>
          <w:iCs/>
        </w:rPr>
        <w:t xml:space="preserve">é dont </w:t>
      </w:r>
      <w:r w:rsidR="002A37A8" w:rsidRPr="00CD5235">
        <w:rPr>
          <w:b/>
          <w:iCs/>
        </w:rPr>
        <w:t>671</w:t>
      </w:r>
      <w:r w:rsidR="00EA34F0" w:rsidRPr="00CD5235">
        <w:rPr>
          <w:b/>
          <w:iCs/>
        </w:rPr>
        <w:t>,</w:t>
      </w:r>
      <w:r w:rsidR="002A37A8" w:rsidRPr="00CD5235">
        <w:rPr>
          <w:b/>
          <w:iCs/>
        </w:rPr>
        <w:t>290</w:t>
      </w:r>
      <w:r w:rsidR="00EA34F0" w:rsidRPr="00CD5235">
        <w:rPr>
          <w:b/>
          <w:iCs/>
        </w:rPr>
        <w:t>.</w:t>
      </w:r>
      <w:r w:rsidR="002A37A8" w:rsidRPr="00CD5235">
        <w:rPr>
          <w:b/>
          <w:iCs/>
        </w:rPr>
        <w:t>01</w:t>
      </w:r>
      <w:r w:rsidR="005347B8" w:rsidRPr="00CD5235">
        <w:rPr>
          <w:b/>
          <w:iCs/>
        </w:rPr>
        <w:t xml:space="preserve"> </w:t>
      </w:r>
      <w:r w:rsidR="00EA34F0" w:rsidRPr="00CD5235">
        <w:rPr>
          <w:b/>
          <w:iCs/>
        </w:rPr>
        <w:t>USD</w:t>
      </w:r>
      <w:r w:rsidR="005347B8" w:rsidRPr="00CD5235">
        <w:rPr>
          <w:b/>
          <w:iCs/>
        </w:rPr>
        <w:t xml:space="preserve"> </w:t>
      </w:r>
      <w:r w:rsidR="008B1C95" w:rsidRPr="00CD5235">
        <w:rPr>
          <w:iCs/>
        </w:rPr>
        <w:t xml:space="preserve">ont été exécutés. </w:t>
      </w:r>
    </w:p>
    <w:p w:rsidR="008B1C95" w:rsidRPr="00CD5235" w:rsidRDefault="008B1C95" w:rsidP="00306787">
      <w:pPr>
        <w:spacing w:after="0"/>
        <w:jc w:val="both"/>
        <w:rPr>
          <w:iCs/>
        </w:rPr>
      </w:pPr>
    </w:p>
    <w:p w:rsidR="00306787" w:rsidRPr="00CD5235" w:rsidRDefault="00306787" w:rsidP="00306787">
      <w:pPr>
        <w:pStyle w:val="Paragraphedeliste"/>
        <w:ind w:left="1440"/>
        <w:rPr>
          <w:b/>
        </w:rPr>
      </w:pPr>
    </w:p>
    <w:p w:rsidR="00906FDD" w:rsidRPr="00CD5235" w:rsidRDefault="00906FDD" w:rsidP="00906FDD">
      <w:pPr>
        <w:pStyle w:val="Paragraphedeliste"/>
        <w:numPr>
          <w:ilvl w:val="0"/>
          <w:numId w:val="1"/>
        </w:numPr>
        <w:spacing w:after="0" w:line="240" w:lineRule="auto"/>
        <w:jc w:val="both"/>
        <w:rPr>
          <w:b/>
        </w:rPr>
      </w:pPr>
      <w:r w:rsidRPr="00CD5235">
        <w:rPr>
          <w:b/>
        </w:rPr>
        <w:t>OBJECTIFS DE LA MISSION</w:t>
      </w:r>
    </w:p>
    <w:p w:rsidR="00906FDD" w:rsidRPr="00CD5235" w:rsidRDefault="00906FDD" w:rsidP="00906FDD">
      <w:pPr>
        <w:pStyle w:val="Paragraphedeliste"/>
        <w:spacing w:after="0" w:line="240" w:lineRule="auto"/>
        <w:ind w:left="1440"/>
        <w:jc w:val="both"/>
        <w:rPr>
          <w:b/>
        </w:rPr>
      </w:pPr>
    </w:p>
    <w:p w:rsidR="00FD59CD" w:rsidRPr="00CD5235" w:rsidRDefault="00906FDD" w:rsidP="00906FDD">
      <w:pPr>
        <w:spacing w:after="0" w:line="240" w:lineRule="auto"/>
        <w:jc w:val="both"/>
      </w:pPr>
      <w:r w:rsidRPr="00CD5235">
        <w:t xml:space="preserve">Sous la supervision de l’Assistant </w:t>
      </w:r>
      <w:r w:rsidR="00FD59CD" w:rsidRPr="00CD5235">
        <w:t xml:space="preserve">au </w:t>
      </w:r>
      <w:r w:rsidRPr="00CD5235">
        <w:t>Représentant Résident</w:t>
      </w:r>
      <w:r w:rsidR="005347B8" w:rsidRPr="00CD5235">
        <w:t xml:space="preserve">, chargé </w:t>
      </w:r>
      <w:r w:rsidR="00FD59CD" w:rsidRPr="00CD5235">
        <w:t>du Programme</w:t>
      </w:r>
      <w:r w:rsidRPr="00CD5235">
        <w:t xml:space="preserve">, </w:t>
      </w:r>
      <w:r w:rsidR="00EE5BAE" w:rsidRPr="00CD5235">
        <w:t>le consultant international</w:t>
      </w:r>
      <w:r w:rsidR="005347B8" w:rsidRPr="00CD5235">
        <w:t xml:space="preserve"> </w:t>
      </w:r>
      <w:r w:rsidRPr="00CD5235">
        <w:t xml:space="preserve">est chargé </w:t>
      </w:r>
      <w:r w:rsidR="008B1C95" w:rsidRPr="00CD5235">
        <w:t xml:space="preserve">d’appuyer le consultant national dans le but </w:t>
      </w:r>
      <w:r w:rsidR="001C32C5" w:rsidRPr="00CD5235">
        <w:t>d’apprécier aux vues des consta</w:t>
      </w:r>
      <w:r w:rsidR="005347B8" w:rsidRPr="00CD5235">
        <w:t>ta</w:t>
      </w:r>
      <w:r w:rsidR="001C32C5" w:rsidRPr="00CD5235">
        <w:t xml:space="preserve">tions de la précédente évaluation qui a eu lieu en mai 2011, l’efficacité de l’action menée, les progrès enregistrés ou non par le projet vers l’atteinte des objectifs fixés pour consolider les acquis du projet et améliorer </w:t>
      </w:r>
      <w:r w:rsidR="00CF71DF" w:rsidRPr="00CD5235">
        <w:t>l’exécution du projet qui prendra fin</w:t>
      </w:r>
      <w:r w:rsidR="005347B8" w:rsidRPr="00CD5235">
        <w:t xml:space="preserve"> </w:t>
      </w:r>
      <w:r w:rsidR="00CF71DF" w:rsidRPr="00CD5235">
        <w:t xml:space="preserve">en mars 2012. </w:t>
      </w:r>
    </w:p>
    <w:p w:rsidR="00FD59CD" w:rsidRPr="00CD5235" w:rsidRDefault="00FD59CD" w:rsidP="00906FDD">
      <w:pPr>
        <w:spacing w:after="0" w:line="240" w:lineRule="auto"/>
        <w:jc w:val="both"/>
      </w:pPr>
    </w:p>
    <w:p w:rsidR="00CF71DF" w:rsidRPr="00CD5235" w:rsidRDefault="00CF71DF" w:rsidP="00906FDD">
      <w:pPr>
        <w:spacing w:after="0" w:line="240" w:lineRule="auto"/>
        <w:jc w:val="both"/>
      </w:pPr>
      <w:r w:rsidRPr="00CD5235">
        <w:t>La présente évaluation a donc une fonction de capitalisation qui permettra de tirer des leçons de l’expérience afin d’améliorer les prestations à venir. Elle devra donc pour être complète, se dérouler dans tous les départements d’exécution du projet, c’est-à-dire le Cuvette Ouest, les Plateaux</w:t>
      </w:r>
      <w:r w:rsidR="00674428" w:rsidRPr="00CD5235">
        <w:t xml:space="preserve">, la </w:t>
      </w:r>
      <w:proofErr w:type="spellStart"/>
      <w:r w:rsidR="00674428" w:rsidRPr="00CD5235">
        <w:t>Lekoumou</w:t>
      </w:r>
      <w:proofErr w:type="spellEnd"/>
      <w:r w:rsidRPr="00CD5235">
        <w:t xml:space="preserve"> et le Pool.</w:t>
      </w:r>
    </w:p>
    <w:p w:rsidR="001C32C5" w:rsidRPr="00CD5235" w:rsidRDefault="001C32C5" w:rsidP="00906FDD">
      <w:pPr>
        <w:spacing w:after="0" w:line="240" w:lineRule="auto"/>
        <w:jc w:val="both"/>
      </w:pPr>
    </w:p>
    <w:p w:rsidR="001C32C5" w:rsidRPr="00CD5235" w:rsidRDefault="001C32C5" w:rsidP="00906FDD">
      <w:pPr>
        <w:spacing w:after="0" w:line="240" w:lineRule="auto"/>
        <w:jc w:val="both"/>
      </w:pPr>
    </w:p>
    <w:p w:rsidR="00906FDD" w:rsidRPr="00CD5235" w:rsidRDefault="00906FDD" w:rsidP="00906FDD">
      <w:pPr>
        <w:pStyle w:val="Paragraphedeliste"/>
        <w:numPr>
          <w:ilvl w:val="0"/>
          <w:numId w:val="1"/>
        </w:numPr>
        <w:spacing w:after="0" w:line="240" w:lineRule="auto"/>
        <w:jc w:val="both"/>
        <w:rPr>
          <w:b/>
        </w:rPr>
      </w:pPr>
      <w:r w:rsidRPr="00CD5235">
        <w:rPr>
          <w:b/>
        </w:rPr>
        <w:t>TÂCHES</w:t>
      </w:r>
    </w:p>
    <w:p w:rsidR="008B1C95" w:rsidRPr="00CD5235" w:rsidRDefault="008B1C95" w:rsidP="00906FDD">
      <w:pPr>
        <w:spacing w:after="0" w:line="240" w:lineRule="auto"/>
        <w:jc w:val="both"/>
        <w:rPr>
          <w:b/>
        </w:rPr>
      </w:pPr>
    </w:p>
    <w:p w:rsidR="0081213E" w:rsidRPr="00CD5235" w:rsidRDefault="0081213E" w:rsidP="0081213E">
      <w:pPr>
        <w:spacing w:after="0" w:line="240" w:lineRule="auto"/>
        <w:jc w:val="both"/>
      </w:pPr>
      <w:r w:rsidRPr="00CD5235">
        <w:t xml:space="preserve">Aux vues des conclusions de la précédente évaluation et de la feuille de route qui en a découlé, </w:t>
      </w:r>
      <w:r w:rsidR="005347B8" w:rsidRPr="00CD5235">
        <w:t>l’</w:t>
      </w:r>
      <w:r w:rsidRPr="00CD5235">
        <w:t xml:space="preserve">évaluation </w:t>
      </w:r>
      <w:r w:rsidR="005347B8" w:rsidRPr="00CD5235">
        <w:t xml:space="preserve">envisagée </w:t>
      </w:r>
      <w:r w:rsidRPr="00CD5235">
        <w:t>devra faire un comparatif entre les résultats atteints en mai 2011 et les actuels afin d</w:t>
      </w:r>
      <w:r w:rsidR="005347B8" w:rsidRPr="00CD5235">
        <w:t>e relev</w:t>
      </w:r>
      <w:r w:rsidRPr="00CD5235">
        <w:t>er si le projet a pu adopter une culture des résultats</w:t>
      </w:r>
      <w:r w:rsidR="00AB0829" w:rsidRPr="00CD5235">
        <w:t xml:space="preserve"> et a pu aboutir de manière</w:t>
      </w:r>
      <w:r w:rsidRPr="00CD5235">
        <w:t xml:space="preserve"> générale à plus d’efficacité. A cette fin, le consultant international devra appuyer le consultant national dans le but de :</w:t>
      </w:r>
    </w:p>
    <w:p w:rsidR="0081213E" w:rsidRPr="00CD5235" w:rsidRDefault="0081213E" w:rsidP="00906FDD">
      <w:pPr>
        <w:spacing w:after="0" w:line="240" w:lineRule="auto"/>
        <w:jc w:val="both"/>
        <w:rPr>
          <w:b/>
        </w:rPr>
      </w:pPr>
    </w:p>
    <w:p w:rsidR="008B1C95" w:rsidRPr="00CD5235" w:rsidRDefault="008B1C95" w:rsidP="008B1C95">
      <w:pPr>
        <w:pStyle w:val="Paragraphedeliste"/>
        <w:numPr>
          <w:ilvl w:val="0"/>
          <w:numId w:val="6"/>
        </w:numPr>
        <w:spacing w:after="0" w:line="240" w:lineRule="auto"/>
        <w:jc w:val="both"/>
        <w:rPr>
          <w:b/>
        </w:rPr>
      </w:pPr>
      <w:r w:rsidRPr="00CD5235">
        <w:rPr>
          <w:b/>
        </w:rPr>
        <w:t>Evaluer les contributions spécifiques, l’efficacité, la pertinence et la viabilité des interventions</w:t>
      </w:r>
      <w:r w:rsidR="0081213E" w:rsidRPr="00CD5235">
        <w:rPr>
          <w:b/>
        </w:rPr>
        <w:t> ;</w:t>
      </w:r>
    </w:p>
    <w:p w:rsidR="008B1C95" w:rsidRPr="00CD5235" w:rsidRDefault="008B1C95" w:rsidP="008B1C95">
      <w:pPr>
        <w:pStyle w:val="Paragraphedeliste"/>
        <w:spacing w:after="0" w:line="240" w:lineRule="auto"/>
        <w:jc w:val="both"/>
        <w:rPr>
          <w:b/>
        </w:rPr>
      </w:pPr>
    </w:p>
    <w:p w:rsidR="008B1C95" w:rsidRPr="00CD5235" w:rsidRDefault="008B1C95" w:rsidP="008B1C95">
      <w:pPr>
        <w:pStyle w:val="Paragraphedeliste"/>
        <w:numPr>
          <w:ilvl w:val="0"/>
          <w:numId w:val="6"/>
        </w:numPr>
        <w:spacing w:after="0" w:line="240" w:lineRule="auto"/>
        <w:jc w:val="both"/>
        <w:rPr>
          <w:b/>
        </w:rPr>
      </w:pPr>
      <w:r w:rsidRPr="00CD5235">
        <w:rPr>
          <w:b/>
        </w:rPr>
        <w:t>Apprécier les résultats atteints par le projet et leur contribution à la réalisation des effets escomptés</w:t>
      </w:r>
      <w:r w:rsidR="0081213E" w:rsidRPr="00CD5235">
        <w:rPr>
          <w:b/>
        </w:rPr>
        <w:t> ;</w:t>
      </w:r>
    </w:p>
    <w:p w:rsidR="00CF2497" w:rsidRPr="00CD5235" w:rsidRDefault="00CF2497" w:rsidP="00CF2497">
      <w:pPr>
        <w:pStyle w:val="Paragraphedeliste"/>
        <w:rPr>
          <w:b/>
        </w:rPr>
      </w:pPr>
    </w:p>
    <w:p w:rsidR="00CF2497" w:rsidRPr="00CD5235" w:rsidRDefault="00CF2497" w:rsidP="00CF2497">
      <w:pPr>
        <w:pStyle w:val="Paragraphedeliste"/>
        <w:numPr>
          <w:ilvl w:val="1"/>
          <w:numId w:val="6"/>
        </w:numPr>
        <w:spacing w:after="0" w:line="240" w:lineRule="auto"/>
        <w:jc w:val="both"/>
        <w:rPr>
          <w:b/>
        </w:rPr>
      </w:pPr>
      <w:r w:rsidRPr="00CD5235">
        <w:rPr>
          <w:b/>
        </w:rPr>
        <w:t>En d’autres termes, évaluer si le projet a atteint les produits fixés, à savoir:</w:t>
      </w:r>
    </w:p>
    <w:p w:rsidR="00CF2497" w:rsidRPr="00CD5235" w:rsidRDefault="00CF2497" w:rsidP="00CF2497">
      <w:pPr>
        <w:tabs>
          <w:tab w:val="left" w:pos="8832"/>
        </w:tabs>
        <w:jc w:val="both"/>
      </w:pPr>
      <w:r w:rsidRPr="00CD5235">
        <w:tab/>
      </w:r>
    </w:p>
    <w:p w:rsidR="00CF2497" w:rsidRPr="00CD5235" w:rsidRDefault="00CF2497" w:rsidP="00CF2497">
      <w:pPr>
        <w:numPr>
          <w:ilvl w:val="0"/>
          <w:numId w:val="10"/>
        </w:numPr>
        <w:spacing w:after="0" w:line="360" w:lineRule="auto"/>
        <w:jc w:val="both"/>
      </w:pPr>
      <w:r w:rsidRPr="00CD5235">
        <w:rPr>
          <w:b/>
        </w:rPr>
        <w:t>50</w:t>
      </w:r>
      <w:r w:rsidRPr="00CD5235">
        <w:t xml:space="preserve"> femmes et filles formées en qualité de pair-éducateur</w:t>
      </w:r>
    </w:p>
    <w:p w:rsidR="00CF2497" w:rsidRPr="00CD5235" w:rsidRDefault="00CF2497" w:rsidP="00CF2497">
      <w:pPr>
        <w:numPr>
          <w:ilvl w:val="0"/>
          <w:numId w:val="10"/>
        </w:numPr>
        <w:spacing w:after="0" w:line="360" w:lineRule="auto"/>
        <w:jc w:val="both"/>
      </w:pPr>
      <w:r w:rsidRPr="00CD5235">
        <w:rPr>
          <w:b/>
        </w:rPr>
        <w:t xml:space="preserve">1250 </w:t>
      </w:r>
      <w:r w:rsidRPr="00CD5235">
        <w:t>séances de formation des pairs organisées</w:t>
      </w:r>
    </w:p>
    <w:p w:rsidR="00CF2497" w:rsidRPr="00CD5235" w:rsidRDefault="00CF2497" w:rsidP="00CF2497">
      <w:pPr>
        <w:numPr>
          <w:ilvl w:val="0"/>
          <w:numId w:val="10"/>
        </w:numPr>
        <w:spacing w:after="0" w:line="360" w:lineRule="auto"/>
        <w:jc w:val="both"/>
      </w:pPr>
      <w:r w:rsidRPr="00CD5235">
        <w:rPr>
          <w:b/>
        </w:rPr>
        <w:lastRenderedPageBreak/>
        <w:t>12.500</w:t>
      </w:r>
      <w:r w:rsidRPr="00CD5235">
        <w:t xml:space="preserve"> femmes et filles formées dans quatre départements du pays </w:t>
      </w:r>
      <w:r w:rsidRPr="00CD5235">
        <w:rPr>
          <w:b/>
        </w:rPr>
        <w:t xml:space="preserve"> </w:t>
      </w:r>
    </w:p>
    <w:p w:rsidR="00CF2497" w:rsidRPr="00CD5235" w:rsidRDefault="00CF2497" w:rsidP="00CF2497">
      <w:pPr>
        <w:numPr>
          <w:ilvl w:val="0"/>
          <w:numId w:val="10"/>
        </w:numPr>
        <w:spacing w:after="0" w:line="360" w:lineRule="auto"/>
        <w:jc w:val="both"/>
      </w:pPr>
      <w:r w:rsidRPr="00CD5235">
        <w:rPr>
          <w:b/>
        </w:rPr>
        <w:t xml:space="preserve">4 </w:t>
      </w:r>
      <w:r w:rsidRPr="00CD5235">
        <w:t>centres de la femme et de la jeune fille fonctionnels</w:t>
      </w:r>
      <w:r w:rsidRPr="00CD5235">
        <w:rPr>
          <w:b/>
        </w:rPr>
        <w:t xml:space="preserve"> </w:t>
      </w:r>
      <w:r w:rsidRPr="00CD5235">
        <w:t xml:space="preserve"> </w:t>
      </w:r>
    </w:p>
    <w:p w:rsidR="00CF2497" w:rsidRPr="00CD5235" w:rsidRDefault="00CF2497" w:rsidP="00CF2497">
      <w:pPr>
        <w:numPr>
          <w:ilvl w:val="0"/>
          <w:numId w:val="10"/>
        </w:numPr>
        <w:spacing w:after="0" w:line="360" w:lineRule="auto"/>
        <w:jc w:val="both"/>
      </w:pPr>
      <w:r w:rsidRPr="00CD5235">
        <w:rPr>
          <w:b/>
        </w:rPr>
        <w:t>240</w:t>
      </w:r>
      <w:r w:rsidRPr="00CD5235">
        <w:t xml:space="preserve"> séances de communication sociale organisées dans le cadre des campagnes d’information sur le VIH/SIDA </w:t>
      </w:r>
    </w:p>
    <w:p w:rsidR="00CF2497" w:rsidRPr="00CD5235" w:rsidRDefault="00CF2497" w:rsidP="00CF2497">
      <w:pPr>
        <w:numPr>
          <w:ilvl w:val="0"/>
          <w:numId w:val="10"/>
        </w:numPr>
        <w:spacing w:after="0" w:line="360" w:lineRule="auto"/>
        <w:jc w:val="both"/>
      </w:pPr>
      <w:r w:rsidRPr="00CD5235">
        <w:rPr>
          <w:b/>
        </w:rPr>
        <w:t xml:space="preserve">20.000 </w:t>
      </w:r>
      <w:r w:rsidRPr="00CD5235">
        <w:t>dépliants distribués</w:t>
      </w:r>
      <w:r w:rsidRPr="00CD5235">
        <w:rPr>
          <w:b/>
        </w:rPr>
        <w:t xml:space="preserve"> </w:t>
      </w:r>
    </w:p>
    <w:p w:rsidR="00CF2497" w:rsidRPr="00CD5235" w:rsidRDefault="00CF2497" w:rsidP="00CF2497">
      <w:pPr>
        <w:numPr>
          <w:ilvl w:val="0"/>
          <w:numId w:val="10"/>
        </w:numPr>
        <w:spacing w:after="0" w:line="360" w:lineRule="auto"/>
        <w:jc w:val="both"/>
      </w:pPr>
      <w:r w:rsidRPr="00CD5235">
        <w:rPr>
          <w:b/>
        </w:rPr>
        <w:t>2000</w:t>
      </w:r>
      <w:r w:rsidRPr="00CD5235">
        <w:t xml:space="preserve"> guides sur les Droits des personnes infectées et affectées produits et vulgarisés </w:t>
      </w:r>
    </w:p>
    <w:p w:rsidR="00CF2497" w:rsidRPr="00CD5235" w:rsidRDefault="00CF2497" w:rsidP="00CF2497">
      <w:pPr>
        <w:numPr>
          <w:ilvl w:val="0"/>
          <w:numId w:val="10"/>
        </w:numPr>
        <w:spacing w:after="0" w:line="360" w:lineRule="auto"/>
        <w:jc w:val="both"/>
      </w:pPr>
      <w:r w:rsidRPr="00CD5235">
        <w:rPr>
          <w:b/>
        </w:rPr>
        <w:t>200</w:t>
      </w:r>
      <w:r w:rsidRPr="00CD5235">
        <w:t xml:space="preserve"> femmes et filles ont accès aux services de prise en charge juridique </w:t>
      </w:r>
    </w:p>
    <w:p w:rsidR="00CF2497" w:rsidRPr="00CD5235" w:rsidRDefault="00CF2497" w:rsidP="00CF2497">
      <w:pPr>
        <w:numPr>
          <w:ilvl w:val="0"/>
          <w:numId w:val="10"/>
        </w:numPr>
        <w:spacing w:after="0" w:line="360" w:lineRule="auto"/>
        <w:jc w:val="both"/>
      </w:pPr>
      <w:r w:rsidRPr="00CD5235">
        <w:rPr>
          <w:b/>
        </w:rPr>
        <w:t>800</w:t>
      </w:r>
      <w:r w:rsidRPr="00CD5235">
        <w:t xml:space="preserve"> femmes ont accès à la  prise en charge économique </w:t>
      </w:r>
    </w:p>
    <w:p w:rsidR="00CF2497" w:rsidRPr="00CD5235" w:rsidRDefault="00CF2497" w:rsidP="00CF2497">
      <w:pPr>
        <w:numPr>
          <w:ilvl w:val="0"/>
          <w:numId w:val="10"/>
        </w:numPr>
        <w:spacing w:after="0" w:line="360" w:lineRule="auto"/>
        <w:jc w:val="both"/>
      </w:pPr>
      <w:r w:rsidRPr="00CD5235">
        <w:rPr>
          <w:b/>
        </w:rPr>
        <w:t xml:space="preserve">1000 </w:t>
      </w:r>
      <w:r w:rsidRPr="00CD5235">
        <w:t>femmes et filles formées sur le VIH/SIDA et Droits humains</w:t>
      </w:r>
      <w:r w:rsidRPr="00CD5235">
        <w:rPr>
          <w:b/>
        </w:rPr>
        <w:t xml:space="preserve"> </w:t>
      </w:r>
    </w:p>
    <w:p w:rsidR="00CF2497" w:rsidRPr="00CD5235" w:rsidRDefault="00CF2497" w:rsidP="00CF2497">
      <w:pPr>
        <w:pStyle w:val="Paragraphedeliste"/>
        <w:spacing w:after="0" w:line="240" w:lineRule="auto"/>
        <w:ind w:left="1440"/>
        <w:jc w:val="both"/>
        <w:rPr>
          <w:b/>
        </w:rPr>
      </w:pPr>
    </w:p>
    <w:p w:rsidR="008B1C95" w:rsidRPr="00CD5235" w:rsidRDefault="008B1C95" w:rsidP="008B1C95">
      <w:pPr>
        <w:pStyle w:val="Paragraphedeliste"/>
      </w:pPr>
    </w:p>
    <w:p w:rsidR="008B1C95" w:rsidRPr="00CD5235" w:rsidRDefault="008B1C95" w:rsidP="008B1C95">
      <w:pPr>
        <w:pStyle w:val="Paragraphedeliste"/>
        <w:numPr>
          <w:ilvl w:val="0"/>
          <w:numId w:val="6"/>
        </w:numPr>
        <w:spacing w:after="0" w:line="240" w:lineRule="auto"/>
        <w:jc w:val="both"/>
        <w:rPr>
          <w:b/>
        </w:rPr>
      </w:pPr>
      <w:r w:rsidRPr="00CD5235">
        <w:rPr>
          <w:b/>
        </w:rPr>
        <w:t>Evaluer la pertinence des objectifs et des approches stratégiques du projet</w:t>
      </w:r>
      <w:r w:rsidR="0081213E" w:rsidRPr="00CD5235">
        <w:rPr>
          <w:b/>
        </w:rPr>
        <w:t> ;</w:t>
      </w:r>
    </w:p>
    <w:p w:rsidR="008B1C95" w:rsidRPr="00CD5235" w:rsidRDefault="008B1C95" w:rsidP="008B1C95">
      <w:pPr>
        <w:pStyle w:val="Paragraphedeliste"/>
        <w:rPr>
          <w:b/>
        </w:rPr>
      </w:pPr>
    </w:p>
    <w:p w:rsidR="008B1C95" w:rsidRPr="00CD5235" w:rsidRDefault="008B1C95" w:rsidP="0081213E">
      <w:pPr>
        <w:pStyle w:val="Paragraphedeliste"/>
        <w:numPr>
          <w:ilvl w:val="0"/>
          <w:numId w:val="6"/>
        </w:numPr>
        <w:spacing w:after="0" w:line="240" w:lineRule="auto"/>
        <w:jc w:val="both"/>
        <w:rPr>
          <w:b/>
        </w:rPr>
      </w:pPr>
      <w:r w:rsidRPr="00CD5235">
        <w:rPr>
          <w:b/>
        </w:rPr>
        <w:t>Analyser les facteurs (contraintes, opportunités, menaces, etc.) qui ont influencé l’exécution des activités du projet et particulièrement</w:t>
      </w:r>
      <w:r w:rsidR="0081213E" w:rsidRPr="00CD5235">
        <w:rPr>
          <w:b/>
        </w:rPr>
        <w:t xml:space="preserve"> la réalisation des résultats ;</w:t>
      </w:r>
    </w:p>
    <w:p w:rsidR="0081213E" w:rsidRPr="00CD5235" w:rsidRDefault="0081213E" w:rsidP="0081213E">
      <w:pPr>
        <w:spacing w:after="0" w:line="240" w:lineRule="auto"/>
        <w:jc w:val="both"/>
        <w:rPr>
          <w:b/>
        </w:rPr>
      </w:pPr>
    </w:p>
    <w:p w:rsidR="008B1C95" w:rsidRPr="00CD5235" w:rsidRDefault="008B1C95" w:rsidP="008B1C95">
      <w:pPr>
        <w:pStyle w:val="Paragraphedeliste"/>
        <w:numPr>
          <w:ilvl w:val="0"/>
          <w:numId w:val="6"/>
        </w:numPr>
        <w:spacing w:after="0" w:line="240" w:lineRule="auto"/>
        <w:jc w:val="both"/>
        <w:rPr>
          <w:b/>
        </w:rPr>
      </w:pPr>
      <w:r w:rsidRPr="00CD5235">
        <w:rPr>
          <w:b/>
        </w:rPr>
        <w:t>Apprécier la pertinence et  le fonctionnement des partenariats stratégi</w:t>
      </w:r>
      <w:r w:rsidR="0081213E" w:rsidRPr="00CD5235">
        <w:rPr>
          <w:b/>
        </w:rPr>
        <w:t>ques développés par le projet ;</w:t>
      </w:r>
    </w:p>
    <w:p w:rsidR="008B1C95" w:rsidRPr="00CD5235" w:rsidRDefault="008B1C95" w:rsidP="008B1C95">
      <w:pPr>
        <w:pStyle w:val="Paragraphedeliste"/>
        <w:rPr>
          <w:b/>
        </w:rPr>
      </w:pPr>
    </w:p>
    <w:p w:rsidR="008B1C95" w:rsidRPr="00CD5235" w:rsidRDefault="008B1C95" w:rsidP="008B1C95">
      <w:pPr>
        <w:pStyle w:val="Paragraphedeliste"/>
        <w:numPr>
          <w:ilvl w:val="0"/>
          <w:numId w:val="6"/>
        </w:numPr>
        <w:spacing w:after="0" w:line="240" w:lineRule="auto"/>
        <w:jc w:val="both"/>
        <w:rPr>
          <w:b/>
        </w:rPr>
      </w:pPr>
      <w:r w:rsidRPr="00CD5235">
        <w:rPr>
          <w:b/>
        </w:rPr>
        <w:t xml:space="preserve">Evaluer l’efficience </w:t>
      </w:r>
      <w:r w:rsidR="0081213E" w:rsidRPr="00CD5235">
        <w:rPr>
          <w:b/>
        </w:rPr>
        <w:t>dans la gestion des ressources ;</w:t>
      </w:r>
    </w:p>
    <w:p w:rsidR="008B1C95" w:rsidRPr="00CD5235" w:rsidRDefault="008B1C95" w:rsidP="008B1C95">
      <w:pPr>
        <w:pStyle w:val="Paragraphedeliste"/>
        <w:rPr>
          <w:b/>
        </w:rPr>
      </w:pPr>
    </w:p>
    <w:p w:rsidR="008B1C95" w:rsidRPr="00CD5235" w:rsidRDefault="008B1C95" w:rsidP="008B1C95">
      <w:pPr>
        <w:pStyle w:val="Paragraphedeliste"/>
        <w:numPr>
          <w:ilvl w:val="0"/>
          <w:numId w:val="6"/>
        </w:numPr>
        <w:spacing w:after="0" w:line="240" w:lineRule="auto"/>
        <w:jc w:val="both"/>
        <w:rPr>
          <w:b/>
        </w:rPr>
      </w:pPr>
      <w:r w:rsidRPr="00CD5235">
        <w:rPr>
          <w:b/>
        </w:rPr>
        <w:t>Analyser le processus de pérennisation des résultats du projet notamment leur appropriation par les partenaires du gou</w:t>
      </w:r>
      <w:r w:rsidR="0081213E" w:rsidRPr="00CD5235">
        <w:rPr>
          <w:b/>
        </w:rPr>
        <w:t>vernement et les bénéficiaires ;</w:t>
      </w:r>
    </w:p>
    <w:p w:rsidR="008B1C95" w:rsidRPr="00CD5235" w:rsidRDefault="008B1C95" w:rsidP="008B1C95">
      <w:pPr>
        <w:pStyle w:val="Paragraphedeliste"/>
        <w:rPr>
          <w:b/>
        </w:rPr>
      </w:pPr>
    </w:p>
    <w:p w:rsidR="008B1C95" w:rsidRPr="00CD5235" w:rsidRDefault="008B1C95" w:rsidP="008B1C95">
      <w:pPr>
        <w:pStyle w:val="Paragraphedeliste"/>
        <w:numPr>
          <w:ilvl w:val="0"/>
          <w:numId w:val="6"/>
        </w:numPr>
        <w:spacing w:after="0" w:line="240" w:lineRule="auto"/>
        <w:jc w:val="both"/>
        <w:rPr>
          <w:b/>
        </w:rPr>
      </w:pPr>
      <w:r w:rsidRPr="00CD5235">
        <w:rPr>
          <w:b/>
        </w:rPr>
        <w:t>Formuler des recommandations susceptibles d’aider à la conception et à l’exécution de futurs projets.</w:t>
      </w:r>
    </w:p>
    <w:p w:rsidR="00C7720D" w:rsidRPr="00CD5235" w:rsidRDefault="00C7720D" w:rsidP="00C7720D">
      <w:pPr>
        <w:pStyle w:val="Paragraphedeliste"/>
        <w:rPr>
          <w:b/>
        </w:rPr>
      </w:pPr>
    </w:p>
    <w:p w:rsidR="00C7720D" w:rsidRPr="00CD5235" w:rsidRDefault="00C7720D" w:rsidP="00C7720D">
      <w:pPr>
        <w:pStyle w:val="Paragraphedeliste"/>
        <w:spacing w:after="0" w:line="240" w:lineRule="auto"/>
        <w:jc w:val="both"/>
        <w:rPr>
          <w:b/>
        </w:rPr>
      </w:pPr>
    </w:p>
    <w:p w:rsidR="00CF71DF" w:rsidRPr="00CD5235" w:rsidRDefault="00CF71DF" w:rsidP="00906FDD">
      <w:pPr>
        <w:pStyle w:val="Paragraphedeliste"/>
        <w:numPr>
          <w:ilvl w:val="0"/>
          <w:numId w:val="1"/>
        </w:numPr>
        <w:spacing w:after="0" w:line="240" w:lineRule="auto"/>
        <w:jc w:val="both"/>
        <w:rPr>
          <w:b/>
        </w:rPr>
      </w:pPr>
      <w:r w:rsidRPr="00CD5235">
        <w:rPr>
          <w:b/>
        </w:rPr>
        <w:t>RESULTATS ATTENDUS DE LA MISSION</w:t>
      </w:r>
    </w:p>
    <w:p w:rsidR="00CF71DF" w:rsidRPr="00CD5235" w:rsidRDefault="00CF71DF" w:rsidP="00CF71DF">
      <w:pPr>
        <w:spacing w:after="0" w:line="240" w:lineRule="auto"/>
        <w:jc w:val="both"/>
        <w:rPr>
          <w:b/>
        </w:rPr>
      </w:pPr>
    </w:p>
    <w:p w:rsidR="00CF71DF" w:rsidRPr="00CD5235" w:rsidRDefault="00CF71DF" w:rsidP="00CF71DF">
      <w:pPr>
        <w:pStyle w:val="Paragraphedeliste"/>
        <w:numPr>
          <w:ilvl w:val="0"/>
          <w:numId w:val="8"/>
        </w:numPr>
        <w:spacing w:after="0" w:line="240" w:lineRule="auto"/>
        <w:jc w:val="both"/>
      </w:pPr>
      <w:r w:rsidRPr="00CD5235">
        <w:t xml:space="preserve">Un rapport d’avancement de la mission devra être remis </w:t>
      </w:r>
      <w:r w:rsidR="00635FF2" w:rsidRPr="00CD5235">
        <w:t xml:space="preserve">à mi-parcours, au plus tard le </w:t>
      </w:r>
      <w:r w:rsidR="004B2844" w:rsidRPr="00CD5235">
        <w:t xml:space="preserve">4 </w:t>
      </w:r>
      <w:r w:rsidR="00635FF2" w:rsidRPr="00CD5235">
        <w:t>novembre 2011</w:t>
      </w:r>
      <w:r w:rsidRPr="00CD5235">
        <w:t>.</w:t>
      </w:r>
    </w:p>
    <w:p w:rsidR="00CF71DF" w:rsidRPr="00CD5235" w:rsidRDefault="00635FF2" w:rsidP="00CF71DF">
      <w:pPr>
        <w:pStyle w:val="Paragraphedeliste"/>
        <w:numPr>
          <w:ilvl w:val="0"/>
          <w:numId w:val="8"/>
        </w:numPr>
        <w:spacing w:after="0" w:line="240" w:lineRule="auto"/>
        <w:jc w:val="both"/>
      </w:pPr>
      <w:r w:rsidRPr="00CD5235">
        <w:t xml:space="preserve">Un </w:t>
      </w:r>
      <w:proofErr w:type="spellStart"/>
      <w:r w:rsidRPr="00CD5235">
        <w:t>draft</w:t>
      </w:r>
      <w:proofErr w:type="spellEnd"/>
      <w:r w:rsidRPr="00CD5235">
        <w:t xml:space="preserve"> de l’éva</w:t>
      </w:r>
      <w:r w:rsidR="00AB0829" w:rsidRPr="00CD5235">
        <w:t>luation finale devra être remis au moins</w:t>
      </w:r>
      <w:r w:rsidRPr="00CD5235">
        <w:t xml:space="preserve"> trois (</w:t>
      </w:r>
      <w:r w:rsidR="00CA3AC4" w:rsidRPr="00CD5235">
        <w:t>2</w:t>
      </w:r>
      <w:r w:rsidRPr="00CD5235">
        <w:t>) jours avant le débriefing au Bureau du PNUD Congo.</w:t>
      </w:r>
    </w:p>
    <w:p w:rsidR="00635FF2" w:rsidRPr="00CD5235" w:rsidRDefault="00635FF2" w:rsidP="00CF71DF">
      <w:pPr>
        <w:pStyle w:val="Paragraphedeliste"/>
        <w:numPr>
          <w:ilvl w:val="0"/>
          <w:numId w:val="8"/>
        </w:numPr>
        <w:spacing w:after="0" w:line="240" w:lineRule="auto"/>
        <w:jc w:val="both"/>
      </w:pPr>
      <w:r w:rsidRPr="00CD5235">
        <w:t>Le débriefing aura nécessairement lieu au moins cinq (</w:t>
      </w:r>
      <w:r w:rsidR="00CA3AC4" w:rsidRPr="00CD5235">
        <w:t>4</w:t>
      </w:r>
      <w:r w:rsidRPr="00CD5235">
        <w:t>) jours avant le départ du consultant international, donc au plus tard le 1</w:t>
      </w:r>
      <w:r w:rsidR="00CA3AC4" w:rsidRPr="00CD5235">
        <w:t>5</w:t>
      </w:r>
      <w:r w:rsidRPr="00CD5235">
        <w:t xml:space="preserve"> </w:t>
      </w:r>
      <w:r w:rsidR="004B2844" w:rsidRPr="00CD5235">
        <w:t>novembre</w:t>
      </w:r>
      <w:r w:rsidRPr="00CD5235">
        <w:t xml:space="preserve"> 2011, afin que les inputs et cor</w:t>
      </w:r>
      <w:r w:rsidR="00FD59CD" w:rsidRPr="00CD5235">
        <w:t>rections puissent être</w:t>
      </w:r>
      <w:r w:rsidRPr="00CD5235">
        <w:t xml:space="preserve"> apportés</w:t>
      </w:r>
      <w:r w:rsidR="00FD59CD" w:rsidRPr="00CD5235">
        <w:t xml:space="preserve"> en temps utiles</w:t>
      </w:r>
      <w:r w:rsidRPr="00CD5235">
        <w:t>.</w:t>
      </w:r>
    </w:p>
    <w:p w:rsidR="00635FF2" w:rsidRPr="00CD5235" w:rsidRDefault="00635FF2" w:rsidP="00CF71DF">
      <w:pPr>
        <w:pStyle w:val="Paragraphedeliste"/>
        <w:numPr>
          <w:ilvl w:val="0"/>
          <w:numId w:val="8"/>
        </w:numPr>
        <w:spacing w:after="0" w:line="240" w:lineRule="auto"/>
        <w:jc w:val="both"/>
      </w:pPr>
      <w:r w:rsidRPr="00CD5235">
        <w:t xml:space="preserve">Le rapport final sera remis au plus tard au jour du départ du </w:t>
      </w:r>
      <w:r w:rsidR="00AB0829" w:rsidRPr="00CD5235">
        <w:t>consultant international</w:t>
      </w:r>
      <w:r w:rsidR="00EE5BAE" w:rsidRPr="00CD5235">
        <w:t>, donc le</w:t>
      </w:r>
      <w:r w:rsidR="00AB0829" w:rsidRPr="00CD5235">
        <w:t xml:space="preserve"> 1</w:t>
      </w:r>
      <w:r w:rsidR="004B2844" w:rsidRPr="00CD5235">
        <w:t>8</w:t>
      </w:r>
      <w:r w:rsidR="00AB0829" w:rsidRPr="00CD5235">
        <w:t xml:space="preserve"> </w:t>
      </w:r>
      <w:r w:rsidR="004B2844" w:rsidRPr="00CD5235">
        <w:t>novembre</w:t>
      </w:r>
      <w:r w:rsidR="00AB0829" w:rsidRPr="00CD5235">
        <w:t xml:space="preserve"> 2011.</w:t>
      </w:r>
    </w:p>
    <w:p w:rsidR="00CF71DF" w:rsidRPr="00CD5235" w:rsidRDefault="00CF71DF" w:rsidP="00CF71DF">
      <w:pPr>
        <w:spacing w:after="0" w:line="240" w:lineRule="auto"/>
        <w:jc w:val="both"/>
      </w:pPr>
    </w:p>
    <w:p w:rsidR="00CF71DF" w:rsidRPr="00CD5235" w:rsidRDefault="00CF71DF" w:rsidP="00CF71DF">
      <w:pPr>
        <w:spacing w:after="0" w:line="240" w:lineRule="auto"/>
        <w:jc w:val="both"/>
      </w:pPr>
    </w:p>
    <w:p w:rsidR="00906FDD" w:rsidRPr="00CD5235" w:rsidRDefault="0081213E" w:rsidP="00906FDD">
      <w:pPr>
        <w:pStyle w:val="Paragraphedeliste"/>
        <w:numPr>
          <w:ilvl w:val="0"/>
          <w:numId w:val="1"/>
        </w:numPr>
        <w:spacing w:after="0" w:line="240" w:lineRule="auto"/>
        <w:jc w:val="both"/>
        <w:rPr>
          <w:b/>
        </w:rPr>
      </w:pPr>
      <w:r w:rsidRPr="00CD5235">
        <w:rPr>
          <w:b/>
        </w:rPr>
        <w:t>CALE</w:t>
      </w:r>
      <w:r w:rsidR="00906FDD" w:rsidRPr="00CD5235">
        <w:rPr>
          <w:b/>
        </w:rPr>
        <w:t xml:space="preserve">NDRIER ET DURÉE DE LA MISSION </w:t>
      </w:r>
    </w:p>
    <w:p w:rsidR="00906FDD" w:rsidRPr="00CD5235" w:rsidRDefault="00906FDD" w:rsidP="00906FDD">
      <w:pPr>
        <w:pStyle w:val="Paragraphedeliste"/>
        <w:spacing w:after="0" w:line="240" w:lineRule="auto"/>
        <w:ind w:left="1440"/>
        <w:jc w:val="both"/>
      </w:pPr>
    </w:p>
    <w:p w:rsidR="00906FDD" w:rsidRPr="00CD5235" w:rsidRDefault="00906FDD" w:rsidP="00906FDD">
      <w:pPr>
        <w:spacing w:after="0" w:line="240" w:lineRule="auto"/>
        <w:jc w:val="both"/>
      </w:pPr>
      <w:r w:rsidRPr="00CD5235">
        <w:t xml:space="preserve">La mission </w:t>
      </w:r>
      <w:r w:rsidR="00674428" w:rsidRPr="00CD5235">
        <w:t xml:space="preserve">des </w:t>
      </w:r>
      <w:r w:rsidRPr="00CD5235">
        <w:t>consultant</w:t>
      </w:r>
      <w:r w:rsidR="00674428" w:rsidRPr="00CD5235">
        <w:t>s</w:t>
      </w:r>
      <w:r w:rsidRPr="00CD5235">
        <w:t xml:space="preserve"> i durera </w:t>
      </w:r>
      <w:r w:rsidR="004B2844" w:rsidRPr="00CD5235">
        <w:t>vingt-cinq</w:t>
      </w:r>
      <w:r w:rsidRPr="00CD5235">
        <w:t xml:space="preserve"> jours (</w:t>
      </w:r>
      <w:r w:rsidR="004B2844" w:rsidRPr="00CD5235">
        <w:t>25</w:t>
      </w:r>
      <w:r w:rsidR="0081213E" w:rsidRPr="00CD5235">
        <w:t>)</w:t>
      </w:r>
      <w:r w:rsidR="004B2844" w:rsidRPr="00CD5235">
        <w:t xml:space="preserve"> </w:t>
      </w:r>
      <w:r w:rsidR="0081213E" w:rsidRPr="00CD5235">
        <w:t>au</w:t>
      </w:r>
      <w:r w:rsidR="00FD59CD" w:rsidRPr="00CD5235">
        <w:t xml:space="preserve"> Congo </w:t>
      </w:r>
      <w:r w:rsidR="0081213E" w:rsidRPr="00CD5235">
        <w:t>Brazzaville</w:t>
      </w:r>
      <w:r w:rsidRPr="00CD5235">
        <w:t>. Elle débutera</w:t>
      </w:r>
      <w:r w:rsidR="0081213E" w:rsidRPr="00CD5235">
        <w:t xml:space="preserve"> le </w:t>
      </w:r>
      <w:r w:rsidRPr="00CD5235">
        <w:t>1</w:t>
      </w:r>
      <w:r w:rsidR="0081213E" w:rsidRPr="00CD5235">
        <w:t>7</w:t>
      </w:r>
      <w:r w:rsidRPr="00CD5235">
        <w:t xml:space="preserve"> octobre </w:t>
      </w:r>
      <w:r w:rsidR="0081213E" w:rsidRPr="00CD5235">
        <w:t>2011 et prendra fin le 1</w:t>
      </w:r>
      <w:r w:rsidR="004B2844" w:rsidRPr="00CD5235">
        <w:t>8 novembre</w:t>
      </w:r>
      <w:r w:rsidRPr="00CD5235">
        <w:t xml:space="preserve"> 2011. </w:t>
      </w:r>
    </w:p>
    <w:p w:rsidR="004B2844" w:rsidRPr="00CD5235" w:rsidRDefault="004B2844" w:rsidP="00906FDD">
      <w:pPr>
        <w:spacing w:after="0" w:line="240" w:lineRule="auto"/>
        <w:jc w:val="both"/>
      </w:pPr>
    </w:p>
    <w:p w:rsidR="00AB0829" w:rsidRPr="00CD5235" w:rsidRDefault="004B2844" w:rsidP="00906FDD">
      <w:pPr>
        <w:spacing w:after="0" w:line="240" w:lineRule="auto"/>
        <w:jc w:val="both"/>
      </w:pPr>
      <w:r w:rsidRPr="00CD5235">
        <w:lastRenderedPageBreak/>
        <w:t xml:space="preserve">Elle consistera en 4 jours pour l’étude et la compréhension des documents, 14 jours sur le terrain, 4 jours pour la rédaction du rapport, 1 journée pour la restitution de l’évaluation et </w:t>
      </w:r>
      <w:r w:rsidR="00CA3AC4" w:rsidRPr="00CD5235">
        <w:t>2 jours pour la finalisation du rapport</w:t>
      </w:r>
      <w:r w:rsidRPr="00CD5235">
        <w:t>.</w:t>
      </w:r>
    </w:p>
    <w:p w:rsidR="00CA3AC4" w:rsidRPr="00CD5235" w:rsidRDefault="00CA3AC4" w:rsidP="00906FDD">
      <w:pPr>
        <w:spacing w:after="0" w:line="240" w:lineRule="auto"/>
        <w:jc w:val="both"/>
      </w:pPr>
    </w:p>
    <w:p w:rsidR="00AB0829" w:rsidRPr="00CD5235" w:rsidRDefault="00AB0829" w:rsidP="00906FDD">
      <w:pPr>
        <w:spacing w:after="0" w:line="240" w:lineRule="auto"/>
        <w:jc w:val="both"/>
      </w:pPr>
      <w:r w:rsidRPr="00CD5235">
        <w:t>La semaine de travail est considérée</w:t>
      </w:r>
      <w:r w:rsidR="004B2844" w:rsidRPr="00CD5235">
        <w:t>,</w:t>
      </w:r>
      <w:r w:rsidRPr="00CD5235">
        <w:t xml:space="preserve"> allant du lundi au vendredi, sauf pour les jours de mission sur le terrain où les samedis et dimanches sont aussi </w:t>
      </w:r>
      <w:r w:rsidR="00FD59CD" w:rsidRPr="00CD5235">
        <w:t xml:space="preserve">indubitablement </w:t>
      </w:r>
      <w:r w:rsidRPr="00CD5235">
        <w:t xml:space="preserve">inclus. </w:t>
      </w:r>
    </w:p>
    <w:p w:rsidR="0081213E" w:rsidRPr="00CD5235" w:rsidRDefault="0081213E" w:rsidP="00906FDD">
      <w:pPr>
        <w:spacing w:after="0" w:line="240" w:lineRule="auto"/>
        <w:jc w:val="both"/>
      </w:pPr>
    </w:p>
    <w:p w:rsidR="00906FDD" w:rsidRPr="00CD5235" w:rsidRDefault="00906FDD" w:rsidP="00906FDD">
      <w:pPr>
        <w:spacing w:after="0" w:line="240" w:lineRule="auto"/>
        <w:jc w:val="both"/>
      </w:pPr>
    </w:p>
    <w:p w:rsidR="00906FDD" w:rsidRPr="00CD5235" w:rsidRDefault="00906FDD" w:rsidP="00906FDD">
      <w:pPr>
        <w:pStyle w:val="Paragraphedeliste"/>
        <w:numPr>
          <w:ilvl w:val="0"/>
          <w:numId w:val="1"/>
        </w:numPr>
        <w:spacing w:after="0" w:line="240" w:lineRule="auto"/>
        <w:jc w:val="both"/>
        <w:rPr>
          <w:b/>
        </w:rPr>
      </w:pPr>
      <w:r w:rsidRPr="00CD5235">
        <w:rPr>
          <w:b/>
        </w:rPr>
        <w:t>PAIEMENT ET PROCESSUS D’APPROBATION DE LA PERFORMANCE</w:t>
      </w:r>
    </w:p>
    <w:p w:rsidR="00906FDD" w:rsidRPr="00CD5235" w:rsidRDefault="00906FDD" w:rsidP="00906FDD">
      <w:pPr>
        <w:spacing w:after="0" w:line="240" w:lineRule="auto"/>
        <w:jc w:val="both"/>
      </w:pPr>
    </w:p>
    <w:p w:rsidR="00097C94" w:rsidRPr="00CD5235" w:rsidRDefault="00097C94" w:rsidP="00906FDD">
      <w:pPr>
        <w:spacing w:after="0" w:line="240" w:lineRule="auto"/>
        <w:jc w:val="both"/>
        <w:rPr>
          <w:u w:val="single"/>
        </w:rPr>
      </w:pPr>
      <w:r w:rsidRPr="00CD5235">
        <w:rPr>
          <w:u w:val="single"/>
        </w:rPr>
        <w:t>Pour le Consultant International</w:t>
      </w:r>
    </w:p>
    <w:p w:rsidR="00097C94" w:rsidRPr="00CD5235" w:rsidRDefault="00097C94" w:rsidP="00906FDD">
      <w:pPr>
        <w:spacing w:after="0" w:line="240" w:lineRule="auto"/>
        <w:jc w:val="both"/>
      </w:pPr>
    </w:p>
    <w:p w:rsidR="00EE5BAE" w:rsidRPr="00CD5235" w:rsidRDefault="00AC36DD" w:rsidP="00906FDD">
      <w:pPr>
        <w:spacing w:after="0" w:line="240" w:lineRule="auto"/>
        <w:jc w:val="both"/>
      </w:pPr>
      <w:r w:rsidRPr="00CD5235">
        <w:t>Hormis le billet d’avion qui est pris en charge dès le départ par le PNUD, l</w:t>
      </w:r>
      <w:r w:rsidR="00906FDD" w:rsidRPr="00CD5235">
        <w:t xml:space="preserve">es DSA du consultant </w:t>
      </w:r>
      <w:r w:rsidR="003A1BF4" w:rsidRPr="00CD5235">
        <w:t xml:space="preserve">international </w:t>
      </w:r>
      <w:r w:rsidRPr="00CD5235">
        <w:t xml:space="preserve">ne lui </w:t>
      </w:r>
      <w:r w:rsidR="00906FDD" w:rsidRPr="00CD5235">
        <w:t xml:space="preserve">seront payés </w:t>
      </w:r>
      <w:r w:rsidRPr="00CD5235">
        <w:t>qu’</w:t>
      </w:r>
      <w:r w:rsidR="00906FDD" w:rsidRPr="00CD5235">
        <w:t>à son arrivée à Brazzaville.</w:t>
      </w:r>
    </w:p>
    <w:p w:rsidR="00EE5BAE" w:rsidRPr="00CD5235" w:rsidRDefault="00EE5BAE" w:rsidP="00906FDD">
      <w:pPr>
        <w:spacing w:after="0" w:line="240" w:lineRule="auto"/>
        <w:jc w:val="both"/>
      </w:pPr>
    </w:p>
    <w:p w:rsidR="003A1BF4" w:rsidRPr="00CD5235" w:rsidRDefault="00906FDD" w:rsidP="00906FDD">
      <w:pPr>
        <w:spacing w:after="0" w:line="240" w:lineRule="auto"/>
        <w:jc w:val="both"/>
      </w:pPr>
      <w:r w:rsidRPr="00CD5235">
        <w:t xml:space="preserve">Pour ce qui est des honoraires, 50%  lui seront versés  après présentation </w:t>
      </w:r>
      <w:r w:rsidR="003A1BF4" w:rsidRPr="00CD5235">
        <w:t>du rapport d’avancement de la mission à mi-parcours</w:t>
      </w:r>
      <w:r w:rsidRPr="00CD5235">
        <w:t xml:space="preserve"> et les autres 50%, après la validation </w:t>
      </w:r>
      <w:r w:rsidR="005347B8" w:rsidRPr="00CD5235">
        <w:t xml:space="preserve">formelle </w:t>
      </w:r>
      <w:r w:rsidR="003A1BF4" w:rsidRPr="00CD5235">
        <w:t>du rapport final</w:t>
      </w:r>
      <w:r w:rsidRPr="00CD5235">
        <w:t xml:space="preserve">. </w:t>
      </w:r>
    </w:p>
    <w:p w:rsidR="003A1BF4" w:rsidRPr="00CD5235" w:rsidRDefault="003A1BF4" w:rsidP="00906FDD">
      <w:pPr>
        <w:spacing w:after="0" w:line="240" w:lineRule="auto"/>
        <w:jc w:val="both"/>
      </w:pPr>
    </w:p>
    <w:p w:rsidR="00906FDD" w:rsidRPr="00CD5235" w:rsidRDefault="00906FDD" w:rsidP="00906FDD">
      <w:pPr>
        <w:spacing w:after="0" w:line="240" w:lineRule="auto"/>
        <w:jc w:val="both"/>
      </w:pPr>
      <w:r w:rsidRPr="00CD5235">
        <w:t xml:space="preserve">Pour le processus d'approbation, le superviseur devra évaluer le travail et la performance du consultant. Une certification (Certification of </w:t>
      </w:r>
      <w:proofErr w:type="spellStart"/>
      <w:r w:rsidRPr="00CD5235">
        <w:t>Payment</w:t>
      </w:r>
      <w:proofErr w:type="spellEnd"/>
      <w:r w:rsidR="005347B8" w:rsidRPr="00CD5235">
        <w:t xml:space="preserve"> </w:t>
      </w:r>
      <w:proofErr w:type="spellStart"/>
      <w:r w:rsidRPr="00CD5235">
        <w:t>Form</w:t>
      </w:r>
      <w:proofErr w:type="spellEnd"/>
      <w:r w:rsidRPr="00CD5235">
        <w:t xml:space="preserve">) se fera à chaque étape par le superviseur pour indiquer  la qualité des travaux (satisfaisants ou pas).  </w:t>
      </w:r>
    </w:p>
    <w:p w:rsidR="00097C94" w:rsidRPr="00CD5235" w:rsidRDefault="00097C94" w:rsidP="00906FDD">
      <w:pPr>
        <w:spacing w:after="0" w:line="240" w:lineRule="auto"/>
        <w:jc w:val="both"/>
      </w:pPr>
    </w:p>
    <w:p w:rsidR="00097C94" w:rsidRPr="00CD5235" w:rsidRDefault="00097C94" w:rsidP="00906FDD">
      <w:pPr>
        <w:spacing w:after="0" w:line="240" w:lineRule="auto"/>
        <w:jc w:val="both"/>
        <w:rPr>
          <w:u w:val="single"/>
        </w:rPr>
      </w:pPr>
      <w:r w:rsidRPr="00CD5235">
        <w:rPr>
          <w:u w:val="single"/>
        </w:rPr>
        <w:t>Pour le consultant national</w:t>
      </w:r>
    </w:p>
    <w:p w:rsidR="00097C94" w:rsidRPr="00CD5235" w:rsidRDefault="00097C94" w:rsidP="00906FDD">
      <w:pPr>
        <w:spacing w:after="0" w:line="240" w:lineRule="auto"/>
        <w:jc w:val="both"/>
      </w:pPr>
    </w:p>
    <w:p w:rsidR="00097C94" w:rsidRPr="00CD5235" w:rsidRDefault="00097C94" w:rsidP="00906FDD">
      <w:pPr>
        <w:spacing w:after="0" w:line="240" w:lineRule="auto"/>
        <w:jc w:val="both"/>
      </w:pPr>
      <w:r w:rsidRPr="00CD5235">
        <w:t>50%  lui seront versés  après présentation du rapport d’avancement de la mission à mi-parcours et les autres 50%, après la validation formelle du rapport final</w:t>
      </w:r>
    </w:p>
    <w:p w:rsidR="00097C94" w:rsidRPr="00CD5235" w:rsidRDefault="00097C94" w:rsidP="00097C94">
      <w:pPr>
        <w:spacing w:after="0" w:line="240" w:lineRule="auto"/>
        <w:jc w:val="both"/>
      </w:pPr>
    </w:p>
    <w:p w:rsidR="00097C94" w:rsidRPr="00CD5235" w:rsidRDefault="00097C94" w:rsidP="00097C94">
      <w:pPr>
        <w:spacing w:after="0" w:line="240" w:lineRule="auto"/>
        <w:jc w:val="both"/>
      </w:pPr>
      <w:r w:rsidRPr="00CD5235">
        <w:t xml:space="preserve">Pour le processus d'approbation, le superviseur devra évaluer le travail et la performance du consultant. Une certification (Certification of </w:t>
      </w:r>
      <w:proofErr w:type="spellStart"/>
      <w:r w:rsidRPr="00CD5235">
        <w:t>Payment</w:t>
      </w:r>
      <w:proofErr w:type="spellEnd"/>
      <w:r w:rsidRPr="00CD5235">
        <w:t xml:space="preserve"> </w:t>
      </w:r>
      <w:proofErr w:type="spellStart"/>
      <w:r w:rsidRPr="00CD5235">
        <w:t>Form</w:t>
      </w:r>
      <w:proofErr w:type="spellEnd"/>
      <w:r w:rsidRPr="00CD5235">
        <w:t xml:space="preserve">) se fera à chaque étape par le superviseur pour indiquer  la qualité des travaux (satisfaisants ou pas).  </w:t>
      </w:r>
    </w:p>
    <w:p w:rsidR="0081213E" w:rsidRPr="00CD5235" w:rsidRDefault="00097C94" w:rsidP="00097C94">
      <w:pPr>
        <w:tabs>
          <w:tab w:val="left" w:pos="900"/>
          <w:tab w:val="left" w:pos="2820"/>
        </w:tabs>
        <w:spacing w:after="0" w:line="240" w:lineRule="auto"/>
        <w:jc w:val="both"/>
      </w:pPr>
      <w:r w:rsidRPr="00CD5235">
        <w:tab/>
      </w:r>
      <w:r w:rsidRPr="00CD5235">
        <w:tab/>
      </w:r>
    </w:p>
    <w:p w:rsidR="00635FF2" w:rsidRPr="00CD5235" w:rsidRDefault="00AC36DD" w:rsidP="00471709">
      <w:pPr>
        <w:pStyle w:val="Paragraphedeliste"/>
        <w:numPr>
          <w:ilvl w:val="0"/>
          <w:numId w:val="1"/>
        </w:numPr>
        <w:spacing w:after="0" w:line="240" w:lineRule="auto"/>
        <w:jc w:val="both"/>
        <w:rPr>
          <w:b/>
        </w:rPr>
      </w:pPr>
      <w:r w:rsidRPr="00CD5235">
        <w:rPr>
          <w:b/>
        </w:rPr>
        <w:t>PROFIL D</w:t>
      </w:r>
      <w:r w:rsidR="00CF2497" w:rsidRPr="00CD5235">
        <w:rPr>
          <w:b/>
        </w:rPr>
        <w:t xml:space="preserve">ES </w:t>
      </w:r>
      <w:r w:rsidRPr="00CD5235">
        <w:rPr>
          <w:b/>
        </w:rPr>
        <w:t>CONSULTANT</w:t>
      </w:r>
      <w:r w:rsidR="00CF2497" w:rsidRPr="00CD5235">
        <w:rPr>
          <w:b/>
        </w:rPr>
        <w:t xml:space="preserve">S </w:t>
      </w:r>
    </w:p>
    <w:p w:rsidR="00CF2497" w:rsidRPr="00CD5235" w:rsidRDefault="00CF2497" w:rsidP="00635FF2">
      <w:pPr>
        <w:spacing w:after="0" w:line="240" w:lineRule="auto"/>
        <w:jc w:val="both"/>
      </w:pPr>
    </w:p>
    <w:p w:rsidR="00635FF2" w:rsidRPr="00CD5235" w:rsidRDefault="00635FF2" w:rsidP="00635FF2">
      <w:pPr>
        <w:spacing w:after="0" w:line="240" w:lineRule="auto"/>
        <w:jc w:val="both"/>
      </w:pPr>
      <w:r w:rsidRPr="00CD5235">
        <w:t>Le</w:t>
      </w:r>
      <w:r w:rsidR="00755284" w:rsidRPr="00CD5235">
        <w:t>s</w:t>
      </w:r>
      <w:r w:rsidRPr="00CD5235">
        <w:t xml:space="preserve"> consultant</w:t>
      </w:r>
      <w:r w:rsidR="00755284" w:rsidRPr="00CD5235">
        <w:t>s</w:t>
      </w:r>
      <w:r w:rsidRPr="00CD5235">
        <w:t xml:space="preserve"> devr</w:t>
      </w:r>
      <w:r w:rsidR="00755284" w:rsidRPr="00CD5235">
        <w:t>ont</w:t>
      </w:r>
      <w:r w:rsidRPr="00CD5235">
        <w:t xml:space="preserve"> jouir d’une intégrité et d’une indépendance </w:t>
      </w:r>
      <w:r w:rsidR="00FD59CD" w:rsidRPr="00CD5235">
        <w:t xml:space="preserve">parfaites. </w:t>
      </w:r>
      <w:r w:rsidRPr="00CD5235">
        <w:t>Il</w:t>
      </w:r>
      <w:r w:rsidR="00755284" w:rsidRPr="00CD5235">
        <w:t>s</w:t>
      </w:r>
      <w:r w:rsidRPr="00CD5235">
        <w:t xml:space="preserve"> se doi</w:t>
      </w:r>
      <w:r w:rsidR="00755284" w:rsidRPr="00CD5235">
        <w:t>ven</w:t>
      </w:r>
      <w:r w:rsidRPr="00CD5235">
        <w:t>t donc d’être impartial et se doi</w:t>
      </w:r>
      <w:r w:rsidR="00755284" w:rsidRPr="00CD5235">
        <w:t>ven</w:t>
      </w:r>
      <w:r w:rsidRPr="00CD5235">
        <w:t xml:space="preserve">t d’être </w:t>
      </w:r>
      <w:r w:rsidR="00FD59CD" w:rsidRPr="00CD5235">
        <w:t>autonome de toute</w:t>
      </w:r>
      <w:r w:rsidRPr="00CD5235">
        <w:t xml:space="preserve"> st</w:t>
      </w:r>
      <w:r w:rsidR="00FD59CD" w:rsidRPr="00CD5235">
        <w:t>ructure</w:t>
      </w:r>
      <w:r w:rsidRPr="00CD5235">
        <w:t xml:space="preserve"> ayant participé audit projet. </w:t>
      </w:r>
    </w:p>
    <w:p w:rsidR="00635FF2" w:rsidRPr="00CD5235" w:rsidRDefault="00635FF2" w:rsidP="00906FDD">
      <w:pPr>
        <w:pStyle w:val="Paragraphedeliste"/>
        <w:spacing w:after="0" w:line="240" w:lineRule="auto"/>
        <w:ind w:left="1440"/>
        <w:jc w:val="both"/>
        <w:rPr>
          <w:b/>
        </w:rPr>
      </w:pPr>
    </w:p>
    <w:p w:rsidR="00755284" w:rsidRPr="00CD5235" w:rsidRDefault="00755284" w:rsidP="00755284">
      <w:pPr>
        <w:spacing w:after="0" w:line="240" w:lineRule="auto"/>
        <w:rPr>
          <w:b/>
        </w:rPr>
      </w:pPr>
    </w:p>
    <w:p w:rsidR="00635FF2" w:rsidRPr="00CD5235" w:rsidRDefault="00755284" w:rsidP="00755284">
      <w:pPr>
        <w:spacing w:after="0" w:line="240" w:lineRule="auto"/>
        <w:rPr>
          <w:b/>
        </w:rPr>
      </w:pPr>
      <w:r w:rsidRPr="00CD5235">
        <w:rPr>
          <w:b/>
        </w:rPr>
        <w:t xml:space="preserve">PROFIL DU CONSULTANT </w:t>
      </w:r>
      <w:r w:rsidR="00674428" w:rsidRPr="00CD5235">
        <w:rPr>
          <w:b/>
        </w:rPr>
        <w:t xml:space="preserve">INTERNATIONAL </w:t>
      </w:r>
      <w:r w:rsidRPr="00CD5235">
        <w:rPr>
          <w:b/>
        </w:rPr>
        <w:t>SENIOR</w:t>
      </w:r>
    </w:p>
    <w:p w:rsidR="00755284" w:rsidRPr="00CD5235" w:rsidRDefault="00755284" w:rsidP="00755284">
      <w:pPr>
        <w:spacing w:after="0" w:line="240" w:lineRule="auto"/>
        <w:jc w:val="both"/>
        <w:rPr>
          <w:b/>
          <w:u w:val="single"/>
        </w:rPr>
      </w:pPr>
    </w:p>
    <w:p w:rsidR="0065528D" w:rsidRPr="00CD5235" w:rsidRDefault="0065528D" w:rsidP="00755284">
      <w:pPr>
        <w:spacing w:after="0" w:line="240" w:lineRule="auto"/>
        <w:jc w:val="both"/>
        <w:rPr>
          <w:b/>
          <w:u w:val="single"/>
        </w:rPr>
      </w:pPr>
    </w:p>
    <w:p w:rsidR="00755284" w:rsidRPr="00CD5235" w:rsidRDefault="00755284" w:rsidP="00755284">
      <w:pPr>
        <w:spacing w:after="0" w:line="240" w:lineRule="auto"/>
        <w:jc w:val="both"/>
        <w:rPr>
          <w:b/>
          <w:u w:val="single"/>
        </w:rPr>
      </w:pPr>
      <w:r w:rsidRPr="00CD5235">
        <w:rPr>
          <w:b/>
          <w:u w:val="single"/>
        </w:rPr>
        <w:t xml:space="preserve">EXPERIENCE PROFESSIONNELLE </w:t>
      </w:r>
    </w:p>
    <w:p w:rsidR="00755284" w:rsidRPr="00CD5235" w:rsidRDefault="00755284" w:rsidP="00755284">
      <w:pPr>
        <w:spacing w:after="0" w:line="240" w:lineRule="auto"/>
        <w:jc w:val="both"/>
        <w:rPr>
          <w:u w:val="single"/>
        </w:rPr>
      </w:pPr>
    </w:p>
    <w:p w:rsidR="00755284" w:rsidRPr="00CD5235" w:rsidRDefault="00755284" w:rsidP="00755284">
      <w:pPr>
        <w:pStyle w:val="Paragraphedeliste"/>
        <w:numPr>
          <w:ilvl w:val="0"/>
          <w:numId w:val="3"/>
        </w:numPr>
        <w:spacing w:after="0" w:line="240" w:lineRule="auto"/>
        <w:jc w:val="both"/>
      </w:pPr>
      <w:r w:rsidRPr="00CD5235">
        <w:t xml:space="preserve">Une expérience professionnelle de sept (7) ans minimum en  </w:t>
      </w:r>
      <w:r w:rsidRPr="00CD5235">
        <w:rPr>
          <w:rFonts w:eastAsiaTheme="minorHAnsi"/>
          <w:lang w:eastAsia="en-US"/>
        </w:rPr>
        <w:t>management des projets et programmes et particulièrement en suivi et évaluation des projets et programmes </w:t>
      </w:r>
      <w:r w:rsidRPr="00CD5235">
        <w:t>est requise</w:t>
      </w:r>
      <w:r w:rsidRPr="00CD5235">
        <w:rPr>
          <w:rFonts w:eastAsiaTheme="minorHAnsi"/>
          <w:lang w:eastAsia="en-US"/>
        </w:rPr>
        <w:t xml:space="preserve">;  </w:t>
      </w:r>
    </w:p>
    <w:p w:rsidR="00755284" w:rsidRPr="00CD5235" w:rsidRDefault="00755284" w:rsidP="00755284">
      <w:pPr>
        <w:pStyle w:val="Corpsdetexte"/>
        <w:numPr>
          <w:ilvl w:val="0"/>
          <w:numId w:val="3"/>
        </w:numPr>
        <w:rPr>
          <w:rFonts w:asciiTheme="minorHAnsi" w:eastAsiaTheme="minorHAnsi" w:hAnsiTheme="minorHAnsi" w:cstheme="minorBidi"/>
          <w:sz w:val="22"/>
          <w:szCs w:val="22"/>
          <w:lang w:eastAsia="en-US"/>
        </w:rPr>
      </w:pPr>
      <w:r w:rsidRPr="00CD5235">
        <w:rPr>
          <w:rFonts w:asciiTheme="minorHAnsi" w:eastAsiaTheme="minorHAnsi" w:hAnsiTheme="minorHAnsi" w:cstheme="minorBidi"/>
          <w:sz w:val="22"/>
          <w:szCs w:val="22"/>
          <w:lang w:eastAsia="en-US"/>
        </w:rPr>
        <w:t xml:space="preserve">Une expérience dans le domaine du suivi-évaluation des projets dans le domaine du VIH/SIDA  est souhaitable ; </w:t>
      </w:r>
    </w:p>
    <w:p w:rsidR="00755284" w:rsidRPr="00CD5235" w:rsidRDefault="00755284" w:rsidP="00755284">
      <w:pPr>
        <w:pStyle w:val="Corpsdetexte"/>
        <w:numPr>
          <w:ilvl w:val="0"/>
          <w:numId w:val="3"/>
        </w:numPr>
        <w:rPr>
          <w:rFonts w:asciiTheme="minorHAnsi" w:eastAsiaTheme="minorHAnsi" w:hAnsiTheme="minorHAnsi" w:cstheme="minorBidi"/>
          <w:sz w:val="22"/>
          <w:szCs w:val="22"/>
          <w:lang w:eastAsia="en-US"/>
        </w:rPr>
      </w:pPr>
      <w:r w:rsidRPr="00CD5235">
        <w:rPr>
          <w:rFonts w:asciiTheme="minorHAnsi" w:eastAsiaTheme="minorHAnsi" w:hAnsiTheme="minorHAnsi" w:cstheme="minorBidi"/>
          <w:sz w:val="22"/>
          <w:szCs w:val="22"/>
          <w:lang w:eastAsia="en-US"/>
        </w:rPr>
        <w:t>Une expérience de travail avec les Nations Unies en général et avec le PNUD en particulier serait fortement souhaitable ;</w:t>
      </w:r>
    </w:p>
    <w:p w:rsidR="00755284" w:rsidRPr="00CD5235" w:rsidRDefault="00755284" w:rsidP="00755284">
      <w:pPr>
        <w:pStyle w:val="Corpsdetexte"/>
        <w:numPr>
          <w:ilvl w:val="0"/>
          <w:numId w:val="3"/>
        </w:numPr>
        <w:rPr>
          <w:rFonts w:asciiTheme="minorHAnsi" w:eastAsiaTheme="minorHAnsi" w:hAnsiTheme="minorHAnsi" w:cstheme="minorBidi"/>
          <w:sz w:val="22"/>
          <w:szCs w:val="22"/>
          <w:lang w:eastAsia="en-US"/>
        </w:rPr>
      </w:pPr>
      <w:r w:rsidRPr="00CD5235">
        <w:rPr>
          <w:rFonts w:asciiTheme="minorHAnsi" w:eastAsiaTheme="minorHAnsi" w:hAnsiTheme="minorHAnsi" w:cstheme="minorBidi"/>
          <w:sz w:val="22"/>
          <w:szCs w:val="22"/>
          <w:lang w:eastAsia="en-US"/>
        </w:rPr>
        <w:t>La maîtrise des logiciels de base (pack office) est par ailleurs exigée.</w:t>
      </w:r>
    </w:p>
    <w:p w:rsidR="00755284" w:rsidRPr="00CD5235" w:rsidRDefault="0065528D" w:rsidP="00755284">
      <w:pPr>
        <w:pStyle w:val="Paragraphedeliste"/>
        <w:numPr>
          <w:ilvl w:val="0"/>
          <w:numId w:val="12"/>
        </w:numPr>
        <w:spacing w:after="0" w:line="240" w:lineRule="auto"/>
        <w:jc w:val="both"/>
      </w:pPr>
      <w:r w:rsidRPr="00CD5235">
        <w:rPr>
          <w:rFonts w:eastAsiaTheme="minorHAnsi"/>
          <w:lang w:eastAsia="en-US"/>
        </w:rPr>
        <w:t>Une e</w:t>
      </w:r>
      <w:r w:rsidR="00755284" w:rsidRPr="00CD5235">
        <w:rPr>
          <w:rFonts w:eastAsiaTheme="minorHAnsi"/>
          <w:lang w:eastAsia="en-US"/>
        </w:rPr>
        <w:t>xpérience de la conduite de mission d’évaluation</w:t>
      </w:r>
      <w:r w:rsidR="00674428" w:rsidRPr="00CD5235">
        <w:rPr>
          <w:rFonts w:eastAsiaTheme="minorHAnsi"/>
          <w:lang w:eastAsia="en-US"/>
        </w:rPr>
        <w:t xml:space="preserve"> en équipe.</w:t>
      </w:r>
    </w:p>
    <w:p w:rsidR="00755284" w:rsidRPr="00CD5235" w:rsidRDefault="00755284" w:rsidP="00755284">
      <w:pPr>
        <w:pStyle w:val="Paragraphedeliste"/>
        <w:spacing w:after="0" w:line="240" w:lineRule="auto"/>
        <w:jc w:val="both"/>
      </w:pPr>
    </w:p>
    <w:p w:rsidR="0065528D" w:rsidRPr="00CD5235" w:rsidRDefault="0065528D" w:rsidP="00755284">
      <w:pPr>
        <w:spacing w:after="0" w:line="240" w:lineRule="auto"/>
        <w:jc w:val="both"/>
        <w:rPr>
          <w:b/>
          <w:u w:val="single"/>
        </w:rPr>
      </w:pPr>
    </w:p>
    <w:p w:rsidR="00755284" w:rsidRPr="00CD5235" w:rsidRDefault="00755284" w:rsidP="00755284">
      <w:pPr>
        <w:spacing w:after="0" w:line="240" w:lineRule="auto"/>
        <w:jc w:val="both"/>
        <w:rPr>
          <w:b/>
          <w:u w:val="single"/>
        </w:rPr>
      </w:pPr>
      <w:r w:rsidRPr="00CD5235">
        <w:rPr>
          <w:b/>
          <w:u w:val="single"/>
        </w:rPr>
        <w:t xml:space="preserve">FORMATION </w:t>
      </w:r>
    </w:p>
    <w:p w:rsidR="00755284" w:rsidRPr="00CD5235" w:rsidRDefault="00755284" w:rsidP="00755284">
      <w:pPr>
        <w:spacing w:after="0" w:line="240" w:lineRule="auto"/>
        <w:jc w:val="both"/>
        <w:rPr>
          <w:b/>
          <w:u w:val="single"/>
        </w:rPr>
      </w:pPr>
    </w:p>
    <w:p w:rsidR="00755284" w:rsidRPr="00CD5235" w:rsidRDefault="00755284" w:rsidP="00755284">
      <w:pPr>
        <w:pStyle w:val="Paragraphedeliste"/>
        <w:numPr>
          <w:ilvl w:val="0"/>
          <w:numId w:val="4"/>
        </w:numPr>
        <w:spacing w:after="0" w:line="240" w:lineRule="auto"/>
        <w:jc w:val="both"/>
      </w:pPr>
      <w:r w:rsidRPr="00CD5235">
        <w:t>Etre titulaire d’un diplôme supérieur (</w:t>
      </w:r>
      <w:r w:rsidR="0065528D" w:rsidRPr="00CD5235">
        <w:t xml:space="preserve">Master / </w:t>
      </w:r>
      <w:r w:rsidRPr="00CD5235">
        <w:t xml:space="preserve">BAC + cinq au moins) dans l’une des disciplines suivantes : Economie de la santé, Santé publique, Economie, Sociologie, Management des projets </w:t>
      </w:r>
    </w:p>
    <w:p w:rsidR="00755284" w:rsidRPr="00CD5235" w:rsidRDefault="00755284" w:rsidP="00755284">
      <w:pPr>
        <w:spacing w:after="0" w:line="240" w:lineRule="auto"/>
        <w:jc w:val="both"/>
      </w:pPr>
    </w:p>
    <w:p w:rsidR="00755284" w:rsidRPr="00CD5235" w:rsidRDefault="00755284" w:rsidP="00755284">
      <w:pPr>
        <w:spacing w:after="0" w:line="240" w:lineRule="auto"/>
        <w:jc w:val="both"/>
      </w:pPr>
    </w:p>
    <w:p w:rsidR="00755284" w:rsidRPr="00CD5235" w:rsidRDefault="00755284" w:rsidP="00755284">
      <w:pPr>
        <w:spacing w:after="0" w:line="240" w:lineRule="auto"/>
        <w:jc w:val="both"/>
        <w:rPr>
          <w:b/>
          <w:u w:val="single"/>
        </w:rPr>
      </w:pPr>
      <w:r w:rsidRPr="00CD5235">
        <w:rPr>
          <w:b/>
          <w:u w:val="single"/>
        </w:rPr>
        <w:t>LANGUE DE TRAVAIL </w:t>
      </w:r>
    </w:p>
    <w:p w:rsidR="00755284" w:rsidRPr="00CD5235" w:rsidRDefault="00755284" w:rsidP="00755284">
      <w:pPr>
        <w:spacing w:after="0" w:line="240" w:lineRule="auto"/>
        <w:jc w:val="both"/>
        <w:rPr>
          <w:b/>
          <w:u w:val="single"/>
        </w:rPr>
      </w:pPr>
    </w:p>
    <w:p w:rsidR="00755284" w:rsidRPr="00CD5235" w:rsidRDefault="00755284" w:rsidP="00755284">
      <w:pPr>
        <w:pStyle w:val="Paragraphedeliste"/>
        <w:numPr>
          <w:ilvl w:val="0"/>
          <w:numId w:val="4"/>
        </w:numPr>
        <w:spacing w:after="0" w:line="240" w:lineRule="auto"/>
        <w:jc w:val="both"/>
      </w:pPr>
      <w:r w:rsidRPr="00CD5235">
        <w:t>Une parfaite maîtrise du français est obligatoire.</w:t>
      </w:r>
    </w:p>
    <w:p w:rsidR="00755284" w:rsidRPr="00CD5235" w:rsidRDefault="00755284" w:rsidP="00755284">
      <w:pPr>
        <w:pStyle w:val="Paragraphedeliste"/>
        <w:numPr>
          <w:ilvl w:val="0"/>
          <w:numId w:val="4"/>
        </w:numPr>
        <w:spacing w:after="0" w:line="240" w:lineRule="auto"/>
        <w:jc w:val="both"/>
      </w:pPr>
      <w:r w:rsidRPr="00CD5235">
        <w:t>La connaissance de l’anglais serait un atout.</w:t>
      </w:r>
    </w:p>
    <w:p w:rsidR="00755284" w:rsidRPr="00CD5235" w:rsidRDefault="00755284" w:rsidP="00755284">
      <w:pPr>
        <w:spacing w:after="0" w:line="240" w:lineRule="auto"/>
        <w:rPr>
          <w:b/>
        </w:rPr>
      </w:pPr>
    </w:p>
    <w:p w:rsidR="00755284" w:rsidRPr="00CD5235" w:rsidRDefault="00755284" w:rsidP="00755284">
      <w:pPr>
        <w:spacing w:after="0" w:line="240" w:lineRule="auto"/>
        <w:rPr>
          <w:b/>
        </w:rPr>
      </w:pPr>
    </w:p>
    <w:p w:rsidR="00755284" w:rsidRPr="00CD5235" w:rsidRDefault="00755284" w:rsidP="00755284">
      <w:pPr>
        <w:spacing w:after="0" w:line="240" w:lineRule="auto"/>
        <w:rPr>
          <w:b/>
        </w:rPr>
      </w:pPr>
      <w:r w:rsidRPr="00CD5235">
        <w:rPr>
          <w:b/>
        </w:rPr>
        <w:t xml:space="preserve">PROFIL DU CONSULTANT </w:t>
      </w:r>
      <w:r w:rsidR="00471709" w:rsidRPr="00CD5235">
        <w:rPr>
          <w:b/>
        </w:rPr>
        <w:t xml:space="preserve">NATIONAL </w:t>
      </w:r>
      <w:r w:rsidRPr="00CD5235">
        <w:rPr>
          <w:b/>
        </w:rPr>
        <w:t>JUNIOR</w:t>
      </w:r>
    </w:p>
    <w:p w:rsidR="00755284" w:rsidRPr="00CD5235" w:rsidRDefault="00755284" w:rsidP="00906FDD">
      <w:pPr>
        <w:pStyle w:val="Paragraphedeliste"/>
        <w:spacing w:after="0" w:line="240" w:lineRule="auto"/>
        <w:ind w:left="1440"/>
        <w:jc w:val="both"/>
        <w:rPr>
          <w:b/>
        </w:rPr>
      </w:pPr>
    </w:p>
    <w:p w:rsidR="00906FDD" w:rsidRPr="00CD5235" w:rsidRDefault="00AC36DD" w:rsidP="00906FDD">
      <w:pPr>
        <w:spacing w:after="0" w:line="240" w:lineRule="auto"/>
        <w:jc w:val="both"/>
        <w:rPr>
          <w:b/>
          <w:u w:val="single"/>
        </w:rPr>
      </w:pPr>
      <w:r w:rsidRPr="00CD5235">
        <w:rPr>
          <w:b/>
          <w:u w:val="single"/>
        </w:rPr>
        <w:t xml:space="preserve">EXPERIENCE PROFESSIONNELLE </w:t>
      </w:r>
    </w:p>
    <w:p w:rsidR="00906FDD" w:rsidRPr="00CD5235" w:rsidRDefault="00906FDD" w:rsidP="00906FDD">
      <w:pPr>
        <w:spacing w:after="0" w:line="240" w:lineRule="auto"/>
        <w:jc w:val="both"/>
        <w:rPr>
          <w:u w:val="single"/>
        </w:rPr>
      </w:pPr>
    </w:p>
    <w:p w:rsidR="00AC36DD" w:rsidRPr="00CD5235" w:rsidRDefault="00AC36DD" w:rsidP="00635FF2">
      <w:pPr>
        <w:pStyle w:val="Paragraphedeliste"/>
        <w:numPr>
          <w:ilvl w:val="0"/>
          <w:numId w:val="3"/>
        </w:numPr>
        <w:spacing w:after="0" w:line="240" w:lineRule="auto"/>
        <w:jc w:val="both"/>
      </w:pPr>
      <w:r w:rsidRPr="00CD5235">
        <w:t xml:space="preserve">Une </w:t>
      </w:r>
      <w:r w:rsidR="00906FDD" w:rsidRPr="00CD5235">
        <w:t>expérience professionnelle</w:t>
      </w:r>
      <w:r w:rsidR="005347B8" w:rsidRPr="00CD5235">
        <w:t xml:space="preserve"> en </w:t>
      </w:r>
      <w:r w:rsidR="00FD59CD" w:rsidRPr="00CD5235">
        <w:rPr>
          <w:rFonts w:eastAsiaTheme="minorHAnsi"/>
          <w:lang w:eastAsia="en-US"/>
        </w:rPr>
        <w:t>management des projets et programmes et particulièrement en suivi et évaluation des projets et programmes </w:t>
      </w:r>
      <w:r w:rsidRPr="00CD5235">
        <w:t xml:space="preserve">est </w:t>
      </w:r>
      <w:r w:rsidR="00097C94" w:rsidRPr="00CD5235">
        <w:t>souhaitable</w:t>
      </w:r>
      <w:r w:rsidRPr="00CD5235">
        <w:rPr>
          <w:rFonts w:eastAsiaTheme="minorHAnsi"/>
          <w:lang w:eastAsia="en-US"/>
        </w:rPr>
        <w:t xml:space="preserve">;  </w:t>
      </w:r>
    </w:p>
    <w:p w:rsidR="00AC36DD" w:rsidRPr="00CD5235" w:rsidRDefault="00AC36DD" w:rsidP="00AC36DD">
      <w:pPr>
        <w:pStyle w:val="Corpsdetexte"/>
        <w:numPr>
          <w:ilvl w:val="0"/>
          <w:numId w:val="3"/>
        </w:numPr>
        <w:rPr>
          <w:rFonts w:asciiTheme="minorHAnsi" w:eastAsiaTheme="minorHAnsi" w:hAnsiTheme="minorHAnsi" w:cstheme="minorBidi"/>
          <w:sz w:val="22"/>
          <w:szCs w:val="22"/>
          <w:lang w:eastAsia="en-US"/>
        </w:rPr>
      </w:pPr>
      <w:r w:rsidRPr="00CD5235">
        <w:rPr>
          <w:rFonts w:asciiTheme="minorHAnsi" w:eastAsiaTheme="minorHAnsi" w:hAnsiTheme="minorHAnsi" w:cstheme="minorBidi"/>
          <w:sz w:val="22"/>
          <w:szCs w:val="22"/>
          <w:lang w:eastAsia="en-US"/>
        </w:rPr>
        <w:t xml:space="preserve">Une expérience de travail </w:t>
      </w:r>
      <w:r w:rsidR="00FD59CD" w:rsidRPr="00CD5235">
        <w:rPr>
          <w:rFonts w:asciiTheme="minorHAnsi" w:eastAsiaTheme="minorHAnsi" w:hAnsiTheme="minorHAnsi" w:cstheme="minorBidi"/>
          <w:sz w:val="22"/>
          <w:szCs w:val="22"/>
          <w:lang w:eastAsia="en-US"/>
        </w:rPr>
        <w:t>avec les Nations Unies en général et avec le</w:t>
      </w:r>
      <w:r w:rsidR="005347B8" w:rsidRPr="00CD5235">
        <w:rPr>
          <w:rFonts w:asciiTheme="minorHAnsi" w:eastAsiaTheme="minorHAnsi" w:hAnsiTheme="minorHAnsi" w:cstheme="minorBidi"/>
          <w:sz w:val="22"/>
          <w:szCs w:val="22"/>
          <w:lang w:eastAsia="en-US"/>
        </w:rPr>
        <w:t xml:space="preserve"> </w:t>
      </w:r>
      <w:r w:rsidR="00FD59CD" w:rsidRPr="00CD5235">
        <w:rPr>
          <w:rFonts w:asciiTheme="minorHAnsi" w:eastAsiaTheme="minorHAnsi" w:hAnsiTheme="minorHAnsi" w:cstheme="minorBidi"/>
          <w:sz w:val="22"/>
          <w:szCs w:val="22"/>
          <w:lang w:eastAsia="en-US"/>
        </w:rPr>
        <w:t>PNUD en particulier</w:t>
      </w:r>
      <w:r w:rsidR="005347B8" w:rsidRPr="00CD5235">
        <w:rPr>
          <w:rFonts w:asciiTheme="minorHAnsi" w:eastAsiaTheme="minorHAnsi" w:hAnsiTheme="minorHAnsi" w:cstheme="minorBidi"/>
          <w:sz w:val="22"/>
          <w:szCs w:val="22"/>
          <w:lang w:eastAsia="en-US"/>
        </w:rPr>
        <w:t xml:space="preserve"> </w:t>
      </w:r>
      <w:r w:rsidRPr="00CD5235">
        <w:rPr>
          <w:rFonts w:asciiTheme="minorHAnsi" w:eastAsiaTheme="minorHAnsi" w:hAnsiTheme="minorHAnsi" w:cstheme="minorBidi"/>
          <w:sz w:val="22"/>
          <w:szCs w:val="22"/>
          <w:lang w:eastAsia="en-US"/>
        </w:rPr>
        <w:t>serait fortement souhaitable</w:t>
      </w:r>
      <w:r w:rsidR="00FD59CD" w:rsidRPr="00CD5235">
        <w:rPr>
          <w:rFonts w:asciiTheme="minorHAnsi" w:eastAsiaTheme="minorHAnsi" w:hAnsiTheme="minorHAnsi" w:cstheme="minorBidi"/>
          <w:sz w:val="22"/>
          <w:szCs w:val="22"/>
          <w:lang w:eastAsia="en-US"/>
        </w:rPr>
        <w:t> ;</w:t>
      </w:r>
    </w:p>
    <w:p w:rsidR="00AC36DD" w:rsidRPr="00CD5235" w:rsidRDefault="00AC36DD" w:rsidP="00AC36DD">
      <w:pPr>
        <w:pStyle w:val="Corpsdetexte"/>
        <w:numPr>
          <w:ilvl w:val="0"/>
          <w:numId w:val="3"/>
        </w:numPr>
        <w:rPr>
          <w:rFonts w:asciiTheme="minorHAnsi" w:eastAsiaTheme="minorHAnsi" w:hAnsiTheme="minorHAnsi" w:cstheme="minorBidi"/>
          <w:sz w:val="22"/>
          <w:szCs w:val="22"/>
          <w:lang w:eastAsia="en-US"/>
        </w:rPr>
      </w:pPr>
      <w:r w:rsidRPr="00CD5235">
        <w:rPr>
          <w:rFonts w:asciiTheme="minorHAnsi" w:eastAsiaTheme="minorHAnsi" w:hAnsiTheme="minorHAnsi" w:cstheme="minorBidi"/>
          <w:sz w:val="22"/>
          <w:szCs w:val="22"/>
          <w:lang w:eastAsia="en-US"/>
        </w:rPr>
        <w:t>La maîtrise des logiciels de base (</w:t>
      </w:r>
      <w:r w:rsidR="00635FF2" w:rsidRPr="00CD5235">
        <w:rPr>
          <w:rFonts w:asciiTheme="minorHAnsi" w:eastAsiaTheme="minorHAnsi" w:hAnsiTheme="minorHAnsi" w:cstheme="minorBidi"/>
          <w:sz w:val="22"/>
          <w:szCs w:val="22"/>
          <w:lang w:eastAsia="en-US"/>
        </w:rPr>
        <w:t xml:space="preserve">pack </w:t>
      </w:r>
      <w:r w:rsidRPr="00CD5235">
        <w:rPr>
          <w:rFonts w:asciiTheme="minorHAnsi" w:eastAsiaTheme="minorHAnsi" w:hAnsiTheme="minorHAnsi" w:cstheme="minorBidi"/>
          <w:sz w:val="22"/>
          <w:szCs w:val="22"/>
          <w:lang w:eastAsia="en-US"/>
        </w:rPr>
        <w:t xml:space="preserve">office) est par ailleurs </w:t>
      </w:r>
      <w:r w:rsidR="00635FF2" w:rsidRPr="00CD5235">
        <w:rPr>
          <w:rFonts w:asciiTheme="minorHAnsi" w:eastAsiaTheme="minorHAnsi" w:hAnsiTheme="minorHAnsi" w:cstheme="minorBidi"/>
          <w:sz w:val="22"/>
          <w:szCs w:val="22"/>
          <w:lang w:eastAsia="en-US"/>
        </w:rPr>
        <w:t>exigée</w:t>
      </w:r>
      <w:r w:rsidRPr="00CD5235">
        <w:rPr>
          <w:rFonts w:asciiTheme="minorHAnsi" w:eastAsiaTheme="minorHAnsi" w:hAnsiTheme="minorHAnsi" w:cstheme="minorBidi"/>
          <w:sz w:val="22"/>
          <w:szCs w:val="22"/>
          <w:lang w:eastAsia="en-US"/>
        </w:rPr>
        <w:t>.</w:t>
      </w:r>
    </w:p>
    <w:p w:rsidR="00AC36DD" w:rsidRPr="00CD5235" w:rsidRDefault="00AC36DD" w:rsidP="00AC36DD">
      <w:pPr>
        <w:pStyle w:val="Paragraphedeliste"/>
        <w:spacing w:after="0" w:line="240" w:lineRule="auto"/>
        <w:jc w:val="both"/>
      </w:pPr>
    </w:p>
    <w:p w:rsidR="00FD59CD" w:rsidRPr="00CD5235" w:rsidRDefault="00FD59CD" w:rsidP="00906FDD">
      <w:pPr>
        <w:pStyle w:val="Paragraphedeliste"/>
        <w:spacing w:after="0" w:line="240" w:lineRule="auto"/>
        <w:jc w:val="both"/>
      </w:pPr>
    </w:p>
    <w:p w:rsidR="00906FDD" w:rsidRPr="00CD5235" w:rsidRDefault="00906FDD" w:rsidP="00906FDD">
      <w:pPr>
        <w:spacing w:after="0" w:line="240" w:lineRule="auto"/>
        <w:jc w:val="both"/>
        <w:rPr>
          <w:b/>
          <w:u w:val="single"/>
        </w:rPr>
      </w:pPr>
      <w:r w:rsidRPr="00CD5235">
        <w:rPr>
          <w:b/>
          <w:u w:val="single"/>
        </w:rPr>
        <w:t xml:space="preserve">FORMATION </w:t>
      </w:r>
    </w:p>
    <w:p w:rsidR="00906FDD" w:rsidRPr="00CD5235" w:rsidRDefault="00906FDD" w:rsidP="00906FDD">
      <w:pPr>
        <w:spacing w:after="0" w:line="240" w:lineRule="auto"/>
        <w:jc w:val="both"/>
        <w:rPr>
          <w:b/>
          <w:u w:val="single"/>
        </w:rPr>
      </w:pPr>
    </w:p>
    <w:p w:rsidR="00AC36DD" w:rsidRPr="00CD5235" w:rsidRDefault="00906FDD" w:rsidP="00906FDD">
      <w:pPr>
        <w:pStyle w:val="Paragraphedeliste"/>
        <w:numPr>
          <w:ilvl w:val="0"/>
          <w:numId w:val="4"/>
        </w:numPr>
        <w:spacing w:after="0" w:line="240" w:lineRule="auto"/>
        <w:jc w:val="both"/>
      </w:pPr>
      <w:r w:rsidRPr="00CD5235">
        <w:t xml:space="preserve">Master ou Bac+5 </w:t>
      </w:r>
      <w:r w:rsidR="00AC36DD" w:rsidRPr="00CD5235">
        <w:t xml:space="preserve">en </w:t>
      </w:r>
      <w:r w:rsidRPr="00CD5235">
        <w:t>sciences politiques, s</w:t>
      </w:r>
      <w:r w:rsidR="00635FF2" w:rsidRPr="00CD5235">
        <w:t xml:space="preserve">ciences humaines, sociologie, </w:t>
      </w:r>
      <w:r w:rsidRPr="00CD5235">
        <w:t>dr</w:t>
      </w:r>
      <w:r w:rsidR="00AC36DD" w:rsidRPr="00CD5235">
        <w:t>oit, sciences du développement</w:t>
      </w:r>
      <w:r w:rsidR="00471709" w:rsidRPr="00CD5235">
        <w:t>, économie et/ou gestion des projets</w:t>
      </w:r>
      <w:r w:rsidR="00AC36DD" w:rsidRPr="00CD5235">
        <w:t>.</w:t>
      </w:r>
    </w:p>
    <w:p w:rsidR="00AB0829" w:rsidRPr="00CD5235" w:rsidRDefault="00AB0829" w:rsidP="00AB0829">
      <w:pPr>
        <w:spacing w:after="0" w:line="240" w:lineRule="auto"/>
        <w:jc w:val="both"/>
      </w:pPr>
    </w:p>
    <w:p w:rsidR="00AB0829" w:rsidRPr="00CD5235" w:rsidRDefault="00AB0829" w:rsidP="00AB0829">
      <w:pPr>
        <w:spacing w:after="0" w:line="240" w:lineRule="auto"/>
        <w:jc w:val="both"/>
      </w:pPr>
    </w:p>
    <w:p w:rsidR="00906FDD" w:rsidRPr="00CD5235" w:rsidRDefault="00906FDD" w:rsidP="00906FDD">
      <w:pPr>
        <w:spacing w:after="0" w:line="240" w:lineRule="auto"/>
        <w:jc w:val="both"/>
        <w:rPr>
          <w:b/>
          <w:u w:val="single"/>
        </w:rPr>
      </w:pPr>
      <w:r w:rsidRPr="00CD5235">
        <w:rPr>
          <w:b/>
          <w:u w:val="single"/>
        </w:rPr>
        <w:t>LANGUE DE TRAVAIL </w:t>
      </w:r>
    </w:p>
    <w:p w:rsidR="00906FDD" w:rsidRPr="00CD5235" w:rsidRDefault="00906FDD" w:rsidP="00906FDD">
      <w:pPr>
        <w:spacing w:after="0" w:line="240" w:lineRule="auto"/>
        <w:jc w:val="both"/>
        <w:rPr>
          <w:b/>
          <w:u w:val="single"/>
        </w:rPr>
      </w:pPr>
    </w:p>
    <w:p w:rsidR="00906FDD" w:rsidRPr="00CD5235" w:rsidRDefault="00906FDD" w:rsidP="00906FDD">
      <w:pPr>
        <w:pStyle w:val="Paragraphedeliste"/>
        <w:numPr>
          <w:ilvl w:val="0"/>
          <w:numId w:val="4"/>
        </w:numPr>
        <w:spacing w:after="0" w:line="240" w:lineRule="auto"/>
        <w:jc w:val="both"/>
      </w:pPr>
      <w:r w:rsidRPr="00CD5235">
        <w:t>Une parfaite maîtrise du français</w:t>
      </w:r>
      <w:r w:rsidR="00AC36DD" w:rsidRPr="00CD5235">
        <w:t xml:space="preserve"> est obligatoire.</w:t>
      </w:r>
    </w:p>
    <w:p w:rsidR="00AC36DD" w:rsidRPr="00CD5235" w:rsidRDefault="00AC36DD" w:rsidP="00906FDD">
      <w:pPr>
        <w:pStyle w:val="Paragraphedeliste"/>
        <w:numPr>
          <w:ilvl w:val="0"/>
          <w:numId w:val="4"/>
        </w:numPr>
        <w:spacing w:after="0" w:line="240" w:lineRule="auto"/>
        <w:jc w:val="both"/>
      </w:pPr>
      <w:r w:rsidRPr="00CD5235">
        <w:t>La connaissance de l’anglais serait un atout.</w:t>
      </w:r>
    </w:p>
    <w:p w:rsidR="00C47342" w:rsidRPr="00CD5235" w:rsidRDefault="00CD5235"/>
    <w:p w:rsidR="00C0736E" w:rsidRPr="00CD5235" w:rsidRDefault="00C0736E" w:rsidP="00471709">
      <w:pPr>
        <w:pStyle w:val="Paragraphedeliste"/>
        <w:numPr>
          <w:ilvl w:val="0"/>
          <w:numId w:val="1"/>
        </w:numPr>
        <w:spacing w:after="0" w:line="240" w:lineRule="auto"/>
        <w:jc w:val="both"/>
        <w:rPr>
          <w:b/>
        </w:rPr>
      </w:pPr>
      <w:r w:rsidRPr="00CD5235">
        <w:rPr>
          <w:b/>
        </w:rPr>
        <w:t>Ethique d’évaluation</w:t>
      </w:r>
    </w:p>
    <w:p w:rsidR="00C0736E" w:rsidRPr="00CD5235" w:rsidRDefault="00C0736E" w:rsidP="00C0736E">
      <w:pPr>
        <w:spacing w:before="100" w:beforeAutospacing="1" w:after="100" w:afterAutospacing="1" w:line="312" w:lineRule="auto"/>
        <w:jc w:val="both"/>
        <w:rPr>
          <w:rFonts w:ascii="Arial" w:hAnsi="Arial" w:cs="Arial"/>
          <w:bCs/>
          <w:sz w:val="20"/>
          <w:szCs w:val="20"/>
        </w:rPr>
      </w:pPr>
      <w:r w:rsidRPr="00CD5235">
        <w:rPr>
          <w:rFonts w:ascii="Arial" w:hAnsi="Arial" w:cs="Arial"/>
          <w:bCs/>
          <w:sz w:val="20"/>
          <w:szCs w:val="20"/>
        </w:rPr>
        <w:t xml:space="preserve">La présente évaluation est conduite conformément aux principes mis en avant dans les </w:t>
      </w:r>
      <w:r w:rsidRPr="00CD5235">
        <w:rPr>
          <w:rFonts w:ascii="Arial" w:hAnsi="Arial" w:cs="Arial"/>
          <w:b/>
          <w:bCs/>
          <w:sz w:val="20"/>
          <w:szCs w:val="20"/>
          <w:u w:val="single"/>
        </w:rPr>
        <w:t>« Directives éthiques pour l’évaluation »</w:t>
      </w:r>
      <w:r w:rsidRPr="00CD5235">
        <w:rPr>
          <w:rFonts w:ascii="Arial" w:hAnsi="Arial" w:cs="Arial"/>
          <w:bCs/>
          <w:sz w:val="20"/>
          <w:szCs w:val="20"/>
        </w:rPr>
        <w:t xml:space="preserve">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rsidR="00C0736E" w:rsidRPr="00CD5235" w:rsidRDefault="00C0736E"/>
    <w:p w:rsidR="005B2984" w:rsidRPr="00CD5235" w:rsidRDefault="005B2984" w:rsidP="005B2984">
      <w:pPr>
        <w:jc w:val="right"/>
      </w:pPr>
      <w:r w:rsidRPr="00CD5235">
        <w:t>Fait à Brazzaville, le 1</w:t>
      </w:r>
      <w:r w:rsidRPr="00CD5235">
        <w:rPr>
          <w:vertAlign w:val="superscript"/>
        </w:rPr>
        <w:t>er</w:t>
      </w:r>
      <w:r w:rsidRPr="00CD5235">
        <w:t xml:space="preserve"> octobre 11</w:t>
      </w:r>
    </w:p>
    <w:sectPr w:rsidR="005B2984" w:rsidRPr="00CD5235" w:rsidSect="00F3340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7D9"/>
    <w:multiLevelType w:val="hybridMultilevel"/>
    <w:tmpl w:val="180ABF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451BA"/>
    <w:multiLevelType w:val="hybridMultilevel"/>
    <w:tmpl w:val="271E14D0"/>
    <w:lvl w:ilvl="0" w:tplc="C86EB2C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8A3D33"/>
    <w:multiLevelType w:val="hybridMultilevel"/>
    <w:tmpl w:val="C5FCF5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597"/>
    <w:multiLevelType w:val="hybridMultilevel"/>
    <w:tmpl w:val="CB4827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9996758"/>
    <w:multiLevelType w:val="hybridMultilevel"/>
    <w:tmpl w:val="CA549CFC"/>
    <w:lvl w:ilvl="0" w:tplc="82C8C7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5200A"/>
    <w:multiLevelType w:val="hybridMultilevel"/>
    <w:tmpl w:val="BF6060B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8304C6C"/>
    <w:multiLevelType w:val="hybridMultilevel"/>
    <w:tmpl w:val="25E2BB08"/>
    <w:lvl w:ilvl="0" w:tplc="040C0001">
      <w:start w:val="1"/>
      <w:numFmt w:val="bullet"/>
      <w:lvlText w:val=""/>
      <w:lvlJc w:val="left"/>
      <w:pPr>
        <w:ind w:left="1428" w:hanging="360"/>
      </w:pPr>
      <w:rPr>
        <w:rFonts w:ascii="Symbol" w:hAnsi="Symbol"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6C055C9D"/>
    <w:multiLevelType w:val="hybridMultilevel"/>
    <w:tmpl w:val="5CC8F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26999"/>
    <w:multiLevelType w:val="hybridMultilevel"/>
    <w:tmpl w:val="AAF4E60A"/>
    <w:lvl w:ilvl="0" w:tplc="82C8C7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71E0ED6"/>
    <w:multiLevelType w:val="hybridMultilevel"/>
    <w:tmpl w:val="4C862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A46343"/>
    <w:multiLevelType w:val="hybridMultilevel"/>
    <w:tmpl w:val="749E5B00"/>
    <w:lvl w:ilvl="0" w:tplc="82C8C7CE">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F437374"/>
    <w:multiLevelType w:val="hybridMultilevel"/>
    <w:tmpl w:val="071625FC"/>
    <w:lvl w:ilvl="0" w:tplc="040C000F">
      <w:start w:val="1"/>
      <w:numFmt w:val="decimal"/>
      <w:lvlText w:val="%1."/>
      <w:lvlJc w:val="left"/>
      <w:pPr>
        <w:ind w:left="720" w:hanging="360"/>
      </w:pPr>
    </w:lvl>
    <w:lvl w:ilvl="1" w:tplc="3E68656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8"/>
  </w:num>
  <w:num w:numId="6">
    <w:abstractNumId w:val="11"/>
  </w:num>
  <w:num w:numId="7">
    <w:abstractNumId w:val="4"/>
  </w:num>
  <w:num w:numId="8">
    <w:abstractNumId w:val="3"/>
  </w:num>
  <w:num w:numId="9">
    <w:abstractNumId w:val="5"/>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DD"/>
    <w:rsid w:val="00007A7B"/>
    <w:rsid w:val="00097C94"/>
    <w:rsid w:val="00167E71"/>
    <w:rsid w:val="001C32C5"/>
    <w:rsid w:val="001C7666"/>
    <w:rsid w:val="0020610B"/>
    <w:rsid w:val="002308DE"/>
    <w:rsid w:val="00231786"/>
    <w:rsid w:val="002768ED"/>
    <w:rsid w:val="002A37A8"/>
    <w:rsid w:val="00301202"/>
    <w:rsid w:val="00306787"/>
    <w:rsid w:val="00337FA8"/>
    <w:rsid w:val="003931F2"/>
    <w:rsid w:val="003A1BF4"/>
    <w:rsid w:val="00471709"/>
    <w:rsid w:val="0049371E"/>
    <w:rsid w:val="004B2844"/>
    <w:rsid w:val="00514B56"/>
    <w:rsid w:val="005347B8"/>
    <w:rsid w:val="00546105"/>
    <w:rsid w:val="005B2984"/>
    <w:rsid w:val="00635FF2"/>
    <w:rsid w:val="0064033D"/>
    <w:rsid w:val="0065528D"/>
    <w:rsid w:val="00671A58"/>
    <w:rsid w:val="00674428"/>
    <w:rsid w:val="00755284"/>
    <w:rsid w:val="008114E0"/>
    <w:rsid w:val="0081213E"/>
    <w:rsid w:val="00833EEB"/>
    <w:rsid w:val="008B1C95"/>
    <w:rsid w:val="00906FDD"/>
    <w:rsid w:val="009B454D"/>
    <w:rsid w:val="00AB0829"/>
    <w:rsid w:val="00AC36DD"/>
    <w:rsid w:val="00B425ED"/>
    <w:rsid w:val="00C0736E"/>
    <w:rsid w:val="00C7720D"/>
    <w:rsid w:val="00CA3AC4"/>
    <w:rsid w:val="00CD5235"/>
    <w:rsid w:val="00CF2497"/>
    <w:rsid w:val="00CF71DF"/>
    <w:rsid w:val="00D368D1"/>
    <w:rsid w:val="00E53BB0"/>
    <w:rsid w:val="00E745ED"/>
    <w:rsid w:val="00EA34F0"/>
    <w:rsid w:val="00EE5BAE"/>
    <w:rsid w:val="00FD59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FDD"/>
    <w:pPr>
      <w:ind w:left="720"/>
      <w:contextualSpacing/>
    </w:pPr>
  </w:style>
  <w:style w:type="paragraph" w:styleId="Corpsdetexte">
    <w:name w:val="Body Text"/>
    <w:basedOn w:val="Normal"/>
    <w:link w:val="CorpsdetexteCar"/>
    <w:rsid w:val="00AC36DD"/>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AC36DD"/>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755284"/>
    <w:pPr>
      <w:spacing w:after="120"/>
      <w:ind w:left="283"/>
    </w:pPr>
  </w:style>
  <w:style w:type="character" w:customStyle="1" w:styleId="RetraitcorpsdetexteCar">
    <w:name w:val="Retrait corps de texte Car"/>
    <w:basedOn w:val="Policepardfaut"/>
    <w:link w:val="Retraitcorpsdetexte"/>
    <w:uiPriority w:val="99"/>
    <w:semiHidden/>
    <w:rsid w:val="00755284"/>
  </w:style>
  <w:style w:type="character" w:styleId="Marquedecommentaire">
    <w:name w:val="annotation reference"/>
    <w:basedOn w:val="Policepardfaut"/>
    <w:uiPriority w:val="99"/>
    <w:semiHidden/>
    <w:unhideWhenUsed/>
    <w:rsid w:val="0049371E"/>
    <w:rPr>
      <w:sz w:val="16"/>
      <w:szCs w:val="16"/>
    </w:rPr>
  </w:style>
  <w:style w:type="paragraph" w:styleId="Commentaire">
    <w:name w:val="annotation text"/>
    <w:basedOn w:val="Normal"/>
    <w:link w:val="CommentaireCar"/>
    <w:uiPriority w:val="99"/>
    <w:semiHidden/>
    <w:unhideWhenUsed/>
    <w:rsid w:val="0049371E"/>
    <w:pPr>
      <w:spacing w:line="240" w:lineRule="auto"/>
    </w:pPr>
    <w:rPr>
      <w:sz w:val="20"/>
      <w:szCs w:val="20"/>
    </w:rPr>
  </w:style>
  <w:style w:type="character" w:customStyle="1" w:styleId="CommentaireCar">
    <w:name w:val="Commentaire Car"/>
    <w:basedOn w:val="Policepardfaut"/>
    <w:link w:val="Commentaire"/>
    <w:uiPriority w:val="99"/>
    <w:semiHidden/>
    <w:rsid w:val="0049371E"/>
    <w:rPr>
      <w:sz w:val="20"/>
      <w:szCs w:val="20"/>
    </w:rPr>
  </w:style>
  <w:style w:type="paragraph" w:styleId="Objetducommentaire">
    <w:name w:val="annotation subject"/>
    <w:basedOn w:val="Commentaire"/>
    <w:next w:val="Commentaire"/>
    <w:link w:val="ObjetducommentaireCar"/>
    <w:uiPriority w:val="99"/>
    <w:semiHidden/>
    <w:unhideWhenUsed/>
    <w:rsid w:val="0049371E"/>
    <w:rPr>
      <w:b/>
      <w:bCs/>
    </w:rPr>
  </w:style>
  <w:style w:type="character" w:customStyle="1" w:styleId="ObjetducommentaireCar">
    <w:name w:val="Objet du commentaire Car"/>
    <w:basedOn w:val="CommentaireCar"/>
    <w:link w:val="Objetducommentaire"/>
    <w:uiPriority w:val="99"/>
    <w:semiHidden/>
    <w:rsid w:val="0049371E"/>
    <w:rPr>
      <w:b/>
      <w:bCs/>
      <w:sz w:val="20"/>
      <w:szCs w:val="20"/>
    </w:rPr>
  </w:style>
  <w:style w:type="paragraph" w:styleId="Textedebulles">
    <w:name w:val="Balloon Text"/>
    <w:basedOn w:val="Normal"/>
    <w:link w:val="TextedebullesCar"/>
    <w:uiPriority w:val="99"/>
    <w:semiHidden/>
    <w:unhideWhenUsed/>
    <w:rsid w:val="00493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FDD"/>
    <w:pPr>
      <w:ind w:left="720"/>
      <w:contextualSpacing/>
    </w:pPr>
  </w:style>
  <w:style w:type="paragraph" w:styleId="Corpsdetexte">
    <w:name w:val="Body Text"/>
    <w:basedOn w:val="Normal"/>
    <w:link w:val="CorpsdetexteCar"/>
    <w:rsid w:val="00AC36DD"/>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AC36DD"/>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755284"/>
    <w:pPr>
      <w:spacing w:after="120"/>
      <w:ind w:left="283"/>
    </w:pPr>
  </w:style>
  <w:style w:type="character" w:customStyle="1" w:styleId="RetraitcorpsdetexteCar">
    <w:name w:val="Retrait corps de texte Car"/>
    <w:basedOn w:val="Policepardfaut"/>
    <w:link w:val="Retraitcorpsdetexte"/>
    <w:uiPriority w:val="99"/>
    <w:semiHidden/>
    <w:rsid w:val="00755284"/>
  </w:style>
  <w:style w:type="character" w:styleId="Marquedecommentaire">
    <w:name w:val="annotation reference"/>
    <w:basedOn w:val="Policepardfaut"/>
    <w:uiPriority w:val="99"/>
    <w:semiHidden/>
    <w:unhideWhenUsed/>
    <w:rsid w:val="0049371E"/>
    <w:rPr>
      <w:sz w:val="16"/>
      <w:szCs w:val="16"/>
    </w:rPr>
  </w:style>
  <w:style w:type="paragraph" w:styleId="Commentaire">
    <w:name w:val="annotation text"/>
    <w:basedOn w:val="Normal"/>
    <w:link w:val="CommentaireCar"/>
    <w:uiPriority w:val="99"/>
    <w:semiHidden/>
    <w:unhideWhenUsed/>
    <w:rsid w:val="0049371E"/>
    <w:pPr>
      <w:spacing w:line="240" w:lineRule="auto"/>
    </w:pPr>
    <w:rPr>
      <w:sz w:val="20"/>
      <w:szCs w:val="20"/>
    </w:rPr>
  </w:style>
  <w:style w:type="character" w:customStyle="1" w:styleId="CommentaireCar">
    <w:name w:val="Commentaire Car"/>
    <w:basedOn w:val="Policepardfaut"/>
    <w:link w:val="Commentaire"/>
    <w:uiPriority w:val="99"/>
    <w:semiHidden/>
    <w:rsid w:val="0049371E"/>
    <w:rPr>
      <w:sz w:val="20"/>
      <w:szCs w:val="20"/>
    </w:rPr>
  </w:style>
  <w:style w:type="paragraph" w:styleId="Objetducommentaire">
    <w:name w:val="annotation subject"/>
    <w:basedOn w:val="Commentaire"/>
    <w:next w:val="Commentaire"/>
    <w:link w:val="ObjetducommentaireCar"/>
    <w:uiPriority w:val="99"/>
    <w:semiHidden/>
    <w:unhideWhenUsed/>
    <w:rsid w:val="0049371E"/>
    <w:rPr>
      <w:b/>
      <w:bCs/>
    </w:rPr>
  </w:style>
  <w:style w:type="character" w:customStyle="1" w:styleId="ObjetducommentaireCar">
    <w:name w:val="Objet du commentaire Car"/>
    <w:basedOn w:val="CommentaireCar"/>
    <w:link w:val="Objetducommentaire"/>
    <w:uiPriority w:val="99"/>
    <w:semiHidden/>
    <w:rsid w:val="0049371E"/>
    <w:rPr>
      <w:b/>
      <w:bCs/>
      <w:sz w:val="20"/>
      <w:szCs w:val="20"/>
    </w:rPr>
  </w:style>
  <w:style w:type="paragraph" w:styleId="Textedebulles">
    <w:name w:val="Balloon Text"/>
    <w:basedOn w:val="Normal"/>
    <w:link w:val="TextedebullesCar"/>
    <w:uiPriority w:val="99"/>
    <w:semiHidden/>
    <w:unhideWhenUsed/>
    <w:rsid w:val="00493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5914-173F-4F60-8CD9-A7E6FB77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PNUD</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Troels  Egeskov SORENSEN</cp:lastModifiedBy>
  <cp:revision>3</cp:revision>
  <cp:lastPrinted>2011-10-18T14:30:00Z</cp:lastPrinted>
  <dcterms:created xsi:type="dcterms:W3CDTF">2013-11-07T17:16:00Z</dcterms:created>
  <dcterms:modified xsi:type="dcterms:W3CDTF">2013-11-07T17:17:00Z</dcterms:modified>
</cp:coreProperties>
</file>