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AD" w:rsidRPr="00574BAD" w:rsidRDefault="00574BAD" w:rsidP="00574BAD">
      <w:pPr>
        <w:autoSpaceDE w:val="0"/>
        <w:autoSpaceDN w:val="0"/>
        <w:adjustRightInd w:val="0"/>
        <w:spacing w:line="276" w:lineRule="auto"/>
        <w:jc w:val="center"/>
        <w:rPr>
          <w:rFonts w:ascii="Arial" w:hAnsi="Arial" w:cs="Arial"/>
          <w:b/>
          <w:bCs/>
          <w:sz w:val="20"/>
          <w:szCs w:val="20"/>
          <w:lang w:val="es-ES" w:eastAsia="es-AR"/>
        </w:rPr>
      </w:pPr>
      <w:bookmarkStart w:id="0" w:name="_Toc263774558"/>
      <w:r w:rsidRPr="00574BAD">
        <w:rPr>
          <w:rFonts w:ascii="Arial" w:hAnsi="Arial" w:cs="Arial"/>
          <w:b/>
          <w:bCs/>
          <w:sz w:val="20"/>
          <w:szCs w:val="20"/>
          <w:lang w:val="es-ES" w:eastAsia="es-AR"/>
        </w:rPr>
        <w:t xml:space="preserve">TÉRMINOS DE REFERENCIA </w:t>
      </w:r>
      <w:r w:rsidRPr="00B7132C">
        <w:rPr>
          <w:rFonts w:ascii="Arial" w:hAnsi="Arial" w:cs="Arial"/>
          <w:b/>
          <w:bCs/>
          <w:sz w:val="20"/>
          <w:szCs w:val="20"/>
          <w:lang w:val="es-ES" w:eastAsia="es-AR"/>
        </w:rPr>
        <w:t xml:space="preserve">PARA LA </w:t>
      </w:r>
      <w:r w:rsidR="00754CE9" w:rsidRPr="00B7132C">
        <w:rPr>
          <w:rFonts w:ascii="Arial" w:hAnsi="Arial" w:cs="Arial"/>
          <w:b/>
          <w:bCs/>
          <w:sz w:val="20"/>
          <w:szCs w:val="20"/>
          <w:lang w:val="es-ES" w:eastAsia="es-AR"/>
        </w:rPr>
        <w:t>REVISIÓN</w:t>
      </w:r>
      <w:r w:rsidRPr="00B7132C">
        <w:rPr>
          <w:rFonts w:ascii="Arial" w:hAnsi="Arial" w:cs="Arial"/>
          <w:b/>
          <w:bCs/>
          <w:sz w:val="20"/>
          <w:szCs w:val="20"/>
          <w:lang w:val="es-ES" w:eastAsia="es-AR"/>
        </w:rPr>
        <w:t xml:space="preserve"> DE</w:t>
      </w:r>
      <w:r w:rsidRPr="00574BAD">
        <w:rPr>
          <w:rFonts w:ascii="Arial" w:hAnsi="Arial" w:cs="Arial"/>
          <w:b/>
          <w:bCs/>
          <w:sz w:val="20"/>
          <w:szCs w:val="20"/>
          <w:lang w:val="es-ES" w:eastAsia="es-AR"/>
        </w:rPr>
        <w:t xml:space="preserve"> MEDIO TÉRMINO</w:t>
      </w:r>
      <w:bookmarkEnd w:id="0"/>
    </w:p>
    <w:p w:rsidR="00497A15" w:rsidRPr="00574BAD" w:rsidRDefault="00497A15" w:rsidP="00497A15">
      <w:pPr>
        <w:autoSpaceDE w:val="0"/>
        <w:autoSpaceDN w:val="0"/>
        <w:adjustRightInd w:val="0"/>
        <w:spacing w:line="276" w:lineRule="auto"/>
        <w:jc w:val="center"/>
        <w:rPr>
          <w:rFonts w:ascii="Arial" w:hAnsi="Arial" w:cs="Arial"/>
          <w:sz w:val="20"/>
          <w:szCs w:val="20"/>
          <w:lang w:val="es-ES" w:eastAsia="es-AR"/>
        </w:rPr>
      </w:pPr>
    </w:p>
    <w:p w:rsidR="00497A15" w:rsidRPr="003F38F3" w:rsidRDefault="005009CB" w:rsidP="00497A15">
      <w:pPr>
        <w:autoSpaceDE w:val="0"/>
        <w:autoSpaceDN w:val="0"/>
        <w:adjustRightInd w:val="0"/>
        <w:spacing w:line="276" w:lineRule="auto"/>
        <w:jc w:val="center"/>
        <w:rPr>
          <w:rFonts w:ascii="Arial" w:hAnsi="Arial" w:cs="Arial"/>
          <w:b/>
          <w:sz w:val="20"/>
          <w:szCs w:val="20"/>
          <w:lang w:val="es-AR" w:eastAsia="es-AR"/>
        </w:rPr>
      </w:pPr>
      <w:r>
        <w:rPr>
          <w:rFonts w:ascii="Arial" w:hAnsi="Arial" w:cs="Arial"/>
          <w:b/>
          <w:sz w:val="20"/>
          <w:szCs w:val="20"/>
          <w:lang w:val="es-AR" w:eastAsia="es-AR"/>
        </w:rPr>
        <w:t>PROYECTO</w:t>
      </w:r>
      <w:r w:rsidR="00574BAD">
        <w:rPr>
          <w:rFonts w:ascii="Arial" w:hAnsi="Arial" w:cs="Arial"/>
          <w:b/>
          <w:sz w:val="20"/>
          <w:szCs w:val="20"/>
          <w:lang w:val="es-AR" w:eastAsia="es-AR"/>
        </w:rPr>
        <w:t xml:space="preserve"> “</w:t>
      </w:r>
      <w:r w:rsidR="00497A15" w:rsidRPr="003F38F3">
        <w:rPr>
          <w:rFonts w:ascii="Arial" w:hAnsi="Arial" w:cs="Arial"/>
          <w:b/>
          <w:sz w:val="20"/>
          <w:szCs w:val="20"/>
          <w:lang w:val="es-AR" w:eastAsia="es-AR"/>
        </w:rPr>
        <w:t xml:space="preserve">Ordenamiento Pesquero y Conservación de </w:t>
      </w:r>
      <w:smartTag w:uri="urn:schemas-microsoft-com:office:smarttags" w:element="PersonName">
        <w:smartTagPr>
          <w:attr w:name="ProductID" w:val="la Biodiversidad"/>
        </w:smartTagPr>
        <w:r w:rsidR="00497A15" w:rsidRPr="003F38F3">
          <w:rPr>
            <w:rFonts w:ascii="Arial" w:hAnsi="Arial" w:cs="Arial"/>
            <w:b/>
            <w:sz w:val="20"/>
            <w:szCs w:val="20"/>
            <w:lang w:val="es-AR" w:eastAsia="es-AR"/>
          </w:rPr>
          <w:t>la Biodiversidad</w:t>
        </w:r>
      </w:smartTag>
      <w:r w:rsidR="00497A15" w:rsidRPr="003F38F3">
        <w:rPr>
          <w:rFonts w:ascii="Arial" w:hAnsi="Arial" w:cs="Arial"/>
          <w:b/>
          <w:sz w:val="20"/>
          <w:szCs w:val="20"/>
          <w:lang w:val="es-AR" w:eastAsia="es-AR"/>
        </w:rPr>
        <w:t xml:space="preserve"> en los </w:t>
      </w:r>
      <w:r w:rsidR="00754CE9">
        <w:rPr>
          <w:rFonts w:ascii="Arial" w:hAnsi="Arial" w:cs="Arial"/>
          <w:b/>
          <w:sz w:val="20"/>
          <w:szCs w:val="20"/>
          <w:lang w:val="es-AR" w:eastAsia="es-AR"/>
        </w:rPr>
        <w:t>Hu</w:t>
      </w:r>
      <w:r w:rsidR="00497A15" w:rsidRPr="003F38F3">
        <w:rPr>
          <w:rFonts w:ascii="Arial" w:hAnsi="Arial" w:cs="Arial"/>
          <w:b/>
          <w:sz w:val="20"/>
          <w:szCs w:val="20"/>
          <w:lang w:val="es-AR" w:eastAsia="es-AR"/>
        </w:rPr>
        <w:t>medales Fluviales de los Ríos Paraná y Paraguay, República Argentina</w:t>
      </w:r>
      <w:r>
        <w:rPr>
          <w:rFonts w:ascii="Arial" w:hAnsi="Arial" w:cs="Arial"/>
          <w:b/>
          <w:sz w:val="20"/>
          <w:szCs w:val="20"/>
          <w:lang w:val="es-AR" w:eastAsia="es-AR"/>
        </w:rPr>
        <w:t>”</w:t>
      </w:r>
    </w:p>
    <w:p w:rsidR="00497A15" w:rsidRPr="003F38F3" w:rsidRDefault="00574BAD" w:rsidP="00497A15">
      <w:pPr>
        <w:autoSpaceDE w:val="0"/>
        <w:autoSpaceDN w:val="0"/>
        <w:adjustRightInd w:val="0"/>
        <w:spacing w:line="276" w:lineRule="auto"/>
        <w:jc w:val="center"/>
        <w:rPr>
          <w:rFonts w:ascii="Arial" w:hAnsi="Arial" w:cs="Arial"/>
          <w:b/>
          <w:sz w:val="20"/>
          <w:szCs w:val="20"/>
          <w:lang w:val="es-AR" w:eastAsia="es-AR"/>
        </w:rPr>
      </w:pPr>
      <w:r>
        <w:rPr>
          <w:rFonts w:ascii="Arial" w:hAnsi="Arial" w:cs="Arial"/>
          <w:b/>
          <w:sz w:val="20"/>
          <w:szCs w:val="20"/>
          <w:lang w:val="es-AR" w:eastAsia="es-AR"/>
        </w:rPr>
        <w:t>GEF 4206 -</w:t>
      </w:r>
      <w:r w:rsidR="00497A15" w:rsidRPr="003F38F3">
        <w:rPr>
          <w:rFonts w:ascii="Arial" w:hAnsi="Arial" w:cs="Arial"/>
          <w:b/>
          <w:sz w:val="20"/>
          <w:szCs w:val="20"/>
          <w:lang w:val="es-AR" w:eastAsia="es-AR"/>
        </w:rPr>
        <w:t>PNUD ARG 10/003</w:t>
      </w:r>
    </w:p>
    <w:p w:rsidR="00497A15" w:rsidRDefault="00497A15" w:rsidP="00497A15">
      <w:pPr>
        <w:spacing w:line="276" w:lineRule="auto"/>
        <w:jc w:val="center"/>
        <w:rPr>
          <w:rFonts w:ascii="Arial" w:hAnsi="Arial" w:cs="Arial"/>
          <w:sz w:val="20"/>
          <w:szCs w:val="20"/>
          <w:lang w:val="es-AR"/>
        </w:rPr>
      </w:pPr>
    </w:p>
    <w:p w:rsidR="00574BAD" w:rsidRPr="00574BAD" w:rsidRDefault="00574BAD" w:rsidP="00574BAD">
      <w:pPr>
        <w:autoSpaceDE w:val="0"/>
        <w:autoSpaceDN w:val="0"/>
        <w:adjustRightInd w:val="0"/>
        <w:spacing w:line="276" w:lineRule="auto"/>
        <w:jc w:val="center"/>
        <w:rPr>
          <w:rFonts w:ascii="Arial" w:hAnsi="Arial" w:cs="Arial"/>
          <w:sz w:val="20"/>
          <w:szCs w:val="20"/>
          <w:lang w:val="es-ES" w:eastAsia="es-AR"/>
        </w:rPr>
      </w:pPr>
    </w:p>
    <w:p w:rsidR="00574BAD" w:rsidRPr="00574BAD" w:rsidRDefault="00574BAD" w:rsidP="00574BAD">
      <w:pPr>
        <w:autoSpaceDE w:val="0"/>
        <w:autoSpaceDN w:val="0"/>
        <w:adjustRightInd w:val="0"/>
        <w:spacing w:line="276" w:lineRule="auto"/>
        <w:jc w:val="center"/>
        <w:rPr>
          <w:rFonts w:ascii="Arial" w:hAnsi="Arial" w:cs="Arial"/>
          <w:b/>
          <w:sz w:val="20"/>
          <w:szCs w:val="20"/>
          <w:lang w:val="es-ES" w:eastAsia="es-AR"/>
        </w:rPr>
      </w:pPr>
      <w:r w:rsidRPr="00574BAD">
        <w:rPr>
          <w:rFonts w:ascii="Arial" w:hAnsi="Arial" w:cs="Arial"/>
          <w:b/>
          <w:sz w:val="20"/>
          <w:szCs w:val="20"/>
          <w:lang w:val="es-ES" w:eastAsia="es-AR"/>
        </w:rPr>
        <w:t xml:space="preserve">CONSULTOR </w:t>
      </w:r>
      <w:r w:rsidR="0048663C">
        <w:rPr>
          <w:rFonts w:ascii="Arial" w:hAnsi="Arial" w:cs="Arial"/>
          <w:b/>
          <w:sz w:val="20"/>
          <w:szCs w:val="20"/>
          <w:lang w:val="es-ES" w:eastAsia="es-AR"/>
        </w:rPr>
        <w:t>INDEPENDIENTE</w:t>
      </w:r>
      <w:r w:rsidRPr="00574BAD">
        <w:rPr>
          <w:rFonts w:ascii="Arial" w:hAnsi="Arial" w:cs="Arial"/>
          <w:b/>
          <w:sz w:val="20"/>
          <w:szCs w:val="20"/>
          <w:lang w:val="es-ES" w:eastAsia="es-AR"/>
        </w:rPr>
        <w:t xml:space="preserve">L EXPERTO EN </w:t>
      </w:r>
      <w:r w:rsidR="0048663C">
        <w:rPr>
          <w:rFonts w:ascii="Arial" w:hAnsi="Arial" w:cs="Arial"/>
          <w:b/>
          <w:sz w:val="20"/>
          <w:szCs w:val="20"/>
          <w:lang w:val="es-ES" w:eastAsia="es-AR"/>
        </w:rPr>
        <w:t>M</w:t>
      </w:r>
      <w:r w:rsidR="009D5747">
        <w:rPr>
          <w:rFonts w:ascii="Arial" w:hAnsi="Arial" w:cs="Arial"/>
          <w:b/>
          <w:sz w:val="20"/>
          <w:szCs w:val="20"/>
          <w:lang w:val="es-ES" w:eastAsia="es-AR"/>
        </w:rPr>
        <w:t>ONITOREO</w:t>
      </w:r>
      <w:r w:rsidR="0048663C">
        <w:rPr>
          <w:rFonts w:ascii="Arial" w:hAnsi="Arial" w:cs="Arial"/>
          <w:b/>
          <w:sz w:val="20"/>
          <w:szCs w:val="20"/>
          <w:lang w:val="es-ES" w:eastAsia="es-AR"/>
        </w:rPr>
        <w:t xml:space="preserve">/ </w:t>
      </w:r>
      <w:r w:rsidR="00754CE9">
        <w:rPr>
          <w:rFonts w:ascii="Arial" w:hAnsi="Arial" w:cs="Arial"/>
          <w:b/>
          <w:sz w:val="20"/>
          <w:szCs w:val="20"/>
          <w:lang w:val="es-ES" w:eastAsia="es-AR"/>
        </w:rPr>
        <w:t>REVISIÓN</w:t>
      </w:r>
      <w:r w:rsidRPr="00574BAD">
        <w:rPr>
          <w:rFonts w:ascii="Arial" w:hAnsi="Arial" w:cs="Arial"/>
          <w:b/>
          <w:sz w:val="20"/>
          <w:szCs w:val="20"/>
          <w:lang w:val="es-ES" w:eastAsia="es-AR"/>
        </w:rPr>
        <w:t xml:space="preserve"> DE PROYECTOS </w:t>
      </w:r>
    </w:p>
    <w:p w:rsidR="00574BAD" w:rsidRDefault="00574BAD" w:rsidP="00497A15">
      <w:pPr>
        <w:spacing w:line="276" w:lineRule="auto"/>
        <w:jc w:val="center"/>
        <w:rPr>
          <w:rFonts w:ascii="Arial" w:hAnsi="Arial" w:cs="Arial"/>
          <w:sz w:val="20"/>
          <w:szCs w:val="20"/>
          <w:lang w:val="es-ES"/>
        </w:rPr>
      </w:pPr>
    </w:p>
    <w:p w:rsidR="00574BAD" w:rsidRPr="00574BAD" w:rsidRDefault="00574BAD" w:rsidP="00497A15">
      <w:pPr>
        <w:spacing w:line="276" w:lineRule="auto"/>
        <w:jc w:val="center"/>
        <w:rPr>
          <w:rFonts w:ascii="Arial" w:hAnsi="Arial" w:cs="Arial"/>
          <w:sz w:val="20"/>
          <w:szCs w:val="20"/>
          <w:lang w:val="es-ES"/>
        </w:rPr>
      </w:pPr>
    </w:p>
    <w:p w:rsidR="007316B6" w:rsidRPr="003F38F3" w:rsidRDefault="00C15CAF" w:rsidP="007316B6">
      <w:pPr>
        <w:autoSpaceDE w:val="0"/>
        <w:autoSpaceDN w:val="0"/>
        <w:adjustRightInd w:val="0"/>
        <w:jc w:val="center"/>
        <w:rPr>
          <w:rFonts w:ascii="Arial" w:hAnsi="Arial" w:cs="Arial"/>
          <w:i/>
          <w:sz w:val="20"/>
          <w:szCs w:val="20"/>
          <w:lang w:val="es-AR" w:eastAsia="es-AR"/>
        </w:rPr>
      </w:pPr>
      <w:r w:rsidRPr="003F38F3">
        <w:rPr>
          <w:rFonts w:ascii="Arial" w:hAnsi="Arial" w:cs="Arial"/>
          <w:i/>
          <w:sz w:val="20"/>
          <w:szCs w:val="20"/>
          <w:lang w:val="es-AR" w:eastAsia="es-AR"/>
        </w:rPr>
        <w:t>Notas al Presupuesto N°</w:t>
      </w:r>
      <w:r w:rsidR="00DE6FAC">
        <w:rPr>
          <w:rFonts w:ascii="Arial" w:hAnsi="Arial" w:cs="Arial"/>
          <w:i/>
          <w:sz w:val="20"/>
          <w:szCs w:val="20"/>
          <w:lang w:val="es-AR" w:eastAsia="es-AR"/>
        </w:rPr>
        <w:t xml:space="preserve"> 15 </w:t>
      </w:r>
      <w:r w:rsidR="007316B6" w:rsidRPr="003F38F3">
        <w:rPr>
          <w:rFonts w:ascii="Arial" w:hAnsi="Arial" w:cs="Arial"/>
          <w:i/>
          <w:sz w:val="20"/>
          <w:szCs w:val="20"/>
          <w:lang w:val="es-AR" w:eastAsia="es-AR"/>
        </w:rPr>
        <w:t xml:space="preserve"> – Línea Presupuestaria: 7</w:t>
      </w:r>
      <w:r w:rsidR="00574BAD">
        <w:rPr>
          <w:rFonts w:ascii="Arial" w:hAnsi="Arial" w:cs="Arial"/>
          <w:i/>
          <w:sz w:val="20"/>
          <w:szCs w:val="20"/>
          <w:lang w:val="es-AR" w:eastAsia="es-AR"/>
        </w:rPr>
        <w:t>12</w:t>
      </w:r>
      <w:r w:rsidR="007316B6" w:rsidRPr="003F38F3">
        <w:rPr>
          <w:rFonts w:ascii="Arial" w:hAnsi="Arial" w:cs="Arial"/>
          <w:i/>
          <w:sz w:val="20"/>
          <w:szCs w:val="20"/>
          <w:lang w:val="es-AR" w:eastAsia="es-AR"/>
        </w:rPr>
        <w:t>00 PRODOC</w:t>
      </w:r>
    </w:p>
    <w:p w:rsidR="007316B6" w:rsidRPr="009A3FF2" w:rsidRDefault="007316B6" w:rsidP="007316B6">
      <w:pPr>
        <w:autoSpaceDE w:val="0"/>
        <w:autoSpaceDN w:val="0"/>
        <w:adjustRightInd w:val="0"/>
        <w:jc w:val="center"/>
        <w:rPr>
          <w:rFonts w:ascii="Arial" w:hAnsi="Arial" w:cs="Arial"/>
          <w:i/>
          <w:sz w:val="20"/>
          <w:szCs w:val="20"/>
          <w:lang w:eastAsia="es-AR"/>
        </w:rPr>
      </w:pPr>
      <w:r w:rsidRPr="009A3FF2">
        <w:rPr>
          <w:rFonts w:ascii="Arial" w:hAnsi="Arial" w:cs="Arial"/>
          <w:i/>
          <w:sz w:val="20"/>
          <w:szCs w:val="20"/>
          <w:lang w:eastAsia="es-AR"/>
        </w:rPr>
        <w:t>POA 201</w:t>
      </w:r>
      <w:r w:rsidR="00FD5E97" w:rsidRPr="009A3FF2">
        <w:rPr>
          <w:rFonts w:ascii="Arial" w:hAnsi="Arial" w:cs="Arial"/>
          <w:i/>
          <w:sz w:val="20"/>
          <w:szCs w:val="20"/>
          <w:lang w:eastAsia="es-AR"/>
        </w:rPr>
        <w:t>2</w:t>
      </w:r>
      <w:r w:rsidRPr="009A3FF2">
        <w:rPr>
          <w:rFonts w:ascii="Arial" w:hAnsi="Arial" w:cs="Arial"/>
          <w:i/>
          <w:sz w:val="20"/>
          <w:szCs w:val="20"/>
          <w:lang w:eastAsia="es-AR"/>
        </w:rPr>
        <w:t xml:space="preserve"> (</w:t>
      </w:r>
      <w:proofErr w:type="spellStart"/>
      <w:r w:rsidRPr="009A3FF2">
        <w:rPr>
          <w:rFonts w:ascii="Arial" w:hAnsi="Arial" w:cs="Arial"/>
          <w:i/>
          <w:sz w:val="20"/>
          <w:szCs w:val="20"/>
          <w:lang w:eastAsia="es-AR"/>
        </w:rPr>
        <w:t>Cód</w:t>
      </w:r>
      <w:proofErr w:type="spellEnd"/>
      <w:r w:rsidRPr="009A3FF2">
        <w:rPr>
          <w:rFonts w:ascii="Arial" w:hAnsi="Arial" w:cs="Arial"/>
          <w:i/>
          <w:sz w:val="20"/>
          <w:szCs w:val="20"/>
          <w:lang w:eastAsia="es-AR"/>
        </w:rPr>
        <w:t>. MOP</w:t>
      </w:r>
      <w:r w:rsidR="00D21A37" w:rsidRPr="009A3FF2">
        <w:rPr>
          <w:rFonts w:ascii="Arial" w:hAnsi="Arial" w:cs="Arial"/>
          <w:i/>
          <w:sz w:val="20"/>
          <w:szCs w:val="20"/>
          <w:lang w:eastAsia="es-AR"/>
        </w:rPr>
        <w:t>-</w:t>
      </w:r>
      <w:r w:rsidR="00DE6FAC" w:rsidRPr="009A3FF2">
        <w:rPr>
          <w:rFonts w:ascii="Arial" w:hAnsi="Arial" w:cs="Arial"/>
          <w:i/>
          <w:sz w:val="20"/>
          <w:szCs w:val="20"/>
          <w:lang w:eastAsia="es-AR"/>
        </w:rPr>
        <w:t xml:space="preserve"> Act. 2.2</w:t>
      </w:r>
      <w:proofErr w:type="gramStart"/>
      <w:r w:rsidR="00DE6FAC" w:rsidRPr="009A3FF2">
        <w:rPr>
          <w:rFonts w:ascii="Arial" w:hAnsi="Arial" w:cs="Arial"/>
          <w:i/>
          <w:sz w:val="20"/>
          <w:szCs w:val="20"/>
          <w:lang w:eastAsia="es-AR"/>
        </w:rPr>
        <w:t>.b.2</w:t>
      </w:r>
      <w:proofErr w:type="gramEnd"/>
      <w:r w:rsidR="00735D72" w:rsidRPr="009A3FF2">
        <w:rPr>
          <w:rFonts w:ascii="Arial" w:hAnsi="Arial" w:cs="Arial"/>
          <w:i/>
          <w:sz w:val="20"/>
          <w:szCs w:val="20"/>
          <w:lang w:eastAsia="es-AR"/>
        </w:rPr>
        <w:t>)</w:t>
      </w:r>
    </w:p>
    <w:p w:rsidR="007316B6" w:rsidRPr="009A3FF2" w:rsidRDefault="007316B6" w:rsidP="007316B6">
      <w:pPr>
        <w:autoSpaceDE w:val="0"/>
        <w:autoSpaceDN w:val="0"/>
        <w:adjustRightInd w:val="0"/>
        <w:jc w:val="center"/>
        <w:rPr>
          <w:rFonts w:ascii="Arial" w:hAnsi="Arial" w:cs="Arial"/>
          <w:i/>
          <w:sz w:val="20"/>
          <w:szCs w:val="20"/>
          <w:lang w:eastAsia="es-AR"/>
        </w:rPr>
      </w:pPr>
    </w:p>
    <w:p w:rsidR="006B4EE9" w:rsidRPr="003F38F3" w:rsidRDefault="0059129B" w:rsidP="00497A15">
      <w:pPr>
        <w:autoSpaceDE w:val="0"/>
        <w:autoSpaceDN w:val="0"/>
        <w:adjustRightInd w:val="0"/>
        <w:spacing w:before="120"/>
        <w:ind w:left="-360" w:firstLine="360"/>
        <w:jc w:val="both"/>
        <w:rPr>
          <w:rFonts w:ascii="Arial" w:hAnsi="Arial" w:cs="Arial"/>
          <w:b/>
          <w:sz w:val="20"/>
          <w:szCs w:val="20"/>
          <w:lang w:val="es-AR" w:eastAsia="es-AR"/>
        </w:rPr>
      </w:pPr>
      <w:r w:rsidRPr="003F38F3">
        <w:rPr>
          <w:rFonts w:ascii="Arial" w:hAnsi="Arial" w:cs="Arial"/>
          <w:b/>
          <w:sz w:val="20"/>
          <w:szCs w:val="20"/>
          <w:lang w:val="es-AR" w:eastAsia="es-AR"/>
        </w:rPr>
        <w:t>Introducción</w:t>
      </w:r>
    </w:p>
    <w:p w:rsidR="00B51179" w:rsidRPr="003F38F3" w:rsidRDefault="00B51179" w:rsidP="00744627">
      <w:pPr>
        <w:spacing w:before="120" w:line="276" w:lineRule="auto"/>
        <w:jc w:val="both"/>
        <w:rPr>
          <w:rFonts w:ascii="Arial" w:hAnsi="Arial" w:cs="Arial"/>
          <w:sz w:val="20"/>
          <w:szCs w:val="20"/>
          <w:lang w:val="es-ES"/>
        </w:rPr>
      </w:pPr>
    </w:p>
    <w:p w:rsidR="00744627" w:rsidRPr="003F38F3" w:rsidRDefault="00744627" w:rsidP="00A90705">
      <w:pPr>
        <w:spacing w:before="120"/>
        <w:jc w:val="both"/>
        <w:rPr>
          <w:rFonts w:ascii="Arial" w:hAnsi="Arial" w:cs="Arial"/>
          <w:sz w:val="20"/>
          <w:szCs w:val="20"/>
          <w:lang w:val="es-ES"/>
        </w:rPr>
      </w:pPr>
      <w:r w:rsidRPr="003F38F3">
        <w:rPr>
          <w:rFonts w:ascii="Arial" w:hAnsi="Arial" w:cs="Arial"/>
          <w:sz w:val="20"/>
          <w:szCs w:val="20"/>
          <w:lang w:val="es-ES"/>
        </w:rPr>
        <w:t xml:space="preserve">El corredor de humedales y planicies de inundación que componen el ecosistema fluvial de los ríos Paraguay-Paraná de </w:t>
      </w:r>
      <w:smartTag w:uri="urn:schemas-microsoft-com:office:smarttags" w:element="PersonName">
        <w:smartTagPr>
          <w:attr w:name="ProductID" w:val="la Cuenca"/>
        </w:smartTagPr>
        <w:r w:rsidRPr="003F38F3">
          <w:rPr>
            <w:rFonts w:ascii="Arial" w:hAnsi="Arial" w:cs="Arial"/>
            <w:sz w:val="20"/>
            <w:szCs w:val="20"/>
            <w:lang w:val="es-ES"/>
          </w:rPr>
          <w:t>la Cuenca</w:t>
        </w:r>
      </w:smartTag>
      <w:r w:rsidRPr="003F38F3">
        <w:rPr>
          <w:rFonts w:ascii="Arial" w:hAnsi="Arial" w:cs="Arial"/>
          <w:sz w:val="20"/>
          <w:szCs w:val="20"/>
          <w:lang w:val="es-ES"/>
        </w:rPr>
        <w:t xml:space="preserve"> del Plata posee la biodiversidad de aguas continentales más importante de </w:t>
      </w:r>
      <w:smartTag w:uri="urn:schemas-microsoft-com:office:smarttags" w:element="PersonName">
        <w:smartTagPr>
          <w:attr w:name="ProductID" w:val="la Argentina"/>
        </w:smartTagPr>
        <w:r w:rsidRPr="003F38F3">
          <w:rPr>
            <w:rFonts w:ascii="Arial" w:hAnsi="Arial" w:cs="Arial"/>
            <w:sz w:val="20"/>
            <w:szCs w:val="20"/>
            <w:lang w:val="es-ES"/>
          </w:rPr>
          <w:t>la Argentina</w:t>
        </w:r>
      </w:smartTag>
      <w:r w:rsidRPr="003F38F3">
        <w:rPr>
          <w:rFonts w:ascii="Arial" w:hAnsi="Arial" w:cs="Arial"/>
          <w:sz w:val="20"/>
          <w:szCs w:val="20"/>
          <w:lang w:val="es-ES"/>
        </w:rPr>
        <w:t xml:space="preserve"> y una de las más diversas del mundo. </w:t>
      </w:r>
    </w:p>
    <w:p w:rsidR="00744627" w:rsidRPr="003F38F3" w:rsidRDefault="00744627" w:rsidP="00A90705">
      <w:pPr>
        <w:spacing w:before="120"/>
        <w:jc w:val="both"/>
        <w:rPr>
          <w:rFonts w:ascii="Arial" w:hAnsi="Arial" w:cs="Arial"/>
          <w:sz w:val="20"/>
          <w:szCs w:val="20"/>
          <w:lang w:val="es-ES"/>
        </w:rPr>
      </w:pPr>
      <w:smartTag w:uri="urn:schemas-microsoft-com:office:smarttags" w:element="PersonName">
        <w:smartTagPr>
          <w:attr w:name="ProductID" w:val="La Rep￺blica Argentina"/>
        </w:smartTagPr>
        <w:r w:rsidRPr="003F38F3">
          <w:rPr>
            <w:rFonts w:ascii="Arial" w:hAnsi="Arial" w:cs="Arial"/>
            <w:sz w:val="20"/>
            <w:szCs w:val="20"/>
            <w:lang w:val="es-ES"/>
          </w:rPr>
          <w:t>La República Argentina</w:t>
        </w:r>
      </w:smartTag>
      <w:r w:rsidRPr="003F38F3">
        <w:rPr>
          <w:rFonts w:ascii="Arial" w:hAnsi="Arial" w:cs="Arial"/>
          <w:sz w:val="20"/>
          <w:szCs w:val="20"/>
          <w:lang w:val="es-ES"/>
        </w:rPr>
        <w:t xml:space="preserve"> se encuentra trabajando en un programa federal que permita fortalecer los mecanismos técnicos y administrativos para el aprovechamiento sustentable de los recursos pesqueros y la conservación de los humedales fluviales. La región experimenta una serie de conflictos ambientales que afectan los procesos biológicos y ponen en riesgo la renta actual y potencial que brindan dichos recursos en términos pesqueros, turísticos, sanitarios y otros factores de interés social y económico.</w:t>
      </w:r>
    </w:p>
    <w:p w:rsidR="00744627" w:rsidRPr="003F38F3" w:rsidRDefault="00744627" w:rsidP="00A90705">
      <w:pPr>
        <w:spacing w:before="120"/>
        <w:jc w:val="both"/>
        <w:rPr>
          <w:rFonts w:ascii="Arial" w:hAnsi="Arial" w:cs="Arial"/>
          <w:sz w:val="20"/>
          <w:szCs w:val="20"/>
          <w:lang w:val="es-ES"/>
        </w:rPr>
      </w:pPr>
      <w:r w:rsidRPr="003F38F3">
        <w:rPr>
          <w:rFonts w:ascii="Arial" w:hAnsi="Arial" w:cs="Arial"/>
          <w:sz w:val="20"/>
          <w:szCs w:val="20"/>
          <w:lang w:val="es-ES"/>
        </w:rPr>
        <w:t xml:space="preserve">Se plantean las soluciones a aplicar dentro de un conjunto de mecanismos  de gobernabilidad planificado y armonizado en toda </w:t>
      </w:r>
      <w:smartTag w:uri="urn:schemas-microsoft-com:office:smarttags" w:element="PersonName">
        <w:smartTagPr>
          <w:attr w:name="ProductID" w:val="la Cuenca"/>
        </w:smartTagPr>
        <w:r w:rsidRPr="003F38F3">
          <w:rPr>
            <w:rFonts w:ascii="Arial" w:hAnsi="Arial" w:cs="Arial"/>
            <w:sz w:val="20"/>
            <w:szCs w:val="20"/>
            <w:lang w:val="es-ES"/>
          </w:rPr>
          <w:t>la Cuenca</w:t>
        </w:r>
      </w:smartTag>
      <w:r w:rsidRPr="003F38F3">
        <w:rPr>
          <w:rFonts w:ascii="Arial" w:hAnsi="Arial" w:cs="Arial"/>
          <w:sz w:val="20"/>
          <w:szCs w:val="20"/>
          <w:lang w:val="es-ES"/>
        </w:rPr>
        <w:t xml:space="preserve">, respaldado por un proceso de ordenamiento territorial que reduzca las amenazas a los hábitats vitales originados en los diferentes sectores de la sociedad. </w:t>
      </w:r>
    </w:p>
    <w:p w:rsidR="00744627" w:rsidRPr="003F38F3" w:rsidRDefault="00744627" w:rsidP="00A90705">
      <w:pPr>
        <w:spacing w:before="120"/>
        <w:jc w:val="both"/>
        <w:rPr>
          <w:rFonts w:ascii="Arial" w:hAnsi="Arial" w:cs="Arial"/>
          <w:sz w:val="20"/>
          <w:szCs w:val="20"/>
          <w:lang w:val="es-ES"/>
        </w:rPr>
      </w:pPr>
      <w:r w:rsidRPr="003F38F3">
        <w:rPr>
          <w:rFonts w:ascii="Arial" w:hAnsi="Arial" w:cs="Arial"/>
          <w:sz w:val="20"/>
          <w:szCs w:val="20"/>
          <w:lang w:val="es-ES"/>
        </w:rPr>
        <w:t xml:space="preserve">En ese contexto, el Proyecto trabajará para lograr los siguientes cuatro Resultados: 1) Un marco regulatorio y de políticas para la pesquería continental, armonizado y basado en un enfoque </w:t>
      </w:r>
      <w:proofErr w:type="spellStart"/>
      <w:r w:rsidRPr="003F38F3">
        <w:rPr>
          <w:rFonts w:ascii="Arial" w:hAnsi="Arial" w:cs="Arial"/>
          <w:sz w:val="20"/>
          <w:szCs w:val="20"/>
          <w:lang w:val="es-ES"/>
        </w:rPr>
        <w:t>ecosistémico</w:t>
      </w:r>
      <w:proofErr w:type="spellEnd"/>
      <w:r w:rsidRPr="003F38F3">
        <w:rPr>
          <w:rFonts w:ascii="Arial" w:hAnsi="Arial" w:cs="Arial"/>
          <w:sz w:val="20"/>
          <w:szCs w:val="20"/>
          <w:lang w:val="es-ES"/>
        </w:rPr>
        <w:t xml:space="preserve">; 2) Capacidad institucional para la gestión de las pesquerías y los humedales fortalecida; 3) Reducción de los impactos sobre la biodiversidad mediante el desarrollo de iniciativas piloto de alternativas a la pesca y la optimización de los usos de los recursos pesqueros; y 4) Programa piloto de planificación espacial intersectorial y basado en un enfoque </w:t>
      </w:r>
      <w:proofErr w:type="spellStart"/>
      <w:r w:rsidRPr="003F38F3">
        <w:rPr>
          <w:rFonts w:ascii="Arial" w:hAnsi="Arial" w:cs="Arial"/>
          <w:sz w:val="20"/>
          <w:szCs w:val="20"/>
          <w:lang w:val="es-ES"/>
        </w:rPr>
        <w:t>ecosistémico</w:t>
      </w:r>
      <w:proofErr w:type="spellEnd"/>
      <w:r w:rsidRPr="003F38F3">
        <w:rPr>
          <w:rFonts w:ascii="Arial" w:hAnsi="Arial" w:cs="Arial"/>
          <w:sz w:val="20"/>
          <w:szCs w:val="20"/>
          <w:lang w:val="es-ES"/>
        </w:rPr>
        <w:t>, desarrollado en el Delta del Paraná, con capacidad de ser replicado en el resto de la cuenca.</w:t>
      </w:r>
    </w:p>
    <w:p w:rsidR="00744627" w:rsidRPr="003F38F3" w:rsidRDefault="00744627" w:rsidP="00A90705">
      <w:pPr>
        <w:pStyle w:val="para"/>
        <w:spacing w:before="120" w:after="0"/>
        <w:rPr>
          <w:rFonts w:ascii="Arial" w:hAnsi="Arial" w:cs="Arial"/>
          <w:sz w:val="20"/>
          <w:szCs w:val="20"/>
          <w:lang w:val="es-ES"/>
        </w:rPr>
      </w:pPr>
      <w:r w:rsidRPr="003F38F3">
        <w:rPr>
          <w:rFonts w:ascii="Arial" w:hAnsi="Arial" w:cs="Arial"/>
          <w:sz w:val="20"/>
          <w:szCs w:val="20"/>
          <w:lang w:val="es-ES"/>
        </w:rPr>
        <w:t xml:space="preserve">El logro combinado de los cuatro Resultados del Proyecto generará beneficios globales para un sistema importante de humedales y planicies de inundación que incluye cinco sitios </w:t>
      </w:r>
      <w:proofErr w:type="spellStart"/>
      <w:r w:rsidRPr="003F38F3">
        <w:rPr>
          <w:rFonts w:ascii="Arial" w:hAnsi="Arial" w:cs="Arial"/>
          <w:sz w:val="20"/>
          <w:szCs w:val="20"/>
          <w:lang w:val="es-ES"/>
        </w:rPr>
        <w:t>Ramsar</w:t>
      </w:r>
      <w:proofErr w:type="spellEnd"/>
      <w:r w:rsidRPr="003F38F3">
        <w:rPr>
          <w:rFonts w:ascii="Arial" w:hAnsi="Arial" w:cs="Arial"/>
          <w:sz w:val="20"/>
          <w:szCs w:val="20"/>
          <w:lang w:val="es-ES"/>
        </w:rPr>
        <w:t xml:space="preserve"> así como una variedad de especies de peces sujetos a una gran presión pesquera, y su biodiversidad asociada. En el ámbito local, el proyecto beneficiará directamente a las comunidades pesqueras a lo largo de todo el corredor de humedales de los ríos Paraguay-Paraná.</w:t>
      </w:r>
    </w:p>
    <w:p w:rsidR="00A77868" w:rsidRPr="003F38F3" w:rsidRDefault="00A77868" w:rsidP="00744627">
      <w:pPr>
        <w:pStyle w:val="para"/>
        <w:spacing w:before="120" w:after="0" w:line="276" w:lineRule="auto"/>
        <w:rPr>
          <w:rFonts w:ascii="Arial" w:hAnsi="Arial" w:cs="Arial"/>
          <w:sz w:val="20"/>
          <w:szCs w:val="20"/>
          <w:lang w:val="es-ES"/>
        </w:rPr>
      </w:pPr>
    </w:p>
    <w:p w:rsidR="00E4221C" w:rsidRPr="003F38F3" w:rsidRDefault="00E4221C" w:rsidP="00082FC6">
      <w:pPr>
        <w:numPr>
          <w:ilvl w:val="0"/>
          <w:numId w:val="1"/>
        </w:numPr>
        <w:autoSpaceDE w:val="0"/>
        <w:autoSpaceDN w:val="0"/>
        <w:adjustRightInd w:val="0"/>
        <w:spacing w:before="120"/>
        <w:jc w:val="both"/>
        <w:rPr>
          <w:rFonts w:ascii="Arial" w:hAnsi="Arial" w:cs="Arial"/>
          <w:b/>
          <w:sz w:val="20"/>
          <w:szCs w:val="20"/>
          <w:lang w:val="es-AR" w:eastAsia="es-AR"/>
        </w:rPr>
      </w:pPr>
      <w:r w:rsidRPr="003F38F3">
        <w:rPr>
          <w:rFonts w:ascii="Arial" w:hAnsi="Arial" w:cs="Arial"/>
          <w:b/>
          <w:sz w:val="20"/>
          <w:szCs w:val="20"/>
          <w:lang w:val="es-AR" w:eastAsia="es-AR"/>
        </w:rPr>
        <w:t>Antecedentes.</w:t>
      </w:r>
    </w:p>
    <w:p w:rsidR="00C15CAF" w:rsidRPr="003F38F3" w:rsidRDefault="00C15CAF" w:rsidP="00C15CAF">
      <w:pPr>
        <w:autoSpaceDE w:val="0"/>
        <w:autoSpaceDN w:val="0"/>
        <w:adjustRightInd w:val="0"/>
        <w:spacing w:before="120"/>
        <w:jc w:val="both"/>
        <w:rPr>
          <w:rFonts w:ascii="Arial" w:hAnsi="Arial" w:cs="Arial"/>
          <w:b/>
          <w:sz w:val="20"/>
          <w:szCs w:val="20"/>
          <w:lang w:val="es-AR" w:eastAsia="es-AR"/>
        </w:rPr>
      </w:pPr>
    </w:p>
    <w:p w:rsidR="00574BAD" w:rsidRDefault="00574BAD" w:rsidP="00574BAD">
      <w:pPr>
        <w:jc w:val="both"/>
        <w:rPr>
          <w:rFonts w:ascii="Arial" w:hAnsi="Arial" w:cs="Arial"/>
          <w:sz w:val="20"/>
          <w:szCs w:val="20"/>
          <w:lang w:val="es-AR"/>
        </w:rPr>
      </w:pPr>
      <w:r w:rsidRPr="00574BAD">
        <w:rPr>
          <w:rFonts w:ascii="Arial" w:hAnsi="Arial" w:cs="Arial"/>
          <w:sz w:val="20"/>
          <w:szCs w:val="20"/>
          <w:lang w:val="es-AR"/>
        </w:rPr>
        <w:t xml:space="preserve">En </w:t>
      </w:r>
      <w:smartTag w:uri="urn:schemas-microsoft-com:office:smarttags" w:element="PersonName">
        <w:smartTagPr>
          <w:attr w:name="ProductID" w:val="la Implementaci￳n"/>
        </w:smartTagPr>
        <w:r w:rsidRPr="00574BAD">
          <w:rPr>
            <w:rFonts w:ascii="Arial" w:hAnsi="Arial" w:cs="Arial"/>
            <w:sz w:val="20"/>
            <w:szCs w:val="20"/>
            <w:lang w:val="es-AR"/>
          </w:rPr>
          <w:t>la Implementación</w:t>
        </w:r>
      </w:smartTag>
      <w:r w:rsidRPr="00574BAD">
        <w:rPr>
          <w:rFonts w:ascii="Arial" w:hAnsi="Arial" w:cs="Arial"/>
          <w:sz w:val="20"/>
          <w:szCs w:val="20"/>
          <w:lang w:val="es-AR"/>
        </w:rPr>
        <w:t xml:space="preserve"> del Proyecto </w:t>
      </w:r>
      <w:r w:rsidRPr="00574BAD">
        <w:rPr>
          <w:rFonts w:ascii="Arial" w:hAnsi="Arial" w:cs="Arial"/>
          <w:sz w:val="20"/>
          <w:szCs w:val="20"/>
          <w:lang w:val="es-ES"/>
        </w:rPr>
        <w:t>¨</w:t>
      </w:r>
      <w:r w:rsidRPr="00574BAD">
        <w:rPr>
          <w:rFonts w:ascii="Arial" w:hAnsi="Arial" w:cs="Arial"/>
          <w:sz w:val="20"/>
          <w:szCs w:val="20"/>
          <w:lang w:val="es-ES_tradnl"/>
        </w:rPr>
        <w:t xml:space="preserve">ORDENAMIENTO PESQUERO Y CONSERVACIÓN DE </w:t>
      </w:r>
      <w:smartTag w:uri="urn:schemas-microsoft-com:office:smarttags" w:element="PersonName">
        <w:smartTagPr>
          <w:attr w:name="ProductID" w:val="LA BIODIVERSIDAD EN"/>
        </w:smartTagPr>
        <w:r w:rsidRPr="00574BAD">
          <w:rPr>
            <w:rFonts w:ascii="Arial" w:hAnsi="Arial" w:cs="Arial"/>
            <w:sz w:val="20"/>
            <w:szCs w:val="20"/>
            <w:lang w:val="es-ES_tradnl"/>
          </w:rPr>
          <w:t>LA BIODIVERSIDAD EN</w:t>
        </w:r>
      </w:smartTag>
      <w:r w:rsidRPr="00574BAD">
        <w:rPr>
          <w:rFonts w:ascii="Arial" w:hAnsi="Arial" w:cs="Arial"/>
          <w:sz w:val="20"/>
          <w:szCs w:val="20"/>
          <w:lang w:val="es-ES_tradnl"/>
        </w:rPr>
        <w:t xml:space="preserve"> LOS HUMEDALES FLUVIALES </w:t>
      </w:r>
      <w:r>
        <w:rPr>
          <w:rFonts w:ascii="Arial" w:hAnsi="Arial" w:cs="Arial"/>
          <w:sz w:val="20"/>
          <w:szCs w:val="20"/>
          <w:lang w:val="es-ES_tradnl"/>
        </w:rPr>
        <w:t>DE</w:t>
      </w:r>
      <w:r w:rsidRPr="00574BAD">
        <w:rPr>
          <w:rFonts w:ascii="Arial" w:hAnsi="Arial" w:cs="Arial"/>
          <w:sz w:val="20"/>
          <w:szCs w:val="20"/>
          <w:lang w:val="es-ES_tradnl"/>
        </w:rPr>
        <w:t xml:space="preserve"> LOS RÍOS PARANÁ Y PARAGUAY, REPÚBLICA ARGENTINA</w:t>
      </w:r>
      <w:r w:rsidRPr="00574BAD">
        <w:rPr>
          <w:rFonts w:ascii="Arial" w:hAnsi="Arial" w:cs="Arial"/>
          <w:sz w:val="20"/>
          <w:szCs w:val="20"/>
          <w:lang w:val="es-ES"/>
        </w:rPr>
        <w:t>¨</w:t>
      </w:r>
      <w:r w:rsidRPr="00574BAD">
        <w:rPr>
          <w:rFonts w:ascii="Arial" w:hAnsi="Arial" w:cs="Arial"/>
          <w:sz w:val="20"/>
          <w:szCs w:val="20"/>
          <w:lang w:val="es-AR"/>
        </w:rPr>
        <w:t xml:space="preserve">, se prevé la contratación de un consultor </w:t>
      </w:r>
      <w:r>
        <w:rPr>
          <w:rFonts w:ascii="Arial" w:hAnsi="Arial" w:cs="Arial"/>
          <w:sz w:val="20"/>
          <w:szCs w:val="20"/>
          <w:lang w:val="es-AR"/>
        </w:rPr>
        <w:t>in</w:t>
      </w:r>
      <w:r w:rsidR="0048663C">
        <w:rPr>
          <w:rFonts w:ascii="Arial" w:hAnsi="Arial" w:cs="Arial"/>
          <w:sz w:val="20"/>
          <w:szCs w:val="20"/>
          <w:lang w:val="es-AR"/>
        </w:rPr>
        <w:t>dependiente</w:t>
      </w:r>
      <w:r>
        <w:rPr>
          <w:rFonts w:ascii="Arial" w:hAnsi="Arial" w:cs="Arial"/>
          <w:sz w:val="20"/>
          <w:szCs w:val="20"/>
          <w:lang w:val="es-AR"/>
        </w:rPr>
        <w:t xml:space="preserve"> </w:t>
      </w:r>
      <w:r w:rsidRPr="00574BAD">
        <w:rPr>
          <w:rFonts w:ascii="Arial" w:hAnsi="Arial" w:cs="Arial"/>
          <w:sz w:val="20"/>
          <w:szCs w:val="20"/>
          <w:lang w:val="es-AR"/>
        </w:rPr>
        <w:t xml:space="preserve"> que tendrá a cargo </w:t>
      </w:r>
      <w:r>
        <w:rPr>
          <w:rFonts w:ascii="Arial" w:hAnsi="Arial" w:cs="Arial"/>
          <w:sz w:val="20"/>
          <w:szCs w:val="20"/>
          <w:lang w:val="es-AR"/>
        </w:rPr>
        <w:t>la revisión de medio término del Proyecto.</w:t>
      </w:r>
    </w:p>
    <w:p w:rsidR="001A5A4F" w:rsidRPr="00574BAD" w:rsidRDefault="001A5A4F" w:rsidP="005009CB">
      <w:pPr>
        <w:jc w:val="both"/>
        <w:rPr>
          <w:rFonts w:ascii="Arial" w:hAnsi="Arial" w:cs="Arial"/>
          <w:sz w:val="20"/>
          <w:szCs w:val="20"/>
          <w:lang w:val="es-AR"/>
        </w:rPr>
      </w:pPr>
    </w:p>
    <w:p w:rsidR="000A074D" w:rsidRPr="000A074D" w:rsidRDefault="000A074D" w:rsidP="000A074D">
      <w:pPr>
        <w:jc w:val="both"/>
        <w:rPr>
          <w:rFonts w:ascii="Arial" w:hAnsi="Arial" w:cs="Arial"/>
          <w:sz w:val="20"/>
          <w:szCs w:val="20"/>
          <w:lang w:val="es-ES"/>
        </w:rPr>
      </w:pPr>
      <w:r w:rsidRPr="000A074D">
        <w:rPr>
          <w:rFonts w:ascii="Arial" w:hAnsi="Arial" w:cs="Arial"/>
          <w:sz w:val="20"/>
          <w:szCs w:val="20"/>
          <w:lang w:val="es-ES"/>
        </w:rPr>
        <w:t xml:space="preserve">La política de monitoreo y evaluación (M&amp;E) para los proyectos del PNUD/FMAM  tiene cuatro objetivos: </w:t>
      </w:r>
    </w:p>
    <w:p w:rsidR="000A074D" w:rsidRPr="000A074D" w:rsidRDefault="000A074D" w:rsidP="00082FC6">
      <w:pPr>
        <w:numPr>
          <w:ilvl w:val="0"/>
          <w:numId w:val="2"/>
        </w:numPr>
        <w:jc w:val="both"/>
        <w:rPr>
          <w:rFonts w:ascii="Arial" w:hAnsi="Arial" w:cs="Arial"/>
          <w:sz w:val="20"/>
          <w:szCs w:val="20"/>
          <w:lang w:val="es-ES"/>
        </w:rPr>
      </w:pPr>
      <w:bookmarkStart w:id="1" w:name="_Toc263774574"/>
      <w:r w:rsidRPr="000A074D">
        <w:rPr>
          <w:rFonts w:ascii="Arial" w:hAnsi="Arial" w:cs="Arial"/>
          <w:sz w:val="20"/>
          <w:szCs w:val="20"/>
          <w:lang w:val="es-ES"/>
        </w:rPr>
        <w:t>Monitorear y evaluar resultados e impactos;</w:t>
      </w:r>
      <w:bookmarkEnd w:id="1"/>
      <w:r w:rsidRPr="000A074D">
        <w:rPr>
          <w:rFonts w:ascii="Arial" w:hAnsi="Arial" w:cs="Arial"/>
          <w:sz w:val="20"/>
          <w:szCs w:val="20"/>
          <w:lang w:val="es-ES"/>
        </w:rPr>
        <w:t xml:space="preserve"> </w:t>
      </w:r>
    </w:p>
    <w:p w:rsidR="000A074D" w:rsidRPr="000A074D" w:rsidRDefault="000A074D" w:rsidP="00082FC6">
      <w:pPr>
        <w:numPr>
          <w:ilvl w:val="0"/>
          <w:numId w:val="2"/>
        </w:numPr>
        <w:jc w:val="both"/>
        <w:rPr>
          <w:rFonts w:ascii="Arial" w:hAnsi="Arial" w:cs="Arial"/>
          <w:sz w:val="20"/>
          <w:szCs w:val="20"/>
          <w:lang w:val="es-ES"/>
        </w:rPr>
      </w:pPr>
      <w:bookmarkStart w:id="2" w:name="_Toc263774575"/>
      <w:r w:rsidRPr="000A074D">
        <w:rPr>
          <w:rFonts w:ascii="Arial" w:hAnsi="Arial" w:cs="Arial"/>
          <w:sz w:val="20"/>
          <w:szCs w:val="20"/>
          <w:lang w:val="es-ES"/>
        </w:rPr>
        <w:t>Proporcionar elementos para la toma de decisiones y la realización de enmiendas y mejoras necesarias;</w:t>
      </w:r>
      <w:bookmarkEnd w:id="2"/>
      <w:r w:rsidRPr="000A074D">
        <w:rPr>
          <w:rFonts w:ascii="Arial" w:hAnsi="Arial" w:cs="Arial"/>
          <w:sz w:val="20"/>
          <w:szCs w:val="20"/>
          <w:lang w:val="es-ES"/>
        </w:rPr>
        <w:t xml:space="preserve"> </w:t>
      </w:r>
    </w:p>
    <w:p w:rsidR="000A074D" w:rsidRPr="000A074D" w:rsidRDefault="000A074D" w:rsidP="00082FC6">
      <w:pPr>
        <w:numPr>
          <w:ilvl w:val="0"/>
          <w:numId w:val="2"/>
        </w:numPr>
        <w:jc w:val="both"/>
        <w:rPr>
          <w:rFonts w:ascii="Arial" w:hAnsi="Arial" w:cs="Arial"/>
          <w:sz w:val="20"/>
          <w:szCs w:val="20"/>
          <w:lang w:val="es-ES"/>
        </w:rPr>
      </w:pPr>
      <w:bookmarkStart w:id="3" w:name="_Toc263774576"/>
      <w:r w:rsidRPr="000A074D">
        <w:rPr>
          <w:rFonts w:ascii="Arial" w:hAnsi="Arial" w:cs="Arial"/>
          <w:sz w:val="20"/>
          <w:szCs w:val="20"/>
          <w:lang w:val="es-ES"/>
        </w:rPr>
        <w:t>Promover la rendición de cuentas en el uso de los recursos;</w:t>
      </w:r>
      <w:bookmarkEnd w:id="3"/>
    </w:p>
    <w:p w:rsidR="00754CE9" w:rsidRDefault="000A074D" w:rsidP="00082FC6">
      <w:pPr>
        <w:numPr>
          <w:ilvl w:val="0"/>
          <w:numId w:val="2"/>
        </w:numPr>
        <w:jc w:val="both"/>
        <w:rPr>
          <w:rFonts w:ascii="Arial" w:hAnsi="Arial" w:cs="Arial"/>
          <w:sz w:val="20"/>
          <w:szCs w:val="20"/>
          <w:lang w:val="es-ES"/>
        </w:rPr>
      </w:pPr>
      <w:bookmarkStart w:id="4" w:name="_Toc263774577"/>
      <w:r w:rsidRPr="000A074D">
        <w:rPr>
          <w:rFonts w:ascii="Arial" w:hAnsi="Arial" w:cs="Arial"/>
          <w:sz w:val="20"/>
          <w:szCs w:val="20"/>
          <w:lang w:val="es-ES"/>
        </w:rPr>
        <w:t>Documentar, retroalimentar y difundir las lecciones aprendidas.</w:t>
      </w:r>
      <w:bookmarkEnd w:id="4"/>
    </w:p>
    <w:p w:rsidR="000A074D" w:rsidRPr="000A074D" w:rsidRDefault="000A074D" w:rsidP="00754CE9">
      <w:pPr>
        <w:ind w:left="720"/>
        <w:jc w:val="both"/>
        <w:rPr>
          <w:rFonts w:ascii="Arial" w:hAnsi="Arial" w:cs="Arial"/>
          <w:sz w:val="20"/>
          <w:szCs w:val="20"/>
          <w:lang w:val="es-ES"/>
        </w:rPr>
      </w:pPr>
    </w:p>
    <w:p w:rsidR="000A074D" w:rsidRPr="000A074D" w:rsidRDefault="000A074D" w:rsidP="000A074D">
      <w:pPr>
        <w:jc w:val="both"/>
        <w:rPr>
          <w:rFonts w:ascii="Arial" w:hAnsi="Arial" w:cs="Arial"/>
          <w:sz w:val="20"/>
          <w:szCs w:val="20"/>
          <w:lang w:val="es-ES"/>
        </w:rPr>
      </w:pPr>
      <w:bookmarkStart w:id="5" w:name="_Toc263774578"/>
    </w:p>
    <w:p w:rsidR="000A074D" w:rsidRPr="000A074D" w:rsidRDefault="000A074D" w:rsidP="000A074D">
      <w:pPr>
        <w:jc w:val="both"/>
        <w:rPr>
          <w:rFonts w:ascii="Arial" w:hAnsi="Arial" w:cs="Arial"/>
          <w:sz w:val="20"/>
          <w:szCs w:val="20"/>
          <w:lang w:val="es-ES"/>
        </w:rPr>
      </w:pPr>
      <w:r w:rsidRPr="000A074D">
        <w:rPr>
          <w:rFonts w:ascii="Arial" w:hAnsi="Arial" w:cs="Arial"/>
          <w:sz w:val="20"/>
          <w:szCs w:val="20"/>
          <w:lang w:val="es-ES"/>
        </w:rPr>
        <w:t xml:space="preserve">Para asegurar la efectividad del M&amp;E de los proyectos, se utiliza un conjunto de herramientas aplicables en forma continua durante la vida del proyecto, por ejemplo: monitoreo periódico de indicadores; </w:t>
      </w:r>
      <w:r w:rsidR="00754CE9">
        <w:rPr>
          <w:rFonts w:ascii="Arial" w:hAnsi="Arial" w:cs="Arial"/>
          <w:sz w:val="20"/>
          <w:szCs w:val="20"/>
          <w:lang w:val="es-ES"/>
        </w:rPr>
        <w:t>revisiones</w:t>
      </w:r>
      <w:r w:rsidRPr="000A074D">
        <w:rPr>
          <w:rFonts w:ascii="Arial" w:hAnsi="Arial" w:cs="Arial"/>
          <w:sz w:val="20"/>
          <w:szCs w:val="20"/>
          <w:lang w:val="es-ES"/>
        </w:rPr>
        <w:t xml:space="preserve"> de medio término; informes de auditorías y evaluaciones finales.</w:t>
      </w:r>
      <w:bookmarkEnd w:id="5"/>
      <w:r w:rsidRPr="000A074D">
        <w:rPr>
          <w:rFonts w:ascii="Arial" w:hAnsi="Arial" w:cs="Arial"/>
          <w:sz w:val="20"/>
          <w:szCs w:val="20"/>
          <w:lang w:val="es-ES"/>
        </w:rPr>
        <w:t xml:space="preserve">     </w:t>
      </w:r>
    </w:p>
    <w:p w:rsidR="000A074D" w:rsidRPr="000A074D" w:rsidRDefault="000A074D" w:rsidP="000A074D">
      <w:pPr>
        <w:jc w:val="both"/>
        <w:rPr>
          <w:rFonts w:ascii="Arial" w:hAnsi="Arial" w:cs="Arial"/>
          <w:sz w:val="20"/>
          <w:szCs w:val="20"/>
          <w:lang w:val="es-ES"/>
        </w:rPr>
      </w:pPr>
      <w:bookmarkStart w:id="6" w:name="_Toc263774579"/>
    </w:p>
    <w:p w:rsidR="000A074D" w:rsidRDefault="000A074D" w:rsidP="000A074D">
      <w:pPr>
        <w:jc w:val="both"/>
        <w:rPr>
          <w:rFonts w:ascii="Arial" w:hAnsi="Arial" w:cs="Arial"/>
          <w:sz w:val="20"/>
          <w:szCs w:val="20"/>
          <w:lang w:val="es-ES"/>
        </w:rPr>
      </w:pPr>
      <w:r w:rsidRPr="000A074D">
        <w:rPr>
          <w:rFonts w:ascii="Arial" w:hAnsi="Arial" w:cs="Arial"/>
          <w:sz w:val="20"/>
          <w:szCs w:val="20"/>
          <w:lang w:val="es-ES"/>
        </w:rPr>
        <w:t xml:space="preserve">De acuerdo con las políticas y procedimientos del PNUD/FMAM para el M&amp;E, todo proyecto financiado por el FMAM debe realizar una </w:t>
      </w:r>
      <w:r w:rsidR="005C5537">
        <w:rPr>
          <w:rFonts w:ascii="Arial" w:hAnsi="Arial" w:cs="Arial"/>
          <w:sz w:val="20"/>
          <w:szCs w:val="20"/>
          <w:lang w:val="es-ES"/>
        </w:rPr>
        <w:t>revisión</w:t>
      </w:r>
      <w:r w:rsidRPr="000A074D">
        <w:rPr>
          <w:rFonts w:ascii="Arial" w:hAnsi="Arial" w:cs="Arial"/>
          <w:sz w:val="20"/>
          <w:szCs w:val="20"/>
          <w:lang w:val="es-ES"/>
        </w:rPr>
        <w:t xml:space="preserve"> de medio término y </w:t>
      </w:r>
      <w:r w:rsidR="005C5537">
        <w:rPr>
          <w:rFonts w:ascii="Arial" w:hAnsi="Arial" w:cs="Arial"/>
          <w:sz w:val="20"/>
          <w:szCs w:val="20"/>
          <w:lang w:val="es-ES"/>
        </w:rPr>
        <w:t>evaluación f</w:t>
      </w:r>
      <w:r w:rsidRPr="000A074D">
        <w:rPr>
          <w:rFonts w:ascii="Arial" w:hAnsi="Arial" w:cs="Arial"/>
          <w:sz w:val="20"/>
          <w:szCs w:val="20"/>
          <w:lang w:val="es-ES"/>
        </w:rPr>
        <w:t xml:space="preserve">inal al terminar su implementación. </w:t>
      </w:r>
    </w:p>
    <w:p w:rsidR="000A074D" w:rsidRDefault="000A074D" w:rsidP="000A074D">
      <w:pPr>
        <w:jc w:val="both"/>
        <w:rPr>
          <w:rFonts w:ascii="Arial" w:hAnsi="Arial" w:cs="Arial"/>
          <w:sz w:val="20"/>
          <w:szCs w:val="20"/>
          <w:lang w:val="es-ES"/>
        </w:rPr>
      </w:pPr>
    </w:p>
    <w:bookmarkEnd w:id="6"/>
    <w:p w:rsidR="000A074D" w:rsidRPr="008F287B" w:rsidRDefault="000A074D" w:rsidP="005009CB">
      <w:pPr>
        <w:jc w:val="both"/>
        <w:rPr>
          <w:rFonts w:ascii="Arial" w:hAnsi="Arial" w:cs="Arial"/>
          <w:sz w:val="20"/>
          <w:szCs w:val="20"/>
          <w:lang w:val="es-ES"/>
        </w:rPr>
      </w:pPr>
      <w:r w:rsidRPr="005C5537">
        <w:rPr>
          <w:rFonts w:ascii="Arial" w:hAnsi="Arial" w:cs="Arial"/>
          <w:sz w:val="20"/>
          <w:szCs w:val="20"/>
          <w:lang w:val="es-ES"/>
        </w:rPr>
        <w:t xml:space="preserve">En el caso que nos ocupa, si bien el DOCUMENTO DEL PROYECTO (PRODOC) fue suscripto por las partes en junio de 2010, recién se contrató a </w:t>
      </w:r>
      <w:smartTag w:uri="urn:schemas-microsoft-com:office:smarttags" w:element="PersonName">
        <w:smartTagPr>
          <w:attr w:name="ProductID" w:val="la Coordinadora General"/>
        </w:smartTagPr>
        <w:r w:rsidRPr="005C5537">
          <w:rPr>
            <w:rFonts w:ascii="Arial" w:hAnsi="Arial" w:cs="Arial"/>
            <w:sz w:val="20"/>
            <w:szCs w:val="20"/>
            <w:lang w:val="es-ES"/>
          </w:rPr>
          <w:t>la Coordinadora General</w:t>
        </w:r>
      </w:smartTag>
      <w:r w:rsidRPr="005C5537">
        <w:rPr>
          <w:rFonts w:ascii="Arial" w:hAnsi="Arial" w:cs="Arial"/>
          <w:sz w:val="20"/>
          <w:szCs w:val="20"/>
          <w:lang w:val="es-ES"/>
        </w:rPr>
        <w:t xml:space="preserve"> en el mes de agosto, al Coordinador Pesquero en oct</w:t>
      </w:r>
      <w:r w:rsidR="00176E8F" w:rsidRPr="005C5537">
        <w:rPr>
          <w:rFonts w:ascii="Arial" w:hAnsi="Arial" w:cs="Arial"/>
          <w:sz w:val="20"/>
          <w:szCs w:val="20"/>
          <w:lang w:val="es-ES"/>
        </w:rPr>
        <w:t>ubre de ese año</w:t>
      </w:r>
      <w:r w:rsidRPr="005C5537">
        <w:rPr>
          <w:rFonts w:ascii="Arial" w:hAnsi="Arial" w:cs="Arial"/>
          <w:sz w:val="20"/>
          <w:szCs w:val="20"/>
          <w:lang w:val="es-ES"/>
        </w:rPr>
        <w:t>, habiéndose</w:t>
      </w:r>
      <w:r w:rsidRPr="005C5537">
        <w:rPr>
          <w:rFonts w:ascii="Arial" w:hAnsi="Arial" w:cs="Arial"/>
          <w:color w:val="FF0000"/>
          <w:sz w:val="20"/>
          <w:szCs w:val="20"/>
          <w:lang w:val="es-ES"/>
        </w:rPr>
        <w:t xml:space="preserve"> </w:t>
      </w:r>
      <w:r w:rsidRPr="005C5537">
        <w:rPr>
          <w:rFonts w:ascii="Arial" w:hAnsi="Arial" w:cs="Arial"/>
          <w:sz w:val="20"/>
          <w:szCs w:val="20"/>
          <w:lang w:val="es-ES"/>
        </w:rPr>
        <w:t xml:space="preserve">constituido </w:t>
      </w:r>
      <w:smartTag w:uri="urn:schemas-microsoft-com:office:smarttags" w:element="PersonName">
        <w:smartTagPr>
          <w:attr w:name="ProductID" w:val="la Comisi￳n Consultiva"/>
        </w:smartTagPr>
        <w:r w:rsidRPr="005C5537">
          <w:rPr>
            <w:rFonts w:ascii="Arial" w:hAnsi="Arial" w:cs="Arial"/>
            <w:sz w:val="20"/>
            <w:szCs w:val="20"/>
            <w:lang w:val="es-ES"/>
          </w:rPr>
          <w:t>la Comisión Consultiva</w:t>
        </w:r>
      </w:smartTag>
      <w:r w:rsidRPr="005C5537">
        <w:rPr>
          <w:rFonts w:ascii="Arial" w:hAnsi="Arial" w:cs="Arial"/>
          <w:sz w:val="20"/>
          <w:szCs w:val="20"/>
          <w:lang w:val="es-ES"/>
        </w:rPr>
        <w:t xml:space="preserve"> del Proyecto (órgano asesor de la agencia de implementación: SECRETARÍA DE AMBIENTE Y DESARROLLO SUSTENTABLE DE </w:t>
      </w:r>
      <w:smartTag w:uri="urn:schemas-microsoft-com:office:smarttags" w:element="PersonName">
        <w:smartTagPr>
          <w:attr w:name="ProductID" w:val="LA NACIￓN"/>
        </w:smartTagPr>
        <w:r w:rsidRPr="005C5537">
          <w:rPr>
            <w:rFonts w:ascii="Arial" w:hAnsi="Arial" w:cs="Arial"/>
            <w:sz w:val="20"/>
            <w:szCs w:val="20"/>
            <w:lang w:val="es-ES"/>
          </w:rPr>
          <w:t>LA NACIÓN</w:t>
        </w:r>
      </w:smartTag>
      <w:r w:rsidRPr="005C5537">
        <w:rPr>
          <w:rFonts w:ascii="Arial" w:hAnsi="Arial" w:cs="Arial"/>
          <w:sz w:val="20"/>
          <w:szCs w:val="20"/>
          <w:lang w:val="es-ES"/>
        </w:rPr>
        <w:t xml:space="preserve"> – JEF</w:t>
      </w:r>
      <w:r w:rsidR="00CF6322" w:rsidRPr="005C5537">
        <w:rPr>
          <w:rFonts w:ascii="Arial" w:hAnsi="Arial" w:cs="Arial"/>
          <w:sz w:val="20"/>
          <w:szCs w:val="20"/>
          <w:lang w:val="es-ES"/>
        </w:rPr>
        <w:t>A</w:t>
      </w:r>
      <w:r w:rsidRPr="005C5537">
        <w:rPr>
          <w:rFonts w:ascii="Arial" w:hAnsi="Arial" w:cs="Arial"/>
          <w:sz w:val="20"/>
          <w:szCs w:val="20"/>
          <w:lang w:val="es-ES"/>
        </w:rPr>
        <w:t>TURA DE GABINETE DE MINISTROS)</w:t>
      </w:r>
      <w:r w:rsidR="00176E8F" w:rsidRPr="005C5537">
        <w:rPr>
          <w:rFonts w:ascii="Arial" w:hAnsi="Arial" w:cs="Arial"/>
          <w:sz w:val="20"/>
          <w:szCs w:val="20"/>
          <w:lang w:val="es-ES"/>
        </w:rPr>
        <w:t xml:space="preserve">, también en el </w:t>
      </w:r>
      <w:r w:rsidR="006B6C3E" w:rsidRPr="005C5537">
        <w:rPr>
          <w:rFonts w:ascii="Arial" w:hAnsi="Arial" w:cs="Arial"/>
          <w:sz w:val="20"/>
          <w:szCs w:val="20"/>
          <w:lang w:val="es-ES"/>
        </w:rPr>
        <w:t>mes de octubre, por lo que las acciones sustantivas financiadas por el FMAM se puede afirmar que se implementaron a partir del mes de noviembre de 2010.</w:t>
      </w:r>
    </w:p>
    <w:p w:rsidR="006B6C3E" w:rsidRDefault="006B6C3E" w:rsidP="006B6C3E">
      <w:pPr>
        <w:jc w:val="both"/>
        <w:rPr>
          <w:rFonts w:ascii="Arial" w:hAnsi="Arial" w:cs="Arial"/>
          <w:color w:val="FF0000"/>
          <w:sz w:val="20"/>
          <w:szCs w:val="20"/>
          <w:lang w:val="es-ES"/>
        </w:rPr>
      </w:pPr>
    </w:p>
    <w:p w:rsidR="006B6C3E" w:rsidRPr="008F287B" w:rsidRDefault="006B6C3E" w:rsidP="006B6C3E">
      <w:pPr>
        <w:jc w:val="both"/>
        <w:rPr>
          <w:rFonts w:ascii="Arial" w:hAnsi="Arial" w:cs="Arial"/>
          <w:sz w:val="20"/>
          <w:szCs w:val="20"/>
          <w:lang w:val="es-ES"/>
        </w:rPr>
      </w:pPr>
      <w:r w:rsidRPr="008F287B">
        <w:rPr>
          <w:rFonts w:ascii="Arial" w:hAnsi="Arial" w:cs="Arial"/>
          <w:sz w:val="20"/>
          <w:szCs w:val="20"/>
          <w:lang w:val="es-ES"/>
        </w:rPr>
        <w:t>En ese contexto, y habiendo transcurrido la mitad de la vigencia del Proyecto, resulta oportuno proceder a su revisión, con el objeto de evaluar el progreso del mismo hacia los objetivos propuestos e identificar recomendaciones para mejorar este progreso en la segunda parte de su ejecución.</w:t>
      </w:r>
    </w:p>
    <w:p w:rsidR="006B6C3E" w:rsidRDefault="006B6C3E" w:rsidP="005009CB">
      <w:pPr>
        <w:jc w:val="both"/>
        <w:rPr>
          <w:rFonts w:ascii="Arial" w:hAnsi="Arial" w:cs="Arial"/>
          <w:color w:val="FF0000"/>
          <w:sz w:val="20"/>
          <w:szCs w:val="20"/>
          <w:lang w:val="es-ES"/>
        </w:rPr>
      </w:pPr>
    </w:p>
    <w:p w:rsidR="00FB49E2" w:rsidRPr="00FB49E2" w:rsidRDefault="00FB49E2" w:rsidP="00FB49E2">
      <w:pPr>
        <w:jc w:val="both"/>
        <w:rPr>
          <w:rFonts w:ascii="Arial" w:hAnsi="Arial" w:cs="Arial"/>
          <w:bCs/>
          <w:sz w:val="20"/>
          <w:szCs w:val="20"/>
          <w:lang w:val="es-ES_tradnl"/>
        </w:rPr>
      </w:pPr>
      <w:r w:rsidRPr="00FB49E2">
        <w:rPr>
          <w:rFonts w:ascii="Arial" w:hAnsi="Arial" w:cs="Arial"/>
          <w:bCs/>
          <w:sz w:val="20"/>
          <w:szCs w:val="20"/>
          <w:lang w:val="es-ES_tradnl"/>
        </w:rPr>
        <w:t xml:space="preserve">Para ello,  se considera necesaria la contratación de un técnico especialista en el área de </w:t>
      </w:r>
      <w:r w:rsidR="0048663C">
        <w:rPr>
          <w:rFonts w:ascii="Arial" w:hAnsi="Arial" w:cs="Arial"/>
          <w:bCs/>
          <w:sz w:val="20"/>
          <w:szCs w:val="20"/>
          <w:lang w:val="es-ES_tradnl"/>
        </w:rPr>
        <w:t xml:space="preserve">monitoreo e </w:t>
      </w:r>
      <w:r w:rsidRPr="00FB49E2">
        <w:rPr>
          <w:rFonts w:ascii="Arial" w:hAnsi="Arial" w:cs="Arial"/>
          <w:bCs/>
          <w:sz w:val="20"/>
          <w:szCs w:val="20"/>
          <w:lang w:val="es-ES_tradnl"/>
        </w:rPr>
        <w:t xml:space="preserve">evaluación de proyectos que realice </w:t>
      </w:r>
      <w:smartTag w:uri="urn:schemas-microsoft-com:office:smarttags" w:element="PersonName">
        <w:smartTagPr>
          <w:attr w:name="ProductID" w:val="la Revisi￳n"/>
        </w:smartTagPr>
        <w:r w:rsidRPr="00FB49E2">
          <w:rPr>
            <w:rFonts w:ascii="Arial" w:hAnsi="Arial" w:cs="Arial"/>
            <w:bCs/>
            <w:sz w:val="20"/>
            <w:szCs w:val="20"/>
            <w:lang w:val="es-ES_tradnl"/>
          </w:rPr>
          <w:t xml:space="preserve">la </w:t>
        </w:r>
        <w:r w:rsidR="005C5537">
          <w:rPr>
            <w:rFonts w:ascii="Arial" w:hAnsi="Arial" w:cs="Arial"/>
            <w:bCs/>
            <w:sz w:val="20"/>
            <w:szCs w:val="20"/>
            <w:lang w:val="es-ES_tradnl"/>
          </w:rPr>
          <w:t>Revisión</w:t>
        </w:r>
      </w:smartTag>
      <w:r w:rsidRPr="00FB49E2">
        <w:rPr>
          <w:rFonts w:ascii="Arial" w:hAnsi="Arial" w:cs="Arial"/>
          <w:bCs/>
          <w:sz w:val="20"/>
          <w:szCs w:val="20"/>
          <w:lang w:val="es-ES_tradnl"/>
        </w:rPr>
        <w:t xml:space="preserve"> de Medio Término del Proyecto. Este profesional deberá ser capaz de desempeñarse eficiente y eficazmente en todas las actividades implicadas en el proceso de </w:t>
      </w:r>
      <w:r w:rsidR="005C5537">
        <w:rPr>
          <w:rFonts w:ascii="Arial" w:hAnsi="Arial" w:cs="Arial"/>
          <w:bCs/>
          <w:sz w:val="20"/>
          <w:szCs w:val="20"/>
          <w:lang w:val="es-ES_tradnl"/>
        </w:rPr>
        <w:t>revisión</w:t>
      </w:r>
      <w:r w:rsidRPr="00FB49E2">
        <w:rPr>
          <w:rFonts w:ascii="Arial" w:hAnsi="Arial" w:cs="Arial"/>
          <w:bCs/>
          <w:sz w:val="20"/>
          <w:szCs w:val="20"/>
          <w:lang w:val="es-ES_tradnl"/>
        </w:rPr>
        <w:t>, conduciendo los aspectos metodológicos de la misma y elaborando los informes, las conclusiones y recomendaciones que de ella se desprendan.</w:t>
      </w:r>
    </w:p>
    <w:p w:rsidR="00FB49E2" w:rsidRPr="00FB49E2" w:rsidRDefault="00FB49E2" w:rsidP="005009CB">
      <w:pPr>
        <w:jc w:val="both"/>
        <w:rPr>
          <w:rFonts w:ascii="Arial" w:hAnsi="Arial" w:cs="Arial"/>
          <w:color w:val="FF0000"/>
          <w:sz w:val="20"/>
          <w:szCs w:val="20"/>
          <w:lang w:val="es-ES_tradnl"/>
        </w:rPr>
      </w:pPr>
    </w:p>
    <w:p w:rsidR="006B6C3E" w:rsidRPr="000A074D" w:rsidRDefault="006B6C3E" w:rsidP="005009CB">
      <w:pPr>
        <w:jc w:val="both"/>
        <w:rPr>
          <w:rFonts w:ascii="Arial" w:hAnsi="Arial" w:cs="Arial"/>
          <w:sz w:val="20"/>
          <w:szCs w:val="20"/>
          <w:lang w:val="es-ES"/>
        </w:rPr>
      </w:pPr>
    </w:p>
    <w:p w:rsidR="000A074D" w:rsidRPr="000A074D" w:rsidRDefault="000A074D" w:rsidP="00082FC6">
      <w:pPr>
        <w:numPr>
          <w:ilvl w:val="0"/>
          <w:numId w:val="1"/>
        </w:numPr>
        <w:autoSpaceDE w:val="0"/>
        <w:autoSpaceDN w:val="0"/>
        <w:adjustRightInd w:val="0"/>
        <w:spacing w:line="276" w:lineRule="auto"/>
        <w:jc w:val="both"/>
        <w:rPr>
          <w:rFonts w:ascii="Arial" w:hAnsi="Arial" w:cs="Arial"/>
          <w:b/>
          <w:color w:val="000000"/>
          <w:sz w:val="20"/>
          <w:szCs w:val="20"/>
          <w:lang w:val="es-ES"/>
        </w:rPr>
      </w:pPr>
      <w:r w:rsidRPr="000A074D">
        <w:rPr>
          <w:rFonts w:ascii="Arial" w:hAnsi="Arial" w:cs="Arial"/>
          <w:b/>
          <w:bCs/>
          <w:color w:val="000000"/>
          <w:sz w:val="20"/>
          <w:szCs w:val="20"/>
          <w:lang w:val="es-AR"/>
        </w:rPr>
        <w:t>Objetivo</w:t>
      </w:r>
      <w:r w:rsidR="008F287B">
        <w:rPr>
          <w:rFonts w:ascii="Arial" w:hAnsi="Arial" w:cs="Arial"/>
          <w:b/>
          <w:bCs/>
          <w:color w:val="000000"/>
          <w:sz w:val="20"/>
          <w:szCs w:val="20"/>
          <w:lang w:val="es-AR"/>
        </w:rPr>
        <w:t>s de la evaluación</w:t>
      </w:r>
      <w:r w:rsidRPr="000A074D">
        <w:rPr>
          <w:rFonts w:ascii="Arial" w:hAnsi="Arial" w:cs="Arial"/>
          <w:b/>
          <w:bCs/>
          <w:color w:val="000000"/>
          <w:sz w:val="20"/>
          <w:szCs w:val="20"/>
          <w:lang w:val="es-AR"/>
        </w:rPr>
        <w:t>.</w:t>
      </w:r>
      <w:r w:rsidRPr="000A074D">
        <w:rPr>
          <w:rFonts w:ascii="Arial" w:hAnsi="Arial" w:cs="Arial"/>
          <w:b/>
          <w:color w:val="000000"/>
          <w:sz w:val="20"/>
          <w:szCs w:val="20"/>
          <w:lang w:val="es-ES"/>
        </w:rPr>
        <w:t xml:space="preserve"> </w:t>
      </w:r>
    </w:p>
    <w:p w:rsidR="000A074D" w:rsidRDefault="000A074D" w:rsidP="000A074D">
      <w:pPr>
        <w:autoSpaceDE w:val="0"/>
        <w:autoSpaceDN w:val="0"/>
        <w:adjustRightInd w:val="0"/>
        <w:spacing w:line="276" w:lineRule="auto"/>
        <w:jc w:val="both"/>
        <w:rPr>
          <w:rFonts w:ascii="Arial" w:hAnsi="Arial" w:cs="Arial"/>
          <w:color w:val="000000"/>
          <w:sz w:val="20"/>
          <w:szCs w:val="20"/>
          <w:lang w:val="es-ES"/>
        </w:rPr>
      </w:pPr>
    </w:p>
    <w:p w:rsidR="008F287B" w:rsidRPr="008F287B" w:rsidRDefault="008F287B" w:rsidP="008F287B">
      <w:pPr>
        <w:autoSpaceDE w:val="0"/>
        <w:autoSpaceDN w:val="0"/>
        <w:adjustRightInd w:val="0"/>
        <w:spacing w:line="276" w:lineRule="auto"/>
        <w:jc w:val="both"/>
        <w:rPr>
          <w:rFonts w:ascii="Arial" w:hAnsi="Arial" w:cs="Arial"/>
          <w:color w:val="000000"/>
          <w:sz w:val="20"/>
          <w:szCs w:val="20"/>
          <w:lang w:val="es-ES"/>
        </w:rPr>
      </w:pPr>
      <w:r w:rsidRPr="008F287B">
        <w:rPr>
          <w:rFonts w:ascii="Arial" w:hAnsi="Arial" w:cs="Arial"/>
          <w:color w:val="000000"/>
          <w:sz w:val="20"/>
          <w:szCs w:val="20"/>
          <w:lang w:val="es-ES"/>
        </w:rPr>
        <w:t xml:space="preserve">La </w:t>
      </w:r>
      <w:r w:rsidR="0048663C">
        <w:rPr>
          <w:rFonts w:ascii="Arial" w:hAnsi="Arial" w:cs="Arial"/>
          <w:color w:val="000000"/>
          <w:sz w:val="20"/>
          <w:szCs w:val="20"/>
          <w:lang w:val="es-ES"/>
        </w:rPr>
        <w:t>revisión</w:t>
      </w:r>
      <w:r w:rsidRPr="008F287B">
        <w:rPr>
          <w:rFonts w:ascii="Arial" w:hAnsi="Arial" w:cs="Arial"/>
          <w:color w:val="000000"/>
          <w:sz w:val="20"/>
          <w:szCs w:val="20"/>
          <w:lang w:val="es-ES"/>
        </w:rPr>
        <w:t xml:space="preserve"> de medio término se realizará de conformidad a los lineamientos, normas y procedimientos establecidos por el PNUD y el FMAM, tal como constan en la guía “UNDP </w:t>
      </w:r>
      <w:proofErr w:type="spellStart"/>
      <w:r w:rsidRPr="008F287B">
        <w:rPr>
          <w:rFonts w:ascii="Arial" w:hAnsi="Arial" w:cs="Arial"/>
          <w:color w:val="000000"/>
          <w:sz w:val="20"/>
          <w:szCs w:val="20"/>
          <w:lang w:val="es-ES"/>
        </w:rPr>
        <w:t>Evaluation</w:t>
      </w:r>
      <w:proofErr w:type="spellEnd"/>
      <w:r w:rsidRPr="008F287B">
        <w:rPr>
          <w:rFonts w:ascii="Arial" w:hAnsi="Arial" w:cs="Arial"/>
          <w:color w:val="000000"/>
          <w:sz w:val="20"/>
          <w:szCs w:val="20"/>
          <w:lang w:val="es-ES"/>
        </w:rPr>
        <w:t xml:space="preserve"> </w:t>
      </w:r>
      <w:proofErr w:type="spellStart"/>
      <w:r w:rsidRPr="008F287B">
        <w:rPr>
          <w:rFonts w:ascii="Arial" w:hAnsi="Arial" w:cs="Arial"/>
          <w:color w:val="000000"/>
          <w:sz w:val="20"/>
          <w:szCs w:val="20"/>
          <w:lang w:val="es-ES"/>
        </w:rPr>
        <w:t>Guidance</w:t>
      </w:r>
      <w:proofErr w:type="spellEnd"/>
      <w:r w:rsidRPr="008F287B">
        <w:rPr>
          <w:rFonts w:ascii="Arial" w:hAnsi="Arial" w:cs="Arial"/>
          <w:color w:val="000000"/>
          <w:sz w:val="20"/>
          <w:szCs w:val="20"/>
          <w:lang w:val="es-ES"/>
        </w:rPr>
        <w:t xml:space="preserve"> </w:t>
      </w:r>
      <w:proofErr w:type="spellStart"/>
      <w:r w:rsidRPr="008F287B">
        <w:rPr>
          <w:rFonts w:ascii="Arial" w:hAnsi="Arial" w:cs="Arial"/>
          <w:color w:val="000000"/>
          <w:sz w:val="20"/>
          <w:szCs w:val="20"/>
          <w:lang w:val="es-ES"/>
        </w:rPr>
        <w:t>for</w:t>
      </w:r>
      <w:proofErr w:type="spellEnd"/>
      <w:r w:rsidRPr="008F287B">
        <w:rPr>
          <w:rFonts w:ascii="Arial" w:hAnsi="Arial" w:cs="Arial"/>
          <w:color w:val="000000"/>
          <w:sz w:val="20"/>
          <w:szCs w:val="20"/>
          <w:lang w:val="es-ES"/>
        </w:rPr>
        <w:t xml:space="preserve"> GEF </w:t>
      </w:r>
      <w:proofErr w:type="spellStart"/>
      <w:r w:rsidRPr="008F287B">
        <w:rPr>
          <w:rFonts w:ascii="Arial" w:hAnsi="Arial" w:cs="Arial"/>
          <w:color w:val="000000"/>
          <w:sz w:val="20"/>
          <w:szCs w:val="20"/>
          <w:lang w:val="es-ES"/>
        </w:rPr>
        <w:t>Financed</w:t>
      </w:r>
      <w:proofErr w:type="spellEnd"/>
      <w:r w:rsidRPr="008F287B">
        <w:rPr>
          <w:rFonts w:ascii="Arial" w:hAnsi="Arial" w:cs="Arial"/>
          <w:color w:val="000000"/>
          <w:sz w:val="20"/>
          <w:szCs w:val="20"/>
          <w:lang w:val="es-ES"/>
        </w:rPr>
        <w:t xml:space="preserve"> </w:t>
      </w:r>
      <w:proofErr w:type="spellStart"/>
      <w:r w:rsidRPr="008F287B">
        <w:rPr>
          <w:rFonts w:ascii="Arial" w:hAnsi="Arial" w:cs="Arial"/>
          <w:color w:val="000000"/>
          <w:sz w:val="20"/>
          <w:szCs w:val="20"/>
          <w:lang w:val="es-ES"/>
        </w:rPr>
        <w:t>Projects</w:t>
      </w:r>
      <w:proofErr w:type="spellEnd"/>
      <w:r w:rsidRPr="008F287B">
        <w:rPr>
          <w:rFonts w:ascii="Arial" w:hAnsi="Arial" w:cs="Arial"/>
          <w:color w:val="000000"/>
          <w:sz w:val="20"/>
          <w:szCs w:val="20"/>
          <w:lang w:val="es-ES"/>
        </w:rPr>
        <w:t>” (</w:t>
      </w:r>
      <w:hyperlink r:id="rId7" w:history="1">
        <w:r w:rsidRPr="008F287B">
          <w:rPr>
            <w:rStyle w:val="Hipervnculo"/>
            <w:rFonts w:ascii="Arial" w:hAnsi="Arial" w:cs="Arial"/>
            <w:sz w:val="20"/>
            <w:szCs w:val="20"/>
            <w:lang w:val="es-ES"/>
          </w:rPr>
          <w:t>http://web.undp.org/evaluation/documents/guidance/GEF/UNDP-GEF-TE-Guide.pdf</w:t>
        </w:r>
      </w:hyperlink>
      <w:r w:rsidRPr="008F287B">
        <w:rPr>
          <w:rFonts w:ascii="Arial" w:hAnsi="Arial" w:cs="Arial"/>
          <w:color w:val="000000"/>
          <w:sz w:val="20"/>
          <w:szCs w:val="20"/>
          <w:lang w:val="es-ES"/>
        </w:rPr>
        <w:t>).</w:t>
      </w:r>
    </w:p>
    <w:p w:rsidR="008F287B" w:rsidRPr="008F287B" w:rsidRDefault="008F287B" w:rsidP="008F287B">
      <w:pPr>
        <w:autoSpaceDE w:val="0"/>
        <w:autoSpaceDN w:val="0"/>
        <w:adjustRightInd w:val="0"/>
        <w:spacing w:line="276" w:lineRule="auto"/>
        <w:jc w:val="both"/>
        <w:rPr>
          <w:rFonts w:ascii="Arial" w:hAnsi="Arial" w:cs="Arial"/>
          <w:color w:val="000000"/>
          <w:sz w:val="20"/>
          <w:szCs w:val="20"/>
          <w:lang w:val="es-ES"/>
        </w:rPr>
      </w:pPr>
    </w:p>
    <w:p w:rsidR="008F287B" w:rsidRPr="008F287B" w:rsidRDefault="008F287B" w:rsidP="008F287B">
      <w:pPr>
        <w:autoSpaceDE w:val="0"/>
        <w:autoSpaceDN w:val="0"/>
        <w:adjustRightInd w:val="0"/>
        <w:spacing w:line="276" w:lineRule="auto"/>
        <w:jc w:val="both"/>
        <w:rPr>
          <w:rFonts w:ascii="Arial" w:hAnsi="Arial" w:cs="Arial"/>
          <w:color w:val="000000"/>
          <w:sz w:val="20"/>
          <w:szCs w:val="20"/>
          <w:lang w:val="es-ES"/>
        </w:rPr>
      </w:pPr>
      <w:r>
        <w:rPr>
          <w:rFonts w:ascii="Arial" w:hAnsi="Arial" w:cs="Arial"/>
          <w:color w:val="000000"/>
          <w:sz w:val="20"/>
          <w:szCs w:val="20"/>
          <w:lang w:val="es-ES"/>
        </w:rPr>
        <w:t>Como se adelantó, l</w:t>
      </w:r>
      <w:r w:rsidRPr="008F287B">
        <w:rPr>
          <w:rFonts w:ascii="Arial" w:hAnsi="Arial" w:cs="Arial"/>
          <w:color w:val="000000"/>
          <w:sz w:val="20"/>
          <w:szCs w:val="20"/>
          <w:lang w:val="es-ES"/>
        </w:rPr>
        <w:t xml:space="preserve">a </w:t>
      </w:r>
      <w:r w:rsidR="003F1BF8">
        <w:rPr>
          <w:rFonts w:ascii="Arial" w:hAnsi="Arial" w:cs="Arial"/>
          <w:color w:val="000000"/>
          <w:sz w:val="20"/>
          <w:szCs w:val="20"/>
          <w:lang w:val="es-ES"/>
        </w:rPr>
        <w:t>revisión</w:t>
      </w:r>
      <w:r w:rsidRPr="008F287B">
        <w:rPr>
          <w:rFonts w:ascii="Arial" w:hAnsi="Arial" w:cs="Arial"/>
          <w:color w:val="000000"/>
          <w:sz w:val="20"/>
          <w:szCs w:val="20"/>
          <w:lang w:val="es-ES"/>
        </w:rPr>
        <w:t xml:space="preserve"> de medio término tiene como fin proporcionar una </w:t>
      </w:r>
      <w:r w:rsidR="0048663C">
        <w:rPr>
          <w:rFonts w:ascii="Arial" w:hAnsi="Arial" w:cs="Arial"/>
          <w:color w:val="000000"/>
          <w:sz w:val="20"/>
          <w:szCs w:val="20"/>
          <w:lang w:val="es-ES"/>
        </w:rPr>
        <w:t xml:space="preserve">apreciación </w:t>
      </w:r>
      <w:r w:rsidRPr="008F287B">
        <w:rPr>
          <w:rFonts w:ascii="Arial" w:hAnsi="Arial" w:cs="Arial"/>
          <w:color w:val="000000"/>
          <w:sz w:val="20"/>
          <w:szCs w:val="20"/>
          <w:lang w:val="es-ES"/>
        </w:rPr>
        <w:t xml:space="preserve"> del progreso de la implementación del </w:t>
      </w:r>
      <w:r>
        <w:rPr>
          <w:rFonts w:ascii="Arial" w:hAnsi="Arial" w:cs="Arial"/>
          <w:color w:val="000000"/>
          <w:sz w:val="20"/>
          <w:szCs w:val="20"/>
          <w:lang w:val="es-ES"/>
        </w:rPr>
        <w:t>P</w:t>
      </w:r>
      <w:r w:rsidRPr="008F287B">
        <w:rPr>
          <w:rFonts w:ascii="Arial" w:hAnsi="Arial" w:cs="Arial"/>
          <w:color w:val="000000"/>
          <w:sz w:val="20"/>
          <w:szCs w:val="20"/>
          <w:lang w:val="es-ES"/>
        </w:rPr>
        <w:t xml:space="preserve">royecto, identificar problemas potenciales en el diseño, revisar los logros en la concreción de sus productos y determinar </w:t>
      </w:r>
      <w:r>
        <w:rPr>
          <w:rFonts w:ascii="Arial" w:hAnsi="Arial" w:cs="Arial"/>
          <w:color w:val="000000"/>
          <w:sz w:val="20"/>
          <w:szCs w:val="20"/>
          <w:lang w:val="es-ES"/>
        </w:rPr>
        <w:t xml:space="preserve">también </w:t>
      </w:r>
      <w:r w:rsidRPr="008F287B">
        <w:rPr>
          <w:rFonts w:ascii="Arial" w:hAnsi="Arial" w:cs="Arial"/>
          <w:color w:val="000000"/>
          <w:sz w:val="20"/>
          <w:szCs w:val="20"/>
          <w:lang w:val="es-ES"/>
        </w:rPr>
        <w:t xml:space="preserve">el progreso hacia el logro del objetivo y los resultados esperados del </w:t>
      </w:r>
      <w:r>
        <w:rPr>
          <w:rFonts w:ascii="Arial" w:hAnsi="Arial" w:cs="Arial"/>
          <w:color w:val="000000"/>
          <w:sz w:val="20"/>
          <w:szCs w:val="20"/>
          <w:lang w:val="es-ES"/>
        </w:rPr>
        <w:t>P</w:t>
      </w:r>
      <w:r w:rsidRPr="008F287B">
        <w:rPr>
          <w:rFonts w:ascii="Arial" w:hAnsi="Arial" w:cs="Arial"/>
          <w:color w:val="000000"/>
          <w:sz w:val="20"/>
          <w:szCs w:val="20"/>
          <w:lang w:val="es-ES"/>
        </w:rPr>
        <w:t xml:space="preserve">royecto. </w:t>
      </w:r>
    </w:p>
    <w:p w:rsidR="008F287B" w:rsidRPr="008F287B" w:rsidRDefault="008F287B" w:rsidP="008F287B">
      <w:pPr>
        <w:autoSpaceDE w:val="0"/>
        <w:autoSpaceDN w:val="0"/>
        <w:adjustRightInd w:val="0"/>
        <w:spacing w:line="276" w:lineRule="auto"/>
        <w:jc w:val="both"/>
        <w:rPr>
          <w:rFonts w:ascii="Arial" w:hAnsi="Arial" w:cs="Arial"/>
          <w:color w:val="000000"/>
          <w:sz w:val="20"/>
          <w:szCs w:val="20"/>
          <w:lang w:val="es-ES"/>
        </w:rPr>
      </w:pPr>
    </w:p>
    <w:p w:rsidR="008F287B" w:rsidRPr="008F287B" w:rsidRDefault="008F287B" w:rsidP="008F287B">
      <w:pPr>
        <w:autoSpaceDE w:val="0"/>
        <w:autoSpaceDN w:val="0"/>
        <w:adjustRightInd w:val="0"/>
        <w:spacing w:line="276" w:lineRule="auto"/>
        <w:jc w:val="both"/>
        <w:rPr>
          <w:rFonts w:ascii="Arial" w:hAnsi="Arial" w:cs="Arial"/>
          <w:color w:val="000000"/>
          <w:sz w:val="20"/>
          <w:szCs w:val="20"/>
          <w:lang w:val="es-ES"/>
        </w:rPr>
      </w:pPr>
      <w:bookmarkStart w:id="7" w:name="_Toc263774582"/>
      <w:r w:rsidRPr="008F287B">
        <w:rPr>
          <w:rFonts w:ascii="Arial" w:hAnsi="Arial" w:cs="Arial"/>
          <w:color w:val="000000"/>
          <w:sz w:val="20"/>
          <w:szCs w:val="20"/>
          <w:lang w:val="es-ES"/>
        </w:rPr>
        <w:t xml:space="preserve">Esta </w:t>
      </w:r>
      <w:r w:rsidR="003F1BF8">
        <w:rPr>
          <w:rFonts w:ascii="Arial" w:hAnsi="Arial" w:cs="Arial"/>
          <w:color w:val="000000"/>
          <w:sz w:val="20"/>
          <w:szCs w:val="20"/>
          <w:lang w:val="es-ES"/>
        </w:rPr>
        <w:t>revisión</w:t>
      </w:r>
      <w:r w:rsidRPr="008F287B">
        <w:rPr>
          <w:rFonts w:ascii="Arial" w:hAnsi="Arial" w:cs="Arial"/>
          <w:color w:val="000000"/>
          <w:sz w:val="20"/>
          <w:szCs w:val="20"/>
          <w:lang w:val="es-ES"/>
        </w:rPr>
        <w:t xml:space="preserve"> es importante para identificar barreras y obstáculos en la ejecución realizada hasta el momento, pero también lecciones aprendidas y potencialidades. Esto será un insumo clave para mejorar, reorientar o fortalecer aspectos de la implementación hacia la finalización del proyecto.</w:t>
      </w:r>
      <w:bookmarkEnd w:id="7"/>
    </w:p>
    <w:p w:rsidR="008F287B" w:rsidRPr="008F287B" w:rsidRDefault="008F287B" w:rsidP="008F287B">
      <w:pPr>
        <w:autoSpaceDE w:val="0"/>
        <w:autoSpaceDN w:val="0"/>
        <w:adjustRightInd w:val="0"/>
        <w:spacing w:line="276" w:lineRule="auto"/>
        <w:jc w:val="both"/>
        <w:rPr>
          <w:rFonts w:ascii="Arial" w:hAnsi="Arial" w:cs="Arial"/>
          <w:color w:val="000000"/>
          <w:sz w:val="20"/>
          <w:szCs w:val="20"/>
          <w:lang w:val="es-ES"/>
        </w:rPr>
      </w:pPr>
    </w:p>
    <w:p w:rsidR="008F287B" w:rsidRPr="008F287B" w:rsidRDefault="008F287B" w:rsidP="008F287B">
      <w:pPr>
        <w:autoSpaceDE w:val="0"/>
        <w:autoSpaceDN w:val="0"/>
        <w:adjustRightInd w:val="0"/>
        <w:spacing w:line="276" w:lineRule="auto"/>
        <w:jc w:val="both"/>
        <w:rPr>
          <w:rFonts w:ascii="Arial" w:hAnsi="Arial" w:cs="Arial"/>
          <w:color w:val="000000"/>
          <w:sz w:val="20"/>
          <w:szCs w:val="20"/>
          <w:lang w:val="es-ES"/>
        </w:rPr>
      </w:pPr>
      <w:bookmarkStart w:id="8" w:name="_Toc263774583"/>
      <w:r w:rsidRPr="008F287B">
        <w:rPr>
          <w:rFonts w:ascii="Arial" w:hAnsi="Arial" w:cs="Arial"/>
          <w:color w:val="000000"/>
          <w:sz w:val="20"/>
          <w:szCs w:val="20"/>
          <w:lang w:val="es-ES"/>
        </w:rPr>
        <w:t>En este contexto el propósito de la presente consultoría es evaluar el cumplimiento de los objetivos y productos del proyecto, en la mitad del periodo de ejecución, en relación con el Plan Detallado de Trabajo y los respectivos Planes de Trabajo Anuales aprobados por el PNUD.</w:t>
      </w:r>
      <w:bookmarkEnd w:id="8"/>
    </w:p>
    <w:p w:rsidR="008F287B" w:rsidRPr="008F287B" w:rsidRDefault="008F287B" w:rsidP="008F287B">
      <w:pPr>
        <w:autoSpaceDE w:val="0"/>
        <w:autoSpaceDN w:val="0"/>
        <w:adjustRightInd w:val="0"/>
        <w:spacing w:line="276" w:lineRule="auto"/>
        <w:jc w:val="both"/>
        <w:rPr>
          <w:rFonts w:ascii="Arial" w:hAnsi="Arial" w:cs="Arial"/>
          <w:color w:val="000000"/>
          <w:sz w:val="20"/>
          <w:szCs w:val="20"/>
          <w:lang w:val="es-ES"/>
        </w:rPr>
      </w:pPr>
    </w:p>
    <w:p w:rsidR="008F287B" w:rsidRPr="008F287B" w:rsidRDefault="008F287B" w:rsidP="008F287B">
      <w:pPr>
        <w:autoSpaceDE w:val="0"/>
        <w:autoSpaceDN w:val="0"/>
        <w:adjustRightInd w:val="0"/>
        <w:spacing w:line="276" w:lineRule="auto"/>
        <w:jc w:val="both"/>
        <w:rPr>
          <w:rFonts w:ascii="Arial" w:hAnsi="Arial" w:cs="Arial"/>
          <w:color w:val="000000"/>
          <w:sz w:val="20"/>
          <w:szCs w:val="20"/>
          <w:lang w:val="es-ES"/>
        </w:rPr>
      </w:pPr>
      <w:bookmarkStart w:id="9" w:name="_Toc263774584"/>
      <w:r w:rsidRPr="008F287B">
        <w:rPr>
          <w:rFonts w:ascii="Arial" w:hAnsi="Arial" w:cs="Arial"/>
          <w:color w:val="000000"/>
          <w:sz w:val="20"/>
          <w:szCs w:val="20"/>
          <w:lang w:val="es-ES"/>
        </w:rPr>
        <w:t xml:space="preserve">Las </w:t>
      </w:r>
      <w:r w:rsidR="00754CE9">
        <w:rPr>
          <w:rFonts w:ascii="Arial" w:hAnsi="Arial" w:cs="Arial"/>
          <w:color w:val="000000"/>
          <w:sz w:val="20"/>
          <w:szCs w:val="20"/>
          <w:lang w:val="es-ES"/>
        </w:rPr>
        <w:t>revisiones</w:t>
      </w:r>
      <w:r w:rsidRPr="008F287B">
        <w:rPr>
          <w:rFonts w:ascii="Arial" w:hAnsi="Arial" w:cs="Arial"/>
          <w:color w:val="000000"/>
          <w:sz w:val="20"/>
          <w:szCs w:val="20"/>
          <w:lang w:val="es-ES"/>
        </w:rPr>
        <w:t xml:space="preserve"> de medio término tienen además, los siguientes propósitos complementarios:</w:t>
      </w:r>
      <w:bookmarkEnd w:id="9"/>
      <w:r w:rsidRPr="008F287B">
        <w:rPr>
          <w:rFonts w:ascii="Arial" w:hAnsi="Arial" w:cs="Arial"/>
          <w:color w:val="000000"/>
          <w:sz w:val="20"/>
          <w:szCs w:val="20"/>
          <w:lang w:val="es-ES"/>
        </w:rPr>
        <w:t xml:space="preserve"> </w:t>
      </w:r>
    </w:p>
    <w:p w:rsidR="003F1BF8" w:rsidRPr="00B7132C" w:rsidRDefault="003F1BF8" w:rsidP="003F1BF8">
      <w:pPr>
        <w:numPr>
          <w:ilvl w:val="0"/>
          <w:numId w:val="3"/>
        </w:numPr>
        <w:rPr>
          <w:rFonts w:ascii="Arial" w:hAnsi="Arial" w:cs="Arial"/>
          <w:sz w:val="20"/>
          <w:szCs w:val="20"/>
          <w:lang w:val="es-ES"/>
        </w:rPr>
      </w:pPr>
      <w:bookmarkStart w:id="10" w:name="_Toc263774585"/>
      <w:r w:rsidRPr="00B7132C">
        <w:rPr>
          <w:rFonts w:ascii="Arial" w:hAnsi="Arial" w:cs="Arial"/>
          <w:sz w:val="20"/>
          <w:szCs w:val="20"/>
          <w:lang w:val="es-ES"/>
        </w:rPr>
        <w:t>Proponer recomendaciones para orientar la segunda mitad de la implementación del proyecto, buscando optimizar los avances hacia el logro de los objetivos</w:t>
      </w:r>
    </w:p>
    <w:p w:rsidR="003F1BF8" w:rsidRPr="00B7132C" w:rsidRDefault="003F1BF8" w:rsidP="003F1BF8">
      <w:pPr>
        <w:numPr>
          <w:ilvl w:val="0"/>
          <w:numId w:val="3"/>
        </w:numPr>
        <w:rPr>
          <w:rFonts w:ascii="Arial" w:hAnsi="Arial" w:cs="Arial"/>
          <w:sz w:val="20"/>
          <w:szCs w:val="20"/>
          <w:lang w:val="es-ES"/>
        </w:rPr>
      </w:pPr>
      <w:r w:rsidRPr="00B7132C">
        <w:rPr>
          <w:rFonts w:ascii="Arial" w:hAnsi="Arial" w:cs="Arial"/>
          <w:sz w:val="20"/>
          <w:szCs w:val="20"/>
          <w:lang w:val="es-ES"/>
        </w:rPr>
        <w:t xml:space="preserve">Recomendar acciones correctivas para lograr los resultados establecidos </w:t>
      </w:r>
    </w:p>
    <w:p w:rsidR="003F1BF8" w:rsidRPr="00B7132C" w:rsidRDefault="003F1BF8" w:rsidP="003F1BF8">
      <w:pPr>
        <w:numPr>
          <w:ilvl w:val="0"/>
          <w:numId w:val="3"/>
        </w:numPr>
        <w:rPr>
          <w:rFonts w:ascii="Arial" w:hAnsi="Arial" w:cs="Arial"/>
          <w:sz w:val="20"/>
          <w:szCs w:val="20"/>
          <w:lang w:val="es-ES"/>
        </w:rPr>
      </w:pPr>
      <w:r w:rsidRPr="00B7132C">
        <w:rPr>
          <w:rFonts w:ascii="Arial" w:hAnsi="Arial" w:cs="Arial"/>
          <w:sz w:val="20"/>
          <w:szCs w:val="20"/>
          <w:lang w:val="es-ES"/>
        </w:rPr>
        <w:t xml:space="preserve">Examinar los asuntos relacionados con la sostenibilidad del proyecto y la oportuna estrategia de salida </w:t>
      </w:r>
    </w:p>
    <w:p w:rsidR="003F1BF8" w:rsidRPr="00B7132C" w:rsidRDefault="003F1BF8" w:rsidP="003F1BF8">
      <w:pPr>
        <w:numPr>
          <w:ilvl w:val="0"/>
          <w:numId w:val="3"/>
        </w:numPr>
        <w:rPr>
          <w:rFonts w:ascii="Arial" w:hAnsi="Arial" w:cs="Arial"/>
          <w:sz w:val="20"/>
          <w:szCs w:val="20"/>
          <w:lang w:val="es-ES"/>
        </w:rPr>
      </w:pPr>
      <w:r w:rsidRPr="00B7132C">
        <w:rPr>
          <w:rFonts w:ascii="Arial" w:hAnsi="Arial" w:cs="Arial"/>
          <w:sz w:val="20"/>
          <w:szCs w:val="20"/>
          <w:lang w:val="es-ES"/>
        </w:rPr>
        <w:t>Identificar claramente aspectos relevantes, que serán insumos importantes en la evaluación final</w:t>
      </w:r>
    </w:p>
    <w:p w:rsidR="003F1BF8" w:rsidRDefault="003F1BF8" w:rsidP="003F1BF8">
      <w:pPr>
        <w:autoSpaceDE w:val="0"/>
        <w:autoSpaceDN w:val="0"/>
        <w:adjustRightInd w:val="0"/>
        <w:spacing w:line="276" w:lineRule="auto"/>
        <w:ind w:left="720"/>
        <w:jc w:val="both"/>
        <w:rPr>
          <w:rFonts w:ascii="Arial" w:hAnsi="Arial" w:cs="Arial"/>
          <w:color w:val="000000"/>
          <w:sz w:val="20"/>
          <w:szCs w:val="20"/>
          <w:lang w:val="es-ES"/>
        </w:rPr>
      </w:pPr>
    </w:p>
    <w:p w:rsidR="008F287B" w:rsidRPr="008F287B" w:rsidRDefault="008F287B" w:rsidP="00082FC6">
      <w:pPr>
        <w:numPr>
          <w:ilvl w:val="0"/>
          <w:numId w:val="3"/>
        </w:numPr>
        <w:autoSpaceDE w:val="0"/>
        <w:autoSpaceDN w:val="0"/>
        <w:adjustRightInd w:val="0"/>
        <w:spacing w:line="276" w:lineRule="auto"/>
        <w:jc w:val="both"/>
        <w:rPr>
          <w:rFonts w:ascii="Arial" w:hAnsi="Arial" w:cs="Arial"/>
          <w:color w:val="000000"/>
          <w:sz w:val="20"/>
          <w:szCs w:val="20"/>
          <w:lang w:val="es-ES"/>
        </w:rPr>
      </w:pPr>
      <w:r w:rsidRPr="008F287B">
        <w:rPr>
          <w:rFonts w:ascii="Arial" w:hAnsi="Arial" w:cs="Arial"/>
          <w:color w:val="000000"/>
          <w:sz w:val="20"/>
          <w:szCs w:val="20"/>
          <w:lang w:val="es-ES"/>
        </w:rPr>
        <w:t>Promover la rendición de cuentas y la transparencia, al evaluar y revelar el progreso en el cumplimiento y logros del proyecto</w:t>
      </w:r>
      <w:bookmarkEnd w:id="10"/>
    </w:p>
    <w:p w:rsidR="008F287B" w:rsidRPr="008F287B" w:rsidRDefault="008F287B" w:rsidP="00082FC6">
      <w:pPr>
        <w:numPr>
          <w:ilvl w:val="0"/>
          <w:numId w:val="3"/>
        </w:numPr>
        <w:autoSpaceDE w:val="0"/>
        <w:autoSpaceDN w:val="0"/>
        <w:adjustRightInd w:val="0"/>
        <w:spacing w:line="276" w:lineRule="auto"/>
        <w:jc w:val="both"/>
        <w:rPr>
          <w:rFonts w:ascii="Arial" w:hAnsi="Arial" w:cs="Arial"/>
          <w:color w:val="000000"/>
          <w:sz w:val="20"/>
          <w:szCs w:val="20"/>
          <w:lang w:val="es-ES"/>
        </w:rPr>
      </w:pPr>
      <w:bookmarkStart w:id="11" w:name="_Toc263774586"/>
      <w:r w:rsidRPr="008F287B">
        <w:rPr>
          <w:rFonts w:ascii="Arial" w:hAnsi="Arial" w:cs="Arial"/>
          <w:color w:val="000000"/>
          <w:sz w:val="20"/>
          <w:szCs w:val="20"/>
          <w:lang w:val="es-ES"/>
        </w:rPr>
        <w:lastRenderedPageBreak/>
        <w:t xml:space="preserve">Identificar las principales lecciones aprendidas que se pueden diseminar entre proyectos relevantes del FMAM </w:t>
      </w:r>
      <w:bookmarkEnd w:id="11"/>
    </w:p>
    <w:p w:rsidR="008F287B" w:rsidRPr="008F287B" w:rsidRDefault="008F287B" w:rsidP="00082FC6">
      <w:pPr>
        <w:numPr>
          <w:ilvl w:val="0"/>
          <w:numId w:val="3"/>
        </w:numPr>
        <w:autoSpaceDE w:val="0"/>
        <w:autoSpaceDN w:val="0"/>
        <w:adjustRightInd w:val="0"/>
        <w:spacing w:line="276" w:lineRule="auto"/>
        <w:jc w:val="both"/>
        <w:rPr>
          <w:rFonts w:ascii="Arial" w:hAnsi="Arial" w:cs="Arial"/>
          <w:color w:val="000000"/>
          <w:sz w:val="20"/>
          <w:szCs w:val="20"/>
          <w:lang w:val="es-ES"/>
        </w:rPr>
      </w:pPr>
      <w:bookmarkStart w:id="12" w:name="_Toc263774587"/>
      <w:r w:rsidRPr="008F287B">
        <w:rPr>
          <w:rFonts w:ascii="Arial" w:hAnsi="Arial" w:cs="Arial"/>
          <w:color w:val="000000"/>
          <w:sz w:val="20"/>
          <w:szCs w:val="20"/>
          <w:lang w:val="es-ES"/>
        </w:rPr>
        <w:t>.</w:t>
      </w:r>
      <w:bookmarkEnd w:id="12"/>
    </w:p>
    <w:p w:rsidR="008F287B" w:rsidRDefault="008F287B" w:rsidP="008F287B">
      <w:pPr>
        <w:ind w:left="720"/>
        <w:jc w:val="both"/>
        <w:rPr>
          <w:rFonts w:ascii="Arial" w:hAnsi="Arial" w:cs="Arial"/>
          <w:color w:val="000000"/>
          <w:sz w:val="20"/>
          <w:szCs w:val="20"/>
          <w:lang w:val="es-ES"/>
        </w:rPr>
      </w:pPr>
      <w:bookmarkStart w:id="13" w:name="_Toc263774588"/>
    </w:p>
    <w:p w:rsidR="008F287B" w:rsidRDefault="008F287B" w:rsidP="008F287B">
      <w:pPr>
        <w:ind w:left="720"/>
        <w:jc w:val="both"/>
        <w:rPr>
          <w:rFonts w:ascii="Arial" w:hAnsi="Arial" w:cs="Arial"/>
          <w:color w:val="000000"/>
          <w:sz w:val="20"/>
          <w:szCs w:val="20"/>
          <w:lang w:val="es-ES"/>
        </w:rPr>
      </w:pPr>
    </w:p>
    <w:p w:rsidR="008F287B" w:rsidRPr="008F287B" w:rsidRDefault="008F287B" w:rsidP="00082FC6">
      <w:pPr>
        <w:numPr>
          <w:ilvl w:val="0"/>
          <w:numId w:val="1"/>
        </w:numPr>
        <w:jc w:val="both"/>
        <w:rPr>
          <w:rFonts w:ascii="Arial" w:hAnsi="Arial" w:cs="Arial"/>
          <w:b/>
          <w:bCs/>
          <w:sz w:val="20"/>
          <w:szCs w:val="20"/>
          <w:lang w:val="es-MX"/>
        </w:rPr>
      </w:pPr>
      <w:r w:rsidRPr="008F287B">
        <w:rPr>
          <w:rFonts w:ascii="Arial" w:hAnsi="Arial" w:cs="Arial"/>
          <w:b/>
          <w:bCs/>
          <w:sz w:val="20"/>
          <w:szCs w:val="20"/>
          <w:lang w:val="es-MX"/>
        </w:rPr>
        <w:t xml:space="preserve">ALCANCE DE LA </w:t>
      </w:r>
      <w:r w:rsidR="0048663C">
        <w:rPr>
          <w:rFonts w:ascii="Arial" w:hAnsi="Arial" w:cs="Arial"/>
          <w:b/>
          <w:bCs/>
          <w:sz w:val="20"/>
          <w:szCs w:val="20"/>
          <w:lang w:val="es-MX"/>
        </w:rPr>
        <w:t>REVISION</w:t>
      </w:r>
      <w:r w:rsidRPr="008F287B">
        <w:rPr>
          <w:rFonts w:ascii="Arial" w:hAnsi="Arial" w:cs="Arial"/>
          <w:b/>
          <w:bCs/>
          <w:sz w:val="20"/>
          <w:szCs w:val="20"/>
          <w:lang w:val="es-MX"/>
        </w:rPr>
        <w:t xml:space="preserve"> DE MEDIO TÉRMINO</w:t>
      </w:r>
      <w:bookmarkEnd w:id="13"/>
      <w:r w:rsidRPr="008F287B">
        <w:rPr>
          <w:rFonts w:ascii="Arial" w:hAnsi="Arial" w:cs="Arial"/>
          <w:b/>
          <w:bCs/>
          <w:sz w:val="20"/>
          <w:szCs w:val="20"/>
          <w:vertAlign w:val="superscript"/>
          <w:lang w:val="es-MX"/>
        </w:rPr>
        <w:footnoteReference w:id="1"/>
      </w:r>
    </w:p>
    <w:p w:rsidR="008F287B" w:rsidRPr="008F287B" w:rsidRDefault="008F287B" w:rsidP="008F287B">
      <w:pPr>
        <w:jc w:val="both"/>
        <w:rPr>
          <w:rFonts w:ascii="Arial" w:hAnsi="Arial" w:cs="Arial"/>
          <w:i/>
          <w:iCs/>
          <w:sz w:val="20"/>
          <w:szCs w:val="20"/>
          <w:lang w:val="es-MX"/>
        </w:rPr>
      </w:pPr>
      <w:bookmarkStart w:id="14" w:name="_Toc263774589"/>
    </w:p>
    <w:p w:rsidR="008F287B" w:rsidRPr="008F287B" w:rsidRDefault="008F287B" w:rsidP="008F287B">
      <w:pPr>
        <w:jc w:val="both"/>
        <w:rPr>
          <w:rFonts w:ascii="Arial" w:hAnsi="Arial" w:cs="Arial"/>
          <w:i/>
          <w:iCs/>
          <w:sz w:val="20"/>
          <w:szCs w:val="20"/>
          <w:lang w:val="es-ES"/>
        </w:rPr>
      </w:pPr>
      <w:r w:rsidRPr="008F287B">
        <w:rPr>
          <w:rFonts w:ascii="Arial" w:hAnsi="Arial" w:cs="Arial"/>
          <w:i/>
          <w:iCs/>
          <w:sz w:val="20"/>
          <w:szCs w:val="20"/>
          <w:lang w:val="es-ES"/>
        </w:rPr>
        <w:t xml:space="preserve">3.1 </w:t>
      </w:r>
      <w:r w:rsidRPr="008F287B">
        <w:rPr>
          <w:rFonts w:ascii="Arial" w:hAnsi="Arial" w:cs="Arial"/>
          <w:i/>
          <w:iCs/>
          <w:sz w:val="20"/>
          <w:szCs w:val="20"/>
          <w:u w:val="single"/>
          <w:lang w:val="es-ES"/>
        </w:rPr>
        <w:t>Aspectos generales</w:t>
      </w:r>
      <w:bookmarkEnd w:id="14"/>
      <w:r w:rsidRPr="008F287B">
        <w:rPr>
          <w:rFonts w:ascii="Arial" w:hAnsi="Arial" w:cs="Arial"/>
          <w:i/>
          <w:iCs/>
          <w:sz w:val="20"/>
          <w:szCs w:val="20"/>
          <w:lang w:val="es-ES"/>
        </w:rPr>
        <w:t xml:space="preserve"> </w:t>
      </w:r>
    </w:p>
    <w:p w:rsidR="008F287B" w:rsidRPr="008F287B" w:rsidRDefault="008F287B" w:rsidP="008F287B">
      <w:pPr>
        <w:jc w:val="both"/>
        <w:rPr>
          <w:rFonts w:ascii="Arial" w:hAnsi="Arial" w:cs="Arial"/>
          <w:sz w:val="20"/>
          <w:szCs w:val="20"/>
          <w:lang w:val="es-ES"/>
        </w:rPr>
      </w:pPr>
      <w:bookmarkStart w:id="15" w:name="_Toc263774590"/>
    </w:p>
    <w:p w:rsidR="008F287B" w:rsidRPr="008F287B" w:rsidRDefault="008F287B" w:rsidP="008F287B">
      <w:pPr>
        <w:jc w:val="both"/>
        <w:rPr>
          <w:rFonts w:ascii="Arial" w:hAnsi="Arial" w:cs="Arial"/>
          <w:sz w:val="20"/>
          <w:szCs w:val="20"/>
          <w:lang w:val="es-ES"/>
        </w:rPr>
      </w:pPr>
      <w:r w:rsidRPr="008F287B">
        <w:rPr>
          <w:rFonts w:ascii="Arial" w:hAnsi="Arial" w:cs="Arial"/>
          <w:sz w:val="20"/>
          <w:szCs w:val="20"/>
          <w:lang w:val="es-ES"/>
        </w:rPr>
        <w:t xml:space="preserve">Las </w:t>
      </w:r>
      <w:r w:rsidR="00754CE9">
        <w:rPr>
          <w:rFonts w:ascii="Arial" w:hAnsi="Arial" w:cs="Arial"/>
          <w:sz w:val="20"/>
          <w:szCs w:val="20"/>
          <w:lang w:val="es-ES"/>
        </w:rPr>
        <w:t>revisiones</w:t>
      </w:r>
      <w:r w:rsidRPr="008F287B">
        <w:rPr>
          <w:rFonts w:ascii="Arial" w:hAnsi="Arial" w:cs="Arial"/>
          <w:sz w:val="20"/>
          <w:szCs w:val="20"/>
          <w:lang w:val="es-ES"/>
        </w:rPr>
        <w:t xml:space="preserve"> de medio término evaluarán, como mínimo, el progreso hacia el logro de productos y resultados. En este sentido </w:t>
      </w:r>
      <w:r w:rsidR="00CF6322">
        <w:rPr>
          <w:rFonts w:ascii="Arial" w:hAnsi="Arial" w:cs="Arial"/>
          <w:sz w:val="20"/>
          <w:szCs w:val="20"/>
          <w:lang w:val="es-ES"/>
        </w:rPr>
        <w:t xml:space="preserve">se </w:t>
      </w:r>
      <w:r w:rsidRPr="008F287B">
        <w:rPr>
          <w:rFonts w:ascii="Arial" w:hAnsi="Arial" w:cs="Arial"/>
          <w:sz w:val="20"/>
          <w:szCs w:val="20"/>
          <w:lang w:val="es-ES"/>
        </w:rPr>
        <w:t xml:space="preserve">debe determinar la medida en la cual los resultados del proyecto están siendo alcanzados, o se espera que se alcancen, y evaluar si el </w:t>
      </w:r>
      <w:r>
        <w:rPr>
          <w:rFonts w:ascii="Arial" w:hAnsi="Arial" w:cs="Arial"/>
          <w:sz w:val="20"/>
          <w:szCs w:val="20"/>
          <w:lang w:val="es-ES"/>
        </w:rPr>
        <w:t>P</w:t>
      </w:r>
      <w:r w:rsidRPr="008F287B">
        <w:rPr>
          <w:rFonts w:ascii="Arial" w:hAnsi="Arial" w:cs="Arial"/>
          <w:sz w:val="20"/>
          <w:szCs w:val="20"/>
          <w:lang w:val="es-ES"/>
        </w:rPr>
        <w:t>royecto ha llevado, hasta el momento, a cualquier otra consecuencia positiva o negativa.</w:t>
      </w:r>
      <w:bookmarkEnd w:id="15"/>
      <w:r w:rsidRPr="008F287B">
        <w:rPr>
          <w:rFonts w:ascii="Arial" w:hAnsi="Arial" w:cs="Arial"/>
          <w:sz w:val="20"/>
          <w:szCs w:val="20"/>
          <w:lang w:val="es-ES"/>
        </w:rPr>
        <w:t xml:space="preserve"> </w:t>
      </w:r>
    </w:p>
    <w:p w:rsidR="008F287B" w:rsidRPr="008F287B" w:rsidRDefault="008F287B" w:rsidP="008F287B">
      <w:pPr>
        <w:jc w:val="both"/>
        <w:rPr>
          <w:rFonts w:ascii="Arial" w:hAnsi="Arial" w:cs="Arial"/>
          <w:sz w:val="20"/>
          <w:szCs w:val="20"/>
          <w:lang w:val="es-ES"/>
        </w:rPr>
      </w:pPr>
    </w:p>
    <w:p w:rsidR="008F287B" w:rsidRPr="008F287B" w:rsidRDefault="008F287B" w:rsidP="008F287B">
      <w:pPr>
        <w:jc w:val="both"/>
        <w:rPr>
          <w:rFonts w:ascii="Arial" w:hAnsi="Arial" w:cs="Arial"/>
          <w:sz w:val="20"/>
          <w:szCs w:val="20"/>
          <w:lang w:val="es-ES"/>
        </w:rPr>
      </w:pPr>
      <w:bookmarkStart w:id="16" w:name="_Toc263774591"/>
      <w:r w:rsidRPr="008F287B">
        <w:rPr>
          <w:rFonts w:ascii="Arial" w:hAnsi="Arial" w:cs="Arial"/>
          <w:sz w:val="20"/>
          <w:szCs w:val="20"/>
          <w:lang w:val="es-ES"/>
        </w:rPr>
        <w:t xml:space="preserve">A la vez que se evalúa el avance de un proyecto, las </w:t>
      </w:r>
      <w:r w:rsidR="00754CE9">
        <w:rPr>
          <w:rFonts w:ascii="Arial" w:hAnsi="Arial" w:cs="Arial"/>
          <w:sz w:val="20"/>
          <w:szCs w:val="20"/>
          <w:lang w:val="es-ES"/>
        </w:rPr>
        <w:t>revisiones</w:t>
      </w:r>
      <w:r w:rsidRPr="008F287B">
        <w:rPr>
          <w:rFonts w:ascii="Arial" w:hAnsi="Arial" w:cs="Arial"/>
          <w:sz w:val="20"/>
          <w:szCs w:val="20"/>
          <w:lang w:val="es-ES"/>
        </w:rPr>
        <w:t xml:space="preserve"> de medio término buscan identificar potencialidades y deficiencias en el proceso de lograr el objetivo del proyecto como está establecido en el documento del proyecto </w:t>
      </w:r>
      <w:r>
        <w:rPr>
          <w:rFonts w:ascii="Arial" w:hAnsi="Arial" w:cs="Arial"/>
          <w:sz w:val="20"/>
          <w:szCs w:val="20"/>
          <w:lang w:val="es-ES"/>
        </w:rPr>
        <w:t xml:space="preserve">(PRODOC) </w:t>
      </w:r>
      <w:r w:rsidRPr="008F287B">
        <w:rPr>
          <w:rFonts w:ascii="Arial" w:hAnsi="Arial" w:cs="Arial"/>
          <w:sz w:val="20"/>
          <w:szCs w:val="20"/>
          <w:lang w:val="es-ES"/>
        </w:rPr>
        <w:t xml:space="preserve">y también indicar si hubo algún cambio y si estos fueron aprobados y alcanzados, así como sugerir </w:t>
      </w:r>
      <w:r w:rsidR="00B4300D">
        <w:rPr>
          <w:rFonts w:ascii="Arial" w:hAnsi="Arial" w:cs="Arial"/>
          <w:sz w:val="20"/>
          <w:szCs w:val="20"/>
          <w:lang w:val="es-ES"/>
        </w:rPr>
        <w:t xml:space="preserve">otros que </w:t>
      </w:r>
      <w:r w:rsidRPr="008F287B">
        <w:rPr>
          <w:rFonts w:ascii="Arial" w:hAnsi="Arial" w:cs="Arial"/>
          <w:sz w:val="20"/>
          <w:szCs w:val="20"/>
          <w:lang w:val="es-ES"/>
        </w:rPr>
        <w:t>no han tenido lugar.</w:t>
      </w:r>
      <w:bookmarkEnd w:id="16"/>
    </w:p>
    <w:p w:rsidR="008F287B" w:rsidRPr="008F287B" w:rsidRDefault="008F287B" w:rsidP="008F287B">
      <w:pPr>
        <w:jc w:val="both"/>
        <w:rPr>
          <w:rFonts w:ascii="Arial" w:hAnsi="Arial" w:cs="Arial"/>
          <w:sz w:val="20"/>
          <w:szCs w:val="20"/>
          <w:lang w:val="es-ES"/>
        </w:rPr>
      </w:pPr>
    </w:p>
    <w:p w:rsidR="008F287B" w:rsidRPr="008F287B" w:rsidRDefault="008F287B" w:rsidP="008F287B">
      <w:pPr>
        <w:jc w:val="both"/>
        <w:rPr>
          <w:rFonts w:ascii="Arial" w:hAnsi="Arial" w:cs="Arial"/>
          <w:sz w:val="20"/>
          <w:szCs w:val="20"/>
          <w:lang w:val="es-ES"/>
        </w:rPr>
      </w:pPr>
      <w:bookmarkStart w:id="17" w:name="_Toc263774592"/>
      <w:r w:rsidRPr="008F287B">
        <w:rPr>
          <w:rFonts w:ascii="Arial" w:hAnsi="Arial" w:cs="Arial"/>
          <w:sz w:val="20"/>
          <w:szCs w:val="20"/>
          <w:lang w:val="es-ES"/>
        </w:rPr>
        <w:t>En términos generales, la evaluación de medio término debe tratar los siguientes aspectos y preguntas relacionados con el proyecto:</w:t>
      </w:r>
      <w:bookmarkEnd w:id="17"/>
    </w:p>
    <w:p w:rsidR="008F287B" w:rsidRPr="008F287B" w:rsidRDefault="008F287B" w:rsidP="00082FC6">
      <w:pPr>
        <w:numPr>
          <w:ilvl w:val="0"/>
          <w:numId w:val="6"/>
        </w:numPr>
        <w:jc w:val="both"/>
        <w:rPr>
          <w:rFonts w:ascii="Arial" w:hAnsi="Arial" w:cs="Arial"/>
          <w:sz w:val="20"/>
          <w:szCs w:val="20"/>
          <w:lang w:val="es-ES"/>
        </w:rPr>
      </w:pPr>
      <w:bookmarkStart w:id="18" w:name="_Toc263774593"/>
      <w:r w:rsidRPr="008F287B">
        <w:rPr>
          <w:rFonts w:ascii="Arial" w:hAnsi="Arial" w:cs="Arial"/>
          <w:b/>
          <w:bCs/>
          <w:sz w:val="20"/>
          <w:szCs w:val="20"/>
          <w:lang w:val="es-ES"/>
        </w:rPr>
        <w:t>Diseño del proyecto:</w:t>
      </w:r>
      <w:r w:rsidRPr="008F287B">
        <w:rPr>
          <w:rFonts w:ascii="Arial" w:hAnsi="Arial" w:cs="Arial"/>
          <w:sz w:val="20"/>
          <w:szCs w:val="20"/>
          <w:lang w:val="es-ES"/>
        </w:rPr>
        <w:t xml:space="preserve"> ¿Qué tan vigente y válido es el diseño del proyecto desde su elaboración original, y se puede identificar su contribución o no al alcance de los objetivos establecidos? Con las experiencias adquiridas hasta la fecha y en vista de la situación actual de capacidades de las instituciones, ¿Se deb</w:t>
      </w:r>
      <w:r>
        <w:rPr>
          <w:rFonts w:ascii="Arial" w:hAnsi="Arial" w:cs="Arial"/>
          <w:sz w:val="20"/>
          <w:szCs w:val="20"/>
          <w:lang w:val="es-ES"/>
        </w:rPr>
        <w:t xml:space="preserve">iera </w:t>
      </w:r>
      <w:r w:rsidRPr="008F287B">
        <w:rPr>
          <w:rFonts w:ascii="Arial" w:hAnsi="Arial" w:cs="Arial"/>
          <w:sz w:val="20"/>
          <w:szCs w:val="20"/>
          <w:lang w:val="es-ES"/>
        </w:rPr>
        <w:t>ajustar o modificar de alguna manera la estrategia del proyecto?</w:t>
      </w:r>
      <w:bookmarkEnd w:id="18"/>
    </w:p>
    <w:p w:rsidR="008F287B" w:rsidRPr="008F287B" w:rsidRDefault="008F287B" w:rsidP="00082FC6">
      <w:pPr>
        <w:numPr>
          <w:ilvl w:val="0"/>
          <w:numId w:val="6"/>
        </w:numPr>
        <w:jc w:val="both"/>
        <w:rPr>
          <w:rFonts w:ascii="Arial" w:hAnsi="Arial" w:cs="Arial"/>
          <w:sz w:val="20"/>
          <w:szCs w:val="20"/>
          <w:lang w:val="es-ES"/>
        </w:rPr>
      </w:pPr>
      <w:bookmarkStart w:id="19" w:name="_Toc263774594"/>
      <w:r w:rsidRPr="008F287B">
        <w:rPr>
          <w:rFonts w:ascii="Arial" w:hAnsi="Arial" w:cs="Arial"/>
          <w:b/>
          <w:bCs/>
          <w:sz w:val="20"/>
          <w:szCs w:val="20"/>
          <w:lang w:val="es-ES"/>
        </w:rPr>
        <w:t>Impacto:</w:t>
      </w:r>
      <w:r w:rsidRPr="008F287B">
        <w:rPr>
          <w:rFonts w:ascii="Arial" w:hAnsi="Arial" w:cs="Arial"/>
          <w:sz w:val="20"/>
          <w:szCs w:val="20"/>
          <w:lang w:val="es-ES"/>
        </w:rPr>
        <w:t xml:space="preserve"> ¿El proyecto está haciendo un progreso satisfactorio hacia el impacto previsto?</w:t>
      </w:r>
      <w:bookmarkEnd w:id="19"/>
      <w:r w:rsidRPr="008F287B">
        <w:rPr>
          <w:rFonts w:ascii="Arial" w:hAnsi="Arial" w:cs="Arial"/>
          <w:sz w:val="20"/>
          <w:szCs w:val="20"/>
          <w:lang w:val="es-ES"/>
        </w:rPr>
        <w:t xml:space="preserve"> ¿Cómo han evolucionado los principales indicadores?</w:t>
      </w:r>
    </w:p>
    <w:p w:rsidR="008F287B" w:rsidRPr="008F287B" w:rsidRDefault="008F287B" w:rsidP="00082FC6">
      <w:pPr>
        <w:numPr>
          <w:ilvl w:val="0"/>
          <w:numId w:val="6"/>
        </w:numPr>
        <w:jc w:val="both"/>
        <w:rPr>
          <w:rFonts w:ascii="Arial" w:hAnsi="Arial" w:cs="Arial"/>
          <w:sz w:val="20"/>
          <w:szCs w:val="20"/>
          <w:lang w:val="es-ES"/>
        </w:rPr>
      </w:pPr>
      <w:bookmarkStart w:id="20" w:name="_Toc263774595"/>
      <w:r w:rsidRPr="008F287B">
        <w:rPr>
          <w:rFonts w:ascii="Arial" w:hAnsi="Arial" w:cs="Arial"/>
          <w:b/>
          <w:bCs/>
          <w:sz w:val="20"/>
          <w:szCs w:val="20"/>
          <w:lang w:val="es-ES"/>
        </w:rPr>
        <w:t>Indicadores:</w:t>
      </w:r>
      <w:r w:rsidRPr="008F287B">
        <w:rPr>
          <w:rFonts w:ascii="Arial" w:hAnsi="Arial" w:cs="Arial"/>
          <w:sz w:val="20"/>
          <w:szCs w:val="20"/>
          <w:lang w:val="es-ES"/>
        </w:rPr>
        <w:t xml:space="preserve"> ¿Los indicadores identificados son válidos o deben ser modificados? ¿Qué comentarios o sugerencias pueden hacerse para su modificación, en caso que aplique? ¿Los indicadores reflejan el conjunto completo de los objetivos del proyecto? ¿Se han tomado medidas de línea base a nivel de las áreas donde se desarrollan experiencias demostrativas? Si no, ¿cómo se puede establecer para mejorar la mensurabilidad del impacto del proyecto?</w:t>
      </w:r>
      <w:bookmarkEnd w:id="20"/>
      <w:r w:rsidRPr="008F287B">
        <w:rPr>
          <w:rFonts w:ascii="Arial" w:hAnsi="Arial" w:cs="Arial"/>
          <w:sz w:val="20"/>
          <w:szCs w:val="20"/>
          <w:lang w:val="es-ES"/>
        </w:rPr>
        <w:t xml:space="preserve"> </w:t>
      </w:r>
    </w:p>
    <w:p w:rsidR="008F287B" w:rsidRPr="008F287B" w:rsidRDefault="008F287B" w:rsidP="00082FC6">
      <w:pPr>
        <w:numPr>
          <w:ilvl w:val="0"/>
          <w:numId w:val="6"/>
        </w:numPr>
        <w:jc w:val="both"/>
        <w:rPr>
          <w:rFonts w:ascii="Arial" w:hAnsi="Arial" w:cs="Arial"/>
          <w:sz w:val="20"/>
          <w:szCs w:val="20"/>
          <w:lang w:val="es-ES"/>
        </w:rPr>
      </w:pPr>
      <w:bookmarkStart w:id="21" w:name="_Toc263774596"/>
      <w:r w:rsidRPr="008F287B">
        <w:rPr>
          <w:rFonts w:ascii="Arial" w:hAnsi="Arial" w:cs="Arial"/>
          <w:b/>
          <w:sz w:val="20"/>
          <w:szCs w:val="20"/>
          <w:lang w:val="es-ES"/>
        </w:rPr>
        <w:t>Implementación y ejecución:</w:t>
      </w:r>
      <w:r w:rsidRPr="008F287B">
        <w:rPr>
          <w:rFonts w:ascii="Arial" w:hAnsi="Arial" w:cs="Arial"/>
          <w:sz w:val="20"/>
          <w:szCs w:val="20"/>
          <w:lang w:val="es-ES"/>
        </w:rPr>
        <w:t xml:space="preserve"> ¿Están operando de manera eficiente y efectiva las modalidades de implementación y ejecución del proyecto? ¿Existe una división clara de roles y responsabilidades entre todos los actores del proyecto? ¿Hay una comunicación efectiva entre todos los grupos participantes? ¿Cuáles son las fortalezas y debilidades? ¿Cómo pueden mejorar las modalidades de implementación y ejecución? ¿Han sido los costos de administración razonables? ¿Cómo se desarrolló la entrega de los aportes de cofinanciamiento (respecto del cronograma de entrega, montos, tasa de cambio?, etc. Especial énfasis debe ser dado a este último tema si corresponde.</w:t>
      </w:r>
      <w:bookmarkEnd w:id="21"/>
    </w:p>
    <w:p w:rsidR="008F287B" w:rsidRPr="008F287B" w:rsidRDefault="008F287B" w:rsidP="00082FC6">
      <w:pPr>
        <w:numPr>
          <w:ilvl w:val="0"/>
          <w:numId w:val="6"/>
        </w:numPr>
        <w:jc w:val="both"/>
        <w:rPr>
          <w:rFonts w:ascii="Arial" w:hAnsi="Arial" w:cs="Arial"/>
          <w:sz w:val="20"/>
          <w:szCs w:val="20"/>
          <w:lang w:val="es-ES"/>
        </w:rPr>
      </w:pPr>
      <w:bookmarkStart w:id="22" w:name="_Toc263774597"/>
      <w:r w:rsidRPr="008F287B">
        <w:rPr>
          <w:rFonts w:ascii="Arial" w:hAnsi="Arial" w:cs="Arial"/>
          <w:b/>
          <w:bCs/>
          <w:sz w:val="20"/>
          <w:szCs w:val="20"/>
          <w:lang w:val="es-ES"/>
        </w:rPr>
        <w:t>Correcciones:</w:t>
      </w:r>
      <w:r w:rsidRPr="008F287B">
        <w:rPr>
          <w:rFonts w:ascii="Arial" w:hAnsi="Arial" w:cs="Arial"/>
          <w:sz w:val="20"/>
          <w:szCs w:val="20"/>
          <w:lang w:val="es-ES"/>
        </w:rPr>
        <w:t xml:space="preserve"> Mientras que el proyecto entra en su fase final, ¿qué clase de correcciones/ajustes se deben hacer para mejorar el impacto en línea con los objetivos originalmente establecidos?</w:t>
      </w:r>
      <w:bookmarkEnd w:id="22"/>
    </w:p>
    <w:p w:rsidR="008F287B" w:rsidRPr="008F287B" w:rsidRDefault="008F287B" w:rsidP="00082FC6">
      <w:pPr>
        <w:numPr>
          <w:ilvl w:val="0"/>
          <w:numId w:val="6"/>
        </w:numPr>
        <w:jc w:val="both"/>
        <w:rPr>
          <w:rFonts w:ascii="Arial" w:hAnsi="Arial" w:cs="Arial"/>
          <w:sz w:val="20"/>
          <w:szCs w:val="20"/>
          <w:lang w:val="es-ES"/>
        </w:rPr>
      </w:pPr>
      <w:bookmarkStart w:id="23" w:name="_Toc263774598"/>
      <w:r w:rsidRPr="008F287B">
        <w:rPr>
          <w:rFonts w:ascii="Arial" w:hAnsi="Arial" w:cs="Arial"/>
          <w:b/>
          <w:bCs/>
          <w:sz w:val="20"/>
          <w:szCs w:val="20"/>
          <w:lang w:val="es-ES"/>
        </w:rPr>
        <w:t>Lecciones aprendidas:</w:t>
      </w:r>
      <w:r w:rsidRPr="008F287B">
        <w:rPr>
          <w:rFonts w:ascii="Arial" w:hAnsi="Arial" w:cs="Arial"/>
          <w:sz w:val="20"/>
          <w:szCs w:val="20"/>
          <w:lang w:val="es-ES"/>
        </w:rPr>
        <w:t xml:space="preserve"> Por ejemplo, ¿cómo se pudo alcanzar de forma más eficiente y efectiva los impactos/resultados? ¿Qué particularmente ha funcionado bien y puede ser considerado como “mejor práctica”? </w:t>
      </w:r>
      <w:r w:rsidR="008648CB">
        <w:rPr>
          <w:rFonts w:ascii="Arial" w:hAnsi="Arial" w:cs="Arial"/>
          <w:sz w:val="20"/>
          <w:szCs w:val="20"/>
          <w:lang w:val="es-ES"/>
        </w:rPr>
        <w:t>¿Qué no se debiera</w:t>
      </w:r>
      <w:r w:rsidRPr="008F287B">
        <w:rPr>
          <w:rFonts w:ascii="Arial" w:hAnsi="Arial" w:cs="Arial"/>
          <w:sz w:val="20"/>
          <w:szCs w:val="20"/>
          <w:lang w:val="es-ES"/>
        </w:rPr>
        <w:t xml:space="preserve"> haber hecho porque tuvo un impacto pequeño o negativo sobre el objetivo general?</w:t>
      </w:r>
      <w:bookmarkEnd w:id="23"/>
    </w:p>
    <w:p w:rsidR="008F287B" w:rsidRPr="008F287B" w:rsidRDefault="008F287B" w:rsidP="008F287B">
      <w:pPr>
        <w:jc w:val="both"/>
        <w:rPr>
          <w:rFonts w:ascii="Arial" w:hAnsi="Arial" w:cs="Arial"/>
          <w:sz w:val="20"/>
          <w:szCs w:val="20"/>
          <w:lang w:val="es-ES"/>
        </w:rPr>
      </w:pPr>
    </w:p>
    <w:p w:rsidR="008F287B" w:rsidRPr="008F287B" w:rsidRDefault="008F287B" w:rsidP="008F287B">
      <w:pPr>
        <w:jc w:val="both"/>
        <w:rPr>
          <w:rFonts w:ascii="Arial" w:hAnsi="Arial" w:cs="Arial"/>
          <w:sz w:val="20"/>
          <w:szCs w:val="20"/>
          <w:lang w:val="es-ES"/>
        </w:rPr>
      </w:pPr>
      <w:bookmarkStart w:id="24" w:name="_Toc263774599"/>
      <w:r w:rsidRPr="008F287B">
        <w:rPr>
          <w:rFonts w:ascii="Arial" w:hAnsi="Arial" w:cs="Arial"/>
          <w:sz w:val="20"/>
          <w:szCs w:val="20"/>
          <w:lang w:val="es-ES"/>
        </w:rPr>
        <w:t xml:space="preserve">La </w:t>
      </w:r>
      <w:r w:rsidR="003F1BF8">
        <w:rPr>
          <w:rFonts w:ascii="Arial" w:hAnsi="Arial" w:cs="Arial"/>
          <w:sz w:val="20"/>
          <w:szCs w:val="20"/>
          <w:lang w:val="es-ES"/>
        </w:rPr>
        <w:t>revisión</w:t>
      </w:r>
      <w:r w:rsidRPr="008F287B">
        <w:rPr>
          <w:rFonts w:ascii="Arial" w:hAnsi="Arial" w:cs="Arial"/>
          <w:sz w:val="20"/>
          <w:szCs w:val="20"/>
          <w:lang w:val="es-ES"/>
        </w:rPr>
        <w:t xml:space="preserve"> debe examinar y evaluar apropiadamente las perspectivas de varias partes interesadas</w:t>
      </w:r>
      <w:bookmarkEnd w:id="24"/>
      <w:r w:rsidRPr="008F287B">
        <w:rPr>
          <w:rFonts w:ascii="Arial" w:hAnsi="Arial" w:cs="Arial"/>
          <w:sz w:val="20"/>
          <w:szCs w:val="20"/>
          <w:vertAlign w:val="superscript"/>
          <w:lang w:val="es-ES"/>
        </w:rPr>
        <w:footnoteReference w:id="2"/>
      </w:r>
      <w:r w:rsidRPr="008F287B">
        <w:rPr>
          <w:rFonts w:ascii="Arial" w:hAnsi="Arial" w:cs="Arial"/>
          <w:sz w:val="20"/>
          <w:szCs w:val="20"/>
          <w:lang w:val="es-ES"/>
        </w:rPr>
        <w:t xml:space="preserve">. En la mayoría de los casos, una </w:t>
      </w:r>
      <w:r w:rsidR="003F1BF8">
        <w:rPr>
          <w:rFonts w:ascii="Arial" w:hAnsi="Arial" w:cs="Arial"/>
          <w:sz w:val="20"/>
          <w:szCs w:val="20"/>
          <w:lang w:val="es-ES"/>
        </w:rPr>
        <w:t>revisión</w:t>
      </w:r>
      <w:r w:rsidRPr="008F287B">
        <w:rPr>
          <w:rFonts w:ascii="Arial" w:hAnsi="Arial" w:cs="Arial"/>
          <w:sz w:val="20"/>
          <w:szCs w:val="20"/>
          <w:lang w:val="es-ES"/>
        </w:rPr>
        <w:t xml:space="preserve"> de medio término incluye visitas al campo para constatar el progreso en el logro de los objetivos y productos del proyecto y entrevistas a las partes interesadas que sean clave a nivel nacional y local, donde corresponda. </w:t>
      </w:r>
    </w:p>
    <w:p w:rsidR="008F287B" w:rsidRPr="008F287B" w:rsidRDefault="008F287B" w:rsidP="008F287B">
      <w:pPr>
        <w:jc w:val="both"/>
        <w:rPr>
          <w:rFonts w:ascii="Arial" w:hAnsi="Arial" w:cs="Arial"/>
          <w:sz w:val="20"/>
          <w:szCs w:val="20"/>
          <w:lang w:val="es-ES"/>
        </w:rPr>
      </w:pPr>
    </w:p>
    <w:p w:rsidR="008F287B" w:rsidRPr="00176E8F" w:rsidRDefault="008F287B" w:rsidP="008F287B">
      <w:pPr>
        <w:jc w:val="both"/>
        <w:rPr>
          <w:rFonts w:ascii="Arial" w:hAnsi="Arial" w:cs="Arial"/>
          <w:sz w:val="20"/>
          <w:szCs w:val="20"/>
          <w:lang w:val="es-ES"/>
        </w:rPr>
      </w:pPr>
      <w:r w:rsidRPr="008F287B">
        <w:rPr>
          <w:rFonts w:ascii="Arial" w:hAnsi="Arial" w:cs="Arial"/>
          <w:sz w:val="20"/>
          <w:szCs w:val="20"/>
          <w:lang w:val="es-ES"/>
        </w:rPr>
        <w:t xml:space="preserve">También analiza el uso de recursos FMAM y de cofinanciamiento. Se debe incluir datos financieros y en particular información sobre la necesidad de cofinanciamiento que deben cubrirse. El/la evaluador/a debe </w:t>
      </w:r>
      <w:r w:rsidRPr="008F287B">
        <w:rPr>
          <w:rFonts w:ascii="Arial" w:hAnsi="Arial" w:cs="Arial"/>
          <w:sz w:val="20"/>
          <w:szCs w:val="20"/>
          <w:lang w:val="es-ES"/>
        </w:rPr>
        <w:lastRenderedPageBreak/>
        <w:t>comparar los montos cofinanciados planificados con los materializados.</w:t>
      </w:r>
      <w:r w:rsidRPr="00176E8F">
        <w:rPr>
          <w:rFonts w:ascii="Arial" w:hAnsi="Arial" w:cs="Arial"/>
          <w:sz w:val="20"/>
          <w:szCs w:val="20"/>
          <w:lang w:val="es-ES"/>
        </w:rPr>
        <w:t xml:space="preserve"> La tabla de cofinanciamiento del Anexo 6 debe completarse e incluirse en el informe de evaluación.        </w:t>
      </w:r>
    </w:p>
    <w:p w:rsidR="008648CB" w:rsidRDefault="008648CB" w:rsidP="008F287B">
      <w:pPr>
        <w:jc w:val="both"/>
        <w:rPr>
          <w:rFonts w:ascii="Arial" w:hAnsi="Arial" w:cs="Arial"/>
          <w:color w:val="FF0000"/>
          <w:sz w:val="20"/>
          <w:szCs w:val="20"/>
          <w:lang w:val="es-ES"/>
        </w:rPr>
      </w:pPr>
    </w:p>
    <w:p w:rsidR="008F287B" w:rsidRPr="008F287B" w:rsidRDefault="008F287B" w:rsidP="008F287B">
      <w:pPr>
        <w:jc w:val="both"/>
        <w:rPr>
          <w:rFonts w:ascii="Arial" w:hAnsi="Arial" w:cs="Arial"/>
          <w:b/>
          <w:iCs/>
          <w:sz w:val="20"/>
          <w:szCs w:val="20"/>
          <w:u w:val="single"/>
          <w:lang w:val="es-UY"/>
        </w:rPr>
      </w:pPr>
    </w:p>
    <w:p w:rsidR="008F287B" w:rsidRPr="008F287B" w:rsidRDefault="0048663C" w:rsidP="008F287B">
      <w:pPr>
        <w:jc w:val="both"/>
        <w:rPr>
          <w:rFonts w:ascii="Arial" w:hAnsi="Arial" w:cs="Arial"/>
          <w:sz w:val="20"/>
          <w:szCs w:val="20"/>
          <w:u w:val="single"/>
          <w:lang w:val="es-ES"/>
        </w:rPr>
      </w:pPr>
      <w:bookmarkStart w:id="25" w:name="_Toc263774600"/>
      <w:r>
        <w:rPr>
          <w:rFonts w:ascii="Arial" w:hAnsi="Arial" w:cs="Arial"/>
          <w:b/>
          <w:iCs/>
          <w:sz w:val="20"/>
          <w:szCs w:val="20"/>
          <w:u w:val="single"/>
          <w:lang w:val="es-UY"/>
        </w:rPr>
        <w:t xml:space="preserve">Monitoreo/apreciación </w:t>
      </w:r>
      <w:r w:rsidR="008F287B" w:rsidRPr="008F287B">
        <w:rPr>
          <w:rFonts w:ascii="Arial" w:hAnsi="Arial" w:cs="Arial"/>
          <w:b/>
          <w:iCs/>
          <w:sz w:val="20"/>
          <w:szCs w:val="20"/>
          <w:u w:val="single"/>
          <w:lang w:val="es-UY"/>
        </w:rPr>
        <w:t xml:space="preserve"> del progreso hacia el logro de los resultados del proyecto</w:t>
      </w:r>
      <w:bookmarkEnd w:id="25"/>
      <w:r w:rsidR="008F287B" w:rsidRPr="008F287B">
        <w:rPr>
          <w:rFonts w:ascii="Arial" w:hAnsi="Arial" w:cs="Arial"/>
          <w:sz w:val="20"/>
          <w:szCs w:val="20"/>
          <w:u w:val="single"/>
          <w:lang w:val="es-ES"/>
        </w:rPr>
        <w:t xml:space="preserve">  </w:t>
      </w:r>
    </w:p>
    <w:p w:rsidR="008F287B" w:rsidRPr="008F287B" w:rsidRDefault="008F287B" w:rsidP="008F287B">
      <w:pPr>
        <w:jc w:val="both"/>
        <w:rPr>
          <w:rFonts w:ascii="Arial" w:hAnsi="Arial" w:cs="Arial"/>
          <w:sz w:val="20"/>
          <w:szCs w:val="20"/>
          <w:lang w:val="es-ES"/>
        </w:rPr>
      </w:pPr>
      <w:bookmarkStart w:id="26" w:name="_Toc263774601"/>
    </w:p>
    <w:p w:rsidR="008F287B" w:rsidRPr="008F287B" w:rsidRDefault="008F287B" w:rsidP="008F287B">
      <w:pPr>
        <w:jc w:val="both"/>
        <w:rPr>
          <w:rFonts w:ascii="Arial" w:hAnsi="Arial" w:cs="Arial"/>
          <w:sz w:val="20"/>
          <w:szCs w:val="20"/>
          <w:lang w:val="es-ES"/>
        </w:rPr>
      </w:pPr>
      <w:r w:rsidRPr="008F287B">
        <w:rPr>
          <w:rFonts w:ascii="Arial" w:hAnsi="Arial" w:cs="Arial"/>
          <w:sz w:val="20"/>
          <w:szCs w:val="20"/>
          <w:lang w:val="es-ES"/>
        </w:rPr>
        <w:t>Si el proyecto no estableció una línea de base (condiciones iníciales), el evaluador en conjunto con el equipo de proyecto debe calcular las condiciones iniciales (línea de base) para que los logros y resultados puedan ser identificados apropiadamente. Como en la mayoría de los proyectos FMAM se puede esperar el logro de los resultados antes del cierre del proyecto, la evaluación del progreso hacia el logro de los resultados debe ser una prioridad. Los resultados son el efecto, a corto o mediano plazo, probable o alcanzado de los productos de una intervención. Ejemplos de resultados pueden incluir, entre otros, el fortalecimiento de capacidades institucionales, un aumento en los niveles de conciencia pública (cuando conduzca cambios de comportamiento), y transformación de marcos de políticas y mercados. Como parte de la</w:t>
      </w:r>
      <w:r w:rsidR="0048663C">
        <w:rPr>
          <w:rFonts w:ascii="Arial" w:hAnsi="Arial" w:cs="Arial"/>
          <w:sz w:val="20"/>
          <w:szCs w:val="20"/>
          <w:lang w:val="es-ES"/>
        </w:rPr>
        <w:t xml:space="preserve"> revisión </w:t>
      </w:r>
      <w:r w:rsidRPr="008F287B">
        <w:rPr>
          <w:rFonts w:ascii="Arial" w:hAnsi="Arial" w:cs="Arial"/>
          <w:sz w:val="20"/>
          <w:szCs w:val="20"/>
          <w:lang w:val="es-ES"/>
        </w:rPr>
        <w:t xml:space="preserve"> el evaluador tendrá que cuantificar los resultados del proyecto utilizando indicadores y Herramientas de Seguimiento (Tracking Tools) relevantes</w:t>
      </w:r>
      <w:bookmarkEnd w:id="26"/>
      <w:r w:rsidRPr="008F287B">
        <w:rPr>
          <w:rFonts w:ascii="Arial" w:hAnsi="Arial" w:cs="Arial"/>
          <w:sz w:val="20"/>
          <w:szCs w:val="20"/>
          <w:vertAlign w:val="superscript"/>
          <w:lang w:val="es-ES"/>
        </w:rPr>
        <w:footnoteReference w:id="3"/>
      </w:r>
      <w:r w:rsidRPr="008F287B">
        <w:rPr>
          <w:rFonts w:ascii="Arial" w:hAnsi="Arial" w:cs="Arial"/>
          <w:sz w:val="20"/>
          <w:szCs w:val="20"/>
          <w:lang w:val="es-ES"/>
        </w:rPr>
        <w:t>.</w:t>
      </w:r>
    </w:p>
    <w:p w:rsidR="008F287B" w:rsidRPr="008F287B" w:rsidRDefault="008F287B" w:rsidP="008F287B">
      <w:pPr>
        <w:jc w:val="both"/>
        <w:rPr>
          <w:rFonts w:ascii="Arial" w:hAnsi="Arial" w:cs="Arial"/>
          <w:sz w:val="20"/>
          <w:szCs w:val="20"/>
          <w:lang w:val="es-ES"/>
        </w:rPr>
      </w:pPr>
    </w:p>
    <w:p w:rsidR="008F287B" w:rsidRPr="008F287B" w:rsidRDefault="008F287B" w:rsidP="008F287B">
      <w:pPr>
        <w:jc w:val="both"/>
        <w:rPr>
          <w:rFonts w:ascii="Arial" w:hAnsi="Arial" w:cs="Arial"/>
          <w:sz w:val="20"/>
          <w:szCs w:val="20"/>
          <w:lang w:val="es-ES"/>
        </w:rPr>
      </w:pPr>
      <w:bookmarkStart w:id="27" w:name="_Toc263774602"/>
      <w:r w:rsidRPr="008F287B">
        <w:rPr>
          <w:rFonts w:ascii="Arial" w:hAnsi="Arial" w:cs="Arial"/>
          <w:sz w:val="20"/>
          <w:szCs w:val="20"/>
          <w:lang w:val="es-ES"/>
        </w:rPr>
        <w:t>Para determinar el nivel de logros de los resultados actuales del proyecto y constituir una base de reflexión para una mejor orientación de ciertos aspectos del proyecto, los siguientes tres criterios deberán ser evaluados:</w:t>
      </w:r>
      <w:bookmarkEnd w:id="27"/>
    </w:p>
    <w:p w:rsidR="008F287B" w:rsidRPr="008F287B" w:rsidRDefault="008F287B" w:rsidP="00082FC6">
      <w:pPr>
        <w:numPr>
          <w:ilvl w:val="0"/>
          <w:numId w:val="3"/>
        </w:numPr>
        <w:jc w:val="both"/>
        <w:rPr>
          <w:rFonts w:ascii="Arial" w:hAnsi="Arial" w:cs="Arial"/>
          <w:sz w:val="20"/>
          <w:szCs w:val="20"/>
          <w:lang w:val="es-ES"/>
        </w:rPr>
      </w:pPr>
      <w:bookmarkStart w:id="28" w:name="_Toc263774603"/>
      <w:r w:rsidRPr="008F287B">
        <w:rPr>
          <w:rFonts w:ascii="Arial" w:hAnsi="Arial" w:cs="Arial"/>
          <w:b/>
          <w:bCs/>
          <w:sz w:val="20"/>
          <w:szCs w:val="20"/>
          <w:lang w:val="es-ES"/>
        </w:rPr>
        <w:t>Relevancia:</w:t>
      </w:r>
      <w:r w:rsidRPr="008F287B">
        <w:rPr>
          <w:rFonts w:ascii="Arial" w:hAnsi="Arial" w:cs="Arial"/>
          <w:sz w:val="20"/>
          <w:szCs w:val="20"/>
          <w:lang w:val="es-ES"/>
        </w:rPr>
        <w:t xml:space="preserve"> ¿Son los resultados del proyecto consistentes con las áreas focales/estrategias del programa operacional y prioridades de país?  Los evaluadores deben </w:t>
      </w:r>
      <w:r w:rsidR="00176E8F">
        <w:rPr>
          <w:rFonts w:ascii="Arial" w:hAnsi="Arial" w:cs="Arial"/>
          <w:sz w:val="20"/>
          <w:szCs w:val="20"/>
          <w:lang w:val="es-ES"/>
        </w:rPr>
        <w:t xml:space="preserve">ponderar </w:t>
      </w:r>
      <w:r w:rsidRPr="008F287B">
        <w:rPr>
          <w:rFonts w:ascii="Arial" w:hAnsi="Arial" w:cs="Arial"/>
          <w:sz w:val="20"/>
          <w:szCs w:val="20"/>
          <w:lang w:val="es-ES"/>
        </w:rPr>
        <w:t xml:space="preserve">también la medida en la </w:t>
      </w:r>
      <w:r w:rsidR="00176E8F">
        <w:rPr>
          <w:rFonts w:ascii="Arial" w:hAnsi="Arial" w:cs="Arial"/>
          <w:sz w:val="20"/>
          <w:szCs w:val="20"/>
          <w:lang w:val="es-ES"/>
        </w:rPr>
        <w:t xml:space="preserve">que </w:t>
      </w:r>
      <w:r w:rsidRPr="008F287B">
        <w:rPr>
          <w:rFonts w:ascii="Arial" w:hAnsi="Arial" w:cs="Arial"/>
          <w:sz w:val="20"/>
          <w:szCs w:val="20"/>
          <w:lang w:val="es-ES"/>
        </w:rPr>
        <w:t>los resultados especificados en el documento del proyecto son realmente resultados y no productos o insumos.</w:t>
      </w:r>
      <w:bookmarkEnd w:id="28"/>
      <w:r w:rsidRPr="008F287B">
        <w:rPr>
          <w:rFonts w:ascii="Arial" w:hAnsi="Arial" w:cs="Arial"/>
          <w:sz w:val="20"/>
          <w:szCs w:val="20"/>
          <w:lang w:val="es-ES"/>
        </w:rPr>
        <w:t xml:space="preserve">  </w:t>
      </w:r>
    </w:p>
    <w:p w:rsidR="008F287B" w:rsidRPr="008F287B" w:rsidRDefault="008F287B" w:rsidP="00082FC6">
      <w:pPr>
        <w:numPr>
          <w:ilvl w:val="0"/>
          <w:numId w:val="3"/>
        </w:numPr>
        <w:jc w:val="both"/>
        <w:rPr>
          <w:rFonts w:ascii="Arial" w:hAnsi="Arial" w:cs="Arial"/>
          <w:sz w:val="20"/>
          <w:szCs w:val="20"/>
          <w:lang w:val="es-ES"/>
        </w:rPr>
      </w:pPr>
      <w:bookmarkStart w:id="29" w:name="_Toc263774604"/>
      <w:r w:rsidRPr="008F287B">
        <w:rPr>
          <w:rFonts w:ascii="Arial" w:hAnsi="Arial" w:cs="Arial"/>
          <w:b/>
          <w:bCs/>
          <w:sz w:val="20"/>
          <w:szCs w:val="20"/>
          <w:lang w:val="es-ES"/>
        </w:rPr>
        <w:t>Efectividad:</w:t>
      </w:r>
      <w:r w:rsidRPr="008F287B">
        <w:rPr>
          <w:rFonts w:ascii="Arial" w:hAnsi="Arial" w:cs="Arial"/>
          <w:sz w:val="20"/>
          <w:szCs w:val="20"/>
          <w:lang w:val="es-ES"/>
        </w:rPr>
        <w:t xml:space="preserve"> En cuanto a la probabilidad de lograr los objetivos planteados. ¿Son los resultados del proyecto a medio término proporcionales a los resultados esperados (como están descritos en el </w:t>
      </w:r>
      <w:r w:rsidR="00176E8F">
        <w:rPr>
          <w:rFonts w:ascii="Arial" w:hAnsi="Arial" w:cs="Arial"/>
          <w:sz w:val="20"/>
          <w:szCs w:val="20"/>
          <w:lang w:val="es-ES"/>
        </w:rPr>
        <w:t>D</w:t>
      </w:r>
      <w:r w:rsidRPr="008F287B">
        <w:rPr>
          <w:rFonts w:ascii="Arial" w:hAnsi="Arial" w:cs="Arial"/>
          <w:sz w:val="20"/>
          <w:szCs w:val="20"/>
          <w:lang w:val="es-ES"/>
        </w:rPr>
        <w:t xml:space="preserve">ocumento de </w:t>
      </w:r>
      <w:r w:rsidR="00176E8F">
        <w:rPr>
          <w:rFonts w:ascii="Arial" w:hAnsi="Arial" w:cs="Arial"/>
          <w:sz w:val="20"/>
          <w:szCs w:val="20"/>
          <w:lang w:val="es-ES"/>
        </w:rPr>
        <w:t>P</w:t>
      </w:r>
      <w:r w:rsidRPr="008F287B">
        <w:rPr>
          <w:rFonts w:ascii="Arial" w:hAnsi="Arial" w:cs="Arial"/>
          <w:sz w:val="20"/>
          <w:szCs w:val="20"/>
          <w:lang w:val="es-ES"/>
        </w:rPr>
        <w:t>royecto</w:t>
      </w:r>
      <w:r w:rsidR="00176E8F">
        <w:rPr>
          <w:rFonts w:ascii="Arial" w:hAnsi="Arial" w:cs="Arial"/>
          <w:sz w:val="20"/>
          <w:szCs w:val="20"/>
          <w:lang w:val="es-ES"/>
        </w:rPr>
        <w:t xml:space="preserve"> – PRODOC-</w:t>
      </w:r>
      <w:r w:rsidRPr="008F287B">
        <w:rPr>
          <w:rFonts w:ascii="Arial" w:hAnsi="Arial" w:cs="Arial"/>
          <w:sz w:val="20"/>
          <w:szCs w:val="20"/>
          <w:lang w:val="es-ES"/>
        </w:rPr>
        <w:t>) y a los problemas que el proyecto pretendía abordar?  En caso de que los resultados originales o modificados sean solo productos/insumos, entonces los evaluadores deberán medir si hubo algún avance hacia el logro del resultado real del proyecto, y si lo hubo, entonces, si los mismos son proporcionales con las expectativas realistas de estos proyectos.</w:t>
      </w:r>
      <w:bookmarkEnd w:id="29"/>
      <w:r w:rsidRPr="008F287B">
        <w:rPr>
          <w:rFonts w:ascii="Arial" w:hAnsi="Arial" w:cs="Arial"/>
          <w:sz w:val="20"/>
          <w:szCs w:val="20"/>
          <w:lang w:val="es-ES"/>
        </w:rPr>
        <w:t xml:space="preserve">   </w:t>
      </w:r>
    </w:p>
    <w:p w:rsidR="008F287B" w:rsidRPr="008F287B" w:rsidRDefault="008F287B" w:rsidP="00082FC6">
      <w:pPr>
        <w:numPr>
          <w:ilvl w:val="0"/>
          <w:numId w:val="3"/>
        </w:numPr>
        <w:jc w:val="both"/>
        <w:rPr>
          <w:rFonts w:ascii="Arial" w:hAnsi="Arial" w:cs="Arial"/>
          <w:sz w:val="20"/>
          <w:szCs w:val="20"/>
          <w:lang w:val="es-ES"/>
        </w:rPr>
      </w:pPr>
      <w:bookmarkStart w:id="30" w:name="_Toc263774605"/>
      <w:r w:rsidRPr="008F287B">
        <w:rPr>
          <w:rFonts w:ascii="Arial" w:hAnsi="Arial" w:cs="Arial"/>
          <w:b/>
          <w:bCs/>
          <w:sz w:val="20"/>
          <w:szCs w:val="20"/>
          <w:lang w:val="es-ES"/>
        </w:rPr>
        <w:t>Eficiencia:</w:t>
      </w:r>
      <w:r w:rsidRPr="008F287B">
        <w:rPr>
          <w:rFonts w:ascii="Arial" w:hAnsi="Arial" w:cs="Arial"/>
          <w:sz w:val="20"/>
          <w:szCs w:val="20"/>
          <w:lang w:val="es-ES"/>
        </w:rPr>
        <w:t xml:space="preserve"> En cuanto a la medida en la </w:t>
      </w:r>
      <w:r w:rsidR="00176E8F">
        <w:rPr>
          <w:rFonts w:ascii="Arial" w:hAnsi="Arial" w:cs="Arial"/>
          <w:sz w:val="20"/>
          <w:szCs w:val="20"/>
          <w:lang w:val="es-ES"/>
        </w:rPr>
        <w:t xml:space="preserve">que </w:t>
      </w:r>
      <w:r w:rsidRPr="008F287B">
        <w:rPr>
          <w:rFonts w:ascii="Arial" w:hAnsi="Arial" w:cs="Arial"/>
          <w:sz w:val="20"/>
          <w:szCs w:val="20"/>
          <w:lang w:val="es-ES"/>
        </w:rPr>
        <w:t>los resultados están siendo alcanzados con los recursos más económicos posibles (también llamado efectividad de costos o eficacia).  ¿Está siendo el proyecto costo efectivo?  ¿Está siendo el proyecto la opción de menor costo? ¿La implementación del proyecto está retrasada, y si lo está, afecta esto la efectividad de costo?  Cuando sea posible, el evaluador debe comparar también la relación costo-tiempo vs. resultados del proyecto con otros proyectos similares.</w:t>
      </w:r>
      <w:bookmarkEnd w:id="30"/>
      <w:r w:rsidRPr="008F287B">
        <w:rPr>
          <w:rFonts w:ascii="Arial" w:hAnsi="Arial" w:cs="Arial"/>
          <w:sz w:val="20"/>
          <w:szCs w:val="20"/>
          <w:lang w:val="es-ES"/>
        </w:rPr>
        <w:t xml:space="preserve">  </w:t>
      </w:r>
    </w:p>
    <w:p w:rsidR="008F287B" w:rsidRPr="008F287B" w:rsidRDefault="008F287B" w:rsidP="008F287B">
      <w:pPr>
        <w:jc w:val="both"/>
        <w:rPr>
          <w:rFonts w:ascii="Arial" w:hAnsi="Arial" w:cs="Arial"/>
          <w:sz w:val="20"/>
          <w:szCs w:val="20"/>
          <w:lang w:val="es-ES"/>
        </w:rPr>
      </w:pPr>
    </w:p>
    <w:p w:rsidR="008F287B" w:rsidRPr="008F287B" w:rsidRDefault="008F287B" w:rsidP="008F287B">
      <w:pPr>
        <w:jc w:val="both"/>
        <w:rPr>
          <w:rFonts w:ascii="Arial" w:hAnsi="Arial" w:cs="Arial"/>
          <w:sz w:val="20"/>
          <w:szCs w:val="20"/>
          <w:lang w:val="es-ES"/>
        </w:rPr>
      </w:pPr>
      <w:bookmarkStart w:id="31" w:name="_Toc263774606"/>
      <w:r w:rsidRPr="008F287B">
        <w:rPr>
          <w:rFonts w:ascii="Arial" w:hAnsi="Arial" w:cs="Arial"/>
          <w:sz w:val="20"/>
          <w:szCs w:val="20"/>
          <w:lang w:val="es-ES"/>
        </w:rPr>
        <w:t xml:space="preserve">La evaluación de </w:t>
      </w:r>
      <w:r w:rsidRPr="00176E8F">
        <w:rPr>
          <w:rFonts w:ascii="Arial" w:hAnsi="Arial" w:cs="Arial"/>
          <w:b/>
          <w:sz w:val="20"/>
          <w:szCs w:val="20"/>
          <w:lang w:val="es-ES"/>
        </w:rPr>
        <w:t>relevancia</w:t>
      </w:r>
      <w:r w:rsidRPr="008F287B">
        <w:rPr>
          <w:rFonts w:ascii="Arial" w:hAnsi="Arial" w:cs="Arial"/>
          <w:sz w:val="20"/>
          <w:szCs w:val="20"/>
          <w:lang w:val="es-ES"/>
        </w:rPr>
        <w:t xml:space="preserve">, </w:t>
      </w:r>
      <w:r w:rsidRPr="00176E8F">
        <w:rPr>
          <w:rFonts w:ascii="Arial" w:hAnsi="Arial" w:cs="Arial"/>
          <w:b/>
          <w:sz w:val="20"/>
          <w:szCs w:val="20"/>
          <w:lang w:val="es-ES"/>
        </w:rPr>
        <w:t>efectividad</w:t>
      </w:r>
      <w:r w:rsidRPr="008F287B">
        <w:rPr>
          <w:rFonts w:ascii="Arial" w:hAnsi="Arial" w:cs="Arial"/>
          <w:sz w:val="20"/>
          <w:szCs w:val="20"/>
          <w:lang w:val="es-ES"/>
        </w:rPr>
        <w:t xml:space="preserve"> y </w:t>
      </w:r>
      <w:r w:rsidRPr="00176E8F">
        <w:rPr>
          <w:rFonts w:ascii="Arial" w:hAnsi="Arial" w:cs="Arial"/>
          <w:b/>
          <w:sz w:val="20"/>
          <w:szCs w:val="20"/>
          <w:lang w:val="es-ES"/>
        </w:rPr>
        <w:t>eficiencia</w:t>
      </w:r>
      <w:r w:rsidRPr="008F287B">
        <w:rPr>
          <w:rFonts w:ascii="Arial" w:hAnsi="Arial" w:cs="Arial"/>
          <w:sz w:val="20"/>
          <w:szCs w:val="20"/>
          <w:lang w:val="es-ES"/>
        </w:rPr>
        <w:t xml:space="preserve"> debe ser tan objetiva como sea posible e incluir evidencia empírica suficiente y convincente. Idealmente el sistema de monitoreo del proyecto debe entregar información cuantificable que conduzca a una evaluación robusta de la efectividad y eficiencia del proyecto.</w:t>
      </w:r>
      <w:bookmarkEnd w:id="31"/>
    </w:p>
    <w:p w:rsidR="008F287B" w:rsidRPr="008F287B" w:rsidRDefault="008F287B" w:rsidP="008F287B">
      <w:pPr>
        <w:jc w:val="both"/>
        <w:rPr>
          <w:rFonts w:ascii="Arial" w:hAnsi="Arial" w:cs="Arial"/>
          <w:sz w:val="20"/>
          <w:szCs w:val="20"/>
          <w:lang w:val="es-ES"/>
        </w:rPr>
      </w:pPr>
      <w:bookmarkStart w:id="32" w:name="_Toc263774607"/>
    </w:p>
    <w:p w:rsidR="008F287B" w:rsidRPr="008F287B" w:rsidRDefault="008F287B" w:rsidP="008F287B">
      <w:pPr>
        <w:jc w:val="both"/>
        <w:rPr>
          <w:rFonts w:ascii="Arial" w:hAnsi="Arial" w:cs="Arial"/>
          <w:sz w:val="20"/>
          <w:szCs w:val="20"/>
          <w:lang w:val="es-ES"/>
        </w:rPr>
      </w:pPr>
      <w:r w:rsidRPr="008F287B">
        <w:rPr>
          <w:rFonts w:ascii="Arial" w:hAnsi="Arial" w:cs="Arial"/>
          <w:sz w:val="20"/>
          <w:szCs w:val="20"/>
          <w:lang w:val="es-ES"/>
        </w:rPr>
        <w:t>Además de un análisis descriptivo, la</w:t>
      </w:r>
      <w:r w:rsidR="0048663C">
        <w:rPr>
          <w:rFonts w:ascii="Arial" w:hAnsi="Arial" w:cs="Arial"/>
          <w:sz w:val="20"/>
          <w:szCs w:val="20"/>
          <w:lang w:val="es-ES"/>
        </w:rPr>
        <w:t xml:space="preserve"> revisión </w:t>
      </w:r>
      <w:r w:rsidRPr="008F287B">
        <w:rPr>
          <w:rFonts w:ascii="Arial" w:hAnsi="Arial" w:cs="Arial"/>
          <w:sz w:val="20"/>
          <w:szCs w:val="20"/>
          <w:lang w:val="es-ES"/>
        </w:rPr>
        <w:t xml:space="preserve"> debe calificar al proyecto utilizando las siguientes categorías:</w:t>
      </w:r>
      <w:bookmarkEnd w:id="32"/>
      <w:r w:rsidRPr="008F287B">
        <w:rPr>
          <w:rFonts w:ascii="Arial" w:hAnsi="Arial" w:cs="Arial"/>
          <w:sz w:val="20"/>
          <w:szCs w:val="20"/>
          <w:lang w:val="es-ES"/>
        </w:rPr>
        <w:t xml:space="preserve"> </w:t>
      </w:r>
    </w:p>
    <w:p w:rsidR="008F287B" w:rsidRPr="008F287B" w:rsidRDefault="008F287B" w:rsidP="00082FC6">
      <w:pPr>
        <w:numPr>
          <w:ilvl w:val="0"/>
          <w:numId w:val="4"/>
        </w:numPr>
        <w:jc w:val="both"/>
        <w:rPr>
          <w:rFonts w:ascii="Arial" w:hAnsi="Arial" w:cs="Arial"/>
          <w:b/>
          <w:bCs/>
          <w:sz w:val="20"/>
          <w:szCs w:val="20"/>
          <w:lang w:val="es-ES"/>
        </w:rPr>
      </w:pPr>
      <w:bookmarkStart w:id="33" w:name="_Toc263774608"/>
      <w:r w:rsidRPr="008F287B">
        <w:rPr>
          <w:rFonts w:ascii="Arial" w:hAnsi="Arial" w:cs="Arial"/>
          <w:b/>
          <w:bCs/>
          <w:sz w:val="20"/>
          <w:szCs w:val="20"/>
          <w:lang w:val="es-ES"/>
        </w:rPr>
        <w:t xml:space="preserve">Altamente Satisfactorio (AS): </w:t>
      </w:r>
      <w:r w:rsidRPr="008F287B">
        <w:rPr>
          <w:rFonts w:ascii="Arial" w:hAnsi="Arial" w:cs="Arial"/>
          <w:sz w:val="20"/>
          <w:szCs w:val="20"/>
          <w:lang w:val="es-ES"/>
        </w:rPr>
        <w:t>El proyecto no está teniendo deficiencias en el logro de sus objetivos, en términos de relevancia, efectividad o eficiencia.</w:t>
      </w:r>
      <w:bookmarkEnd w:id="33"/>
      <w:r w:rsidRPr="008F287B">
        <w:rPr>
          <w:rFonts w:ascii="Arial" w:hAnsi="Arial" w:cs="Arial"/>
          <w:b/>
          <w:bCs/>
          <w:sz w:val="20"/>
          <w:szCs w:val="20"/>
          <w:lang w:val="es-ES"/>
        </w:rPr>
        <w:t xml:space="preserve">    </w:t>
      </w:r>
    </w:p>
    <w:p w:rsidR="008F287B" w:rsidRPr="008F287B" w:rsidRDefault="008F287B" w:rsidP="00082FC6">
      <w:pPr>
        <w:numPr>
          <w:ilvl w:val="0"/>
          <w:numId w:val="4"/>
        </w:numPr>
        <w:jc w:val="both"/>
        <w:rPr>
          <w:rFonts w:ascii="Arial" w:hAnsi="Arial" w:cs="Arial"/>
          <w:sz w:val="20"/>
          <w:szCs w:val="20"/>
          <w:lang w:val="es-ES"/>
        </w:rPr>
      </w:pPr>
      <w:bookmarkStart w:id="34" w:name="_Toc263774609"/>
      <w:r w:rsidRPr="008F287B">
        <w:rPr>
          <w:rFonts w:ascii="Arial" w:hAnsi="Arial" w:cs="Arial"/>
          <w:b/>
          <w:bCs/>
          <w:sz w:val="20"/>
          <w:szCs w:val="20"/>
          <w:lang w:val="es-ES"/>
        </w:rPr>
        <w:t xml:space="preserve">Satisfactorio (S): </w:t>
      </w:r>
      <w:r w:rsidRPr="008F287B">
        <w:rPr>
          <w:rFonts w:ascii="Arial" w:hAnsi="Arial" w:cs="Arial"/>
          <w:sz w:val="20"/>
          <w:szCs w:val="20"/>
          <w:lang w:val="es-ES"/>
        </w:rPr>
        <w:t>El proyecto está teniendo deficiencias menores en el logro de sus objetivos, en términos de relevancia, efectividad o eficiencia.</w:t>
      </w:r>
      <w:bookmarkEnd w:id="34"/>
      <w:r w:rsidRPr="008F287B">
        <w:rPr>
          <w:rFonts w:ascii="Arial" w:hAnsi="Arial" w:cs="Arial"/>
          <w:sz w:val="20"/>
          <w:szCs w:val="20"/>
          <w:lang w:val="es-ES"/>
        </w:rPr>
        <w:t xml:space="preserve">  </w:t>
      </w:r>
    </w:p>
    <w:p w:rsidR="008F287B" w:rsidRPr="008F287B" w:rsidRDefault="008F287B" w:rsidP="00082FC6">
      <w:pPr>
        <w:numPr>
          <w:ilvl w:val="0"/>
          <w:numId w:val="4"/>
        </w:numPr>
        <w:jc w:val="both"/>
        <w:rPr>
          <w:rFonts w:ascii="Arial" w:hAnsi="Arial" w:cs="Arial"/>
          <w:sz w:val="20"/>
          <w:szCs w:val="20"/>
          <w:lang w:val="es-ES"/>
        </w:rPr>
      </w:pPr>
      <w:bookmarkStart w:id="35" w:name="_Toc263774610"/>
      <w:r w:rsidRPr="008F287B">
        <w:rPr>
          <w:rFonts w:ascii="Arial" w:hAnsi="Arial" w:cs="Arial"/>
          <w:b/>
          <w:bCs/>
          <w:sz w:val="20"/>
          <w:szCs w:val="20"/>
          <w:lang w:val="es-ES"/>
        </w:rPr>
        <w:t xml:space="preserve">Moderadamente Satisfactorio (MS): </w:t>
      </w:r>
      <w:r w:rsidRPr="008F287B">
        <w:rPr>
          <w:rFonts w:ascii="Arial" w:hAnsi="Arial" w:cs="Arial"/>
          <w:sz w:val="20"/>
          <w:szCs w:val="20"/>
          <w:lang w:val="es-ES"/>
        </w:rPr>
        <w:t>El proyecto está teniendo deficiencias moderadas en el logro de sus objetivos, en términos de relevancia, efectividad o eficiencia.</w:t>
      </w:r>
      <w:bookmarkEnd w:id="35"/>
      <w:r w:rsidRPr="008F287B">
        <w:rPr>
          <w:rFonts w:ascii="Arial" w:hAnsi="Arial" w:cs="Arial"/>
          <w:sz w:val="20"/>
          <w:szCs w:val="20"/>
          <w:lang w:val="es-ES"/>
        </w:rPr>
        <w:t xml:space="preserve">  </w:t>
      </w:r>
    </w:p>
    <w:p w:rsidR="008F287B" w:rsidRPr="008F287B" w:rsidRDefault="008F287B" w:rsidP="00082FC6">
      <w:pPr>
        <w:numPr>
          <w:ilvl w:val="0"/>
          <w:numId w:val="4"/>
        </w:numPr>
        <w:jc w:val="both"/>
        <w:rPr>
          <w:rFonts w:ascii="Arial" w:hAnsi="Arial" w:cs="Arial"/>
          <w:sz w:val="20"/>
          <w:szCs w:val="20"/>
          <w:lang w:val="es-ES"/>
        </w:rPr>
      </w:pPr>
      <w:bookmarkStart w:id="36" w:name="_Toc263774611"/>
      <w:r w:rsidRPr="008F287B">
        <w:rPr>
          <w:rFonts w:ascii="Arial" w:hAnsi="Arial" w:cs="Arial"/>
          <w:b/>
          <w:bCs/>
          <w:sz w:val="20"/>
          <w:szCs w:val="20"/>
          <w:lang w:val="es-ES"/>
        </w:rPr>
        <w:t xml:space="preserve">Moderadamente Insatisfactorio (MI): </w:t>
      </w:r>
      <w:r w:rsidRPr="008F287B">
        <w:rPr>
          <w:rFonts w:ascii="Arial" w:hAnsi="Arial" w:cs="Arial"/>
          <w:sz w:val="20"/>
          <w:szCs w:val="20"/>
          <w:lang w:val="es-ES"/>
        </w:rPr>
        <w:t>El proyecto está teniendo deficiencias significativas en el logro de sus objetivos, en términos de relevancia, efectividad y eficiencia.</w:t>
      </w:r>
      <w:bookmarkEnd w:id="36"/>
      <w:r w:rsidRPr="008F287B">
        <w:rPr>
          <w:rFonts w:ascii="Arial" w:hAnsi="Arial" w:cs="Arial"/>
          <w:sz w:val="20"/>
          <w:szCs w:val="20"/>
          <w:lang w:val="es-ES"/>
        </w:rPr>
        <w:t xml:space="preserve">  </w:t>
      </w:r>
    </w:p>
    <w:p w:rsidR="008F287B" w:rsidRPr="008F287B" w:rsidRDefault="008F287B" w:rsidP="00082FC6">
      <w:pPr>
        <w:numPr>
          <w:ilvl w:val="0"/>
          <w:numId w:val="4"/>
        </w:numPr>
        <w:jc w:val="both"/>
        <w:rPr>
          <w:rFonts w:ascii="Arial" w:hAnsi="Arial" w:cs="Arial"/>
          <w:sz w:val="20"/>
          <w:szCs w:val="20"/>
          <w:lang w:val="es-ES"/>
        </w:rPr>
      </w:pPr>
      <w:bookmarkStart w:id="37" w:name="_Toc263774612"/>
      <w:r w:rsidRPr="008F287B">
        <w:rPr>
          <w:rFonts w:ascii="Arial" w:hAnsi="Arial" w:cs="Arial"/>
          <w:b/>
          <w:bCs/>
          <w:sz w:val="20"/>
          <w:szCs w:val="20"/>
          <w:lang w:val="es-ES"/>
        </w:rPr>
        <w:t xml:space="preserve">Insatisfactorio (I): </w:t>
      </w:r>
      <w:r w:rsidRPr="008F287B">
        <w:rPr>
          <w:rFonts w:ascii="Arial" w:hAnsi="Arial" w:cs="Arial"/>
          <w:sz w:val="20"/>
          <w:szCs w:val="20"/>
          <w:lang w:val="es-ES"/>
        </w:rPr>
        <w:t>El proyecto está teniendo deficiencias mayores en el logro de sus objetivos, en términos de relevancia, efectividad y eficiencia.</w:t>
      </w:r>
      <w:bookmarkEnd w:id="37"/>
      <w:r w:rsidRPr="008F287B">
        <w:rPr>
          <w:rFonts w:ascii="Arial" w:hAnsi="Arial" w:cs="Arial"/>
          <w:sz w:val="20"/>
          <w:szCs w:val="20"/>
          <w:lang w:val="es-ES"/>
        </w:rPr>
        <w:t xml:space="preserve">    </w:t>
      </w:r>
    </w:p>
    <w:p w:rsidR="008F287B" w:rsidRPr="008F287B" w:rsidRDefault="008F287B" w:rsidP="00082FC6">
      <w:pPr>
        <w:numPr>
          <w:ilvl w:val="0"/>
          <w:numId w:val="4"/>
        </w:numPr>
        <w:jc w:val="both"/>
        <w:rPr>
          <w:rFonts w:ascii="Arial" w:hAnsi="Arial" w:cs="Arial"/>
          <w:b/>
          <w:bCs/>
          <w:sz w:val="20"/>
          <w:szCs w:val="20"/>
          <w:lang w:val="es-ES"/>
        </w:rPr>
      </w:pPr>
      <w:bookmarkStart w:id="38" w:name="_Toc263774613"/>
      <w:r w:rsidRPr="008F287B">
        <w:rPr>
          <w:rFonts w:ascii="Arial" w:hAnsi="Arial" w:cs="Arial"/>
          <w:b/>
          <w:bCs/>
          <w:sz w:val="20"/>
          <w:szCs w:val="20"/>
          <w:lang w:val="es-ES"/>
        </w:rPr>
        <w:lastRenderedPageBreak/>
        <w:t xml:space="preserve">Altamente Insatisfactorio (AI): </w:t>
      </w:r>
      <w:r w:rsidRPr="008F287B">
        <w:rPr>
          <w:rFonts w:ascii="Arial" w:hAnsi="Arial" w:cs="Arial"/>
          <w:sz w:val="20"/>
          <w:szCs w:val="20"/>
          <w:lang w:val="es-ES"/>
        </w:rPr>
        <w:t>El proyecto está teniendo deficiencias severas en el logro de sus objetivos, en términos de relevancia, efectividad y eficiencia.</w:t>
      </w:r>
      <w:bookmarkEnd w:id="38"/>
      <w:r w:rsidRPr="008F287B">
        <w:rPr>
          <w:rFonts w:ascii="Arial" w:hAnsi="Arial" w:cs="Arial"/>
          <w:b/>
          <w:bCs/>
          <w:sz w:val="20"/>
          <w:szCs w:val="20"/>
          <w:lang w:val="es-ES"/>
        </w:rPr>
        <w:t xml:space="preserve">    </w:t>
      </w:r>
    </w:p>
    <w:p w:rsidR="008F287B" w:rsidRPr="008F287B" w:rsidRDefault="008F287B" w:rsidP="008F287B">
      <w:pPr>
        <w:jc w:val="both"/>
        <w:rPr>
          <w:rFonts w:ascii="Arial" w:hAnsi="Arial" w:cs="Arial"/>
          <w:b/>
          <w:bCs/>
          <w:sz w:val="20"/>
          <w:szCs w:val="20"/>
          <w:u w:val="single"/>
          <w:lang w:val="es-UY"/>
        </w:rPr>
      </w:pPr>
    </w:p>
    <w:p w:rsidR="008F287B" w:rsidRPr="008F287B" w:rsidRDefault="008F287B" w:rsidP="008F287B">
      <w:pPr>
        <w:jc w:val="both"/>
        <w:rPr>
          <w:rFonts w:ascii="Arial" w:hAnsi="Arial" w:cs="Arial"/>
          <w:b/>
          <w:bCs/>
          <w:sz w:val="20"/>
          <w:szCs w:val="20"/>
          <w:u w:val="single"/>
          <w:lang w:val="es-UY"/>
        </w:rPr>
      </w:pPr>
      <w:bookmarkStart w:id="39" w:name="_Toc263774614"/>
      <w:r w:rsidRPr="008F287B">
        <w:rPr>
          <w:rFonts w:ascii="Arial" w:hAnsi="Arial" w:cs="Arial"/>
          <w:b/>
          <w:bCs/>
          <w:sz w:val="20"/>
          <w:szCs w:val="20"/>
          <w:u w:val="single"/>
          <w:lang w:val="es-UY"/>
        </w:rPr>
        <w:t>Aproximación hacia la sostenibilidad de los resultados del proyecto</w:t>
      </w:r>
      <w:bookmarkEnd w:id="39"/>
    </w:p>
    <w:p w:rsidR="008F287B" w:rsidRPr="008F287B" w:rsidRDefault="008F287B" w:rsidP="008F287B">
      <w:pPr>
        <w:jc w:val="both"/>
        <w:rPr>
          <w:rFonts w:ascii="Arial" w:hAnsi="Arial" w:cs="Arial"/>
          <w:sz w:val="20"/>
          <w:szCs w:val="20"/>
          <w:lang w:val="es-ES"/>
        </w:rPr>
      </w:pPr>
      <w:bookmarkStart w:id="40" w:name="_Toc263774615"/>
    </w:p>
    <w:p w:rsidR="008F287B" w:rsidRPr="008F287B" w:rsidRDefault="008F287B" w:rsidP="008F287B">
      <w:pPr>
        <w:jc w:val="both"/>
        <w:rPr>
          <w:rFonts w:ascii="Arial" w:hAnsi="Arial" w:cs="Arial"/>
          <w:sz w:val="20"/>
          <w:szCs w:val="20"/>
          <w:lang w:val="es-ES"/>
        </w:rPr>
      </w:pPr>
      <w:r w:rsidRPr="008F287B">
        <w:rPr>
          <w:rFonts w:ascii="Arial" w:hAnsi="Arial" w:cs="Arial"/>
          <w:sz w:val="20"/>
          <w:szCs w:val="20"/>
          <w:lang w:val="es-ES"/>
        </w:rPr>
        <w:t xml:space="preserve">Aunque no se pretende evaluar “probabilidad de sostenibilidad de resultados al finalizar el proyecto, y proveer una clasificación para esto”, sí se espera que la </w:t>
      </w:r>
      <w:r w:rsidR="0048663C">
        <w:rPr>
          <w:rFonts w:ascii="Arial" w:hAnsi="Arial" w:cs="Arial"/>
          <w:sz w:val="20"/>
          <w:szCs w:val="20"/>
          <w:lang w:val="es-ES"/>
        </w:rPr>
        <w:t xml:space="preserve">revisión </w:t>
      </w:r>
      <w:r w:rsidRPr="008F287B">
        <w:rPr>
          <w:rFonts w:ascii="Arial" w:hAnsi="Arial" w:cs="Arial"/>
          <w:sz w:val="20"/>
          <w:szCs w:val="20"/>
          <w:lang w:val="es-ES"/>
        </w:rPr>
        <w:t xml:space="preserve"> ofrezca pistas para analizar el horizonte de sostenibilidad hacia el final del proyecto. Para ello, se deberá prestar especial</w:t>
      </w:r>
      <w:r w:rsidR="00176E8F" w:rsidRPr="00176E8F">
        <w:rPr>
          <w:rFonts w:ascii="Arial" w:hAnsi="Arial" w:cs="Arial"/>
          <w:sz w:val="20"/>
          <w:szCs w:val="20"/>
          <w:lang w:val="es-ES"/>
        </w:rPr>
        <w:t xml:space="preserve"> </w:t>
      </w:r>
      <w:r w:rsidR="00176E8F" w:rsidRPr="008F287B">
        <w:rPr>
          <w:rFonts w:ascii="Arial" w:hAnsi="Arial" w:cs="Arial"/>
          <w:sz w:val="20"/>
          <w:szCs w:val="20"/>
          <w:lang w:val="es-ES"/>
        </w:rPr>
        <w:t>atención</w:t>
      </w:r>
      <w:r w:rsidRPr="008F287B">
        <w:rPr>
          <w:rFonts w:ascii="Arial" w:hAnsi="Arial" w:cs="Arial"/>
          <w:sz w:val="20"/>
          <w:szCs w:val="20"/>
          <w:lang w:val="es-ES"/>
        </w:rPr>
        <w:t xml:space="preserve"> al análisis de los riesgos que probablemente afecten la persistencia de los resultados del proyecto, sobre todo en la segunda mitad de la implementación.</w:t>
      </w:r>
      <w:bookmarkEnd w:id="40"/>
      <w:r w:rsidRPr="008F287B">
        <w:rPr>
          <w:rFonts w:ascii="Arial" w:hAnsi="Arial" w:cs="Arial"/>
          <w:sz w:val="20"/>
          <w:szCs w:val="20"/>
          <w:lang w:val="es-ES"/>
        </w:rPr>
        <w:t xml:space="preserve"> </w:t>
      </w:r>
    </w:p>
    <w:p w:rsidR="008F287B" w:rsidRPr="008F287B" w:rsidRDefault="008F287B" w:rsidP="008F287B">
      <w:pPr>
        <w:jc w:val="both"/>
        <w:rPr>
          <w:rFonts w:ascii="Arial" w:hAnsi="Arial" w:cs="Arial"/>
          <w:b/>
          <w:bCs/>
          <w:sz w:val="20"/>
          <w:szCs w:val="20"/>
          <w:u w:val="single"/>
          <w:lang w:val="es-UY"/>
        </w:rPr>
      </w:pPr>
    </w:p>
    <w:p w:rsidR="008F287B" w:rsidRPr="008F287B" w:rsidRDefault="008F287B" w:rsidP="008F287B">
      <w:pPr>
        <w:jc w:val="both"/>
        <w:rPr>
          <w:rFonts w:ascii="Arial" w:hAnsi="Arial" w:cs="Arial"/>
          <w:b/>
          <w:bCs/>
          <w:sz w:val="20"/>
          <w:szCs w:val="20"/>
          <w:u w:val="single"/>
          <w:lang w:val="es-UY"/>
        </w:rPr>
      </w:pPr>
      <w:bookmarkStart w:id="41" w:name="_Toc263774616"/>
      <w:r w:rsidRPr="008F287B">
        <w:rPr>
          <w:rFonts w:ascii="Arial" w:hAnsi="Arial" w:cs="Arial"/>
          <w:b/>
          <w:bCs/>
          <w:sz w:val="20"/>
          <w:szCs w:val="20"/>
          <w:u w:val="single"/>
          <w:lang w:val="es-UY"/>
        </w:rPr>
        <w:t>Rol catalizador</w:t>
      </w:r>
      <w:bookmarkEnd w:id="41"/>
      <w:r w:rsidRPr="008F287B">
        <w:rPr>
          <w:rFonts w:ascii="Arial" w:hAnsi="Arial" w:cs="Arial"/>
          <w:b/>
          <w:bCs/>
          <w:sz w:val="20"/>
          <w:szCs w:val="20"/>
          <w:u w:val="single"/>
          <w:lang w:val="es-UY"/>
        </w:rPr>
        <w:t xml:space="preserve"> </w:t>
      </w:r>
    </w:p>
    <w:p w:rsidR="008F287B" w:rsidRPr="008F287B" w:rsidRDefault="008F287B" w:rsidP="008F287B">
      <w:pPr>
        <w:jc w:val="both"/>
        <w:rPr>
          <w:rFonts w:ascii="Arial" w:hAnsi="Arial" w:cs="Arial"/>
          <w:sz w:val="20"/>
          <w:szCs w:val="20"/>
          <w:lang w:val="es-ES"/>
        </w:rPr>
      </w:pPr>
      <w:bookmarkStart w:id="42" w:name="_Toc263774617"/>
    </w:p>
    <w:p w:rsidR="008F287B" w:rsidRPr="008F287B" w:rsidRDefault="008F287B" w:rsidP="008F287B">
      <w:pPr>
        <w:jc w:val="both"/>
        <w:rPr>
          <w:rFonts w:ascii="Arial" w:hAnsi="Arial" w:cs="Arial"/>
          <w:sz w:val="20"/>
          <w:szCs w:val="20"/>
          <w:lang w:val="es-ES"/>
        </w:rPr>
      </w:pPr>
      <w:r w:rsidRPr="008F287B">
        <w:rPr>
          <w:rFonts w:ascii="Arial" w:hAnsi="Arial" w:cs="Arial"/>
          <w:sz w:val="20"/>
          <w:szCs w:val="20"/>
          <w:lang w:val="es-ES"/>
        </w:rPr>
        <w:t xml:space="preserve">La </w:t>
      </w:r>
      <w:r w:rsidR="003F1BF8">
        <w:rPr>
          <w:rFonts w:ascii="Arial" w:hAnsi="Arial" w:cs="Arial"/>
          <w:sz w:val="20"/>
          <w:szCs w:val="20"/>
          <w:lang w:val="es-ES"/>
        </w:rPr>
        <w:t xml:space="preserve">revisión </w:t>
      </w:r>
      <w:r w:rsidRPr="008F287B">
        <w:rPr>
          <w:rFonts w:ascii="Arial" w:hAnsi="Arial" w:cs="Arial"/>
          <w:sz w:val="20"/>
          <w:szCs w:val="20"/>
          <w:lang w:val="es-ES"/>
        </w:rPr>
        <w:t xml:space="preserve">también describirá cualquier efecto catalítico o de replicación del proyecto que sea posible identificar en esta etapa de ejecución del </w:t>
      </w:r>
      <w:r w:rsidR="00176E8F">
        <w:rPr>
          <w:rFonts w:ascii="Arial" w:hAnsi="Arial" w:cs="Arial"/>
          <w:sz w:val="20"/>
          <w:szCs w:val="20"/>
          <w:lang w:val="es-ES"/>
        </w:rPr>
        <w:t>mismo</w:t>
      </w:r>
      <w:r w:rsidRPr="008F287B">
        <w:rPr>
          <w:rFonts w:ascii="Arial" w:hAnsi="Arial" w:cs="Arial"/>
          <w:sz w:val="20"/>
          <w:szCs w:val="20"/>
          <w:lang w:val="es-ES"/>
        </w:rPr>
        <w:t>. Si no se identifica efecto</w:t>
      </w:r>
      <w:r w:rsidR="00176E8F">
        <w:rPr>
          <w:rFonts w:ascii="Arial" w:hAnsi="Arial" w:cs="Arial"/>
          <w:sz w:val="20"/>
          <w:szCs w:val="20"/>
          <w:lang w:val="es-ES"/>
        </w:rPr>
        <w:t xml:space="preserve"> alguno</w:t>
      </w:r>
      <w:r w:rsidRPr="008F287B">
        <w:rPr>
          <w:rFonts w:ascii="Arial" w:hAnsi="Arial" w:cs="Arial"/>
          <w:sz w:val="20"/>
          <w:szCs w:val="20"/>
          <w:lang w:val="es-ES"/>
        </w:rPr>
        <w:t xml:space="preserve">, la </w:t>
      </w:r>
      <w:r w:rsidR="003F1BF8">
        <w:rPr>
          <w:rFonts w:ascii="Arial" w:hAnsi="Arial" w:cs="Arial"/>
          <w:sz w:val="20"/>
          <w:szCs w:val="20"/>
          <w:lang w:val="es-ES"/>
        </w:rPr>
        <w:t xml:space="preserve">revisión </w:t>
      </w:r>
      <w:r w:rsidRPr="008F287B">
        <w:rPr>
          <w:rFonts w:ascii="Arial" w:hAnsi="Arial" w:cs="Arial"/>
          <w:sz w:val="20"/>
          <w:szCs w:val="20"/>
          <w:lang w:val="es-ES"/>
        </w:rPr>
        <w:t>describirá las acciones catalíticas o de replicación que el proyecto ha realizado hasta el momento.</w:t>
      </w:r>
      <w:bookmarkEnd w:id="42"/>
      <w:r w:rsidRPr="008F287B">
        <w:rPr>
          <w:rFonts w:ascii="Arial" w:hAnsi="Arial" w:cs="Arial"/>
          <w:sz w:val="20"/>
          <w:szCs w:val="20"/>
          <w:lang w:val="es-ES"/>
        </w:rPr>
        <w:t xml:space="preserve">  </w:t>
      </w:r>
    </w:p>
    <w:p w:rsidR="008F287B" w:rsidRPr="008F287B" w:rsidRDefault="008F287B" w:rsidP="008F287B">
      <w:pPr>
        <w:jc w:val="both"/>
        <w:rPr>
          <w:rFonts w:ascii="Arial" w:hAnsi="Arial" w:cs="Arial"/>
          <w:b/>
          <w:bCs/>
          <w:sz w:val="20"/>
          <w:szCs w:val="20"/>
          <w:u w:val="single"/>
          <w:lang w:val="es-UY"/>
        </w:rPr>
      </w:pPr>
    </w:p>
    <w:p w:rsidR="008F287B" w:rsidRPr="008F287B" w:rsidRDefault="0048663C" w:rsidP="008F287B">
      <w:pPr>
        <w:jc w:val="both"/>
        <w:rPr>
          <w:rFonts w:ascii="Arial" w:hAnsi="Arial" w:cs="Arial"/>
          <w:b/>
          <w:bCs/>
          <w:sz w:val="20"/>
          <w:szCs w:val="20"/>
          <w:u w:val="single"/>
          <w:lang w:val="es-UY"/>
        </w:rPr>
      </w:pPr>
      <w:bookmarkStart w:id="43" w:name="_Toc263774618"/>
      <w:r>
        <w:rPr>
          <w:rFonts w:ascii="Arial" w:hAnsi="Arial" w:cs="Arial"/>
          <w:b/>
          <w:bCs/>
          <w:sz w:val="20"/>
          <w:szCs w:val="20"/>
          <w:u w:val="single"/>
          <w:lang w:val="es-UY"/>
        </w:rPr>
        <w:t xml:space="preserve">Revisión </w:t>
      </w:r>
      <w:r w:rsidR="008F287B" w:rsidRPr="008F287B">
        <w:rPr>
          <w:rFonts w:ascii="Arial" w:hAnsi="Arial" w:cs="Arial"/>
          <w:b/>
          <w:bCs/>
          <w:sz w:val="20"/>
          <w:szCs w:val="20"/>
          <w:u w:val="single"/>
          <w:lang w:val="es-UY"/>
        </w:rPr>
        <w:t xml:space="preserve"> de los sistemas de monitoreo y evaluación</w:t>
      </w:r>
      <w:bookmarkEnd w:id="43"/>
    </w:p>
    <w:p w:rsidR="008F287B" w:rsidRPr="008F287B" w:rsidRDefault="008F287B" w:rsidP="008F287B">
      <w:pPr>
        <w:jc w:val="both"/>
        <w:rPr>
          <w:rFonts w:ascii="Arial" w:hAnsi="Arial" w:cs="Arial"/>
          <w:sz w:val="20"/>
          <w:szCs w:val="20"/>
          <w:lang w:val="es-ES"/>
        </w:rPr>
      </w:pPr>
      <w:bookmarkStart w:id="44" w:name="_Toc263774619"/>
    </w:p>
    <w:p w:rsidR="008F287B" w:rsidRDefault="008F287B" w:rsidP="008F287B">
      <w:pPr>
        <w:jc w:val="both"/>
        <w:rPr>
          <w:rFonts w:ascii="Arial" w:hAnsi="Arial" w:cs="Arial"/>
          <w:sz w:val="20"/>
          <w:szCs w:val="20"/>
          <w:lang w:val="es-ES"/>
        </w:rPr>
      </w:pPr>
      <w:r w:rsidRPr="008F287B">
        <w:rPr>
          <w:rFonts w:ascii="Arial" w:hAnsi="Arial" w:cs="Arial"/>
          <w:sz w:val="20"/>
          <w:szCs w:val="20"/>
          <w:lang w:val="es-ES"/>
        </w:rPr>
        <w:t xml:space="preserve">La </w:t>
      </w:r>
      <w:r w:rsidR="003F1BF8">
        <w:rPr>
          <w:rFonts w:ascii="Arial" w:hAnsi="Arial" w:cs="Arial"/>
          <w:sz w:val="20"/>
          <w:szCs w:val="20"/>
          <w:lang w:val="es-ES"/>
        </w:rPr>
        <w:t>revisión</w:t>
      </w:r>
      <w:r w:rsidRPr="008F287B">
        <w:rPr>
          <w:rFonts w:ascii="Arial" w:hAnsi="Arial" w:cs="Arial"/>
          <w:sz w:val="20"/>
          <w:szCs w:val="20"/>
          <w:lang w:val="es-ES"/>
        </w:rPr>
        <w:t xml:space="preserve"> valorará si el proyecto está cumpliendo con los requerimientos del diseño de proyecto de Monitoreo y Evaluación (M&amp;E) y la aplicación del plan de M&amp;E del proyecto. Específicamente, se trata de analizar la pertinencia, viabilidad, precisión, desagregación y consistencia temporal de los indicadores, y de evaluar la pertinencia, viabilidad y aplicación de los instrumentos previstos en el sistema de monitoreo y evaluación. Los proyectos FMAM tienen que presupuestar adecuadamente para la ejecución del plan de M&amp;E, y proveer recursos adecuados para la implementación del plan de M&amp;E. También se espera que los administradores del proyecto utilicen la información generada por el sistema de M&amp;E durante la implementación para mejorar y adaptar el proyecto. Debido a la larga duración de muchos proyectos FMAM, también se exhorta incluir planes de monitoreo a largo plazo para medir resultados (como resultados medio ambientales) después del término del proyecto. Se espera que el reporte incluya evaluaciones separadas de los logros y deficiencias de estos dos tipos de sistemas de M&amp;E.</w:t>
      </w:r>
      <w:bookmarkEnd w:id="44"/>
    </w:p>
    <w:p w:rsidR="00176E8F" w:rsidRPr="008F287B" w:rsidRDefault="00176E8F" w:rsidP="008F287B">
      <w:pPr>
        <w:jc w:val="both"/>
        <w:rPr>
          <w:rFonts w:ascii="Arial" w:hAnsi="Arial" w:cs="Arial"/>
          <w:sz w:val="20"/>
          <w:szCs w:val="20"/>
          <w:lang w:val="es-ES"/>
        </w:rPr>
      </w:pPr>
      <w:r>
        <w:rPr>
          <w:rFonts w:ascii="Arial" w:hAnsi="Arial" w:cs="Arial"/>
          <w:sz w:val="20"/>
          <w:szCs w:val="20"/>
          <w:lang w:val="es-ES"/>
        </w:rPr>
        <w:t>Deberá considerar también el informe final del consultor que fue contratado durante el año 2011 con el objeto de revisar, y fortalecer el sistema de monitoreo y evaluación contemplado en el PRODOC.</w:t>
      </w:r>
    </w:p>
    <w:p w:rsidR="008F287B" w:rsidRPr="008F287B" w:rsidRDefault="008F287B" w:rsidP="008F287B">
      <w:pPr>
        <w:jc w:val="both"/>
        <w:rPr>
          <w:rFonts w:ascii="Arial" w:hAnsi="Arial" w:cs="Arial"/>
          <w:i/>
          <w:iCs/>
          <w:sz w:val="20"/>
          <w:szCs w:val="20"/>
          <w:lang w:val="es-ES"/>
        </w:rPr>
      </w:pPr>
      <w:bookmarkStart w:id="45" w:name="_Toc263774620"/>
    </w:p>
    <w:p w:rsidR="008F287B" w:rsidRPr="008F287B" w:rsidRDefault="008F287B" w:rsidP="008F287B">
      <w:pPr>
        <w:jc w:val="both"/>
        <w:rPr>
          <w:rFonts w:ascii="Arial" w:hAnsi="Arial" w:cs="Arial"/>
          <w:i/>
          <w:iCs/>
          <w:sz w:val="20"/>
          <w:szCs w:val="20"/>
          <w:lang w:val="es-ES"/>
        </w:rPr>
      </w:pPr>
      <w:r w:rsidRPr="008F287B">
        <w:rPr>
          <w:rFonts w:ascii="Arial" w:hAnsi="Arial" w:cs="Arial"/>
          <w:i/>
          <w:iCs/>
          <w:sz w:val="20"/>
          <w:szCs w:val="20"/>
          <w:lang w:val="es-ES"/>
        </w:rPr>
        <w:t xml:space="preserve">3.2. </w:t>
      </w:r>
      <w:r w:rsidRPr="008F287B">
        <w:rPr>
          <w:rFonts w:ascii="Arial" w:hAnsi="Arial" w:cs="Arial"/>
          <w:i/>
          <w:iCs/>
          <w:sz w:val="20"/>
          <w:szCs w:val="20"/>
          <w:u w:val="single"/>
          <w:lang w:val="es-ES"/>
        </w:rPr>
        <w:t>Temas específicos</w:t>
      </w:r>
      <w:bookmarkEnd w:id="45"/>
      <w:r w:rsidRPr="008F287B">
        <w:rPr>
          <w:rFonts w:ascii="Arial" w:hAnsi="Arial" w:cs="Arial"/>
          <w:i/>
          <w:iCs/>
          <w:sz w:val="20"/>
          <w:szCs w:val="20"/>
          <w:lang w:val="es-ES"/>
        </w:rPr>
        <w:t xml:space="preserve"> </w:t>
      </w:r>
    </w:p>
    <w:p w:rsidR="008F287B" w:rsidRPr="008F287B" w:rsidRDefault="008F287B" w:rsidP="008F287B">
      <w:pPr>
        <w:jc w:val="both"/>
        <w:rPr>
          <w:rFonts w:ascii="Arial" w:hAnsi="Arial" w:cs="Arial"/>
          <w:sz w:val="20"/>
          <w:szCs w:val="20"/>
          <w:lang w:val="es-PA"/>
        </w:rPr>
      </w:pPr>
      <w:bookmarkStart w:id="46" w:name="_Toc263774621"/>
    </w:p>
    <w:p w:rsidR="00704190" w:rsidRDefault="008F287B" w:rsidP="00704190">
      <w:pPr>
        <w:jc w:val="both"/>
        <w:rPr>
          <w:rFonts w:ascii="Arial" w:hAnsi="Arial" w:cs="Arial"/>
          <w:sz w:val="20"/>
          <w:szCs w:val="20"/>
          <w:lang w:val="es-PA"/>
        </w:rPr>
      </w:pPr>
      <w:r w:rsidRPr="008F287B">
        <w:rPr>
          <w:rFonts w:ascii="Arial" w:hAnsi="Arial" w:cs="Arial"/>
          <w:sz w:val="20"/>
          <w:szCs w:val="20"/>
          <w:lang w:val="es-PA"/>
        </w:rPr>
        <w:t>En el análisis de los aspectos mencionados, para la evaluación de medio término es especialmente importante considerar los siguientes temas:</w:t>
      </w:r>
      <w:bookmarkEnd w:id="46"/>
    </w:p>
    <w:p w:rsidR="00704190" w:rsidRDefault="00704190" w:rsidP="00704190">
      <w:pPr>
        <w:jc w:val="both"/>
        <w:rPr>
          <w:rFonts w:ascii="Arial" w:hAnsi="Arial" w:cs="Arial"/>
          <w:sz w:val="20"/>
          <w:szCs w:val="20"/>
          <w:lang w:val="es-PA"/>
        </w:rPr>
      </w:pPr>
    </w:p>
    <w:p w:rsidR="008F287B" w:rsidRPr="008F287B" w:rsidRDefault="008F287B" w:rsidP="00704190">
      <w:pPr>
        <w:jc w:val="both"/>
        <w:rPr>
          <w:rFonts w:ascii="Arial" w:hAnsi="Arial" w:cs="Arial"/>
          <w:sz w:val="20"/>
          <w:szCs w:val="20"/>
          <w:lang w:val="es-PA"/>
        </w:rPr>
      </w:pPr>
      <w:r w:rsidRPr="008F287B">
        <w:rPr>
          <w:rFonts w:ascii="Arial" w:hAnsi="Arial" w:cs="Arial"/>
          <w:sz w:val="20"/>
          <w:szCs w:val="20"/>
          <w:lang w:val="es-PA"/>
        </w:rPr>
        <w:t xml:space="preserve">La </w:t>
      </w:r>
      <w:proofErr w:type="spellStart"/>
      <w:r w:rsidR="0048663C">
        <w:rPr>
          <w:rFonts w:ascii="Arial" w:hAnsi="Arial" w:cs="Arial"/>
          <w:sz w:val="20"/>
          <w:szCs w:val="20"/>
          <w:lang w:val="es-PA"/>
        </w:rPr>
        <w:t>revision</w:t>
      </w:r>
      <w:proofErr w:type="spellEnd"/>
      <w:r w:rsidR="0048663C">
        <w:rPr>
          <w:rFonts w:ascii="Arial" w:hAnsi="Arial" w:cs="Arial"/>
          <w:sz w:val="20"/>
          <w:szCs w:val="20"/>
          <w:lang w:val="es-PA"/>
        </w:rPr>
        <w:t xml:space="preserve"> </w:t>
      </w:r>
      <w:r w:rsidRPr="008F287B">
        <w:rPr>
          <w:rFonts w:ascii="Arial" w:hAnsi="Arial" w:cs="Arial"/>
          <w:sz w:val="20"/>
          <w:szCs w:val="20"/>
          <w:lang w:val="es-PA"/>
        </w:rPr>
        <w:t xml:space="preserve">evaluación debe revisar exhaustivamente el avance </w:t>
      </w:r>
      <w:r w:rsidR="00704190">
        <w:rPr>
          <w:rFonts w:ascii="Arial" w:hAnsi="Arial" w:cs="Arial"/>
          <w:sz w:val="20"/>
          <w:szCs w:val="20"/>
          <w:lang w:val="es-PA"/>
        </w:rPr>
        <w:t>en la formulación del plan regional de ordenamiento pesquero</w:t>
      </w:r>
      <w:r w:rsidR="001E61D7">
        <w:rPr>
          <w:rFonts w:ascii="Arial" w:hAnsi="Arial" w:cs="Arial"/>
          <w:sz w:val="20"/>
          <w:szCs w:val="20"/>
          <w:lang w:val="es-PA"/>
        </w:rPr>
        <w:t xml:space="preserve"> (a ser acordada en el marco de </w:t>
      </w:r>
      <w:smartTag w:uri="urn:schemas-microsoft-com:office:smarttags" w:element="PersonName">
        <w:smartTagPr>
          <w:attr w:name="ProductID" w:val="la Comisi￳n"/>
        </w:smartTagPr>
        <w:r w:rsidR="001E61D7">
          <w:rPr>
            <w:rFonts w:ascii="Arial" w:hAnsi="Arial" w:cs="Arial"/>
            <w:sz w:val="20"/>
            <w:szCs w:val="20"/>
            <w:lang w:val="es-PA"/>
          </w:rPr>
          <w:t>la Comisión</w:t>
        </w:r>
      </w:smartTag>
      <w:r w:rsidR="001E61D7">
        <w:rPr>
          <w:rFonts w:ascii="Arial" w:hAnsi="Arial" w:cs="Arial"/>
          <w:sz w:val="20"/>
          <w:szCs w:val="20"/>
          <w:lang w:val="es-PA"/>
        </w:rPr>
        <w:t xml:space="preserve"> de Pesca Continental y Acuicultura – Consejo Federal Agropecuario - )</w:t>
      </w:r>
      <w:r w:rsidR="00704190">
        <w:rPr>
          <w:rFonts w:ascii="Arial" w:hAnsi="Arial" w:cs="Arial"/>
          <w:sz w:val="20"/>
          <w:szCs w:val="20"/>
          <w:lang w:val="es-PA"/>
        </w:rPr>
        <w:t xml:space="preserve">, incluyendo el desarrollo de los insumos tales como el monitoreo de captura y el inventario de humedales; en el fortalecimiento de las áreas de control y fiscalización de actividades pesqueras, y de las administraciones de áreas naturales protegidas con humedales; como también </w:t>
      </w:r>
      <w:r w:rsidRPr="008F287B">
        <w:rPr>
          <w:rFonts w:ascii="Arial" w:hAnsi="Arial" w:cs="Arial"/>
          <w:sz w:val="20"/>
          <w:szCs w:val="20"/>
          <w:lang w:val="es-PA"/>
        </w:rPr>
        <w:t>la implementación de los proyectos piloto.</w:t>
      </w:r>
      <w:r w:rsidR="00704190">
        <w:rPr>
          <w:rFonts w:ascii="Arial" w:hAnsi="Arial" w:cs="Arial"/>
          <w:sz w:val="20"/>
          <w:szCs w:val="20"/>
          <w:lang w:val="es-PA"/>
        </w:rPr>
        <w:t xml:space="preserve"> </w:t>
      </w:r>
      <w:r w:rsidRPr="008F287B">
        <w:rPr>
          <w:rFonts w:ascii="Arial" w:hAnsi="Arial" w:cs="Arial"/>
          <w:sz w:val="20"/>
          <w:szCs w:val="20"/>
          <w:lang w:val="es-PA"/>
        </w:rPr>
        <w:t>Se debe evaluar si para dichos piloto</w:t>
      </w:r>
      <w:r w:rsidR="00704190">
        <w:rPr>
          <w:rFonts w:ascii="Arial" w:hAnsi="Arial" w:cs="Arial"/>
          <w:sz w:val="20"/>
          <w:szCs w:val="20"/>
          <w:lang w:val="es-PA"/>
        </w:rPr>
        <w:t>s</w:t>
      </w:r>
      <w:r w:rsidRPr="008F287B">
        <w:rPr>
          <w:rFonts w:ascii="Arial" w:hAnsi="Arial" w:cs="Arial"/>
          <w:sz w:val="20"/>
          <w:szCs w:val="20"/>
          <w:lang w:val="es-PA"/>
        </w:rPr>
        <w:t xml:space="preserve"> se pueden hacer recomendaciones de cómo acelerar el avance y/o ser complementado por experiencias existentes en </w:t>
      </w:r>
      <w:r w:rsidR="00704190">
        <w:rPr>
          <w:rFonts w:ascii="Arial" w:hAnsi="Arial" w:cs="Arial"/>
          <w:sz w:val="20"/>
          <w:szCs w:val="20"/>
          <w:lang w:val="es-PA"/>
        </w:rPr>
        <w:t xml:space="preserve">el país. </w:t>
      </w:r>
      <w:r w:rsidRPr="008F287B">
        <w:rPr>
          <w:rFonts w:ascii="Arial" w:hAnsi="Arial" w:cs="Arial"/>
          <w:sz w:val="20"/>
          <w:szCs w:val="20"/>
          <w:lang w:val="es-PA"/>
        </w:rPr>
        <w:t xml:space="preserve"> </w:t>
      </w:r>
    </w:p>
    <w:p w:rsidR="008F287B" w:rsidRPr="008F287B" w:rsidRDefault="008F287B" w:rsidP="008F287B">
      <w:pPr>
        <w:jc w:val="both"/>
        <w:rPr>
          <w:rFonts w:ascii="Arial" w:hAnsi="Arial" w:cs="Arial"/>
          <w:sz w:val="20"/>
          <w:szCs w:val="20"/>
          <w:lang w:val="es-PA"/>
        </w:rPr>
      </w:pPr>
    </w:p>
    <w:p w:rsidR="00EF4F61" w:rsidRPr="00EF4F61" w:rsidRDefault="008F287B" w:rsidP="008F287B">
      <w:pPr>
        <w:numPr>
          <w:ilvl w:val="0"/>
          <w:numId w:val="5"/>
        </w:numPr>
        <w:jc w:val="both"/>
        <w:rPr>
          <w:rFonts w:ascii="Arial" w:hAnsi="Arial" w:cs="Arial"/>
          <w:sz w:val="20"/>
          <w:szCs w:val="20"/>
          <w:highlight w:val="lightGray"/>
          <w:lang w:val="es-ES"/>
        </w:rPr>
      </w:pPr>
      <w:bookmarkStart w:id="47" w:name="_Toc263774622"/>
      <w:r w:rsidRPr="001E61D7">
        <w:rPr>
          <w:rFonts w:ascii="Arial" w:hAnsi="Arial" w:cs="Arial"/>
          <w:b/>
          <w:sz w:val="20"/>
          <w:szCs w:val="20"/>
          <w:lang w:val="es-ES"/>
        </w:rPr>
        <w:t>Dimensión institucional:</w:t>
      </w:r>
      <w:r w:rsidRPr="001E61D7">
        <w:rPr>
          <w:rFonts w:ascii="Arial" w:hAnsi="Arial" w:cs="Arial"/>
          <w:sz w:val="20"/>
          <w:szCs w:val="20"/>
          <w:lang w:val="es-ES"/>
        </w:rPr>
        <w:t xml:space="preserve"> Niveles de consenso alcanzados en la </w:t>
      </w:r>
      <w:r w:rsidR="009F3342">
        <w:rPr>
          <w:rFonts w:ascii="Arial" w:hAnsi="Arial" w:cs="Arial"/>
          <w:sz w:val="20"/>
          <w:szCs w:val="20"/>
          <w:lang w:val="es-ES"/>
        </w:rPr>
        <w:t>participación</w:t>
      </w:r>
      <w:r w:rsidR="00B4634A">
        <w:rPr>
          <w:rFonts w:ascii="Arial" w:hAnsi="Arial" w:cs="Arial"/>
          <w:sz w:val="20"/>
          <w:szCs w:val="20"/>
          <w:lang w:val="es-ES"/>
        </w:rPr>
        <w:t xml:space="preserve">, </w:t>
      </w:r>
      <w:r w:rsidRPr="001E61D7">
        <w:rPr>
          <w:rFonts w:ascii="Arial" w:hAnsi="Arial" w:cs="Arial"/>
          <w:sz w:val="20"/>
          <w:szCs w:val="20"/>
          <w:lang w:val="es-ES"/>
        </w:rPr>
        <w:t xml:space="preserve">gestión </w:t>
      </w:r>
      <w:r w:rsidR="004D2417">
        <w:rPr>
          <w:rFonts w:ascii="Arial" w:hAnsi="Arial" w:cs="Arial"/>
          <w:sz w:val="20"/>
          <w:szCs w:val="20"/>
          <w:lang w:val="es-ES"/>
        </w:rPr>
        <w:t>e imple</w:t>
      </w:r>
      <w:r w:rsidR="009F3342">
        <w:rPr>
          <w:rFonts w:ascii="Arial" w:hAnsi="Arial" w:cs="Arial"/>
          <w:sz w:val="20"/>
          <w:szCs w:val="20"/>
          <w:lang w:val="es-ES"/>
        </w:rPr>
        <w:t xml:space="preserve">mentación </w:t>
      </w:r>
      <w:r w:rsidRPr="001E61D7">
        <w:rPr>
          <w:rFonts w:ascii="Arial" w:hAnsi="Arial" w:cs="Arial"/>
          <w:sz w:val="20"/>
          <w:szCs w:val="20"/>
          <w:lang w:val="es-ES"/>
        </w:rPr>
        <w:t>del proyecto</w:t>
      </w:r>
      <w:r w:rsidR="004D2417">
        <w:rPr>
          <w:rFonts w:ascii="Arial" w:hAnsi="Arial" w:cs="Arial"/>
          <w:sz w:val="20"/>
          <w:szCs w:val="20"/>
          <w:lang w:val="es-ES"/>
        </w:rPr>
        <w:t xml:space="preserve">, </w:t>
      </w:r>
      <w:r w:rsidR="009F3342">
        <w:rPr>
          <w:rFonts w:ascii="Arial" w:hAnsi="Arial" w:cs="Arial"/>
          <w:sz w:val="20"/>
          <w:szCs w:val="20"/>
          <w:lang w:val="es-ES"/>
        </w:rPr>
        <w:t>y el efecto que ha tenido en los resultados concretos</w:t>
      </w:r>
      <w:r w:rsidRPr="001E61D7">
        <w:rPr>
          <w:rFonts w:ascii="Arial" w:hAnsi="Arial" w:cs="Arial"/>
          <w:sz w:val="20"/>
          <w:szCs w:val="20"/>
          <w:lang w:val="es-ES"/>
        </w:rPr>
        <w:t xml:space="preserve"> </w:t>
      </w:r>
      <w:r w:rsidR="009F3342">
        <w:rPr>
          <w:rFonts w:ascii="Arial" w:hAnsi="Arial" w:cs="Arial"/>
          <w:sz w:val="20"/>
          <w:szCs w:val="20"/>
          <w:lang w:val="es-ES"/>
        </w:rPr>
        <w:t>identificando las vías de sustentabilidad luego de finalizado el Proyecto, También</w:t>
      </w:r>
      <w:r w:rsidR="00B4634A">
        <w:rPr>
          <w:rFonts w:ascii="Arial" w:hAnsi="Arial" w:cs="Arial"/>
          <w:sz w:val="20"/>
          <w:szCs w:val="20"/>
          <w:lang w:val="es-ES"/>
        </w:rPr>
        <w:t xml:space="preserve"> </w:t>
      </w:r>
      <w:r w:rsidRPr="001E61D7">
        <w:rPr>
          <w:rFonts w:ascii="Arial" w:hAnsi="Arial" w:cs="Arial"/>
          <w:sz w:val="20"/>
          <w:szCs w:val="20"/>
          <w:lang w:val="es-ES"/>
        </w:rPr>
        <w:t>en torno al marco institucional para la implementación del PAE</w:t>
      </w:r>
      <w:r w:rsidR="001E61D7" w:rsidRPr="001E61D7">
        <w:rPr>
          <w:rFonts w:ascii="Arial" w:hAnsi="Arial" w:cs="Arial"/>
          <w:sz w:val="20"/>
          <w:szCs w:val="20"/>
          <w:lang w:val="es-ES"/>
        </w:rPr>
        <w:t>.</w:t>
      </w:r>
      <w:bookmarkEnd w:id="47"/>
      <w:r w:rsidR="003F1BF8">
        <w:rPr>
          <w:rFonts w:ascii="Arial" w:hAnsi="Arial" w:cs="Arial"/>
          <w:sz w:val="20"/>
          <w:szCs w:val="20"/>
          <w:lang w:val="es-ES"/>
        </w:rPr>
        <w:t xml:space="preserve"> </w:t>
      </w:r>
    </w:p>
    <w:p w:rsidR="008F287B" w:rsidRPr="008F287B" w:rsidRDefault="008F287B" w:rsidP="001E61D7">
      <w:pPr>
        <w:ind w:left="720"/>
        <w:jc w:val="both"/>
        <w:rPr>
          <w:rFonts w:ascii="Arial" w:hAnsi="Arial" w:cs="Arial"/>
          <w:sz w:val="20"/>
          <w:szCs w:val="20"/>
          <w:lang w:val="es-ES"/>
        </w:rPr>
      </w:pPr>
    </w:p>
    <w:p w:rsidR="001E61D7" w:rsidRPr="008F287B" w:rsidRDefault="00704190" w:rsidP="001E61D7">
      <w:pPr>
        <w:numPr>
          <w:ilvl w:val="0"/>
          <w:numId w:val="5"/>
        </w:numPr>
        <w:jc w:val="both"/>
        <w:rPr>
          <w:rFonts w:ascii="Arial" w:hAnsi="Arial" w:cs="Arial"/>
          <w:sz w:val="20"/>
          <w:szCs w:val="20"/>
          <w:lang w:val="es-ES"/>
        </w:rPr>
      </w:pPr>
      <w:bookmarkStart w:id="48" w:name="_Toc263774623"/>
      <w:r>
        <w:rPr>
          <w:rFonts w:ascii="Arial" w:hAnsi="Arial" w:cs="Arial"/>
          <w:b/>
          <w:sz w:val="20"/>
          <w:szCs w:val="20"/>
          <w:lang w:val="es-ES"/>
        </w:rPr>
        <w:t xml:space="preserve">Pesca y humedales: </w:t>
      </w:r>
      <w:r w:rsidR="009F3342" w:rsidRPr="00B4634A">
        <w:rPr>
          <w:rFonts w:ascii="Arial" w:hAnsi="Arial" w:cs="Arial"/>
          <w:sz w:val="20"/>
          <w:szCs w:val="20"/>
          <w:lang w:val="es-ES"/>
        </w:rPr>
        <w:t>El efecto del Proyecto en las</w:t>
      </w:r>
      <w:r w:rsidR="009F3342">
        <w:rPr>
          <w:rFonts w:ascii="Arial" w:hAnsi="Arial" w:cs="Arial"/>
          <w:b/>
          <w:sz w:val="20"/>
          <w:szCs w:val="20"/>
          <w:lang w:val="es-ES"/>
        </w:rPr>
        <w:t xml:space="preserve"> c</w:t>
      </w:r>
      <w:r w:rsidR="008F287B" w:rsidRPr="008F287B">
        <w:rPr>
          <w:rFonts w:ascii="Arial" w:hAnsi="Arial" w:cs="Arial"/>
          <w:sz w:val="20"/>
          <w:szCs w:val="20"/>
          <w:lang w:val="es-ES"/>
        </w:rPr>
        <w:t>apacidades locales</w:t>
      </w:r>
      <w:r w:rsidR="001E61D7">
        <w:rPr>
          <w:rFonts w:ascii="Arial" w:hAnsi="Arial" w:cs="Arial"/>
          <w:sz w:val="20"/>
          <w:szCs w:val="20"/>
          <w:lang w:val="es-ES"/>
        </w:rPr>
        <w:t xml:space="preserve"> y </w:t>
      </w:r>
      <w:r w:rsidR="008F287B" w:rsidRPr="008F287B">
        <w:rPr>
          <w:rFonts w:ascii="Arial" w:hAnsi="Arial" w:cs="Arial"/>
          <w:sz w:val="20"/>
          <w:szCs w:val="20"/>
          <w:lang w:val="es-ES"/>
        </w:rPr>
        <w:t>nacionales</w:t>
      </w:r>
      <w:r w:rsidR="001E61D7">
        <w:rPr>
          <w:rFonts w:ascii="Arial" w:hAnsi="Arial" w:cs="Arial"/>
          <w:sz w:val="20"/>
          <w:szCs w:val="20"/>
          <w:lang w:val="es-ES"/>
        </w:rPr>
        <w:t xml:space="preserve"> tendiente al ordenamiento pesquero y la conservación de la biodiversidad en los humedales de los ríos Paraná y Paraguay, considerando las estrategias nacionales de biodiversidad y de humedales de importancia internacional - Sitios RAMSAR – aplicable al ámbito territorial del Proyecto</w:t>
      </w:r>
      <w:proofErr w:type="gramStart"/>
      <w:r w:rsidR="001E61D7">
        <w:rPr>
          <w:rFonts w:ascii="Arial" w:hAnsi="Arial" w:cs="Arial"/>
          <w:sz w:val="20"/>
          <w:szCs w:val="20"/>
          <w:lang w:val="es-ES"/>
        </w:rPr>
        <w:t>.</w:t>
      </w:r>
      <w:r w:rsidR="009F3342">
        <w:rPr>
          <w:rFonts w:ascii="Arial" w:hAnsi="Arial" w:cs="Arial"/>
          <w:sz w:val="20"/>
          <w:szCs w:val="20"/>
          <w:lang w:val="es-ES"/>
        </w:rPr>
        <w:t>.</w:t>
      </w:r>
      <w:proofErr w:type="gramEnd"/>
    </w:p>
    <w:bookmarkEnd w:id="48"/>
    <w:p w:rsidR="008F287B" w:rsidRPr="008F287B" w:rsidRDefault="008F287B" w:rsidP="008F287B">
      <w:pPr>
        <w:jc w:val="both"/>
        <w:rPr>
          <w:rFonts w:ascii="Arial" w:hAnsi="Arial" w:cs="Arial"/>
          <w:sz w:val="20"/>
          <w:szCs w:val="20"/>
          <w:lang w:val="es-ES"/>
        </w:rPr>
      </w:pPr>
    </w:p>
    <w:p w:rsidR="001E61D7" w:rsidRDefault="008F287B" w:rsidP="00082FC6">
      <w:pPr>
        <w:numPr>
          <w:ilvl w:val="0"/>
          <w:numId w:val="5"/>
        </w:numPr>
        <w:jc w:val="both"/>
        <w:rPr>
          <w:rFonts w:ascii="Arial" w:hAnsi="Arial" w:cs="Arial"/>
          <w:sz w:val="20"/>
          <w:szCs w:val="20"/>
          <w:lang w:val="es-ES"/>
        </w:rPr>
      </w:pPr>
      <w:bookmarkStart w:id="49" w:name="_Toc263774624"/>
      <w:r w:rsidRPr="008F287B">
        <w:rPr>
          <w:rFonts w:ascii="Arial" w:hAnsi="Arial" w:cs="Arial"/>
          <w:b/>
          <w:sz w:val="20"/>
          <w:szCs w:val="20"/>
          <w:lang w:val="es-ES"/>
        </w:rPr>
        <w:t>Actores:</w:t>
      </w:r>
      <w:r w:rsidRPr="008F287B">
        <w:rPr>
          <w:rFonts w:ascii="Arial" w:hAnsi="Arial" w:cs="Arial"/>
          <w:sz w:val="20"/>
          <w:szCs w:val="20"/>
          <w:lang w:val="es-ES"/>
        </w:rPr>
        <w:t xml:space="preserve"> Percepciones de los actores clave sobre los avances en materia de </w:t>
      </w:r>
      <w:r w:rsidR="001E61D7">
        <w:rPr>
          <w:rFonts w:ascii="Arial" w:hAnsi="Arial" w:cs="Arial"/>
          <w:sz w:val="20"/>
          <w:szCs w:val="20"/>
          <w:lang w:val="es-ES"/>
        </w:rPr>
        <w:t>ordenamiento pesquero y conservación de la biodiversidad en los humedales de los ríos Paraná y Paraguay.</w:t>
      </w:r>
    </w:p>
    <w:p w:rsidR="001E61D7" w:rsidRDefault="001E61D7" w:rsidP="001E61D7">
      <w:pPr>
        <w:pStyle w:val="Prrafodelista"/>
        <w:rPr>
          <w:rFonts w:ascii="Arial" w:hAnsi="Arial" w:cs="Arial"/>
          <w:sz w:val="20"/>
          <w:szCs w:val="20"/>
          <w:lang w:val="es-ES"/>
        </w:rPr>
      </w:pPr>
    </w:p>
    <w:p w:rsidR="00EF4F61" w:rsidRDefault="008F287B" w:rsidP="00082FC6">
      <w:pPr>
        <w:numPr>
          <w:ilvl w:val="0"/>
          <w:numId w:val="5"/>
        </w:numPr>
        <w:jc w:val="both"/>
        <w:rPr>
          <w:rFonts w:ascii="Arial" w:hAnsi="Arial" w:cs="Arial"/>
          <w:sz w:val="20"/>
          <w:szCs w:val="20"/>
          <w:lang w:val="es-ES"/>
        </w:rPr>
      </w:pPr>
      <w:bookmarkStart w:id="50" w:name="_Toc263774625"/>
      <w:bookmarkEnd w:id="49"/>
      <w:r w:rsidRPr="008F287B">
        <w:rPr>
          <w:rFonts w:ascii="Arial" w:hAnsi="Arial" w:cs="Arial"/>
          <w:b/>
          <w:sz w:val="20"/>
          <w:szCs w:val="20"/>
          <w:lang w:val="es-ES"/>
        </w:rPr>
        <w:lastRenderedPageBreak/>
        <w:t>Buenas prácticas y lecciones aprendidas:</w:t>
      </w:r>
      <w:r w:rsidRPr="008F287B">
        <w:rPr>
          <w:rFonts w:ascii="Arial" w:hAnsi="Arial" w:cs="Arial"/>
          <w:sz w:val="20"/>
          <w:szCs w:val="20"/>
          <w:lang w:val="es-ES"/>
        </w:rPr>
        <w:t xml:space="preserve"> Evaluación de los arreglos institucionales e identificación de buenas prácticas y lecciones aprendidas</w:t>
      </w:r>
      <w:bookmarkEnd w:id="50"/>
      <w:r w:rsidR="002C71D9">
        <w:rPr>
          <w:rFonts w:ascii="Arial" w:hAnsi="Arial" w:cs="Arial"/>
          <w:sz w:val="20"/>
          <w:szCs w:val="20"/>
          <w:lang w:val="es-ES"/>
        </w:rPr>
        <w:t>: sobre la implementación del proyecto y los logros alcanzados hasta ahora y que deb</w:t>
      </w:r>
      <w:r w:rsidR="00BF5DA5">
        <w:rPr>
          <w:rFonts w:ascii="Arial" w:hAnsi="Arial" w:cs="Arial"/>
          <w:sz w:val="20"/>
          <w:szCs w:val="20"/>
          <w:lang w:val="es-ES"/>
        </w:rPr>
        <w:t>ieran</w:t>
      </w:r>
      <w:r w:rsidR="002C71D9">
        <w:rPr>
          <w:rFonts w:ascii="Arial" w:hAnsi="Arial" w:cs="Arial"/>
          <w:sz w:val="20"/>
          <w:szCs w:val="20"/>
          <w:lang w:val="es-ES"/>
        </w:rPr>
        <w:t xml:space="preserve"> ser fortalecidos para dar sustentabilidad a las acciones emprendidas</w:t>
      </w:r>
      <w:r w:rsidR="00BF5DA5">
        <w:rPr>
          <w:rFonts w:ascii="Arial" w:hAnsi="Arial" w:cs="Arial"/>
          <w:sz w:val="20"/>
          <w:szCs w:val="20"/>
          <w:lang w:val="es-ES"/>
        </w:rPr>
        <w:t xml:space="preserve"> una vez finalizado el mismo</w:t>
      </w:r>
      <w:r w:rsidRPr="008F287B">
        <w:rPr>
          <w:rFonts w:ascii="Arial" w:hAnsi="Arial" w:cs="Arial"/>
          <w:sz w:val="20"/>
          <w:szCs w:val="20"/>
          <w:lang w:val="es-ES"/>
        </w:rPr>
        <w:t>.</w:t>
      </w:r>
      <w:r w:rsidR="003F1BF8">
        <w:rPr>
          <w:rFonts w:ascii="Arial" w:hAnsi="Arial" w:cs="Arial"/>
          <w:sz w:val="20"/>
          <w:szCs w:val="20"/>
          <w:lang w:val="es-ES"/>
        </w:rPr>
        <w:t xml:space="preserve"> </w:t>
      </w:r>
    </w:p>
    <w:p w:rsidR="00EF4F61" w:rsidRDefault="00EF4F61" w:rsidP="00EF4F61">
      <w:pPr>
        <w:pStyle w:val="Prrafodelista1"/>
        <w:rPr>
          <w:rFonts w:ascii="Arial" w:hAnsi="Arial" w:cs="Arial"/>
          <w:sz w:val="20"/>
          <w:szCs w:val="20"/>
          <w:lang w:val="es-ES"/>
        </w:rPr>
      </w:pPr>
    </w:p>
    <w:p w:rsidR="008F287B" w:rsidRDefault="00B4634A" w:rsidP="00082FC6">
      <w:pPr>
        <w:numPr>
          <w:ilvl w:val="0"/>
          <w:numId w:val="5"/>
        </w:numPr>
        <w:jc w:val="both"/>
        <w:rPr>
          <w:rFonts w:ascii="Arial" w:hAnsi="Arial" w:cs="Arial"/>
          <w:sz w:val="20"/>
          <w:szCs w:val="20"/>
          <w:lang w:val="es-ES"/>
        </w:rPr>
      </w:pPr>
      <w:r>
        <w:rPr>
          <w:rFonts w:ascii="Arial" w:hAnsi="Arial" w:cs="Arial"/>
          <w:b/>
          <w:sz w:val="20"/>
          <w:szCs w:val="20"/>
          <w:lang w:val="es-ES"/>
        </w:rPr>
        <w:t xml:space="preserve">Pilotos: </w:t>
      </w:r>
      <w:r w:rsidRPr="00B4634A">
        <w:rPr>
          <w:rFonts w:ascii="Arial" w:hAnsi="Arial" w:cs="Arial"/>
          <w:sz w:val="20"/>
          <w:szCs w:val="20"/>
          <w:lang w:val="es-ES"/>
        </w:rPr>
        <w:t>Análisis de la f</w:t>
      </w:r>
      <w:r w:rsidR="00EF4F61">
        <w:rPr>
          <w:rFonts w:ascii="Arial" w:hAnsi="Arial" w:cs="Arial"/>
          <w:sz w:val="20"/>
          <w:szCs w:val="20"/>
          <w:lang w:val="es-ES"/>
        </w:rPr>
        <w:t xml:space="preserve">actibilidad de los pilotos </w:t>
      </w:r>
      <w:r>
        <w:rPr>
          <w:rFonts w:ascii="Arial" w:hAnsi="Arial" w:cs="Arial"/>
          <w:sz w:val="20"/>
          <w:szCs w:val="20"/>
          <w:lang w:val="es-ES"/>
        </w:rPr>
        <w:t xml:space="preserve">iniciados </w:t>
      </w:r>
      <w:r w:rsidR="00EF4F61">
        <w:rPr>
          <w:rFonts w:ascii="Arial" w:hAnsi="Arial" w:cs="Arial"/>
          <w:sz w:val="20"/>
          <w:szCs w:val="20"/>
          <w:lang w:val="es-ES"/>
        </w:rPr>
        <w:t>para alcanzar cambios reales en el tiempo disponible del proyecto; identificación de recomendaciones y acciones claves para al</w:t>
      </w:r>
      <w:r>
        <w:rPr>
          <w:rFonts w:ascii="Arial" w:hAnsi="Arial" w:cs="Arial"/>
          <w:sz w:val="20"/>
          <w:szCs w:val="20"/>
          <w:lang w:val="es-ES"/>
        </w:rPr>
        <w:t>c</w:t>
      </w:r>
      <w:r w:rsidR="00EF4F61">
        <w:rPr>
          <w:rFonts w:ascii="Arial" w:hAnsi="Arial" w:cs="Arial"/>
          <w:sz w:val="20"/>
          <w:szCs w:val="20"/>
          <w:lang w:val="es-ES"/>
        </w:rPr>
        <w:t>anzar los objeti</w:t>
      </w:r>
      <w:r>
        <w:rPr>
          <w:rFonts w:ascii="Arial" w:hAnsi="Arial" w:cs="Arial"/>
          <w:sz w:val="20"/>
          <w:szCs w:val="20"/>
          <w:lang w:val="es-ES"/>
        </w:rPr>
        <w:t>vos</w:t>
      </w:r>
      <w:r w:rsidR="00EF4F61">
        <w:rPr>
          <w:rFonts w:ascii="Arial" w:hAnsi="Arial" w:cs="Arial"/>
          <w:sz w:val="20"/>
          <w:szCs w:val="20"/>
          <w:lang w:val="es-ES"/>
        </w:rPr>
        <w:t xml:space="preserve"> de</w:t>
      </w:r>
      <w:r w:rsidR="00BF5DA5">
        <w:rPr>
          <w:rFonts w:ascii="Arial" w:hAnsi="Arial" w:cs="Arial"/>
          <w:sz w:val="20"/>
          <w:szCs w:val="20"/>
          <w:lang w:val="es-ES"/>
        </w:rPr>
        <w:t xml:space="preserve"> aquéllos </w:t>
      </w:r>
      <w:r w:rsidR="00EF4F61">
        <w:rPr>
          <w:rFonts w:ascii="Arial" w:hAnsi="Arial" w:cs="Arial"/>
          <w:sz w:val="20"/>
          <w:szCs w:val="20"/>
          <w:lang w:val="es-ES"/>
        </w:rPr>
        <w:t xml:space="preserve">y </w:t>
      </w:r>
      <w:r>
        <w:rPr>
          <w:rFonts w:ascii="Arial" w:hAnsi="Arial" w:cs="Arial"/>
          <w:sz w:val="20"/>
          <w:szCs w:val="20"/>
          <w:lang w:val="es-ES"/>
        </w:rPr>
        <w:t xml:space="preserve">de </w:t>
      </w:r>
      <w:r w:rsidR="00EF4F61">
        <w:rPr>
          <w:rFonts w:ascii="Arial" w:hAnsi="Arial" w:cs="Arial"/>
          <w:sz w:val="20"/>
          <w:szCs w:val="20"/>
          <w:lang w:val="es-ES"/>
        </w:rPr>
        <w:t xml:space="preserve">la importancia de estos en la estrategia del proyecto </w:t>
      </w:r>
    </w:p>
    <w:p w:rsidR="008F201D" w:rsidRDefault="008F201D" w:rsidP="008F201D">
      <w:pPr>
        <w:pStyle w:val="Prrafodelista"/>
        <w:rPr>
          <w:rFonts w:ascii="Arial" w:hAnsi="Arial" w:cs="Arial"/>
          <w:sz w:val="20"/>
          <w:szCs w:val="20"/>
          <w:lang w:val="es-ES"/>
        </w:rPr>
      </w:pPr>
    </w:p>
    <w:p w:rsidR="008F201D" w:rsidRDefault="00B4634A" w:rsidP="00082FC6">
      <w:pPr>
        <w:numPr>
          <w:ilvl w:val="0"/>
          <w:numId w:val="5"/>
        </w:numPr>
        <w:jc w:val="both"/>
        <w:rPr>
          <w:rFonts w:ascii="Arial" w:hAnsi="Arial" w:cs="Arial"/>
          <w:sz w:val="20"/>
          <w:szCs w:val="20"/>
          <w:lang w:val="es-ES"/>
        </w:rPr>
      </w:pPr>
      <w:r w:rsidRPr="00B4634A">
        <w:rPr>
          <w:rFonts w:ascii="Arial" w:hAnsi="Arial" w:cs="Arial"/>
          <w:b/>
          <w:sz w:val="20"/>
          <w:szCs w:val="20"/>
          <w:lang w:val="es-ES"/>
        </w:rPr>
        <w:t>Monitoreo y evaluación:</w:t>
      </w:r>
      <w:r>
        <w:rPr>
          <w:rFonts w:ascii="Arial" w:hAnsi="Arial" w:cs="Arial"/>
          <w:sz w:val="20"/>
          <w:szCs w:val="20"/>
          <w:lang w:val="es-ES"/>
        </w:rPr>
        <w:t xml:space="preserve"> </w:t>
      </w:r>
      <w:r w:rsidR="00BF5DA5">
        <w:rPr>
          <w:rFonts w:ascii="Arial" w:hAnsi="Arial" w:cs="Arial"/>
          <w:sz w:val="20"/>
          <w:szCs w:val="20"/>
          <w:lang w:val="es-ES"/>
        </w:rPr>
        <w:t xml:space="preserve">considerando el sistema de monitoreo y evaluación, </w:t>
      </w:r>
      <w:r w:rsidR="008F201D">
        <w:rPr>
          <w:rFonts w:ascii="Arial" w:hAnsi="Arial" w:cs="Arial"/>
          <w:sz w:val="20"/>
          <w:szCs w:val="20"/>
          <w:lang w:val="es-ES"/>
        </w:rPr>
        <w:t xml:space="preserve">identificar </w:t>
      </w:r>
      <w:r w:rsidR="00BF5DA5">
        <w:rPr>
          <w:rFonts w:ascii="Arial" w:hAnsi="Arial" w:cs="Arial"/>
          <w:sz w:val="20"/>
          <w:szCs w:val="20"/>
          <w:lang w:val="es-ES"/>
        </w:rPr>
        <w:t xml:space="preserve">acciones tendientes a </w:t>
      </w:r>
      <w:r w:rsidR="008F201D">
        <w:rPr>
          <w:rFonts w:ascii="Arial" w:hAnsi="Arial" w:cs="Arial"/>
          <w:sz w:val="20"/>
          <w:szCs w:val="20"/>
          <w:lang w:val="es-ES"/>
        </w:rPr>
        <w:t>fortalecer la traducción de indicadores de progreso en avance hacia los indicadores de impacto del Marco Lógico (Sección III – PRODOC).</w:t>
      </w:r>
    </w:p>
    <w:p w:rsidR="008F201D" w:rsidRDefault="008F201D" w:rsidP="008F201D">
      <w:pPr>
        <w:pStyle w:val="Prrafodelista"/>
        <w:rPr>
          <w:rFonts w:ascii="Arial" w:hAnsi="Arial" w:cs="Arial"/>
          <w:sz w:val="20"/>
          <w:szCs w:val="20"/>
          <w:lang w:val="es-ES"/>
        </w:rPr>
      </w:pPr>
    </w:p>
    <w:p w:rsidR="008F287B" w:rsidRPr="001E61D7" w:rsidRDefault="008F287B" w:rsidP="008F287B">
      <w:pPr>
        <w:jc w:val="both"/>
        <w:rPr>
          <w:rFonts w:ascii="Arial" w:hAnsi="Arial" w:cs="Arial"/>
          <w:sz w:val="20"/>
          <w:szCs w:val="20"/>
          <w:lang w:val="es-ES"/>
        </w:rPr>
      </w:pPr>
    </w:p>
    <w:p w:rsidR="008F287B" w:rsidRPr="008F287B" w:rsidRDefault="008F287B" w:rsidP="008F287B">
      <w:pPr>
        <w:jc w:val="both"/>
        <w:rPr>
          <w:rFonts w:ascii="Arial" w:hAnsi="Arial" w:cs="Arial"/>
          <w:sz w:val="20"/>
          <w:szCs w:val="20"/>
          <w:lang w:val="es-ES"/>
        </w:rPr>
      </w:pPr>
      <w:bookmarkStart w:id="51" w:name="_Toc263774626"/>
      <w:r w:rsidRPr="008F287B">
        <w:rPr>
          <w:rFonts w:ascii="Arial" w:hAnsi="Arial" w:cs="Arial"/>
          <w:sz w:val="20"/>
          <w:szCs w:val="20"/>
          <w:lang w:val="es-PA"/>
        </w:rPr>
        <w:t xml:space="preserve">Es fundamental que la </w:t>
      </w:r>
      <w:r w:rsidR="0048663C">
        <w:rPr>
          <w:rFonts w:ascii="Arial" w:hAnsi="Arial" w:cs="Arial"/>
          <w:sz w:val="20"/>
          <w:szCs w:val="20"/>
          <w:lang w:val="es-PA"/>
        </w:rPr>
        <w:t xml:space="preserve">revisión </w:t>
      </w:r>
      <w:r w:rsidRPr="008F287B">
        <w:rPr>
          <w:rFonts w:ascii="Arial" w:hAnsi="Arial" w:cs="Arial"/>
          <w:sz w:val="20"/>
          <w:szCs w:val="20"/>
          <w:lang w:val="es-PA"/>
        </w:rPr>
        <w:t>de medio término provea</w:t>
      </w:r>
      <w:r w:rsidRPr="008F287B">
        <w:rPr>
          <w:rFonts w:ascii="Arial" w:hAnsi="Arial" w:cs="Arial"/>
          <w:sz w:val="20"/>
          <w:szCs w:val="20"/>
          <w:lang w:val="es-ES"/>
        </w:rPr>
        <w:t xml:space="preserve"> una mirada externa sobre el progreso del proyecto en el logro de resultados haciendo especial foco en estos temas, identificando fortalezas y debilidades, que permitan reforzar los aspectos que estén funcionando bien e introducir correctivos en aquellos que no hayan alcanzado el estado de avance planificado.</w:t>
      </w:r>
      <w:bookmarkEnd w:id="51"/>
      <w:r w:rsidRPr="008F287B">
        <w:rPr>
          <w:rFonts w:ascii="Arial" w:hAnsi="Arial" w:cs="Arial"/>
          <w:sz w:val="20"/>
          <w:szCs w:val="20"/>
          <w:lang w:val="es-ES"/>
        </w:rPr>
        <w:t xml:space="preserve"> </w:t>
      </w:r>
    </w:p>
    <w:p w:rsidR="008F287B" w:rsidRDefault="008F287B" w:rsidP="000A074D">
      <w:pPr>
        <w:jc w:val="both"/>
        <w:rPr>
          <w:rFonts w:ascii="Arial" w:hAnsi="Arial" w:cs="Arial"/>
          <w:sz w:val="20"/>
          <w:szCs w:val="20"/>
          <w:lang w:val="es-ES"/>
        </w:rPr>
      </w:pPr>
    </w:p>
    <w:p w:rsidR="000A074D" w:rsidRDefault="000A074D" w:rsidP="000A074D">
      <w:pPr>
        <w:jc w:val="both"/>
        <w:rPr>
          <w:rFonts w:ascii="Arial" w:hAnsi="Arial" w:cs="Arial"/>
          <w:sz w:val="20"/>
          <w:szCs w:val="20"/>
          <w:lang w:val="es-AR"/>
        </w:rPr>
      </w:pPr>
    </w:p>
    <w:p w:rsidR="008648CB" w:rsidRDefault="008648CB" w:rsidP="00082FC6">
      <w:pPr>
        <w:numPr>
          <w:ilvl w:val="0"/>
          <w:numId w:val="1"/>
        </w:numPr>
        <w:jc w:val="both"/>
        <w:rPr>
          <w:rFonts w:ascii="Arial" w:hAnsi="Arial" w:cs="Arial"/>
          <w:b/>
          <w:bCs/>
          <w:sz w:val="22"/>
          <w:lang w:val="es-AR"/>
        </w:rPr>
      </w:pPr>
      <w:r>
        <w:rPr>
          <w:rFonts w:ascii="Arial" w:hAnsi="Arial" w:cs="Arial"/>
          <w:b/>
          <w:bCs/>
          <w:sz w:val="22"/>
          <w:lang w:val="es-AR"/>
        </w:rPr>
        <w:t xml:space="preserve">Metodología de la </w:t>
      </w:r>
      <w:r w:rsidR="00BF5DA5">
        <w:rPr>
          <w:rFonts w:ascii="Arial" w:hAnsi="Arial" w:cs="Arial"/>
          <w:b/>
          <w:bCs/>
          <w:sz w:val="22"/>
          <w:lang w:val="es-AR"/>
        </w:rPr>
        <w:t>revisión</w:t>
      </w:r>
      <w:r>
        <w:rPr>
          <w:rFonts w:ascii="Arial" w:hAnsi="Arial" w:cs="Arial"/>
          <w:b/>
          <w:bCs/>
          <w:sz w:val="22"/>
          <w:lang w:val="es-AR"/>
        </w:rPr>
        <w:t>.</w:t>
      </w:r>
    </w:p>
    <w:p w:rsidR="008648CB" w:rsidRDefault="008648CB" w:rsidP="008648CB">
      <w:pPr>
        <w:ind w:left="360"/>
        <w:jc w:val="both"/>
        <w:rPr>
          <w:rFonts w:ascii="Arial" w:hAnsi="Arial" w:cs="Arial"/>
          <w:b/>
          <w:bCs/>
          <w:sz w:val="22"/>
          <w:lang w:val="es-AR"/>
        </w:rPr>
      </w:pPr>
    </w:p>
    <w:p w:rsidR="008648CB" w:rsidRPr="002808A2" w:rsidRDefault="008648CB" w:rsidP="008648CB">
      <w:pPr>
        <w:jc w:val="both"/>
        <w:rPr>
          <w:rFonts w:ascii="Arial" w:hAnsi="Arial" w:cs="Arial"/>
          <w:sz w:val="20"/>
          <w:szCs w:val="20"/>
          <w:lang w:val="es-PA"/>
        </w:rPr>
      </w:pPr>
      <w:r w:rsidRPr="002808A2">
        <w:rPr>
          <w:rFonts w:ascii="Arial" w:hAnsi="Arial" w:cs="Arial"/>
          <w:sz w:val="20"/>
          <w:szCs w:val="20"/>
          <w:lang w:val="es-PA"/>
        </w:rPr>
        <w:t xml:space="preserve">El consultor </w:t>
      </w:r>
      <w:r w:rsidR="00BF5DA5">
        <w:rPr>
          <w:rFonts w:ascii="Arial" w:hAnsi="Arial" w:cs="Arial"/>
          <w:sz w:val="20"/>
          <w:szCs w:val="20"/>
          <w:lang w:val="es-PA"/>
        </w:rPr>
        <w:t xml:space="preserve">independiente </w:t>
      </w:r>
      <w:r w:rsidRPr="002808A2">
        <w:rPr>
          <w:rFonts w:ascii="Arial" w:hAnsi="Arial" w:cs="Arial"/>
          <w:sz w:val="20"/>
          <w:szCs w:val="20"/>
          <w:lang w:val="es-PA"/>
        </w:rPr>
        <w:t xml:space="preserve">contratado para la </w:t>
      </w:r>
      <w:r w:rsidR="000165CE">
        <w:rPr>
          <w:rFonts w:ascii="Arial" w:hAnsi="Arial" w:cs="Arial"/>
          <w:sz w:val="20"/>
          <w:szCs w:val="20"/>
          <w:lang w:val="es-PA"/>
        </w:rPr>
        <w:t>revisión</w:t>
      </w:r>
      <w:r w:rsidRPr="002808A2">
        <w:rPr>
          <w:rFonts w:ascii="Arial" w:hAnsi="Arial" w:cs="Arial"/>
          <w:sz w:val="20"/>
          <w:szCs w:val="20"/>
          <w:lang w:val="es-PA"/>
        </w:rPr>
        <w:t xml:space="preserve"> apoyará a las Oficinas del PNUD en Argentina para proporcionar una </w:t>
      </w:r>
      <w:proofErr w:type="spellStart"/>
      <w:r w:rsidR="0048663C">
        <w:rPr>
          <w:rFonts w:ascii="Arial" w:hAnsi="Arial" w:cs="Arial"/>
          <w:sz w:val="20"/>
          <w:szCs w:val="20"/>
          <w:lang w:val="es-PA"/>
        </w:rPr>
        <w:t>revisión</w:t>
      </w:r>
      <w:r w:rsidRPr="002808A2">
        <w:rPr>
          <w:rFonts w:ascii="Arial" w:hAnsi="Arial" w:cs="Arial"/>
          <w:sz w:val="20"/>
          <w:szCs w:val="20"/>
          <w:lang w:val="es-PA"/>
        </w:rPr>
        <w:t>independiente</w:t>
      </w:r>
      <w:proofErr w:type="spellEnd"/>
      <w:r w:rsidRPr="002808A2">
        <w:rPr>
          <w:rFonts w:ascii="Arial" w:hAnsi="Arial" w:cs="Arial"/>
          <w:sz w:val="20"/>
          <w:szCs w:val="20"/>
          <w:lang w:val="es-PA"/>
        </w:rPr>
        <w:t xml:space="preserve"> y profunda del proyecto. A continuación se presentan herramientas que deberá emplear en la preparación de su informe, teniendo en cuenta que éstas podrán ser complementadas con otros insumos según criterio del equipo evaluador, una vez sean aprobadas por las Oficinas del PNUD Argentina. </w:t>
      </w:r>
    </w:p>
    <w:p w:rsidR="008648CB" w:rsidRPr="002808A2" w:rsidRDefault="008648CB" w:rsidP="008648CB">
      <w:pPr>
        <w:jc w:val="both"/>
        <w:rPr>
          <w:rFonts w:ascii="Arial" w:hAnsi="Arial" w:cs="Arial"/>
          <w:sz w:val="20"/>
          <w:szCs w:val="20"/>
          <w:lang w:val="es-PA"/>
        </w:rPr>
      </w:pPr>
    </w:p>
    <w:p w:rsidR="008648CB" w:rsidRPr="002808A2" w:rsidRDefault="008648CB" w:rsidP="008648CB">
      <w:pPr>
        <w:jc w:val="both"/>
        <w:rPr>
          <w:rFonts w:ascii="Arial" w:hAnsi="Arial" w:cs="Arial"/>
          <w:sz w:val="20"/>
          <w:szCs w:val="20"/>
          <w:lang w:val="es-PA"/>
        </w:rPr>
      </w:pPr>
      <w:r w:rsidRPr="002808A2">
        <w:rPr>
          <w:rFonts w:ascii="Arial" w:hAnsi="Arial" w:cs="Arial"/>
          <w:sz w:val="20"/>
          <w:szCs w:val="20"/>
          <w:lang w:val="es-PA"/>
        </w:rPr>
        <w:t xml:space="preserve">El </w:t>
      </w:r>
      <w:r w:rsidR="00BF5DA5">
        <w:rPr>
          <w:rFonts w:ascii="Arial" w:hAnsi="Arial" w:cs="Arial"/>
          <w:sz w:val="20"/>
          <w:szCs w:val="20"/>
          <w:lang w:val="es-PA"/>
        </w:rPr>
        <w:t>revisor</w:t>
      </w:r>
      <w:r w:rsidRPr="002808A2">
        <w:rPr>
          <w:rFonts w:ascii="Arial" w:hAnsi="Arial" w:cs="Arial"/>
          <w:sz w:val="20"/>
          <w:szCs w:val="20"/>
          <w:lang w:val="es-PA"/>
        </w:rPr>
        <w:t xml:space="preserve"> trabajará en colaboración con el personal de las Oficinas del PNUD Argentina y el equipo de proyecto, para evaluar la ejecución del </w:t>
      </w:r>
      <w:r w:rsidR="001E61D7" w:rsidRPr="002808A2">
        <w:rPr>
          <w:rFonts w:ascii="Arial" w:hAnsi="Arial" w:cs="Arial"/>
          <w:sz w:val="20"/>
          <w:szCs w:val="20"/>
          <w:lang w:val="es-PA"/>
        </w:rPr>
        <w:t>mismo</w:t>
      </w:r>
      <w:r w:rsidRPr="002808A2">
        <w:rPr>
          <w:rFonts w:ascii="Arial" w:hAnsi="Arial" w:cs="Arial"/>
          <w:sz w:val="20"/>
          <w:szCs w:val="20"/>
          <w:lang w:val="es-PA"/>
        </w:rPr>
        <w:t xml:space="preserve">. </w:t>
      </w:r>
    </w:p>
    <w:p w:rsidR="008648CB" w:rsidRPr="002808A2" w:rsidRDefault="008648CB" w:rsidP="008648CB">
      <w:pPr>
        <w:jc w:val="both"/>
        <w:rPr>
          <w:rFonts w:ascii="Arial" w:hAnsi="Arial" w:cs="Arial"/>
          <w:sz w:val="20"/>
          <w:szCs w:val="20"/>
          <w:lang w:val="es-PA"/>
        </w:rPr>
      </w:pPr>
    </w:p>
    <w:p w:rsidR="008648CB" w:rsidRPr="002808A2" w:rsidRDefault="008648CB" w:rsidP="008648CB">
      <w:pPr>
        <w:jc w:val="both"/>
        <w:rPr>
          <w:rFonts w:ascii="Arial" w:hAnsi="Arial" w:cs="Arial"/>
          <w:sz w:val="20"/>
          <w:szCs w:val="20"/>
          <w:lang w:val="es-ES"/>
        </w:rPr>
      </w:pPr>
      <w:r w:rsidRPr="002808A2">
        <w:rPr>
          <w:rFonts w:ascii="Arial" w:hAnsi="Arial" w:cs="Arial"/>
          <w:sz w:val="20"/>
          <w:szCs w:val="20"/>
          <w:lang w:val="es-ES"/>
        </w:rPr>
        <w:t>La evaluación se llevará a cabo de manera participativa, a través de una combinación de procesos, entre ellos:</w:t>
      </w:r>
    </w:p>
    <w:p w:rsidR="008648CB" w:rsidRPr="008648CB" w:rsidRDefault="008648CB" w:rsidP="008648CB">
      <w:pPr>
        <w:jc w:val="both"/>
        <w:rPr>
          <w:rFonts w:ascii="Arial" w:hAnsi="Arial" w:cs="Arial"/>
          <w:sz w:val="22"/>
          <w:lang w:val="es-ES"/>
        </w:rPr>
      </w:pPr>
    </w:p>
    <w:p w:rsidR="008648CB" w:rsidRPr="008648CB" w:rsidRDefault="008648CB" w:rsidP="00082FC6">
      <w:pPr>
        <w:numPr>
          <w:ilvl w:val="0"/>
          <w:numId w:val="7"/>
        </w:numPr>
        <w:jc w:val="both"/>
        <w:rPr>
          <w:rFonts w:ascii="Arial" w:hAnsi="Arial" w:cs="Arial"/>
          <w:b/>
          <w:bCs/>
          <w:sz w:val="22"/>
          <w:lang w:val="es-ES"/>
        </w:rPr>
      </w:pPr>
      <w:bookmarkStart w:id="52" w:name="_Toc263774636"/>
      <w:r w:rsidRPr="008648CB">
        <w:rPr>
          <w:rFonts w:ascii="Arial" w:hAnsi="Arial" w:cs="Arial"/>
          <w:b/>
          <w:bCs/>
          <w:sz w:val="22"/>
          <w:lang w:val="es-ES"/>
        </w:rPr>
        <w:t>Revisión de documentos</w:t>
      </w:r>
      <w:bookmarkEnd w:id="52"/>
    </w:p>
    <w:p w:rsidR="008648CB" w:rsidRPr="008648CB" w:rsidRDefault="008648CB" w:rsidP="008648CB">
      <w:pPr>
        <w:jc w:val="both"/>
        <w:rPr>
          <w:rFonts w:ascii="Arial" w:hAnsi="Arial" w:cs="Arial"/>
          <w:sz w:val="22"/>
          <w:lang w:val="es-ES"/>
        </w:rPr>
      </w:pPr>
      <w:bookmarkStart w:id="53" w:name="_Toc263774637"/>
      <w:r w:rsidRPr="008648CB">
        <w:rPr>
          <w:rFonts w:ascii="Arial" w:hAnsi="Arial" w:cs="Arial"/>
          <w:sz w:val="22"/>
          <w:lang w:val="es-ES"/>
        </w:rPr>
        <w:t>Las principales fuentes para la evaluación de medio término son:</w:t>
      </w:r>
      <w:bookmarkEnd w:id="53"/>
    </w:p>
    <w:p w:rsidR="008648CB" w:rsidRPr="008648CB" w:rsidRDefault="008648CB" w:rsidP="00082FC6">
      <w:pPr>
        <w:numPr>
          <w:ilvl w:val="0"/>
          <w:numId w:val="8"/>
        </w:numPr>
        <w:jc w:val="both"/>
        <w:rPr>
          <w:rFonts w:ascii="Arial" w:hAnsi="Arial" w:cs="Arial"/>
          <w:sz w:val="22"/>
          <w:lang w:val="es-ES"/>
        </w:rPr>
      </w:pPr>
      <w:bookmarkStart w:id="54" w:name="_Toc263774638"/>
      <w:r w:rsidRPr="008648CB">
        <w:rPr>
          <w:rFonts w:ascii="Arial" w:hAnsi="Arial" w:cs="Arial"/>
          <w:sz w:val="22"/>
          <w:lang w:val="es-ES"/>
        </w:rPr>
        <w:t xml:space="preserve">Documentos de Proyecto </w:t>
      </w:r>
      <w:bookmarkEnd w:id="54"/>
      <w:r w:rsidR="001E61D7">
        <w:rPr>
          <w:rFonts w:ascii="Arial" w:hAnsi="Arial" w:cs="Arial"/>
          <w:sz w:val="22"/>
          <w:lang w:val="es-ES"/>
        </w:rPr>
        <w:t xml:space="preserve">– PRODOC -, versiones A </w:t>
      </w:r>
      <w:proofErr w:type="spellStart"/>
      <w:r w:rsidR="001E61D7">
        <w:rPr>
          <w:rFonts w:ascii="Arial" w:hAnsi="Arial" w:cs="Arial"/>
          <w:sz w:val="22"/>
          <w:lang w:val="es-ES"/>
        </w:rPr>
        <w:t>a</w:t>
      </w:r>
      <w:proofErr w:type="spellEnd"/>
      <w:r w:rsidR="001E61D7">
        <w:rPr>
          <w:rFonts w:ascii="Arial" w:hAnsi="Arial" w:cs="Arial"/>
          <w:sz w:val="22"/>
          <w:lang w:val="es-ES"/>
        </w:rPr>
        <w:t xml:space="preserve"> </w:t>
      </w:r>
      <w:smartTag w:uri="urn:schemas-microsoft-com:office:smarttags" w:element="PersonName">
        <w:smartTagPr>
          <w:attr w:name="ProductID" w:val="la D"/>
        </w:smartTagPr>
        <w:r w:rsidR="001E61D7">
          <w:rPr>
            <w:rFonts w:ascii="Arial" w:hAnsi="Arial" w:cs="Arial"/>
            <w:sz w:val="22"/>
            <w:lang w:val="es-ES"/>
          </w:rPr>
          <w:t>la D</w:t>
        </w:r>
      </w:smartTag>
      <w:r w:rsidR="001E61D7">
        <w:rPr>
          <w:rFonts w:ascii="Arial" w:hAnsi="Arial" w:cs="Arial"/>
          <w:sz w:val="22"/>
          <w:lang w:val="es-ES"/>
        </w:rPr>
        <w:t xml:space="preserve"> (ésta última en trámite de revisión al mes de noviembre/2012).</w:t>
      </w:r>
    </w:p>
    <w:p w:rsidR="001E61D7" w:rsidRDefault="001E61D7" w:rsidP="00082FC6">
      <w:pPr>
        <w:numPr>
          <w:ilvl w:val="0"/>
          <w:numId w:val="8"/>
        </w:numPr>
        <w:jc w:val="both"/>
        <w:rPr>
          <w:rFonts w:ascii="Arial" w:hAnsi="Arial" w:cs="Arial"/>
          <w:sz w:val="22"/>
          <w:lang w:val="es-ES"/>
        </w:rPr>
      </w:pPr>
      <w:bookmarkStart w:id="55" w:name="_Toc263774639"/>
      <w:r>
        <w:rPr>
          <w:rFonts w:ascii="Arial" w:hAnsi="Arial" w:cs="Arial"/>
          <w:sz w:val="22"/>
          <w:lang w:val="es-ES"/>
        </w:rPr>
        <w:t>Manual Operativo del Proyecto – MOP -.</w:t>
      </w:r>
    </w:p>
    <w:p w:rsidR="008648CB" w:rsidRPr="008648CB" w:rsidRDefault="008648CB" w:rsidP="00082FC6">
      <w:pPr>
        <w:numPr>
          <w:ilvl w:val="0"/>
          <w:numId w:val="8"/>
        </w:numPr>
        <w:jc w:val="both"/>
        <w:rPr>
          <w:rFonts w:ascii="Arial" w:hAnsi="Arial" w:cs="Arial"/>
          <w:sz w:val="22"/>
          <w:lang w:val="es-ES"/>
        </w:rPr>
      </w:pPr>
      <w:bookmarkStart w:id="56" w:name="_Toc263774640"/>
      <w:bookmarkEnd w:id="55"/>
      <w:r w:rsidRPr="008648CB">
        <w:rPr>
          <w:rFonts w:ascii="Arial" w:hAnsi="Arial" w:cs="Arial"/>
          <w:sz w:val="22"/>
          <w:lang w:val="es-ES"/>
        </w:rPr>
        <w:t xml:space="preserve">Planes Operativos Anuales del Proyecto  </w:t>
      </w:r>
      <w:bookmarkStart w:id="57" w:name="_Toc263774641"/>
      <w:bookmarkEnd w:id="56"/>
    </w:p>
    <w:p w:rsidR="008648CB" w:rsidRPr="008648CB" w:rsidRDefault="008648CB" w:rsidP="00082FC6">
      <w:pPr>
        <w:numPr>
          <w:ilvl w:val="0"/>
          <w:numId w:val="8"/>
        </w:numPr>
        <w:jc w:val="both"/>
        <w:rPr>
          <w:rFonts w:ascii="Arial" w:hAnsi="Arial" w:cs="Arial"/>
          <w:sz w:val="22"/>
          <w:lang w:val="es-ES"/>
        </w:rPr>
      </w:pPr>
      <w:r w:rsidRPr="008648CB">
        <w:rPr>
          <w:rFonts w:ascii="Arial" w:hAnsi="Arial" w:cs="Arial"/>
          <w:sz w:val="22"/>
          <w:lang w:val="es-ES"/>
        </w:rPr>
        <w:t>Informes Anuales del Proyecto al PNUD</w:t>
      </w:r>
      <w:bookmarkEnd w:id="57"/>
    </w:p>
    <w:p w:rsidR="008648CB" w:rsidRPr="008648CB" w:rsidRDefault="008648CB" w:rsidP="00082FC6">
      <w:pPr>
        <w:numPr>
          <w:ilvl w:val="0"/>
          <w:numId w:val="8"/>
        </w:numPr>
        <w:jc w:val="both"/>
        <w:rPr>
          <w:rFonts w:ascii="Arial" w:hAnsi="Arial" w:cs="Arial"/>
          <w:sz w:val="22"/>
        </w:rPr>
      </w:pPr>
      <w:bookmarkStart w:id="58" w:name="_Toc263774642"/>
      <w:r w:rsidRPr="008648CB">
        <w:rPr>
          <w:rFonts w:ascii="Arial" w:hAnsi="Arial" w:cs="Arial"/>
          <w:sz w:val="22"/>
        </w:rPr>
        <w:t>Project Implementation Review (PIR)</w:t>
      </w:r>
      <w:bookmarkEnd w:id="58"/>
      <w:r w:rsidRPr="008648CB">
        <w:rPr>
          <w:rFonts w:ascii="Arial" w:hAnsi="Arial" w:cs="Arial"/>
          <w:sz w:val="22"/>
        </w:rPr>
        <w:t xml:space="preserve"> (</w:t>
      </w:r>
      <w:r w:rsidR="001E61D7">
        <w:rPr>
          <w:rFonts w:ascii="Arial" w:hAnsi="Arial" w:cs="Arial"/>
          <w:sz w:val="22"/>
        </w:rPr>
        <w:t>2010-</w:t>
      </w:r>
      <w:r w:rsidRPr="008648CB">
        <w:rPr>
          <w:rFonts w:ascii="Arial" w:hAnsi="Arial" w:cs="Arial"/>
          <w:sz w:val="22"/>
        </w:rPr>
        <w:t>2011-2012)</w:t>
      </w:r>
    </w:p>
    <w:p w:rsidR="008648CB" w:rsidRPr="008648CB" w:rsidRDefault="008648CB" w:rsidP="00082FC6">
      <w:pPr>
        <w:numPr>
          <w:ilvl w:val="0"/>
          <w:numId w:val="8"/>
        </w:numPr>
        <w:jc w:val="both"/>
        <w:rPr>
          <w:rFonts w:ascii="Arial" w:hAnsi="Arial" w:cs="Arial"/>
          <w:sz w:val="22"/>
          <w:lang w:val="es-ES"/>
        </w:rPr>
      </w:pPr>
      <w:bookmarkStart w:id="59" w:name="_Toc263774643"/>
      <w:proofErr w:type="spellStart"/>
      <w:r w:rsidRPr="008648CB">
        <w:rPr>
          <w:rFonts w:ascii="Arial" w:hAnsi="Arial" w:cs="Arial"/>
          <w:sz w:val="22"/>
          <w:lang w:val="es-ES"/>
        </w:rPr>
        <w:t>Quarterly</w:t>
      </w:r>
      <w:proofErr w:type="spellEnd"/>
      <w:r w:rsidRPr="008648CB">
        <w:rPr>
          <w:rFonts w:ascii="Arial" w:hAnsi="Arial" w:cs="Arial"/>
          <w:sz w:val="22"/>
          <w:lang w:val="es-ES"/>
        </w:rPr>
        <w:t xml:space="preserve"> </w:t>
      </w:r>
      <w:proofErr w:type="spellStart"/>
      <w:r w:rsidRPr="008648CB">
        <w:rPr>
          <w:rFonts w:ascii="Arial" w:hAnsi="Arial" w:cs="Arial"/>
          <w:sz w:val="22"/>
          <w:lang w:val="es-ES"/>
        </w:rPr>
        <w:t>Operational</w:t>
      </w:r>
      <w:proofErr w:type="spellEnd"/>
      <w:r w:rsidRPr="008648CB">
        <w:rPr>
          <w:rFonts w:ascii="Arial" w:hAnsi="Arial" w:cs="Arial"/>
          <w:sz w:val="22"/>
          <w:lang w:val="es-ES"/>
        </w:rPr>
        <w:t xml:space="preserve"> </w:t>
      </w:r>
      <w:proofErr w:type="spellStart"/>
      <w:r w:rsidRPr="008648CB">
        <w:rPr>
          <w:rFonts w:ascii="Arial" w:hAnsi="Arial" w:cs="Arial"/>
          <w:sz w:val="22"/>
          <w:lang w:val="es-ES"/>
        </w:rPr>
        <w:t>Reports</w:t>
      </w:r>
      <w:proofErr w:type="spellEnd"/>
      <w:r w:rsidRPr="008648CB">
        <w:rPr>
          <w:rFonts w:ascii="Arial" w:hAnsi="Arial" w:cs="Arial"/>
          <w:sz w:val="22"/>
          <w:lang w:val="es-ES"/>
        </w:rPr>
        <w:t xml:space="preserve"> (</w:t>
      </w:r>
      <w:proofErr w:type="spellStart"/>
      <w:r w:rsidRPr="008648CB">
        <w:rPr>
          <w:rFonts w:ascii="Arial" w:hAnsi="Arial" w:cs="Arial"/>
          <w:sz w:val="22"/>
          <w:lang w:val="es-ES"/>
        </w:rPr>
        <w:t>QORs</w:t>
      </w:r>
      <w:bookmarkEnd w:id="59"/>
      <w:proofErr w:type="spellEnd"/>
      <w:r w:rsidRPr="008648CB">
        <w:rPr>
          <w:rFonts w:ascii="Arial" w:hAnsi="Arial" w:cs="Arial"/>
          <w:sz w:val="22"/>
          <w:lang w:val="es-ES"/>
        </w:rPr>
        <w:t>)</w:t>
      </w:r>
    </w:p>
    <w:p w:rsidR="008648CB" w:rsidRPr="008648CB" w:rsidRDefault="008648CB" w:rsidP="00082FC6">
      <w:pPr>
        <w:numPr>
          <w:ilvl w:val="0"/>
          <w:numId w:val="8"/>
        </w:numPr>
        <w:jc w:val="both"/>
        <w:rPr>
          <w:rFonts w:ascii="Arial" w:hAnsi="Arial" w:cs="Arial"/>
          <w:sz w:val="22"/>
          <w:lang w:val="es-ES"/>
        </w:rPr>
      </w:pPr>
      <w:bookmarkStart w:id="60" w:name="_Toc263774644"/>
      <w:r w:rsidRPr="008648CB">
        <w:rPr>
          <w:rFonts w:ascii="Arial" w:hAnsi="Arial" w:cs="Arial"/>
          <w:sz w:val="22"/>
          <w:lang w:val="es-ES"/>
        </w:rPr>
        <w:t>Documentación pertinente y relevante que esté disponible en relación con el proyecto, sus actividades, resultados y productos.</w:t>
      </w:r>
      <w:bookmarkEnd w:id="60"/>
    </w:p>
    <w:p w:rsidR="008648CB" w:rsidRPr="008648CB" w:rsidRDefault="008648CB" w:rsidP="00082FC6">
      <w:pPr>
        <w:numPr>
          <w:ilvl w:val="0"/>
          <w:numId w:val="8"/>
        </w:numPr>
        <w:jc w:val="both"/>
        <w:rPr>
          <w:rFonts w:ascii="Arial" w:hAnsi="Arial" w:cs="Arial"/>
          <w:sz w:val="22"/>
          <w:lang w:val="es-ES"/>
        </w:rPr>
      </w:pPr>
      <w:r w:rsidRPr="008648CB">
        <w:rPr>
          <w:rFonts w:ascii="Arial" w:hAnsi="Arial" w:cs="Arial"/>
          <w:sz w:val="22"/>
          <w:lang w:val="es-ES"/>
        </w:rPr>
        <w:t>Documentos vinculados al sistema de M&amp;E del Proyecto</w:t>
      </w:r>
    </w:p>
    <w:p w:rsidR="008648CB" w:rsidRDefault="008648CB" w:rsidP="00082FC6">
      <w:pPr>
        <w:numPr>
          <w:ilvl w:val="0"/>
          <w:numId w:val="8"/>
        </w:numPr>
        <w:jc w:val="both"/>
        <w:rPr>
          <w:rFonts w:ascii="Arial" w:hAnsi="Arial" w:cs="Arial"/>
          <w:sz w:val="22"/>
          <w:lang w:val="es-ES"/>
        </w:rPr>
      </w:pPr>
      <w:r w:rsidRPr="008648CB">
        <w:rPr>
          <w:rFonts w:ascii="Arial" w:hAnsi="Arial" w:cs="Arial"/>
          <w:sz w:val="22"/>
          <w:lang w:val="es-ES"/>
        </w:rPr>
        <w:t>Otras fuentes relevantes de información que incluyen la política de evaluación del PNUD y el FMAM</w:t>
      </w:r>
      <w:r w:rsidR="001E61D7">
        <w:rPr>
          <w:rFonts w:ascii="Arial" w:hAnsi="Arial" w:cs="Arial"/>
          <w:sz w:val="22"/>
          <w:lang w:val="es-ES"/>
        </w:rPr>
        <w:t>.</w:t>
      </w:r>
    </w:p>
    <w:p w:rsidR="001E61D7" w:rsidRPr="008648CB" w:rsidRDefault="001E61D7" w:rsidP="00082FC6">
      <w:pPr>
        <w:numPr>
          <w:ilvl w:val="0"/>
          <w:numId w:val="8"/>
        </w:numPr>
        <w:jc w:val="both"/>
        <w:rPr>
          <w:rFonts w:ascii="Arial" w:hAnsi="Arial" w:cs="Arial"/>
          <w:sz w:val="22"/>
          <w:lang w:val="es-ES"/>
        </w:rPr>
      </w:pPr>
      <w:r>
        <w:rPr>
          <w:rFonts w:ascii="Arial" w:hAnsi="Arial" w:cs="Arial"/>
          <w:sz w:val="22"/>
          <w:lang w:val="es-ES"/>
        </w:rPr>
        <w:t xml:space="preserve">Actas de las reuniones de </w:t>
      </w:r>
      <w:smartTag w:uri="urn:schemas-microsoft-com:office:smarttags" w:element="PersonName">
        <w:smartTagPr>
          <w:attr w:name="ProductID" w:val="la Comisi￳n"/>
        </w:smartTagPr>
        <w:r>
          <w:rPr>
            <w:rFonts w:ascii="Arial" w:hAnsi="Arial" w:cs="Arial"/>
            <w:sz w:val="22"/>
            <w:lang w:val="es-ES"/>
          </w:rPr>
          <w:t>la Comisión</w:t>
        </w:r>
      </w:smartTag>
      <w:r>
        <w:rPr>
          <w:rFonts w:ascii="Arial" w:hAnsi="Arial" w:cs="Arial"/>
          <w:sz w:val="22"/>
          <w:lang w:val="es-ES"/>
        </w:rPr>
        <w:t xml:space="preserve"> de Pesca Continental y Acuicultura – </w:t>
      </w:r>
      <w:proofErr w:type="spellStart"/>
      <w:r>
        <w:rPr>
          <w:rFonts w:ascii="Arial" w:hAnsi="Arial" w:cs="Arial"/>
          <w:sz w:val="22"/>
          <w:lang w:val="es-ES"/>
        </w:rPr>
        <w:t>CPCyA</w:t>
      </w:r>
      <w:proofErr w:type="spellEnd"/>
      <w:r>
        <w:rPr>
          <w:rFonts w:ascii="Arial" w:hAnsi="Arial" w:cs="Arial"/>
          <w:sz w:val="22"/>
          <w:lang w:val="es-ES"/>
        </w:rPr>
        <w:t>.</w:t>
      </w:r>
    </w:p>
    <w:p w:rsidR="001E61D7" w:rsidRDefault="001E61D7" w:rsidP="00082FC6">
      <w:pPr>
        <w:numPr>
          <w:ilvl w:val="0"/>
          <w:numId w:val="8"/>
        </w:numPr>
        <w:jc w:val="both"/>
        <w:rPr>
          <w:rFonts w:ascii="Arial" w:hAnsi="Arial" w:cs="Arial"/>
          <w:sz w:val="22"/>
          <w:lang w:val="es-ES"/>
        </w:rPr>
      </w:pPr>
      <w:r>
        <w:rPr>
          <w:rFonts w:ascii="Arial" w:hAnsi="Arial" w:cs="Arial"/>
          <w:sz w:val="22"/>
          <w:lang w:val="es-ES"/>
        </w:rPr>
        <w:t xml:space="preserve">Actas y Estatuto de </w:t>
      </w:r>
      <w:smartTag w:uri="urn:schemas-microsoft-com:office:smarttags" w:element="PersonName">
        <w:smartTagPr>
          <w:attr w:name="ProductID" w:val="la Comisi￳n Consultiva"/>
        </w:smartTagPr>
        <w:r>
          <w:rPr>
            <w:rFonts w:ascii="Arial" w:hAnsi="Arial" w:cs="Arial"/>
            <w:sz w:val="22"/>
            <w:lang w:val="es-ES"/>
          </w:rPr>
          <w:t>la Comisión Consultiva</w:t>
        </w:r>
      </w:smartTag>
      <w:r>
        <w:rPr>
          <w:rFonts w:ascii="Arial" w:hAnsi="Arial" w:cs="Arial"/>
          <w:sz w:val="22"/>
          <w:lang w:val="es-ES"/>
        </w:rPr>
        <w:t xml:space="preserve"> del Proyecto – CCP-.</w:t>
      </w:r>
    </w:p>
    <w:p w:rsidR="00303823" w:rsidRDefault="00303823" w:rsidP="00082FC6">
      <w:pPr>
        <w:numPr>
          <w:ilvl w:val="0"/>
          <w:numId w:val="8"/>
        </w:numPr>
        <w:jc w:val="both"/>
        <w:rPr>
          <w:rFonts w:ascii="Arial" w:hAnsi="Arial" w:cs="Arial"/>
          <w:sz w:val="22"/>
          <w:lang w:val="es-ES"/>
        </w:rPr>
      </w:pPr>
      <w:r>
        <w:rPr>
          <w:rFonts w:ascii="Arial" w:hAnsi="Arial" w:cs="Arial"/>
          <w:sz w:val="22"/>
          <w:lang w:val="es-ES"/>
        </w:rPr>
        <w:t xml:space="preserve">Actas del Comité </w:t>
      </w:r>
      <w:proofErr w:type="spellStart"/>
      <w:r>
        <w:rPr>
          <w:rFonts w:ascii="Arial" w:hAnsi="Arial" w:cs="Arial"/>
          <w:sz w:val="22"/>
          <w:lang w:val="es-ES"/>
        </w:rPr>
        <w:t>Interjurisdiccional</w:t>
      </w:r>
      <w:proofErr w:type="spellEnd"/>
      <w:r>
        <w:rPr>
          <w:rFonts w:ascii="Arial" w:hAnsi="Arial" w:cs="Arial"/>
          <w:sz w:val="22"/>
          <w:lang w:val="es-ES"/>
        </w:rPr>
        <w:t xml:space="preserve"> de Alto Nivel del PIECAS – DP.</w:t>
      </w:r>
    </w:p>
    <w:p w:rsidR="00A66286" w:rsidRPr="000165CE" w:rsidRDefault="00A66286" w:rsidP="000165CE">
      <w:pPr>
        <w:numPr>
          <w:ilvl w:val="0"/>
          <w:numId w:val="8"/>
        </w:numPr>
        <w:jc w:val="both"/>
        <w:rPr>
          <w:rFonts w:ascii="Arial" w:hAnsi="Arial" w:cs="Arial"/>
          <w:sz w:val="22"/>
          <w:lang w:val="es-ES"/>
        </w:rPr>
      </w:pPr>
      <w:r w:rsidRPr="000165CE">
        <w:rPr>
          <w:rFonts w:ascii="Arial" w:hAnsi="Arial" w:cs="Arial"/>
          <w:sz w:val="22"/>
          <w:lang w:val="es-ES"/>
        </w:rPr>
        <w:t xml:space="preserve">Resúmenes Ejecutivos elaborados periódicamente por </w:t>
      </w:r>
      <w:smartTag w:uri="urn:schemas-microsoft-com:office:smarttags" w:element="PersonName">
        <w:smartTagPr>
          <w:attr w:name="ProductID" w:val="la Unidad Ejecutora"/>
        </w:smartTagPr>
        <w:r w:rsidRPr="000165CE">
          <w:rPr>
            <w:rFonts w:ascii="Arial" w:hAnsi="Arial" w:cs="Arial"/>
            <w:sz w:val="22"/>
            <w:lang w:val="es-ES"/>
          </w:rPr>
          <w:t>la Unidad Ejecutora</w:t>
        </w:r>
      </w:smartTag>
      <w:r w:rsidRPr="000165CE">
        <w:rPr>
          <w:rFonts w:ascii="Arial" w:hAnsi="Arial" w:cs="Arial"/>
          <w:sz w:val="22"/>
          <w:lang w:val="es-ES"/>
        </w:rPr>
        <w:t xml:space="preserve"> del Proyecto – UEP-.</w:t>
      </w:r>
    </w:p>
    <w:p w:rsidR="000165CE" w:rsidRPr="00811582" w:rsidRDefault="00414DBA" w:rsidP="000165CE">
      <w:pPr>
        <w:widowControl w:val="0"/>
        <w:numPr>
          <w:ilvl w:val="0"/>
          <w:numId w:val="8"/>
        </w:numPr>
        <w:adjustRightInd w:val="0"/>
        <w:snapToGrid w:val="0"/>
        <w:jc w:val="both"/>
        <w:textAlignment w:val="baseline"/>
        <w:rPr>
          <w:rFonts w:ascii="Calibri" w:hAnsi="Calibri"/>
          <w:sz w:val="22"/>
          <w:szCs w:val="22"/>
          <w:lang w:val="es-PA"/>
        </w:rPr>
      </w:pPr>
      <w:proofErr w:type="spellStart"/>
      <w:r w:rsidRPr="00811582">
        <w:rPr>
          <w:rFonts w:ascii="Calibri" w:hAnsi="Calibri"/>
          <w:sz w:val="22"/>
          <w:szCs w:val="22"/>
          <w:lang w:val="es-PA"/>
        </w:rPr>
        <w:t>Herramientos</w:t>
      </w:r>
      <w:proofErr w:type="spellEnd"/>
      <w:r w:rsidRPr="00811582">
        <w:rPr>
          <w:rFonts w:ascii="Calibri" w:hAnsi="Calibri"/>
          <w:sz w:val="22"/>
          <w:szCs w:val="22"/>
          <w:lang w:val="es-PA"/>
        </w:rPr>
        <w:t xml:space="preserve"> de seguimiento de GEF (BD1 y BD2 incluyendo los METT)</w:t>
      </w:r>
    </w:p>
    <w:p w:rsidR="000165CE" w:rsidRPr="00811582" w:rsidRDefault="000165CE" w:rsidP="000165CE">
      <w:pPr>
        <w:widowControl w:val="0"/>
        <w:numPr>
          <w:ilvl w:val="0"/>
          <w:numId w:val="8"/>
        </w:numPr>
        <w:adjustRightInd w:val="0"/>
        <w:snapToGrid w:val="0"/>
        <w:jc w:val="both"/>
        <w:textAlignment w:val="baseline"/>
        <w:rPr>
          <w:rFonts w:ascii="Calibri" w:hAnsi="Calibri"/>
          <w:sz w:val="22"/>
          <w:szCs w:val="22"/>
        </w:rPr>
      </w:pPr>
      <w:proofErr w:type="spellStart"/>
      <w:r w:rsidRPr="00811582">
        <w:rPr>
          <w:rFonts w:ascii="Calibri" w:hAnsi="Calibri"/>
          <w:sz w:val="22"/>
          <w:szCs w:val="22"/>
        </w:rPr>
        <w:t>Informes</w:t>
      </w:r>
      <w:proofErr w:type="spellEnd"/>
      <w:r w:rsidRPr="00811582">
        <w:rPr>
          <w:rFonts w:ascii="Calibri" w:hAnsi="Calibri"/>
          <w:sz w:val="22"/>
          <w:szCs w:val="22"/>
        </w:rPr>
        <w:t xml:space="preserve"> </w:t>
      </w:r>
      <w:proofErr w:type="spellStart"/>
      <w:r w:rsidRPr="00811582">
        <w:rPr>
          <w:rFonts w:ascii="Calibri" w:hAnsi="Calibri"/>
          <w:sz w:val="22"/>
          <w:szCs w:val="22"/>
        </w:rPr>
        <w:t>técnicos</w:t>
      </w:r>
      <w:proofErr w:type="spellEnd"/>
      <w:r w:rsidRPr="00811582">
        <w:rPr>
          <w:rFonts w:ascii="Calibri" w:hAnsi="Calibri"/>
          <w:sz w:val="22"/>
          <w:szCs w:val="22"/>
        </w:rPr>
        <w:t>/</w:t>
      </w:r>
      <w:proofErr w:type="spellStart"/>
      <w:r w:rsidRPr="00811582">
        <w:rPr>
          <w:rFonts w:ascii="Calibri" w:hAnsi="Calibri"/>
          <w:sz w:val="22"/>
          <w:szCs w:val="22"/>
        </w:rPr>
        <w:t>estudios</w:t>
      </w:r>
      <w:proofErr w:type="spellEnd"/>
      <w:r w:rsidRPr="00811582">
        <w:rPr>
          <w:rFonts w:ascii="Calibri" w:hAnsi="Calibri"/>
          <w:sz w:val="22"/>
          <w:szCs w:val="22"/>
        </w:rPr>
        <w:t xml:space="preserve"> </w:t>
      </w:r>
    </w:p>
    <w:p w:rsidR="000165CE" w:rsidRPr="00811582" w:rsidRDefault="000165CE" w:rsidP="000165CE">
      <w:pPr>
        <w:widowControl w:val="0"/>
        <w:numPr>
          <w:ilvl w:val="0"/>
          <w:numId w:val="8"/>
        </w:numPr>
        <w:adjustRightInd w:val="0"/>
        <w:snapToGrid w:val="0"/>
        <w:jc w:val="both"/>
        <w:textAlignment w:val="baseline"/>
        <w:rPr>
          <w:rFonts w:ascii="Calibri" w:hAnsi="Calibri"/>
          <w:sz w:val="22"/>
          <w:szCs w:val="22"/>
        </w:rPr>
      </w:pPr>
      <w:proofErr w:type="spellStart"/>
      <w:r w:rsidRPr="00811582">
        <w:rPr>
          <w:rFonts w:ascii="Calibri" w:hAnsi="Calibri"/>
          <w:sz w:val="22"/>
          <w:szCs w:val="22"/>
        </w:rPr>
        <w:t>Información</w:t>
      </w:r>
      <w:proofErr w:type="spellEnd"/>
      <w:r w:rsidRPr="00811582">
        <w:rPr>
          <w:rFonts w:ascii="Calibri" w:hAnsi="Calibri"/>
          <w:sz w:val="22"/>
          <w:szCs w:val="22"/>
        </w:rPr>
        <w:t xml:space="preserve"> de co-</w:t>
      </w:r>
      <w:proofErr w:type="spellStart"/>
      <w:r w:rsidRPr="00811582">
        <w:rPr>
          <w:rFonts w:ascii="Calibri" w:hAnsi="Calibri"/>
          <w:sz w:val="22"/>
          <w:szCs w:val="22"/>
        </w:rPr>
        <w:t>financiacion</w:t>
      </w:r>
      <w:proofErr w:type="spellEnd"/>
      <w:r w:rsidR="00BF5DA5" w:rsidRPr="00811582">
        <w:rPr>
          <w:rFonts w:ascii="Calibri" w:hAnsi="Calibri"/>
          <w:sz w:val="22"/>
          <w:szCs w:val="22"/>
        </w:rPr>
        <w:t>.</w:t>
      </w:r>
    </w:p>
    <w:p w:rsidR="000165CE" w:rsidRPr="00414DBA" w:rsidRDefault="000165CE" w:rsidP="000165CE">
      <w:pPr>
        <w:widowControl w:val="0"/>
        <w:numPr>
          <w:ilvl w:val="0"/>
          <w:numId w:val="8"/>
        </w:numPr>
        <w:adjustRightInd w:val="0"/>
        <w:snapToGrid w:val="0"/>
        <w:jc w:val="both"/>
        <w:textAlignment w:val="baseline"/>
        <w:rPr>
          <w:rFonts w:ascii="Calibri" w:hAnsi="Calibri"/>
          <w:color w:val="FF0000"/>
          <w:sz w:val="22"/>
          <w:szCs w:val="22"/>
          <w:lang w:val="es-PA"/>
        </w:rPr>
      </w:pPr>
      <w:r w:rsidRPr="00811582">
        <w:rPr>
          <w:rFonts w:ascii="Calibri" w:hAnsi="Calibri"/>
          <w:sz w:val="22"/>
          <w:szCs w:val="22"/>
          <w:lang w:val="es-PA"/>
        </w:rPr>
        <w:t>Información de gastos por resultados recursos GEF</w:t>
      </w:r>
      <w:r w:rsidR="00BF5DA5">
        <w:rPr>
          <w:rFonts w:ascii="Calibri" w:hAnsi="Calibri"/>
          <w:color w:val="FF0000"/>
          <w:sz w:val="22"/>
          <w:szCs w:val="22"/>
          <w:lang w:val="es-PA"/>
        </w:rPr>
        <w:t>.</w:t>
      </w:r>
      <w:r w:rsidRPr="00414DBA">
        <w:rPr>
          <w:rFonts w:ascii="Calibri" w:hAnsi="Calibri"/>
          <w:color w:val="FF0000"/>
          <w:sz w:val="22"/>
          <w:szCs w:val="22"/>
          <w:lang w:val="es-PA"/>
        </w:rPr>
        <w:t xml:space="preserve"> </w:t>
      </w:r>
    </w:p>
    <w:p w:rsidR="000165CE" w:rsidRPr="00B7132C" w:rsidRDefault="000165CE" w:rsidP="000165CE">
      <w:pPr>
        <w:ind w:left="1080"/>
        <w:jc w:val="both"/>
        <w:rPr>
          <w:rFonts w:ascii="Arial" w:hAnsi="Arial" w:cs="Arial"/>
          <w:color w:val="FF0000"/>
          <w:sz w:val="22"/>
          <w:lang w:val="es-PA"/>
        </w:rPr>
      </w:pPr>
    </w:p>
    <w:p w:rsidR="008648CB" w:rsidRPr="008648CB" w:rsidRDefault="008648CB" w:rsidP="008648CB">
      <w:pPr>
        <w:jc w:val="both"/>
        <w:rPr>
          <w:rFonts w:ascii="Arial" w:hAnsi="Arial" w:cs="Arial"/>
          <w:sz w:val="22"/>
          <w:lang w:val="es-ES"/>
        </w:rPr>
      </w:pPr>
      <w:bookmarkStart w:id="61" w:name="_Toc263774645"/>
    </w:p>
    <w:p w:rsidR="008648CB" w:rsidRPr="008648CB" w:rsidRDefault="008648CB" w:rsidP="008648CB">
      <w:pPr>
        <w:jc w:val="both"/>
        <w:rPr>
          <w:rFonts w:ascii="Arial" w:hAnsi="Arial" w:cs="Arial"/>
          <w:sz w:val="22"/>
          <w:lang w:val="es-ES"/>
        </w:rPr>
      </w:pPr>
      <w:r w:rsidRPr="008648CB">
        <w:rPr>
          <w:rFonts w:ascii="Arial" w:hAnsi="Arial" w:cs="Arial"/>
          <w:sz w:val="22"/>
          <w:lang w:val="es-ES"/>
        </w:rPr>
        <w:t>Todos los documentos</w:t>
      </w:r>
      <w:r w:rsidR="007C74FC">
        <w:rPr>
          <w:rFonts w:ascii="Arial" w:hAnsi="Arial" w:cs="Arial"/>
          <w:sz w:val="22"/>
          <w:lang w:val="es-ES"/>
        </w:rPr>
        <w:t>, detallados en el Anexo 2</w:t>
      </w:r>
      <w:r w:rsidRPr="008648CB">
        <w:rPr>
          <w:rFonts w:ascii="Arial" w:hAnsi="Arial" w:cs="Arial"/>
          <w:sz w:val="22"/>
          <w:lang w:val="es-ES"/>
        </w:rPr>
        <w:t xml:space="preserve"> serán entregados al </w:t>
      </w:r>
      <w:r w:rsidR="00BF5DA5">
        <w:rPr>
          <w:rFonts w:ascii="Arial" w:hAnsi="Arial" w:cs="Arial"/>
          <w:sz w:val="22"/>
          <w:lang w:val="es-ES"/>
        </w:rPr>
        <w:t>revisor</w:t>
      </w:r>
      <w:r w:rsidRPr="008648CB">
        <w:rPr>
          <w:rFonts w:ascii="Arial" w:hAnsi="Arial" w:cs="Arial"/>
          <w:sz w:val="22"/>
          <w:lang w:val="es-ES"/>
        </w:rPr>
        <w:t xml:space="preserve"> por </w:t>
      </w:r>
      <w:smartTag w:uri="urn:schemas-microsoft-com:office:smarttags" w:element="PersonName">
        <w:smartTagPr>
          <w:attr w:name="ProductID" w:val="la Oficina"/>
        </w:smartTagPr>
        <w:r w:rsidRPr="008648CB">
          <w:rPr>
            <w:rFonts w:ascii="Arial" w:hAnsi="Arial" w:cs="Arial"/>
            <w:sz w:val="22"/>
            <w:lang w:val="es-ES"/>
          </w:rPr>
          <w:t>la Oficina</w:t>
        </w:r>
      </w:smartTag>
      <w:r w:rsidRPr="008648CB">
        <w:rPr>
          <w:rFonts w:ascii="Arial" w:hAnsi="Arial" w:cs="Arial"/>
          <w:sz w:val="22"/>
          <w:lang w:val="es-ES"/>
        </w:rPr>
        <w:t xml:space="preserve"> del PNUD Argentina y por el Equipo del Proyecto. </w:t>
      </w:r>
      <w:bookmarkEnd w:id="61"/>
    </w:p>
    <w:p w:rsidR="008648CB" w:rsidRPr="008648CB" w:rsidRDefault="008648CB" w:rsidP="008648CB">
      <w:pPr>
        <w:jc w:val="both"/>
        <w:rPr>
          <w:rFonts w:ascii="Arial" w:hAnsi="Arial" w:cs="Arial"/>
          <w:b/>
          <w:bCs/>
          <w:sz w:val="22"/>
          <w:lang w:val="es-ES"/>
        </w:rPr>
      </w:pPr>
      <w:bookmarkStart w:id="62" w:name="_Toc263774646"/>
    </w:p>
    <w:p w:rsidR="008648CB" w:rsidRPr="008648CB" w:rsidRDefault="008648CB" w:rsidP="00082FC6">
      <w:pPr>
        <w:numPr>
          <w:ilvl w:val="0"/>
          <w:numId w:val="7"/>
        </w:numPr>
        <w:jc w:val="both"/>
        <w:rPr>
          <w:rFonts w:ascii="Arial" w:hAnsi="Arial" w:cs="Arial"/>
          <w:b/>
          <w:bCs/>
          <w:sz w:val="22"/>
          <w:lang w:val="es-ES"/>
        </w:rPr>
      </w:pPr>
      <w:r w:rsidRPr="008648CB">
        <w:rPr>
          <w:rFonts w:ascii="Arial" w:hAnsi="Arial" w:cs="Arial"/>
          <w:b/>
          <w:bCs/>
          <w:sz w:val="22"/>
          <w:lang w:val="es-ES"/>
        </w:rPr>
        <w:t>Entrevistas</w:t>
      </w:r>
      <w:bookmarkEnd w:id="62"/>
    </w:p>
    <w:p w:rsidR="008648CB" w:rsidRPr="008648CB" w:rsidRDefault="008648CB" w:rsidP="008648CB">
      <w:pPr>
        <w:jc w:val="both"/>
        <w:rPr>
          <w:rFonts w:ascii="Arial" w:hAnsi="Arial" w:cs="Arial"/>
          <w:sz w:val="22"/>
          <w:lang w:val="es-ES"/>
        </w:rPr>
      </w:pPr>
      <w:bookmarkStart w:id="63" w:name="_Toc263774647"/>
      <w:r w:rsidRPr="008648CB">
        <w:rPr>
          <w:rFonts w:ascii="Arial" w:hAnsi="Arial" w:cs="Arial"/>
          <w:sz w:val="22"/>
          <w:lang w:val="es-ES"/>
        </w:rPr>
        <w:t xml:space="preserve">El equipo </w:t>
      </w:r>
      <w:r w:rsidR="00BF5DA5">
        <w:rPr>
          <w:rFonts w:ascii="Arial" w:hAnsi="Arial" w:cs="Arial"/>
          <w:sz w:val="22"/>
          <w:lang w:val="es-ES"/>
        </w:rPr>
        <w:t xml:space="preserve">revisor </w:t>
      </w:r>
      <w:r w:rsidRPr="008648CB">
        <w:rPr>
          <w:rFonts w:ascii="Arial" w:hAnsi="Arial" w:cs="Arial"/>
          <w:sz w:val="22"/>
          <w:lang w:val="es-ES"/>
        </w:rPr>
        <w:t xml:space="preserve">llevará a cabo, como mínimo, entrevistas en profundidad con los principales referentes o autoridades de los actores señalados en el Anexo </w:t>
      </w:r>
      <w:bookmarkStart w:id="64" w:name="_Toc263774648"/>
      <w:bookmarkEnd w:id="63"/>
      <w:r w:rsidR="00743550">
        <w:rPr>
          <w:rFonts w:ascii="Arial" w:hAnsi="Arial" w:cs="Arial"/>
          <w:sz w:val="22"/>
          <w:lang w:val="es-ES"/>
        </w:rPr>
        <w:t>4</w:t>
      </w:r>
      <w:r w:rsidRPr="008648CB">
        <w:rPr>
          <w:rFonts w:ascii="Arial" w:hAnsi="Arial" w:cs="Arial"/>
          <w:sz w:val="22"/>
          <w:lang w:val="es-ES"/>
        </w:rPr>
        <w:t>.</w:t>
      </w:r>
    </w:p>
    <w:p w:rsidR="008648CB" w:rsidRPr="008648CB" w:rsidRDefault="008648CB" w:rsidP="008648CB">
      <w:pPr>
        <w:jc w:val="both"/>
        <w:rPr>
          <w:rFonts w:ascii="Arial" w:hAnsi="Arial" w:cs="Arial"/>
          <w:b/>
          <w:bCs/>
          <w:sz w:val="22"/>
          <w:lang w:val="es-ES"/>
        </w:rPr>
      </w:pPr>
    </w:p>
    <w:p w:rsidR="008648CB" w:rsidRPr="008648CB" w:rsidRDefault="008648CB" w:rsidP="00082FC6">
      <w:pPr>
        <w:numPr>
          <w:ilvl w:val="0"/>
          <w:numId w:val="7"/>
        </w:numPr>
        <w:jc w:val="both"/>
        <w:rPr>
          <w:rFonts w:ascii="Arial" w:hAnsi="Arial" w:cs="Arial"/>
          <w:b/>
          <w:bCs/>
          <w:sz w:val="22"/>
          <w:lang w:val="es-ES"/>
        </w:rPr>
      </w:pPr>
      <w:r w:rsidRPr="008648CB">
        <w:rPr>
          <w:rFonts w:ascii="Arial" w:hAnsi="Arial" w:cs="Arial"/>
          <w:b/>
          <w:bCs/>
          <w:sz w:val="22"/>
          <w:lang w:val="es-ES"/>
        </w:rPr>
        <w:t>Visitas de campo</w:t>
      </w:r>
      <w:bookmarkEnd w:id="64"/>
    </w:p>
    <w:p w:rsidR="008648CB" w:rsidRPr="008648CB" w:rsidRDefault="008648CB" w:rsidP="008648CB">
      <w:pPr>
        <w:jc w:val="both"/>
        <w:rPr>
          <w:rFonts w:ascii="Arial" w:hAnsi="Arial" w:cs="Arial"/>
          <w:sz w:val="22"/>
          <w:lang w:val="es-ES"/>
        </w:rPr>
      </w:pPr>
      <w:bookmarkStart w:id="65" w:name="_Toc263774649"/>
      <w:r w:rsidRPr="008648CB">
        <w:rPr>
          <w:rFonts w:ascii="Arial" w:hAnsi="Arial" w:cs="Arial"/>
          <w:sz w:val="22"/>
          <w:lang w:val="es-ES"/>
        </w:rPr>
        <w:t xml:space="preserve">Se podrán realizar visitas de campo </w:t>
      </w:r>
      <w:r w:rsidR="005E1AD2">
        <w:rPr>
          <w:rFonts w:ascii="Arial" w:hAnsi="Arial" w:cs="Arial"/>
          <w:sz w:val="22"/>
          <w:lang w:val="es-ES"/>
        </w:rPr>
        <w:t xml:space="preserve">a los sitios monitoreados en materia pesquera, a las áreas relevadas en oportunidad de la elaboración del inventario de humedales, a las áreas incluidas en el fortalecimiento del control y fiscalización de actividades pesqueras y de la administración de áreas naturales protegidas con humedales, como en los sitios de ejecución de </w:t>
      </w:r>
      <w:r w:rsidRPr="008648CB">
        <w:rPr>
          <w:rFonts w:ascii="Arial" w:hAnsi="Arial" w:cs="Arial"/>
          <w:sz w:val="22"/>
          <w:lang w:val="es-ES"/>
        </w:rPr>
        <w:t xml:space="preserve">las experiencias piloto del proyecto. </w:t>
      </w:r>
      <w:bookmarkEnd w:id="65"/>
    </w:p>
    <w:p w:rsidR="008648CB" w:rsidRPr="008648CB" w:rsidRDefault="008648CB" w:rsidP="008648CB">
      <w:pPr>
        <w:jc w:val="both"/>
        <w:rPr>
          <w:rFonts w:ascii="Arial" w:hAnsi="Arial" w:cs="Arial"/>
          <w:b/>
          <w:bCs/>
          <w:sz w:val="22"/>
          <w:lang w:val="es-ES"/>
        </w:rPr>
      </w:pPr>
      <w:bookmarkStart w:id="66" w:name="_Toc263774650"/>
    </w:p>
    <w:p w:rsidR="008648CB" w:rsidRPr="008648CB" w:rsidRDefault="008648CB" w:rsidP="00082FC6">
      <w:pPr>
        <w:numPr>
          <w:ilvl w:val="0"/>
          <w:numId w:val="7"/>
        </w:numPr>
        <w:jc w:val="both"/>
        <w:rPr>
          <w:rFonts w:ascii="Arial" w:hAnsi="Arial" w:cs="Arial"/>
          <w:b/>
          <w:bCs/>
          <w:sz w:val="22"/>
          <w:lang w:val="es-ES"/>
        </w:rPr>
      </w:pPr>
      <w:r w:rsidRPr="008648CB">
        <w:rPr>
          <w:rFonts w:ascii="Arial" w:hAnsi="Arial" w:cs="Arial"/>
          <w:b/>
          <w:bCs/>
          <w:sz w:val="22"/>
          <w:lang w:val="es-ES"/>
        </w:rPr>
        <w:t xml:space="preserve">Entrevistas </w:t>
      </w:r>
      <w:proofErr w:type="spellStart"/>
      <w:r w:rsidRPr="008648CB">
        <w:rPr>
          <w:rFonts w:ascii="Arial" w:hAnsi="Arial" w:cs="Arial"/>
          <w:b/>
          <w:bCs/>
          <w:sz w:val="22"/>
          <w:lang w:val="es-ES"/>
        </w:rPr>
        <w:t>semi</w:t>
      </w:r>
      <w:proofErr w:type="spellEnd"/>
      <w:r w:rsidRPr="008648CB">
        <w:rPr>
          <w:rFonts w:ascii="Arial" w:hAnsi="Arial" w:cs="Arial"/>
          <w:b/>
          <w:bCs/>
          <w:sz w:val="22"/>
          <w:lang w:val="es-ES"/>
        </w:rPr>
        <w:t>-estructuradas</w:t>
      </w:r>
      <w:bookmarkEnd w:id="66"/>
    </w:p>
    <w:p w:rsidR="008648CB" w:rsidRPr="008648CB" w:rsidRDefault="008648CB" w:rsidP="008648CB">
      <w:pPr>
        <w:jc w:val="both"/>
        <w:rPr>
          <w:rFonts w:ascii="Arial" w:hAnsi="Arial" w:cs="Arial"/>
          <w:sz w:val="22"/>
          <w:lang w:val="es-ES"/>
        </w:rPr>
      </w:pPr>
      <w:bookmarkStart w:id="67" w:name="_Toc263774651"/>
      <w:r w:rsidRPr="008648CB">
        <w:rPr>
          <w:rFonts w:ascii="Arial" w:hAnsi="Arial" w:cs="Arial"/>
          <w:sz w:val="22"/>
          <w:lang w:val="es-ES"/>
        </w:rPr>
        <w:t xml:space="preserve">El evaluador podrá desarrollar un proceso para llevar a cabo entrevistas </w:t>
      </w:r>
      <w:proofErr w:type="spellStart"/>
      <w:r w:rsidRPr="008648CB">
        <w:rPr>
          <w:rFonts w:ascii="Arial" w:hAnsi="Arial" w:cs="Arial"/>
          <w:sz w:val="22"/>
          <w:lang w:val="es-ES"/>
        </w:rPr>
        <w:t>semi</w:t>
      </w:r>
      <w:proofErr w:type="spellEnd"/>
      <w:r w:rsidRPr="008648CB">
        <w:rPr>
          <w:rFonts w:ascii="Arial" w:hAnsi="Arial" w:cs="Arial"/>
          <w:sz w:val="22"/>
          <w:lang w:val="es-ES"/>
        </w:rPr>
        <w:t>-estructuradas para asegurar que todos los temas sean cubiertos y se pueda obtener información confiable y representativa de los actores mencionados, más allá de los referentes principales a cubrir con las entrevistas en profundidad.</w:t>
      </w:r>
      <w:bookmarkEnd w:id="67"/>
      <w:r w:rsidRPr="008648CB">
        <w:rPr>
          <w:rFonts w:ascii="Arial" w:hAnsi="Arial" w:cs="Arial"/>
          <w:sz w:val="22"/>
          <w:lang w:val="es-ES"/>
        </w:rPr>
        <w:t xml:space="preserve"> </w:t>
      </w:r>
    </w:p>
    <w:p w:rsidR="008648CB" w:rsidRPr="008648CB" w:rsidRDefault="008648CB" w:rsidP="008648CB">
      <w:pPr>
        <w:jc w:val="both"/>
        <w:rPr>
          <w:rFonts w:ascii="Arial" w:hAnsi="Arial" w:cs="Arial"/>
          <w:sz w:val="22"/>
          <w:lang w:val="es-ES"/>
        </w:rPr>
      </w:pPr>
    </w:p>
    <w:p w:rsidR="008648CB" w:rsidRPr="008648CB" w:rsidRDefault="008648CB" w:rsidP="00082FC6">
      <w:pPr>
        <w:numPr>
          <w:ilvl w:val="0"/>
          <w:numId w:val="7"/>
        </w:numPr>
        <w:jc w:val="both"/>
        <w:rPr>
          <w:rFonts w:ascii="Arial" w:hAnsi="Arial" w:cs="Arial"/>
          <w:b/>
          <w:bCs/>
          <w:sz w:val="22"/>
          <w:lang w:val="es-ES"/>
        </w:rPr>
      </w:pPr>
      <w:bookmarkStart w:id="68" w:name="_Toc263774652"/>
      <w:r w:rsidRPr="008648CB">
        <w:rPr>
          <w:rFonts w:ascii="Arial" w:hAnsi="Arial" w:cs="Arial"/>
          <w:b/>
          <w:bCs/>
          <w:sz w:val="22"/>
          <w:lang w:val="es-ES"/>
        </w:rPr>
        <w:t>Talleres de discusión</w:t>
      </w:r>
      <w:bookmarkEnd w:id="68"/>
    </w:p>
    <w:p w:rsidR="008648CB" w:rsidRPr="008648CB" w:rsidRDefault="008648CB" w:rsidP="008648CB">
      <w:pPr>
        <w:jc w:val="both"/>
        <w:rPr>
          <w:rFonts w:ascii="Arial" w:hAnsi="Arial" w:cs="Arial"/>
          <w:sz w:val="22"/>
          <w:lang w:val="es-ES"/>
        </w:rPr>
      </w:pPr>
      <w:bookmarkStart w:id="69" w:name="_Toc263774653"/>
      <w:r w:rsidRPr="008648CB">
        <w:rPr>
          <w:rFonts w:ascii="Arial" w:hAnsi="Arial" w:cs="Arial"/>
          <w:sz w:val="22"/>
          <w:lang w:val="es-ES"/>
        </w:rPr>
        <w:t>Además, podrán llevarse a cabo discusiones en grupo con los beneficiarios del proyecto.</w:t>
      </w:r>
      <w:bookmarkEnd w:id="69"/>
    </w:p>
    <w:p w:rsidR="008648CB" w:rsidRPr="008648CB" w:rsidRDefault="008648CB" w:rsidP="008648CB">
      <w:pPr>
        <w:jc w:val="both"/>
        <w:rPr>
          <w:rFonts w:ascii="Arial" w:hAnsi="Arial" w:cs="Arial"/>
          <w:b/>
          <w:sz w:val="22"/>
          <w:lang w:val="es-ES"/>
        </w:rPr>
      </w:pPr>
    </w:p>
    <w:p w:rsidR="008648CB" w:rsidRPr="008648CB" w:rsidRDefault="008648CB" w:rsidP="008648CB">
      <w:pPr>
        <w:jc w:val="both"/>
        <w:rPr>
          <w:rFonts w:ascii="Arial" w:hAnsi="Arial" w:cs="Arial"/>
          <w:sz w:val="22"/>
          <w:lang w:val="es-ES"/>
        </w:rPr>
      </w:pPr>
      <w:r w:rsidRPr="008648CB">
        <w:rPr>
          <w:rFonts w:ascii="Arial" w:hAnsi="Arial" w:cs="Arial"/>
          <w:b/>
          <w:sz w:val="22"/>
          <w:lang w:val="es-ES"/>
        </w:rPr>
        <w:t xml:space="preserve">Importante: </w:t>
      </w:r>
      <w:r w:rsidRPr="008648CB">
        <w:rPr>
          <w:rFonts w:ascii="Arial" w:hAnsi="Arial" w:cs="Arial"/>
          <w:sz w:val="22"/>
          <w:lang w:val="es-ES"/>
        </w:rPr>
        <w:t xml:space="preserve">Una vez iniciada la </w:t>
      </w:r>
      <w:r w:rsidR="000165CE">
        <w:rPr>
          <w:rFonts w:ascii="Arial" w:hAnsi="Arial" w:cs="Arial"/>
          <w:sz w:val="22"/>
          <w:lang w:val="es-ES"/>
        </w:rPr>
        <w:t>revisión</w:t>
      </w:r>
      <w:r w:rsidRPr="008648CB">
        <w:rPr>
          <w:rFonts w:ascii="Arial" w:hAnsi="Arial" w:cs="Arial"/>
          <w:sz w:val="22"/>
          <w:lang w:val="es-ES"/>
        </w:rPr>
        <w:t xml:space="preserve">, el consultor deberá elevar al equipo de contraparte una propuesta de metodología, que incluya la definición de actores, sitios e instrumentos de relevamiento a utilizar. La metodología final deberá ser acordada con el equipo de contraparte y aprobada por </w:t>
      </w:r>
      <w:smartTag w:uri="urn:schemas-microsoft-com:office:smarttags" w:element="PersonName">
        <w:smartTagPr>
          <w:attr w:name="ProductID" w:val="la Oficina"/>
        </w:smartTagPr>
        <w:r w:rsidRPr="008648CB">
          <w:rPr>
            <w:rFonts w:ascii="Arial" w:hAnsi="Arial" w:cs="Arial"/>
            <w:sz w:val="22"/>
            <w:lang w:val="es-ES"/>
          </w:rPr>
          <w:t>la Oficina</w:t>
        </w:r>
      </w:smartTag>
      <w:r w:rsidRPr="008648CB">
        <w:rPr>
          <w:rFonts w:ascii="Arial" w:hAnsi="Arial" w:cs="Arial"/>
          <w:sz w:val="22"/>
          <w:lang w:val="es-ES"/>
        </w:rPr>
        <w:t xml:space="preserve"> de País del PNUD.</w:t>
      </w:r>
    </w:p>
    <w:p w:rsidR="008648CB" w:rsidRDefault="008648CB" w:rsidP="008648CB">
      <w:pPr>
        <w:jc w:val="both"/>
        <w:rPr>
          <w:rFonts w:ascii="Arial" w:hAnsi="Arial" w:cs="Arial"/>
          <w:sz w:val="22"/>
          <w:lang w:val="es-ES"/>
        </w:rPr>
      </w:pPr>
    </w:p>
    <w:p w:rsidR="008648CB" w:rsidRPr="008648CB" w:rsidRDefault="008648CB" w:rsidP="008648CB">
      <w:pPr>
        <w:jc w:val="both"/>
        <w:rPr>
          <w:rFonts w:ascii="Arial" w:hAnsi="Arial" w:cs="Arial"/>
          <w:sz w:val="22"/>
          <w:lang w:val="es-ES"/>
        </w:rPr>
      </w:pPr>
    </w:p>
    <w:p w:rsidR="000A074D" w:rsidRPr="000A074D" w:rsidRDefault="000A074D" w:rsidP="00082FC6">
      <w:pPr>
        <w:numPr>
          <w:ilvl w:val="0"/>
          <w:numId w:val="1"/>
        </w:numPr>
        <w:jc w:val="both"/>
        <w:rPr>
          <w:rFonts w:ascii="Arial" w:hAnsi="Arial" w:cs="Arial"/>
          <w:b/>
          <w:bCs/>
          <w:sz w:val="22"/>
          <w:lang w:val="es-AR"/>
        </w:rPr>
      </w:pPr>
      <w:r w:rsidRPr="000A074D">
        <w:rPr>
          <w:rFonts w:ascii="Arial" w:hAnsi="Arial" w:cs="Arial"/>
          <w:b/>
          <w:bCs/>
          <w:sz w:val="22"/>
          <w:lang w:val="es-AR"/>
        </w:rPr>
        <w:t>Duración de la consultoría.</w:t>
      </w:r>
    </w:p>
    <w:p w:rsidR="0035749D" w:rsidRDefault="0035749D" w:rsidP="000A074D">
      <w:pPr>
        <w:jc w:val="both"/>
        <w:rPr>
          <w:rFonts w:ascii="Arial" w:hAnsi="Arial" w:cs="Arial"/>
          <w:sz w:val="22"/>
          <w:lang w:val="es-AR"/>
        </w:rPr>
      </w:pPr>
    </w:p>
    <w:p w:rsidR="000A074D" w:rsidRPr="000A074D" w:rsidRDefault="000A074D" w:rsidP="000A074D">
      <w:pPr>
        <w:jc w:val="both"/>
        <w:rPr>
          <w:rFonts w:ascii="Arial" w:hAnsi="Arial" w:cs="Arial"/>
          <w:sz w:val="22"/>
          <w:lang w:val="es-AR"/>
        </w:rPr>
      </w:pPr>
      <w:r w:rsidRPr="000A074D">
        <w:rPr>
          <w:rFonts w:ascii="Arial" w:hAnsi="Arial" w:cs="Arial"/>
          <w:sz w:val="22"/>
          <w:lang w:val="es-AR"/>
        </w:rPr>
        <w:t>La consultoría tendrá</w:t>
      </w:r>
      <w:r w:rsidR="00FB49E2">
        <w:rPr>
          <w:rFonts w:ascii="Arial" w:hAnsi="Arial" w:cs="Arial"/>
          <w:sz w:val="22"/>
          <w:lang w:val="es-AR"/>
        </w:rPr>
        <w:t xml:space="preserve"> </w:t>
      </w:r>
      <w:r w:rsidRPr="000A074D">
        <w:rPr>
          <w:rFonts w:ascii="Arial" w:hAnsi="Arial" w:cs="Arial"/>
          <w:sz w:val="22"/>
          <w:lang w:val="es-AR"/>
        </w:rPr>
        <w:t xml:space="preserve">una duración estimada de </w:t>
      </w:r>
      <w:r w:rsidR="00FB49E2">
        <w:rPr>
          <w:rFonts w:ascii="Arial" w:hAnsi="Arial" w:cs="Arial"/>
          <w:sz w:val="22"/>
          <w:lang w:val="es-AR"/>
        </w:rPr>
        <w:t xml:space="preserve">2 (DOS) </w:t>
      </w:r>
      <w:r w:rsidRPr="000A074D">
        <w:rPr>
          <w:rFonts w:ascii="Arial" w:hAnsi="Arial" w:cs="Arial"/>
          <w:sz w:val="22"/>
          <w:lang w:val="es-AR"/>
        </w:rPr>
        <w:t xml:space="preserve">meses con inicio deseable a partir de </w:t>
      </w:r>
      <w:r w:rsidR="00BF5DA5">
        <w:rPr>
          <w:rFonts w:ascii="Arial" w:hAnsi="Arial" w:cs="Arial"/>
          <w:sz w:val="22"/>
          <w:lang w:val="es-AR"/>
        </w:rPr>
        <w:t>febrero de 2013</w:t>
      </w:r>
      <w:r w:rsidRPr="000A074D">
        <w:rPr>
          <w:rFonts w:ascii="Arial" w:hAnsi="Arial" w:cs="Arial"/>
          <w:sz w:val="22"/>
          <w:lang w:val="es-AR"/>
        </w:rPr>
        <w:t>.</w:t>
      </w:r>
    </w:p>
    <w:p w:rsidR="000A074D" w:rsidRPr="000A074D" w:rsidRDefault="000A074D" w:rsidP="000A074D">
      <w:pPr>
        <w:jc w:val="both"/>
        <w:rPr>
          <w:rFonts w:ascii="Arial" w:hAnsi="Arial" w:cs="Arial"/>
          <w:bCs/>
          <w:sz w:val="22"/>
          <w:lang w:val="es-AR"/>
        </w:rPr>
      </w:pPr>
    </w:p>
    <w:p w:rsidR="0035749D" w:rsidRDefault="0035749D" w:rsidP="00082FC6">
      <w:pPr>
        <w:numPr>
          <w:ilvl w:val="0"/>
          <w:numId w:val="1"/>
        </w:numPr>
        <w:tabs>
          <w:tab w:val="clear" w:pos="360"/>
          <w:tab w:val="num" w:pos="720"/>
        </w:tabs>
        <w:jc w:val="both"/>
        <w:rPr>
          <w:rFonts w:ascii="Arial" w:hAnsi="Arial" w:cs="Arial"/>
          <w:b/>
          <w:bCs/>
          <w:sz w:val="22"/>
          <w:lang w:val="es-AR"/>
        </w:rPr>
      </w:pPr>
      <w:r>
        <w:rPr>
          <w:rFonts w:ascii="Arial" w:hAnsi="Arial" w:cs="Arial"/>
          <w:b/>
          <w:bCs/>
          <w:sz w:val="22"/>
          <w:lang w:val="es-AR"/>
        </w:rPr>
        <w:t>Objetivos de la consultoría.</w:t>
      </w:r>
    </w:p>
    <w:p w:rsidR="0035749D" w:rsidRDefault="0035749D" w:rsidP="0035749D">
      <w:pPr>
        <w:ind w:left="360"/>
        <w:jc w:val="both"/>
        <w:rPr>
          <w:rFonts w:ascii="Arial" w:hAnsi="Arial" w:cs="Arial"/>
          <w:b/>
          <w:bCs/>
          <w:sz w:val="22"/>
          <w:lang w:val="es-AR"/>
        </w:rPr>
      </w:pPr>
    </w:p>
    <w:p w:rsidR="0035749D" w:rsidRPr="005E1AD2" w:rsidRDefault="0035749D" w:rsidP="0035749D">
      <w:pPr>
        <w:pStyle w:val="Textoindependiente"/>
        <w:jc w:val="both"/>
        <w:rPr>
          <w:rFonts w:ascii="Arial" w:hAnsi="Arial" w:cs="Arial"/>
          <w:bCs/>
          <w:sz w:val="22"/>
          <w:szCs w:val="22"/>
        </w:rPr>
      </w:pPr>
      <w:r w:rsidRPr="005E1AD2">
        <w:rPr>
          <w:rFonts w:ascii="Arial" w:hAnsi="Arial" w:cs="Arial"/>
          <w:bCs/>
          <w:sz w:val="22"/>
          <w:szCs w:val="22"/>
        </w:rPr>
        <w:t xml:space="preserve">El consultor será responsable de dirigir </w:t>
      </w:r>
      <w:smartTag w:uri="urn:schemas-microsoft-com:office:smarttags" w:element="PersonName">
        <w:smartTagPr>
          <w:attr w:name="ProductID" w:val="la Revisi￳n"/>
        </w:smartTagPr>
        <w:r w:rsidRPr="005E1AD2">
          <w:rPr>
            <w:rFonts w:ascii="Arial" w:hAnsi="Arial" w:cs="Arial"/>
            <w:bCs/>
            <w:sz w:val="22"/>
            <w:szCs w:val="22"/>
          </w:rPr>
          <w:t xml:space="preserve">la </w:t>
        </w:r>
        <w:r w:rsidR="000165CE">
          <w:rPr>
            <w:rFonts w:ascii="Arial" w:hAnsi="Arial" w:cs="Arial"/>
            <w:bCs/>
            <w:sz w:val="22"/>
            <w:szCs w:val="22"/>
          </w:rPr>
          <w:t>Revisión</w:t>
        </w:r>
      </w:smartTag>
      <w:r w:rsidRPr="005E1AD2">
        <w:rPr>
          <w:rFonts w:ascii="Arial" w:hAnsi="Arial" w:cs="Arial"/>
          <w:bCs/>
          <w:sz w:val="22"/>
          <w:szCs w:val="22"/>
        </w:rPr>
        <w:t xml:space="preserve"> de Medio Término. Esto requiere de conocimientos metodológicos de </w:t>
      </w:r>
      <w:r w:rsidR="00414DBA">
        <w:rPr>
          <w:rFonts w:ascii="Arial" w:hAnsi="Arial" w:cs="Arial"/>
          <w:bCs/>
          <w:sz w:val="22"/>
          <w:szCs w:val="22"/>
        </w:rPr>
        <w:t xml:space="preserve">monitoreo </w:t>
      </w:r>
      <w:r w:rsidR="00BF5DA5">
        <w:rPr>
          <w:rFonts w:ascii="Arial" w:hAnsi="Arial" w:cs="Arial"/>
          <w:bCs/>
          <w:sz w:val="22"/>
          <w:szCs w:val="22"/>
        </w:rPr>
        <w:t xml:space="preserve">y </w:t>
      </w:r>
      <w:r w:rsidRPr="005E1AD2">
        <w:rPr>
          <w:rFonts w:ascii="Arial" w:hAnsi="Arial" w:cs="Arial"/>
          <w:bCs/>
          <w:sz w:val="22"/>
          <w:szCs w:val="22"/>
        </w:rPr>
        <w:t xml:space="preserve">evaluación de proyectos y de una estrecha coordinación y comunicación con la coordinación del proyecto, los integrantes de </w:t>
      </w:r>
      <w:smartTag w:uri="urn:schemas-microsoft-com:office:smarttags" w:element="PersonName">
        <w:smartTagPr>
          <w:attr w:name="ProductID" w:val="la Comisi￳n Consultiva"/>
        </w:smartTagPr>
        <w:r w:rsidRPr="005E1AD2">
          <w:rPr>
            <w:rFonts w:ascii="Arial" w:hAnsi="Arial" w:cs="Arial"/>
            <w:bCs/>
            <w:sz w:val="22"/>
            <w:szCs w:val="22"/>
          </w:rPr>
          <w:t>la Comisión Consultiva</w:t>
        </w:r>
      </w:smartTag>
      <w:r w:rsidRPr="005E1AD2">
        <w:rPr>
          <w:rFonts w:ascii="Arial" w:hAnsi="Arial" w:cs="Arial"/>
          <w:bCs/>
          <w:sz w:val="22"/>
          <w:szCs w:val="22"/>
        </w:rPr>
        <w:t xml:space="preserve">, el equipo del proyecto y representantes de los principales actores vinculados con el Proyecto. </w:t>
      </w:r>
    </w:p>
    <w:p w:rsidR="0035749D" w:rsidRPr="005E1AD2" w:rsidRDefault="0035749D" w:rsidP="0035749D">
      <w:pPr>
        <w:pStyle w:val="Textoindependiente"/>
        <w:jc w:val="both"/>
        <w:rPr>
          <w:rFonts w:ascii="Arial" w:hAnsi="Arial" w:cs="Arial"/>
          <w:bCs/>
          <w:sz w:val="22"/>
          <w:szCs w:val="22"/>
        </w:rPr>
      </w:pPr>
    </w:p>
    <w:p w:rsidR="0035749D" w:rsidRPr="005E1AD2" w:rsidRDefault="0035749D" w:rsidP="0035749D">
      <w:pPr>
        <w:pStyle w:val="Textoindependiente"/>
        <w:jc w:val="both"/>
        <w:rPr>
          <w:rFonts w:ascii="Arial" w:hAnsi="Arial" w:cs="Arial"/>
          <w:bCs/>
          <w:sz w:val="22"/>
          <w:szCs w:val="22"/>
        </w:rPr>
      </w:pPr>
      <w:r w:rsidRPr="005E1AD2">
        <w:rPr>
          <w:rFonts w:ascii="Arial" w:hAnsi="Arial" w:cs="Arial"/>
          <w:bCs/>
          <w:sz w:val="22"/>
          <w:szCs w:val="22"/>
        </w:rPr>
        <w:t xml:space="preserve">Se espera contar con una </w:t>
      </w:r>
      <w:r w:rsidR="000165CE">
        <w:rPr>
          <w:rFonts w:ascii="Arial" w:hAnsi="Arial" w:cs="Arial"/>
          <w:bCs/>
          <w:sz w:val="22"/>
          <w:szCs w:val="22"/>
        </w:rPr>
        <w:t>revisión</w:t>
      </w:r>
      <w:r w:rsidRPr="005E1AD2">
        <w:rPr>
          <w:rFonts w:ascii="Arial" w:hAnsi="Arial" w:cs="Arial"/>
          <w:bCs/>
          <w:sz w:val="22"/>
          <w:szCs w:val="22"/>
        </w:rPr>
        <w:t xml:space="preserve"> de calidad que permita tener una medición del avance en el logro de los resultados esperados así como recomendaciones y sugerencias para mejorar la implementación con el propósito de alcanzar los objetivos del proyecto de la forma más eficaz y eficiente posible.</w:t>
      </w:r>
    </w:p>
    <w:p w:rsidR="0035749D" w:rsidRPr="005E1AD2" w:rsidRDefault="0035749D" w:rsidP="0035749D">
      <w:pPr>
        <w:jc w:val="both"/>
        <w:rPr>
          <w:rFonts w:ascii="Arial" w:hAnsi="Arial" w:cs="Arial"/>
          <w:sz w:val="22"/>
          <w:lang w:val="es-ES_tradnl"/>
        </w:rPr>
      </w:pPr>
    </w:p>
    <w:p w:rsidR="0035749D" w:rsidRPr="0035749D" w:rsidRDefault="0035749D" w:rsidP="00082FC6">
      <w:pPr>
        <w:numPr>
          <w:ilvl w:val="0"/>
          <w:numId w:val="1"/>
        </w:numPr>
        <w:jc w:val="both"/>
        <w:rPr>
          <w:rFonts w:ascii="Arial" w:hAnsi="Arial" w:cs="Arial"/>
          <w:b/>
          <w:sz w:val="22"/>
          <w:lang w:val="es-ES"/>
        </w:rPr>
      </w:pPr>
      <w:r>
        <w:rPr>
          <w:rFonts w:ascii="Arial" w:hAnsi="Arial" w:cs="Arial"/>
          <w:b/>
          <w:sz w:val="22"/>
          <w:lang w:val="es-ES"/>
        </w:rPr>
        <w:t>Actividades.</w:t>
      </w:r>
    </w:p>
    <w:p w:rsidR="0035749D" w:rsidRPr="0035749D" w:rsidRDefault="0035749D" w:rsidP="0035749D">
      <w:pPr>
        <w:jc w:val="both"/>
        <w:rPr>
          <w:rFonts w:ascii="Arial" w:hAnsi="Arial" w:cs="Arial"/>
          <w:bCs/>
          <w:sz w:val="22"/>
          <w:lang w:val="es-ES"/>
        </w:rPr>
      </w:pPr>
      <w:r w:rsidRPr="0035749D">
        <w:rPr>
          <w:rFonts w:ascii="Arial" w:hAnsi="Arial" w:cs="Arial"/>
          <w:bCs/>
          <w:sz w:val="22"/>
          <w:lang w:val="es-ES"/>
        </w:rPr>
        <w:t>Para alcanzar este objetivo el</w:t>
      </w:r>
      <w:r>
        <w:rPr>
          <w:rFonts w:ascii="Arial" w:hAnsi="Arial" w:cs="Arial"/>
          <w:bCs/>
          <w:sz w:val="22"/>
          <w:lang w:val="es-ES"/>
        </w:rPr>
        <w:t>/a</w:t>
      </w:r>
      <w:r w:rsidRPr="0035749D">
        <w:rPr>
          <w:rFonts w:ascii="Arial" w:hAnsi="Arial" w:cs="Arial"/>
          <w:bCs/>
          <w:sz w:val="22"/>
          <w:lang w:val="es-ES"/>
        </w:rPr>
        <w:t xml:space="preserve"> consultor</w:t>
      </w:r>
      <w:r>
        <w:rPr>
          <w:rFonts w:ascii="Arial" w:hAnsi="Arial" w:cs="Arial"/>
          <w:bCs/>
          <w:sz w:val="22"/>
          <w:lang w:val="es-ES"/>
        </w:rPr>
        <w:t>/a</w:t>
      </w:r>
      <w:r w:rsidRPr="0035749D">
        <w:rPr>
          <w:rFonts w:ascii="Arial" w:hAnsi="Arial" w:cs="Arial"/>
          <w:bCs/>
          <w:sz w:val="22"/>
          <w:lang w:val="es-ES"/>
        </w:rPr>
        <w:t xml:space="preserve"> deberá:</w:t>
      </w:r>
    </w:p>
    <w:p w:rsidR="0035749D" w:rsidRPr="0035749D" w:rsidRDefault="0035749D" w:rsidP="00082FC6">
      <w:pPr>
        <w:numPr>
          <w:ilvl w:val="0"/>
          <w:numId w:val="10"/>
        </w:numPr>
        <w:jc w:val="both"/>
        <w:rPr>
          <w:rFonts w:ascii="Arial" w:hAnsi="Arial" w:cs="Arial"/>
          <w:sz w:val="22"/>
          <w:lang w:val="es-ES"/>
        </w:rPr>
      </w:pPr>
      <w:r w:rsidRPr="0035749D">
        <w:rPr>
          <w:rFonts w:ascii="Arial" w:hAnsi="Arial" w:cs="Arial"/>
          <w:sz w:val="22"/>
          <w:lang w:val="es-ES"/>
        </w:rPr>
        <w:t xml:space="preserve">Mantener comunicación y contacto permanente con </w:t>
      </w:r>
      <w:r w:rsidRPr="0035749D">
        <w:rPr>
          <w:rFonts w:ascii="Arial" w:hAnsi="Arial" w:cs="Arial"/>
          <w:sz w:val="22"/>
          <w:lang w:val="es-PA"/>
        </w:rPr>
        <w:t xml:space="preserve">el personal de las Oficinas del PNUD </w:t>
      </w:r>
      <w:r>
        <w:rPr>
          <w:rFonts w:ascii="Arial" w:hAnsi="Arial" w:cs="Arial"/>
          <w:sz w:val="22"/>
          <w:lang w:val="es-PA"/>
        </w:rPr>
        <w:t xml:space="preserve">Argentina, </w:t>
      </w:r>
      <w:r w:rsidRPr="0035749D">
        <w:rPr>
          <w:rFonts w:ascii="Arial" w:hAnsi="Arial" w:cs="Arial"/>
          <w:sz w:val="22"/>
          <w:lang w:val="es-PA"/>
        </w:rPr>
        <w:t xml:space="preserve">Oficina Regional PNUD/FMAM de Panamá y el equipo de proyecto, para evaluar la ejecución del proyecto. </w:t>
      </w:r>
    </w:p>
    <w:p w:rsidR="0035749D" w:rsidRPr="0035749D" w:rsidRDefault="0035749D" w:rsidP="00082FC6">
      <w:pPr>
        <w:numPr>
          <w:ilvl w:val="0"/>
          <w:numId w:val="10"/>
        </w:numPr>
        <w:jc w:val="both"/>
        <w:rPr>
          <w:rFonts w:ascii="Arial" w:hAnsi="Arial" w:cs="Arial"/>
          <w:sz w:val="22"/>
          <w:lang w:val="es-ES"/>
        </w:rPr>
      </w:pPr>
      <w:r w:rsidRPr="0035749D">
        <w:rPr>
          <w:rFonts w:ascii="Arial" w:hAnsi="Arial" w:cs="Arial"/>
          <w:sz w:val="22"/>
          <w:lang w:val="es-ES"/>
        </w:rPr>
        <w:lastRenderedPageBreak/>
        <w:t>Realizar el análisis general de los documentos vinculados al Proyecto</w:t>
      </w:r>
      <w:r w:rsidR="00025B9D">
        <w:rPr>
          <w:rFonts w:ascii="Arial" w:hAnsi="Arial" w:cs="Arial"/>
          <w:sz w:val="22"/>
          <w:lang w:val="es-ES"/>
        </w:rPr>
        <w:t xml:space="preserve">. </w:t>
      </w:r>
      <w:r w:rsidRPr="0035749D">
        <w:rPr>
          <w:rFonts w:ascii="Arial" w:hAnsi="Arial" w:cs="Arial"/>
          <w:sz w:val="22"/>
          <w:lang w:val="es-ES"/>
        </w:rPr>
        <w:t xml:space="preserve">Se deberá realizar un análisis en profundidad de una selección de los más relevantes. </w:t>
      </w:r>
    </w:p>
    <w:p w:rsidR="0035749D" w:rsidRPr="0035749D" w:rsidRDefault="0035749D" w:rsidP="00082FC6">
      <w:pPr>
        <w:numPr>
          <w:ilvl w:val="0"/>
          <w:numId w:val="10"/>
        </w:numPr>
        <w:jc w:val="both"/>
        <w:rPr>
          <w:rFonts w:ascii="Arial" w:hAnsi="Arial" w:cs="Arial"/>
          <w:sz w:val="22"/>
          <w:lang w:val="es-ES"/>
        </w:rPr>
      </w:pPr>
      <w:r w:rsidRPr="0035749D">
        <w:rPr>
          <w:rFonts w:ascii="Arial" w:hAnsi="Arial" w:cs="Arial"/>
          <w:sz w:val="22"/>
          <w:lang w:val="es-ES"/>
        </w:rPr>
        <w:t xml:space="preserve">Revisar la metodología propuesta en los Términos de Referencia y proponer ajustes a la misma los cuales serán acordados con </w:t>
      </w:r>
      <w:r w:rsidRPr="0035749D">
        <w:rPr>
          <w:rFonts w:ascii="Arial" w:hAnsi="Arial" w:cs="Arial"/>
          <w:sz w:val="22"/>
          <w:lang w:val="es-PA"/>
        </w:rPr>
        <w:t xml:space="preserve">el personal de </w:t>
      </w:r>
      <w:smartTag w:uri="urn:schemas-microsoft-com:office:smarttags" w:element="PersonName">
        <w:smartTagPr>
          <w:attr w:name="ProductID" w:val="la Oficina"/>
        </w:smartTagPr>
        <w:r w:rsidRPr="0035749D">
          <w:rPr>
            <w:rFonts w:ascii="Arial" w:hAnsi="Arial" w:cs="Arial"/>
            <w:sz w:val="22"/>
            <w:lang w:val="es-PA"/>
          </w:rPr>
          <w:t>la Oficina</w:t>
        </w:r>
      </w:smartTag>
      <w:r w:rsidRPr="0035749D">
        <w:rPr>
          <w:rFonts w:ascii="Arial" w:hAnsi="Arial" w:cs="Arial"/>
          <w:sz w:val="22"/>
          <w:lang w:val="es-PA"/>
        </w:rPr>
        <w:t xml:space="preserve"> del PNUD Argentina, </w:t>
      </w:r>
      <w:smartTag w:uri="urn:schemas-microsoft-com:office:smarttags" w:element="PersonName">
        <w:smartTagPr>
          <w:attr w:name="ProductID" w:val="la Oficina Regional"/>
        </w:smartTagPr>
        <w:r w:rsidRPr="0035749D">
          <w:rPr>
            <w:rFonts w:ascii="Arial" w:hAnsi="Arial" w:cs="Arial"/>
            <w:sz w:val="22"/>
            <w:lang w:val="es-PA"/>
          </w:rPr>
          <w:t>la Oficina Regional</w:t>
        </w:r>
      </w:smartTag>
      <w:r w:rsidRPr="0035749D">
        <w:rPr>
          <w:rFonts w:ascii="Arial" w:hAnsi="Arial" w:cs="Arial"/>
          <w:sz w:val="22"/>
          <w:lang w:val="es-PA"/>
        </w:rPr>
        <w:t xml:space="preserve"> PNUD/FMAM de Panamá y el equipo del proyecto</w:t>
      </w:r>
      <w:r w:rsidRPr="0035749D">
        <w:rPr>
          <w:rFonts w:ascii="Arial" w:hAnsi="Arial" w:cs="Arial"/>
          <w:sz w:val="22"/>
          <w:lang w:val="es-ES"/>
        </w:rPr>
        <w:t>.</w:t>
      </w:r>
    </w:p>
    <w:p w:rsidR="0035749D" w:rsidRPr="0035749D" w:rsidRDefault="0035749D" w:rsidP="00082FC6">
      <w:pPr>
        <w:numPr>
          <w:ilvl w:val="0"/>
          <w:numId w:val="10"/>
        </w:numPr>
        <w:jc w:val="both"/>
        <w:rPr>
          <w:rFonts w:ascii="Arial" w:hAnsi="Arial" w:cs="Arial"/>
          <w:sz w:val="22"/>
          <w:lang w:val="es-ES"/>
        </w:rPr>
      </w:pPr>
      <w:r w:rsidRPr="0035749D">
        <w:rPr>
          <w:rFonts w:ascii="Arial" w:hAnsi="Arial" w:cs="Arial"/>
          <w:sz w:val="22"/>
          <w:lang w:val="es-ES"/>
        </w:rPr>
        <w:t>Asesorar a la coordinación en el diseño e implementación de instrumentos para el mejor M&amp;E del Proyecto.</w:t>
      </w:r>
    </w:p>
    <w:p w:rsidR="0035749D" w:rsidRPr="0035749D" w:rsidRDefault="0035749D" w:rsidP="00082FC6">
      <w:pPr>
        <w:numPr>
          <w:ilvl w:val="0"/>
          <w:numId w:val="10"/>
        </w:numPr>
        <w:jc w:val="both"/>
        <w:rPr>
          <w:rFonts w:ascii="Arial" w:hAnsi="Arial" w:cs="Arial"/>
          <w:sz w:val="22"/>
          <w:lang w:val="es-ES"/>
        </w:rPr>
      </w:pPr>
      <w:r w:rsidRPr="0035749D">
        <w:rPr>
          <w:rFonts w:ascii="Arial" w:hAnsi="Arial" w:cs="Arial"/>
          <w:sz w:val="22"/>
          <w:lang w:val="es-ES"/>
        </w:rPr>
        <w:t xml:space="preserve">Realizar las entrevistas a los actores considerados clave, lo cual será definido de común acuerdo con </w:t>
      </w:r>
      <w:r w:rsidRPr="0035749D">
        <w:rPr>
          <w:rFonts w:ascii="Arial" w:hAnsi="Arial" w:cs="Arial"/>
          <w:sz w:val="22"/>
          <w:lang w:val="es-PA"/>
        </w:rPr>
        <w:t xml:space="preserve">el personal de </w:t>
      </w:r>
      <w:smartTag w:uri="urn:schemas-microsoft-com:office:smarttags" w:element="PersonName">
        <w:smartTagPr>
          <w:attr w:name="ProductID" w:val="la Oficina"/>
        </w:smartTagPr>
        <w:r w:rsidRPr="0035749D">
          <w:rPr>
            <w:rFonts w:ascii="Arial" w:hAnsi="Arial" w:cs="Arial"/>
            <w:sz w:val="22"/>
            <w:lang w:val="es-PA"/>
          </w:rPr>
          <w:t>la</w:t>
        </w:r>
        <w:r w:rsidR="00025B9D">
          <w:rPr>
            <w:rFonts w:ascii="Arial" w:hAnsi="Arial" w:cs="Arial"/>
            <w:sz w:val="22"/>
            <w:lang w:val="es-PA"/>
          </w:rPr>
          <w:t xml:space="preserve"> </w:t>
        </w:r>
        <w:r w:rsidRPr="0035749D">
          <w:rPr>
            <w:rFonts w:ascii="Arial" w:hAnsi="Arial" w:cs="Arial"/>
            <w:sz w:val="22"/>
            <w:lang w:val="es-PA"/>
          </w:rPr>
          <w:t>Oficina</w:t>
        </w:r>
      </w:smartTag>
      <w:r w:rsidRPr="0035749D">
        <w:rPr>
          <w:rFonts w:ascii="Arial" w:hAnsi="Arial" w:cs="Arial"/>
          <w:sz w:val="22"/>
          <w:lang w:val="es-PA"/>
        </w:rPr>
        <w:t xml:space="preserve"> del PNUD Argentina y </w:t>
      </w:r>
      <w:smartTag w:uri="urn:schemas-microsoft-com:office:smarttags" w:element="PersonName">
        <w:smartTagPr>
          <w:attr w:name="ProductID" w:val="la Oficina Regional"/>
        </w:smartTagPr>
        <w:r w:rsidRPr="0035749D">
          <w:rPr>
            <w:rFonts w:ascii="Arial" w:hAnsi="Arial" w:cs="Arial"/>
            <w:sz w:val="22"/>
            <w:lang w:val="es-PA"/>
          </w:rPr>
          <w:t>la Oficina Regional</w:t>
        </w:r>
      </w:smartTag>
      <w:r w:rsidRPr="0035749D">
        <w:rPr>
          <w:rFonts w:ascii="Arial" w:hAnsi="Arial" w:cs="Arial"/>
          <w:sz w:val="22"/>
          <w:lang w:val="es-PA"/>
        </w:rPr>
        <w:t xml:space="preserve"> PNUD/FMAM de Panamá y el equipo de proyecto</w:t>
      </w:r>
      <w:r w:rsidRPr="0035749D">
        <w:rPr>
          <w:rFonts w:ascii="Arial" w:hAnsi="Arial" w:cs="Arial"/>
          <w:sz w:val="22"/>
          <w:lang w:val="es-ES"/>
        </w:rPr>
        <w:t>.</w:t>
      </w:r>
    </w:p>
    <w:p w:rsidR="0035749D" w:rsidRPr="0035749D" w:rsidRDefault="0035749D" w:rsidP="00082FC6">
      <w:pPr>
        <w:numPr>
          <w:ilvl w:val="0"/>
          <w:numId w:val="10"/>
        </w:numPr>
        <w:jc w:val="both"/>
        <w:rPr>
          <w:rFonts w:ascii="Arial" w:hAnsi="Arial" w:cs="Arial"/>
          <w:sz w:val="22"/>
          <w:lang w:val="es-ES"/>
        </w:rPr>
      </w:pPr>
      <w:r w:rsidRPr="0035749D">
        <w:rPr>
          <w:rFonts w:ascii="Arial" w:hAnsi="Arial" w:cs="Arial"/>
          <w:sz w:val="22"/>
          <w:lang w:val="es-ES"/>
        </w:rPr>
        <w:t>Realizar si fuese necesario al menos una visita de campo.</w:t>
      </w:r>
    </w:p>
    <w:p w:rsidR="0035749D" w:rsidRPr="0035749D" w:rsidRDefault="0035749D" w:rsidP="00082FC6">
      <w:pPr>
        <w:numPr>
          <w:ilvl w:val="0"/>
          <w:numId w:val="10"/>
        </w:numPr>
        <w:jc w:val="both"/>
        <w:rPr>
          <w:rFonts w:ascii="Arial" w:hAnsi="Arial" w:cs="Arial"/>
          <w:sz w:val="22"/>
          <w:lang w:val="es-ES"/>
        </w:rPr>
      </w:pPr>
      <w:r w:rsidRPr="0035749D">
        <w:rPr>
          <w:rFonts w:ascii="Arial" w:hAnsi="Arial" w:cs="Arial"/>
          <w:sz w:val="22"/>
          <w:lang w:val="es-ES"/>
        </w:rPr>
        <w:t>Proponer aportes y/o cambios a la construcción de indicadores de M&amp;E y/o a los instrumentos de relevamiento utilizados.</w:t>
      </w:r>
    </w:p>
    <w:p w:rsidR="0035749D" w:rsidRPr="0035749D" w:rsidRDefault="0035749D" w:rsidP="00082FC6">
      <w:pPr>
        <w:numPr>
          <w:ilvl w:val="0"/>
          <w:numId w:val="10"/>
        </w:numPr>
        <w:jc w:val="both"/>
        <w:rPr>
          <w:rFonts w:ascii="Arial" w:hAnsi="Arial" w:cs="Arial"/>
          <w:sz w:val="22"/>
          <w:lang w:val="es-ES"/>
        </w:rPr>
      </w:pPr>
      <w:r w:rsidRPr="0035749D">
        <w:rPr>
          <w:rFonts w:ascii="Arial" w:hAnsi="Arial" w:cs="Arial"/>
          <w:sz w:val="22"/>
          <w:lang w:val="es-ES"/>
        </w:rPr>
        <w:t>Realizar un diagnóstico del desempeño del Proyecto en lo que refiere a su implementación y al avance en el logro de sus objetivos.</w:t>
      </w:r>
    </w:p>
    <w:p w:rsidR="0035749D" w:rsidRPr="0035749D" w:rsidRDefault="0035749D" w:rsidP="00082FC6">
      <w:pPr>
        <w:numPr>
          <w:ilvl w:val="0"/>
          <w:numId w:val="10"/>
        </w:numPr>
        <w:jc w:val="both"/>
        <w:rPr>
          <w:rFonts w:ascii="Arial" w:hAnsi="Arial" w:cs="Arial"/>
          <w:sz w:val="22"/>
          <w:lang w:val="es-ES"/>
        </w:rPr>
      </w:pPr>
      <w:r w:rsidRPr="0035749D">
        <w:rPr>
          <w:rFonts w:ascii="Arial" w:hAnsi="Arial" w:cs="Arial"/>
          <w:sz w:val="22"/>
          <w:lang w:val="es-ES"/>
        </w:rPr>
        <w:t xml:space="preserve">Redacción de Informes Intermedios y del Reporte Final de </w:t>
      </w:r>
      <w:smartTag w:uri="urn:schemas-microsoft-com:office:smarttags" w:element="PersonName">
        <w:smartTagPr>
          <w:attr w:name="ProductID" w:val="la Evaluaci￳n"/>
        </w:smartTagPr>
        <w:r w:rsidRPr="0035749D">
          <w:rPr>
            <w:rFonts w:ascii="Arial" w:hAnsi="Arial" w:cs="Arial"/>
            <w:sz w:val="22"/>
            <w:lang w:val="es-ES"/>
          </w:rPr>
          <w:t>la Evaluación</w:t>
        </w:r>
      </w:smartTag>
      <w:r w:rsidRPr="0035749D">
        <w:rPr>
          <w:rFonts w:ascii="Arial" w:hAnsi="Arial" w:cs="Arial"/>
          <w:sz w:val="22"/>
          <w:lang w:val="es-ES"/>
        </w:rPr>
        <w:t xml:space="preserve"> de Medio Término, incluyendo diagnóstico, resultados, conclusiones y recomendaciones. El </w:t>
      </w:r>
      <w:r w:rsidRPr="00811582">
        <w:rPr>
          <w:rFonts w:ascii="Arial" w:hAnsi="Arial" w:cs="Arial"/>
          <w:sz w:val="22"/>
          <w:lang w:val="es-ES"/>
        </w:rPr>
        <w:t>Reporte Final aprobado será entregado en español</w:t>
      </w:r>
      <w:proofErr w:type="gramStart"/>
      <w:r w:rsidR="00811582" w:rsidRPr="00811582">
        <w:rPr>
          <w:rFonts w:ascii="Arial" w:hAnsi="Arial" w:cs="Arial"/>
          <w:sz w:val="22"/>
          <w:lang w:val="es-ES"/>
        </w:rPr>
        <w:t>.</w:t>
      </w:r>
      <w:r w:rsidRPr="00414DBA">
        <w:rPr>
          <w:rFonts w:ascii="Arial" w:hAnsi="Arial" w:cs="Arial"/>
          <w:color w:val="FF0000"/>
          <w:sz w:val="22"/>
          <w:lang w:val="es-ES"/>
        </w:rPr>
        <w:t>.</w:t>
      </w:r>
      <w:proofErr w:type="gramEnd"/>
    </w:p>
    <w:p w:rsidR="0035749D" w:rsidRDefault="0035749D" w:rsidP="0035749D">
      <w:pPr>
        <w:ind w:left="720"/>
        <w:jc w:val="both"/>
        <w:rPr>
          <w:rFonts w:ascii="Arial" w:hAnsi="Arial" w:cs="Arial"/>
          <w:sz w:val="22"/>
          <w:lang w:val="es-ES_tradnl"/>
        </w:rPr>
      </w:pPr>
    </w:p>
    <w:p w:rsidR="0035749D" w:rsidRPr="0035749D" w:rsidRDefault="0035749D" w:rsidP="00082FC6">
      <w:pPr>
        <w:numPr>
          <w:ilvl w:val="0"/>
          <w:numId w:val="1"/>
        </w:numPr>
        <w:jc w:val="both"/>
        <w:rPr>
          <w:rFonts w:ascii="Arial" w:hAnsi="Arial" w:cs="Arial"/>
          <w:b/>
          <w:bCs/>
          <w:sz w:val="22"/>
          <w:lang w:val="es-MX"/>
        </w:rPr>
      </w:pPr>
      <w:r w:rsidRPr="0035749D">
        <w:rPr>
          <w:rFonts w:ascii="Arial" w:hAnsi="Arial" w:cs="Arial"/>
          <w:b/>
          <w:bCs/>
          <w:sz w:val="22"/>
          <w:lang w:val="es-MX"/>
        </w:rPr>
        <w:t>PRINCIPALES TAREAS Y DEDICACIÓN</w:t>
      </w:r>
    </w:p>
    <w:p w:rsidR="0035749D" w:rsidRPr="0035749D" w:rsidRDefault="0035749D" w:rsidP="0035749D">
      <w:pPr>
        <w:jc w:val="both"/>
        <w:rPr>
          <w:rFonts w:ascii="Arial" w:hAnsi="Arial" w:cs="Arial"/>
          <w:sz w:val="22"/>
          <w:lang w:val="es-PA"/>
        </w:rPr>
      </w:pPr>
    </w:p>
    <w:p w:rsidR="0035749D" w:rsidRPr="0035749D" w:rsidRDefault="0035749D" w:rsidP="0035749D">
      <w:pPr>
        <w:jc w:val="both"/>
        <w:rPr>
          <w:rFonts w:ascii="Arial" w:hAnsi="Arial" w:cs="Arial"/>
          <w:sz w:val="22"/>
          <w:lang w:val="es-PA"/>
        </w:rPr>
      </w:pPr>
      <w:r w:rsidRPr="0035749D">
        <w:rPr>
          <w:rFonts w:ascii="Arial" w:hAnsi="Arial" w:cs="Arial"/>
          <w:sz w:val="22"/>
          <w:lang w:val="es-PA"/>
        </w:rPr>
        <w:t xml:space="preserve">La consultoría consiste en </w:t>
      </w:r>
      <w:r w:rsidR="009D5747">
        <w:rPr>
          <w:rFonts w:ascii="Arial" w:hAnsi="Arial" w:cs="Arial"/>
          <w:sz w:val="22"/>
          <w:lang w:val="es-PA"/>
        </w:rPr>
        <w:t xml:space="preserve">30 </w:t>
      </w:r>
      <w:r w:rsidRPr="00025B9D">
        <w:rPr>
          <w:rFonts w:ascii="Arial" w:hAnsi="Arial" w:cs="Arial"/>
          <w:sz w:val="22"/>
          <w:lang w:val="es-PA"/>
        </w:rPr>
        <w:t>jornadas</w:t>
      </w:r>
      <w:r w:rsidRPr="0035749D">
        <w:rPr>
          <w:rFonts w:ascii="Arial" w:hAnsi="Arial" w:cs="Arial"/>
          <w:sz w:val="22"/>
          <w:lang w:val="es-PA"/>
        </w:rPr>
        <w:t xml:space="preserve"> repartida durante un período de 60 días de acuerdo al siguiente plan: </w:t>
      </w:r>
    </w:p>
    <w:p w:rsidR="0035749D" w:rsidRPr="0035749D" w:rsidRDefault="0035749D" w:rsidP="0035749D">
      <w:pPr>
        <w:jc w:val="both"/>
        <w:rPr>
          <w:rFonts w:ascii="Arial" w:hAnsi="Arial" w:cs="Arial"/>
          <w:sz w:val="22"/>
          <w:lang w:val="es-PA"/>
        </w:rPr>
      </w:pPr>
    </w:p>
    <w:p w:rsidR="0035749D" w:rsidRPr="0035749D" w:rsidRDefault="0035749D" w:rsidP="0035749D">
      <w:pPr>
        <w:jc w:val="both"/>
        <w:rPr>
          <w:rFonts w:ascii="Arial" w:hAnsi="Arial" w:cs="Arial"/>
          <w:sz w:val="22"/>
          <w:lang w:val="es-PA"/>
        </w:rPr>
      </w:pPr>
      <w:r w:rsidRPr="0035749D">
        <w:rPr>
          <w:rFonts w:ascii="Arial" w:hAnsi="Arial" w:cs="Arial"/>
          <w:sz w:val="22"/>
          <w:u w:val="single"/>
          <w:lang w:val="es-PA"/>
        </w:rPr>
        <w:t>Trabajo de gabinete, incluida preparación para el trabajo de campo:</w:t>
      </w:r>
      <w:r w:rsidRPr="0035749D">
        <w:rPr>
          <w:rFonts w:ascii="Arial" w:hAnsi="Arial" w:cs="Arial"/>
          <w:sz w:val="22"/>
          <w:lang w:val="es-PA"/>
        </w:rPr>
        <w:t xml:space="preserve"> (</w:t>
      </w:r>
      <w:r w:rsidR="008664C7">
        <w:rPr>
          <w:rFonts w:ascii="Arial" w:hAnsi="Arial" w:cs="Arial"/>
          <w:sz w:val="22"/>
          <w:lang w:val="es-PA"/>
        </w:rPr>
        <w:t>5</w:t>
      </w:r>
      <w:r w:rsidRPr="0035749D">
        <w:rPr>
          <w:rFonts w:ascii="Arial" w:hAnsi="Arial" w:cs="Arial"/>
          <w:sz w:val="22"/>
          <w:lang w:val="es-PA"/>
        </w:rPr>
        <w:t xml:space="preserve"> jornadas, incluye tiempo de viaje) </w:t>
      </w:r>
    </w:p>
    <w:p w:rsidR="0035749D" w:rsidRPr="0035749D" w:rsidRDefault="0035749D" w:rsidP="00082FC6">
      <w:pPr>
        <w:numPr>
          <w:ilvl w:val="0"/>
          <w:numId w:val="13"/>
        </w:numPr>
        <w:jc w:val="both"/>
        <w:rPr>
          <w:rFonts w:ascii="Arial" w:hAnsi="Arial" w:cs="Arial"/>
          <w:sz w:val="22"/>
          <w:lang w:val="es-PA"/>
        </w:rPr>
      </w:pPr>
      <w:r w:rsidRPr="0035749D">
        <w:rPr>
          <w:rFonts w:ascii="Arial" w:hAnsi="Arial" w:cs="Arial"/>
          <w:sz w:val="22"/>
          <w:lang w:val="es-PA"/>
        </w:rPr>
        <w:t>Conseguir la documentación del proyecto y otro material que tenga información del proyecto.</w:t>
      </w:r>
    </w:p>
    <w:p w:rsidR="0035749D" w:rsidRPr="0035749D" w:rsidRDefault="0035749D" w:rsidP="00082FC6">
      <w:pPr>
        <w:numPr>
          <w:ilvl w:val="0"/>
          <w:numId w:val="13"/>
        </w:numPr>
        <w:jc w:val="both"/>
        <w:rPr>
          <w:rFonts w:ascii="Arial" w:hAnsi="Arial" w:cs="Arial"/>
          <w:sz w:val="22"/>
          <w:lang w:val="es-PA"/>
        </w:rPr>
      </w:pPr>
      <w:r w:rsidRPr="0035749D">
        <w:rPr>
          <w:rFonts w:ascii="Arial" w:hAnsi="Arial" w:cs="Arial"/>
          <w:sz w:val="22"/>
          <w:lang w:val="es-PA"/>
        </w:rPr>
        <w:t>Familiarizarse con la situación de desarrollo general del país (a través de revisar los CCA, UNDAF del PNUD y otros reportes del</w:t>
      </w:r>
      <w:r w:rsidR="00DE6FAC">
        <w:rPr>
          <w:rFonts w:ascii="Arial" w:hAnsi="Arial" w:cs="Arial"/>
          <w:sz w:val="22"/>
          <w:lang w:val="es-PA"/>
        </w:rPr>
        <w:t xml:space="preserve"> </w:t>
      </w:r>
      <w:r w:rsidRPr="0035749D">
        <w:rPr>
          <w:rFonts w:ascii="Arial" w:hAnsi="Arial" w:cs="Arial"/>
          <w:sz w:val="22"/>
          <w:lang w:val="es-PA"/>
        </w:rPr>
        <w:t>país).</w:t>
      </w:r>
    </w:p>
    <w:p w:rsidR="0035749D" w:rsidRPr="0035749D" w:rsidRDefault="0035749D" w:rsidP="00082FC6">
      <w:pPr>
        <w:numPr>
          <w:ilvl w:val="0"/>
          <w:numId w:val="13"/>
        </w:numPr>
        <w:jc w:val="both"/>
        <w:rPr>
          <w:rFonts w:ascii="Arial" w:hAnsi="Arial" w:cs="Arial"/>
          <w:sz w:val="22"/>
          <w:lang w:val="es-PA"/>
        </w:rPr>
      </w:pPr>
      <w:r w:rsidRPr="0035749D">
        <w:rPr>
          <w:rFonts w:ascii="Arial" w:hAnsi="Arial" w:cs="Arial"/>
          <w:sz w:val="22"/>
          <w:lang w:val="es-PA"/>
        </w:rPr>
        <w:t xml:space="preserve">Preparar la misión de manera detallada, incluyendo metodología, en cooperación con </w:t>
      </w:r>
      <w:smartTag w:uri="urn:schemas-microsoft-com:office:smarttags" w:element="PersonName">
        <w:smartTagPr>
          <w:attr w:name="ProductID" w:val="la Oficina"/>
        </w:smartTagPr>
        <w:r w:rsidRPr="0035749D">
          <w:rPr>
            <w:rFonts w:ascii="Arial" w:hAnsi="Arial" w:cs="Arial"/>
            <w:sz w:val="22"/>
            <w:lang w:val="es-PA"/>
          </w:rPr>
          <w:t>la Oficina</w:t>
        </w:r>
      </w:smartTag>
      <w:r w:rsidRPr="0035749D">
        <w:rPr>
          <w:rFonts w:ascii="Arial" w:hAnsi="Arial" w:cs="Arial"/>
          <w:sz w:val="22"/>
          <w:lang w:val="es-PA"/>
        </w:rPr>
        <w:t xml:space="preserve"> del PNUD Argentina y </w:t>
      </w:r>
      <w:smartTag w:uri="urn:schemas-microsoft-com:office:smarttags" w:element="PersonName">
        <w:smartTagPr>
          <w:attr w:name="ProductID" w:val="la Oficina Regional"/>
        </w:smartTagPr>
        <w:r w:rsidRPr="0035749D">
          <w:rPr>
            <w:rFonts w:ascii="Arial" w:hAnsi="Arial" w:cs="Arial"/>
            <w:sz w:val="22"/>
            <w:lang w:val="es-PA"/>
          </w:rPr>
          <w:t>la Oficina Regional</w:t>
        </w:r>
      </w:smartTag>
      <w:r w:rsidRPr="0035749D">
        <w:rPr>
          <w:rFonts w:ascii="Arial" w:hAnsi="Arial" w:cs="Arial"/>
          <w:sz w:val="22"/>
          <w:lang w:val="es-PA"/>
        </w:rPr>
        <w:t xml:space="preserve"> PNUD/FMAM y el equipo del proyecto.</w:t>
      </w:r>
    </w:p>
    <w:p w:rsidR="0035749D" w:rsidRPr="0035749D" w:rsidRDefault="0035749D" w:rsidP="00082FC6">
      <w:pPr>
        <w:numPr>
          <w:ilvl w:val="0"/>
          <w:numId w:val="13"/>
        </w:numPr>
        <w:jc w:val="both"/>
        <w:rPr>
          <w:rFonts w:ascii="Arial" w:hAnsi="Arial" w:cs="Arial"/>
          <w:sz w:val="22"/>
          <w:lang w:val="es-PA"/>
        </w:rPr>
      </w:pPr>
      <w:r w:rsidRPr="0035749D">
        <w:rPr>
          <w:rFonts w:ascii="Arial" w:hAnsi="Arial" w:cs="Arial"/>
          <w:sz w:val="22"/>
          <w:lang w:val="es-PA"/>
        </w:rPr>
        <w:t xml:space="preserve">Tener una teleconferencia con el Asesor Regional del PNUD-FMAM. </w:t>
      </w:r>
    </w:p>
    <w:p w:rsidR="0035749D" w:rsidRPr="0035749D" w:rsidRDefault="0035749D" w:rsidP="0035749D">
      <w:pPr>
        <w:jc w:val="both"/>
        <w:rPr>
          <w:rFonts w:ascii="Arial" w:hAnsi="Arial" w:cs="Arial"/>
          <w:sz w:val="22"/>
          <w:lang w:val="es-PA"/>
        </w:rPr>
      </w:pPr>
    </w:p>
    <w:p w:rsidR="0035749D" w:rsidRPr="0035749D" w:rsidRDefault="0035749D" w:rsidP="0035749D">
      <w:pPr>
        <w:jc w:val="both"/>
        <w:rPr>
          <w:rFonts w:ascii="Arial" w:hAnsi="Arial" w:cs="Arial"/>
          <w:sz w:val="22"/>
          <w:u w:val="single"/>
          <w:lang w:val="es-PA"/>
        </w:rPr>
      </w:pPr>
      <w:r w:rsidRPr="0035749D">
        <w:rPr>
          <w:rFonts w:ascii="Arial" w:hAnsi="Arial" w:cs="Arial"/>
          <w:sz w:val="22"/>
          <w:u w:val="single"/>
          <w:lang w:val="es-PA"/>
        </w:rPr>
        <w:t>Misión:</w:t>
      </w:r>
      <w:r w:rsidRPr="0035749D">
        <w:rPr>
          <w:rFonts w:ascii="Arial" w:hAnsi="Arial" w:cs="Arial"/>
          <w:sz w:val="22"/>
          <w:lang w:val="es-PA"/>
        </w:rPr>
        <w:t xml:space="preserve"> (10 jornadas)</w:t>
      </w:r>
    </w:p>
    <w:p w:rsidR="0035749D" w:rsidRPr="0035749D" w:rsidRDefault="0035749D" w:rsidP="00082FC6">
      <w:pPr>
        <w:numPr>
          <w:ilvl w:val="0"/>
          <w:numId w:val="11"/>
        </w:numPr>
        <w:jc w:val="both"/>
        <w:rPr>
          <w:rFonts w:ascii="Arial" w:hAnsi="Arial" w:cs="Arial"/>
          <w:sz w:val="22"/>
          <w:lang w:val="es-PA"/>
        </w:rPr>
      </w:pPr>
      <w:r w:rsidRPr="0035749D">
        <w:rPr>
          <w:rFonts w:ascii="Arial" w:hAnsi="Arial" w:cs="Arial"/>
          <w:sz w:val="22"/>
          <w:lang w:val="es-PA"/>
        </w:rPr>
        <w:t xml:space="preserve">Reunión con el equipo de </w:t>
      </w:r>
      <w:smartTag w:uri="urn:schemas-microsoft-com:office:smarttags" w:element="PersonName">
        <w:smartTagPr>
          <w:attr w:name="ProductID" w:val="la Oficina"/>
        </w:smartTagPr>
        <w:r w:rsidRPr="0035749D">
          <w:rPr>
            <w:rFonts w:ascii="Arial" w:hAnsi="Arial" w:cs="Arial"/>
            <w:sz w:val="22"/>
            <w:lang w:val="es-PA"/>
          </w:rPr>
          <w:t>la Oficina</w:t>
        </w:r>
      </w:smartTag>
      <w:r w:rsidRPr="0035749D">
        <w:rPr>
          <w:rFonts w:ascii="Arial" w:hAnsi="Arial" w:cs="Arial"/>
          <w:sz w:val="22"/>
          <w:lang w:val="es-PA"/>
        </w:rPr>
        <w:t xml:space="preserve"> del PNUD Argentina y teleconferencia con </w:t>
      </w:r>
      <w:smartTag w:uri="urn:schemas-microsoft-com:office:smarttags" w:element="PersonName">
        <w:smartTagPr>
          <w:attr w:name="ProductID" w:val="la Oficina Regional"/>
        </w:smartTagPr>
        <w:r w:rsidRPr="0035749D">
          <w:rPr>
            <w:rFonts w:ascii="Arial" w:hAnsi="Arial" w:cs="Arial"/>
            <w:sz w:val="22"/>
            <w:lang w:val="es-PA"/>
          </w:rPr>
          <w:t>la Oficina Regional</w:t>
        </w:r>
      </w:smartTag>
      <w:r w:rsidRPr="0035749D">
        <w:rPr>
          <w:rFonts w:ascii="Arial" w:hAnsi="Arial" w:cs="Arial"/>
          <w:sz w:val="22"/>
          <w:lang w:val="es-PA"/>
        </w:rPr>
        <w:t xml:space="preserve"> PNUD/FMAM.</w:t>
      </w:r>
    </w:p>
    <w:p w:rsidR="0035749D" w:rsidRPr="0035749D" w:rsidRDefault="0035749D" w:rsidP="00082FC6">
      <w:pPr>
        <w:numPr>
          <w:ilvl w:val="0"/>
          <w:numId w:val="11"/>
        </w:numPr>
        <w:jc w:val="both"/>
        <w:rPr>
          <w:rFonts w:ascii="Arial" w:hAnsi="Arial" w:cs="Arial"/>
          <w:sz w:val="22"/>
          <w:lang w:val="es-ES"/>
        </w:rPr>
      </w:pPr>
      <w:r w:rsidRPr="0035749D">
        <w:rPr>
          <w:rFonts w:ascii="Arial" w:hAnsi="Arial" w:cs="Arial"/>
          <w:sz w:val="22"/>
          <w:lang w:val="es-ES"/>
        </w:rPr>
        <w:t xml:space="preserve">Reuniones con actores nacionales relevantes.   </w:t>
      </w:r>
    </w:p>
    <w:p w:rsidR="0035749D" w:rsidRPr="0035749D" w:rsidRDefault="0035749D" w:rsidP="00082FC6">
      <w:pPr>
        <w:numPr>
          <w:ilvl w:val="0"/>
          <w:numId w:val="11"/>
        </w:numPr>
        <w:jc w:val="both"/>
        <w:rPr>
          <w:rFonts w:ascii="Arial" w:hAnsi="Arial" w:cs="Arial"/>
          <w:sz w:val="22"/>
          <w:lang w:val="es-PA"/>
        </w:rPr>
      </w:pPr>
      <w:r w:rsidRPr="0035749D">
        <w:rPr>
          <w:rFonts w:ascii="Arial" w:hAnsi="Arial" w:cs="Arial"/>
          <w:sz w:val="22"/>
          <w:lang w:val="es-PA"/>
        </w:rPr>
        <w:t>Revisión conjunta de todo el material disponible del proyecto, con especial atención en los resultados y productos del proyecto.</w:t>
      </w:r>
    </w:p>
    <w:p w:rsidR="0035749D" w:rsidRPr="0035749D" w:rsidRDefault="00414DBA" w:rsidP="00082FC6">
      <w:pPr>
        <w:numPr>
          <w:ilvl w:val="0"/>
          <w:numId w:val="11"/>
        </w:numPr>
        <w:jc w:val="both"/>
        <w:rPr>
          <w:rFonts w:ascii="Arial" w:hAnsi="Arial" w:cs="Arial"/>
          <w:sz w:val="22"/>
          <w:lang w:val="es-PA"/>
        </w:rPr>
      </w:pPr>
      <w:r>
        <w:rPr>
          <w:rFonts w:ascii="Arial" w:hAnsi="Arial" w:cs="Arial"/>
          <w:sz w:val="22"/>
          <w:lang w:val="es-PA"/>
        </w:rPr>
        <w:t>R</w:t>
      </w:r>
      <w:r w:rsidR="0035749D" w:rsidRPr="0035749D">
        <w:rPr>
          <w:rFonts w:ascii="Arial" w:hAnsi="Arial" w:cs="Arial"/>
          <w:sz w:val="22"/>
          <w:lang w:val="es-PA"/>
        </w:rPr>
        <w:t xml:space="preserve">ecorridas de campo:  </w:t>
      </w:r>
    </w:p>
    <w:p w:rsidR="0035749D" w:rsidRPr="0035749D" w:rsidRDefault="0035749D" w:rsidP="00082FC6">
      <w:pPr>
        <w:numPr>
          <w:ilvl w:val="0"/>
          <w:numId w:val="14"/>
        </w:numPr>
        <w:jc w:val="both"/>
        <w:rPr>
          <w:rFonts w:ascii="Arial" w:hAnsi="Arial" w:cs="Arial"/>
          <w:sz w:val="22"/>
          <w:lang w:val="es-PA"/>
        </w:rPr>
      </w:pPr>
      <w:r w:rsidRPr="0035749D">
        <w:rPr>
          <w:rFonts w:ascii="Arial" w:hAnsi="Arial" w:cs="Arial"/>
          <w:sz w:val="22"/>
          <w:lang w:val="es-PA"/>
        </w:rPr>
        <w:t>Observación y revisión de las actividades finalizadas y/o en curso.</w:t>
      </w:r>
    </w:p>
    <w:p w:rsidR="0035749D" w:rsidRDefault="0035749D" w:rsidP="00082FC6">
      <w:pPr>
        <w:numPr>
          <w:ilvl w:val="0"/>
          <w:numId w:val="14"/>
        </w:numPr>
        <w:jc w:val="both"/>
        <w:rPr>
          <w:rFonts w:ascii="Arial" w:hAnsi="Arial" w:cs="Arial"/>
          <w:sz w:val="22"/>
          <w:lang w:val="es-PA"/>
        </w:rPr>
      </w:pPr>
      <w:r w:rsidRPr="0035749D">
        <w:rPr>
          <w:rFonts w:ascii="Arial" w:hAnsi="Arial" w:cs="Arial"/>
          <w:sz w:val="22"/>
          <w:lang w:val="es-PA"/>
        </w:rPr>
        <w:t>Entrevistas con beneficiarios y actores clave, incluyendo representantes de las autoridades locales.</w:t>
      </w:r>
    </w:p>
    <w:p w:rsidR="0035749D" w:rsidRPr="0035749D" w:rsidRDefault="0035749D" w:rsidP="0035749D">
      <w:pPr>
        <w:jc w:val="both"/>
        <w:rPr>
          <w:rFonts w:ascii="Arial" w:hAnsi="Arial" w:cs="Arial"/>
          <w:sz w:val="22"/>
          <w:u w:val="single"/>
          <w:lang w:val="es-PA"/>
        </w:rPr>
      </w:pPr>
    </w:p>
    <w:p w:rsidR="0035749D" w:rsidRPr="0035749D" w:rsidRDefault="0035749D" w:rsidP="0035749D">
      <w:pPr>
        <w:jc w:val="both"/>
        <w:rPr>
          <w:rFonts w:ascii="Arial" w:hAnsi="Arial" w:cs="Arial"/>
          <w:sz w:val="22"/>
          <w:lang w:val="es-PA"/>
        </w:rPr>
      </w:pPr>
      <w:r w:rsidRPr="0035749D">
        <w:rPr>
          <w:rFonts w:ascii="Arial" w:hAnsi="Arial" w:cs="Arial"/>
          <w:sz w:val="22"/>
          <w:u w:val="single"/>
          <w:lang w:val="es-PA"/>
        </w:rPr>
        <w:t xml:space="preserve">Reporte Borrador </w:t>
      </w:r>
      <w:r w:rsidRPr="0035749D">
        <w:rPr>
          <w:rFonts w:ascii="Arial" w:hAnsi="Arial" w:cs="Arial"/>
          <w:sz w:val="22"/>
          <w:lang w:val="es-PA"/>
        </w:rPr>
        <w:t>(</w:t>
      </w:r>
      <w:r w:rsidR="009D5747">
        <w:rPr>
          <w:rFonts w:ascii="Arial" w:hAnsi="Arial" w:cs="Arial"/>
          <w:sz w:val="22"/>
          <w:lang w:val="es-PA"/>
        </w:rPr>
        <w:t>10</w:t>
      </w:r>
      <w:r w:rsidRPr="0035749D">
        <w:rPr>
          <w:rFonts w:ascii="Arial" w:hAnsi="Arial" w:cs="Arial"/>
          <w:sz w:val="22"/>
          <w:lang w:val="es-PA"/>
        </w:rPr>
        <w:t xml:space="preserve"> jornadas): este debe ser entregado </w:t>
      </w:r>
      <w:r w:rsidR="006A700E">
        <w:rPr>
          <w:rFonts w:ascii="Arial" w:hAnsi="Arial" w:cs="Arial"/>
          <w:sz w:val="22"/>
          <w:lang w:val="es-PA"/>
        </w:rPr>
        <w:t xml:space="preserve">una vez </w:t>
      </w:r>
      <w:r w:rsidR="006A700E" w:rsidRPr="0035749D">
        <w:rPr>
          <w:rFonts w:ascii="Arial" w:hAnsi="Arial" w:cs="Arial"/>
          <w:sz w:val="22"/>
          <w:lang w:val="es-PA"/>
        </w:rPr>
        <w:t>finalizada la misión</w:t>
      </w:r>
      <w:r w:rsidR="006A700E">
        <w:rPr>
          <w:rFonts w:ascii="Arial" w:hAnsi="Arial" w:cs="Arial"/>
          <w:sz w:val="22"/>
          <w:lang w:val="es-PA"/>
        </w:rPr>
        <w:t xml:space="preserve"> y no más allá del 20 de marzo de </w:t>
      </w:r>
      <w:proofErr w:type="gramStart"/>
      <w:r w:rsidR="006A700E">
        <w:rPr>
          <w:rFonts w:ascii="Arial" w:hAnsi="Arial" w:cs="Arial"/>
          <w:sz w:val="22"/>
          <w:lang w:val="es-PA"/>
        </w:rPr>
        <w:t xml:space="preserve">2013, </w:t>
      </w:r>
      <w:r w:rsidRPr="0035749D">
        <w:rPr>
          <w:rFonts w:ascii="Arial" w:hAnsi="Arial" w:cs="Arial"/>
          <w:sz w:val="22"/>
          <w:lang w:val="es-PA"/>
        </w:rPr>
        <w:t>.</w:t>
      </w:r>
      <w:proofErr w:type="gramEnd"/>
      <w:r w:rsidRPr="0035749D">
        <w:rPr>
          <w:rFonts w:ascii="Arial" w:hAnsi="Arial" w:cs="Arial"/>
          <w:sz w:val="22"/>
          <w:lang w:val="es-PA"/>
        </w:rPr>
        <w:t xml:space="preserve"> </w:t>
      </w:r>
    </w:p>
    <w:p w:rsidR="009D5747" w:rsidRPr="009D5747" w:rsidRDefault="009D5747" w:rsidP="00082FC6">
      <w:pPr>
        <w:numPr>
          <w:ilvl w:val="0"/>
          <w:numId w:val="12"/>
        </w:numPr>
        <w:jc w:val="both"/>
        <w:rPr>
          <w:rFonts w:ascii="Arial" w:hAnsi="Arial" w:cs="Arial"/>
          <w:sz w:val="22"/>
          <w:lang w:val="es-PA"/>
        </w:rPr>
      </w:pPr>
      <w:r>
        <w:rPr>
          <w:rFonts w:ascii="Arial" w:hAnsi="Arial" w:cs="Arial"/>
          <w:sz w:val="22"/>
          <w:lang w:val="es-PA"/>
        </w:rPr>
        <w:t xml:space="preserve">Presentación oral y escrita de hallazgos preliminares en la reunión de </w:t>
      </w:r>
      <w:smartTag w:uri="urn:schemas-microsoft-com:office:smarttags" w:element="PersonName">
        <w:smartTagPr>
          <w:attr w:name="ProductID" w:val="la CCP"/>
        </w:smartTagPr>
        <w:r>
          <w:rPr>
            <w:rFonts w:ascii="Arial" w:hAnsi="Arial" w:cs="Arial"/>
            <w:sz w:val="22"/>
            <w:lang w:val="es-PA"/>
          </w:rPr>
          <w:t>la CCP</w:t>
        </w:r>
      </w:smartTag>
      <w:r>
        <w:rPr>
          <w:rFonts w:ascii="Arial" w:hAnsi="Arial" w:cs="Arial"/>
          <w:sz w:val="22"/>
          <w:lang w:val="es-PA"/>
        </w:rPr>
        <w:t xml:space="preserve"> prevista para el 27 de marzo de 2013, .e</w:t>
      </w:r>
      <w:proofErr w:type="spellStart"/>
      <w:r w:rsidRPr="0035749D">
        <w:rPr>
          <w:rFonts w:ascii="Arial" w:hAnsi="Arial" w:cs="Arial"/>
          <w:sz w:val="22"/>
          <w:lang w:val="es-ES"/>
        </w:rPr>
        <w:t>sto</w:t>
      </w:r>
      <w:proofErr w:type="spellEnd"/>
      <w:r w:rsidRPr="0035749D">
        <w:rPr>
          <w:rFonts w:ascii="Arial" w:hAnsi="Arial" w:cs="Arial"/>
          <w:sz w:val="22"/>
          <w:lang w:val="es-ES"/>
        </w:rPr>
        <w:t xml:space="preserve"> permitirá verificar, validar y aclarar </w:t>
      </w:r>
      <w:r>
        <w:rPr>
          <w:rFonts w:ascii="Arial" w:hAnsi="Arial" w:cs="Arial"/>
          <w:sz w:val="22"/>
          <w:lang w:val="es-ES"/>
        </w:rPr>
        <w:t>posteriores conclusiones que surjan de la revisión.</w:t>
      </w:r>
    </w:p>
    <w:p w:rsidR="0035749D" w:rsidRPr="0035749D" w:rsidRDefault="0035749D" w:rsidP="00082FC6">
      <w:pPr>
        <w:numPr>
          <w:ilvl w:val="0"/>
          <w:numId w:val="12"/>
        </w:numPr>
        <w:jc w:val="both"/>
        <w:rPr>
          <w:rFonts w:ascii="Arial" w:hAnsi="Arial" w:cs="Arial"/>
          <w:sz w:val="22"/>
          <w:lang w:val="es-PA"/>
        </w:rPr>
      </w:pPr>
      <w:r w:rsidRPr="0035749D">
        <w:rPr>
          <w:rFonts w:ascii="Arial" w:hAnsi="Arial" w:cs="Arial"/>
          <w:sz w:val="22"/>
          <w:lang w:val="es-PA"/>
        </w:rPr>
        <w:t xml:space="preserve">Entrevistas finales/validación con </w:t>
      </w:r>
      <w:smartTag w:uri="urn:schemas-microsoft-com:office:smarttags" w:element="PersonName">
        <w:smartTagPr>
          <w:attr w:name="ProductID" w:val="la Oficina"/>
        </w:smartTagPr>
        <w:r w:rsidRPr="0035749D">
          <w:rPr>
            <w:rFonts w:ascii="Arial" w:hAnsi="Arial" w:cs="Arial"/>
            <w:sz w:val="22"/>
            <w:lang w:val="es-PA"/>
          </w:rPr>
          <w:t>la Oficina</w:t>
        </w:r>
      </w:smartTag>
      <w:r w:rsidRPr="0035749D">
        <w:rPr>
          <w:rFonts w:ascii="Arial" w:hAnsi="Arial" w:cs="Arial"/>
          <w:sz w:val="22"/>
          <w:lang w:val="es-PA"/>
        </w:rPr>
        <w:t xml:space="preserve"> de país del PNUD y </w:t>
      </w:r>
      <w:smartTag w:uri="urn:schemas-microsoft-com:office:smarttags" w:element="PersonName">
        <w:smartTagPr>
          <w:attr w:name="ProductID" w:val="la Oficina Regional"/>
        </w:smartTagPr>
        <w:r w:rsidRPr="0035749D">
          <w:rPr>
            <w:rFonts w:ascii="Arial" w:hAnsi="Arial" w:cs="Arial"/>
            <w:sz w:val="22"/>
            <w:lang w:val="es-PA"/>
          </w:rPr>
          <w:t>la Oficina Regional</w:t>
        </w:r>
      </w:smartTag>
      <w:r w:rsidRPr="0035749D">
        <w:rPr>
          <w:rFonts w:ascii="Arial" w:hAnsi="Arial" w:cs="Arial"/>
          <w:sz w:val="22"/>
          <w:lang w:val="es-PA"/>
        </w:rPr>
        <w:t xml:space="preserve"> PNUD/FMAM y el equipo del proyecto. </w:t>
      </w:r>
    </w:p>
    <w:p w:rsidR="0035749D" w:rsidRPr="0035749D" w:rsidRDefault="0035749D" w:rsidP="00082FC6">
      <w:pPr>
        <w:numPr>
          <w:ilvl w:val="0"/>
          <w:numId w:val="12"/>
        </w:numPr>
        <w:jc w:val="both"/>
        <w:rPr>
          <w:rFonts w:ascii="Arial" w:hAnsi="Arial" w:cs="Arial"/>
          <w:sz w:val="22"/>
          <w:lang w:val="es-PA"/>
        </w:rPr>
      </w:pPr>
      <w:r w:rsidRPr="0035749D">
        <w:rPr>
          <w:rFonts w:ascii="Arial" w:hAnsi="Arial" w:cs="Arial"/>
          <w:sz w:val="22"/>
          <w:lang w:val="es-PA"/>
        </w:rPr>
        <w:t>Borrador del proyecto en el formato adecuado.</w:t>
      </w:r>
    </w:p>
    <w:p w:rsidR="0035749D" w:rsidRPr="0035749D" w:rsidRDefault="0035749D" w:rsidP="00082FC6">
      <w:pPr>
        <w:numPr>
          <w:ilvl w:val="0"/>
          <w:numId w:val="12"/>
        </w:numPr>
        <w:jc w:val="both"/>
        <w:rPr>
          <w:rFonts w:ascii="Arial" w:hAnsi="Arial" w:cs="Arial"/>
          <w:sz w:val="22"/>
          <w:lang w:val="es-PA"/>
        </w:rPr>
      </w:pPr>
      <w:r w:rsidRPr="0035749D">
        <w:rPr>
          <w:rFonts w:ascii="Arial" w:hAnsi="Arial" w:cs="Arial"/>
          <w:sz w:val="22"/>
          <w:lang w:val="es-PA"/>
        </w:rPr>
        <w:t xml:space="preserve">Revisión telefónica de las conclusiones finales con la oficina de país del PNUD y </w:t>
      </w:r>
      <w:smartTag w:uri="urn:schemas-microsoft-com:office:smarttags" w:element="PersonName">
        <w:smartTagPr>
          <w:attr w:name="ProductID" w:val="la Oficina Regional"/>
        </w:smartTagPr>
        <w:r w:rsidRPr="0035749D">
          <w:rPr>
            <w:rFonts w:ascii="Arial" w:hAnsi="Arial" w:cs="Arial"/>
            <w:sz w:val="22"/>
            <w:lang w:val="es-PA"/>
          </w:rPr>
          <w:t>la Oficina Regional</w:t>
        </w:r>
      </w:smartTag>
      <w:r w:rsidRPr="0035749D">
        <w:rPr>
          <w:rFonts w:ascii="Arial" w:hAnsi="Arial" w:cs="Arial"/>
          <w:sz w:val="22"/>
          <w:lang w:val="es-PA"/>
        </w:rPr>
        <w:t xml:space="preserve"> PNUD/</w:t>
      </w:r>
      <w:proofErr w:type="spellStart"/>
      <w:r w:rsidRPr="0035749D">
        <w:rPr>
          <w:rFonts w:ascii="Arial" w:hAnsi="Arial" w:cs="Arial"/>
          <w:sz w:val="22"/>
          <w:lang w:val="es-PA"/>
        </w:rPr>
        <w:t>FMAM.</w:t>
      </w:r>
      <w:r w:rsidR="00414DBA">
        <w:rPr>
          <w:rFonts w:ascii="Arial" w:hAnsi="Arial" w:cs="Arial"/>
          <w:sz w:val="22"/>
          <w:lang w:val="es-PA"/>
        </w:rPr>
        <w:t>y</w:t>
      </w:r>
      <w:proofErr w:type="spellEnd"/>
      <w:r w:rsidR="00414DBA">
        <w:rPr>
          <w:rFonts w:ascii="Arial" w:hAnsi="Arial" w:cs="Arial"/>
          <w:sz w:val="22"/>
          <w:lang w:val="es-PA"/>
        </w:rPr>
        <w:t xml:space="preserve"> el </w:t>
      </w:r>
      <w:r w:rsidR="006A700E">
        <w:rPr>
          <w:rFonts w:ascii="Arial" w:hAnsi="Arial" w:cs="Arial"/>
          <w:sz w:val="22"/>
          <w:lang w:val="es-PA"/>
        </w:rPr>
        <w:t xml:space="preserve">equipo del </w:t>
      </w:r>
      <w:r w:rsidR="00414DBA">
        <w:rPr>
          <w:rFonts w:ascii="Arial" w:hAnsi="Arial" w:cs="Arial"/>
          <w:sz w:val="22"/>
          <w:lang w:val="es-PA"/>
        </w:rPr>
        <w:t>proyecto</w:t>
      </w:r>
      <w:r w:rsidR="006A700E">
        <w:rPr>
          <w:rFonts w:ascii="Arial" w:hAnsi="Arial" w:cs="Arial"/>
          <w:sz w:val="22"/>
          <w:lang w:val="es-PA"/>
        </w:rPr>
        <w:t>.</w:t>
      </w:r>
    </w:p>
    <w:p w:rsidR="0035749D" w:rsidRPr="0035749D" w:rsidRDefault="0035749D" w:rsidP="00082FC6">
      <w:pPr>
        <w:numPr>
          <w:ilvl w:val="0"/>
          <w:numId w:val="12"/>
        </w:numPr>
        <w:jc w:val="both"/>
        <w:rPr>
          <w:rFonts w:ascii="Arial" w:hAnsi="Arial" w:cs="Arial"/>
          <w:sz w:val="22"/>
          <w:lang w:val="es-PA"/>
        </w:rPr>
      </w:pPr>
      <w:r w:rsidRPr="0035749D">
        <w:rPr>
          <w:rFonts w:ascii="Arial" w:hAnsi="Arial" w:cs="Arial"/>
          <w:sz w:val="22"/>
          <w:lang w:val="es-PA"/>
        </w:rPr>
        <w:lastRenderedPageBreak/>
        <w:t xml:space="preserve">Finalizar el reporte final y entregarlo para comentarios. Las partes entregarán comentarios en un plazo no mayor a </w:t>
      </w:r>
      <w:r w:rsidR="009D5747">
        <w:rPr>
          <w:rFonts w:ascii="Arial" w:hAnsi="Arial" w:cs="Arial"/>
          <w:sz w:val="22"/>
          <w:lang w:val="es-PA"/>
        </w:rPr>
        <w:t xml:space="preserve">dos semanas. </w:t>
      </w:r>
      <w:r w:rsidR="00414DBA">
        <w:rPr>
          <w:rFonts w:ascii="Arial" w:hAnsi="Arial" w:cs="Arial"/>
          <w:sz w:val="22"/>
          <w:lang w:val="es-PA"/>
        </w:rPr>
        <w:t xml:space="preserve"> </w:t>
      </w:r>
    </w:p>
    <w:p w:rsidR="0035749D" w:rsidRPr="0035749D" w:rsidRDefault="0035749D" w:rsidP="0035749D">
      <w:pPr>
        <w:jc w:val="both"/>
        <w:rPr>
          <w:rFonts w:ascii="Arial" w:hAnsi="Arial" w:cs="Arial"/>
          <w:sz w:val="22"/>
          <w:lang w:val="es-PA"/>
        </w:rPr>
      </w:pPr>
    </w:p>
    <w:p w:rsidR="0035749D" w:rsidRPr="0035749D" w:rsidRDefault="0035749D" w:rsidP="0035749D">
      <w:pPr>
        <w:jc w:val="both"/>
        <w:rPr>
          <w:rFonts w:ascii="Arial" w:hAnsi="Arial" w:cs="Arial"/>
          <w:sz w:val="22"/>
          <w:u w:val="single"/>
          <w:lang w:val="es-PA"/>
        </w:rPr>
      </w:pPr>
      <w:r w:rsidRPr="0035749D">
        <w:rPr>
          <w:rFonts w:ascii="Arial" w:hAnsi="Arial" w:cs="Arial"/>
          <w:sz w:val="22"/>
          <w:u w:val="single"/>
          <w:lang w:val="es-PA"/>
        </w:rPr>
        <w:t xml:space="preserve">Reporte Final </w:t>
      </w:r>
      <w:r w:rsidRPr="0035749D">
        <w:rPr>
          <w:rFonts w:ascii="Arial" w:hAnsi="Arial" w:cs="Arial"/>
          <w:sz w:val="22"/>
          <w:lang w:val="es-PA"/>
        </w:rPr>
        <w:t>(5 jornadas)</w:t>
      </w:r>
      <w:r w:rsidR="006A700E">
        <w:rPr>
          <w:rFonts w:ascii="Arial" w:hAnsi="Arial" w:cs="Arial"/>
          <w:sz w:val="22"/>
          <w:lang w:val="es-PA"/>
        </w:rPr>
        <w:t xml:space="preserve"> antes del 15 de abril de 2013.</w:t>
      </w:r>
      <w:r w:rsidRPr="0035749D">
        <w:rPr>
          <w:rFonts w:ascii="Arial" w:hAnsi="Arial" w:cs="Arial"/>
          <w:sz w:val="22"/>
          <w:u w:val="single"/>
          <w:lang w:val="es-PA"/>
        </w:rPr>
        <w:t xml:space="preserve"> </w:t>
      </w:r>
    </w:p>
    <w:p w:rsidR="0035749D" w:rsidRPr="0035749D" w:rsidRDefault="0035749D" w:rsidP="00082FC6">
      <w:pPr>
        <w:numPr>
          <w:ilvl w:val="0"/>
          <w:numId w:val="12"/>
        </w:numPr>
        <w:jc w:val="both"/>
        <w:rPr>
          <w:rFonts w:ascii="Arial" w:hAnsi="Arial" w:cs="Arial"/>
          <w:sz w:val="22"/>
          <w:lang w:val="es-PA"/>
        </w:rPr>
      </w:pPr>
      <w:r w:rsidRPr="0035749D">
        <w:rPr>
          <w:rFonts w:ascii="Arial" w:hAnsi="Arial" w:cs="Arial"/>
          <w:sz w:val="22"/>
          <w:lang w:val="es-PA"/>
        </w:rPr>
        <w:t xml:space="preserve">Entrega final del reporte incluyendo los comentarios y sugerencias </w:t>
      </w:r>
      <w:r w:rsidRPr="00414DBA">
        <w:rPr>
          <w:rFonts w:ascii="Arial" w:hAnsi="Arial" w:cs="Arial"/>
          <w:strike/>
          <w:sz w:val="22"/>
          <w:lang w:val="es-PA"/>
        </w:rPr>
        <w:t>del consultor internacional</w:t>
      </w:r>
      <w:r w:rsidRPr="0035749D">
        <w:rPr>
          <w:rFonts w:ascii="Arial" w:hAnsi="Arial" w:cs="Arial"/>
          <w:sz w:val="22"/>
          <w:lang w:val="es-PA"/>
        </w:rPr>
        <w:t xml:space="preserve">, </w:t>
      </w:r>
      <w:r w:rsidR="009D5747">
        <w:rPr>
          <w:rFonts w:ascii="Arial" w:hAnsi="Arial" w:cs="Arial"/>
          <w:sz w:val="22"/>
          <w:lang w:val="es-PA"/>
        </w:rPr>
        <w:t xml:space="preserve">de </w:t>
      </w:r>
      <w:r w:rsidRPr="0035749D">
        <w:rPr>
          <w:rFonts w:ascii="Arial" w:hAnsi="Arial" w:cs="Arial"/>
          <w:sz w:val="22"/>
          <w:lang w:val="es-PA"/>
        </w:rPr>
        <w:t>la oficina</w:t>
      </w:r>
      <w:r w:rsidR="00025B9D">
        <w:rPr>
          <w:rFonts w:ascii="Arial" w:hAnsi="Arial" w:cs="Arial"/>
          <w:sz w:val="22"/>
          <w:lang w:val="es-PA"/>
        </w:rPr>
        <w:t xml:space="preserve"> de país del PNUD</w:t>
      </w:r>
      <w:r w:rsidRPr="0035749D">
        <w:rPr>
          <w:rFonts w:ascii="Arial" w:hAnsi="Arial" w:cs="Arial"/>
          <w:sz w:val="22"/>
          <w:lang w:val="es-PA"/>
        </w:rPr>
        <w:t xml:space="preserve">, </w:t>
      </w:r>
      <w:smartTag w:uri="urn:schemas-microsoft-com:office:smarttags" w:element="PersonName">
        <w:smartTagPr>
          <w:attr w:name="ProductID" w:val="la Oficina Regional"/>
        </w:smartTagPr>
        <w:r w:rsidRPr="0035749D">
          <w:rPr>
            <w:rFonts w:ascii="Arial" w:hAnsi="Arial" w:cs="Arial"/>
            <w:sz w:val="22"/>
            <w:lang w:val="es-PA"/>
          </w:rPr>
          <w:t>la Oficina Regional</w:t>
        </w:r>
      </w:smartTag>
      <w:r w:rsidRPr="0035749D">
        <w:rPr>
          <w:rFonts w:ascii="Arial" w:hAnsi="Arial" w:cs="Arial"/>
          <w:sz w:val="22"/>
          <w:lang w:val="es-PA"/>
        </w:rPr>
        <w:t xml:space="preserve"> PNUD-FMAM y el equipo del proyecto. Dicho reporte una vez aprobado deberá ser entregado en español</w:t>
      </w:r>
      <w:r w:rsidR="009D5747">
        <w:rPr>
          <w:rFonts w:ascii="Arial" w:hAnsi="Arial" w:cs="Arial"/>
          <w:sz w:val="22"/>
          <w:lang w:val="es-PA"/>
        </w:rPr>
        <w:t>.</w:t>
      </w:r>
    </w:p>
    <w:p w:rsidR="0035749D" w:rsidRPr="0035749D" w:rsidRDefault="0035749D" w:rsidP="0035749D">
      <w:pPr>
        <w:jc w:val="both"/>
        <w:rPr>
          <w:rFonts w:ascii="Arial" w:hAnsi="Arial" w:cs="Arial"/>
          <w:sz w:val="22"/>
          <w:lang w:val="es-PA"/>
        </w:rPr>
      </w:pPr>
    </w:p>
    <w:p w:rsidR="0035749D" w:rsidRDefault="0035749D" w:rsidP="0035749D">
      <w:pPr>
        <w:jc w:val="both"/>
        <w:rPr>
          <w:rFonts w:ascii="Arial" w:hAnsi="Arial" w:cs="Arial"/>
          <w:sz w:val="22"/>
          <w:lang w:val="es-ES"/>
        </w:rPr>
      </w:pPr>
    </w:p>
    <w:p w:rsidR="000165CE" w:rsidRPr="0035749D" w:rsidRDefault="000165CE" w:rsidP="0035749D">
      <w:pPr>
        <w:jc w:val="both"/>
        <w:rPr>
          <w:rFonts w:ascii="Arial" w:hAnsi="Arial" w:cs="Arial"/>
          <w:sz w:val="22"/>
          <w:lang w:val="es-ES"/>
        </w:rPr>
      </w:pPr>
    </w:p>
    <w:p w:rsidR="000A074D" w:rsidRPr="000A074D" w:rsidRDefault="000A074D" w:rsidP="00082FC6">
      <w:pPr>
        <w:numPr>
          <w:ilvl w:val="0"/>
          <w:numId w:val="1"/>
        </w:numPr>
        <w:tabs>
          <w:tab w:val="clear" w:pos="360"/>
          <w:tab w:val="num" w:pos="720"/>
        </w:tabs>
        <w:jc w:val="both"/>
        <w:rPr>
          <w:rFonts w:ascii="Arial" w:hAnsi="Arial" w:cs="Arial"/>
          <w:b/>
          <w:bCs/>
          <w:sz w:val="22"/>
          <w:lang w:val="es-AR"/>
        </w:rPr>
      </w:pPr>
      <w:r w:rsidRPr="000A074D">
        <w:rPr>
          <w:rFonts w:ascii="Arial" w:hAnsi="Arial" w:cs="Arial"/>
          <w:b/>
          <w:bCs/>
          <w:sz w:val="22"/>
          <w:lang w:val="es-AR"/>
        </w:rPr>
        <w:t>Calificaciones del consultor.</w:t>
      </w:r>
    </w:p>
    <w:p w:rsidR="000A074D" w:rsidRDefault="000A074D" w:rsidP="000A074D">
      <w:pPr>
        <w:jc w:val="both"/>
        <w:rPr>
          <w:rFonts w:ascii="Arial" w:hAnsi="Arial" w:cs="Arial"/>
          <w:sz w:val="22"/>
          <w:lang w:val="es-AR"/>
        </w:rPr>
      </w:pPr>
    </w:p>
    <w:p w:rsidR="00590D76" w:rsidRPr="00590D76" w:rsidRDefault="000A074D" w:rsidP="00590D76">
      <w:pPr>
        <w:numPr>
          <w:ilvl w:val="0"/>
          <w:numId w:val="9"/>
        </w:numPr>
        <w:tabs>
          <w:tab w:val="num" w:pos="1068"/>
        </w:tabs>
        <w:jc w:val="both"/>
        <w:rPr>
          <w:rFonts w:ascii="Arial" w:hAnsi="Arial" w:cs="Arial"/>
          <w:sz w:val="22"/>
          <w:lang w:val="es-ES"/>
        </w:rPr>
      </w:pPr>
      <w:r w:rsidRPr="00590D76">
        <w:rPr>
          <w:rFonts w:ascii="Arial" w:hAnsi="Arial" w:cs="Arial"/>
          <w:sz w:val="22"/>
          <w:lang w:val="es-AR"/>
        </w:rPr>
        <w:t xml:space="preserve">Este consultor deberá ser </w:t>
      </w:r>
      <w:bookmarkStart w:id="70" w:name="_Toc263774663"/>
      <w:r w:rsidR="00FB49E2" w:rsidRPr="00590D76">
        <w:rPr>
          <w:rFonts w:ascii="Arial" w:hAnsi="Arial" w:cs="Arial"/>
          <w:sz w:val="22"/>
          <w:lang w:val="es-ES"/>
        </w:rPr>
        <w:t>Profesional universitario con especialización y experiencia probada (más de 10 años) en monitore</w:t>
      </w:r>
      <w:r w:rsidR="00FB49E2" w:rsidRPr="00EF4F61">
        <w:rPr>
          <w:rFonts w:ascii="Arial" w:hAnsi="Arial" w:cs="Arial"/>
          <w:sz w:val="22"/>
          <w:lang w:val="es-ES"/>
        </w:rPr>
        <w:t>o y evaluación de programas/proyectos complejos (manejo del enfoque de marco lógico y otros enfoques de planificación estratégica; métodos y enfoques de M&amp;E, tanto cuantitativos como cualitativos y participativos; planificación, diseño e implementación de sistemas de M&amp;E; capacitación en desarrollo e implementación de M&amp;E).</w:t>
      </w:r>
      <w:bookmarkEnd w:id="70"/>
      <w:r w:rsidR="00FB49E2" w:rsidRPr="00EF4F61">
        <w:rPr>
          <w:rFonts w:ascii="Arial" w:hAnsi="Arial" w:cs="Arial"/>
          <w:sz w:val="22"/>
          <w:lang w:val="es-ES"/>
        </w:rPr>
        <w:t xml:space="preserve"> </w:t>
      </w:r>
      <w:r w:rsidR="00590D76" w:rsidRPr="00590D76">
        <w:rPr>
          <w:rFonts w:ascii="Arial" w:hAnsi="Arial" w:cs="Arial"/>
          <w:sz w:val="22"/>
          <w:lang w:val="es-ES"/>
        </w:rPr>
        <w:t>además</w:t>
      </w:r>
      <w:r w:rsidR="009D5747">
        <w:rPr>
          <w:rFonts w:ascii="Arial" w:hAnsi="Arial" w:cs="Arial"/>
          <w:sz w:val="22"/>
          <w:lang w:val="es-ES"/>
        </w:rPr>
        <w:t xml:space="preserve"> es deseable </w:t>
      </w:r>
      <w:r w:rsidR="00590D76" w:rsidRPr="00590D76">
        <w:rPr>
          <w:rFonts w:ascii="Arial" w:hAnsi="Arial" w:cs="Arial"/>
          <w:sz w:val="22"/>
          <w:lang w:val="es-ES"/>
        </w:rPr>
        <w:t xml:space="preserve">una especialización o experiencia en políticas públicas en Argentina </w:t>
      </w:r>
      <w:r w:rsidR="009D5747">
        <w:rPr>
          <w:rFonts w:ascii="Arial" w:hAnsi="Arial" w:cs="Arial"/>
          <w:sz w:val="22"/>
          <w:lang w:val="es-ES"/>
        </w:rPr>
        <w:t xml:space="preserve">en temas afines a la </w:t>
      </w:r>
      <w:r w:rsidR="00590D76" w:rsidRPr="00590D76">
        <w:rPr>
          <w:rFonts w:ascii="Arial" w:hAnsi="Arial" w:cs="Arial"/>
          <w:sz w:val="22"/>
          <w:lang w:val="es-ES"/>
        </w:rPr>
        <w:t>gestión de la conservación de la biodiversidad de agua dulce/humedales</w:t>
      </w:r>
      <w:r w:rsidR="009D5747">
        <w:rPr>
          <w:rFonts w:ascii="Arial" w:hAnsi="Arial" w:cs="Arial"/>
          <w:sz w:val="22"/>
          <w:lang w:val="es-ES"/>
        </w:rPr>
        <w:t>.</w:t>
      </w:r>
    </w:p>
    <w:p w:rsidR="00FB49E2" w:rsidRPr="00FB49E2" w:rsidRDefault="00FB49E2" w:rsidP="00082FC6">
      <w:pPr>
        <w:numPr>
          <w:ilvl w:val="0"/>
          <w:numId w:val="9"/>
        </w:numPr>
        <w:tabs>
          <w:tab w:val="num" w:pos="1068"/>
        </w:tabs>
        <w:jc w:val="both"/>
        <w:rPr>
          <w:rFonts w:ascii="Arial" w:hAnsi="Arial" w:cs="Arial"/>
          <w:sz w:val="22"/>
          <w:lang w:val="es-ES"/>
        </w:rPr>
      </w:pPr>
      <w:r w:rsidRPr="00FB49E2">
        <w:rPr>
          <w:rFonts w:ascii="Arial" w:hAnsi="Arial" w:cs="Arial"/>
          <w:sz w:val="22"/>
          <w:lang w:val="es-ES"/>
        </w:rPr>
        <w:t>Dominio de la metodología de marco lógico.</w:t>
      </w:r>
    </w:p>
    <w:p w:rsidR="00FB49E2" w:rsidRPr="00FB49E2" w:rsidRDefault="00FB49E2" w:rsidP="00082FC6">
      <w:pPr>
        <w:numPr>
          <w:ilvl w:val="0"/>
          <w:numId w:val="9"/>
        </w:numPr>
        <w:tabs>
          <w:tab w:val="num" w:pos="1068"/>
        </w:tabs>
        <w:jc w:val="both"/>
        <w:rPr>
          <w:rFonts w:ascii="Arial" w:hAnsi="Arial" w:cs="Arial"/>
          <w:sz w:val="22"/>
          <w:lang w:val="es-ES"/>
        </w:rPr>
      </w:pPr>
      <w:bookmarkStart w:id="71" w:name="_Toc263774664"/>
      <w:r w:rsidRPr="00FB49E2">
        <w:rPr>
          <w:rFonts w:ascii="Arial" w:hAnsi="Arial" w:cs="Arial"/>
          <w:sz w:val="22"/>
          <w:lang w:val="es-ES"/>
        </w:rPr>
        <w:t>Experiencia en análisis institucional y de actores</w:t>
      </w:r>
      <w:bookmarkEnd w:id="71"/>
      <w:r w:rsidRPr="00FB49E2">
        <w:rPr>
          <w:rFonts w:ascii="Arial" w:hAnsi="Arial" w:cs="Arial"/>
          <w:sz w:val="22"/>
          <w:lang w:val="es-ES"/>
        </w:rPr>
        <w:t>.</w:t>
      </w:r>
    </w:p>
    <w:p w:rsidR="00A66286" w:rsidRDefault="00FB49E2" w:rsidP="00082FC6">
      <w:pPr>
        <w:numPr>
          <w:ilvl w:val="0"/>
          <w:numId w:val="9"/>
        </w:numPr>
        <w:tabs>
          <w:tab w:val="num" w:pos="1068"/>
        </w:tabs>
        <w:jc w:val="both"/>
        <w:rPr>
          <w:rFonts w:ascii="Arial" w:hAnsi="Arial" w:cs="Arial"/>
          <w:sz w:val="22"/>
          <w:lang w:val="es-ES"/>
        </w:rPr>
      </w:pPr>
      <w:bookmarkStart w:id="72" w:name="_Toc263774665"/>
      <w:r w:rsidRPr="00FB49E2">
        <w:rPr>
          <w:rFonts w:ascii="Arial" w:hAnsi="Arial" w:cs="Arial"/>
          <w:sz w:val="22"/>
          <w:lang w:val="es-ES"/>
        </w:rPr>
        <w:t xml:space="preserve">Conocimiento de la problemática asociada a la gestión de </w:t>
      </w:r>
      <w:r w:rsidR="00A66286">
        <w:rPr>
          <w:rFonts w:ascii="Arial" w:hAnsi="Arial" w:cs="Arial"/>
          <w:sz w:val="22"/>
          <w:lang w:val="es-ES"/>
        </w:rPr>
        <w:t xml:space="preserve">los recursos </w:t>
      </w:r>
      <w:proofErr w:type="spellStart"/>
      <w:r w:rsidR="00A66286">
        <w:rPr>
          <w:rFonts w:ascii="Arial" w:hAnsi="Arial" w:cs="Arial"/>
          <w:sz w:val="22"/>
          <w:lang w:val="es-ES"/>
        </w:rPr>
        <w:t>ícticos</w:t>
      </w:r>
      <w:proofErr w:type="spellEnd"/>
      <w:r w:rsidR="00A66286">
        <w:rPr>
          <w:rFonts w:ascii="Arial" w:hAnsi="Arial" w:cs="Arial"/>
          <w:sz w:val="22"/>
          <w:lang w:val="es-ES"/>
        </w:rPr>
        <w:t xml:space="preserve">, la biodiversidad en general y los humedales en la región. </w:t>
      </w:r>
      <w:bookmarkEnd w:id="72"/>
    </w:p>
    <w:p w:rsidR="00FB49E2" w:rsidRPr="00FB49E2" w:rsidRDefault="00FB49E2" w:rsidP="00082FC6">
      <w:pPr>
        <w:numPr>
          <w:ilvl w:val="0"/>
          <w:numId w:val="9"/>
        </w:numPr>
        <w:tabs>
          <w:tab w:val="num" w:pos="1068"/>
        </w:tabs>
        <w:jc w:val="both"/>
        <w:rPr>
          <w:rFonts w:ascii="Arial" w:hAnsi="Arial" w:cs="Arial"/>
          <w:sz w:val="22"/>
          <w:lang w:val="es-ES"/>
        </w:rPr>
      </w:pPr>
      <w:r w:rsidRPr="00FB49E2">
        <w:rPr>
          <w:rFonts w:ascii="Arial" w:hAnsi="Arial" w:cs="Arial"/>
          <w:sz w:val="22"/>
          <w:lang w:val="es-ES"/>
        </w:rPr>
        <w:t xml:space="preserve">Experiencia en </w:t>
      </w:r>
      <w:r w:rsidR="00414DBA">
        <w:rPr>
          <w:rFonts w:ascii="Arial" w:hAnsi="Arial" w:cs="Arial"/>
          <w:sz w:val="22"/>
          <w:lang w:val="es-ES"/>
        </w:rPr>
        <w:t xml:space="preserve"> monitoreo </w:t>
      </w:r>
      <w:r w:rsidR="009D5747">
        <w:rPr>
          <w:rFonts w:ascii="Arial" w:hAnsi="Arial" w:cs="Arial"/>
          <w:sz w:val="22"/>
          <w:lang w:val="es-ES"/>
        </w:rPr>
        <w:t xml:space="preserve">y </w:t>
      </w:r>
      <w:r w:rsidRPr="00FB49E2">
        <w:rPr>
          <w:rFonts w:ascii="Arial" w:hAnsi="Arial" w:cs="Arial"/>
          <w:sz w:val="22"/>
          <w:lang w:val="es-ES"/>
        </w:rPr>
        <w:t xml:space="preserve">evaluación de proyectos vinculados a la temática de medio ambiente preferentemente con arreglos instituciones complejos. </w:t>
      </w:r>
    </w:p>
    <w:p w:rsidR="00FB49E2" w:rsidRPr="00FB49E2" w:rsidRDefault="00FB49E2" w:rsidP="00082FC6">
      <w:pPr>
        <w:numPr>
          <w:ilvl w:val="0"/>
          <w:numId w:val="9"/>
        </w:numPr>
        <w:tabs>
          <w:tab w:val="num" w:pos="1068"/>
        </w:tabs>
        <w:jc w:val="both"/>
        <w:rPr>
          <w:rFonts w:ascii="Arial" w:hAnsi="Arial" w:cs="Arial"/>
          <w:sz w:val="22"/>
          <w:lang w:val="es-ES"/>
        </w:rPr>
      </w:pPr>
      <w:bookmarkStart w:id="73" w:name="_Toc263774666"/>
      <w:r w:rsidRPr="00FB49E2">
        <w:rPr>
          <w:rFonts w:ascii="Arial" w:hAnsi="Arial" w:cs="Arial"/>
          <w:sz w:val="22"/>
          <w:lang w:val="es-ES"/>
        </w:rPr>
        <w:t>Experiencia en trabajo con equipos multidisciplinarios y relación con un amplio espectro de actores sociales.</w:t>
      </w:r>
      <w:bookmarkEnd w:id="73"/>
    </w:p>
    <w:p w:rsidR="00FB49E2" w:rsidRPr="00FB49E2" w:rsidRDefault="00FB49E2" w:rsidP="00082FC6">
      <w:pPr>
        <w:numPr>
          <w:ilvl w:val="0"/>
          <w:numId w:val="9"/>
        </w:numPr>
        <w:tabs>
          <w:tab w:val="num" w:pos="1068"/>
        </w:tabs>
        <w:jc w:val="both"/>
        <w:rPr>
          <w:rFonts w:ascii="Arial" w:hAnsi="Arial" w:cs="Arial"/>
          <w:sz w:val="22"/>
          <w:lang w:val="es-ES"/>
        </w:rPr>
      </w:pPr>
      <w:bookmarkStart w:id="74" w:name="_Toc263774667"/>
      <w:r w:rsidRPr="00FB49E2">
        <w:rPr>
          <w:rFonts w:ascii="Arial" w:hAnsi="Arial" w:cs="Arial"/>
          <w:sz w:val="22"/>
          <w:lang w:val="es-ES"/>
        </w:rPr>
        <w:t>Se dará preferencia a consultores con conocimientos de  los procedimientos vinculados a la gestión y seguimiento de Proyectos PNUD-FMAM.</w:t>
      </w:r>
      <w:bookmarkEnd w:id="74"/>
      <w:r w:rsidRPr="00FB49E2">
        <w:rPr>
          <w:rFonts w:ascii="Arial" w:hAnsi="Arial" w:cs="Arial"/>
          <w:sz w:val="22"/>
          <w:lang w:val="es-ES"/>
        </w:rPr>
        <w:t xml:space="preserve"> </w:t>
      </w:r>
    </w:p>
    <w:p w:rsidR="00FB49E2" w:rsidRPr="00FB49E2" w:rsidRDefault="00FB49E2" w:rsidP="00082FC6">
      <w:pPr>
        <w:numPr>
          <w:ilvl w:val="0"/>
          <w:numId w:val="9"/>
        </w:numPr>
        <w:tabs>
          <w:tab w:val="num" w:pos="1068"/>
        </w:tabs>
        <w:jc w:val="both"/>
        <w:rPr>
          <w:rFonts w:ascii="Arial" w:hAnsi="Arial" w:cs="Arial"/>
          <w:sz w:val="22"/>
          <w:lang w:val="es-ES"/>
        </w:rPr>
      </w:pPr>
      <w:r w:rsidRPr="00FB49E2">
        <w:rPr>
          <w:rFonts w:ascii="Arial" w:hAnsi="Arial" w:cs="Arial"/>
          <w:sz w:val="22"/>
          <w:lang w:val="es-ES"/>
        </w:rPr>
        <w:t>Excelentes habilidades analíticas y de redacción.</w:t>
      </w:r>
    </w:p>
    <w:p w:rsidR="00FB49E2" w:rsidRDefault="00FB49E2" w:rsidP="00082FC6">
      <w:pPr>
        <w:numPr>
          <w:ilvl w:val="0"/>
          <w:numId w:val="9"/>
        </w:numPr>
        <w:tabs>
          <w:tab w:val="num" w:pos="1068"/>
        </w:tabs>
        <w:jc w:val="both"/>
        <w:rPr>
          <w:rFonts w:ascii="Arial" w:hAnsi="Arial" w:cs="Arial"/>
          <w:sz w:val="22"/>
          <w:lang w:val="es-ES"/>
        </w:rPr>
      </w:pPr>
      <w:bookmarkStart w:id="75" w:name="_Toc263774668"/>
      <w:r w:rsidRPr="00FB49E2">
        <w:rPr>
          <w:rFonts w:ascii="Arial" w:hAnsi="Arial" w:cs="Arial"/>
          <w:sz w:val="22"/>
          <w:lang w:val="es-ES"/>
        </w:rPr>
        <w:t>Excelente dominio tanto oral como escrito de inglés y español</w:t>
      </w:r>
      <w:bookmarkEnd w:id="75"/>
      <w:r w:rsidRPr="00FB49E2">
        <w:rPr>
          <w:rFonts w:ascii="Arial" w:hAnsi="Arial" w:cs="Arial"/>
          <w:sz w:val="22"/>
          <w:lang w:val="es-ES"/>
        </w:rPr>
        <w:t>.</w:t>
      </w:r>
    </w:p>
    <w:p w:rsidR="00FB49E2" w:rsidRPr="00FB49E2" w:rsidRDefault="00FB49E2" w:rsidP="00FB49E2">
      <w:pPr>
        <w:jc w:val="both"/>
        <w:rPr>
          <w:rFonts w:ascii="Arial" w:hAnsi="Arial" w:cs="Arial"/>
          <w:b/>
          <w:bCs/>
          <w:sz w:val="22"/>
          <w:lang w:val="es-PA"/>
        </w:rPr>
      </w:pPr>
    </w:p>
    <w:p w:rsidR="00A66286" w:rsidRDefault="00FB49E2" w:rsidP="00FB49E2">
      <w:pPr>
        <w:jc w:val="both"/>
        <w:rPr>
          <w:rFonts w:ascii="Arial" w:hAnsi="Arial" w:cs="Arial"/>
          <w:sz w:val="22"/>
          <w:lang w:val="es-PA"/>
        </w:rPr>
      </w:pPr>
      <w:r w:rsidRPr="00FB49E2">
        <w:rPr>
          <w:rFonts w:ascii="Arial" w:hAnsi="Arial" w:cs="Arial"/>
          <w:sz w:val="22"/>
          <w:lang w:val="es-PA"/>
        </w:rPr>
        <w:t xml:space="preserve">Los evaluadores deben ser independientes de los procesos de generación de políticas y del manejo de la asistencia. Por lo tanto, las postulaciones de evaluadores que hayan tenido cualquier participación directa con la elaboración o implementación del proyecto, no serán consideradas. </w:t>
      </w:r>
    </w:p>
    <w:p w:rsidR="00FB49E2" w:rsidRPr="00FB49E2" w:rsidRDefault="00FB49E2" w:rsidP="00FB49E2">
      <w:pPr>
        <w:jc w:val="both"/>
        <w:rPr>
          <w:rFonts w:ascii="Arial" w:hAnsi="Arial" w:cs="Arial"/>
          <w:sz w:val="22"/>
          <w:lang w:val="es-PA"/>
        </w:rPr>
      </w:pPr>
      <w:r w:rsidRPr="00FB49E2">
        <w:rPr>
          <w:rFonts w:ascii="Arial" w:hAnsi="Arial" w:cs="Arial"/>
          <w:sz w:val="22"/>
          <w:lang w:val="es-PA"/>
        </w:rPr>
        <w:t xml:space="preserve">Cualquier asociación anterior con el proyecto o con las contrapartes relevantes del gobierno u otros actores clave debe ser mencionada en la postulación. </w:t>
      </w:r>
    </w:p>
    <w:p w:rsidR="00FB49E2" w:rsidRPr="00FB49E2" w:rsidRDefault="00FB49E2" w:rsidP="00FB49E2">
      <w:pPr>
        <w:jc w:val="both"/>
        <w:rPr>
          <w:rFonts w:ascii="Arial" w:hAnsi="Arial" w:cs="Arial"/>
          <w:sz w:val="22"/>
          <w:lang w:val="es-PA"/>
        </w:rPr>
      </w:pPr>
    </w:p>
    <w:p w:rsidR="00FB49E2" w:rsidRPr="00FB49E2" w:rsidRDefault="00FB49E2" w:rsidP="00FB49E2">
      <w:pPr>
        <w:jc w:val="both"/>
        <w:rPr>
          <w:rFonts w:ascii="Arial" w:hAnsi="Arial" w:cs="Arial"/>
          <w:sz w:val="22"/>
          <w:lang w:val="es-PA"/>
        </w:rPr>
      </w:pPr>
      <w:r w:rsidRPr="00FB49E2">
        <w:rPr>
          <w:rFonts w:ascii="Arial" w:hAnsi="Arial" w:cs="Arial"/>
          <w:sz w:val="22"/>
          <w:lang w:val="es-PA"/>
        </w:rPr>
        <w:t xml:space="preserve">Si el/la evaluador/a seleccionado/a, no hubiese mencionado estos vínculos, </w:t>
      </w:r>
      <w:proofErr w:type="spellStart"/>
      <w:r w:rsidRPr="00FB49E2">
        <w:rPr>
          <w:rFonts w:ascii="Arial" w:hAnsi="Arial" w:cs="Arial"/>
          <w:sz w:val="22"/>
          <w:lang w:val="es-PA"/>
        </w:rPr>
        <w:t>ésto</w:t>
      </w:r>
      <w:proofErr w:type="spellEnd"/>
      <w:r w:rsidRPr="00FB49E2">
        <w:rPr>
          <w:rFonts w:ascii="Arial" w:hAnsi="Arial" w:cs="Arial"/>
          <w:sz w:val="22"/>
          <w:lang w:val="es-PA"/>
        </w:rPr>
        <w:t xml:space="preserve"> será motivo de finalización inmediata del contrato. En tales circunstancias, los informes y otra documentación producida por el evaluador serán retenidos por el PNUD. </w:t>
      </w:r>
    </w:p>
    <w:p w:rsidR="00FB49E2" w:rsidRPr="00FB49E2" w:rsidRDefault="00FB49E2" w:rsidP="00FB49E2">
      <w:pPr>
        <w:jc w:val="both"/>
        <w:rPr>
          <w:rFonts w:ascii="Arial" w:hAnsi="Arial" w:cs="Arial"/>
          <w:sz w:val="22"/>
          <w:lang w:val="es-PA"/>
        </w:rPr>
      </w:pPr>
    </w:p>
    <w:p w:rsidR="00FB49E2" w:rsidRPr="00FB49E2" w:rsidRDefault="00FB49E2" w:rsidP="00FB49E2">
      <w:pPr>
        <w:jc w:val="both"/>
        <w:rPr>
          <w:rFonts w:ascii="Arial" w:hAnsi="Arial" w:cs="Arial"/>
          <w:sz w:val="22"/>
          <w:lang w:val="es-ES"/>
        </w:rPr>
      </w:pPr>
      <w:r w:rsidRPr="00FB49E2">
        <w:rPr>
          <w:rFonts w:ascii="Arial" w:hAnsi="Arial" w:cs="Arial"/>
          <w:b/>
          <w:bCs/>
          <w:sz w:val="22"/>
          <w:lang w:val="es-ES"/>
        </w:rPr>
        <w:t>NOTA:</w:t>
      </w:r>
      <w:r w:rsidRPr="00FB49E2">
        <w:rPr>
          <w:rFonts w:ascii="Arial" w:hAnsi="Arial" w:cs="Arial"/>
          <w:sz w:val="22"/>
          <w:lang w:val="es-ES"/>
        </w:rPr>
        <w:t xml:space="preserve"> El consultor puede ser nacional (con experiencia internacional) o internacional. </w:t>
      </w:r>
    </w:p>
    <w:p w:rsidR="00FB49E2" w:rsidRDefault="00FB49E2" w:rsidP="000A074D">
      <w:pPr>
        <w:jc w:val="both"/>
        <w:rPr>
          <w:rFonts w:ascii="Arial" w:hAnsi="Arial" w:cs="Arial"/>
          <w:sz w:val="22"/>
          <w:lang w:val="es-AR"/>
        </w:rPr>
      </w:pPr>
    </w:p>
    <w:p w:rsidR="00FB49E2" w:rsidRDefault="00FB49E2" w:rsidP="000A074D">
      <w:pPr>
        <w:jc w:val="both"/>
        <w:rPr>
          <w:rFonts w:ascii="Arial" w:hAnsi="Arial" w:cs="Arial"/>
          <w:sz w:val="22"/>
          <w:lang w:val="es-AR"/>
        </w:rPr>
      </w:pPr>
    </w:p>
    <w:p w:rsidR="000A074D" w:rsidRDefault="000A074D" w:rsidP="00082FC6">
      <w:pPr>
        <w:numPr>
          <w:ilvl w:val="0"/>
          <w:numId w:val="1"/>
        </w:numPr>
        <w:tabs>
          <w:tab w:val="clear" w:pos="360"/>
          <w:tab w:val="num" w:pos="720"/>
        </w:tabs>
        <w:jc w:val="both"/>
        <w:rPr>
          <w:rFonts w:ascii="Arial" w:hAnsi="Arial" w:cs="Arial"/>
          <w:b/>
          <w:bCs/>
          <w:sz w:val="22"/>
          <w:lang w:val="es-ES"/>
        </w:rPr>
      </w:pPr>
      <w:r w:rsidRPr="000A074D">
        <w:rPr>
          <w:rFonts w:ascii="Arial" w:hAnsi="Arial" w:cs="Arial"/>
          <w:b/>
          <w:bCs/>
          <w:sz w:val="22"/>
          <w:lang w:val="es-ES"/>
        </w:rPr>
        <w:t>Productos esperados</w:t>
      </w:r>
      <w:r w:rsidR="002129D4">
        <w:rPr>
          <w:rFonts w:ascii="Arial" w:hAnsi="Arial" w:cs="Arial"/>
          <w:b/>
          <w:bCs/>
          <w:sz w:val="22"/>
          <w:lang w:val="es-ES"/>
        </w:rPr>
        <w:t xml:space="preserve"> y plazos</w:t>
      </w:r>
      <w:r w:rsidRPr="000A074D">
        <w:rPr>
          <w:rFonts w:ascii="Arial" w:hAnsi="Arial" w:cs="Arial"/>
          <w:b/>
          <w:bCs/>
          <w:sz w:val="22"/>
          <w:lang w:val="es-ES"/>
        </w:rPr>
        <w:t>.</w:t>
      </w:r>
    </w:p>
    <w:p w:rsidR="000A074D" w:rsidRPr="000A074D" w:rsidRDefault="000A074D" w:rsidP="000A074D">
      <w:pPr>
        <w:ind w:left="360"/>
        <w:jc w:val="both"/>
        <w:rPr>
          <w:rFonts w:ascii="Arial" w:hAnsi="Arial" w:cs="Arial"/>
          <w:b/>
          <w:bCs/>
          <w:sz w:val="22"/>
          <w:lang w:val="es-ES"/>
        </w:rPr>
      </w:pPr>
      <w:r w:rsidRPr="000A074D">
        <w:rPr>
          <w:rFonts w:ascii="Arial" w:hAnsi="Arial" w:cs="Arial"/>
          <w:b/>
          <w:bCs/>
          <w:sz w:val="22"/>
          <w:lang w:val="es-ES"/>
        </w:rPr>
        <w:t xml:space="preserve"> </w:t>
      </w:r>
    </w:p>
    <w:p w:rsidR="002129D4" w:rsidRPr="002129D4" w:rsidRDefault="002129D4" w:rsidP="002129D4">
      <w:pPr>
        <w:jc w:val="both"/>
        <w:rPr>
          <w:rFonts w:ascii="Arial" w:hAnsi="Arial" w:cs="Arial"/>
          <w:sz w:val="22"/>
          <w:lang w:val="es-PA"/>
        </w:rPr>
      </w:pPr>
      <w:bookmarkStart w:id="76" w:name="_Toc263774628"/>
      <w:r>
        <w:rPr>
          <w:rFonts w:ascii="Arial" w:hAnsi="Arial" w:cs="Arial"/>
          <w:sz w:val="22"/>
          <w:lang w:val="es-PA"/>
        </w:rPr>
        <w:t>Como se detalla en el punto anterior, l</w:t>
      </w:r>
      <w:r w:rsidRPr="002129D4">
        <w:rPr>
          <w:rFonts w:ascii="Arial" w:hAnsi="Arial" w:cs="Arial"/>
          <w:sz w:val="22"/>
          <w:lang w:val="es-PA"/>
        </w:rPr>
        <w:t xml:space="preserve">a duración total de la </w:t>
      </w:r>
      <w:r w:rsidR="000165CE">
        <w:rPr>
          <w:rFonts w:ascii="Arial" w:hAnsi="Arial" w:cs="Arial"/>
          <w:sz w:val="22"/>
          <w:lang w:val="es-PA"/>
        </w:rPr>
        <w:t>revisión</w:t>
      </w:r>
      <w:r w:rsidRPr="002129D4">
        <w:rPr>
          <w:rFonts w:ascii="Arial" w:hAnsi="Arial" w:cs="Arial"/>
          <w:sz w:val="22"/>
          <w:lang w:val="es-PA"/>
        </w:rPr>
        <w:t xml:space="preserve"> será de </w:t>
      </w:r>
      <w:r w:rsidR="009D5747">
        <w:rPr>
          <w:rFonts w:ascii="Arial" w:hAnsi="Arial" w:cs="Arial"/>
          <w:sz w:val="22"/>
          <w:lang w:val="es-PA"/>
        </w:rPr>
        <w:t>30</w:t>
      </w:r>
      <w:r w:rsidRPr="002129D4">
        <w:rPr>
          <w:rFonts w:ascii="Arial" w:hAnsi="Arial" w:cs="Arial"/>
          <w:sz w:val="22"/>
          <w:lang w:val="es-PA"/>
        </w:rPr>
        <w:t xml:space="preserve"> días repartidos a lo largo de </w:t>
      </w:r>
      <w:r w:rsidRPr="002129D4">
        <w:rPr>
          <w:rFonts w:ascii="Arial" w:hAnsi="Arial" w:cs="Arial"/>
          <w:b/>
          <w:sz w:val="22"/>
          <w:lang w:val="es-PA"/>
        </w:rPr>
        <w:t>60</w:t>
      </w:r>
      <w:r w:rsidRPr="002129D4">
        <w:rPr>
          <w:rFonts w:ascii="Arial" w:hAnsi="Arial" w:cs="Arial"/>
          <w:sz w:val="22"/>
          <w:lang w:val="es-PA"/>
        </w:rPr>
        <w:t xml:space="preserve"> días:</w:t>
      </w:r>
    </w:p>
    <w:p w:rsidR="002129D4" w:rsidRPr="002129D4" w:rsidRDefault="002129D4" w:rsidP="002129D4">
      <w:pPr>
        <w:jc w:val="both"/>
        <w:rPr>
          <w:rFonts w:ascii="Arial" w:hAnsi="Arial" w:cs="Arial"/>
          <w:b/>
          <w:sz w:val="22"/>
          <w:lang w:val="es-PA"/>
        </w:rPr>
      </w:pPr>
    </w:p>
    <w:p w:rsidR="002129D4" w:rsidRPr="002129D4" w:rsidRDefault="002129D4" w:rsidP="000165CE">
      <w:pPr>
        <w:numPr>
          <w:ilvl w:val="0"/>
          <w:numId w:val="15"/>
        </w:numPr>
        <w:tabs>
          <w:tab w:val="clear" w:pos="1440"/>
          <w:tab w:val="num" w:pos="-153"/>
        </w:tabs>
        <w:ind w:left="720"/>
        <w:jc w:val="both"/>
        <w:rPr>
          <w:rFonts w:ascii="Arial" w:hAnsi="Arial" w:cs="Arial"/>
          <w:sz w:val="22"/>
          <w:lang w:val="es-ES_tradnl"/>
        </w:rPr>
      </w:pPr>
      <w:r w:rsidRPr="002129D4">
        <w:rPr>
          <w:rFonts w:ascii="Arial" w:hAnsi="Arial" w:cs="Arial"/>
          <w:sz w:val="22"/>
          <w:lang w:val="es-ES_tradnl"/>
        </w:rPr>
        <w:t xml:space="preserve">Un Plan de Trabajo aprobado a los 5 días laborales de iniciada la consultoría. Dicho Plan debe incluir una propuesta detallada de la metodología, el proceso de la </w:t>
      </w:r>
      <w:r w:rsidRPr="002129D4">
        <w:rPr>
          <w:rFonts w:ascii="Arial" w:hAnsi="Arial" w:cs="Arial"/>
          <w:sz w:val="22"/>
          <w:lang w:val="es-ES_tradnl"/>
        </w:rPr>
        <w:lastRenderedPageBreak/>
        <w:t>evaluación, su cronograma y la asignación de responsabilidades de cada punto del proceso.</w:t>
      </w:r>
    </w:p>
    <w:p w:rsidR="002129D4" w:rsidRPr="002129D4" w:rsidRDefault="002129D4" w:rsidP="000165CE">
      <w:pPr>
        <w:numPr>
          <w:ilvl w:val="0"/>
          <w:numId w:val="15"/>
        </w:numPr>
        <w:tabs>
          <w:tab w:val="clear" w:pos="1440"/>
          <w:tab w:val="num" w:pos="-153"/>
        </w:tabs>
        <w:ind w:left="720"/>
        <w:jc w:val="both"/>
        <w:rPr>
          <w:rFonts w:ascii="Arial" w:hAnsi="Arial" w:cs="Arial"/>
          <w:sz w:val="22"/>
          <w:lang w:val="es-ES_tradnl"/>
        </w:rPr>
      </w:pPr>
      <w:r w:rsidRPr="002129D4">
        <w:rPr>
          <w:rFonts w:ascii="Arial" w:hAnsi="Arial" w:cs="Arial"/>
          <w:sz w:val="22"/>
          <w:lang w:val="es-ES_tradnl"/>
        </w:rPr>
        <w:t xml:space="preserve">Informe Preliminar </w:t>
      </w:r>
      <w:r w:rsidR="009D5747">
        <w:rPr>
          <w:rFonts w:ascii="Arial" w:hAnsi="Arial" w:cs="Arial"/>
          <w:sz w:val="22"/>
          <w:lang w:val="es-ES_tradnl"/>
        </w:rPr>
        <w:t>hasta el 20 de febrero de 2013</w:t>
      </w:r>
      <w:r w:rsidRPr="002129D4">
        <w:rPr>
          <w:rFonts w:ascii="Arial" w:hAnsi="Arial" w:cs="Arial"/>
          <w:sz w:val="22"/>
          <w:lang w:val="es-ES_tradnl"/>
        </w:rPr>
        <w:t xml:space="preserve">. Debe presentar los resultados preliminares de la </w:t>
      </w:r>
      <w:r w:rsidR="000165CE">
        <w:rPr>
          <w:rFonts w:ascii="Arial" w:hAnsi="Arial" w:cs="Arial"/>
          <w:sz w:val="22"/>
          <w:lang w:val="es-ES_tradnl"/>
        </w:rPr>
        <w:t>revisión</w:t>
      </w:r>
      <w:r w:rsidRPr="002129D4">
        <w:rPr>
          <w:rFonts w:ascii="Arial" w:hAnsi="Arial" w:cs="Arial"/>
          <w:sz w:val="22"/>
          <w:lang w:val="es-ES_tradnl"/>
        </w:rPr>
        <w:t xml:space="preserve"> habiéndose completado al análisis documental y el trabajo de campo.</w:t>
      </w:r>
    </w:p>
    <w:p w:rsidR="002129D4" w:rsidRPr="002129D4" w:rsidRDefault="002129D4" w:rsidP="00082FC6">
      <w:pPr>
        <w:numPr>
          <w:ilvl w:val="0"/>
          <w:numId w:val="15"/>
        </w:numPr>
        <w:tabs>
          <w:tab w:val="clear" w:pos="1440"/>
        </w:tabs>
        <w:ind w:left="720"/>
        <w:jc w:val="both"/>
        <w:rPr>
          <w:rFonts w:ascii="Arial" w:hAnsi="Arial" w:cs="Arial"/>
          <w:sz w:val="22"/>
          <w:lang w:val="es-ES"/>
        </w:rPr>
      </w:pPr>
      <w:r w:rsidRPr="002129D4">
        <w:rPr>
          <w:rFonts w:ascii="Arial" w:hAnsi="Arial" w:cs="Arial"/>
          <w:sz w:val="22"/>
          <w:lang w:val="es-ES"/>
        </w:rPr>
        <w:t xml:space="preserve">El </w:t>
      </w:r>
      <w:r w:rsidRPr="002129D4">
        <w:rPr>
          <w:rFonts w:ascii="Arial" w:hAnsi="Arial" w:cs="Arial"/>
          <w:b/>
          <w:bCs/>
          <w:sz w:val="22"/>
          <w:lang w:val="es-ES"/>
        </w:rPr>
        <w:t xml:space="preserve">Reporte de </w:t>
      </w:r>
      <w:smartTag w:uri="urn:schemas-microsoft-com:office:smarttags" w:element="PersonName">
        <w:smartTagPr>
          <w:attr w:name="ProductID" w:val="la Revisi￳n"/>
        </w:smartTagPr>
        <w:r w:rsidRPr="002129D4">
          <w:rPr>
            <w:rFonts w:ascii="Arial" w:hAnsi="Arial" w:cs="Arial"/>
            <w:b/>
            <w:bCs/>
            <w:sz w:val="22"/>
            <w:lang w:val="es-ES"/>
          </w:rPr>
          <w:t xml:space="preserve">la </w:t>
        </w:r>
        <w:r w:rsidR="000165CE">
          <w:rPr>
            <w:rFonts w:ascii="Arial" w:hAnsi="Arial" w:cs="Arial"/>
            <w:b/>
            <w:bCs/>
            <w:sz w:val="22"/>
            <w:lang w:val="es-ES"/>
          </w:rPr>
          <w:t>Revisión</w:t>
        </w:r>
      </w:smartTag>
      <w:r w:rsidRPr="002129D4">
        <w:rPr>
          <w:rFonts w:ascii="Arial" w:hAnsi="Arial" w:cs="Arial"/>
          <w:b/>
          <w:bCs/>
          <w:sz w:val="22"/>
          <w:lang w:val="es-ES"/>
        </w:rPr>
        <w:t xml:space="preserve">, </w:t>
      </w:r>
      <w:r w:rsidR="009D5747">
        <w:rPr>
          <w:rFonts w:ascii="Arial" w:hAnsi="Arial" w:cs="Arial"/>
          <w:b/>
          <w:bCs/>
          <w:sz w:val="22"/>
          <w:lang w:val="es-ES"/>
        </w:rPr>
        <w:t>hasta el 15 de abril de 2013</w:t>
      </w:r>
      <w:r w:rsidRPr="002129D4">
        <w:rPr>
          <w:rFonts w:ascii="Arial" w:hAnsi="Arial" w:cs="Arial"/>
          <w:sz w:val="22"/>
          <w:lang w:val="es-ES"/>
        </w:rPr>
        <w:t xml:space="preserve">. Este Informe deberá incluir una estructura y contenido como los presentados en el Anexo 1. Debe ser enviado electrónicamente a </w:t>
      </w:r>
      <w:smartTag w:uri="urn:schemas-microsoft-com:office:smarttags" w:element="PersonName">
        <w:smartTagPr>
          <w:attr w:name="ProductID" w:val="la Oficina"/>
        </w:smartTagPr>
        <w:r w:rsidRPr="002129D4">
          <w:rPr>
            <w:rFonts w:ascii="Arial" w:hAnsi="Arial" w:cs="Arial"/>
            <w:sz w:val="22"/>
            <w:lang w:val="es-PA"/>
          </w:rPr>
          <w:t>la Oficina</w:t>
        </w:r>
      </w:smartTag>
      <w:r w:rsidR="00A66286">
        <w:rPr>
          <w:rFonts w:ascii="Arial" w:hAnsi="Arial" w:cs="Arial"/>
          <w:sz w:val="22"/>
          <w:lang w:val="es-PA"/>
        </w:rPr>
        <w:t xml:space="preserve"> del PNUD Argentina</w:t>
      </w:r>
      <w:r w:rsidRPr="002129D4">
        <w:rPr>
          <w:rFonts w:ascii="Arial" w:hAnsi="Arial" w:cs="Arial"/>
          <w:sz w:val="22"/>
          <w:lang w:val="es-PA"/>
        </w:rPr>
        <w:t xml:space="preserve">, a </w:t>
      </w:r>
      <w:smartTag w:uri="urn:schemas-microsoft-com:office:smarttags" w:element="PersonName">
        <w:smartTagPr>
          <w:attr w:name="ProductID" w:val="la Oficina Regional"/>
        </w:smartTagPr>
        <w:r w:rsidRPr="002129D4">
          <w:rPr>
            <w:rFonts w:ascii="Arial" w:hAnsi="Arial" w:cs="Arial"/>
            <w:sz w:val="22"/>
            <w:lang w:val="es-PA"/>
          </w:rPr>
          <w:t>la Oficina Regional</w:t>
        </w:r>
      </w:smartTag>
      <w:r w:rsidRPr="002129D4">
        <w:rPr>
          <w:rFonts w:ascii="Arial" w:hAnsi="Arial" w:cs="Arial"/>
          <w:sz w:val="22"/>
          <w:lang w:val="es-PA"/>
        </w:rPr>
        <w:t xml:space="preserve"> PNUD/FMAM</w:t>
      </w:r>
      <w:r w:rsidRPr="002129D4">
        <w:rPr>
          <w:rFonts w:ascii="Arial" w:hAnsi="Arial" w:cs="Arial"/>
          <w:sz w:val="22"/>
          <w:lang w:val="es-ES"/>
        </w:rPr>
        <w:t xml:space="preserve"> en Panamá y al equipo del proyecto, en el plazo establecido en el contrato. Las partes revisarán el documento y entregarán observaciones y/o comentarios al Consultor Internacional en un plazo no mayor a 1 mes luego de entregado el reporte. El  evaluador considerará los comentarios para incluirlos en un reporte final que debe ser entregado a más tardar 1 semana luego de entregados los comentarios. En caso que haya discrepancias entre las impresiones y conclusiones del evaluador y las partes mencionadas arriba se debe incluir un anexo al final del documento explicando estas discrepancias. </w:t>
      </w:r>
      <w:smartTag w:uri="urn:schemas-microsoft-com:office:smarttags" w:element="PersonName">
        <w:smartTagPr>
          <w:attr w:name="ProductID" w:val="la Oficina"/>
        </w:smartTagPr>
        <w:r w:rsidRPr="002129D4">
          <w:rPr>
            <w:rFonts w:ascii="Arial" w:hAnsi="Arial" w:cs="Arial"/>
            <w:sz w:val="22"/>
            <w:lang w:val="es-ES"/>
          </w:rPr>
          <w:t>L</w:t>
        </w:r>
        <w:r w:rsidRPr="002129D4">
          <w:rPr>
            <w:rFonts w:ascii="Arial" w:hAnsi="Arial" w:cs="Arial"/>
            <w:sz w:val="22"/>
            <w:lang w:val="es-PA"/>
          </w:rPr>
          <w:t>a Oficina</w:t>
        </w:r>
      </w:smartTag>
      <w:r w:rsidRPr="002129D4">
        <w:rPr>
          <w:rFonts w:ascii="Arial" w:hAnsi="Arial" w:cs="Arial"/>
          <w:sz w:val="22"/>
          <w:lang w:val="es-PA"/>
        </w:rPr>
        <w:t xml:space="preserve"> del PNUD Argentina y </w:t>
      </w:r>
      <w:smartTag w:uri="urn:schemas-microsoft-com:office:smarttags" w:element="PersonName">
        <w:smartTagPr>
          <w:attr w:name="ProductID" w:val="la Oficina Regional"/>
        </w:smartTagPr>
        <w:r w:rsidRPr="002129D4">
          <w:rPr>
            <w:rFonts w:ascii="Arial" w:hAnsi="Arial" w:cs="Arial"/>
            <w:sz w:val="22"/>
            <w:lang w:val="es-PA"/>
          </w:rPr>
          <w:t>la Oficina Regional</w:t>
        </w:r>
      </w:smartTag>
      <w:r w:rsidRPr="002129D4">
        <w:rPr>
          <w:rFonts w:ascii="Arial" w:hAnsi="Arial" w:cs="Arial"/>
          <w:sz w:val="22"/>
          <w:lang w:val="es-PA"/>
        </w:rPr>
        <w:t xml:space="preserve"> PNUD/FMAM</w:t>
      </w:r>
      <w:r w:rsidRPr="002129D4">
        <w:rPr>
          <w:rFonts w:ascii="Arial" w:hAnsi="Arial" w:cs="Arial"/>
          <w:sz w:val="22"/>
          <w:lang w:val="es-ES"/>
        </w:rPr>
        <w:t xml:space="preserve"> firmarán un formulario final de aprobación del documento que será adjuntado al reporte final </w:t>
      </w:r>
      <w:r w:rsidRPr="000165CE">
        <w:rPr>
          <w:rFonts w:ascii="Arial" w:hAnsi="Arial" w:cs="Arial"/>
          <w:sz w:val="22"/>
          <w:highlight w:val="lightGray"/>
          <w:lang w:val="es-ES"/>
        </w:rPr>
        <w:t>(</w:t>
      </w:r>
      <w:r w:rsidRPr="009D5747">
        <w:rPr>
          <w:rFonts w:ascii="Arial" w:hAnsi="Arial" w:cs="Arial"/>
          <w:sz w:val="22"/>
          <w:highlight w:val="lightGray"/>
          <w:lang w:val="es-ES"/>
        </w:rPr>
        <w:t xml:space="preserve">ver Anexo </w:t>
      </w:r>
      <w:r w:rsidR="00743550" w:rsidRPr="009D5747">
        <w:rPr>
          <w:rFonts w:ascii="Arial" w:hAnsi="Arial" w:cs="Arial"/>
          <w:sz w:val="22"/>
          <w:highlight w:val="lightGray"/>
          <w:lang w:val="es-ES"/>
        </w:rPr>
        <w:t>7</w:t>
      </w:r>
      <w:r w:rsidRPr="009D5747">
        <w:rPr>
          <w:rFonts w:ascii="Arial" w:hAnsi="Arial" w:cs="Arial"/>
          <w:sz w:val="22"/>
          <w:highlight w:val="lightGray"/>
          <w:lang w:val="es-ES"/>
        </w:rPr>
        <w:t>).</w:t>
      </w:r>
      <w:bookmarkEnd w:id="76"/>
      <w:r w:rsidRPr="002129D4">
        <w:rPr>
          <w:rFonts w:ascii="Arial" w:hAnsi="Arial" w:cs="Arial"/>
          <w:sz w:val="22"/>
          <w:lang w:val="es-ES"/>
        </w:rPr>
        <w:t xml:space="preserve"> Dicho reporte final deberá ser entregado en español</w:t>
      </w:r>
      <w:proofErr w:type="gramStart"/>
      <w:r w:rsidR="009D5747">
        <w:rPr>
          <w:rFonts w:ascii="Arial" w:hAnsi="Arial" w:cs="Arial"/>
          <w:sz w:val="22"/>
          <w:lang w:val="es-ES"/>
        </w:rPr>
        <w:t>.</w:t>
      </w:r>
      <w:r w:rsidRPr="002129D4">
        <w:rPr>
          <w:rFonts w:ascii="Arial" w:hAnsi="Arial" w:cs="Arial"/>
          <w:sz w:val="22"/>
          <w:lang w:val="es-ES"/>
        </w:rPr>
        <w:t>.</w:t>
      </w:r>
      <w:proofErr w:type="gramEnd"/>
    </w:p>
    <w:p w:rsidR="002129D4" w:rsidRPr="002129D4" w:rsidRDefault="002129D4" w:rsidP="002129D4">
      <w:pPr>
        <w:ind w:left="-720"/>
        <w:jc w:val="both"/>
        <w:rPr>
          <w:rFonts w:ascii="Arial" w:hAnsi="Arial" w:cs="Arial"/>
          <w:sz w:val="22"/>
          <w:lang w:val="es-ES"/>
        </w:rPr>
      </w:pPr>
    </w:p>
    <w:p w:rsidR="002129D4" w:rsidRPr="002129D4" w:rsidRDefault="002129D4" w:rsidP="002129D4">
      <w:pPr>
        <w:jc w:val="both"/>
        <w:rPr>
          <w:rFonts w:ascii="Arial" w:hAnsi="Arial" w:cs="Arial"/>
          <w:b/>
          <w:bCs/>
          <w:sz w:val="22"/>
          <w:lang w:val="es-ES"/>
        </w:rPr>
      </w:pPr>
      <w:bookmarkStart w:id="77" w:name="_Toc263774630"/>
      <w:r w:rsidRPr="002129D4">
        <w:rPr>
          <w:rFonts w:ascii="Arial" w:hAnsi="Arial" w:cs="Arial"/>
          <w:b/>
          <w:bCs/>
          <w:sz w:val="22"/>
          <w:lang w:val="es-ES"/>
        </w:rPr>
        <w:t>Consideraciones generales del reporte:</w:t>
      </w:r>
      <w:bookmarkEnd w:id="77"/>
      <w:r w:rsidRPr="002129D4">
        <w:rPr>
          <w:rFonts w:ascii="Arial" w:hAnsi="Arial" w:cs="Arial"/>
          <w:b/>
          <w:bCs/>
          <w:sz w:val="22"/>
          <w:lang w:val="es-ES"/>
        </w:rPr>
        <w:t xml:space="preserve"> </w:t>
      </w:r>
    </w:p>
    <w:p w:rsidR="002129D4" w:rsidRPr="002129D4" w:rsidRDefault="002129D4" w:rsidP="00082FC6">
      <w:pPr>
        <w:numPr>
          <w:ilvl w:val="0"/>
          <w:numId w:val="16"/>
        </w:numPr>
        <w:jc w:val="both"/>
        <w:rPr>
          <w:rFonts w:ascii="Arial" w:hAnsi="Arial" w:cs="Arial"/>
          <w:sz w:val="22"/>
          <w:lang w:val="es-ES"/>
        </w:rPr>
      </w:pPr>
      <w:bookmarkStart w:id="78" w:name="_Toc263774631"/>
      <w:r w:rsidRPr="002129D4">
        <w:rPr>
          <w:rFonts w:ascii="Arial" w:hAnsi="Arial" w:cs="Arial"/>
          <w:sz w:val="22"/>
          <w:lang w:val="es-ES"/>
        </w:rPr>
        <w:t xml:space="preserve">Formato: Times New </w:t>
      </w:r>
      <w:proofErr w:type="spellStart"/>
      <w:r w:rsidRPr="002129D4">
        <w:rPr>
          <w:rFonts w:ascii="Arial" w:hAnsi="Arial" w:cs="Arial"/>
          <w:sz w:val="22"/>
          <w:lang w:val="es-ES"/>
        </w:rPr>
        <w:t>Roman</w:t>
      </w:r>
      <w:proofErr w:type="spellEnd"/>
      <w:r w:rsidRPr="002129D4">
        <w:rPr>
          <w:rFonts w:ascii="Arial" w:hAnsi="Arial" w:cs="Arial"/>
          <w:sz w:val="22"/>
          <w:lang w:val="es-ES"/>
        </w:rPr>
        <w:t xml:space="preserve"> 11; espaciado simple; tabla de contenido automatizada; número de páginas (centrado abajo); se sugiere el uso de gráficos y fotografías, cuando sea relevante</w:t>
      </w:r>
      <w:bookmarkEnd w:id="78"/>
      <w:r w:rsidRPr="002129D4">
        <w:rPr>
          <w:rFonts w:ascii="Arial" w:hAnsi="Arial" w:cs="Arial"/>
          <w:sz w:val="22"/>
          <w:lang w:val="es-ES"/>
        </w:rPr>
        <w:t>.</w:t>
      </w:r>
    </w:p>
    <w:p w:rsidR="002129D4" w:rsidRPr="002129D4" w:rsidRDefault="002129D4" w:rsidP="00082FC6">
      <w:pPr>
        <w:numPr>
          <w:ilvl w:val="0"/>
          <w:numId w:val="16"/>
        </w:numPr>
        <w:jc w:val="both"/>
        <w:rPr>
          <w:rFonts w:ascii="Arial" w:hAnsi="Arial" w:cs="Arial"/>
          <w:sz w:val="22"/>
          <w:lang w:val="es-ES"/>
        </w:rPr>
      </w:pPr>
      <w:bookmarkStart w:id="79" w:name="_Toc263774632"/>
      <w:r w:rsidRPr="002129D4">
        <w:rPr>
          <w:rFonts w:ascii="Arial" w:hAnsi="Arial" w:cs="Arial"/>
          <w:sz w:val="22"/>
          <w:lang w:val="es-ES"/>
        </w:rPr>
        <w:t>Largo: Máximo 50 páginas en total, excluyendo anexos</w:t>
      </w:r>
      <w:bookmarkEnd w:id="79"/>
      <w:r w:rsidRPr="002129D4">
        <w:rPr>
          <w:rFonts w:ascii="Arial" w:hAnsi="Arial" w:cs="Arial"/>
          <w:sz w:val="22"/>
          <w:lang w:val="es-ES"/>
        </w:rPr>
        <w:t>.</w:t>
      </w:r>
    </w:p>
    <w:p w:rsidR="000A074D" w:rsidRPr="000A074D" w:rsidRDefault="000A074D" w:rsidP="000A074D">
      <w:pPr>
        <w:jc w:val="both"/>
        <w:rPr>
          <w:rFonts w:ascii="Arial" w:hAnsi="Arial" w:cs="Arial"/>
          <w:b/>
          <w:bCs/>
          <w:sz w:val="22"/>
          <w:lang w:val="es-ES"/>
        </w:rPr>
      </w:pPr>
    </w:p>
    <w:p w:rsidR="000A074D" w:rsidRPr="000A074D" w:rsidRDefault="000A074D" w:rsidP="00082FC6">
      <w:pPr>
        <w:numPr>
          <w:ilvl w:val="0"/>
          <w:numId w:val="1"/>
        </w:numPr>
        <w:tabs>
          <w:tab w:val="clear" w:pos="360"/>
          <w:tab w:val="num" w:pos="720"/>
        </w:tabs>
        <w:jc w:val="both"/>
        <w:rPr>
          <w:rFonts w:ascii="Arial" w:hAnsi="Arial" w:cs="Arial"/>
          <w:b/>
          <w:sz w:val="22"/>
          <w:lang w:val="es-AR"/>
        </w:rPr>
      </w:pPr>
      <w:r w:rsidRPr="000A074D">
        <w:rPr>
          <w:rFonts w:ascii="Arial" w:hAnsi="Arial" w:cs="Arial"/>
          <w:b/>
          <w:sz w:val="22"/>
          <w:lang w:val="es-AR"/>
        </w:rPr>
        <w:t>Monto de contratación</w:t>
      </w:r>
      <w:r w:rsidR="0035749D">
        <w:rPr>
          <w:rFonts w:ascii="Arial" w:hAnsi="Arial" w:cs="Arial"/>
          <w:b/>
          <w:sz w:val="22"/>
          <w:lang w:val="es-AR"/>
        </w:rPr>
        <w:t xml:space="preserve"> y modalidad de pago.</w:t>
      </w:r>
    </w:p>
    <w:p w:rsidR="000A074D" w:rsidRDefault="000A074D" w:rsidP="000A074D">
      <w:pPr>
        <w:jc w:val="both"/>
        <w:rPr>
          <w:rFonts w:ascii="Arial" w:hAnsi="Arial" w:cs="Arial"/>
          <w:sz w:val="22"/>
          <w:lang w:val="es-AR"/>
        </w:rPr>
      </w:pPr>
    </w:p>
    <w:p w:rsidR="00FB49E2" w:rsidRPr="00590D76" w:rsidRDefault="000A074D" w:rsidP="000A074D">
      <w:pPr>
        <w:jc w:val="both"/>
        <w:rPr>
          <w:rFonts w:ascii="Arial" w:hAnsi="Arial" w:cs="Arial"/>
          <w:strike/>
          <w:sz w:val="22"/>
          <w:lang w:val="es-AR"/>
        </w:rPr>
      </w:pPr>
      <w:r w:rsidRPr="009D5747">
        <w:rPr>
          <w:rFonts w:ascii="Arial" w:hAnsi="Arial" w:cs="Arial"/>
          <w:sz w:val="22"/>
          <w:lang w:val="es-AR"/>
        </w:rPr>
        <w:t>El consultor que resulte contratado, percibirá honorarios</w:t>
      </w:r>
      <w:r w:rsidR="00484379" w:rsidRPr="009D5747">
        <w:rPr>
          <w:rFonts w:ascii="Arial" w:hAnsi="Arial" w:cs="Arial"/>
          <w:sz w:val="22"/>
          <w:lang w:val="es-AR"/>
        </w:rPr>
        <w:t xml:space="preserve"> hasta el equivalente a U$S 10.000 (dólares estadounidenses diez mil)</w:t>
      </w:r>
      <w:r w:rsidR="009D5747">
        <w:rPr>
          <w:rFonts w:ascii="Arial" w:hAnsi="Arial" w:cs="Arial"/>
          <w:sz w:val="22"/>
          <w:lang w:val="es-AR"/>
        </w:rPr>
        <w:t>, también se cubrirán los pasajes y viáticos según presupuesto del Proyecto.</w:t>
      </w:r>
      <w:r w:rsidR="00484379" w:rsidRPr="009D5747">
        <w:rPr>
          <w:rFonts w:ascii="Arial" w:hAnsi="Arial" w:cs="Arial"/>
          <w:sz w:val="22"/>
          <w:lang w:val="es-AR"/>
        </w:rPr>
        <w:t>-</w:t>
      </w:r>
    </w:p>
    <w:p w:rsidR="0035749D" w:rsidRDefault="0035749D" w:rsidP="000A074D">
      <w:pPr>
        <w:jc w:val="both"/>
        <w:rPr>
          <w:rFonts w:ascii="Arial" w:hAnsi="Arial" w:cs="Arial"/>
          <w:sz w:val="22"/>
          <w:lang w:val="es-AR"/>
        </w:rPr>
      </w:pPr>
    </w:p>
    <w:p w:rsidR="00FB49E2" w:rsidRPr="00FB49E2" w:rsidRDefault="00FB49E2" w:rsidP="00FB49E2">
      <w:pPr>
        <w:jc w:val="both"/>
        <w:rPr>
          <w:rFonts w:ascii="Arial" w:hAnsi="Arial" w:cs="Arial"/>
          <w:sz w:val="22"/>
          <w:lang w:val="es-PA"/>
        </w:rPr>
      </w:pPr>
      <w:r w:rsidRPr="00FB49E2">
        <w:rPr>
          <w:rFonts w:ascii="Arial" w:hAnsi="Arial" w:cs="Arial"/>
          <w:sz w:val="22"/>
          <w:lang w:val="es-PA"/>
        </w:rPr>
        <w:t xml:space="preserve">Los evaluadores serán contratados directamente con dinero del presupuesto del proyecto. El pago será de 50% al momento de la entrega del primer borrador a </w:t>
      </w:r>
      <w:smartTag w:uri="urn:schemas-microsoft-com:office:smarttags" w:element="PersonName">
        <w:smartTagPr>
          <w:attr w:name="ProductID" w:val="la Oficina"/>
        </w:smartTagPr>
        <w:r w:rsidRPr="00FB49E2">
          <w:rPr>
            <w:rFonts w:ascii="Arial" w:hAnsi="Arial" w:cs="Arial"/>
            <w:sz w:val="22"/>
            <w:lang w:val="es-PA"/>
          </w:rPr>
          <w:t>la Oficina</w:t>
        </w:r>
      </w:smartTag>
      <w:r w:rsidRPr="00FB49E2">
        <w:rPr>
          <w:rFonts w:ascii="Arial" w:hAnsi="Arial" w:cs="Arial"/>
          <w:sz w:val="22"/>
          <w:lang w:val="es-PA"/>
        </w:rPr>
        <w:t xml:space="preserve"> del PNUD Argentina, </w:t>
      </w:r>
      <w:smartTag w:uri="urn:schemas-microsoft-com:office:smarttags" w:element="PersonName">
        <w:smartTagPr>
          <w:attr w:name="ProductID" w:val="la Oficina Regional"/>
        </w:smartTagPr>
        <w:r w:rsidRPr="00FB49E2">
          <w:rPr>
            <w:rFonts w:ascii="Arial" w:hAnsi="Arial" w:cs="Arial"/>
            <w:sz w:val="22"/>
            <w:lang w:val="es-PA"/>
          </w:rPr>
          <w:t>la Oficina Regional</w:t>
        </w:r>
      </w:smartTag>
      <w:r w:rsidRPr="00FB49E2">
        <w:rPr>
          <w:rFonts w:ascii="Arial" w:hAnsi="Arial" w:cs="Arial"/>
          <w:sz w:val="22"/>
          <w:lang w:val="es-PA"/>
        </w:rPr>
        <w:t xml:space="preserve"> PNUD/FMAM y el equipo del proyecto. El restante 50% será pagado una vez que el reporte final haya sido finalizado y aprobado por </w:t>
      </w:r>
      <w:smartTag w:uri="urn:schemas-microsoft-com:office:smarttags" w:element="PersonName">
        <w:smartTagPr>
          <w:attr w:name="ProductID" w:val="la Oficina"/>
        </w:smartTagPr>
        <w:r w:rsidRPr="00FB49E2">
          <w:rPr>
            <w:rFonts w:ascii="Arial" w:hAnsi="Arial" w:cs="Arial"/>
            <w:sz w:val="22"/>
            <w:lang w:val="es-PA"/>
          </w:rPr>
          <w:t>la Oficina</w:t>
        </w:r>
      </w:smartTag>
      <w:r w:rsidRPr="00FB49E2">
        <w:rPr>
          <w:rFonts w:ascii="Arial" w:hAnsi="Arial" w:cs="Arial"/>
          <w:sz w:val="22"/>
          <w:lang w:val="es-PA"/>
        </w:rPr>
        <w:t xml:space="preserve"> del PNUD Argentina y </w:t>
      </w:r>
      <w:smartTag w:uri="urn:schemas-microsoft-com:office:smarttags" w:element="PersonName">
        <w:smartTagPr>
          <w:attr w:name="ProductID" w:val="la Oficina Regional"/>
        </w:smartTagPr>
        <w:r w:rsidRPr="00FB49E2">
          <w:rPr>
            <w:rFonts w:ascii="Arial" w:hAnsi="Arial" w:cs="Arial"/>
            <w:sz w:val="22"/>
            <w:lang w:val="es-PA"/>
          </w:rPr>
          <w:t>la Oficina Regional</w:t>
        </w:r>
      </w:smartTag>
      <w:r w:rsidRPr="00FB49E2">
        <w:rPr>
          <w:rFonts w:ascii="Arial" w:hAnsi="Arial" w:cs="Arial"/>
          <w:sz w:val="22"/>
          <w:lang w:val="es-PA"/>
        </w:rPr>
        <w:t xml:space="preserve"> PNUD/FMAM y que el/la evaluador/a haya entregado una versión en español de la </w:t>
      </w:r>
      <w:r w:rsidR="009C4224">
        <w:rPr>
          <w:rFonts w:ascii="Arial" w:hAnsi="Arial" w:cs="Arial"/>
          <w:sz w:val="22"/>
          <w:lang w:val="es-PA"/>
        </w:rPr>
        <w:t>revisión</w:t>
      </w:r>
      <w:r w:rsidRPr="00FB49E2">
        <w:rPr>
          <w:rFonts w:ascii="Arial" w:hAnsi="Arial" w:cs="Arial"/>
          <w:sz w:val="22"/>
          <w:lang w:val="es-PA"/>
        </w:rPr>
        <w:t xml:space="preserve"> aprobada. La calidad del reporte final será evaluada por </w:t>
      </w:r>
      <w:smartTag w:uri="urn:schemas-microsoft-com:office:smarttags" w:element="PersonName">
        <w:smartTagPr>
          <w:attr w:name="ProductID" w:val="la Oficina"/>
        </w:smartTagPr>
        <w:r w:rsidRPr="00FB49E2">
          <w:rPr>
            <w:rFonts w:ascii="Arial" w:hAnsi="Arial" w:cs="Arial"/>
            <w:sz w:val="22"/>
            <w:lang w:val="es-PA"/>
          </w:rPr>
          <w:t>la Oficina</w:t>
        </w:r>
      </w:smartTag>
      <w:r w:rsidRPr="00FB49E2">
        <w:rPr>
          <w:rFonts w:ascii="Arial" w:hAnsi="Arial" w:cs="Arial"/>
          <w:sz w:val="22"/>
          <w:lang w:val="es-PA"/>
        </w:rPr>
        <w:t xml:space="preserve"> del PNUD Argentina y </w:t>
      </w:r>
      <w:smartTag w:uri="urn:schemas-microsoft-com:office:smarttags" w:element="PersonName">
        <w:smartTagPr>
          <w:attr w:name="ProductID" w:val="la Oficina Regional"/>
        </w:smartTagPr>
        <w:r w:rsidRPr="00FB49E2">
          <w:rPr>
            <w:rFonts w:ascii="Arial" w:hAnsi="Arial" w:cs="Arial"/>
            <w:sz w:val="22"/>
            <w:lang w:val="es-PA"/>
          </w:rPr>
          <w:t>la Oficina Regional</w:t>
        </w:r>
      </w:smartTag>
      <w:r w:rsidRPr="00FB49E2">
        <w:rPr>
          <w:rFonts w:ascii="Arial" w:hAnsi="Arial" w:cs="Arial"/>
          <w:sz w:val="22"/>
          <w:lang w:val="es-PA"/>
        </w:rPr>
        <w:t xml:space="preserve"> PNUD/FMAM. Si la calidad no cumple con los estándares o requisitos del PNUD-FMAM, se solicitará a los evaluadores que revisen o reescriban (según sea necesario) el documento antes del pago de la última cuota.  </w:t>
      </w:r>
    </w:p>
    <w:p w:rsidR="00FB49E2" w:rsidRPr="00FB49E2" w:rsidRDefault="00FB49E2" w:rsidP="00FB49E2">
      <w:pPr>
        <w:jc w:val="both"/>
        <w:rPr>
          <w:rFonts w:ascii="Arial" w:hAnsi="Arial" w:cs="Arial"/>
          <w:sz w:val="22"/>
          <w:lang w:val="es-PA"/>
        </w:rPr>
      </w:pPr>
    </w:p>
    <w:p w:rsidR="00FB49E2" w:rsidRPr="00FB49E2" w:rsidRDefault="00FB49E2" w:rsidP="00FB49E2">
      <w:pPr>
        <w:jc w:val="both"/>
        <w:rPr>
          <w:rFonts w:ascii="Arial" w:hAnsi="Arial" w:cs="Arial"/>
          <w:sz w:val="22"/>
          <w:lang w:val="es-PA"/>
        </w:rPr>
      </w:pPr>
      <w:r w:rsidRPr="00FB49E2">
        <w:rPr>
          <w:rFonts w:ascii="Arial" w:hAnsi="Arial" w:cs="Arial"/>
          <w:sz w:val="22"/>
          <w:lang w:val="es-PA"/>
        </w:rPr>
        <w:t xml:space="preserve">Estos términos de referencia son basados en las políticas y procedimientos del PNUD-FMAM y han sido consensuados, al igual que la agenda de la misión, entre </w:t>
      </w:r>
      <w:smartTag w:uri="urn:schemas-microsoft-com:office:smarttags" w:element="PersonName">
        <w:smartTagPr>
          <w:attr w:name="ProductID" w:val="la Oficina"/>
        </w:smartTagPr>
        <w:r w:rsidRPr="00FB49E2">
          <w:rPr>
            <w:rFonts w:ascii="Arial" w:hAnsi="Arial" w:cs="Arial"/>
            <w:sz w:val="22"/>
            <w:lang w:val="es-PA"/>
          </w:rPr>
          <w:t>la Oficina</w:t>
        </w:r>
      </w:smartTag>
      <w:r w:rsidRPr="00FB49E2">
        <w:rPr>
          <w:rFonts w:ascii="Arial" w:hAnsi="Arial" w:cs="Arial"/>
          <w:sz w:val="22"/>
          <w:lang w:val="es-PA"/>
        </w:rPr>
        <w:t xml:space="preserve"> del PNUD Argentina, </w:t>
      </w:r>
      <w:smartTag w:uri="urn:schemas-microsoft-com:office:smarttags" w:element="PersonName">
        <w:smartTagPr>
          <w:attr w:name="ProductID" w:val="la Oficina Regional"/>
        </w:smartTagPr>
        <w:r w:rsidRPr="00FB49E2">
          <w:rPr>
            <w:rFonts w:ascii="Arial" w:hAnsi="Arial" w:cs="Arial"/>
            <w:sz w:val="22"/>
            <w:lang w:val="es-PA"/>
          </w:rPr>
          <w:t>la Oficina Regional</w:t>
        </w:r>
      </w:smartTag>
      <w:r w:rsidRPr="00FB49E2">
        <w:rPr>
          <w:rFonts w:ascii="Arial" w:hAnsi="Arial" w:cs="Arial"/>
          <w:sz w:val="22"/>
          <w:lang w:val="es-PA"/>
        </w:rPr>
        <w:t xml:space="preserve"> PNUD/FMAM, </w:t>
      </w:r>
      <w:smartTag w:uri="urn:schemas-microsoft-com:office:smarttags" w:element="PersonName">
        <w:smartTagPr>
          <w:attr w:name="ProductID" w:val="la Comisi￳n Consultiva"/>
        </w:smartTagPr>
        <w:r w:rsidR="00A66286">
          <w:rPr>
            <w:rFonts w:ascii="Arial" w:hAnsi="Arial" w:cs="Arial"/>
            <w:sz w:val="22"/>
            <w:lang w:val="es-PA"/>
          </w:rPr>
          <w:t>la Comisión Consultiva</w:t>
        </w:r>
      </w:smartTag>
      <w:r w:rsidR="00A66286">
        <w:rPr>
          <w:rFonts w:ascii="Arial" w:hAnsi="Arial" w:cs="Arial"/>
          <w:sz w:val="22"/>
          <w:lang w:val="es-PA"/>
        </w:rPr>
        <w:t xml:space="preserve"> del Proyecto </w:t>
      </w:r>
      <w:r w:rsidRPr="00FB49E2">
        <w:rPr>
          <w:rFonts w:ascii="Arial" w:hAnsi="Arial" w:cs="Arial"/>
          <w:sz w:val="22"/>
          <w:lang w:val="es-PA"/>
        </w:rPr>
        <w:t>y el equipo del proyecto. El reporte final debe haber sido aceptado y aprobado por el PNUD antes de ser utilizado d</w:t>
      </w:r>
      <w:r w:rsidR="00A66286">
        <w:rPr>
          <w:rFonts w:ascii="Arial" w:hAnsi="Arial" w:cs="Arial"/>
          <w:sz w:val="22"/>
          <w:lang w:val="es-PA"/>
        </w:rPr>
        <w:t xml:space="preserve">e manera pública. Para esto, </w:t>
      </w:r>
      <w:smartTag w:uri="urn:schemas-microsoft-com:office:smarttags" w:element="PersonName">
        <w:smartTagPr>
          <w:attr w:name="ProductID" w:val="la Oficina"/>
        </w:smartTagPr>
        <w:r w:rsidR="00A66286">
          <w:rPr>
            <w:rFonts w:ascii="Arial" w:hAnsi="Arial" w:cs="Arial"/>
            <w:sz w:val="22"/>
            <w:lang w:val="es-PA"/>
          </w:rPr>
          <w:t>la</w:t>
        </w:r>
        <w:r w:rsidRPr="00FB49E2">
          <w:rPr>
            <w:rFonts w:ascii="Arial" w:hAnsi="Arial" w:cs="Arial"/>
            <w:sz w:val="22"/>
            <w:lang w:val="es-PA"/>
          </w:rPr>
          <w:t xml:space="preserve"> Oficina</w:t>
        </w:r>
      </w:smartTag>
      <w:r w:rsidRPr="00FB49E2">
        <w:rPr>
          <w:rFonts w:ascii="Arial" w:hAnsi="Arial" w:cs="Arial"/>
          <w:sz w:val="22"/>
          <w:lang w:val="es-PA"/>
        </w:rPr>
        <w:t xml:space="preserve"> del PNUD Argentina y </w:t>
      </w:r>
      <w:smartTag w:uri="urn:schemas-microsoft-com:office:smarttags" w:element="PersonName">
        <w:smartTagPr>
          <w:attr w:name="ProductID" w:val="la Oficina Regional"/>
        </w:smartTagPr>
        <w:r w:rsidRPr="00FB49E2">
          <w:rPr>
            <w:rFonts w:ascii="Arial" w:hAnsi="Arial" w:cs="Arial"/>
            <w:sz w:val="22"/>
            <w:lang w:val="es-PA"/>
          </w:rPr>
          <w:t>la Oficina Regional</w:t>
        </w:r>
      </w:smartTag>
      <w:r w:rsidRPr="00FB49E2">
        <w:rPr>
          <w:rFonts w:ascii="Arial" w:hAnsi="Arial" w:cs="Arial"/>
          <w:sz w:val="22"/>
          <w:lang w:val="es-PA"/>
        </w:rPr>
        <w:t xml:space="preserve"> PNUD/FMAM deberán de manera formal aprobar el reporte (ver Anexo </w:t>
      </w:r>
      <w:r w:rsidR="007C74FC">
        <w:rPr>
          <w:rFonts w:ascii="Arial" w:hAnsi="Arial" w:cs="Arial"/>
          <w:sz w:val="22"/>
          <w:lang w:val="es-PA"/>
        </w:rPr>
        <w:t>5</w:t>
      </w:r>
      <w:r w:rsidRPr="00FB49E2">
        <w:rPr>
          <w:rFonts w:ascii="Arial" w:hAnsi="Arial" w:cs="Arial"/>
          <w:sz w:val="22"/>
          <w:lang w:val="es-PA"/>
        </w:rPr>
        <w:t xml:space="preserve">). </w:t>
      </w:r>
    </w:p>
    <w:p w:rsidR="00FB49E2" w:rsidRDefault="00FB49E2" w:rsidP="000A074D">
      <w:pPr>
        <w:jc w:val="both"/>
        <w:rPr>
          <w:rFonts w:ascii="Arial" w:hAnsi="Arial" w:cs="Arial"/>
          <w:sz w:val="22"/>
          <w:lang w:val="es-PA"/>
        </w:rPr>
      </w:pPr>
    </w:p>
    <w:p w:rsidR="000A074D" w:rsidRPr="000A074D" w:rsidRDefault="000A074D" w:rsidP="000A074D">
      <w:pPr>
        <w:jc w:val="both"/>
        <w:rPr>
          <w:rFonts w:ascii="Arial" w:hAnsi="Arial" w:cs="Arial"/>
          <w:b/>
          <w:bCs/>
          <w:sz w:val="22"/>
          <w:lang w:val="es-AR"/>
        </w:rPr>
      </w:pPr>
    </w:p>
    <w:p w:rsidR="000A074D" w:rsidRPr="000A074D" w:rsidRDefault="000A074D" w:rsidP="00082FC6">
      <w:pPr>
        <w:numPr>
          <w:ilvl w:val="0"/>
          <w:numId w:val="1"/>
        </w:numPr>
        <w:tabs>
          <w:tab w:val="clear" w:pos="360"/>
          <w:tab w:val="num" w:pos="720"/>
        </w:tabs>
        <w:jc w:val="both"/>
        <w:rPr>
          <w:rFonts w:ascii="Arial" w:hAnsi="Arial" w:cs="Arial"/>
          <w:b/>
          <w:bCs/>
          <w:sz w:val="22"/>
          <w:lang w:val="es-AR"/>
        </w:rPr>
      </w:pPr>
      <w:r w:rsidRPr="000A074D">
        <w:rPr>
          <w:rFonts w:ascii="Arial" w:hAnsi="Arial" w:cs="Arial"/>
          <w:b/>
          <w:bCs/>
          <w:sz w:val="22"/>
          <w:lang w:val="es-AR"/>
        </w:rPr>
        <w:t>Lugar de trabajo.</w:t>
      </w:r>
    </w:p>
    <w:p w:rsidR="000A074D" w:rsidRDefault="000A074D" w:rsidP="000A074D">
      <w:pPr>
        <w:jc w:val="both"/>
        <w:rPr>
          <w:rFonts w:ascii="Arial" w:hAnsi="Arial" w:cs="Arial"/>
          <w:sz w:val="22"/>
          <w:lang w:val="es-AR"/>
        </w:rPr>
      </w:pPr>
    </w:p>
    <w:p w:rsidR="000A074D" w:rsidRPr="000A074D" w:rsidRDefault="000A074D" w:rsidP="000A074D">
      <w:pPr>
        <w:jc w:val="both"/>
        <w:rPr>
          <w:rFonts w:ascii="Arial" w:hAnsi="Arial" w:cs="Arial"/>
          <w:bCs/>
          <w:sz w:val="22"/>
          <w:lang w:val="es-AR"/>
        </w:rPr>
      </w:pPr>
      <w:r w:rsidRPr="000A074D">
        <w:rPr>
          <w:rFonts w:ascii="Arial" w:hAnsi="Arial" w:cs="Arial"/>
          <w:sz w:val="22"/>
          <w:lang w:val="es-AR"/>
        </w:rPr>
        <w:t>Las actividades del consultor se desarrollarán bajo la modalidad de locación de servicios</w:t>
      </w:r>
      <w:r w:rsidR="002129D4">
        <w:rPr>
          <w:rFonts w:ascii="Arial" w:hAnsi="Arial" w:cs="Arial"/>
          <w:sz w:val="22"/>
          <w:lang w:val="es-AR"/>
        </w:rPr>
        <w:t>/obra con v</w:t>
      </w:r>
      <w:r w:rsidRPr="000A074D">
        <w:rPr>
          <w:rFonts w:ascii="Arial" w:hAnsi="Arial" w:cs="Arial"/>
          <w:bCs/>
          <w:sz w:val="22"/>
          <w:lang w:val="es-AR"/>
        </w:rPr>
        <w:t>iajes a las provincias para el cumplimiento de los objetivos de la consultoría.</w:t>
      </w:r>
    </w:p>
    <w:p w:rsidR="000A074D" w:rsidRPr="000A074D" w:rsidRDefault="000A074D" w:rsidP="000A074D">
      <w:pPr>
        <w:jc w:val="both"/>
        <w:rPr>
          <w:rFonts w:ascii="Arial" w:hAnsi="Arial" w:cs="Arial"/>
          <w:sz w:val="22"/>
          <w:lang w:val="es-AR"/>
        </w:rPr>
      </w:pPr>
    </w:p>
    <w:p w:rsidR="00D60E13" w:rsidRDefault="00D60E13" w:rsidP="0029409E">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b/>
          <w:bCs/>
          <w:iCs/>
          <w:sz w:val="20"/>
          <w:szCs w:val="20"/>
          <w:lang w:val="pt-BR" w:eastAsia="es-AR"/>
        </w:rPr>
      </w:pPr>
      <w:r>
        <w:rPr>
          <w:rFonts w:ascii="Arial" w:hAnsi="Arial" w:cs="Arial"/>
          <w:b/>
          <w:bCs/>
          <w:sz w:val="20"/>
          <w:szCs w:val="20"/>
          <w:lang w:val="es-AR" w:eastAsia="es-AR"/>
        </w:rPr>
        <w:br w:type="page"/>
      </w:r>
      <w:bookmarkStart w:id="80" w:name="_Toc263774760"/>
      <w:r w:rsidRPr="002129D4">
        <w:rPr>
          <w:rFonts w:ascii="Arial" w:hAnsi="Arial" w:cs="Arial"/>
          <w:b/>
          <w:bCs/>
          <w:iCs/>
          <w:sz w:val="20"/>
          <w:szCs w:val="20"/>
          <w:lang w:val="pt-BR" w:eastAsia="es-AR"/>
        </w:rPr>
        <w:lastRenderedPageBreak/>
        <w:t>ANEXOS</w:t>
      </w:r>
      <w:bookmarkEnd w:id="80"/>
    </w:p>
    <w:p w:rsidR="002129D4" w:rsidRPr="002129D4" w:rsidRDefault="002129D4" w:rsidP="002129D4">
      <w:pPr>
        <w:autoSpaceDE w:val="0"/>
        <w:autoSpaceDN w:val="0"/>
        <w:adjustRightInd w:val="0"/>
        <w:spacing w:line="276" w:lineRule="auto"/>
        <w:jc w:val="both"/>
        <w:rPr>
          <w:rFonts w:ascii="Arial" w:hAnsi="Arial" w:cs="Arial"/>
          <w:b/>
          <w:bCs/>
          <w:sz w:val="20"/>
          <w:szCs w:val="20"/>
          <w:lang w:val="pt-BR" w:eastAsia="es-AR"/>
        </w:rPr>
      </w:pPr>
      <w:bookmarkStart w:id="81" w:name="_Toc263774761"/>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r w:rsidRPr="002129D4">
        <w:rPr>
          <w:rFonts w:ascii="Arial" w:hAnsi="Arial" w:cs="Arial"/>
          <w:b/>
          <w:bCs/>
          <w:sz w:val="20"/>
          <w:szCs w:val="20"/>
          <w:lang w:val="es-ES" w:eastAsia="es-AR"/>
        </w:rPr>
        <w:t xml:space="preserve">Anexo 1: Estructura y contenidos de Reporte de </w:t>
      </w:r>
      <w:r w:rsidR="009D5747">
        <w:rPr>
          <w:rFonts w:ascii="Arial" w:hAnsi="Arial" w:cs="Arial"/>
          <w:b/>
          <w:bCs/>
          <w:sz w:val="20"/>
          <w:szCs w:val="20"/>
          <w:lang w:val="es-ES" w:eastAsia="es-AR"/>
        </w:rPr>
        <w:t>Revisión</w:t>
      </w:r>
      <w:r w:rsidR="009D5747" w:rsidRPr="002129D4">
        <w:rPr>
          <w:rFonts w:ascii="Arial" w:hAnsi="Arial" w:cs="Arial"/>
          <w:b/>
          <w:bCs/>
          <w:sz w:val="20"/>
          <w:szCs w:val="20"/>
          <w:lang w:val="es-ES" w:eastAsia="es-AR"/>
        </w:rPr>
        <w:t xml:space="preserve"> </w:t>
      </w:r>
      <w:r w:rsidRPr="002129D4">
        <w:rPr>
          <w:rFonts w:ascii="Arial" w:hAnsi="Arial" w:cs="Arial"/>
          <w:b/>
          <w:bCs/>
          <w:sz w:val="20"/>
          <w:szCs w:val="20"/>
          <w:lang w:val="es-ES" w:eastAsia="es-AR"/>
        </w:rPr>
        <w:t>de Medio Término</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7C74FC" w:rsidRPr="00496174" w:rsidRDefault="007C74FC" w:rsidP="007C74FC">
      <w:pPr>
        <w:autoSpaceDE w:val="0"/>
        <w:autoSpaceDN w:val="0"/>
        <w:adjustRightInd w:val="0"/>
        <w:spacing w:line="276" w:lineRule="auto"/>
        <w:jc w:val="both"/>
        <w:rPr>
          <w:rFonts w:ascii="Arial" w:hAnsi="Arial" w:cs="Arial"/>
          <w:b/>
          <w:bCs/>
          <w:sz w:val="20"/>
          <w:szCs w:val="20"/>
          <w:lang w:val="pt-BR" w:eastAsia="es-AR"/>
        </w:rPr>
      </w:pPr>
      <w:bookmarkStart w:id="82" w:name="_Toc263774762"/>
      <w:bookmarkEnd w:id="81"/>
      <w:r w:rsidRPr="00496174">
        <w:rPr>
          <w:rFonts w:ascii="Arial" w:hAnsi="Arial" w:cs="Arial"/>
          <w:b/>
          <w:bCs/>
          <w:sz w:val="20"/>
          <w:szCs w:val="20"/>
          <w:lang w:val="pt-BR" w:eastAsia="es-AR"/>
        </w:rPr>
        <w:t xml:space="preserve">ANEXO </w:t>
      </w:r>
      <w:proofErr w:type="gramStart"/>
      <w:r w:rsidRPr="00496174">
        <w:rPr>
          <w:rFonts w:ascii="Arial" w:hAnsi="Arial" w:cs="Arial"/>
          <w:b/>
          <w:bCs/>
          <w:sz w:val="20"/>
          <w:szCs w:val="20"/>
          <w:lang w:val="pt-BR" w:eastAsia="es-AR"/>
        </w:rPr>
        <w:t>2</w:t>
      </w:r>
      <w:proofErr w:type="gramEnd"/>
      <w:r w:rsidRPr="00496174">
        <w:rPr>
          <w:rFonts w:ascii="Arial" w:hAnsi="Arial" w:cs="Arial"/>
          <w:b/>
          <w:bCs/>
          <w:sz w:val="20"/>
          <w:szCs w:val="20"/>
          <w:lang w:val="pt-BR" w:eastAsia="es-AR"/>
        </w:rPr>
        <w:t xml:space="preserve">: Lista de documentos a revisar por los </w:t>
      </w:r>
      <w:proofErr w:type="spellStart"/>
      <w:r w:rsidRPr="00496174">
        <w:rPr>
          <w:rFonts w:ascii="Arial" w:hAnsi="Arial" w:cs="Arial"/>
          <w:b/>
          <w:bCs/>
          <w:sz w:val="20"/>
          <w:szCs w:val="20"/>
          <w:lang w:val="pt-BR" w:eastAsia="es-AR"/>
        </w:rPr>
        <w:t>evaluadores</w:t>
      </w:r>
      <w:proofErr w:type="spellEnd"/>
      <w:r>
        <w:rPr>
          <w:rFonts w:ascii="Arial" w:hAnsi="Arial" w:cs="Arial"/>
          <w:b/>
          <w:bCs/>
          <w:sz w:val="20"/>
          <w:szCs w:val="20"/>
          <w:lang w:val="pt-BR" w:eastAsia="es-AR"/>
        </w:rPr>
        <w:t>.</w:t>
      </w:r>
    </w:p>
    <w:p w:rsidR="007C74FC" w:rsidRDefault="007C74FC" w:rsidP="002129D4">
      <w:pPr>
        <w:autoSpaceDE w:val="0"/>
        <w:autoSpaceDN w:val="0"/>
        <w:adjustRightInd w:val="0"/>
        <w:spacing w:line="276" w:lineRule="auto"/>
        <w:jc w:val="both"/>
        <w:rPr>
          <w:rFonts w:ascii="Arial" w:hAnsi="Arial" w:cs="Arial"/>
          <w:b/>
          <w:bCs/>
          <w:sz w:val="20"/>
          <w:szCs w:val="20"/>
          <w:lang w:val="pt-BR" w:eastAsia="es-AR"/>
        </w:rPr>
      </w:pPr>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r w:rsidRPr="002129D4">
        <w:rPr>
          <w:rFonts w:ascii="Arial" w:hAnsi="Arial" w:cs="Arial"/>
          <w:b/>
          <w:bCs/>
          <w:sz w:val="20"/>
          <w:szCs w:val="20"/>
          <w:lang w:val="pt-BR" w:eastAsia="es-AR"/>
        </w:rPr>
        <w:t xml:space="preserve">Anexo </w:t>
      </w:r>
      <w:proofErr w:type="gramStart"/>
      <w:r w:rsidR="007C74FC">
        <w:rPr>
          <w:rFonts w:ascii="Arial" w:hAnsi="Arial" w:cs="Arial"/>
          <w:b/>
          <w:bCs/>
          <w:sz w:val="20"/>
          <w:szCs w:val="20"/>
          <w:lang w:val="pt-BR" w:eastAsia="es-AR"/>
        </w:rPr>
        <w:t>3</w:t>
      </w:r>
      <w:proofErr w:type="gramEnd"/>
      <w:r w:rsidR="00DE6FAC">
        <w:rPr>
          <w:rFonts w:ascii="Arial" w:hAnsi="Arial" w:cs="Arial"/>
          <w:b/>
          <w:bCs/>
          <w:sz w:val="20"/>
          <w:szCs w:val="20"/>
          <w:lang w:val="pt-BR" w:eastAsia="es-AR"/>
        </w:rPr>
        <w:t>:</w:t>
      </w:r>
      <w:r w:rsidRPr="002129D4">
        <w:rPr>
          <w:rFonts w:ascii="Arial" w:hAnsi="Arial" w:cs="Arial"/>
          <w:b/>
          <w:bCs/>
          <w:sz w:val="20"/>
          <w:szCs w:val="20"/>
          <w:lang w:val="pt-BR" w:eastAsia="es-AR"/>
        </w:rPr>
        <w:t xml:space="preserve"> </w:t>
      </w:r>
      <w:r w:rsidRPr="002129D4">
        <w:rPr>
          <w:rFonts w:ascii="Arial" w:hAnsi="Arial" w:cs="Arial"/>
          <w:b/>
          <w:bCs/>
          <w:sz w:val="20"/>
          <w:szCs w:val="20"/>
          <w:lang w:val="es-PA" w:eastAsia="es-AR"/>
        </w:rPr>
        <w:t xml:space="preserve">Explicación de </w:t>
      </w:r>
      <w:smartTag w:uri="urn:schemas-microsoft-com:office:smarttags" w:element="PersonName">
        <w:smartTagPr>
          <w:attr w:name="ProductID" w:val="la Terminolog￭a"/>
        </w:smartTagPr>
        <w:r w:rsidRPr="002129D4">
          <w:rPr>
            <w:rFonts w:ascii="Arial" w:hAnsi="Arial" w:cs="Arial"/>
            <w:b/>
            <w:bCs/>
            <w:sz w:val="20"/>
            <w:szCs w:val="20"/>
            <w:lang w:val="es-PA" w:eastAsia="es-AR"/>
          </w:rPr>
          <w:t>la Terminología</w:t>
        </w:r>
      </w:smartTag>
      <w:r w:rsidRPr="002129D4">
        <w:rPr>
          <w:rFonts w:ascii="Arial" w:hAnsi="Arial" w:cs="Arial"/>
          <w:b/>
          <w:bCs/>
          <w:sz w:val="20"/>
          <w:szCs w:val="20"/>
          <w:lang w:val="es-PA" w:eastAsia="es-AR"/>
        </w:rPr>
        <w:t xml:space="preserve"> de </w:t>
      </w:r>
      <w:bookmarkEnd w:id="82"/>
      <w:r w:rsidRPr="002129D4">
        <w:rPr>
          <w:rFonts w:ascii="Arial" w:hAnsi="Arial" w:cs="Arial"/>
          <w:b/>
          <w:bCs/>
          <w:sz w:val="20"/>
          <w:szCs w:val="20"/>
          <w:lang w:val="es-PA" w:eastAsia="es-AR"/>
        </w:rPr>
        <w:t>FMAM</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bookmarkStart w:id="83" w:name="_Toc263774763"/>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r w:rsidRPr="002129D4">
        <w:rPr>
          <w:rFonts w:ascii="Arial" w:hAnsi="Arial" w:cs="Arial"/>
          <w:b/>
          <w:bCs/>
          <w:sz w:val="20"/>
          <w:szCs w:val="20"/>
          <w:lang w:val="es-PA" w:eastAsia="es-AR"/>
        </w:rPr>
        <w:t xml:space="preserve">Anexo </w:t>
      </w:r>
      <w:r w:rsidR="007C74FC">
        <w:rPr>
          <w:rFonts w:ascii="Arial" w:hAnsi="Arial" w:cs="Arial"/>
          <w:b/>
          <w:bCs/>
          <w:sz w:val="20"/>
          <w:szCs w:val="20"/>
          <w:lang w:val="es-PA" w:eastAsia="es-AR"/>
        </w:rPr>
        <w:t>4</w:t>
      </w:r>
      <w:r w:rsidRPr="002129D4">
        <w:rPr>
          <w:rFonts w:ascii="Arial" w:hAnsi="Arial" w:cs="Arial"/>
          <w:b/>
          <w:bCs/>
          <w:sz w:val="20"/>
          <w:szCs w:val="20"/>
          <w:lang w:val="es-PA" w:eastAsia="es-AR"/>
        </w:rPr>
        <w:t>: Listado de actores</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bookmarkStart w:id="84" w:name="_Toc263774764"/>
      <w:bookmarkEnd w:id="83"/>
      <w:r w:rsidRPr="002129D4">
        <w:rPr>
          <w:rFonts w:ascii="Arial" w:hAnsi="Arial" w:cs="Arial"/>
          <w:b/>
          <w:bCs/>
          <w:sz w:val="20"/>
          <w:szCs w:val="20"/>
          <w:lang w:val="es-PA" w:eastAsia="es-AR"/>
        </w:rPr>
        <w:t xml:space="preserve">Anexo </w:t>
      </w:r>
      <w:r w:rsidR="007C74FC">
        <w:rPr>
          <w:rFonts w:ascii="Arial" w:hAnsi="Arial" w:cs="Arial"/>
          <w:b/>
          <w:bCs/>
          <w:sz w:val="20"/>
          <w:szCs w:val="20"/>
          <w:lang w:val="es-PA" w:eastAsia="es-AR"/>
        </w:rPr>
        <w:t>5</w:t>
      </w:r>
      <w:r w:rsidRPr="002129D4">
        <w:rPr>
          <w:rFonts w:ascii="Arial" w:hAnsi="Arial" w:cs="Arial"/>
          <w:b/>
          <w:bCs/>
          <w:sz w:val="20"/>
          <w:szCs w:val="20"/>
          <w:lang w:val="es-PA" w:eastAsia="es-AR"/>
        </w:rPr>
        <w:t>: Tabla de Respuestas de Gestión</w:t>
      </w:r>
      <w:bookmarkEnd w:id="84"/>
      <w:r w:rsidRPr="002129D4">
        <w:rPr>
          <w:rFonts w:ascii="Arial" w:hAnsi="Arial" w:cs="Arial"/>
          <w:b/>
          <w:bCs/>
          <w:sz w:val="20"/>
          <w:szCs w:val="20"/>
          <w:lang w:val="es-PA"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bookmarkStart w:id="85" w:name="_Toc263774765"/>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r w:rsidRPr="002129D4">
        <w:rPr>
          <w:rFonts w:ascii="Arial" w:hAnsi="Arial" w:cs="Arial"/>
          <w:b/>
          <w:bCs/>
          <w:sz w:val="20"/>
          <w:szCs w:val="20"/>
          <w:lang w:val="es-PA" w:eastAsia="es-AR"/>
        </w:rPr>
        <w:t xml:space="preserve">Anexo </w:t>
      </w:r>
      <w:r w:rsidR="007C74FC">
        <w:rPr>
          <w:rFonts w:ascii="Arial" w:hAnsi="Arial" w:cs="Arial"/>
          <w:b/>
          <w:bCs/>
          <w:sz w:val="20"/>
          <w:szCs w:val="20"/>
          <w:lang w:val="es-PA" w:eastAsia="es-AR"/>
        </w:rPr>
        <w:t>6</w:t>
      </w:r>
      <w:r w:rsidRPr="002129D4">
        <w:rPr>
          <w:rFonts w:ascii="Arial" w:hAnsi="Arial" w:cs="Arial"/>
          <w:b/>
          <w:bCs/>
          <w:sz w:val="20"/>
          <w:szCs w:val="20"/>
          <w:lang w:val="es-PA" w:eastAsia="es-AR"/>
        </w:rPr>
        <w:t xml:space="preserve">: Tabla de cofinanciamiento para los proyectos respaldados por el PNUD y financiados por el FMAM.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p>
    <w:p w:rsidR="002129D4" w:rsidRPr="009D5747" w:rsidRDefault="002129D4" w:rsidP="002129D4">
      <w:pPr>
        <w:autoSpaceDE w:val="0"/>
        <w:autoSpaceDN w:val="0"/>
        <w:adjustRightInd w:val="0"/>
        <w:spacing w:line="276" w:lineRule="auto"/>
        <w:jc w:val="both"/>
        <w:rPr>
          <w:rFonts w:ascii="Arial" w:hAnsi="Arial" w:cs="Arial"/>
          <w:b/>
          <w:bCs/>
          <w:sz w:val="20"/>
          <w:szCs w:val="20"/>
          <w:lang w:val="es-PA" w:eastAsia="es-AR"/>
        </w:rPr>
      </w:pPr>
      <w:r w:rsidRPr="009D5747">
        <w:rPr>
          <w:rFonts w:ascii="Arial" w:hAnsi="Arial" w:cs="Arial"/>
          <w:b/>
          <w:bCs/>
          <w:sz w:val="20"/>
          <w:szCs w:val="20"/>
          <w:lang w:val="es-PA" w:eastAsia="es-AR"/>
        </w:rPr>
        <w:t xml:space="preserve">Anexo </w:t>
      </w:r>
      <w:r w:rsidR="007C74FC" w:rsidRPr="009D5747">
        <w:rPr>
          <w:rFonts w:ascii="Arial" w:hAnsi="Arial" w:cs="Arial"/>
          <w:b/>
          <w:bCs/>
          <w:sz w:val="20"/>
          <w:szCs w:val="20"/>
          <w:lang w:val="es-PA" w:eastAsia="es-AR"/>
        </w:rPr>
        <w:t>7</w:t>
      </w:r>
      <w:r w:rsidRPr="009D5747">
        <w:rPr>
          <w:rFonts w:ascii="Arial" w:hAnsi="Arial" w:cs="Arial"/>
          <w:b/>
          <w:bCs/>
          <w:sz w:val="20"/>
          <w:szCs w:val="20"/>
          <w:lang w:val="es-PA" w:eastAsia="es-AR"/>
        </w:rPr>
        <w:t>: Formulario de revisión y aprobación</w:t>
      </w:r>
      <w:bookmarkEnd w:id="85"/>
      <w:r w:rsidRPr="009D5747">
        <w:rPr>
          <w:rFonts w:ascii="Arial" w:hAnsi="Arial" w:cs="Arial"/>
          <w:b/>
          <w:bCs/>
          <w:sz w:val="20"/>
          <w:szCs w:val="20"/>
          <w:lang w:val="es-PA" w:eastAsia="es-AR"/>
        </w:rPr>
        <w:t xml:space="preserve">  </w:t>
      </w:r>
    </w:p>
    <w:p w:rsidR="002129D4" w:rsidRDefault="002129D4" w:rsidP="0029409E">
      <w:pPr>
        <w:autoSpaceDE w:val="0"/>
        <w:autoSpaceDN w:val="0"/>
        <w:adjustRightInd w:val="0"/>
        <w:spacing w:line="276" w:lineRule="auto"/>
        <w:jc w:val="both"/>
        <w:rPr>
          <w:rFonts w:ascii="Arial" w:hAnsi="Arial" w:cs="Arial"/>
          <w:b/>
          <w:bCs/>
          <w:sz w:val="20"/>
          <w:szCs w:val="20"/>
          <w:lang w:val="es-PA" w:eastAsia="es-AR"/>
        </w:rPr>
      </w:pP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PA" w:eastAsia="es-AR"/>
        </w:rPr>
        <w:br w:type="page"/>
      </w:r>
      <w:bookmarkStart w:id="86" w:name="_Toc263774682"/>
      <w:r w:rsidRPr="002129D4">
        <w:rPr>
          <w:rFonts w:ascii="Arial" w:hAnsi="Arial" w:cs="Arial"/>
          <w:b/>
          <w:bCs/>
          <w:sz w:val="20"/>
          <w:szCs w:val="20"/>
          <w:lang w:val="es-ES" w:eastAsia="es-AR"/>
        </w:rPr>
        <w:lastRenderedPageBreak/>
        <w:t xml:space="preserve">ANEXO 1: Estructura y contenidos de Reporte de </w:t>
      </w:r>
      <w:r w:rsidR="009D5747">
        <w:rPr>
          <w:rFonts w:ascii="Arial" w:hAnsi="Arial" w:cs="Arial"/>
          <w:b/>
          <w:bCs/>
          <w:sz w:val="20"/>
          <w:szCs w:val="20"/>
          <w:lang w:val="es-ES" w:eastAsia="es-AR"/>
        </w:rPr>
        <w:t>Revisión</w:t>
      </w:r>
      <w:r w:rsidR="009D5747" w:rsidRPr="002129D4">
        <w:rPr>
          <w:rFonts w:ascii="Arial" w:hAnsi="Arial" w:cs="Arial"/>
          <w:b/>
          <w:bCs/>
          <w:sz w:val="20"/>
          <w:szCs w:val="20"/>
          <w:lang w:val="es-ES" w:eastAsia="es-AR"/>
        </w:rPr>
        <w:t xml:space="preserve"> </w:t>
      </w:r>
      <w:r w:rsidRPr="002129D4">
        <w:rPr>
          <w:rFonts w:ascii="Arial" w:hAnsi="Arial" w:cs="Arial"/>
          <w:b/>
          <w:bCs/>
          <w:sz w:val="20"/>
          <w:szCs w:val="20"/>
          <w:lang w:val="es-ES" w:eastAsia="es-AR"/>
        </w:rPr>
        <w:t>de Medio Término</w:t>
      </w:r>
      <w:bookmarkEnd w:id="86"/>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bookmarkStart w:id="87" w:name="_Toc263774683"/>
      <w:r w:rsidRPr="002129D4">
        <w:rPr>
          <w:rFonts w:ascii="Arial" w:hAnsi="Arial" w:cs="Arial"/>
          <w:b/>
          <w:bCs/>
          <w:sz w:val="20"/>
          <w:szCs w:val="20"/>
          <w:lang w:val="es-ES" w:eastAsia="es-AR"/>
        </w:rPr>
        <w:t>1.  Resumen ejecutivo</w:t>
      </w:r>
      <w:bookmarkEnd w:id="87"/>
      <w:r w:rsidRPr="002129D4">
        <w:rPr>
          <w:rFonts w:ascii="Arial" w:hAnsi="Arial" w:cs="Arial"/>
          <w:b/>
          <w:bCs/>
          <w:sz w:val="20"/>
          <w:szCs w:val="20"/>
          <w:lang w:val="es-ES" w:eastAsia="es-AR"/>
        </w:rPr>
        <w:t xml:space="preserve"> </w:t>
      </w:r>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88" w:name="_Toc263774684"/>
      <w:r w:rsidRPr="00496174">
        <w:rPr>
          <w:rFonts w:ascii="Arial" w:hAnsi="Arial" w:cs="Arial"/>
          <w:sz w:val="20"/>
          <w:szCs w:val="20"/>
          <w:lang w:val="es-ES" w:eastAsia="es-AR"/>
        </w:rPr>
        <w:t>Breve descripción del proyecto</w:t>
      </w:r>
      <w:bookmarkEnd w:id="88"/>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89" w:name="_Toc263774685"/>
      <w:r w:rsidRPr="00496174">
        <w:rPr>
          <w:rFonts w:ascii="Arial" w:hAnsi="Arial" w:cs="Arial"/>
          <w:sz w:val="20"/>
          <w:szCs w:val="20"/>
          <w:lang w:val="es-ES" w:eastAsia="es-AR"/>
        </w:rPr>
        <w:t xml:space="preserve">Contexto y propósito de la </w:t>
      </w:r>
      <w:r w:rsidR="009D5747">
        <w:rPr>
          <w:rFonts w:ascii="Arial" w:hAnsi="Arial" w:cs="Arial"/>
          <w:sz w:val="20"/>
          <w:szCs w:val="20"/>
          <w:lang w:val="es-ES" w:eastAsia="es-AR"/>
        </w:rPr>
        <w:t>revisión.</w:t>
      </w:r>
      <w:bookmarkEnd w:id="89"/>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90" w:name="_Toc263774686"/>
      <w:r w:rsidRPr="00496174">
        <w:rPr>
          <w:rFonts w:ascii="Arial" w:hAnsi="Arial" w:cs="Arial"/>
          <w:sz w:val="20"/>
          <w:szCs w:val="20"/>
          <w:lang w:val="es-ES" w:eastAsia="es-AR"/>
        </w:rPr>
        <w:t>Principales conclusiones, recomendaciones y lecciones aprendidas</w:t>
      </w:r>
      <w:bookmarkEnd w:id="90"/>
    </w:p>
    <w:p w:rsidR="002129D4" w:rsidRPr="002129D4" w:rsidRDefault="002129D4" w:rsidP="00082FC6">
      <w:pPr>
        <w:numPr>
          <w:ilvl w:val="0"/>
          <w:numId w:val="19"/>
        </w:numPr>
        <w:autoSpaceDE w:val="0"/>
        <w:autoSpaceDN w:val="0"/>
        <w:adjustRightInd w:val="0"/>
        <w:spacing w:line="276" w:lineRule="auto"/>
        <w:jc w:val="both"/>
        <w:rPr>
          <w:rFonts w:ascii="Arial" w:hAnsi="Arial" w:cs="Arial"/>
          <w:b/>
          <w:bCs/>
          <w:sz w:val="20"/>
          <w:szCs w:val="20"/>
          <w:lang w:val="es-ES" w:eastAsia="es-AR"/>
        </w:rPr>
      </w:pPr>
      <w:bookmarkStart w:id="91" w:name="_Toc263774687"/>
      <w:r w:rsidRPr="00496174">
        <w:rPr>
          <w:rFonts w:ascii="Arial" w:hAnsi="Arial" w:cs="Arial"/>
          <w:sz w:val="20"/>
          <w:szCs w:val="20"/>
          <w:lang w:val="es-ES" w:eastAsia="es-AR"/>
        </w:rPr>
        <w:t>Tabla que resuma las calificaciones obtenidas en esta evaluación</w:t>
      </w:r>
      <w:bookmarkEnd w:id="91"/>
      <w:r w:rsidR="00496174" w:rsidRPr="00496174">
        <w:rPr>
          <w:rFonts w:ascii="Arial" w:hAnsi="Arial" w:cs="Arial"/>
          <w:sz w:val="20"/>
          <w:szCs w:val="20"/>
          <w:lang w:val="es-ES" w:eastAsia="es-AR"/>
        </w:rPr>
        <w:t>.</w:t>
      </w:r>
      <w:r w:rsidRPr="002129D4">
        <w:rPr>
          <w:rFonts w:ascii="Arial" w:hAnsi="Arial" w:cs="Arial"/>
          <w:b/>
          <w:bCs/>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bookmarkStart w:id="92" w:name="_Toc263774688"/>
      <w:r w:rsidRPr="002129D4">
        <w:rPr>
          <w:rFonts w:ascii="Arial" w:hAnsi="Arial" w:cs="Arial"/>
          <w:b/>
          <w:bCs/>
          <w:sz w:val="20"/>
          <w:szCs w:val="20"/>
          <w:lang w:val="es-ES" w:eastAsia="es-AR"/>
        </w:rPr>
        <w:t>2.  Introducción</w:t>
      </w:r>
      <w:bookmarkEnd w:id="92"/>
      <w:r w:rsidRPr="002129D4">
        <w:rPr>
          <w:rFonts w:ascii="Arial" w:hAnsi="Arial" w:cs="Arial"/>
          <w:b/>
          <w:bCs/>
          <w:sz w:val="20"/>
          <w:szCs w:val="20"/>
          <w:lang w:val="es-ES" w:eastAsia="es-AR"/>
        </w:rPr>
        <w:t xml:space="preserve">  </w:t>
      </w:r>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93" w:name="_Toc263774689"/>
      <w:r w:rsidRPr="00496174">
        <w:rPr>
          <w:rFonts w:ascii="Arial" w:hAnsi="Arial" w:cs="Arial"/>
          <w:sz w:val="20"/>
          <w:szCs w:val="20"/>
          <w:lang w:val="es-ES" w:eastAsia="es-AR"/>
        </w:rPr>
        <w:t xml:space="preserve">Propósito de la </w:t>
      </w:r>
      <w:r w:rsidR="009D5747">
        <w:rPr>
          <w:rFonts w:ascii="Arial" w:hAnsi="Arial" w:cs="Arial"/>
          <w:sz w:val="20"/>
          <w:szCs w:val="20"/>
          <w:lang w:val="es-ES" w:eastAsia="es-AR"/>
        </w:rPr>
        <w:t>revisión.</w:t>
      </w:r>
      <w:bookmarkEnd w:id="93"/>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94" w:name="_Toc263774690"/>
      <w:r w:rsidRPr="00496174">
        <w:rPr>
          <w:rFonts w:ascii="Arial" w:hAnsi="Arial" w:cs="Arial"/>
          <w:sz w:val="20"/>
          <w:szCs w:val="20"/>
          <w:lang w:val="es-ES" w:eastAsia="es-AR"/>
        </w:rPr>
        <w:t>Cuestiones claves tratadas</w:t>
      </w:r>
      <w:bookmarkEnd w:id="94"/>
      <w:r w:rsidRPr="00496174">
        <w:rPr>
          <w:rFonts w:ascii="Arial" w:hAnsi="Arial" w:cs="Arial"/>
          <w:sz w:val="20"/>
          <w:szCs w:val="20"/>
          <w:lang w:val="es-ES" w:eastAsia="es-AR"/>
        </w:rPr>
        <w:t xml:space="preserve">  </w:t>
      </w:r>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95" w:name="_Toc263774691"/>
      <w:r w:rsidRPr="00496174">
        <w:rPr>
          <w:rFonts w:ascii="Arial" w:hAnsi="Arial" w:cs="Arial"/>
          <w:sz w:val="20"/>
          <w:szCs w:val="20"/>
          <w:lang w:val="es-ES" w:eastAsia="es-AR"/>
        </w:rPr>
        <w:t xml:space="preserve">Metodología de la </w:t>
      </w:r>
      <w:r w:rsidR="009D5747">
        <w:rPr>
          <w:rFonts w:ascii="Arial" w:hAnsi="Arial" w:cs="Arial"/>
          <w:sz w:val="20"/>
          <w:szCs w:val="20"/>
          <w:lang w:val="es-ES" w:eastAsia="es-AR"/>
        </w:rPr>
        <w:t>revisión.</w:t>
      </w:r>
      <w:bookmarkEnd w:id="95"/>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96" w:name="_Toc263774692"/>
      <w:r w:rsidRPr="00496174">
        <w:rPr>
          <w:rFonts w:ascii="Arial" w:hAnsi="Arial" w:cs="Arial"/>
          <w:sz w:val="20"/>
          <w:szCs w:val="20"/>
          <w:lang w:val="es-ES" w:eastAsia="es-AR"/>
        </w:rPr>
        <w:t xml:space="preserve">Estructura de la </w:t>
      </w:r>
      <w:r w:rsidR="009D5747">
        <w:rPr>
          <w:rFonts w:ascii="Arial" w:hAnsi="Arial" w:cs="Arial"/>
          <w:sz w:val="20"/>
          <w:szCs w:val="20"/>
          <w:lang w:val="es-ES" w:eastAsia="es-AR"/>
        </w:rPr>
        <w:t>revisión.</w:t>
      </w:r>
      <w:bookmarkEnd w:id="96"/>
      <w:r w:rsidRPr="0049617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bookmarkStart w:id="97" w:name="_Toc263774693"/>
      <w:r w:rsidRPr="002129D4">
        <w:rPr>
          <w:rFonts w:ascii="Arial" w:hAnsi="Arial" w:cs="Arial"/>
          <w:b/>
          <w:bCs/>
          <w:sz w:val="20"/>
          <w:szCs w:val="20"/>
          <w:lang w:val="es-ES" w:eastAsia="es-AR"/>
        </w:rPr>
        <w:t>3.  El proyecto y su contexto de desarrollo</w:t>
      </w:r>
      <w:bookmarkEnd w:id="97"/>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98" w:name="_Toc263774694"/>
      <w:r w:rsidRPr="00496174">
        <w:rPr>
          <w:rFonts w:ascii="Arial" w:hAnsi="Arial" w:cs="Arial"/>
          <w:sz w:val="20"/>
          <w:szCs w:val="20"/>
          <w:lang w:val="es-ES" w:eastAsia="es-AR"/>
        </w:rPr>
        <w:t>Comienzo, duración del proyecto y fase de la implementación en que se encuentra</w:t>
      </w:r>
      <w:bookmarkEnd w:id="98"/>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99" w:name="_Toc263774695"/>
      <w:r w:rsidRPr="00496174">
        <w:rPr>
          <w:rFonts w:ascii="Arial" w:hAnsi="Arial" w:cs="Arial"/>
          <w:sz w:val="20"/>
          <w:szCs w:val="20"/>
          <w:lang w:val="es-ES" w:eastAsia="es-AR"/>
        </w:rPr>
        <w:t>Problemas que el proyecto pretende abordar</w:t>
      </w:r>
      <w:bookmarkEnd w:id="99"/>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100" w:name="_Toc263774696"/>
      <w:r w:rsidRPr="00496174">
        <w:rPr>
          <w:rFonts w:ascii="Arial" w:hAnsi="Arial" w:cs="Arial"/>
          <w:sz w:val="20"/>
          <w:szCs w:val="20"/>
          <w:lang w:val="es-ES" w:eastAsia="es-AR"/>
        </w:rPr>
        <w:t>Objetivos inmediatos y de desarrollo del proyecto</w:t>
      </w:r>
      <w:bookmarkEnd w:id="100"/>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101" w:name="_Toc263774697"/>
      <w:r w:rsidRPr="00496174">
        <w:rPr>
          <w:rFonts w:ascii="Arial" w:hAnsi="Arial" w:cs="Arial"/>
          <w:sz w:val="20"/>
          <w:szCs w:val="20"/>
          <w:lang w:val="es-ES" w:eastAsia="es-AR"/>
        </w:rPr>
        <w:t>Actores</w:t>
      </w:r>
      <w:bookmarkEnd w:id="101"/>
      <w:r w:rsidRPr="00496174">
        <w:rPr>
          <w:rFonts w:ascii="Arial" w:hAnsi="Arial" w:cs="Arial"/>
          <w:sz w:val="20"/>
          <w:szCs w:val="20"/>
          <w:lang w:val="es-ES" w:eastAsia="es-AR"/>
        </w:rPr>
        <w:t xml:space="preserve"> </w:t>
      </w:r>
    </w:p>
    <w:p w:rsidR="002129D4" w:rsidRPr="00496174" w:rsidRDefault="002129D4" w:rsidP="00082FC6">
      <w:pPr>
        <w:numPr>
          <w:ilvl w:val="0"/>
          <w:numId w:val="19"/>
        </w:numPr>
        <w:autoSpaceDE w:val="0"/>
        <w:autoSpaceDN w:val="0"/>
        <w:adjustRightInd w:val="0"/>
        <w:spacing w:line="276" w:lineRule="auto"/>
        <w:jc w:val="both"/>
        <w:rPr>
          <w:rFonts w:ascii="Arial" w:hAnsi="Arial" w:cs="Arial"/>
          <w:sz w:val="20"/>
          <w:szCs w:val="20"/>
          <w:lang w:val="es-ES" w:eastAsia="es-AR"/>
        </w:rPr>
      </w:pPr>
      <w:bookmarkStart w:id="102" w:name="_Toc263774698"/>
      <w:r w:rsidRPr="00496174">
        <w:rPr>
          <w:rFonts w:ascii="Arial" w:hAnsi="Arial" w:cs="Arial"/>
          <w:sz w:val="20"/>
          <w:szCs w:val="20"/>
          <w:lang w:val="es-ES" w:eastAsia="es-AR"/>
        </w:rPr>
        <w:t>Resultados esperados</w:t>
      </w:r>
      <w:bookmarkEnd w:id="102"/>
      <w:r w:rsidRPr="0049617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eastAsia="es-AR"/>
        </w:rPr>
      </w:pP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bookmarkStart w:id="103" w:name="_Toc263774699"/>
      <w:r w:rsidRPr="002129D4">
        <w:rPr>
          <w:rFonts w:ascii="Arial" w:hAnsi="Arial" w:cs="Arial"/>
          <w:b/>
          <w:bCs/>
          <w:sz w:val="20"/>
          <w:szCs w:val="20"/>
          <w:lang w:val="es-ES" w:eastAsia="es-AR"/>
        </w:rPr>
        <w:t>4. Resultados: los contenidos de esta sección se detallan a continuación:</w:t>
      </w:r>
      <w:bookmarkEnd w:id="103"/>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496174" w:rsidRPr="00496174" w:rsidRDefault="002129D4" w:rsidP="002129D4">
      <w:pPr>
        <w:autoSpaceDE w:val="0"/>
        <w:autoSpaceDN w:val="0"/>
        <w:adjustRightInd w:val="0"/>
        <w:spacing w:line="276" w:lineRule="auto"/>
        <w:jc w:val="both"/>
        <w:rPr>
          <w:rFonts w:ascii="Arial" w:hAnsi="Arial" w:cs="Arial"/>
          <w:sz w:val="20"/>
          <w:szCs w:val="20"/>
          <w:lang w:val="es-ES" w:eastAsia="es-AR"/>
        </w:rPr>
      </w:pPr>
      <w:bookmarkStart w:id="104" w:name="_Toc263774700"/>
      <w:r w:rsidRPr="00496174">
        <w:rPr>
          <w:rFonts w:ascii="Arial" w:hAnsi="Arial" w:cs="Arial"/>
          <w:sz w:val="20"/>
          <w:szCs w:val="20"/>
          <w:lang w:val="es-ES" w:eastAsia="es-AR"/>
        </w:rPr>
        <w:t xml:space="preserve">Adicional a la </w:t>
      </w:r>
      <w:r w:rsidR="009D5747">
        <w:rPr>
          <w:rFonts w:ascii="Arial" w:hAnsi="Arial" w:cs="Arial"/>
          <w:sz w:val="20"/>
          <w:szCs w:val="20"/>
          <w:lang w:val="es-ES" w:eastAsia="es-AR"/>
        </w:rPr>
        <w:t xml:space="preserve">revisión </w:t>
      </w:r>
      <w:r w:rsidRPr="00496174">
        <w:rPr>
          <w:rFonts w:ascii="Arial" w:hAnsi="Arial" w:cs="Arial"/>
          <w:sz w:val="20"/>
          <w:szCs w:val="20"/>
          <w:lang w:val="es-ES" w:eastAsia="es-AR"/>
        </w:rPr>
        <w:t xml:space="preserve">de efectividad y eficiencia descrita arriba se debe entregar un análisis descriptivo. Todos los criterios marcados con (*) </w:t>
      </w:r>
      <w:r w:rsidRPr="00496174">
        <w:rPr>
          <w:rFonts w:ascii="Arial" w:hAnsi="Arial" w:cs="Arial"/>
          <w:sz w:val="20"/>
          <w:szCs w:val="20"/>
          <w:u w:val="single"/>
          <w:lang w:val="es-ES" w:eastAsia="es-AR"/>
        </w:rPr>
        <w:t>deben ser calificados</w:t>
      </w:r>
      <w:r w:rsidRPr="00496174">
        <w:rPr>
          <w:rFonts w:ascii="Arial" w:hAnsi="Arial" w:cs="Arial"/>
          <w:sz w:val="20"/>
          <w:szCs w:val="20"/>
          <w:lang w:val="es-ES" w:eastAsia="es-AR"/>
        </w:rPr>
        <w:t xml:space="preserve"> utilizando las siguientes divisiones de categorías: </w:t>
      </w:r>
    </w:p>
    <w:p w:rsidR="00496174" w:rsidRDefault="002129D4" w:rsidP="002129D4">
      <w:pPr>
        <w:autoSpaceDE w:val="0"/>
        <w:autoSpaceDN w:val="0"/>
        <w:adjustRightInd w:val="0"/>
        <w:spacing w:line="276" w:lineRule="auto"/>
        <w:jc w:val="both"/>
        <w:rPr>
          <w:rFonts w:ascii="Arial" w:hAnsi="Arial" w:cs="Arial"/>
          <w:b/>
          <w:bCs/>
          <w:sz w:val="20"/>
          <w:szCs w:val="20"/>
          <w:lang w:val="es-ES" w:eastAsia="es-AR"/>
        </w:rPr>
      </w:pPr>
      <w:r w:rsidRPr="002129D4">
        <w:rPr>
          <w:rFonts w:ascii="Arial" w:hAnsi="Arial" w:cs="Arial"/>
          <w:b/>
          <w:bCs/>
          <w:sz w:val="20"/>
          <w:szCs w:val="20"/>
          <w:lang w:val="es-ES" w:eastAsia="es-AR"/>
        </w:rPr>
        <w:t>Altamente Satisfactorio (AS), Satisfactorio (S), Moderadamente Satisfactorio (MS), Moderadamente Insatisfactorio (MI), Insatisfactorio (I), Altamente Insatisfactorio (AS)</w:t>
      </w:r>
      <w:r w:rsidR="00496174">
        <w:rPr>
          <w:rFonts w:ascii="Arial" w:hAnsi="Arial" w:cs="Arial"/>
          <w:b/>
          <w:bCs/>
          <w:sz w:val="20"/>
          <w:szCs w:val="20"/>
          <w:lang w:val="es-ES" w:eastAsia="es-AR"/>
        </w:rPr>
        <w:t>.</w:t>
      </w:r>
    </w:p>
    <w:p w:rsidR="00496174" w:rsidRDefault="00496174" w:rsidP="002129D4">
      <w:pPr>
        <w:autoSpaceDE w:val="0"/>
        <w:autoSpaceDN w:val="0"/>
        <w:adjustRightInd w:val="0"/>
        <w:spacing w:line="276" w:lineRule="auto"/>
        <w:jc w:val="both"/>
        <w:rPr>
          <w:rFonts w:ascii="Arial" w:hAnsi="Arial" w:cs="Arial"/>
          <w:b/>
          <w:bCs/>
          <w:sz w:val="20"/>
          <w:szCs w:val="20"/>
          <w:lang w:val="es-ES" w:eastAsia="es-AR"/>
        </w:rPr>
      </w:pPr>
    </w:p>
    <w:p w:rsidR="002129D4" w:rsidRPr="00A66286" w:rsidRDefault="002129D4" w:rsidP="002129D4">
      <w:pPr>
        <w:autoSpaceDE w:val="0"/>
        <w:autoSpaceDN w:val="0"/>
        <w:adjustRightInd w:val="0"/>
        <w:spacing w:line="276" w:lineRule="auto"/>
        <w:jc w:val="both"/>
        <w:rPr>
          <w:rFonts w:ascii="Arial" w:hAnsi="Arial" w:cs="Arial"/>
          <w:b/>
          <w:bCs/>
          <w:i/>
          <w:sz w:val="20"/>
          <w:szCs w:val="20"/>
          <w:lang w:val="es-ES" w:eastAsia="es-AR"/>
        </w:rPr>
      </w:pPr>
      <w:bookmarkStart w:id="105" w:name="_Toc263774701"/>
      <w:bookmarkEnd w:id="104"/>
      <w:r w:rsidRPr="00A66286">
        <w:rPr>
          <w:rFonts w:ascii="Arial" w:hAnsi="Arial" w:cs="Arial"/>
          <w:b/>
          <w:bCs/>
          <w:i/>
          <w:sz w:val="20"/>
          <w:szCs w:val="20"/>
          <w:lang w:val="es-ES" w:eastAsia="es-AR"/>
        </w:rPr>
        <w:t>a. Formulación del proyecto</w:t>
      </w:r>
      <w:bookmarkEnd w:id="105"/>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bookmarkStart w:id="106" w:name="_Toc263774702"/>
    </w:p>
    <w:p w:rsidR="002129D4" w:rsidRPr="00A66286" w:rsidRDefault="002129D4" w:rsidP="002129D4">
      <w:pPr>
        <w:autoSpaceDE w:val="0"/>
        <w:autoSpaceDN w:val="0"/>
        <w:adjustRightInd w:val="0"/>
        <w:spacing w:line="276" w:lineRule="auto"/>
        <w:jc w:val="both"/>
        <w:rPr>
          <w:rFonts w:ascii="Arial" w:hAnsi="Arial" w:cs="Arial"/>
          <w:i/>
          <w:sz w:val="20"/>
          <w:szCs w:val="20"/>
          <w:lang w:val="es-ES" w:eastAsia="es-AR"/>
        </w:rPr>
      </w:pPr>
      <w:r w:rsidRPr="00A66286">
        <w:rPr>
          <w:rFonts w:ascii="Arial" w:hAnsi="Arial" w:cs="Arial"/>
          <w:sz w:val="20"/>
          <w:szCs w:val="20"/>
          <w:lang w:val="es-ES" w:eastAsia="es-AR"/>
        </w:rPr>
        <w:t xml:space="preserve">La sección debe comenzar describiendo el contexto del problema que el proyecto está tratando. Debe describir qué tan eficiente fue el diseño y cómo se conceptualizó el proyecto para enfrentar la problemática, haciendo énfasis en la consistencia y lógica de la estrategia del proyecto y su marco lógico. Esta sección debe responder preguntas como </w:t>
      </w:r>
      <w:r w:rsidRPr="00A66286">
        <w:rPr>
          <w:rFonts w:ascii="Arial" w:hAnsi="Arial" w:cs="Arial"/>
          <w:i/>
          <w:sz w:val="20"/>
          <w:szCs w:val="20"/>
          <w:lang w:val="es-ES" w:eastAsia="es-AR"/>
        </w:rPr>
        <w:t>¿qué tan bien formulado estuvo el proyecto? ¿Las modificaciones que se hicieron durante su ejecución, resultaron en mejores productos y (potencialmente) mayores impactos? Esta sección debe incluir lo siguiente:</w:t>
      </w:r>
      <w:bookmarkEnd w:id="106"/>
      <w:r w:rsidRPr="00A66286">
        <w:rPr>
          <w:rFonts w:ascii="Arial" w:hAnsi="Arial" w:cs="Arial"/>
          <w:i/>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07" w:name="_Toc263774703"/>
      <w:r w:rsidRPr="002129D4">
        <w:rPr>
          <w:rFonts w:ascii="Arial" w:hAnsi="Arial" w:cs="Arial"/>
          <w:b/>
          <w:bCs/>
          <w:sz w:val="20"/>
          <w:szCs w:val="20"/>
          <w:u w:val="single"/>
          <w:lang w:val="es-ES" w:eastAsia="es-AR"/>
        </w:rPr>
        <w:t>Conceptualización/diseño (*)</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 xml:space="preserve">Esta sección debe evaluar el enfoque utilizado en el diseño y entregar una apreciación de qué tan apropiadamente se conceptualizó el problema y si la estrategia de intervención seleccionada fue la mejor opción para abordar las barreras en el área del proyecto. Debe además incluir una </w:t>
      </w:r>
      <w:r w:rsidR="009D5747">
        <w:rPr>
          <w:rFonts w:ascii="Arial" w:hAnsi="Arial" w:cs="Arial"/>
          <w:sz w:val="20"/>
          <w:szCs w:val="20"/>
          <w:lang w:val="es-ES" w:eastAsia="es-AR"/>
        </w:rPr>
        <w:t xml:space="preserve">revisión </w:t>
      </w:r>
      <w:r w:rsidRPr="002129D4">
        <w:rPr>
          <w:rFonts w:ascii="Arial" w:hAnsi="Arial" w:cs="Arial"/>
          <w:sz w:val="20"/>
          <w:szCs w:val="20"/>
          <w:lang w:val="es-ES" w:eastAsia="es-AR"/>
        </w:rPr>
        <w:t>del marco lógico y si los diversos componentes y actividades propuestas para lograr el objetivo fueron apropiados, viables y respondían al entorno institucional, legal y regulatorio del proyecto. También debe evaluar los indicadores definidos para guiar la implementación y la medición de logros y determinar si las lecciones aprendidas de otros proyectos relevantes (en la misma área focal) se incorporaron al diseño del proyecto, tomando como insumo, entre otros, los análisis realizados por el propio proyecto.</w:t>
      </w:r>
      <w:bookmarkEnd w:id="107"/>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08" w:name="_Toc263774704"/>
      <w:r w:rsidRPr="002129D4">
        <w:rPr>
          <w:rFonts w:ascii="Arial" w:hAnsi="Arial" w:cs="Arial"/>
          <w:b/>
          <w:bCs/>
          <w:sz w:val="20"/>
          <w:szCs w:val="20"/>
          <w:u w:val="single"/>
          <w:lang w:val="es-ES" w:eastAsia="es-AR"/>
        </w:rPr>
        <w:t>La apropiación nacional:</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Se debe evaluar si la idea inicial del proyecto se originó en planes de desarrollo locales, nacionales o sectoriales y si el proyecto responde a los intereses nacionales en cuanto al medio ambiente y el desarrollo.</w:t>
      </w:r>
      <w:bookmarkEnd w:id="108"/>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09" w:name="_Toc263774705"/>
      <w:r w:rsidRPr="002129D4">
        <w:rPr>
          <w:rFonts w:ascii="Arial" w:hAnsi="Arial" w:cs="Arial"/>
          <w:b/>
          <w:bCs/>
          <w:sz w:val="20"/>
          <w:szCs w:val="20"/>
          <w:u w:val="single"/>
          <w:lang w:val="es-ES" w:eastAsia="es-AR"/>
        </w:rPr>
        <w:t xml:space="preserve">Participación de actores en el diseño (*): </w:t>
      </w:r>
      <w:r w:rsidRPr="002129D4">
        <w:rPr>
          <w:rFonts w:ascii="Arial" w:hAnsi="Arial" w:cs="Arial"/>
          <w:sz w:val="20"/>
          <w:szCs w:val="20"/>
          <w:lang w:val="es-ES" w:eastAsia="es-AR"/>
        </w:rPr>
        <w:t>Se debe evaluar si existió diseminación de información, consulta y participación de actores en el diseño del proyecto.</w:t>
      </w:r>
      <w:bookmarkEnd w:id="109"/>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10" w:name="_Toc263774706"/>
      <w:proofErr w:type="spellStart"/>
      <w:r w:rsidRPr="002129D4">
        <w:rPr>
          <w:rFonts w:ascii="Arial" w:hAnsi="Arial" w:cs="Arial"/>
          <w:b/>
          <w:bCs/>
          <w:sz w:val="20"/>
          <w:szCs w:val="20"/>
          <w:u w:val="single"/>
          <w:lang w:val="es-ES" w:eastAsia="es-AR"/>
        </w:rPr>
        <w:lastRenderedPageBreak/>
        <w:t>Replicabilidad</w:t>
      </w:r>
      <w:proofErr w:type="spellEnd"/>
      <w:r w:rsidRPr="002129D4">
        <w:rPr>
          <w:rFonts w:ascii="Arial" w:hAnsi="Arial" w:cs="Arial"/>
          <w:b/>
          <w:bCs/>
          <w:sz w:val="20"/>
          <w:szCs w:val="20"/>
          <w:u w:val="single"/>
          <w:lang w:val="es-ES" w:eastAsia="es-AR"/>
        </w:rPr>
        <w:t>:</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Determinar la manera en que las lecciones y las experiencias generadas por el proyecto fueron o pueden ser replicadas o ampliadas en el diseño e implementación de otros proyectos (esto también se relaciona a las prácticas llevadas a cabo durante la implementación).</w:t>
      </w:r>
      <w:bookmarkEnd w:id="110"/>
      <w:r w:rsidRPr="002129D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11" w:name="_Toc263774707"/>
      <w:r w:rsidRPr="002129D4">
        <w:rPr>
          <w:rFonts w:ascii="Arial" w:hAnsi="Arial" w:cs="Arial"/>
          <w:b/>
          <w:bCs/>
          <w:sz w:val="20"/>
          <w:szCs w:val="20"/>
          <w:u w:val="single"/>
          <w:lang w:val="es-ES" w:eastAsia="es-AR"/>
        </w:rPr>
        <w:t>Otros aspectos:</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Evaluar en la revisión del enfoque de formulación del proyecto la ventaja comparativa del PNUD como agencia de implementación del proyecto; la consideración de vínculos entre proyectos y otras intervenciones dentro del sector y la definición de los arreglos claros y apropiados de la gerencia en la etapa del diseño.</w:t>
      </w:r>
      <w:bookmarkEnd w:id="111"/>
      <w:r w:rsidRPr="002129D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i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b/>
          <w:bCs/>
          <w:i/>
          <w:iCs/>
          <w:sz w:val="20"/>
          <w:szCs w:val="20"/>
          <w:u w:val="single"/>
          <w:lang w:val="es-ES" w:eastAsia="es-AR"/>
        </w:rPr>
      </w:pPr>
      <w:bookmarkStart w:id="112" w:name="_Toc263774708"/>
      <w:r w:rsidRPr="002129D4">
        <w:rPr>
          <w:rFonts w:ascii="Arial" w:hAnsi="Arial" w:cs="Arial"/>
          <w:b/>
          <w:bCs/>
          <w:i/>
          <w:iCs/>
          <w:sz w:val="20"/>
          <w:szCs w:val="20"/>
          <w:lang w:val="es-ES" w:eastAsia="es-AR"/>
        </w:rPr>
        <w:t>b. Implementación del Proyecto</w:t>
      </w:r>
      <w:bookmarkEnd w:id="112"/>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082FC6">
      <w:pPr>
        <w:numPr>
          <w:ilvl w:val="0"/>
          <w:numId w:val="20"/>
        </w:numPr>
        <w:autoSpaceDE w:val="0"/>
        <w:autoSpaceDN w:val="0"/>
        <w:adjustRightInd w:val="0"/>
        <w:spacing w:line="276" w:lineRule="auto"/>
        <w:jc w:val="both"/>
        <w:rPr>
          <w:rFonts w:ascii="Arial" w:hAnsi="Arial" w:cs="Arial"/>
          <w:b/>
          <w:bCs/>
          <w:sz w:val="20"/>
          <w:szCs w:val="20"/>
          <w:lang w:val="es-ES" w:eastAsia="es-AR"/>
        </w:rPr>
      </w:pPr>
      <w:bookmarkStart w:id="113" w:name="_Toc263774709"/>
      <w:r w:rsidRPr="002129D4">
        <w:rPr>
          <w:rFonts w:ascii="Arial" w:hAnsi="Arial" w:cs="Arial"/>
          <w:b/>
          <w:bCs/>
          <w:sz w:val="20"/>
          <w:szCs w:val="20"/>
          <w:u w:val="single"/>
          <w:lang w:val="es-ES" w:eastAsia="es-AR"/>
        </w:rPr>
        <w:t>Enfoque de Implementación (*):</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 xml:space="preserve">Independientemente de si  el proyecto ha sido diseñado correctamente, la próxima pregunta que debe hacerse es </w:t>
      </w:r>
      <w:r w:rsidRPr="002129D4">
        <w:rPr>
          <w:rFonts w:ascii="Arial" w:hAnsi="Arial" w:cs="Arial"/>
          <w:i/>
          <w:sz w:val="20"/>
          <w:szCs w:val="20"/>
          <w:lang w:val="es-ES" w:eastAsia="es-AR"/>
        </w:rPr>
        <w:t>¿está siendo bien implementado el proyecto?</w:t>
      </w:r>
      <w:r w:rsidRPr="002129D4">
        <w:rPr>
          <w:rFonts w:ascii="Arial" w:hAnsi="Arial" w:cs="Arial"/>
          <w:sz w:val="20"/>
          <w:szCs w:val="20"/>
          <w:lang w:val="es-ES" w:eastAsia="es-AR"/>
        </w:rPr>
        <w:t xml:space="preserve">  Entre otros, se deben evaluar los siguientes aspectos:</w:t>
      </w:r>
      <w:bookmarkEnd w:id="113"/>
      <w:r w:rsidRPr="002129D4">
        <w:rPr>
          <w:rFonts w:ascii="Arial" w:hAnsi="Arial" w:cs="Arial"/>
          <w:b/>
          <w:bCs/>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082FC6">
      <w:pPr>
        <w:numPr>
          <w:ilvl w:val="2"/>
          <w:numId w:val="18"/>
        </w:numPr>
        <w:autoSpaceDE w:val="0"/>
        <w:autoSpaceDN w:val="0"/>
        <w:adjustRightInd w:val="0"/>
        <w:spacing w:line="276" w:lineRule="auto"/>
        <w:jc w:val="both"/>
        <w:rPr>
          <w:rFonts w:ascii="Arial" w:hAnsi="Arial" w:cs="Arial"/>
          <w:sz w:val="20"/>
          <w:szCs w:val="20"/>
          <w:lang w:val="es-ES" w:eastAsia="es-AR"/>
        </w:rPr>
      </w:pPr>
      <w:bookmarkStart w:id="114" w:name="_Toc263774710"/>
      <w:r w:rsidRPr="002129D4">
        <w:rPr>
          <w:rFonts w:ascii="Arial" w:hAnsi="Arial" w:cs="Arial"/>
          <w:sz w:val="20"/>
          <w:szCs w:val="20"/>
          <w:lang w:val="es-ES" w:eastAsia="es-AR"/>
        </w:rPr>
        <w:t>El uso del marco lógico como herramienta de gestión durante la implementación realizada hasta el momento y todos los cambios realizados en él como respuesta a condiciones cambiantes y/o a retroalimentación de las actividades de monitoreo y evaluación.</w:t>
      </w:r>
      <w:bookmarkEnd w:id="114"/>
    </w:p>
    <w:p w:rsidR="002129D4" w:rsidRPr="002129D4" w:rsidRDefault="002129D4" w:rsidP="00082FC6">
      <w:pPr>
        <w:numPr>
          <w:ilvl w:val="2"/>
          <w:numId w:val="18"/>
        </w:numPr>
        <w:autoSpaceDE w:val="0"/>
        <w:autoSpaceDN w:val="0"/>
        <w:adjustRightInd w:val="0"/>
        <w:spacing w:line="276" w:lineRule="auto"/>
        <w:jc w:val="both"/>
        <w:rPr>
          <w:rFonts w:ascii="Arial" w:hAnsi="Arial" w:cs="Arial"/>
          <w:sz w:val="20"/>
          <w:szCs w:val="20"/>
          <w:lang w:val="es-ES" w:eastAsia="es-AR"/>
        </w:rPr>
      </w:pPr>
      <w:bookmarkStart w:id="115" w:name="_Toc263774711"/>
      <w:r w:rsidRPr="002129D4">
        <w:rPr>
          <w:rFonts w:ascii="Arial" w:hAnsi="Arial" w:cs="Arial"/>
          <w:sz w:val="20"/>
          <w:szCs w:val="20"/>
          <w:lang w:val="es-ES" w:eastAsia="es-AR"/>
        </w:rPr>
        <w:t>Otros elementos que evidencien que existió manejo adaptativo, tales como el desarrollo sistemático de planes de trabajo amplios y realistas y/o cambios en arreglos de gestión para mejorar la implementación.</w:t>
      </w:r>
      <w:bookmarkEnd w:id="115"/>
      <w:r w:rsidRPr="002129D4">
        <w:rPr>
          <w:rFonts w:ascii="Arial" w:hAnsi="Arial" w:cs="Arial"/>
          <w:sz w:val="20"/>
          <w:szCs w:val="20"/>
          <w:lang w:val="es-ES" w:eastAsia="es-AR"/>
        </w:rPr>
        <w:t xml:space="preserve"> </w:t>
      </w:r>
    </w:p>
    <w:p w:rsidR="002129D4" w:rsidRPr="002129D4" w:rsidRDefault="002129D4" w:rsidP="00082FC6">
      <w:pPr>
        <w:numPr>
          <w:ilvl w:val="2"/>
          <w:numId w:val="18"/>
        </w:numPr>
        <w:autoSpaceDE w:val="0"/>
        <w:autoSpaceDN w:val="0"/>
        <w:adjustRightInd w:val="0"/>
        <w:spacing w:line="276" w:lineRule="auto"/>
        <w:jc w:val="both"/>
        <w:rPr>
          <w:rFonts w:ascii="Arial" w:hAnsi="Arial" w:cs="Arial"/>
          <w:sz w:val="20"/>
          <w:szCs w:val="20"/>
          <w:lang w:val="es-PA" w:eastAsia="es-AR"/>
        </w:rPr>
      </w:pPr>
      <w:bookmarkStart w:id="116" w:name="_Toc263774712"/>
      <w:r w:rsidRPr="002129D4">
        <w:rPr>
          <w:rFonts w:ascii="Arial" w:hAnsi="Arial" w:cs="Arial"/>
          <w:sz w:val="20"/>
          <w:szCs w:val="20"/>
          <w:lang w:val="es-ES" w:eastAsia="es-AR"/>
        </w:rPr>
        <w:t>El establecimiento y uso de tecnologías electrónicas de información para apoyar la implementación, la participación y el monitoreo, así como otras actividades del proyecto.</w:t>
      </w:r>
      <w:bookmarkEnd w:id="116"/>
      <w:r w:rsidRPr="002129D4">
        <w:rPr>
          <w:rFonts w:ascii="Arial" w:hAnsi="Arial" w:cs="Arial"/>
          <w:sz w:val="20"/>
          <w:szCs w:val="20"/>
          <w:lang w:val="es-ES" w:eastAsia="es-AR"/>
        </w:rPr>
        <w:t xml:space="preserve"> </w:t>
      </w:r>
    </w:p>
    <w:p w:rsidR="002129D4" w:rsidRPr="002129D4" w:rsidRDefault="002129D4" w:rsidP="00082FC6">
      <w:pPr>
        <w:numPr>
          <w:ilvl w:val="2"/>
          <w:numId w:val="18"/>
        </w:numPr>
        <w:autoSpaceDE w:val="0"/>
        <w:autoSpaceDN w:val="0"/>
        <w:adjustRightInd w:val="0"/>
        <w:spacing w:line="276" w:lineRule="auto"/>
        <w:jc w:val="both"/>
        <w:rPr>
          <w:rFonts w:ascii="Arial" w:hAnsi="Arial" w:cs="Arial"/>
          <w:sz w:val="20"/>
          <w:szCs w:val="20"/>
          <w:lang w:val="es-PA" w:eastAsia="es-AR"/>
        </w:rPr>
      </w:pPr>
      <w:bookmarkStart w:id="117" w:name="_Toc263774713"/>
      <w:r w:rsidRPr="002129D4">
        <w:rPr>
          <w:rFonts w:ascii="Arial" w:hAnsi="Arial" w:cs="Arial"/>
          <w:sz w:val="20"/>
          <w:szCs w:val="20"/>
          <w:lang w:val="es-ES" w:eastAsia="es-AR"/>
        </w:rPr>
        <w:t>Las relaciones operativas entre las instituciones participantes y otros y cómo estas relaciones han contribuido a una efectiva implementación y al logro de los objetivos del proyecto.</w:t>
      </w:r>
      <w:bookmarkEnd w:id="117"/>
    </w:p>
    <w:p w:rsidR="002129D4" w:rsidRPr="002129D4" w:rsidRDefault="002129D4" w:rsidP="00082FC6">
      <w:pPr>
        <w:numPr>
          <w:ilvl w:val="2"/>
          <w:numId w:val="18"/>
        </w:numPr>
        <w:autoSpaceDE w:val="0"/>
        <w:autoSpaceDN w:val="0"/>
        <w:adjustRightInd w:val="0"/>
        <w:spacing w:line="276" w:lineRule="auto"/>
        <w:jc w:val="both"/>
        <w:rPr>
          <w:rFonts w:ascii="Arial" w:hAnsi="Arial" w:cs="Arial"/>
          <w:sz w:val="20"/>
          <w:szCs w:val="20"/>
          <w:lang w:val="es-PA" w:eastAsia="es-AR"/>
        </w:rPr>
      </w:pPr>
      <w:bookmarkStart w:id="118" w:name="_Toc263774714"/>
      <w:r w:rsidRPr="002129D4">
        <w:rPr>
          <w:rFonts w:ascii="Arial" w:hAnsi="Arial" w:cs="Arial"/>
          <w:sz w:val="20"/>
          <w:szCs w:val="20"/>
          <w:lang w:val="es-ES" w:eastAsia="es-AR"/>
        </w:rPr>
        <w:t>Capacidades técnicas asociadas con el proyecto y su rol en el desarrollo, el manejo y los logros del proyecto.</w:t>
      </w:r>
      <w:bookmarkEnd w:id="118"/>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19" w:name="_Toc263774715"/>
      <w:r w:rsidRPr="002129D4">
        <w:rPr>
          <w:rFonts w:ascii="Arial" w:hAnsi="Arial" w:cs="Arial"/>
          <w:b/>
          <w:bCs/>
          <w:sz w:val="20"/>
          <w:szCs w:val="20"/>
          <w:u w:val="single"/>
          <w:lang w:val="es-ES" w:eastAsia="es-AR"/>
        </w:rPr>
        <w:t>Monitoreo y Evaluación (M&amp;E) (*)</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 xml:space="preserve">Incluir una evaluación sobre si ha existido una supervisión periódica y adecuada de las actividades durante la implementación con el fin de establecer si los insumos, trabajos, calendarios, acciones requeridas y resultados han avanzado de acuerdo a lo planificado. Si ha habido evaluaciones formales, evaluar si se han tomado acciones respecto a los resultados y conclusiones de éstas. Para evaluar esto se propone que los </w:t>
      </w:r>
      <w:r w:rsidR="009D5747">
        <w:rPr>
          <w:rFonts w:ascii="Arial" w:hAnsi="Arial" w:cs="Arial"/>
          <w:sz w:val="20"/>
          <w:szCs w:val="20"/>
          <w:lang w:val="es-ES" w:eastAsia="es-AR"/>
        </w:rPr>
        <w:t xml:space="preserve">revisores </w:t>
      </w:r>
      <w:r w:rsidRPr="002129D4">
        <w:rPr>
          <w:rFonts w:ascii="Arial" w:hAnsi="Arial" w:cs="Arial"/>
          <w:sz w:val="20"/>
          <w:szCs w:val="20"/>
          <w:lang w:val="es-ES" w:eastAsia="es-AR"/>
        </w:rPr>
        <w:t xml:space="preserve">utilicen los siguientes criterios: i) evaluar si ha existido hasta el momento un sistema de M&amp;E apropiado que ha permitido hacer seguimiento al progreso hacia el logro de los resultados y objetivo del proyecto. </w:t>
      </w:r>
      <w:proofErr w:type="spellStart"/>
      <w:r w:rsidRPr="002129D4">
        <w:rPr>
          <w:rFonts w:ascii="Arial" w:hAnsi="Arial" w:cs="Arial"/>
          <w:sz w:val="20"/>
          <w:szCs w:val="20"/>
          <w:lang w:val="es-ES" w:eastAsia="es-AR"/>
        </w:rPr>
        <w:t>ii</w:t>
      </w:r>
      <w:proofErr w:type="spellEnd"/>
      <w:r w:rsidRPr="002129D4">
        <w:rPr>
          <w:rFonts w:ascii="Arial" w:hAnsi="Arial" w:cs="Arial"/>
          <w:sz w:val="20"/>
          <w:szCs w:val="20"/>
          <w:lang w:val="es-ES" w:eastAsia="es-AR"/>
        </w:rPr>
        <w:t xml:space="preserve">) evaluar si se han utilizado herramientas de M&amp;E adecuadas como por ejemplo línea base, indicadores prácticos y claros, análisis de datos, estudios para evaluar los resultados esperados para ciertas etapas del proyecto (resultados o indicadores de progreso). </w:t>
      </w:r>
      <w:proofErr w:type="spellStart"/>
      <w:r w:rsidRPr="002129D4">
        <w:rPr>
          <w:rFonts w:ascii="Arial" w:hAnsi="Arial" w:cs="Arial"/>
          <w:sz w:val="20"/>
          <w:szCs w:val="20"/>
          <w:lang w:val="es-ES" w:eastAsia="es-AR"/>
        </w:rPr>
        <w:t>iii</w:t>
      </w:r>
      <w:proofErr w:type="spellEnd"/>
      <w:r w:rsidRPr="002129D4">
        <w:rPr>
          <w:rFonts w:ascii="Arial" w:hAnsi="Arial" w:cs="Arial"/>
          <w:sz w:val="20"/>
          <w:szCs w:val="20"/>
          <w:lang w:val="es-ES" w:eastAsia="es-AR"/>
        </w:rPr>
        <w:t>) evaluar si existieron los recursos y las capacidades para llevar a cabo el monitoreo de manera adecuada y si el sistema de M&amp;E fue utilizado para el manejo/administración adaptativa del proyecto.</w:t>
      </w:r>
      <w:bookmarkEnd w:id="119"/>
      <w:r w:rsidRPr="002129D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20" w:name="_Toc263774716"/>
      <w:smartTag w:uri="urn:schemas-microsoft-com:office:smarttags" w:element="PersonName">
        <w:smartTagPr>
          <w:attr w:name="ProductID" w:val="La Participaci￳n"/>
        </w:smartTagPr>
        <w:r w:rsidRPr="002129D4">
          <w:rPr>
            <w:rFonts w:ascii="Arial" w:hAnsi="Arial" w:cs="Arial"/>
            <w:b/>
            <w:bCs/>
            <w:sz w:val="20"/>
            <w:szCs w:val="20"/>
            <w:u w:val="single"/>
            <w:lang w:val="es-ES" w:eastAsia="es-AR"/>
          </w:rPr>
          <w:t>La Participación</w:t>
        </w:r>
      </w:smartTag>
      <w:r w:rsidRPr="002129D4">
        <w:rPr>
          <w:rFonts w:ascii="Arial" w:hAnsi="Arial" w:cs="Arial"/>
          <w:b/>
          <w:bCs/>
          <w:sz w:val="20"/>
          <w:szCs w:val="20"/>
          <w:u w:val="single"/>
          <w:lang w:val="es-ES" w:eastAsia="es-AR"/>
        </w:rPr>
        <w:t xml:space="preserve"> de los Actores (*):</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Esto debe incluir una evaluación de los mecanismos para la difusión de la información sobre la implementación del proyecto en esta primera fase y el grado de participación de los actores en la gerencia, enfatizando los siguientes aspectos:</w:t>
      </w:r>
      <w:bookmarkEnd w:id="120"/>
      <w:r w:rsidRPr="002129D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r w:rsidRPr="002129D4">
        <w:rPr>
          <w:rFonts w:ascii="Arial" w:hAnsi="Arial" w:cs="Arial"/>
          <w:b/>
          <w:bCs/>
          <w:sz w:val="20"/>
          <w:szCs w:val="20"/>
          <w:lang w:val="es-ES" w:eastAsia="es-AR"/>
        </w:rPr>
        <w:t xml:space="preserve"> </w:t>
      </w:r>
    </w:p>
    <w:p w:rsidR="002129D4" w:rsidRPr="002129D4" w:rsidRDefault="002129D4" w:rsidP="00082FC6">
      <w:pPr>
        <w:numPr>
          <w:ilvl w:val="0"/>
          <w:numId w:val="21"/>
        </w:numPr>
        <w:autoSpaceDE w:val="0"/>
        <w:autoSpaceDN w:val="0"/>
        <w:adjustRightInd w:val="0"/>
        <w:spacing w:line="276" w:lineRule="auto"/>
        <w:jc w:val="both"/>
        <w:rPr>
          <w:rFonts w:ascii="Arial" w:hAnsi="Arial" w:cs="Arial"/>
          <w:sz w:val="20"/>
          <w:szCs w:val="20"/>
          <w:lang w:val="es-ES" w:eastAsia="es-AR"/>
        </w:rPr>
      </w:pPr>
      <w:bookmarkStart w:id="121" w:name="_Toc263774717"/>
      <w:r w:rsidRPr="002129D4">
        <w:rPr>
          <w:rFonts w:ascii="Arial" w:hAnsi="Arial" w:cs="Arial"/>
          <w:sz w:val="20"/>
          <w:szCs w:val="20"/>
          <w:lang w:val="es-ES" w:eastAsia="es-AR"/>
        </w:rPr>
        <w:t>La producción y difusión de la información generada por el proyecto en esta primera fase</w:t>
      </w:r>
      <w:bookmarkEnd w:id="121"/>
    </w:p>
    <w:p w:rsidR="002129D4" w:rsidRPr="002129D4" w:rsidRDefault="002129D4" w:rsidP="00082FC6">
      <w:pPr>
        <w:numPr>
          <w:ilvl w:val="0"/>
          <w:numId w:val="21"/>
        </w:numPr>
        <w:autoSpaceDE w:val="0"/>
        <w:autoSpaceDN w:val="0"/>
        <w:adjustRightInd w:val="0"/>
        <w:spacing w:line="276" w:lineRule="auto"/>
        <w:jc w:val="both"/>
        <w:rPr>
          <w:rFonts w:ascii="Arial" w:hAnsi="Arial" w:cs="Arial"/>
          <w:sz w:val="20"/>
          <w:szCs w:val="20"/>
          <w:lang w:val="es-ES" w:eastAsia="es-AR"/>
        </w:rPr>
      </w:pPr>
      <w:bookmarkStart w:id="122" w:name="_Toc263774718"/>
      <w:r w:rsidRPr="002129D4">
        <w:rPr>
          <w:rFonts w:ascii="Arial" w:hAnsi="Arial" w:cs="Arial"/>
          <w:sz w:val="20"/>
          <w:szCs w:val="20"/>
          <w:lang w:val="es-ES" w:eastAsia="es-AR"/>
        </w:rPr>
        <w:t xml:space="preserve">La participación de usuarios locales y </w:t>
      </w:r>
      <w:proofErr w:type="spellStart"/>
      <w:r w:rsidRPr="002129D4">
        <w:rPr>
          <w:rFonts w:ascii="Arial" w:hAnsi="Arial" w:cs="Arial"/>
          <w:sz w:val="20"/>
          <w:szCs w:val="20"/>
          <w:lang w:val="es-ES" w:eastAsia="es-AR"/>
        </w:rPr>
        <w:t>ONGs</w:t>
      </w:r>
      <w:proofErr w:type="spellEnd"/>
      <w:r w:rsidRPr="002129D4">
        <w:rPr>
          <w:rFonts w:ascii="Arial" w:hAnsi="Arial" w:cs="Arial"/>
          <w:sz w:val="20"/>
          <w:szCs w:val="20"/>
          <w:lang w:val="es-ES" w:eastAsia="es-AR"/>
        </w:rPr>
        <w:t xml:space="preserve"> en la implementación del proyecto y toma de decisiones. Analizando las fortalezas y las debilidades del enfoque adoptado por el proyecto en este tema.</w:t>
      </w:r>
      <w:bookmarkEnd w:id="122"/>
      <w:r w:rsidRPr="002129D4">
        <w:rPr>
          <w:rFonts w:ascii="Arial" w:hAnsi="Arial" w:cs="Arial"/>
          <w:sz w:val="20"/>
          <w:szCs w:val="20"/>
          <w:lang w:val="es-ES" w:eastAsia="es-AR"/>
        </w:rPr>
        <w:t xml:space="preserve">    </w:t>
      </w:r>
    </w:p>
    <w:p w:rsidR="002129D4" w:rsidRPr="002129D4" w:rsidRDefault="002129D4" w:rsidP="00082FC6">
      <w:pPr>
        <w:numPr>
          <w:ilvl w:val="0"/>
          <w:numId w:val="21"/>
        </w:numPr>
        <w:autoSpaceDE w:val="0"/>
        <w:autoSpaceDN w:val="0"/>
        <w:adjustRightInd w:val="0"/>
        <w:spacing w:line="276" w:lineRule="auto"/>
        <w:jc w:val="both"/>
        <w:rPr>
          <w:rFonts w:ascii="Arial" w:hAnsi="Arial" w:cs="Arial"/>
          <w:sz w:val="20"/>
          <w:szCs w:val="20"/>
          <w:lang w:val="es-ES" w:eastAsia="es-AR"/>
        </w:rPr>
      </w:pPr>
      <w:bookmarkStart w:id="123" w:name="_Toc263774719"/>
      <w:r w:rsidRPr="002129D4">
        <w:rPr>
          <w:rFonts w:ascii="Arial" w:hAnsi="Arial" w:cs="Arial"/>
          <w:sz w:val="20"/>
          <w:szCs w:val="20"/>
          <w:lang w:val="es-ES" w:eastAsia="es-AR"/>
        </w:rPr>
        <w:lastRenderedPageBreak/>
        <w:t>El establecimiento de alianzas y relaciones de cooperación entre el proyecto y entidades locales, nacionales e internacionales y los efectos que ellas han tenido sobre la implementación del proyecto hasta el momento.</w:t>
      </w:r>
      <w:bookmarkEnd w:id="123"/>
    </w:p>
    <w:p w:rsidR="002129D4" w:rsidRPr="002129D4" w:rsidRDefault="002129D4" w:rsidP="00082FC6">
      <w:pPr>
        <w:numPr>
          <w:ilvl w:val="0"/>
          <w:numId w:val="21"/>
        </w:numPr>
        <w:autoSpaceDE w:val="0"/>
        <w:autoSpaceDN w:val="0"/>
        <w:adjustRightInd w:val="0"/>
        <w:spacing w:line="276" w:lineRule="auto"/>
        <w:jc w:val="both"/>
        <w:rPr>
          <w:rFonts w:ascii="Arial" w:hAnsi="Arial" w:cs="Arial"/>
          <w:sz w:val="20"/>
          <w:szCs w:val="20"/>
          <w:lang w:val="es-ES" w:eastAsia="es-AR"/>
        </w:rPr>
      </w:pPr>
      <w:bookmarkStart w:id="124" w:name="_Toc263774720"/>
      <w:r w:rsidRPr="002129D4">
        <w:rPr>
          <w:rFonts w:ascii="Arial" w:hAnsi="Arial" w:cs="Arial"/>
          <w:sz w:val="20"/>
          <w:szCs w:val="20"/>
          <w:lang w:val="es-ES" w:eastAsia="es-AR"/>
        </w:rPr>
        <w:t>La participación de instituciones gubernamentales en la implementación del proyecto, el grado de apoyo gubernamental al proyecto.</w:t>
      </w:r>
      <w:bookmarkEnd w:id="124"/>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25" w:name="_Toc263774721"/>
      <w:r w:rsidRPr="002129D4">
        <w:rPr>
          <w:rFonts w:ascii="Arial" w:hAnsi="Arial" w:cs="Arial"/>
          <w:b/>
          <w:bCs/>
          <w:sz w:val="20"/>
          <w:szCs w:val="20"/>
          <w:u w:val="single"/>
          <w:lang w:val="es-ES" w:eastAsia="es-AR"/>
        </w:rPr>
        <w:t>Planificación Financiera:</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Se debe incluir un análisis de:</w:t>
      </w:r>
      <w:bookmarkEnd w:id="125"/>
      <w:r w:rsidRPr="002129D4">
        <w:rPr>
          <w:rFonts w:ascii="Arial" w:hAnsi="Arial" w:cs="Arial"/>
          <w:sz w:val="20"/>
          <w:szCs w:val="20"/>
          <w:lang w:val="es-ES" w:eastAsia="es-AR"/>
        </w:rPr>
        <w:t xml:space="preserve"> </w:t>
      </w:r>
    </w:p>
    <w:p w:rsidR="002129D4" w:rsidRPr="002129D4" w:rsidRDefault="002129D4" w:rsidP="00754CE9">
      <w:pPr>
        <w:numPr>
          <w:ilvl w:val="1"/>
          <w:numId w:val="22"/>
        </w:numPr>
        <w:tabs>
          <w:tab w:val="left" w:pos="2160"/>
        </w:tabs>
        <w:autoSpaceDE w:val="0"/>
        <w:autoSpaceDN w:val="0"/>
        <w:adjustRightInd w:val="0"/>
        <w:spacing w:line="276" w:lineRule="auto"/>
        <w:jc w:val="both"/>
        <w:rPr>
          <w:rFonts w:ascii="Arial" w:hAnsi="Arial" w:cs="Arial"/>
          <w:sz w:val="20"/>
          <w:szCs w:val="20"/>
          <w:lang w:val="es-ES" w:eastAsia="es-AR"/>
        </w:rPr>
      </w:pPr>
      <w:bookmarkStart w:id="126" w:name="_Toc263774722"/>
      <w:r w:rsidRPr="002129D4">
        <w:rPr>
          <w:rFonts w:ascii="Arial" w:hAnsi="Arial" w:cs="Arial"/>
          <w:sz w:val="20"/>
          <w:szCs w:val="20"/>
          <w:lang w:val="es-ES" w:eastAsia="es-AR"/>
        </w:rPr>
        <w:t>Los costos reales del proyecto por objetivo, resultados y actividades.</w:t>
      </w:r>
      <w:bookmarkEnd w:id="126"/>
      <w:r w:rsidRPr="002129D4">
        <w:rPr>
          <w:rFonts w:ascii="Arial" w:hAnsi="Arial" w:cs="Arial"/>
          <w:sz w:val="20"/>
          <w:szCs w:val="20"/>
          <w:lang w:val="es-ES" w:eastAsia="es-AR"/>
        </w:rPr>
        <w:t xml:space="preserve"> </w:t>
      </w:r>
    </w:p>
    <w:p w:rsidR="002129D4" w:rsidRPr="002129D4" w:rsidRDefault="002129D4" w:rsidP="00082FC6">
      <w:pPr>
        <w:numPr>
          <w:ilvl w:val="1"/>
          <w:numId w:val="22"/>
        </w:numPr>
        <w:autoSpaceDE w:val="0"/>
        <w:autoSpaceDN w:val="0"/>
        <w:adjustRightInd w:val="0"/>
        <w:spacing w:line="276" w:lineRule="auto"/>
        <w:jc w:val="both"/>
        <w:rPr>
          <w:rFonts w:ascii="Arial" w:hAnsi="Arial" w:cs="Arial"/>
          <w:sz w:val="20"/>
          <w:szCs w:val="20"/>
          <w:lang w:val="es-ES" w:eastAsia="es-AR"/>
        </w:rPr>
      </w:pPr>
      <w:bookmarkStart w:id="127" w:name="_Toc263774723"/>
      <w:r w:rsidRPr="002129D4">
        <w:rPr>
          <w:rFonts w:ascii="Arial" w:hAnsi="Arial" w:cs="Arial"/>
          <w:sz w:val="20"/>
          <w:szCs w:val="20"/>
          <w:lang w:val="es-ES" w:eastAsia="es-AR"/>
        </w:rPr>
        <w:t>El costo-eficiencia de los resultados. ¿Está siendo el proyecto costo-eficiente?</w:t>
      </w:r>
      <w:bookmarkEnd w:id="127"/>
      <w:r w:rsidRPr="002129D4">
        <w:rPr>
          <w:rFonts w:ascii="Arial" w:hAnsi="Arial" w:cs="Arial"/>
          <w:sz w:val="20"/>
          <w:szCs w:val="20"/>
          <w:lang w:val="es-ES" w:eastAsia="es-AR"/>
        </w:rPr>
        <w:t xml:space="preserve"> </w:t>
      </w:r>
    </w:p>
    <w:p w:rsidR="002129D4" w:rsidRPr="002129D4" w:rsidRDefault="002129D4" w:rsidP="00082FC6">
      <w:pPr>
        <w:numPr>
          <w:ilvl w:val="1"/>
          <w:numId w:val="22"/>
        </w:numPr>
        <w:autoSpaceDE w:val="0"/>
        <w:autoSpaceDN w:val="0"/>
        <w:adjustRightInd w:val="0"/>
        <w:spacing w:line="276" w:lineRule="auto"/>
        <w:jc w:val="both"/>
        <w:rPr>
          <w:rFonts w:ascii="Arial" w:hAnsi="Arial" w:cs="Arial"/>
          <w:sz w:val="20"/>
          <w:szCs w:val="20"/>
          <w:lang w:val="es-ES" w:eastAsia="es-AR"/>
        </w:rPr>
      </w:pPr>
      <w:bookmarkStart w:id="128" w:name="_Toc263774724"/>
      <w:r w:rsidRPr="002129D4">
        <w:rPr>
          <w:rFonts w:ascii="Arial" w:hAnsi="Arial" w:cs="Arial"/>
          <w:sz w:val="20"/>
          <w:szCs w:val="20"/>
          <w:lang w:val="es-ES" w:eastAsia="es-AR"/>
        </w:rPr>
        <w:t>El manejo financiero (incluyendo aspectos de desembolsos)</w:t>
      </w:r>
      <w:bookmarkEnd w:id="128"/>
    </w:p>
    <w:p w:rsidR="002129D4" w:rsidRPr="002129D4" w:rsidRDefault="002129D4" w:rsidP="00082FC6">
      <w:pPr>
        <w:numPr>
          <w:ilvl w:val="1"/>
          <w:numId w:val="22"/>
        </w:numPr>
        <w:autoSpaceDE w:val="0"/>
        <w:autoSpaceDN w:val="0"/>
        <w:adjustRightInd w:val="0"/>
        <w:spacing w:line="276" w:lineRule="auto"/>
        <w:jc w:val="both"/>
        <w:rPr>
          <w:rFonts w:ascii="Arial" w:hAnsi="Arial" w:cs="Arial"/>
          <w:b/>
          <w:bCs/>
          <w:sz w:val="20"/>
          <w:szCs w:val="20"/>
          <w:lang w:val="es-ES" w:eastAsia="es-AR"/>
        </w:rPr>
      </w:pPr>
      <w:bookmarkStart w:id="129" w:name="_Toc263774725"/>
      <w:r w:rsidRPr="002129D4">
        <w:rPr>
          <w:rFonts w:ascii="Arial" w:hAnsi="Arial" w:cs="Arial"/>
          <w:sz w:val="20"/>
          <w:szCs w:val="20"/>
          <w:lang w:val="es-ES" w:eastAsia="es-AR"/>
        </w:rPr>
        <w:t xml:space="preserve">El </w:t>
      </w:r>
      <w:proofErr w:type="spellStart"/>
      <w:r w:rsidRPr="002129D4">
        <w:rPr>
          <w:rFonts w:ascii="Arial" w:hAnsi="Arial" w:cs="Arial"/>
          <w:sz w:val="20"/>
          <w:szCs w:val="20"/>
          <w:lang w:val="es-ES" w:eastAsia="es-AR"/>
        </w:rPr>
        <w:t>co</w:t>
      </w:r>
      <w:proofErr w:type="spellEnd"/>
      <w:r w:rsidRPr="002129D4">
        <w:rPr>
          <w:rFonts w:ascii="Arial" w:hAnsi="Arial" w:cs="Arial"/>
          <w:sz w:val="20"/>
          <w:szCs w:val="20"/>
          <w:lang w:val="es-ES" w:eastAsia="es-AR"/>
        </w:rPr>
        <w:t xml:space="preserve">-financiamiento (ver el Anexo </w:t>
      </w:r>
      <w:r w:rsidR="007C74FC">
        <w:rPr>
          <w:rFonts w:ascii="Arial" w:hAnsi="Arial" w:cs="Arial"/>
          <w:sz w:val="20"/>
          <w:szCs w:val="20"/>
          <w:lang w:val="es-ES" w:eastAsia="es-AR"/>
        </w:rPr>
        <w:t>4</w:t>
      </w:r>
      <w:r w:rsidRPr="002129D4">
        <w:rPr>
          <w:rFonts w:ascii="Arial" w:hAnsi="Arial" w:cs="Arial"/>
          <w:sz w:val="20"/>
          <w:szCs w:val="20"/>
          <w:lang w:val="es-ES" w:eastAsia="es-AR"/>
        </w:rPr>
        <w:t xml:space="preserve"> para indicaciones sobre el informe de </w:t>
      </w:r>
      <w:proofErr w:type="spellStart"/>
      <w:r w:rsidRPr="002129D4">
        <w:rPr>
          <w:rFonts w:ascii="Arial" w:hAnsi="Arial" w:cs="Arial"/>
          <w:sz w:val="20"/>
          <w:szCs w:val="20"/>
          <w:lang w:val="es-ES" w:eastAsia="es-AR"/>
        </w:rPr>
        <w:t>co</w:t>
      </w:r>
      <w:proofErr w:type="spellEnd"/>
      <w:r w:rsidRPr="002129D4">
        <w:rPr>
          <w:rFonts w:ascii="Arial" w:hAnsi="Arial" w:cs="Arial"/>
          <w:sz w:val="20"/>
          <w:szCs w:val="20"/>
          <w:lang w:val="es-ES" w:eastAsia="es-AR"/>
        </w:rPr>
        <w:t>-financiamiento. Esta tabla debe ser completada y entregada en el documento de evaluación).</w:t>
      </w:r>
      <w:bookmarkEnd w:id="129"/>
      <w:r w:rsidRPr="002129D4">
        <w:rPr>
          <w:rFonts w:ascii="Arial" w:hAnsi="Arial" w:cs="Arial"/>
          <w:b/>
          <w:bCs/>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p>
    <w:p w:rsidR="002129D4" w:rsidRPr="002129D4" w:rsidRDefault="002129D4" w:rsidP="002129D4">
      <w:pPr>
        <w:autoSpaceDE w:val="0"/>
        <w:autoSpaceDN w:val="0"/>
        <w:adjustRightInd w:val="0"/>
        <w:spacing w:line="276" w:lineRule="auto"/>
        <w:jc w:val="both"/>
        <w:rPr>
          <w:rFonts w:ascii="Arial" w:hAnsi="Arial" w:cs="Arial"/>
          <w:iCs/>
          <w:sz w:val="20"/>
          <w:szCs w:val="20"/>
          <w:lang w:val="es-AR" w:eastAsia="es-AR"/>
        </w:rPr>
      </w:pPr>
      <w:bookmarkStart w:id="130" w:name="_Toc263774726"/>
      <w:r w:rsidRPr="002129D4">
        <w:rPr>
          <w:rFonts w:ascii="Arial" w:hAnsi="Arial" w:cs="Arial"/>
          <w:b/>
          <w:bCs/>
          <w:sz w:val="20"/>
          <w:szCs w:val="20"/>
          <w:u w:val="single"/>
          <w:lang w:val="es-ES" w:eastAsia="es-AR"/>
        </w:rPr>
        <w:t>Modalidades de la ejecución e Implementación:</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 xml:space="preserve">Esto debe considerar la eficacia de la contraparte del PNUD y de la participación de </w:t>
      </w:r>
      <w:smartTag w:uri="urn:schemas-microsoft-com:office:smarttags" w:element="PersonName">
        <w:smartTagPr>
          <w:attr w:name="ProductID" w:val="la Unidad"/>
        </w:smartTagPr>
        <w:r w:rsidRPr="002129D4">
          <w:rPr>
            <w:rFonts w:ascii="Arial" w:hAnsi="Arial" w:cs="Arial"/>
            <w:sz w:val="20"/>
            <w:szCs w:val="20"/>
            <w:lang w:val="es-ES" w:eastAsia="es-AR"/>
          </w:rPr>
          <w:t>la Unidad</w:t>
        </w:r>
      </w:smartTag>
      <w:r w:rsidRPr="002129D4">
        <w:rPr>
          <w:rFonts w:ascii="Arial" w:hAnsi="Arial" w:cs="Arial"/>
          <w:sz w:val="20"/>
          <w:szCs w:val="20"/>
          <w:lang w:val="es-ES" w:eastAsia="es-AR"/>
        </w:rPr>
        <w:t xml:space="preserve"> de Coordinación del proyecto en la selección, el reclutamiento, la asignación de expertos, consultores y miembros nacionales del personal de las contrapartes y en la definición de tareas y responsabilidades. La cantidad, calidad y puntualidad de los ingresos (insumos) para el proyecto con respecto a las responsabilidades de ejecución. Promulgación de legislación y disposiciones presupuestarias y grado en que éstos pudieran estar afectando la puesta en práctica y la sostenibilidad del proyecto. Esta sección debe buscar responder a las siguientes preguntas: </w:t>
      </w:r>
      <w:r w:rsidRPr="002129D4">
        <w:rPr>
          <w:rFonts w:ascii="Arial" w:hAnsi="Arial" w:cs="Arial"/>
          <w:i/>
          <w:sz w:val="20"/>
          <w:szCs w:val="20"/>
          <w:lang w:val="es-ES" w:eastAsia="es-AR"/>
        </w:rPr>
        <w:t>¿Operó de manera eficiente y efectiva la modalidad de implementación y ejecución del proyecto en esta primera fase? ¿Ocurrió una comunicación efectiva con actores críticos para la respuesta a las necesidades de la implementación? ¿Fueron razonables los costos de administración?</w:t>
      </w:r>
      <w:bookmarkEnd w:id="130"/>
    </w:p>
    <w:p w:rsidR="002129D4" w:rsidRPr="002129D4" w:rsidRDefault="002129D4" w:rsidP="002129D4">
      <w:pPr>
        <w:autoSpaceDE w:val="0"/>
        <w:autoSpaceDN w:val="0"/>
        <w:adjustRightInd w:val="0"/>
        <w:spacing w:line="276" w:lineRule="auto"/>
        <w:jc w:val="both"/>
        <w:rPr>
          <w:rFonts w:ascii="Arial" w:hAnsi="Arial" w:cs="Arial"/>
          <w:b/>
          <w:bCs/>
          <w:sz w:val="20"/>
          <w:szCs w:val="20"/>
          <w:lang w:val="es-AR" w:eastAsia="es-AR"/>
        </w:rPr>
      </w:pPr>
    </w:p>
    <w:p w:rsidR="002129D4" w:rsidRPr="002129D4" w:rsidRDefault="002129D4" w:rsidP="002129D4">
      <w:pPr>
        <w:autoSpaceDE w:val="0"/>
        <w:autoSpaceDN w:val="0"/>
        <w:adjustRightInd w:val="0"/>
        <w:spacing w:line="276" w:lineRule="auto"/>
        <w:jc w:val="both"/>
        <w:rPr>
          <w:rFonts w:ascii="Arial" w:hAnsi="Arial" w:cs="Arial"/>
          <w:b/>
          <w:bCs/>
          <w:i/>
          <w:sz w:val="20"/>
          <w:szCs w:val="20"/>
          <w:lang w:val="es-PA" w:eastAsia="es-AR"/>
        </w:rPr>
      </w:pPr>
      <w:bookmarkStart w:id="131" w:name="_Toc263774727"/>
      <w:r w:rsidRPr="002129D4">
        <w:rPr>
          <w:rFonts w:ascii="Arial" w:hAnsi="Arial" w:cs="Arial"/>
          <w:b/>
          <w:bCs/>
          <w:i/>
          <w:sz w:val="20"/>
          <w:szCs w:val="20"/>
          <w:lang w:val="es-PA" w:eastAsia="es-AR"/>
        </w:rPr>
        <w:t>c. Progreso en el logro de resultados</w:t>
      </w:r>
      <w:bookmarkEnd w:id="131"/>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32" w:name="_Toc263774728"/>
      <w:r w:rsidRPr="002129D4">
        <w:rPr>
          <w:rFonts w:ascii="Arial" w:hAnsi="Arial" w:cs="Arial"/>
          <w:b/>
          <w:bCs/>
          <w:sz w:val="20"/>
          <w:szCs w:val="20"/>
          <w:u w:val="single"/>
          <w:lang w:val="es-ES" w:eastAsia="es-AR"/>
        </w:rPr>
        <w:t>Logro de productos/resultados y objetivos (*):</w:t>
      </w:r>
      <w:r w:rsidRPr="002129D4">
        <w:rPr>
          <w:rFonts w:ascii="Arial" w:hAnsi="Arial" w:cs="Arial"/>
          <w:b/>
          <w:bCs/>
          <w:sz w:val="20"/>
          <w:szCs w:val="20"/>
          <w:lang w:val="es-ES" w:eastAsia="es-AR"/>
        </w:rPr>
        <w:t xml:space="preserve"> </w:t>
      </w:r>
      <w:r w:rsidRPr="002129D4">
        <w:rPr>
          <w:rFonts w:ascii="Arial" w:hAnsi="Arial" w:cs="Arial"/>
          <w:sz w:val="20"/>
          <w:szCs w:val="20"/>
          <w:lang w:val="es-ES" w:eastAsia="es-AR"/>
        </w:rPr>
        <w:t xml:space="preserve">Esta </w:t>
      </w:r>
      <w:r w:rsidR="009264FC">
        <w:rPr>
          <w:rFonts w:ascii="Arial" w:hAnsi="Arial" w:cs="Arial"/>
          <w:sz w:val="20"/>
          <w:szCs w:val="20"/>
          <w:lang w:val="es-ES" w:eastAsia="es-AR"/>
        </w:rPr>
        <w:t>revisión</w:t>
      </w:r>
      <w:r w:rsidRPr="002129D4">
        <w:rPr>
          <w:rFonts w:ascii="Arial" w:hAnsi="Arial" w:cs="Arial"/>
          <w:sz w:val="20"/>
          <w:szCs w:val="20"/>
          <w:lang w:val="es-ES" w:eastAsia="es-AR"/>
        </w:rPr>
        <w:t xml:space="preserve"> de medio término busca determinar el progreso en el logro del objetivo y resultado del proyecto hasta el momento.  Para esto es importante determinar los logros y fracasos del proyecto, que sean posible identificar en esta etapa, en alcanzar su objetivo y resultados. Si el proyecto no estableció una línea base (condición inicial), el evaluador, junto con el equipo del proyecto, deben intentar determinarla con el uso de metodologías especiales para poder establecer correctamente logros, resultados e impactos. Este análisis se debe llevar a cabo en base a los indicadores específicos del proyecto.</w:t>
      </w:r>
      <w:bookmarkEnd w:id="132"/>
      <w:r w:rsidRPr="002129D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bookmarkStart w:id="133" w:name="_Toc263774729"/>
      <w:r w:rsidRPr="002129D4">
        <w:rPr>
          <w:rFonts w:ascii="Arial" w:hAnsi="Arial" w:cs="Arial"/>
          <w:sz w:val="20"/>
          <w:szCs w:val="20"/>
          <w:lang w:val="es-ES" w:eastAsia="es-AR"/>
        </w:rPr>
        <w:t>Esta sección debe además revisar los siguientes aspectos:</w:t>
      </w:r>
      <w:bookmarkEnd w:id="133"/>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p>
    <w:p w:rsidR="002129D4" w:rsidRPr="002129D4" w:rsidRDefault="002129D4" w:rsidP="00082FC6">
      <w:pPr>
        <w:numPr>
          <w:ilvl w:val="0"/>
          <w:numId w:val="24"/>
        </w:numPr>
        <w:autoSpaceDE w:val="0"/>
        <w:autoSpaceDN w:val="0"/>
        <w:adjustRightInd w:val="0"/>
        <w:spacing w:line="276" w:lineRule="auto"/>
        <w:jc w:val="both"/>
        <w:rPr>
          <w:rFonts w:ascii="Arial" w:hAnsi="Arial" w:cs="Arial"/>
          <w:sz w:val="20"/>
          <w:szCs w:val="20"/>
          <w:lang w:val="es-ES" w:eastAsia="es-AR"/>
        </w:rPr>
      </w:pPr>
      <w:bookmarkStart w:id="134" w:name="_Toc263774730"/>
      <w:r w:rsidRPr="002129D4">
        <w:rPr>
          <w:rFonts w:ascii="Arial" w:hAnsi="Arial" w:cs="Arial"/>
          <w:b/>
          <w:bCs/>
          <w:sz w:val="20"/>
          <w:szCs w:val="20"/>
          <w:lang w:val="es-ES" w:eastAsia="es-AR"/>
        </w:rPr>
        <w:t>Sostenibilidad</w:t>
      </w:r>
      <w:r w:rsidRPr="002129D4">
        <w:rPr>
          <w:rFonts w:ascii="Arial" w:hAnsi="Arial" w:cs="Arial"/>
          <w:sz w:val="20"/>
          <w:szCs w:val="20"/>
          <w:lang w:val="es-ES" w:eastAsia="es-AR"/>
        </w:rPr>
        <w:t>: Este análisis se debe hacer en base a las siguientes cuatro dimensiones de sostenibilidad. Además estas dimensiones deben ser calificadas con las categorías que se describen en el pie de página</w:t>
      </w:r>
      <w:bookmarkEnd w:id="134"/>
      <w:r w:rsidRPr="002129D4">
        <w:rPr>
          <w:rFonts w:ascii="Arial" w:hAnsi="Arial" w:cs="Arial"/>
          <w:sz w:val="20"/>
          <w:szCs w:val="20"/>
          <w:vertAlign w:val="superscript"/>
          <w:lang w:val="es-ES" w:eastAsia="es-AR"/>
        </w:rPr>
        <w:footnoteReference w:id="4"/>
      </w:r>
      <w:r w:rsidRPr="002129D4">
        <w:rPr>
          <w:rFonts w:ascii="Arial" w:hAnsi="Arial" w:cs="Arial"/>
          <w:sz w:val="20"/>
          <w:szCs w:val="20"/>
          <w:lang w:val="es-ES" w:eastAsia="es-AR"/>
        </w:rPr>
        <w:t>:</w:t>
      </w: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p>
    <w:p w:rsidR="002129D4" w:rsidRPr="002129D4" w:rsidRDefault="002129D4" w:rsidP="00082FC6">
      <w:pPr>
        <w:numPr>
          <w:ilvl w:val="1"/>
          <w:numId w:val="23"/>
        </w:numPr>
        <w:autoSpaceDE w:val="0"/>
        <w:autoSpaceDN w:val="0"/>
        <w:adjustRightInd w:val="0"/>
        <w:spacing w:line="276" w:lineRule="auto"/>
        <w:jc w:val="both"/>
        <w:rPr>
          <w:rFonts w:ascii="Arial" w:hAnsi="Arial" w:cs="Arial"/>
          <w:i/>
          <w:sz w:val="20"/>
          <w:szCs w:val="20"/>
          <w:lang w:val="es-ES" w:eastAsia="es-AR"/>
        </w:rPr>
      </w:pPr>
      <w:bookmarkStart w:id="135" w:name="_Toc263774731"/>
      <w:r w:rsidRPr="002129D4">
        <w:rPr>
          <w:rFonts w:ascii="Arial" w:hAnsi="Arial" w:cs="Arial"/>
          <w:b/>
          <w:bCs/>
          <w:sz w:val="20"/>
          <w:szCs w:val="20"/>
          <w:u w:val="single"/>
          <w:lang w:val="es-ES" w:eastAsia="es-AR"/>
        </w:rPr>
        <w:t>Recursos Financieros</w:t>
      </w:r>
      <w:r w:rsidRPr="002129D4">
        <w:rPr>
          <w:rFonts w:ascii="Arial" w:hAnsi="Arial" w:cs="Arial"/>
          <w:sz w:val="20"/>
          <w:szCs w:val="20"/>
          <w:u w:val="single"/>
          <w:lang w:val="es-ES" w:eastAsia="es-AR"/>
        </w:rPr>
        <w:t>:</w:t>
      </w:r>
      <w:r w:rsidRPr="002129D4">
        <w:rPr>
          <w:rFonts w:ascii="Arial" w:hAnsi="Arial" w:cs="Arial"/>
          <w:sz w:val="20"/>
          <w:szCs w:val="20"/>
          <w:lang w:val="es-ES" w:eastAsia="es-AR"/>
        </w:rPr>
        <w:t xml:space="preserve"> ¿Hay algún riesgo financiero que podría afectar la sostenibilidad de la iniciativa? ¿Cu</w:t>
      </w:r>
      <w:r w:rsidR="007C74FC">
        <w:rPr>
          <w:rFonts w:ascii="Arial" w:hAnsi="Arial" w:cs="Arial"/>
          <w:sz w:val="20"/>
          <w:szCs w:val="20"/>
          <w:lang w:val="es-ES" w:eastAsia="es-AR"/>
        </w:rPr>
        <w:t>á</w:t>
      </w:r>
      <w:r w:rsidRPr="002129D4">
        <w:rPr>
          <w:rFonts w:ascii="Arial" w:hAnsi="Arial" w:cs="Arial"/>
          <w:sz w:val="20"/>
          <w:szCs w:val="20"/>
          <w:lang w:val="es-ES" w:eastAsia="es-AR"/>
        </w:rPr>
        <w:t xml:space="preserve">l es la probabilidad que no existan recursos financieros para sostener los resultados del proyecto una vez que el apoyo del FMAM haya finalizado? (los recursos pueden ser de variadas fuentes como: sector público y privado, actividades </w:t>
      </w:r>
      <w:r w:rsidRPr="002129D4">
        <w:rPr>
          <w:rFonts w:ascii="Arial" w:hAnsi="Arial" w:cs="Arial"/>
          <w:sz w:val="20"/>
          <w:szCs w:val="20"/>
          <w:lang w:val="es-ES" w:eastAsia="es-AR"/>
        </w:rPr>
        <w:lastRenderedPageBreak/>
        <w:t>generadoras de recursos, y tendencias que indican que en un futuro podría existir financiamiento adecuado para sostener los resultados del proyecto).</w:t>
      </w:r>
      <w:bookmarkEnd w:id="135"/>
      <w:r w:rsidRPr="002129D4">
        <w:rPr>
          <w:rFonts w:ascii="Arial" w:hAnsi="Arial" w:cs="Arial"/>
          <w:i/>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i/>
          <w:sz w:val="20"/>
          <w:szCs w:val="20"/>
          <w:lang w:val="es-ES" w:eastAsia="es-AR"/>
        </w:rPr>
      </w:pPr>
    </w:p>
    <w:p w:rsidR="002129D4" w:rsidRPr="002129D4" w:rsidRDefault="002129D4" w:rsidP="00082FC6">
      <w:pPr>
        <w:numPr>
          <w:ilvl w:val="1"/>
          <w:numId w:val="23"/>
        </w:numPr>
        <w:autoSpaceDE w:val="0"/>
        <w:autoSpaceDN w:val="0"/>
        <w:adjustRightInd w:val="0"/>
        <w:spacing w:line="276" w:lineRule="auto"/>
        <w:jc w:val="both"/>
        <w:rPr>
          <w:rFonts w:ascii="Arial" w:hAnsi="Arial" w:cs="Arial"/>
          <w:sz w:val="20"/>
          <w:szCs w:val="20"/>
          <w:lang w:val="es-ES" w:eastAsia="es-AR"/>
        </w:rPr>
      </w:pPr>
      <w:bookmarkStart w:id="136" w:name="_Toc263774732"/>
      <w:r w:rsidRPr="002129D4">
        <w:rPr>
          <w:rFonts w:ascii="Arial" w:hAnsi="Arial" w:cs="Arial"/>
          <w:b/>
          <w:bCs/>
          <w:sz w:val="20"/>
          <w:szCs w:val="20"/>
          <w:u w:val="single"/>
          <w:lang w:val="es-ES" w:eastAsia="es-AR"/>
        </w:rPr>
        <w:t>Socio-Política</w:t>
      </w:r>
      <w:r w:rsidRPr="002129D4">
        <w:rPr>
          <w:rFonts w:ascii="Arial" w:hAnsi="Arial" w:cs="Arial"/>
          <w:sz w:val="20"/>
          <w:szCs w:val="20"/>
          <w:u w:val="single"/>
          <w:lang w:val="es-ES" w:eastAsia="es-AR"/>
        </w:rPr>
        <w:t>:</w:t>
      </w:r>
      <w:r w:rsidRPr="002129D4">
        <w:rPr>
          <w:rFonts w:ascii="Arial" w:hAnsi="Arial" w:cs="Arial"/>
          <w:sz w:val="20"/>
          <w:szCs w:val="20"/>
          <w:lang w:val="es-ES" w:eastAsia="es-AR"/>
        </w:rPr>
        <w:t xml:space="preserve"> ¿Hay algún riesgo social o político que pueda perjudicar la continuidad de los resultados del proyecto? ¿Hay algún riesgo que el </w:t>
      </w:r>
      <w:proofErr w:type="spellStart"/>
      <w:r w:rsidRPr="002129D4">
        <w:rPr>
          <w:rFonts w:ascii="Arial" w:hAnsi="Arial" w:cs="Arial"/>
          <w:sz w:val="20"/>
          <w:szCs w:val="20"/>
          <w:lang w:val="es-ES" w:eastAsia="es-AR"/>
        </w:rPr>
        <w:t>apropiamiento</w:t>
      </w:r>
      <w:proofErr w:type="spellEnd"/>
      <w:r w:rsidRPr="002129D4">
        <w:rPr>
          <w:rFonts w:ascii="Arial" w:hAnsi="Arial" w:cs="Arial"/>
          <w:sz w:val="20"/>
          <w:szCs w:val="20"/>
          <w:lang w:val="es-ES" w:eastAsia="es-AR"/>
        </w:rPr>
        <w:t xml:space="preserve"> de los actores sea insuficiente para asegurar la continuidad de los beneficios y resultados del proyecto? ¿Se muestran los actores clave del proyecto interesados en que los beneficios del mismo continúen? ¿Se ha logrado concienciar al público y actores para que continúen apoyando el objetivo del proyecto en el largo plazo?</w:t>
      </w:r>
      <w:bookmarkEnd w:id="136"/>
      <w:r w:rsidRPr="002129D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i/>
          <w:sz w:val="20"/>
          <w:szCs w:val="20"/>
          <w:lang w:val="es-ES" w:eastAsia="es-AR"/>
        </w:rPr>
      </w:pPr>
    </w:p>
    <w:p w:rsidR="002129D4" w:rsidRPr="002129D4" w:rsidRDefault="002129D4" w:rsidP="00082FC6">
      <w:pPr>
        <w:numPr>
          <w:ilvl w:val="1"/>
          <w:numId w:val="23"/>
        </w:numPr>
        <w:autoSpaceDE w:val="0"/>
        <w:autoSpaceDN w:val="0"/>
        <w:adjustRightInd w:val="0"/>
        <w:spacing w:line="276" w:lineRule="auto"/>
        <w:jc w:val="both"/>
        <w:rPr>
          <w:rFonts w:ascii="Arial" w:hAnsi="Arial" w:cs="Arial"/>
          <w:sz w:val="20"/>
          <w:szCs w:val="20"/>
          <w:lang w:val="es-ES" w:eastAsia="es-AR"/>
        </w:rPr>
      </w:pPr>
      <w:bookmarkStart w:id="137" w:name="_Toc263774733"/>
      <w:r w:rsidRPr="002129D4">
        <w:rPr>
          <w:rFonts w:ascii="Arial" w:hAnsi="Arial" w:cs="Arial"/>
          <w:b/>
          <w:bCs/>
          <w:sz w:val="20"/>
          <w:szCs w:val="20"/>
          <w:u w:val="single"/>
          <w:lang w:val="es-ES" w:eastAsia="es-AR"/>
        </w:rPr>
        <w:t>Marco institucional y gobernabilidad:</w:t>
      </w:r>
      <w:r w:rsidRPr="002129D4">
        <w:rPr>
          <w:rFonts w:ascii="Arial" w:hAnsi="Arial" w:cs="Arial"/>
          <w:sz w:val="20"/>
          <w:szCs w:val="20"/>
          <w:lang w:val="es-ES" w:eastAsia="es-AR"/>
        </w:rPr>
        <w:t xml:space="preserve"> ¿Ejerce el marco institucional y la gobernabilidad algún riesgo para la permanencia de los beneficios del proyecto? También se debe considerar si los sistemas para la rendición de cuentas y transparencia, así como la capacidad (</w:t>
      </w:r>
      <w:proofErr w:type="spellStart"/>
      <w:r w:rsidRPr="002129D4">
        <w:rPr>
          <w:rFonts w:ascii="Arial" w:hAnsi="Arial" w:cs="Arial"/>
          <w:sz w:val="20"/>
          <w:szCs w:val="20"/>
          <w:lang w:val="es-ES" w:eastAsia="es-AR"/>
        </w:rPr>
        <w:t>expertise</w:t>
      </w:r>
      <w:proofErr w:type="spellEnd"/>
      <w:r w:rsidRPr="002129D4">
        <w:rPr>
          <w:rFonts w:ascii="Arial" w:hAnsi="Arial" w:cs="Arial"/>
          <w:sz w:val="20"/>
          <w:szCs w:val="20"/>
          <w:lang w:val="es-ES" w:eastAsia="es-AR"/>
        </w:rPr>
        <w:t>) son adecuados y están disponibles para continuar con la iniciativa.</w:t>
      </w:r>
      <w:bookmarkEnd w:id="137"/>
      <w:r w:rsidRPr="002129D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p>
    <w:p w:rsidR="002129D4" w:rsidRPr="002129D4" w:rsidRDefault="002129D4" w:rsidP="00082FC6">
      <w:pPr>
        <w:numPr>
          <w:ilvl w:val="1"/>
          <w:numId w:val="23"/>
        </w:numPr>
        <w:autoSpaceDE w:val="0"/>
        <w:autoSpaceDN w:val="0"/>
        <w:adjustRightInd w:val="0"/>
        <w:spacing w:line="276" w:lineRule="auto"/>
        <w:jc w:val="both"/>
        <w:rPr>
          <w:rFonts w:ascii="Arial" w:hAnsi="Arial" w:cs="Arial"/>
          <w:sz w:val="20"/>
          <w:szCs w:val="20"/>
          <w:lang w:val="es-ES" w:eastAsia="es-AR"/>
        </w:rPr>
      </w:pPr>
      <w:bookmarkStart w:id="138" w:name="_Toc263774734"/>
      <w:r w:rsidRPr="002129D4">
        <w:rPr>
          <w:rFonts w:ascii="Arial" w:hAnsi="Arial" w:cs="Arial"/>
          <w:b/>
          <w:bCs/>
          <w:sz w:val="20"/>
          <w:szCs w:val="20"/>
          <w:u w:val="single"/>
          <w:lang w:val="es-ES" w:eastAsia="es-AR"/>
        </w:rPr>
        <w:t>Ambiental:</w:t>
      </w:r>
      <w:r w:rsidRPr="002129D4">
        <w:rPr>
          <w:rFonts w:ascii="Arial" w:hAnsi="Arial" w:cs="Arial"/>
          <w:sz w:val="20"/>
          <w:szCs w:val="20"/>
          <w:lang w:val="es-ES" w:eastAsia="es-AR"/>
        </w:rPr>
        <w:t xml:space="preserve"> ¿Hay algún rie</w:t>
      </w:r>
      <w:r w:rsidR="000853CA">
        <w:rPr>
          <w:rFonts w:ascii="Arial" w:hAnsi="Arial" w:cs="Arial"/>
          <w:sz w:val="20"/>
          <w:szCs w:val="20"/>
          <w:lang w:val="es-ES" w:eastAsia="es-AR"/>
        </w:rPr>
        <w:t>s</w:t>
      </w:r>
      <w:r w:rsidRPr="002129D4">
        <w:rPr>
          <w:rFonts w:ascii="Arial" w:hAnsi="Arial" w:cs="Arial"/>
          <w:sz w:val="20"/>
          <w:szCs w:val="20"/>
          <w:lang w:val="es-ES" w:eastAsia="es-AR"/>
        </w:rPr>
        <w:t xml:space="preserve">go ambiental o actividades en el área del proyecto que puedan disminuir el futuro flujo de los beneficios ambientales del proyecto?  La </w:t>
      </w:r>
      <w:r w:rsidR="009D5747">
        <w:rPr>
          <w:rFonts w:ascii="Arial" w:hAnsi="Arial" w:cs="Arial"/>
          <w:sz w:val="20"/>
          <w:szCs w:val="20"/>
          <w:lang w:val="es-ES" w:eastAsia="es-AR"/>
        </w:rPr>
        <w:t xml:space="preserve">revisión </w:t>
      </w:r>
      <w:r w:rsidRPr="002129D4">
        <w:rPr>
          <w:rFonts w:ascii="Arial" w:hAnsi="Arial" w:cs="Arial"/>
          <w:sz w:val="20"/>
          <w:szCs w:val="20"/>
          <w:lang w:val="es-ES" w:eastAsia="es-AR"/>
        </w:rPr>
        <w:t xml:space="preserve">debe evaluar si algunas actividades del proyecto pueden ejercen algún tipo de amenaza a la sostenibilidad de los resultados finales del </w:t>
      </w:r>
      <w:r w:rsidR="000853CA">
        <w:rPr>
          <w:rFonts w:ascii="Arial" w:hAnsi="Arial" w:cs="Arial"/>
          <w:sz w:val="20"/>
          <w:szCs w:val="20"/>
          <w:lang w:val="es-ES" w:eastAsia="es-AR"/>
        </w:rPr>
        <w:t>mismo.</w:t>
      </w:r>
      <w:r w:rsidRPr="002129D4">
        <w:rPr>
          <w:rFonts w:ascii="Arial" w:hAnsi="Arial" w:cs="Arial"/>
          <w:sz w:val="20"/>
          <w:szCs w:val="20"/>
          <w:lang w:val="es-ES" w:eastAsia="es-AR"/>
        </w:rPr>
        <w:t xml:space="preserve"> Por ejemplo, la </w:t>
      </w:r>
      <w:r w:rsidR="007C74FC">
        <w:rPr>
          <w:rFonts w:ascii="Arial" w:hAnsi="Arial" w:cs="Arial"/>
          <w:sz w:val="20"/>
          <w:szCs w:val="20"/>
          <w:lang w:val="es-ES" w:eastAsia="es-AR"/>
        </w:rPr>
        <w:t xml:space="preserve">determinación del aumento del cupo de exportación de especies </w:t>
      </w:r>
      <w:proofErr w:type="spellStart"/>
      <w:r w:rsidR="007C74FC">
        <w:rPr>
          <w:rFonts w:ascii="Arial" w:hAnsi="Arial" w:cs="Arial"/>
          <w:sz w:val="20"/>
          <w:szCs w:val="20"/>
          <w:lang w:val="es-ES" w:eastAsia="es-AR"/>
        </w:rPr>
        <w:t>ícticas</w:t>
      </w:r>
      <w:proofErr w:type="spellEnd"/>
      <w:r w:rsidR="007C74FC">
        <w:rPr>
          <w:rFonts w:ascii="Arial" w:hAnsi="Arial" w:cs="Arial"/>
          <w:sz w:val="20"/>
          <w:szCs w:val="20"/>
          <w:lang w:val="es-ES" w:eastAsia="es-AR"/>
        </w:rPr>
        <w:t xml:space="preserve"> de importancia comercial podría impactar en la administración del recurso y </w:t>
      </w:r>
      <w:r w:rsidRPr="002129D4">
        <w:rPr>
          <w:rFonts w:ascii="Arial" w:hAnsi="Arial" w:cs="Arial"/>
          <w:sz w:val="20"/>
          <w:szCs w:val="20"/>
          <w:lang w:val="es-ES" w:eastAsia="es-AR"/>
        </w:rPr>
        <w:t>por tanto neutralizar los beneficios a la bio</w:t>
      </w:r>
      <w:r w:rsidR="007C74FC">
        <w:rPr>
          <w:rFonts w:ascii="Arial" w:hAnsi="Arial" w:cs="Arial"/>
          <w:sz w:val="20"/>
          <w:szCs w:val="20"/>
          <w:lang w:val="es-ES" w:eastAsia="es-AR"/>
        </w:rPr>
        <w:t>diversidad logrados</w:t>
      </w:r>
      <w:r w:rsidRPr="002129D4">
        <w:rPr>
          <w:rFonts w:ascii="Arial" w:hAnsi="Arial" w:cs="Arial"/>
          <w:sz w:val="20"/>
          <w:szCs w:val="20"/>
          <w:lang w:val="es-ES" w:eastAsia="es-AR"/>
        </w:rPr>
        <w:t xml:space="preserve"> por el proyecto.</w:t>
      </w:r>
      <w:bookmarkEnd w:id="138"/>
      <w:r w:rsidRPr="002129D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p>
    <w:p w:rsidR="002129D4" w:rsidRPr="002129D4" w:rsidRDefault="002129D4" w:rsidP="00082FC6">
      <w:pPr>
        <w:numPr>
          <w:ilvl w:val="0"/>
          <w:numId w:val="25"/>
        </w:numPr>
        <w:autoSpaceDE w:val="0"/>
        <w:autoSpaceDN w:val="0"/>
        <w:adjustRightInd w:val="0"/>
        <w:spacing w:line="276" w:lineRule="auto"/>
        <w:jc w:val="both"/>
        <w:rPr>
          <w:rFonts w:ascii="Arial" w:hAnsi="Arial" w:cs="Arial"/>
          <w:b/>
          <w:bCs/>
          <w:sz w:val="20"/>
          <w:szCs w:val="20"/>
          <w:lang w:val="es-ES" w:eastAsia="es-AR"/>
        </w:rPr>
      </w:pPr>
      <w:bookmarkStart w:id="139" w:name="_Toc263774735"/>
      <w:r w:rsidRPr="002129D4">
        <w:rPr>
          <w:rFonts w:ascii="Arial" w:hAnsi="Arial" w:cs="Arial"/>
          <w:sz w:val="20"/>
          <w:szCs w:val="20"/>
          <w:lang w:val="es-ES" w:eastAsia="es-AR"/>
        </w:rPr>
        <w:t>Contribución a mejorar las habilidades de personal nacional/local</w:t>
      </w:r>
      <w:r w:rsidRPr="002129D4">
        <w:rPr>
          <w:rFonts w:ascii="Arial" w:hAnsi="Arial" w:cs="Arial"/>
          <w:b/>
          <w:bCs/>
          <w:sz w:val="20"/>
          <w:szCs w:val="20"/>
          <w:lang w:val="es-ES" w:eastAsia="es-AR"/>
        </w:rPr>
        <w:t>.</w:t>
      </w:r>
      <w:bookmarkEnd w:id="139"/>
    </w:p>
    <w:p w:rsidR="002129D4" w:rsidRPr="002129D4" w:rsidRDefault="002129D4" w:rsidP="002129D4">
      <w:pPr>
        <w:autoSpaceDE w:val="0"/>
        <w:autoSpaceDN w:val="0"/>
        <w:adjustRightInd w:val="0"/>
        <w:spacing w:line="276" w:lineRule="auto"/>
        <w:jc w:val="both"/>
        <w:rPr>
          <w:rFonts w:ascii="Arial" w:hAnsi="Arial" w:cs="Arial"/>
          <w:b/>
          <w:bCs/>
          <w:i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bookmarkStart w:id="140" w:name="_Toc263774736"/>
      <w:r w:rsidRPr="002129D4">
        <w:rPr>
          <w:rFonts w:ascii="Arial" w:hAnsi="Arial" w:cs="Arial"/>
          <w:b/>
          <w:bCs/>
          <w:sz w:val="20"/>
          <w:szCs w:val="20"/>
          <w:lang w:val="es-ES" w:eastAsia="es-AR"/>
        </w:rPr>
        <w:t>5. Conclusiones y recomendaciones</w:t>
      </w:r>
      <w:bookmarkEnd w:id="140"/>
    </w:p>
    <w:p w:rsidR="002129D4" w:rsidRPr="002129D4" w:rsidRDefault="002129D4" w:rsidP="002129D4">
      <w:pPr>
        <w:autoSpaceDE w:val="0"/>
        <w:autoSpaceDN w:val="0"/>
        <w:adjustRightInd w:val="0"/>
        <w:spacing w:line="276" w:lineRule="auto"/>
        <w:jc w:val="both"/>
        <w:rPr>
          <w:rFonts w:ascii="Arial" w:hAnsi="Arial" w:cs="Arial"/>
          <w:sz w:val="20"/>
          <w:szCs w:val="20"/>
          <w:lang w:val="es-PA" w:eastAsia="es-AR"/>
        </w:rPr>
      </w:pPr>
      <w:bookmarkStart w:id="141" w:name="_Toc263774737"/>
    </w:p>
    <w:p w:rsidR="002129D4" w:rsidRPr="002129D4" w:rsidRDefault="002129D4" w:rsidP="002129D4">
      <w:pPr>
        <w:autoSpaceDE w:val="0"/>
        <w:autoSpaceDN w:val="0"/>
        <w:adjustRightInd w:val="0"/>
        <w:spacing w:line="276" w:lineRule="auto"/>
        <w:jc w:val="both"/>
        <w:rPr>
          <w:rFonts w:ascii="Arial" w:hAnsi="Arial" w:cs="Arial"/>
          <w:sz w:val="20"/>
          <w:szCs w:val="20"/>
          <w:lang w:val="es-ES" w:eastAsia="es-AR"/>
        </w:rPr>
      </w:pPr>
      <w:r w:rsidRPr="002129D4">
        <w:rPr>
          <w:rFonts w:ascii="Arial" w:hAnsi="Arial" w:cs="Arial"/>
          <w:sz w:val="20"/>
          <w:szCs w:val="20"/>
          <w:lang w:val="es-PA" w:eastAsia="es-AR"/>
        </w:rPr>
        <w:t xml:space="preserve">Esta sección debe entregar los principales puntos o conclusiones de la </w:t>
      </w:r>
      <w:r w:rsidR="005A38D7">
        <w:rPr>
          <w:rFonts w:ascii="Arial" w:hAnsi="Arial" w:cs="Arial"/>
          <w:sz w:val="20"/>
          <w:szCs w:val="20"/>
          <w:lang w:val="es-PA" w:eastAsia="es-AR"/>
        </w:rPr>
        <w:t>revisión</w:t>
      </w:r>
      <w:r w:rsidRPr="002129D4">
        <w:rPr>
          <w:rFonts w:ascii="Arial" w:hAnsi="Arial" w:cs="Arial"/>
          <w:sz w:val="20"/>
          <w:szCs w:val="20"/>
          <w:lang w:val="es-PA" w:eastAsia="es-AR"/>
        </w:rPr>
        <w:t xml:space="preserve"> y entregar recomendaciones específicas. Las </w:t>
      </w:r>
      <w:r w:rsidRPr="002129D4">
        <w:rPr>
          <w:rFonts w:ascii="Arial" w:hAnsi="Arial" w:cs="Arial"/>
          <w:sz w:val="20"/>
          <w:szCs w:val="20"/>
          <w:lang w:val="es-ES" w:eastAsia="es-AR"/>
        </w:rPr>
        <w:t>recomendaciones deben ser específicas indicando  hacia quién/quienes van dirigidas. Favor completar las columnas relevantes de la tabla del Anexo</w:t>
      </w:r>
      <w:r w:rsidR="007C74FC">
        <w:rPr>
          <w:rFonts w:ascii="Arial" w:hAnsi="Arial" w:cs="Arial"/>
          <w:sz w:val="20"/>
          <w:szCs w:val="20"/>
          <w:lang w:val="es-ES" w:eastAsia="es-AR"/>
        </w:rPr>
        <w:t xml:space="preserve"> </w:t>
      </w:r>
      <w:r w:rsidR="00743550">
        <w:rPr>
          <w:rFonts w:ascii="Arial" w:hAnsi="Arial" w:cs="Arial"/>
          <w:sz w:val="20"/>
          <w:szCs w:val="20"/>
          <w:lang w:val="es-ES" w:eastAsia="es-AR"/>
        </w:rPr>
        <w:t>5</w:t>
      </w:r>
      <w:r w:rsidRPr="002129D4">
        <w:rPr>
          <w:rFonts w:ascii="Arial" w:hAnsi="Arial" w:cs="Arial"/>
          <w:sz w:val="20"/>
          <w:szCs w:val="20"/>
          <w:lang w:val="es-ES" w:eastAsia="es-AR"/>
        </w:rPr>
        <w:t xml:space="preserve"> con las principales recomendaciones. Esta sección debe contener:</w:t>
      </w:r>
      <w:bookmarkEnd w:id="141"/>
      <w:r w:rsidRPr="002129D4">
        <w:rPr>
          <w:rFonts w:ascii="Arial" w:hAnsi="Arial" w:cs="Arial"/>
          <w:sz w:val="20"/>
          <w:szCs w:val="20"/>
          <w:lang w:val="es-ES" w:eastAsia="es-AR"/>
        </w:rPr>
        <w:t xml:space="preserve"> </w:t>
      </w:r>
    </w:p>
    <w:p w:rsidR="002129D4" w:rsidRPr="002129D4" w:rsidRDefault="002129D4" w:rsidP="00082FC6">
      <w:pPr>
        <w:numPr>
          <w:ilvl w:val="0"/>
          <w:numId w:val="17"/>
        </w:numPr>
        <w:autoSpaceDE w:val="0"/>
        <w:autoSpaceDN w:val="0"/>
        <w:adjustRightInd w:val="0"/>
        <w:spacing w:line="276" w:lineRule="auto"/>
        <w:jc w:val="both"/>
        <w:rPr>
          <w:rFonts w:ascii="Arial" w:hAnsi="Arial" w:cs="Arial"/>
          <w:sz w:val="20"/>
          <w:szCs w:val="20"/>
          <w:lang w:val="es-PA" w:eastAsia="es-AR"/>
        </w:rPr>
      </w:pPr>
      <w:bookmarkStart w:id="142" w:name="_Toc263774738"/>
      <w:r w:rsidRPr="002129D4">
        <w:rPr>
          <w:rFonts w:ascii="Arial" w:hAnsi="Arial" w:cs="Arial"/>
          <w:sz w:val="20"/>
          <w:szCs w:val="20"/>
          <w:lang w:val="es-PA" w:eastAsia="es-AR"/>
        </w:rPr>
        <w:t>Comentarios finales o síntesis respecto a la relevancia, efectividad, eficiencia, progreso hacia logro de resultados y pistas para prever la sostenibilidad del proyecto;</w:t>
      </w:r>
      <w:bookmarkEnd w:id="142"/>
    </w:p>
    <w:p w:rsidR="002129D4" w:rsidRPr="002129D4" w:rsidRDefault="002129D4" w:rsidP="00082FC6">
      <w:pPr>
        <w:numPr>
          <w:ilvl w:val="0"/>
          <w:numId w:val="17"/>
        </w:numPr>
        <w:autoSpaceDE w:val="0"/>
        <w:autoSpaceDN w:val="0"/>
        <w:adjustRightInd w:val="0"/>
        <w:spacing w:line="276" w:lineRule="auto"/>
        <w:jc w:val="both"/>
        <w:rPr>
          <w:rFonts w:ascii="Arial" w:hAnsi="Arial" w:cs="Arial"/>
          <w:sz w:val="20"/>
          <w:szCs w:val="20"/>
          <w:lang w:val="es-PA" w:eastAsia="es-AR"/>
        </w:rPr>
      </w:pPr>
      <w:bookmarkStart w:id="143" w:name="_Toc263774739"/>
      <w:r w:rsidRPr="002129D4">
        <w:rPr>
          <w:rFonts w:ascii="Arial" w:hAnsi="Arial" w:cs="Arial"/>
          <w:sz w:val="20"/>
          <w:szCs w:val="20"/>
          <w:lang w:val="es-PA" w:eastAsia="es-AR"/>
        </w:rPr>
        <w:t>Comentarios finales respecto al progreso en el logro de los resultados y objetivo del proyecto;</w:t>
      </w:r>
      <w:bookmarkEnd w:id="143"/>
    </w:p>
    <w:p w:rsidR="002129D4" w:rsidRPr="002129D4" w:rsidRDefault="002129D4" w:rsidP="00082FC6">
      <w:pPr>
        <w:numPr>
          <w:ilvl w:val="0"/>
          <w:numId w:val="17"/>
        </w:numPr>
        <w:autoSpaceDE w:val="0"/>
        <w:autoSpaceDN w:val="0"/>
        <w:adjustRightInd w:val="0"/>
        <w:spacing w:line="276" w:lineRule="auto"/>
        <w:jc w:val="both"/>
        <w:rPr>
          <w:rFonts w:ascii="Arial" w:hAnsi="Arial" w:cs="Arial"/>
          <w:sz w:val="20"/>
          <w:szCs w:val="20"/>
          <w:lang w:val="es-PA" w:eastAsia="es-AR"/>
        </w:rPr>
      </w:pPr>
      <w:bookmarkStart w:id="144" w:name="_Toc263774740"/>
      <w:r w:rsidRPr="002129D4">
        <w:rPr>
          <w:rFonts w:ascii="Arial" w:hAnsi="Arial" w:cs="Arial"/>
          <w:sz w:val="20"/>
          <w:szCs w:val="20"/>
          <w:lang w:val="es-MX" w:eastAsia="es-AR"/>
        </w:rPr>
        <w:t>Acciones correctivas para el diseño, la implementación, el monitoreo y la evaluación del proyecto</w:t>
      </w:r>
      <w:r w:rsidRPr="002129D4">
        <w:rPr>
          <w:rFonts w:ascii="Arial" w:hAnsi="Arial" w:cs="Arial"/>
          <w:sz w:val="20"/>
          <w:szCs w:val="20"/>
          <w:lang w:val="es-PA" w:eastAsia="es-AR"/>
        </w:rPr>
        <w:t>;</w:t>
      </w:r>
      <w:bookmarkEnd w:id="144"/>
    </w:p>
    <w:p w:rsidR="002129D4" w:rsidRPr="002129D4" w:rsidRDefault="002129D4" w:rsidP="00082FC6">
      <w:pPr>
        <w:numPr>
          <w:ilvl w:val="0"/>
          <w:numId w:val="17"/>
        </w:numPr>
        <w:autoSpaceDE w:val="0"/>
        <w:autoSpaceDN w:val="0"/>
        <w:adjustRightInd w:val="0"/>
        <w:spacing w:line="276" w:lineRule="auto"/>
        <w:jc w:val="both"/>
        <w:rPr>
          <w:rFonts w:ascii="Arial" w:hAnsi="Arial" w:cs="Arial"/>
          <w:sz w:val="20"/>
          <w:szCs w:val="20"/>
          <w:lang w:val="es-PA" w:eastAsia="es-AR"/>
        </w:rPr>
      </w:pPr>
      <w:bookmarkStart w:id="145" w:name="_Toc263774741"/>
      <w:r w:rsidRPr="002129D4">
        <w:rPr>
          <w:rFonts w:ascii="Arial" w:hAnsi="Arial" w:cs="Arial"/>
          <w:sz w:val="20"/>
          <w:szCs w:val="20"/>
          <w:lang w:val="es-MX" w:eastAsia="es-AR"/>
        </w:rPr>
        <w:t>Acciones de seguimiento para reforzar los beneficios iniciales del proyecto</w:t>
      </w:r>
      <w:r w:rsidRPr="002129D4">
        <w:rPr>
          <w:rFonts w:ascii="Arial" w:hAnsi="Arial" w:cs="Arial"/>
          <w:sz w:val="20"/>
          <w:szCs w:val="20"/>
          <w:lang w:val="es-PA" w:eastAsia="es-AR"/>
        </w:rPr>
        <w:t>;</w:t>
      </w:r>
      <w:bookmarkEnd w:id="145"/>
    </w:p>
    <w:p w:rsidR="002129D4" w:rsidRPr="002129D4" w:rsidRDefault="002129D4" w:rsidP="00082FC6">
      <w:pPr>
        <w:numPr>
          <w:ilvl w:val="0"/>
          <w:numId w:val="17"/>
        </w:numPr>
        <w:autoSpaceDE w:val="0"/>
        <w:autoSpaceDN w:val="0"/>
        <w:adjustRightInd w:val="0"/>
        <w:spacing w:line="276" w:lineRule="auto"/>
        <w:jc w:val="both"/>
        <w:rPr>
          <w:rFonts w:ascii="Arial" w:hAnsi="Arial" w:cs="Arial"/>
          <w:sz w:val="20"/>
          <w:szCs w:val="20"/>
          <w:lang w:val="es-PA" w:eastAsia="es-AR"/>
        </w:rPr>
      </w:pPr>
      <w:bookmarkStart w:id="146" w:name="_Toc263774742"/>
      <w:r w:rsidRPr="002129D4">
        <w:rPr>
          <w:rFonts w:ascii="Arial" w:hAnsi="Arial" w:cs="Arial"/>
          <w:sz w:val="20"/>
          <w:szCs w:val="20"/>
          <w:lang w:val="es-MX" w:eastAsia="es-AR"/>
        </w:rPr>
        <w:t>Propuestas para futuras directrices que refuercen el logro de los objetivos principales del proyecto.</w:t>
      </w:r>
      <w:bookmarkEnd w:id="146"/>
      <w:r w:rsidRPr="002129D4">
        <w:rPr>
          <w:rFonts w:ascii="Arial" w:hAnsi="Arial" w:cs="Arial"/>
          <w:sz w:val="20"/>
          <w:szCs w:val="20"/>
          <w:lang w:val="es-MX"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bookmarkStart w:id="147" w:name="_Toc263774743"/>
      <w:r w:rsidRPr="002129D4">
        <w:rPr>
          <w:rFonts w:ascii="Arial" w:hAnsi="Arial" w:cs="Arial"/>
          <w:b/>
          <w:bCs/>
          <w:sz w:val="20"/>
          <w:szCs w:val="20"/>
          <w:lang w:val="es-PA" w:eastAsia="es-AR"/>
        </w:rPr>
        <w:t>6.  Lecciones aprendidas</w:t>
      </w:r>
      <w:bookmarkEnd w:id="147"/>
    </w:p>
    <w:p w:rsidR="002129D4" w:rsidRPr="002129D4" w:rsidRDefault="002129D4" w:rsidP="002129D4">
      <w:pPr>
        <w:autoSpaceDE w:val="0"/>
        <w:autoSpaceDN w:val="0"/>
        <w:adjustRightInd w:val="0"/>
        <w:spacing w:line="276" w:lineRule="auto"/>
        <w:jc w:val="both"/>
        <w:rPr>
          <w:rFonts w:ascii="Arial" w:hAnsi="Arial" w:cs="Arial"/>
          <w:b/>
          <w:bCs/>
          <w:sz w:val="20"/>
          <w:szCs w:val="20"/>
          <w:lang w:val="es-PA" w:eastAsia="es-AR"/>
        </w:rPr>
      </w:pPr>
      <w:bookmarkStart w:id="148" w:name="_Toc263774744"/>
    </w:p>
    <w:p w:rsidR="002129D4" w:rsidRPr="002129D4" w:rsidRDefault="002129D4" w:rsidP="002129D4">
      <w:pPr>
        <w:autoSpaceDE w:val="0"/>
        <w:autoSpaceDN w:val="0"/>
        <w:adjustRightInd w:val="0"/>
        <w:spacing w:line="276" w:lineRule="auto"/>
        <w:jc w:val="both"/>
        <w:rPr>
          <w:rFonts w:ascii="Arial" w:hAnsi="Arial" w:cs="Arial"/>
          <w:sz w:val="20"/>
          <w:szCs w:val="20"/>
          <w:lang w:val="es-PA" w:eastAsia="es-AR"/>
        </w:rPr>
      </w:pPr>
      <w:r w:rsidRPr="002129D4">
        <w:rPr>
          <w:rFonts w:ascii="Arial" w:hAnsi="Arial" w:cs="Arial"/>
          <w:sz w:val="20"/>
          <w:szCs w:val="20"/>
          <w:lang w:val="es-PA" w:eastAsia="es-AR"/>
        </w:rPr>
        <w:t>El evaluador deberá presentar lecciones y recomendaciones en todos los aspectos del proyecto que consideren relevante. Se le solicita prestar especial atención a analizar las lecciones proponiendo recomendaciones en aspectos relacionados a factores que contribuyen o dificultan: el logro del objetivo y resultados del proyecto, la sostenibilidad de los beneficios del proyecto, innovación, efecto catalítico y de réplica, así como el  monitoreo y la evaluación del proyecto. A continuación se presentan algunas preguntas a considerar:</w:t>
      </w:r>
      <w:bookmarkEnd w:id="148"/>
      <w:r w:rsidRPr="002129D4">
        <w:rPr>
          <w:rFonts w:ascii="Arial" w:hAnsi="Arial" w:cs="Arial"/>
          <w:sz w:val="20"/>
          <w:szCs w:val="20"/>
          <w:lang w:val="es-PA" w:eastAsia="es-AR"/>
        </w:rPr>
        <w:t xml:space="preserve"> </w:t>
      </w:r>
    </w:p>
    <w:p w:rsidR="002129D4" w:rsidRPr="002129D4" w:rsidRDefault="002129D4" w:rsidP="00082FC6">
      <w:pPr>
        <w:numPr>
          <w:ilvl w:val="0"/>
          <w:numId w:val="20"/>
        </w:numPr>
        <w:autoSpaceDE w:val="0"/>
        <w:autoSpaceDN w:val="0"/>
        <w:adjustRightInd w:val="0"/>
        <w:spacing w:line="276" w:lineRule="auto"/>
        <w:jc w:val="both"/>
        <w:rPr>
          <w:rFonts w:ascii="Arial" w:hAnsi="Arial" w:cs="Arial"/>
          <w:sz w:val="20"/>
          <w:szCs w:val="20"/>
          <w:lang w:val="es-ES" w:eastAsia="es-AR"/>
        </w:rPr>
      </w:pPr>
      <w:bookmarkStart w:id="149" w:name="_Toc263774745"/>
      <w:r w:rsidRPr="002129D4">
        <w:rPr>
          <w:rFonts w:ascii="Arial" w:hAnsi="Arial" w:cs="Arial"/>
          <w:sz w:val="20"/>
          <w:szCs w:val="20"/>
          <w:lang w:val="es-ES" w:eastAsia="es-AR"/>
        </w:rPr>
        <w:t>¿Hay algo que valga la pena mencionar que sea especial o crítico que aprendimos durante la implementación del proyecto que sea importante compartir con otros proyectos para que ellos puedan evitar este error o utilizar esta oportunidad?</w:t>
      </w:r>
      <w:bookmarkEnd w:id="149"/>
    </w:p>
    <w:p w:rsidR="002129D4" w:rsidRPr="002129D4" w:rsidRDefault="002129D4" w:rsidP="00082FC6">
      <w:pPr>
        <w:numPr>
          <w:ilvl w:val="0"/>
          <w:numId w:val="20"/>
        </w:numPr>
        <w:autoSpaceDE w:val="0"/>
        <w:autoSpaceDN w:val="0"/>
        <w:adjustRightInd w:val="0"/>
        <w:spacing w:line="276" w:lineRule="auto"/>
        <w:jc w:val="both"/>
        <w:rPr>
          <w:rFonts w:ascii="Arial" w:hAnsi="Arial" w:cs="Arial"/>
          <w:sz w:val="20"/>
          <w:szCs w:val="20"/>
          <w:lang w:val="es-PA" w:eastAsia="es-AR"/>
        </w:rPr>
      </w:pPr>
      <w:bookmarkStart w:id="150" w:name="_Toc263774746"/>
      <w:r w:rsidRPr="002129D4">
        <w:rPr>
          <w:rFonts w:ascii="Arial" w:hAnsi="Arial" w:cs="Arial"/>
          <w:sz w:val="20"/>
          <w:szCs w:val="20"/>
          <w:lang w:val="es-ES" w:eastAsia="es-AR"/>
        </w:rPr>
        <w:lastRenderedPageBreak/>
        <w:t>¿Qué haría distinto si empezara el proyecto de nuevo?</w:t>
      </w:r>
      <w:bookmarkEnd w:id="150"/>
      <w:r w:rsidRPr="002129D4">
        <w:rPr>
          <w:rFonts w:ascii="Arial" w:hAnsi="Arial" w:cs="Arial"/>
          <w:sz w:val="20"/>
          <w:szCs w:val="20"/>
          <w:lang w:val="es-ES" w:eastAsia="es-AR"/>
        </w:rPr>
        <w:t xml:space="preserve"> </w:t>
      </w:r>
    </w:p>
    <w:p w:rsidR="002129D4" w:rsidRPr="002129D4" w:rsidRDefault="002129D4" w:rsidP="00082FC6">
      <w:pPr>
        <w:numPr>
          <w:ilvl w:val="0"/>
          <w:numId w:val="20"/>
        </w:numPr>
        <w:autoSpaceDE w:val="0"/>
        <w:autoSpaceDN w:val="0"/>
        <w:adjustRightInd w:val="0"/>
        <w:spacing w:line="276" w:lineRule="auto"/>
        <w:jc w:val="both"/>
        <w:rPr>
          <w:rFonts w:ascii="Arial" w:hAnsi="Arial" w:cs="Arial"/>
          <w:sz w:val="20"/>
          <w:szCs w:val="20"/>
          <w:lang w:val="es-PA" w:eastAsia="es-AR"/>
        </w:rPr>
      </w:pPr>
      <w:bookmarkStart w:id="151" w:name="_Toc263774749"/>
      <w:r w:rsidRPr="002129D4">
        <w:rPr>
          <w:rFonts w:ascii="Arial" w:hAnsi="Arial" w:cs="Arial"/>
          <w:sz w:val="20"/>
          <w:szCs w:val="20"/>
          <w:lang w:val="es-PA" w:eastAsia="es-AR"/>
        </w:rPr>
        <w:t>¿En qué medida este proyecto del PNUD-FMAM  es relevante para los esfuerzos nacionales o locales de reducción de la pobreza, gobernabilidad democrática, fortalecimiento de las capacidades para la prevención y recuperación de crisis, igualdad de género y empoderamiento de las mujeres? Favor explicar</w:t>
      </w:r>
      <w:bookmarkEnd w:id="151"/>
      <w:r w:rsidR="007C74FC">
        <w:rPr>
          <w:rFonts w:ascii="Arial" w:hAnsi="Arial" w:cs="Arial"/>
          <w:sz w:val="20"/>
          <w:szCs w:val="20"/>
          <w:lang w:val="es-PA" w:eastAsia="es-AR"/>
        </w:rPr>
        <w:t>.</w:t>
      </w:r>
    </w:p>
    <w:p w:rsidR="002129D4" w:rsidRPr="002129D4" w:rsidRDefault="002129D4" w:rsidP="00082FC6">
      <w:pPr>
        <w:numPr>
          <w:ilvl w:val="0"/>
          <w:numId w:val="20"/>
        </w:numPr>
        <w:autoSpaceDE w:val="0"/>
        <w:autoSpaceDN w:val="0"/>
        <w:adjustRightInd w:val="0"/>
        <w:spacing w:line="276" w:lineRule="auto"/>
        <w:jc w:val="both"/>
        <w:rPr>
          <w:rFonts w:ascii="Arial" w:hAnsi="Arial" w:cs="Arial"/>
          <w:sz w:val="20"/>
          <w:szCs w:val="20"/>
          <w:lang w:val="es-ES" w:eastAsia="es-AR"/>
        </w:rPr>
      </w:pPr>
      <w:bookmarkStart w:id="152" w:name="_Toc263774750"/>
      <w:r w:rsidRPr="002129D4">
        <w:rPr>
          <w:rFonts w:ascii="Arial" w:hAnsi="Arial" w:cs="Arial"/>
          <w:sz w:val="20"/>
          <w:szCs w:val="20"/>
          <w:lang w:val="es-PA" w:eastAsia="es-AR"/>
        </w:rPr>
        <w:t>¿Está generando el proyecto beneficios globales ambientales junto con contribuir al logro de las prioridades nacionales de manejo ambiental y desarrollo sostenible?</w:t>
      </w:r>
      <w:bookmarkEnd w:id="152"/>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bookmarkStart w:id="153" w:name="_Toc263774751"/>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r w:rsidRPr="002129D4">
        <w:rPr>
          <w:rFonts w:ascii="Arial" w:hAnsi="Arial" w:cs="Arial"/>
          <w:b/>
          <w:bCs/>
          <w:sz w:val="20"/>
          <w:szCs w:val="20"/>
          <w:lang w:val="es-ES" w:eastAsia="es-AR"/>
        </w:rPr>
        <w:t xml:space="preserve">7.  Anexos al reporte de </w:t>
      </w:r>
      <w:r w:rsidR="009D5747">
        <w:rPr>
          <w:rFonts w:ascii="Arial" w:hAnsi="Arial" w:cs="Arial"/>
          <w:b/>
          <w:bCs/>
          <w:sz w:val="20"/>
          <w:szCs w:val="20"/>
          <w:lang w:val="es-ES" w:eastAsia="es-AR"/>
        </w:rPr>
        <w:t>revisión</w:t>
      </w:r>
      <w:bookmarkEnd w:id="153"/>
    </w:p>
    <w:p w:rsidR="002129D4" w:rsidRPr="002129D4" w:rsidRDefault="002129D4" w:rsidP="00082FC6">
      <w:pPr>
        <w:numPr>
          <w:ilvl w:val="0"/>
          <w:numId w:val="26"/>
        </w:numPr>
        <w:autoSpaceDE w:val="0"/>
        <w:autoSpaceDN w:val="0"/>
        <w:adjustRightInd w:val="0"/>
        <w:spacing w:line="276" w:lineRule="auto"/>
        <w:jc w:val="both"/>
        <w:rPr>
          <w:rFonts w:ascii="Arial" w:hAnsi="Arial" w:cs="Arial"/>
          <w:sz w:val="20"/>
          <w:szCs w:val="20"/>
          <w:lang w:val="es-ES" w:eastAsia="es-AR"/>
        </w:rPr>
      </w:pPr>
      <w:bookmarkStart w:id="154" w:name="_Toc263774752"/>
      <w:r w:rsidRPr="002129D4">
        <w:rPr>
          <w:rFonts w:ascii="Arial" w:hAnsi="Arial" w:cs="Arial"/>
          <w:sz w:val="20"/>
          <w:szCs w:val="20"/>
          <w:lang w:val="es-ES" w:eastAsia="es-AR"/>
        </w:rPr>
        <w:t xml:space="preserve">Términos de referencia de la </w:t>
      </w:r>
      <w:r w:rsidR="009D5747">
        <w:rPr>
          <w:rFonts w:ascii="Arial" w:hAnsi="Arial" w:cs="Arial"/>
          <w:sz w:val="20"/>
          <w:szCs w:val="20"/>
          <w:lang w:val="es-ES" w:eastAsia="es-AR"/>
        </w:rPr>
        <w:t>revisión</w:t>
      </w:r>
      <w:bookmarkEnd w:id="154"/>
      <w:r w:rsidR="007C74FC">
        <w:rPr>
          <w:rFonts w:ascii="Arial" w:hAnsi="Arial" w:cs="Arial"/>
          <w:sz w:val="20"/>
          <w:szCs w:val="20"/>
          <w:lang w:val="es-ES" w:eastAsia="es-AR"/>
        </w:rPr>
        <w:t>.</w:t>
      </w:r>
    </w:p>
    <w:p w:rsidR="002129D4" w:rsidRPr="002129D4" w:rsidRDefault="002129D4" w:rsidP="00082FC6">
      <w:pPr>
        <w:numPr>
          <w:ilvl w:val="0"/>
          <w:numId w:val="26"/>
        </w:numPr>
        <w:autoSpaceDE w:val="0"/>
        <w:autoSpaceDN w:val="0"/>
        <w:adjustRightInd w:val="0"/>
        <w:spacing w:line="276" w:lineRule="auto"/>
        <w:jc w:val="both"/>
        <w:rPr>
          <w:rFonts w:ascii="Arial" w:hAnsi="Arial" w:cs="Arial"/>
          <w:sz w:val="20"/>
          <w:szCs w:val="20"/>
          <w:lang w:val="es-ES" w:eastAsia="es-AR"/>
        </w:rPr>
      </w:pPr>
      <w:bookmarkStart w:id="155" w:name="_Toc263774753"/>
      <w:r w:rsidRPr="002129D4">
        <w:rPr>
          <w:rFonts w:ascii="Arial" w:hAnsi="Arial" w:cs="Arial"/>
          <w:sz w:val="20"/>
          <w:szCs w:val="20"/>
          <w:lang w:val="es-ES" w:eastAsia="es-AR"/>
        </w:rPr>
        <w:t>Agenda e itinerario</w:t>
      </w:r>
      <w:bookmarkEnd w:id="155"/>
      <w:r w:rsidR="007C74FC">
        <w:rPr>
          <w:rFonts w:ascii="Arial" w:hAnsi="Arial" w:cs="Arial"/>
          <w:sz w:val="20"/>
          <w:szCs w:val="20"/>
          <w:lang w:val="es-ES" w:eastAsia="es-AR"/>
        </w:rPr>
        <w:t>.</w:t>
      </w:r>
    </w:p>
    <w:p w:rsidR="002129D4" w:rsidRPr="002129D4" w:rsidRDefault="002129D4" w:rsidP="00082FC6">
      <w:pPr>
        <w:numPr>
          <w:ilvl w:val="0"/>
          <w:numId w:val="26"/>
        </w:numPr>
        <w:autoSpaceDE w:val="0"/>
        <w:autoSpaceDN w:val="0"/>
        <w:adjustRightInd w:val="0"/>
        <w:spacing w:line="276" w:lineRule="auto"/>
        <w:jc w:val="both"/>
        <w:rPr>
          <w:rFonts w:ascii="Arial" w:hAnsi="Arial" w:cs="Arial"/>
          <w:sz w:val="20"/>
          <w:szCs w:val="20"/>
          <w:lang w:val="es-ES" w:eastAsia="es-AR"/>
        </w:rPr>
      </w:pPr>
      <w:bookmarkStart w:id="156" w:name="_Toc263774754"/>
      <w:r w:rsidRPr="002129D4">
        <w:rPr>
          <w:rFonts w:ascii="Arial" w:hAnsi="Arial" w:cs="Arial"/>
          <w:sz w:val="20"/>
          <w:szCs w:val="20"/>
          <w:lang w:val="es-ES" w:eastAsia="es-AR"/>
        </w:rPr>
        <w:t>Lista de personas entrevistadas</w:t>
      </w:r>
      <w:bookmarkEnd w:id="156"/>
      <w:r w:rsidR="007C74FC">
        <w:rPr>
          <w:rFonts w:ascii="Arial" w:hAnsi="Arial" w:cs="Arial"/>
          <w:sz w:val="20"/>
          <w:szCs w:val="20"/>
          <w:lang w:val="es-ES" w:eastAsia="es-AR"/>
        </w:rPr>
        <w:t>.</w:t>
      </w:r>
    </w:p>
    <w:p w:rsidR="002129D4" w:rsidRPr="002129D4" w:rsidRDefault="002129D4" w:rsidP="00082FC6">
      <w:pPr>
        <w:numPr>
          <w:ilvl w:val="0"/>
          <w:numId w:val="26"/>
        </w:numPr>
        <w:autoSpaceDE w:val="0"/>
        <w:autoSpaceDN w:val="0"/>
        <w:adjustRightInd w:val="0"/>
        <w:spacing w:line="276" w:lineRule="auto"/>
        <w:jc w:val="both"/>
        <w:rPr>
          <w:rFonts w:ascii="Arial" w:hAnsi="Arial" w:cs="Arial"/>
          <w:sz w:val="20"/>
          <w:szCs w:val="20"/>
          <w:lang w:val="es-ES" w:eastAsia="es-AR"/>
        </w:rPr>
      </w:pPr>
      <w:bookmarkStart w:id="157" w:name="_Toc263774755"/>
      <w:r w:rsidRPr="002129D4">
        <w:rPr>
          <w:rFonts w:ascii="Arial" w:hAnsi="Arial" w:cs="Arial"/>
          <w:sz w:val="20"/>
          <w:szCs w:val="20"/>
          <w:lang w:val="es-ES" w:eastAsia="es-AR"/>
        </w:rPr>
        <w:t>Resumen de las visitas de campo</w:t>
      </w:r>
      <w:bookmarkEnd w:id="157"/>
      <w:r w:rsidR="007C74FC">
        <w:rPr>
          <w:rFonts w:ascii="Arial" w:hAnsi="Arial" w:cs="Arial"/>
          <w:sz w:val="20"/>
          <w:szCs w:val="20"/>
          <w:lang w:val="es-ES" w:eastAsia="es-AR"/>
        </w:rPr>
        <w:t>.</w:t>
      </w:r>
    </w:p>
    <w:p w:rsidR="002129D4" w:rsidRPr="002129D4" w:rsidRDefault="002129D4" w:rsidP="00082FC6">
      <w:pPr>
        <w:numPr>
          <w:ilvl w:val="0"/>
          <w:numId w:val="26"/>
        </w:numPr>
        <w:autoSpaceDE w:val="0"/>
        <w:autoSpaceDN w:val="0"/>
        <w:adjustRightInd w:val="0"/>
        <w:spacing w:line="276" w:lineRule="auto"/>
        <w:jc w:val="both"/>
        <w:rPr>
          <w:rFonts w:ascii="Arial" w:hAnsi="Arial" w:cs="Arial"/>
          <w:sz w:val="20"/>
          <w:szCs w:val="20"/>
          <w:lang w:val="es-ES" w:eastAsia="es-AR"/>
        </w:rPr>
      </w:pPr>
      <w:bookmarkStart w:id="158" w:name="_Toc263774756"/>
      <w:r w:rsidRPr="002129D4">
        <w:rPr>
          <w:rFonts w:ascii="Arial" w:hAnsi="Arial" w:cs="Arial"/>
          <w:sz w:val="20"/>
          <w:szCs w:val="20"/>
          <w:lang w:val="es-ES" w:eastAsia="es-AR"/>
        </w:rPr>
        <w:t>Lista de documentos revisados</w:t>
      </w:r>
      <w:bookmarkEnd w:id="158"/>
      <w:r w:rsidR="007C74FC">
        <w:rPr>
          <w:rFonts w:ascii="Arial" w:hAnsi="Arial" w:cs="Arial"/>
          <w:sz w:val="20"/>
          <w:szCs w:val="20"/>
          <w:lang w:val="es-ES" w:eastAsia="es-AR"/>
        </w:rPr>
        <w:t>.</w:t>
      </w:r>
    </w:p>
    <w:p w:rsidR="002129D4" w:rsidRPr="002129D4" w:rsidRDefault="002129D4" w:rsidP="00082FC6">
      <w:pPr>
        <w:numPr>
          <w:ilvl w:val="0"/>
          <w:numId w:val="26"/>
        </w:numPr>
        <w:autoSpaceDE w:val="0"/>
        <w:autoSpaceDN w:val="0"/>
        <w:adjustRightInd w:val="0"/>
        <w:spacing w:line="276" w:lineRule="auto"/>
        <w:jc w:val="both"/>
        <w:rPr>
          <w:rFonts w:ascii="Arial" w:hAnsi="Arial" w:cs="Arial"/>
          <w:sz w:val="20"/>
          <w:szCs w:val="20"/>
          <w:lang w:val="es-ES" w:eastAsia="es-AR"/>
        </w:rPr>
      </w:pPr>
      <w:bookmarkStart w:id="159" w:name="_Toc263774757"/>
      <w:r w:rsidRPr="002129D4">
        <w:rPr>
          <w:rFonts w:ascii="Arial" w:hAnsi="Arial" w:cs="Arial"/>
          <w:sz w:val="20"/>
          <w:szCs w:val="20"/>
          <w:lang w:val="es-ES" w:eastAsia="es-AR"/>
        </w:rPr>
        <w:t>Cuestionarios utilizados y resumen de resultados</w:t>
      </w:r>
      <w:bookmarkEnd w:id="159"/>
      <w:r w:rsidR="007C74FC">
        <w:rPr>
          <w:rFonts w:ascii="Arial" w:hAnsi="Arial" w:cs="Arial"/>
          <w:sz w:val="20"/>
          <w:szCs w:val="20"/>
          <w:lang w:val="es-ES" w:eastAsia="es-AR"/>
        </w:rPr>
        <w:t>.</w:t>
      </w:r>
    </w:p>
    <w:p w:rsidR="002129D4" w:rsidRPr="002129D4" w:rsidRDefault="002129D4" w:rsidP="00082FC6">
      <w:pPr>
        <w:numPr>
          <w:ilvl w:val="0"/>
          <w:numId w:val="26"/>
        </w:numPr>
        <w:autoSpaceDE w:val="0"/>
        <w:autoSpaceDN w:val="0"/>
        <w:adjustRightInd w:val="0"/>
        <w:spacing w:line="276" w:lineRule="auto"/>
        <w:jc w:val="both"/>
        <w:rPr>
          <w:rFonts w:ascii="Arial" w:hAnsi="Arial" w:cs="Arial"/>
          <w:sz w:val="20"/>
          <w:szCs w:val="20"/>
          <w:lang w:val="es-ES" w:eastAsia="es-AR"/>
        </w:rPr>
      </w:pPr>
      <w:bookmarkStart w:id="160" w:name="_Toc263774758"/>
      <w:r w:rsidRPr="002129D4">
        <w:rPr>
          <w:rFonts w:ascii="Arial" w:hAnsi="Arial" w:cs="Arial"/>
          <w:sz w:val="20"/>
          <w:szCs w:val="20"/>
          <w:lang w:val="es-ES" w:eastAsia="es-AR"/>
        </w:rPr>
        <w:t>Comentarios de los actores (sólo en caso de existir discrepancias con los hallazgos y conclusiones de la evaluación)</w:t>
      </w:r>
      <w:bookmarkEnd w:id="160"/>
      <w:r w:rsidR="007C74FC">
        <w:rPr>
          <w:rFonts w:ascii="Arial" w:hAnsi="Arial" w:cs="Arial"/>
          <w:sz w:val="20"/>
          <w:szCs w:val="20"/>
          <w:lang w:val="es-ES" w:eastAsia="es-AR"/>
        </w:rPr>
        <w:t>.</w:t>
      </w:r>
      <w:r w:rsidRPr="002129D4">
        <w:rPr>
          <w:rFonts w:ascii="Arial" w:hAnsi="Arial" w:cs="Arial"/>
          <w:sz w:val="20"/>
          <w:szCs w:val="20"/>
          <w:lang w:val="es-ES" w:eastAsia="es-AR"/>
        </w:rPr>
        <w:t xml:space="preserve"> </w:t>
      </w:r>
    </w:p>
    <w:p w:rsidR="002129D4" w:rsidRPr="002129D4" w:rsidRDefault="002129D4" w:rsidP="00082FC6">
      <w:pPr>
        <w:numPr>
          <w:ilvl w:val="0"/>
          <w:numId w:val="26"/>
        </w:numPr>
        <w:autoSpaceDE w:val="0"/>
        <w:autoSpaceDN w:val="0"/>
        <w:adjustRightInd w:val="0"/>
        <w:spacing w:line="276" w:lineRule="auto"/>
        <w:jc w:val="both"/>
        <w:rPr>
          <w:rFonts w:ascii="Arial" w:hAnsi="Arial" w:cs="Arial"/>
          <w:sz w:val="20"/>
          <w:szCs w:val="20"/>
          <w:lang w:val="es-ES" w:eastAsia="es-AR"/>
        </w:rPr>
      </w:pPr>
      <w:r w:rsidRPr="002129D4">
        <w:rPr>
          <w:rFonts w:ascii="Arial" w:hAnsi="Arial" w:cs="Arial"/>
          <w:sz w:val="20"/>
          <w:szCs w:val="20"/>
          <w:lang w:val="es-ES" w:eastAsia="es-AR"/>
        </w:rPr>
        <w:t>Tracking Tools</w:t>
      </w:r>
      <w:r w:rsidR="007C74FC">
        <w:rPr>
          <w:rFonts w:ascii="Arial" w:hAnsi="Arial" w:cs="Arial"/>
          <w:sz w:val="20"/>
          <w:szCs w:val="20"/>
          <w:lang w:val="es-ES" w:eastAsia="es-AR"/>
        </w:rPr>
        <w:t xml:space="preserve"> (2010-2011-2012).</w:t>
      </w:r>
    </w:p>
    <w:p w:rsidR="002129D4" w:rsidRPr="002129D4" w:rsidRDefault="002129D4" w:rsidP="00082FC6">
      <w:pPr>
        <w:numPr>
          <w:ilvl w:val="0"/>
          <w:numId w:val="26"/>
        </w:numPr>
        <w:autoSpaceDE w:val="0"/>
        <w:autoSpaceDN w:val="0"/>
        <w:adjustRightInd w:val="0"/>
        <w:spacing w:line="276" w:lineRule="auto"/>
        <w:jc w:val="both"/>
        <w:rPr>
          <w:rFonts w:ascii="Arial" w:hAnsi="Arial" w:cs="Arial"/>
          <w:sz w:val="20"/>
          <w:szCs w:val="20"/>
          <w:lang w:val="es-ES" w:eastAsia="es-AR"/>
        </w:rPr>
      </w:pPr>
      <w:bookmarkStart w:id="161" w:name="_Toc263774759"/>
      <w:r w:rsidRPr="002129D4">
        <w:rPr>
          <w:rFonts w:ascii="Arial" w:hAnsi="Arial" w:cs="Arial"/>
          <w:sz w:val="20"/>
          <w:szCs w:val="20"/>
          <w:lang w:val="es-ES" w:eastAsia="es-AR"/>
        </w:rPr>
        <w:t xml:space="preserve">Formulario de revisión y aprobación de </w:t>
      </w:r>
      <w:smartTag w:uri="urn:schemas-microsoft-com:office:smarttags" w:element="PersonName">
        <w:smartTagPr>
          <w:attr w:name="ProductID" w:val="la Oficina"/>
        </w:smartTagPr>
        <w:r w:rsidRPr="002129D4">
          <w:rPr>
            <w:rFonts w:ascii="Arial" w:hAnsi="Arial" w:cs="Arial"/>
            <w:sz w:val="20"/>
            <w:szCs w:val="20"/>
            <w:lang w:val="es-PA" w:eastAsia="es-AR"/>
          </w:rPr>
          <w:t>la Oficina</w:t>
        </w:r>
      </w:smartTag>
      <w:r w:rsidRPr="002129D4">
        <w:rPr>
          <w:rFonts w:ascii="Arial" w:hAnsi="Arial" w:cs="Arial"/>
          <w:sz w:val="20"/>
          <w:szCs w:val="20"/>
          <w:lang w:val="es-PA" w:eastAsia="es-AR"/>
        </w:rPr>
        <w:t xml:space="preserve"> del PNUD Argentina y </w:t>
      </w:r>
      <w:smartTag w:uri="urn:schemas-microsoft-com:office:smarttags" w:element="PersonName">
        <w:smartTagPr>
          <w:attr w:name="ProductID" w:val="la Oficina Regional"/>
        </w:smartTagPr>
        <w:r w:rsidRPr="002129D4">
          <w:rPr>
            <w:rFonts w:ascii="Arial" w:hAnsi="Arial" w:cs="Arial"/>
            <w:sz w:val="20"/>
            <w:szCs w:val="20"/>
            <w:lang w:val="es-PA" w:eastAsia="es-AR"/>
          </w:rPr>
          <w:t>la Oficina Regional</w:t>
        </w:r>
      </w:smartTag>
      <w:r w:rsidRPr="002129D4">
        <w:rPr>
          <w:rFonts w:ascii="Arial" w:hAnsi="Arial" w:cs="Arial"/>
          <w:sz w:val="20"/>
          <w:szCs w:val="20"/>
          <w:lang w:val="es-PA" w:eastAsia="es-AR"/>
        </w:rPr>
        <w:t xml:space="preserve"> PNUD/FMAM</w:t>
      </w:r>
      <w:bookmarkEnd w:id="161"/>
      <w:r w:rsidR="007C74FC">
        <w:rPr>
          <w:rFonts w:ascii="Arial" w:hAnsi="Arial" w:cs="Arial"/>
          <w:sz w:val="20"/>
          <w:szCs w:val="20"/>
          <w:lang w:val="es-PA" w:eastAsia="es-AR"/>
        </w:rPr>
        <w:t>.</w:t>
      </w:r>
      <w:r w:rsidRPr="002129D4">
        <w:rPr>
          <w:rFonts w:ascii="Arial" w:hAnsi="Arial" w:cs="Arial"/>
          <w:sz w:val="20"/>
          <w:szCs w:val="20"/>
          <w:lang w:val="es-ES" w:eastAsia="es-AR"/>
        </w:rPr>
        <w:t xml:space="preserve"> </w:t>
      </w:r>
    </w:p>
    <w:p w:rsidR="002129D4" w:rsidRPr="002129D4" w:rsidRDefault="002129D4" w:rsidP="002129D4">
      <w:pPr>
        <w:autoSpaceDE w:val="0"/>
        <w:autoSpaceDN w:val="0"/>
        <w:adjustRightInd w:val="0"/>
        <w:spacing w:line="276" w:lineRule="auto"/>
        <w:jc w:val="both"/>
        <w:rPr>
          <w:rFonts w:ascii="Arial" w:hAnsi="Arial" w:cs="Arial"/>
          <w:b/>
          <w:bCs/>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b/>
          <w:bCs/>
          <w:sz w:val="20"/>
          <w:szCs w:val="20"/>
          <w:lang w:val="pt-BR" w:eastAsia="es-AR"/>
        </w:rPr>
      </w:pPr>
      <w:r>
        <w:rPr>
          <w:rFonts w:ascii="Arial" w:hAnsi="Arial" w:cs="Arial"/>
          <w:b/>
          <w:bCs/>
          <w:sz w:val="20"/>
          <w:szCs w:val="20"/>
          <w:lang w:val="es-ES" w:eastAsia="es-AR"/>
        </w:rPr>
        <w:br w:type="page"/>
      </w:r>
      <w:r w:rsidRPr="00496174">
        <w:rPr>
          <w:rFonts w:ascii="Arial" w:hAnsi="Arial" w:cs="Arial"/>
          <w:b/>
          <w:bCs/>
          <w:sz w:val="20"/>
          <w:szCs w:val="20"/>
          <w:lang w:val="pt-BR" w:eastAsia="es-AR"/>
        </w:rPr>
        <w:lastRenderedPageBreak/>
        <w:t xml:space="preserve">ANEXO </w:t>
      </w:r>
      <w:proofErr w:type="gramStart"/>
      <w:r w:rsidRPr="00496174">
        <w:rPr>
          <w:rFonts w:ascii="Arial" w:hAnsi="Arial" w:cs="Arial"/>
          <w:b/>
          <w:bCs/>
          <w:sz w:val="20"/>
          <w:szCs w:val="20"/>
          <w:lang w:val="pt-BR" w:eastAsia="es-AR"/>
        </w:rPr>
        <w:t>2</w:t>
      </w:r>
      <w:proofErr w:type="gramEnd"/>
      <w:r w:rsidRPr="00496174">
        <w:rPr>
          <w:rFonts w:ascii="Arial" w:hAnsi="Arial" w:cs="Arial"/>
          <w:b/>
          <w:bCs/>
          <w:sz w:val="20"/>
          <w:szCs w:val="20"/>
          <w:lang w:val="pt-BR" w:eastAsia="es-AR"/>
        </w:rPr>
        <w:t xml:space="preserve">: Lista de documentos a </w:t>
      </w:r>
      <w:r w:rsidR="009D5747">
        <w:rPr>
          <w:rFonts w:ascii="Arial" w:hAnsi="Arial" w:cs="Arial"/>
          <w:b/>
          <w:bCs/>
          <w:sz w:val="20"/>
          <w:szCs w:val="20"/>
          <w:lang w:val="pt-BR" w:eastAsia="es-AR"/>
        </w:rPr>
        <w:t xml:space="preserve">considerar </w:t>
      </w:r>
      <w:r w:rsidRPr="00496174">
        <w:rPr>
          <w:rFonts w:ascii="Arial" w:hAnsi="Arial" w:cs="Arial"/>
          <w:b/>
          <w:bCs/>
          <w:sz w:val="20"/>
          <w:szCs w:val="20"/>
          <w:lang w:val="pt-BR" w:eastAsia="es-AR"/>
        </w:rPr>
        <w:t xml:space="preserve">por los </w:t>
      </w:r>
      <w:r w:rsidR="009D5747">
        <w:rPr>
          <w:rFonts w:ascii="Arial" w:hAnsi="Arial" w:cs="Arial"/>
          <w:b/>
          <w:bCs/>
          <w:sz w:val="20"/>
          <w:szCs w:val="20"/>
          <w:lang w:val="pt-BR" w:eastAsia="es-AR"/>
        </w:rPr>
        <w:t>revisores</w:t>
      </w:r>
      <w:r w:rsidR="007C74FC">
        <w:rPr>
          <w:rFonts w:ascii="Arial" w:hAnsi="Arial" w:cs="Arial"/>
          <w:b/>
          <w:bCs/>
          <w:sz w:val="20"/>
          <w:szCs w:val="20"/>
          <w:lang w:val="pt-BR" w:eastAsia="es-AR"/>
        </w:rPr>
        <w:t>.</w:t>
      </w:r>
    </w:p>
    <w:p w:rsidR="00496174" w:rsidRPr="007C74FC" w:rsidRDefault="00496174" w:rsidP="00496174">
      <w:pPr>
        <w:autoSpaceDE w:val="0"/>
        <w:autoSpaceDN w:val="0"/>
        <w:adjustRightInd w:val="0"/>
        <w:spacing w:line="276" w:lineRule="auto"/>
        <w:jc w:val="both"/>
        <w:rPr>
          <w:rFonts w:ascii="Arial" w:hAnsi="Arial" w:cs="Arial"/>
          <w:b/>
          <w:bCs/>
          <w:sz w:val="20"/>
          <w:szCs w:val="20"/>
          <w:lang w:val="pt-BR" w:eastAsia="es-AR"/>
        </w:rPr>
      </w:pPr>
    </w:p>
    <w:p w:rsidR="00496174" w:rsidRPr="00496174" w:rsidRDefault="00496174" w:rsidP="00496174">
      <w:pPr>
        <w:autoSpaceDE w:val="0"/>
        <w:autoSpaceDN w:val="0"/>
        <w:adjustRightInd w:val="0"/>
        <w:spacing w:line="276" w:lineRule="auto"/>
        <w:jc w:val="both"/>
        <w:rPr>
          <w:rFonts w:ascii="Arial" w:hAnsi="Arial" w:cs="Arial"/>
          <w:b/>
          <w:bCs/>
          <w:sz w:val="20"/>
          <w:szCs w:val="20"/>
          <w:lang w:val="es-PA" w:eastAsia="es-AR"/>
        </w:rPr>
      </w:pPr>
      <w:r w:rsidRPr="00496174">
        <w:rPr>
          <w:rFonts w:ascii="Arial" w:hAnsi="Arial" w:cs="Arial"/>
          <w:b/>
          <w:bCs/>
          <w:sz w:val="20"/>
          <w:szCs w:val="20"/>
          <w:lang w:val="es-PA" w:eastAsia="es-AR"/>
        </w:rPr>
        <w:t xml:space="preserve">Además de los documentos mencionados en el punto 4.A. se deberán seleccionar los más relevantes de los que se mencionan a continuación: </w:t>
      </w: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bookmarkStart w:id="162" w:name="_Toc263774777"/>
      <w:r w:rsidRPr="00496174">
        <w:rPr>
          <w:rFonts w:ascii="Arial" w:hAnsi="Arial" w:cs="Arial"/>
          <w:b/>
          <w:bCs/>
          <w:i/>
          <w:sz w:val="20"/>
          <w:szCs w:val="20"/>
          <w:lang w:val="es-ES" w:eastAsia="es-AR"/>
        </w:rPr>
        <w:t>Tracking Tools</w:t>
      </w:r>
      <w:r w:rsidRPr="00496174">
        <w:rPr>
          <w:rFonts w:ascii="Arial" w:hAnsi="Arial" w:cs="Arial"/>
          <w:b/>
          <w:bCs/>
          <w:sz w:val="20"/>
          <w:szCs w:val="20"/>
          <w:lang w:val="es-ES" w:eastAsia="es-AR"/>
        </w:rPr>
        <w:t xml:space="preserve"> y herramientas de monitoreo y evaluación</w:t>
      </w:r>
      <w:bookmarkEnd w:id="162"/>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p>
    <w:p w:rsidR="007C74FC" w:rsidRDefault="007C74FC" w:rsidP="00082FC6">
      <w:pPr>
        <w:numPr>
          <w:ilvl w:val="0"/>
          <w:numId w:val="27"/>
        </w:numPr>
        <w:autoSpaceDE w:val="0"/>
        <w:autoSpaceDN w:val="0"/>
        <w:adjustRightInd w:val="0"/>
        <w:spacing w:line="276" w:lineRule="auto"/>
        <w:jc w:val="both"/>
        <w:rPr>
          <w:rFonts w:ascii="Arial" w:hAnsi="Arial" w:cs="Arial"/>
          <w:b/>
          <w:bCs/>
          <w:sz w:val="20"/>
          <w:szCs w:val="20"/>
          <w:lang w:val="es-ES" w:eastAsia="es-AR"/>
        </w:rPr>
      </w:pPr>
      <w:bookmarkStart w:id="163" w:name="_Toc263774778"/>
      <w:r>
        <w:rPr>
          <w:rFonts w:ascii="Arial" w:hAnsi="Arial" w:cs="Arial"/>
          <w:b/>
          <w:bCs/>
          <w:sz w:val="20"/>
          <w:szCs w:val="20"/>
          <w:lang w:val="es-ES" w:eastAsia="es-AR"/>
        </w:rPr>
        <w:t>Manual Operativo del Proyecto.</w:t>
      </w:r>
    </w:p>
    <w:p w:rsidR="00496174" w:rsidRPr="00496174" w:rsidRDefault="00496174" w:rsidP="00082FC6">
      <w:pPr>
        <w:numPr>
          <w:ilvl w:val="0"/>
          <w:numId w:val="27"/>
        </w:numPr>
        <w:autoSpaceDE w:val="0"/>
        <w:autoSpaceDN w:val="0"/>
        <w:adjustRightInd w:val="0"/>
        <w:spacing w:line="276" w:lineRule="auto"/>
        <w:jc w:val="both"/>
        <w:rPr>
          <w:rFonts w:ascii="Arial" w:hAnsi="Arial" w:cs="Arial"/>
          <w:b/>
          <w:bCs/>
          <w:sz w:val="20"/>
          <w:szCs w:val="20"/>
          <w:lang w:val="es-ES" w:eastAsia="es-AR"/>
        </w:rPr>
      </w:pPr>
      <w:r w:rsidRPr="00496174">
        <w:rPr>
          <w:rFonts w:ascii="Arial" w:hAnsi="Arial" w:cs="Arial"/>
          <w:b/>
          <w:bCs/>
          <w:sz w:val="20"/>
          <w:szCs w:val="20"/>
          <w:lang w:val="es-ES" w:eastAsia="es-AR"/>
        </w:rPr>
        <w:t>Planes Operativos Anuales del proyecto</w:t>
      </w:r>
      <w:bookmarkEnd w:id="163"/>
    </w:p>
    <w:p w:rsidR="00496174" w:rsidRPr="00496174" w:rsidRDefault="00496174" w:rsidP="00082FC6">
      <w:pPr>
        <w:numPr>
          <w:ilvl w:val="0"/>
          <w:numId w:val="27"/>
        </w:numPr>
        <w:autoSpaceDE w:val="0"/>
        <w:autoSpaceDN w:val="0"/>
        <w:adjustRightInd w:val="0"/>
        <w:spacing w:line="276" w:lineRule="auto"/>
        <w:jc w:val="both"/>
        <w:rPr>
          <w:rFonts w:ascii="Arial" w:hAnsi="Arial" w:cs="Arial"/>
          <w:b/>
          <w:bCs/>
          <w:sz w:val="20"/>
          <w:szCs w:val="20"/>
          <w:lang w:val="es-ES" w:eastAsia="es-AR"/>
        </w:rPr>
      </w:pPr>
      <w:bookmarkStart w:id="164" w:name="_Toc263774779"/>
      <w:r w:rsidRPr="00496174">
        <w:rPr>
          <w:rFonts w:ascii="Arial" w:hAnsi="Arial" w:cs="Arial"/>
          <w:b/>
          <w:bCs/>
          <w:sz w:val="20"/>
          <w:szCs w:val="20"/>
          <w:lang w:val="es-ES" w:eastAsia="es-AR"/>
        </w:rPr>
        <w:t>Informes Anuales del Proyecto al PNUD</w:t>
      </w:r>
      <w:bookmarkEnd w:id="164"/>
    </w:p>
    <w:p w:rsidR="00496174" w:rsidRPr="00496174" w:rsidRDefault="00496174" w:rsidP="00082FC6">
      <w:pPr>
        <w:numPr>
          <w:ilvl w:val="0"/>
          <w:numId w:val="27"/>
        </w:numPr>
        <w:autoSpaceDE w:val="0"/>
        <w:autoSpaceDN w:val="0"/>
        <w:adjustRightInd w:val="0"/>
        <w:spacing w:line="276" w:lineRule="auto"/>
        <w:jc w:val="both"/>
        <w:rPr>
          <w:rFonts w:ascii="Arial" w:hAnsi="Arial" w:cs="Arial"/>
          <w:b/>
          <w:bCs/>
          <w:sz w:val="20"/>
          <w:szCs w:val="20"/>
          <w:lang w:eastAsia="es-AR"/>
        </w:rPr>
      </w:pPr>
      <w:bookmarkStart w:id="165" w:name="_Toc263774780"/>
      <w:r w:rsidRPr="00496174">
        <w:rPr>
          <w:rFonts w:ascii="Arial" w:hAnsi="Arial" w:cs="Arial"/>
          <w:b/>
          <w:bCs/>
          <w:sz w:val="20"/>
          <w:szCs w:val="20"/>
          <w:lang w:eastAsia="es-AR"/>
        </w:rPr>
        <w:t xml:space="preserve">Project Implementation Review (PIR) </w:t>
      </w:r>
      <w:bookmarkEnd w:id="165"/>
    </w:p>
    <w:p w:rsidR="00496174" w:rsidRPr="00496174" w:rsidRDefault="00496174" w:rsidP="00496174">
      <w:pPr>
        <w:autoSpaceDE w:val="0"/>
        <w:autoSpaceDN w:val="0"/>
        <w:adjustRightInd w:val="0"/>
        <w:spacing w:line="276" w:lineRule="auto"/>
        <w:jc w:val="both"/>
        <w:rPr>
          <w:rFonts w:ascii="Arial" w:hAnsi="Arial" w:cs="Arial"/>
          <w:b/>
          <w:bCs/>
          <w:sz w:val="20"/>
          <w:szCs w:val="20"/>
          <w:lang w:eastAsia="es-AR"/>
        </w:rPr>
      </w:pPr>
    </w:p>
    <w:p w:rsidR="00303823" w:rsidRDefault="00496174" w:rsidP="00303823">
      <w:pPr>
        <w:autoSpaceDE w:val="0"/>
        <w:autoSpaceDN w:val="0"/>
        <w:adjustRightInd w:val="0"/>
        <w:spacing w:line="276" w:lineRule="auto"/>
        <w:jc w:val="both"/>
        <w:rPr>
          <w:rFonts w:ascii="Arial" w:hAnsi="Arial" w:cs="Arial"/>
          <w:b/>
          <w:bCs/>
          <w:sz w:val="20"/>
          <w:szCs w:val="20"/>
          <w:lang w:val="es-ES" w:eastAsia="es-AR"/>
        </w:rPr>
      </w:pPr>
      <w:bookmarkStart w:id="166" w:name="_Toc263774781"/>
      <w:r w:rsidRPr="00496174">
        <w:rPr>
          <w:rFonts w:ascii="Arial" w:hAnsi="Arial" w:cs="Arial"/>
          <w:b/>
          <w:bCs/>
          <w:sz w:val="20"/>
          <w:szCs w:val="20"/>
          <w:lang w:val="es-ES" w:eastAsia="es-AR"/>
        </w:rPr>
        <w:t>Publicaciones del proyecto</w:t>
      </w:r>
      <w:bookmarkEnd w:id="166"/>
      <w:r w:rsidRPr="00496174">
        <w:rPr>
          <w:rFonts w:ascii="Arial" w:hAnsi="Arial" w:cs="Arial"/>
          <w:b/>
          <w:bCs/>
          <w:sz w:val="20"/>
          <w:szCs w:val="20"/>
          <w:lang w:val="es-ES" w:eastAsia="es-AR"/>
        </w:rPr>
        <w:t xml:space="preserve"> </w:t>
      </w:r>
    </w:p>
    <w:p w:rsidR="00303823" w:rsidRDefault="00303823" w:rsidP="00303823">
      <w:pPr>
        <w:numPr>
          <w:ilvl w:val="0"/>
          <w:numId w:val="27"/>
        </w:num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ES" w:eastAsia="es-AR"/>
        </w:rPr>
        <w:t>Resumen Ejecutivo (2010 al 2012)</w:t>
      </w:r>
    </w:p>
    <w:p w:rsidR="00303823" w:rsidRDefault="00303823" w:rsidP="00303823">
      <w:pPr>
        <w:numPr>
          <w:ilvl w:val="0"/>
          <w:numId w:val="27"/>
        </w:numPr>
        <w:autoSpaceDE w:val="0"/>
        <w:autoSpaceDN w:val="0"/>
        <w:adjustRightInd w:val="0"/>
        <w:spacing w:line="276" w:lineRule="auto"/>
        <w:jc w:val="both"/>
        <w:rPr>
          <w:rFonts w:ascii="Arial" w:hAnsi="Arial" w:cs="Arial"/>
          <w:b/>
          <w:bCs/>
          <w:sz w:val="20"/>
          <w:szCs w:val="20"/>
          <w:lang w:val="es-ES" w:eastAsia="es-AR"/>
        </w:rPr>
      </w:pPr>
      <w:proofErr w:type="spellStart"/>
      <w:r>
        <w:rPr>
          <w:rFonts w:ascii="Arial" w:hAnsi="Arial" w:cs="Arial"/>
          <w:b/>
          <w:bCs/>
          <w:sz w:val="20"/>
          <w:szCs w:val="20"/>
          <w:lang w:val="es-ES" w:eastAsia="es-AR"/>
        </w:rPr>
        <w:t>Cuadríptico</w:t>
      </w:r>
      <w:proofErr w:type="spellEnd"/>
      <w:r>
        <w:rPr>
          <w:rFonts w:ascii="Arial" w:hAnsi="Arial" w:cs="Arial"/>
          <w:b/>
          <w:bCs/>
          <w:sz w:val="20"/>
          <w:szCs w:val="20"/>
          <w:lang w:val="es-ES" w:eastAsia="es-AR"/>
        </w:rPr>
        <w:t xml:space="preserve"> Institucional del Proyecto (2011).</w:t>
      </w:r>
    </w:p>
    <w:p w:rsidR="00303823" w:rsidRDefault="00303823" w:rsidP="00303823">
      <w:pPr>
        <w:numPr>
          <w:ilvl w:val="0"/>
          <w:numId w:val="27"/>
        </w:num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ES" w:eastAsia="es-AR"/>
        </w:rPr>
        <w:t>Línea de base social, ambiental y económica del territorio PIECAS – DP (2011).</w:t>
      </w:r>
    </w:p>
    <w:p w:rsidR="00303823" w:rsidRDefault="00303823" w:rsidP="00303823">
      <w:pPr>
        <w:numPr>
          <w:ilvl w:val="0"/>
          <w:numId w:val="27"/>
        </w:num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ES" w:eastAsia="es-AR"/>
        </w:rPr>
        <w:t>Proceso de Evaluación Ambiental Estratégica – EAE – 2011.</w:t>
      </w:r>
    </w:p>
    <w:p w:rsidR="00303823" w:rsidRDefault="00303823" w:rsidP="00303823">
      <w:pPr>
        <w:numPr>
          <w:ilvl w:val="0"/>
          <w:numId w:val="27"/>
        </w:num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ES" w:eastAsia="es-AR"/>
        </w:rPr>
        <w:t>Guías de Procesado de Pescado (provincia de Chaco, provincia de Corrientes).</w:t>
      </w:r>
    </w:p>
    <w:p w:rsidR="00303823" w:rsidRDefault="00303823" w:rsidP="00303823">
      <w:pPr>
        <w:numPr>
          <w:ilvl w:val="0"/>
          <w:numId w:val="27"/>
        </w:num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ES" w:eastAsia="es-AR"/>
        </w:rPr>
        <w:t xml:space="preserve">Los Humedales en </w:t>
      </w:r>
      <w:smartTag w:uri="urn:schemas-microsoft-com:office:smarttags" w:element="PersonName">
        <w:smartTagPr>
          <w:attr w:name="ProductID" w:val="La Rep￺blica Argentina"/>
        </w:smartTagPr>
        <w:r>
          <w:rPr>
            <w:rFonts w:ascii="Arial" w:hAnsi="Arial" w:cs="Arial"/>
            <w:b/>
            <w:bCs/>
            <w:sz w:val="20"/>
            <w:szCs w:val="20"/>
            <w:lang w:val="es-ES" w:eastAsia="es-AR"/>
          </w:rPr>
          <w:t>la República Argentina</w:t>
        </w:r>
      </w:smartTag>
      <w:r>
        <w:rPr>
          <w:rFonts w:ascii="Arial" w:hAnsi="Arial" w:cs="Arial"/>
          <w:b/>
          <w:bCs/>
          <w:sz w:val="20"/>
          <w:szCs w:val="20"/>
          <w:lang w:val="es-ES" w:eastAsia="es-AR"/>
        </w:rPr>
        <w:t xml:space="preserve"> (GTRA – Proyecto, 2012).</w:t>
      </w:r>
    </w:p>
    <w:p w:rsidR="00303823" w:rsidRDefault="00303823" w:rsidP="00303823">
      <w:pPr>
        <w:autoSpaceDE w:val="0"/>
        <w:autoSpaceDN w:val="0"/>
        <w:adjustRightInd w:val="0"/>
        <w:spacing w:line="276" w:lineRule="auto"/>
        <w:ind w:left="720"/>
        <w:jc w:val="both"/>
        <w:rPr>
          <w:rFonts w:ascii="Arial" w:hAnsi="Arial" w:cs="Arial"/>
          <w:b/>
          <w:bCs/>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bookmarkStart w:id="167" w:name="_Toc263774946"/>
      <w:r w:rsidRPr="00496174">
        <w:rPr>
          <w:rFonts w:ascii="Arial" w:hAnsi="Arial" w:cs="Arial"/>
          <w:b/>
          <w:bCs/>
          <w:sz w:val="20"/>
          <w:szCs w:val="20"/>
          <w:lang w:val="es-ES" w:eastAsia="es-AR"/>
        </w:rPr>
        <w:t>Otra documentación relevante vinculada al proyecto</w:t>
      </w:r>
      <w:bookmarkEnd w:id="167"/>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p>
    <w:p w:rsidR="00303823" w:rsidRDefault="00303823" w:rsidP="00303823">
      <w:pPr>
        <w:numPr>
          <w:ilvl w:val="0"/>
          <w:numId w:val="27"/>
        </w:num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ES" w:eastAsia="es-AR"/>
        </w:rPr>
        <w:t>Actas, minutas y acuerdos entre gobiernos provinciales – beneficiarios del Proyecto, en materia pesquera y conservación de la biodiversidad desde junio/2010 hasta noviembre/2012.</w:t>
      </w: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bookmarkStart w:id="168" w:name="_Toc263774956"/>
      <w:r w:rsidRPr="00496174">
        <w:rPr>
          <w:rFonts w:ascii="Arial" w:hAnsi="Arial" w:cs="Arial"/>
          <w:b/>
          <w:bCs/>
          <w:sz w:val="20"/>
          <w:szCs w:val="20"/>
          <w:lang w:val="es-ES" w:eastAsia="es-AR"/>
        </w:rPr>
        <w:t>Otras fuentes de información del proyecto</w:t>
      </w:r>
      <w:bookmarkEnd w:id="168"/>
    </w:p>
    <w:p w:rsidR="00303823" w:rsidRDefault="00303823" w:rsidP="00303823">
      <w:pPr>
        <w:autoSpaceDE w:val="0"/>
        <w:autoSpaceDN w:val="0"/>
        <w:adjustRightInd w:val="0"/>
        <w:spacing w:line="276" w:lineRule="auto"/>
        <w:ind w:left="720"/>
        <w:jc w:val="both"/>
        <w:rPr>
          <w:rFonts w:ascii="Arial" w:hAnsi="Arial" w:cs="Arial"/>
          <w:b/>
          <w:bCs/>
          <w:sz w:val="20"/>
          <w:szCs w:val="20"/>
          <w:lang w:val="es-ES" w:eastAsia="es-AR"/>
        </w:rPr>
      </w:pPr>
    </w:p>
    <w:p w:rsidR="00303823" w:rsidRDefault="00303823" w:rsidP="00303823">
      <w:pPr>
        <w:numPr>
          <w:ilvl w:val="0"/>
          <w:numId w:val="27"/>
        </w:num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ES" w:eastAsia="es-AR"/>
        </w:rPr>
        <w:t xml:space="preserve">Informes de los consultores: pesquero (Jorge </w:t>
      </w:r>
      <w:proofErr w:type="spellStart"/>
      <w:r>
        <w:rPr>
          <w:rFonts w:ascii="Arial" w:hAnsi="Arial" w:cs="Arial"/>
          <w:b/>
          <w:bCs/>
          <w:sz w:val="20"/>
          <w:szCs w:val="20"/>
          <w:lang w:val="es-ES" w:eastAsia="es-AR"/>
        </w:rPr>
        <w:t>Liotta</w:t>
      </w:r>
      <w:proofErr w:type="spellEnd"/>
      <w:r>
        <w:rPr>
          <w:rFonts w:ascii="Arial" w:hAnsi="Arial" w:cs="Arial"/>
          <w:b/>
          <w:bCs/>
          <w:sz w:val="20"/>
          <w:szCs w:val="20"/>
          <w:lang w:val="es-ES" w:eastAsia="es-AR"/>
        </w:rPr>
        <w:t xml:space="preserve">), en áreas naturales protegidas (Sebastián </w:t>
      </w:r>
      <w:proofErr w:type="spellStart"/>
      <w:r>
        <w:rPr>
          <w:rFonts w:ascii="Arial" w:hAnsi="Arial" w:cs="Arial"/>
          <w:b/>
          <w:bCs/>
          <w:sz w:val="20"/>
          <w:szCs w:val="20"/>
          <w:lang w:val="es-ES" w:eastAsia="es-AR"/>
        </w:rPr>
        <w:t>Preliasco</w:t>
      </w:r>
      <w:proofErr w:type="spellEnd"/>
      <w:r>
        <w:rPr>
          <w:rFonts w:ascii="Arial" w:hAnsi="Arial" w:cs="Arial"/>
          <w:b/>
          <w:bCs/>
          <w:sz w:val="20"/>
          <w:szCs w:val="20"/>
          <w:lang w:val="es-ES" w:eastAsia="es-AR"/>
        </w:rPr>
        <w:t xml:space="preserve"> y Beatriz </w:t>
      </w:r>
      <w:proofErr w:type="spellStart"/>
      <w:r>
        <w:rPr>
          <w:rFonts w:ascii="Arial" w:hAnsi="Arial" w:cs="Arial"/>
          <w:b/>
          <w:bCs/>
          <w:sz w:val="20"/>
          <w:szCs w:val="20"/>
          <w:lang w:val="es-ES" w:eastAsia="es-AR"/>
        </w:rPr>
        <w:t>Giacosa</w:t>
      </w:r>
      <w:proofErr w:type="spellEnd"/>
      <w:r>
        <w:rPr>
          <w:rFonts w:ascii="Arial" w:hAnsi="Arial" w:cs="Arial"/>
          <w:b/>
          <w:bCs/>
          <w:sz w:val="20"/>
          <w:szCs w:val="20"/>
          <w:lang w:val="es-ES" w:eastAsia="es-AR"/>
        </w:rPr>
        <w:t>), y evaluación y monitoreo del Proyecto (Marcelo Morandi).</w:t>
      </w: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bookmarkStart w:id="169" w:name="_Toc263774961"/>
      <w:r w:rsidRPr="00496174">
        <w:rPr>
          <w:rFonts w:ascii="Arial" w:hAnsi="Arial" w:cs="Arial"/>
          <w:b/>
          <w:bCs/>
          <w:sz w:val="20"/>
          <w:szCs w:val="20"/>
          <w:lang w:val="es-ES" w:eastAsia="es-AR"/>
        </w:rPr>
        <w:t>Normativa</w:t>
      </w:r>
      <w:bookmarkEnd w:id="169"/>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p>
    <w:p w:rsidR="00674BE2" w:rsidRDefault="00674BE2" w:rsidP="00303823">
      <w:pPr>
        <w:numPr>
          <w:ilvl w:val="0"/>
          <w:numId w:val="27"/>
        </w:num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ES" w:eastAsia="es-AR"/>
        </w:rPr>
        <w:t>Detallada en el PRODOC y cuya actualización puede ser consultada en las páginas institucionales en internet.</w:t>
      </w: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bookmarkStart w:id="170" w:name="_Toc263774965"/>
      <w:r w:rsidRPr="00496174">
        <w:rPr>
          <w:rFonts w:ascii="Arial" w:hAnsi="Arial" w:cs="Arial"/>
          <w:b/>
          <w:bCs/>
          <w:sz w:val="20"/>
          <w:szCs w:val="20"/>
          <w:lang w:val="es-ES" w:eastAsia="es-AR"/>
        </w:rPr>
        <w:t>Sitio web del proyecto</w:t>
      </w:r>
      <w:bookmarkEnd w:id="170"/>
    </w:p>
    <w:p w:rsidR="00496174" w:rsidRPr="00496174" w:rsidRDefault="00496174" w:rsidP="00496174">
      <w:pPr>
        <w:autoSpaceDE w:val="0"/>
        <w:autoSpaceDN w:val="0"/>
        <w:adjustRightInd w:val="0"/>
        <w:spacing w:line="276" w:lineRule="auto"/>
        <w:jc w:val="both"/>
        <w:rPr>
          <w:rFonts w:ascii="Arial" w:hAnsi="Arial" w:cs="Arial"/>
          <w:b/>
          <w:bCs/>
          <w:sz w:val="20"/>
          <w:szCs w:val="20"/>
          <w:lang w:val="es-ES" w:eastAsia="es-AR"/>
        </w:rPr>
      </w:pPr>
    </w:p>
    <w:p w:rsidR="00496174" w:rsidRPr="00496174" w:rsidRDefault="00674BE2" w:rsidP="00496174">
      <w:pPr>
        <w:autoSpaceDE w:val="0"/>
        <w:autoSpaceDN w:val="0"/>
        <w:adjustRightInd w:val="0"/>
        <w:spacing w:line="276" w:lineRule="auto"/>
        <w:jc w:val="both"/>
        <w:rPr>
          <w:rFonts w:ascii="Arial" w:hAnsi="Arial" w:cs="Arial"/>
          <w:b/>
          <w:bCs/>
          <w:sz w:val="20"/>
          <w:szCs w:val="20"/>
          <w:lang w:val="es-ES" w:eastAsia="es-AR"/>
        </w:rPr>
      </w:pPr>
      <w:r>
        <w:rPr>
          <w:rFonts w:ascii="Arial" w:hAnsi="Arial" w:cs="Arial"/>
          <w:b/>
          <w:bCs/>
          <w:sz w:val="20"/>
          <w:szCs w:val="20"/>
          <w:lang w:val="es-ES" w:eastAsia="es-AR"/>
        </w:rPr>
        <w:t>http://www.ambiente.gob.ar/gefhumedales</w:t>
      </w:r>
    </w:p>
    <w:p w:rsidR="00674BE2" w:rsidRPr="00414DBA" w:rsidRDefault="00674BE2" w:rsidP="00496174">
      <w:pPr>
        <w:autoSpaceDE w:val="0"/>
        <w:autoSpaceDN w:val="0"/>
        <w:adjustRightInd w:val="0"/>
        <w:spacing w:line="276" w:lineRule="auto"/>
        <w:jc w:val="both"/>
        <w:rPr>
          <w:rFonts w:ascii="Arial" w:hAnsi="Arial" w:cs="Arial"/>
          <w:color w:val="FF0000"/>
          <w:sz w:val="20"/>
          <w:szCs w:val="20"/>
          <w:lang w:val="es-ES" w:eastAsia="es-AR"/>
        </w:rPr>
      </w:pPr>
    </w:p>
    <w:p w:rsidR="00674BE2" w:rsidRPr="009D5747" w:rsidRDefault="00674BE2" w:rsidP="00496174">
      <w:pPr>
        <w:autoSpaceDE w:val="0"/>
        <w:autoSpaceDN w:val="0"/>
        <w:adjustRightInd w:val="0"/>
        <w:spacing w:line="276" w:lineRule="auto"/>
        <w:jc w:val="both"/>
        <w:rPr>
          <w:rFonts w:ascii="Arial" w:hAnsi="Arial" w:cs="Arial"/>
          <w:i/>
          <w:sz w:val="20"/>
          <w:szCs w:val="20"/>
          <w:lang w:val="es-ES" w:eastAsia="es-AR"/>
        </w:rPr>
      </w:pPr>
      <w:r w:rsidRPr="009D5747">
        <w:rPr>
          <w:rFonts w:ascii="Arial" w:hAnsi="Arial" w:cs="Arial"/>
          <w:i/>
          <w:sz w:val="20"/>
          <w:szCs w:val="20"/>
          <w:lang w:val="es-ES" w:eastAsia="es-AR"/>
        </w:rPr>
        <w:t xml:space="preserve">Por problemas ajenos al Proyecto - el servidor de </w:t>
      </w:r>
      <w:smartTag w:uri="urn:schemas-microsoft-com:office:smarttags" w:element="PersonName">
        <w:smartTagPr>
          <w:attr w:name="ProductID" w:val="la SAyDS"/>
        </w:smartTagPr>
        <w:r w:rsidRPr="009D5747">
          <w:rPr>
            <w:rFonts w:ascii="Arial" w:hAnsi="Arial" w:cs="Arial"/>
            <w:i/>
            <w:sz w:val="20"/>
            <w:szCs w:val="20"/>
            <w:lang w:val="es-ES" w:eastAsia="es-AR"/>
          </w:rPr>
          <w:t xml:space="preserve">la </w:t>
        </w:r>
        <w:proofErr w:type="spellStart"/>
        <w:r w:rsidRPr="009D5747">
          <w:rPr>
            <w:rFonts w:ascii="Arial" w:hAnsi="Arial" w:cs="Arial"/>
            <w:i/>
            <w:sz w:val="20"/>
            <w:szCs w:val="20"/>
            <w:lang w:val="es-ES" w:eastAsia="es-AR"/>
          </w:rPr>
          <w:t>SAyDS</w:t>
        </w:r>
      </w:smartTag>
      <w:proofErr w:type="spellEnd"/>
      <w:r w:rsidRPr="009D5747">
        <w:rPr>
          <w:rFonts w:ascii="Arial" w:hAnsi="Arial" w:cs="Arial"/>
          <w:i/>
          <w:sz w:val="20"/>
          <w:szCs w:val="20"/>
          <w:lang w:val="es-ES" w:eastAsia="es-AR"/>
        </w:rPr>
        <w:t xml:space="preserve"> fue corrupto en año 2011-,  se ha perdido la información subida en la web en el año 2011, sugiriendo la consulta ad hoc de los informes periódicos (resumen ejecutivo, detalle de talleres y actas de </w:t>
      </w:r>
      <w:smartTag w:uri="urn:schemas-microsoft-com:office:smarttags" w:element="PersonName">
        <w:smartTagPr>
          <w:attr w:name="ProductID" w:val="la Comisi￳n Consultiva"/>
        </w:smartTagPr>
        <w:r w:rsidRPr="009D5747">
          <w:rPr>
            <w:rFonts w:ascii="Arial" w:hAnsi="Arial" w:cs="Arial"/>
            <w:i/>
            <w:sz w:val="20"/>
            <w:szCs w:val="20"/>
            <w:lang w:val="es-ES" w:eastAsia="es-AR"/>
          </w:rPr>
          <w:t>la Comisión Consultiva</w:t>
        </w:r>
      </w:smartTag>
      <w:r w:rsidRPr="009D5747">
        <w:rPr>
          <w:rFonts w:ascii="Arial" w:hAnsi="Arial" w:cs="Arial"/>
          <w:i/>
          <w:sz w:val="20"/>
          <w:szCs w:val="20"/>
          <w:lang w:val="es-ES" w:eastAsia="es-AR"/>
        </w:rPr>
        <w:t xml:space="preserve"> del Proyecto en ese lapso).</w:t>
      </w:r>
    </w:p>
    <w:p w:rsidR="00496174" w:rsidRPr="00496174" w:rsidRDefault="00496174" w:rsidP="00496174">
      <w:pPr>
        <w:autoSpaceDE w:val="0"/>
        <w:autoSpaceDN w:val="0"/>
        <w:adjustRightInd w:val="0"/>
        <w:spacing w:line="276" w:lineRule="auto"/>
        <w:jc w:val="both"/>
        <w:rPr>
          <w:rFonts w:ascii="Arial" w:hAnsi="Arial" w:cs="Arial"/>
          <w:b/>
          <w:bCs/>
          <w:sz w:val="20"/>
          <w:lang w:val="es-PA" w:eastAsia="es-AR"/>
        </w:rPr>
      </w:pPr>
      <w:r w:rsidRPr="00414DBA">
        <w:rPr>
          <w:rFonts w:ascii="Arial" w:hAnsi="Arial" w:cs="Arial"/>
          <w:color w:val="FF0000"/>
          <w:sz w:val="20"/>
          <w:szCs w:val="20"/>
          <w:lang w:val="es-ES" w:eastAsia="es-AR"/>
        </w:rPr>
        <w:br w:type="page"/>
      </w:r>
      <w:r w:rsidRPr="00496174">
        <w:rPr>
          <w:rFonts w:ascii="Arial" w:hAnsi="Arial" w:cs="Arial"/>
          <w:b/>
          <w:bCs/>
          <w:sz w:val="20"/>
          <w:lang w:val="es-ES" w:eastAsia="es-AR"/>
        </w:rPr>
        <w:lastRenderedPageBreak/>
        <w:t xml:space="preserve">ANEXO 3. </w:t>
      </w:r>
      <w:r w:rsidRPr="00496174">
        <w:rPr>
          <w:rFonts w:ascii="Arial" w:hAnsi="Arial" w:cs="Arial"/>
          <w:b/>
          <w:bCs/>
          <w:sz w:val="20"/>
          <w:lang w:val="es-PA" w:eastAsia="es-AR"/>
        </w:rPr>
        <w:t xml:space="preserve">Explicación de </w:t>
      </w:r>
      <w:smartTag w:uri="urn:schemas-microsoft-com:office:smarttags" w:element="PersonName">
        <w:smartTagPr>
          <w:attr w:name="ProductID" w:val="la Terminolog￭a"/>
        </w:smartTagPr>
        <w:r w:rsidRPr="00496174">
          <w:rPr>
            <w:rFonts w:ascii="Arial" w:hAnsi="Arial" w:cs="Arial"/>
            <w:b/>
            <w:bCs/>
            <w:sz w:val="20"/>
            <w:lang w:val="es-PA" w:eastAsia="es-AR"/>
          </w:rPr>
          <w:t>la Terminología</w:t>
        </w:r>
      </w:smartTag>
      <w:r w:rsidRPr="00496174">
        <w:rPr>
          <w:rFonts w:ascii="Arial" w:hAnsi="Arial" w:cs="Arial"/>
          <w:b/>
          <w:bCs/>
          <w:sz w:val="20"/>
          <w:lang w:val="es-PA" w:eastAsia="es-AR"/>
        </w:rPr>
        <w:t xml:space="preserve"> de FMAM</w:t>
      </w: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r w:rsidRPr="00496174">
        <w:rPr>
          <w:rFonts w:ascii="Arial" w:hAnsi="Arial" w:cs="Arial"/>
          <w:sz w:val="20"/>
          <w:szCs w:val="20"/>
          <w:lang w:val="es-ES"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171" w:name="_Toc263774968"/>
      <w:r w:rsidRPr="00496174">
        <w:rPr>
          <w:rFonts w:ascii="Arial" w:hAnsi="Arial" w:cs="Arial"/>
          <w:b/>
          <w:bCs/>
          <w:sz w:val="20"/>
          <w:szCs w:val="20"/>
          <w:lang w:val="es-PA" w:eastAsia="es-AR"/>
        </w:rPr>
        <w:t xml:space="preserve">Enfoque de Implementación </w:t>
      </w:r>
      <w:r w:rsidRPr="00496174">
        <w:rPr>
          <w:rFonts w:ascii="Arial" w:hAnsi="Arial" w:cs="Arial"/>
          <w:sz w:val="20"/>
          <w:szCs w:val="20"/>
          <w:lang w:val="es-PA" w:eastAsia="es-AR"/>
        </w:rPr>
        <w:t>incluye un análisis del marco lógico del proyecto, la adaptación a las condiciones cambiantes (manejo adaptativo), alianzas en la planificación de la implementación, cambios en el diseño del proyecto y el manejo/gestión/administración del proyecto en general.</w:t>
      </w:r>
      <w:bookmarkEnd w:id="171"/>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172" w:name="_Toc263774969"/>
      <w:r w:rsidRPr="00496174">
        <w:rPr>
          <w:rFonts w:ascii="Arial" w:hAnsi="Arial" w:cs="Arial"/>
          <w:sz w:val="20"/>
          <w:szCs w:val="20"/>
          <w:lang w:val="es-PA" w:eastAsia="es-AR"/>
        </w:rPr>
        <w:t>Algunos elementos de un efectivo enfoque de implementación pueden incluir:</w:t>
      </w:r>
      <w:bookmarkEnd w:id="172"/>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73" w:name="_Toc263774970"/>
      <w:r w:rsidRPr="00496174">
        <w:rPr>
          <w:rFonts w:ascii="Arial" w:hAnsi="Arial" w:cs="Arial"/>
          <w:sz w:val="20"/>
          <w:szCs w:val="20"/>
          <w:lang w:val="es-ES" w:eastAsia="es-AR"/>
        </w:rPr>
        <w:t>El uso del Marco Lógico, durante la implementación, como una herramienta de manejo y Monitoreo y Evaluación (M&amp;E)</w:t>
      </w:r>
      <w:bookmarkEnd w:id="173"/>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74" w:name="_Toc263774971"/>
      <w:r w:rsidRPr="00496174">
        <w:rPr>
          <w:rFonts w:ascii="Arial" w:hAnsi="Arial" w:cs="Arial"/>
          <w:sz w:val="20"/>
          <w:szCs w:val="20"/>
          <w:lang w:val="es-ES" w:eastAsia="es-AR"/>
        </w:rPr>
        <w:t>Alianzas efectivas establecidas para la implementación del proyecto con actores clave relevantes involucrados en el país/región</w:t>
      </w:r>
      <w:bookmarkEnd w:id="174"/>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75" w:name="_Toc263774972"/>
      <w:r w:rsidRPr="00496174">
        <w:rPr>
          <w:rFonts w:ascii="Arial" w:hAnsi="Arial" w:cs="Arial"/>
          <w:sz w:val="20"/>
          <w:szCs w:val="20"/>
          <w:lang w:val="es-ES" w:eastAsia="es-AR"/>
        </w:rPr>
        <w:t>Lecciones de otros proyectos relevantes (</w:t>
      </w:r>
      <w:proofErr w:type="spellStart"/>
      <w:r w:rsidRPr="00496174">
        <w:rPr>
          <w:rFonts w:ascii="Arial" w:hAnsi="Arial" w:cs="Arial"/>
          <w:sz w:val="20"/>
          <w:szCs w:val="20"/>
          <w:lang w:val="es-ES" w:eastAsia="es-AR"/>
        </w:rPr>
        <w:t>i.e.</w:t>
      </w:r>
      <w:proofErr w:type="spellEnd"/>
      <w:r w:rsidRPr="00496174">
        <w:rPr>
          <w:rFonts w:ascii="Arial" w:hAnsi="Arial" w:cs="Arial"/>
          <w:sz w:val="20"/>
          <w:szCs w:val="20"/>
          <w:lang w:val="es-ES" w:eastAsia="es-AR"/>
        </w:rPr>
        <w:t xml:space="preserve"> misma área focal) incorporadas en la implementación del proyecto.</w:t>
      </w:r>
      <w:bookmarkEnd w:id="175"/>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76" w:name="_Toc263774973"/>
      <w:r w:rsidRPr="00496174">
        <w:rPr>
          <w:rFonts w:ascii="Arial" w:hAnsi="Arial" w:cs="Arial"/>
          <w:sz w:val="20"/>
          <w:szCs w:val="20"/>
          <w:lang w:val="es-ES" w:eastAsia="es-AR"/>
        </w:rPr>
        <w:t>Retroalimentación de las actividades de M&amp;E utilizadas para el manejo adaptativo.</w:t>
      </w:r>
      <w:bookmarkEnd w:id="176"/>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177" w:name="_Toc263774974"/>
      <w:r w:rsidRPr="00496174">
        <w:rPr>
          <w:rFonts w:ascii="Arial" w:hAnsi="Arial" w:cs="Arial"/>
          <w:b/>
          <w:bCs/>
          <w:sz w:val="20"/>
          <w:szCs w:val="20"/>
          <w:lang w:val="es-PA" w:eastAsia="es-AR"/>
        </w:rPr>
        <w:t>Apropiación Nacional</w:t>
      </w:r>
      <w:r w:rsidRPr="00496174">
        <w:rPr>
          <w:rFonts w:ascii="Arial" w:hAnsi="Arial" w:cs="Arial"/>
          <w:sz w:val="20"/>
          <w:szCs w:val="20"/>
          <w:lang w:val="es-PA" w:eastAsia="es-AR"/>
        </w:rPr>
        <w:t xml:space="preserve"> es la relevancia del proyecto para las agendas de desarrollo y ambiente de los países, los compromisos de los países beneficiarios y los acuerdos regionales e internacionales (cuando es aplicable).</w:t>
      </w:r>
      <w:bookmarkEnd w:id="177"/>
      <w:r w:rsidRPr="00496174">
        <w:rPr>
          <w:rFonts w:ascii="Arial" w:hAnsi="Arial" w:cs="Arial"/>
          <w:sz w:val="20"/>
          <w:szCs w:val="20"/>
          <w:lang w:val="es-PA"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178" w:name="_Toc263774975"/>
      <w:r w:rsidRPr="00496174">
        <w:rPr>
          <w:rFonts w:ascii="Arial" w:hAnsi="Arial" w:cs="Arial"/>
          <w:sz w:val="20"/>
          <w:szCs w:val="20"/>
          <w:lang w:val="es-PA" w:eastAsia="es-AR"/>
        </w:rPr>
        <w:t>Algunos elementos de apropiación efectivas pueden incluir:</w:t>
      </w:r>
      <w:bookmarkEnd w:id="178"/>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79" w:name="_Toc263774976"/>
      <w:r w:rsidRPr="00496174">
        <w:rPr>
          <w:rFonts w:ascii="Arial" w:hAnsi="Arial" w:cs="Arial"/>
          <w:sz w:val="20"/>
          <w:szCs w:val="20"/>
          <w:lang w:val="es-ES" w:eastAsia="es-AR"/>
        </w:rPr>
        <w:t>El concepto del proyecto se origina a partir de los planes sectoriales y de desarrollo de los países.</w:t>
      </w:r>
      <w:bookmarkEnd w:id="179"/>
      <w:r w:rsidRPr="00496174">
        <w:rPr>
          <w:rFonts w:ascii="Arial" w:hAnsi="Arial" w:cs="Arial"/>
          <w:sz w:val="20"/>
          <w:szCs w:val="20"/>
          <w:lang w:val="es-ES"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80" w:name="_Toc263774977"/>
      <w:r w:rsidRPr="00496174">
        <w:rPr>
          <w:rFonts w:ascii="Arial" w:hAnsi="Arial" w:cs="Arial"/>
          <w:sz w:val="20"/>
          <w:szCs w:val="20"/>
          <w:lang w:val="es-ES" w:eastAsia="es-AR"/>
        </w:rPr>
        <w:t>Los resultados (o potenciales resultados) del proyecto se han incorporado dentro de los planes sectoriales y de desarrollo de los países.</w:t>
      </w:r>
      <w:bookmarkEnd w:id="180"/>
      <w:r w:rsidRPr="00496174">
        <w:rPr>
          <w:rFonts w:ascii="Arial" w:hAnsi="Arial" w:cs="Arial"/>
          <w:sz w:val="20"/>
          <w:szCs w:val="20"/>
          <w:lang w:val="es-ES"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81" w:name="_Toc263774978"/>
      <w:r w:rsidRPr="00496174">
        <w:rPr>
          <w:rFonts w:ascii="Arial" w:hAnsi="Arial" w:cs="Arial"/>
          <w:sz w:val="20"/>
          <w:szCs w:val="20"/>
          <w:lang w:val="es-ES" w:eastAsia="es-AR"/>
        </w:rPr>
        <w:t>Representantes relevantes de los países (</w:t>
      </w:r>
      <w:proofErr w:type="spellStart"/>
      <w:r w:rsidRPr="00496174">
        <w:rPr>
          <w:rFonts w:ascii="Arial" w:hAnsi="Arial" w:cs="Arial"/>
          <w:sz w:val="20"/>
          <w:szCs w:val="20"/>
          <w:lang w:val="es-ES" w:eastAsia="es-AR"/>
        </w:rPr>
        <w:t>i.e.</w:t>
      </w:r>
      <w:proofErr w:type="spellEnd"/>
      <w:r w:rsidRPr="00496174">
        <w:rPr>
          <w:rFonts w:ascii="Arial" w:hAnsi="Arial" w:cs="Arial"/>
          <w:sz w:val="20"/>
          <w:szCs w:val="20"/>
          <w:lang w:val="es-ES" w:eastAsia="es-AR"/>
        </w:rPr>
        <w:t xml:space="preserve"> oficiales de gobierno, sociedad civil, etc.) están activamente involucrados en la identificación, planificación y/o implementación del proyecto</w:t>
      </w:r>
      <w:bookmarkEnd w:id="181"/>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82" w:name="_Toc263774979"/>
      <w:r w:rsidRPr="00496174">
        <w:rPr>
          <w:rFonts w:ascii="Arial" w:hAnsi="Arial" w:cs="Arial"/>
          <w:sz w:val="20"/>
          <w:szCs w:val="20"/>
          <w:lang w:val="es-ES" w:eastAsia="es-AR"/>
        </w:rPr>
        <w:t>Los gobiernos beneficiarios mantienen un compromiso financiero hacia el proyecto</w:t>
      </w:r>
      <w:bookmarkEnd w:id="182"/>
      <w:r w:rsidRPr="00496174">
        <w:rPr>
          <w:rFonts w:ascii="Arial" w:hAnsi="Arial" w:cs="Arial"/>
          <w:sz w:val="20"/>
          <w:szCs w:val="20"/>
          <w:lang w:val="es-ES" w:eastAsia="es-AR"/>
        </w:rPr>
        <w:t xml:space="preserve"> o hacia las actividades que den sustentabilidad a los logros del </w:t>
      </w:r>
      <w:r w:rsidR="000853CA" w:rsidRPr="000853CA">
        <w:rPr>
          <w:rFonts w:ascii="Arial" w:hAnsi="Arial" w:cs="Arial"/>
          <w:sz w:val="20"/>
          <w:szCs w:val="20"/>
          <w:lang w:val="es-ES" w:eastAsia="es-AR"/>
        </w:rPr>
        <w:t>mismo</w:t>
      </w:r>
      <w:r w:rsidR="000853CA">
        <w:rPr>
          <w:rFonts w:ascii="Arial" w:hAnsi="Arial" w:cs="Arial"/>
          <w:sz w:val="20"/>
          <w:szCs w:val="20"/>
          <w:lang w:val="es-ES" w:eastAsia="es-AR"/>
        </w:rPr>
        <w:t>.</w:t>
      </w: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83" w:name="_Toc263774980"/>
      <w:r w:rsidRPr="00496174">
        <w:rPr>
          <w:rFonts w:ascii="Arial" w:hAnsi="Arial" w:cs="Arial"/>
          <w:sz w:val="20"/>
          <w:szCs w:val="20"/>
          <w:lang w:val="es-ES" w:eastAsia="es-AR"/>
        </w:rPr>
        <w:t>Los gobiernos han aprobado políticas y/o modificado marcos regulatorios en línea con los objetivos del proyecto</w:t>
      </w:r>
      <w:bookmarkEnd w:id="183"/>
      <w:r w:rsidRPr="00496174">
        <w:rPr>
          <w:rFonts w:ascii="Arial" w:hAnsi="Arial" w:cs="Arial"/>
          <w:sz w:val="20"/>
          <w:szCs w:val="20"/>
          <w:lang w:val="es-ES"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184" w:name="_Toc263774981"/>
      <w:r w:rsidRPr="00496174">
        <w:rPr>
          <w:rFonts w:ascii="Arial" w:hAnsi="Arial" w:cs="Arial"/>
          <w:sz w:val="20"/>
          <w:szCs w:val="20"/>
          <w:lang w:val="es-PA" w:eastAsia="es-AR"/>
        </w:rPr>
        <w:t>Para aquellos proyectos cuyo principal enfoque y actores se encuentren en el sector privado más que en el sector público (</w:t>
      </w:r>
      <w:proofErr w:type="spellStart"/>
      <w:r w:rsidRPr="00496174">
        <w:rPr>
          <w:rFonts w:ascii="Arial" w:hAnsi="Arial" w:cs="Arial"/>
          <w:sz w:val="20"/>
          <w:szCs w:val="20"/>
          <w:lang w:val="es-PA" w:eastAsia="es-AR"/>
        </w:rPr>
        <w:t>i.e.</w:t>
      </w:r>
      <w:proofErr w:type="spellEnd"/>
      <w:r w:rsidRPr="00496174">
        <w:rPr>
          <w:rFonts w:ascii="Arial" w:hAnsi="Arial" w:cs="Arial"/>
          <w:sz w:val="20"/>
          <w:szCs w:val="20"/>
          <w:lang w:val="es-PA" w:eastAsia="es-AR"/>
        </w:rPr>
        <w:t xml:space="preserve"> proyectos IFC), elementos de efectivo </w:t>
      </w:r>
      <w:proofErr w:type="spellStart"/>
      <w:r w:rsidRPr="00496174">
        <w:rPr>
          <w:rFonts w:ascii="Arial" w:hAnsi="Arial" w:cs="Arial"/>
          <w:sz w:val="20"/>
          <w:szCs w:val="20"/>
          <w:lang w:val="es-PA" w:eastAsia="es-AR"/>
        </w:rPr>
        <w:t>apropiamiento</w:t>
      </w:r>
      <w:proofErr w:type="spellEnd"/>
      <w:r w:rsidRPr="00496174">
        <w:rPr>
          <w:rFonts w:ascii="Arial" w:hAnsi="Arial" w:cs="Arial"/>
          <w:sz w:val="20"/>
          <w:szCs w:val="20"/>
          <w:lang w:val="es-PA" w:eastAsia="es-AR"/>
        </w:rPr>
        <w:t xml:space="preserve"> que demuestran el interés y compromiso del sector privado local hacia el proyecto pueden incluir:</w:t>
      </w:r>
      <w:bookmarkEnd w:id="184"/>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85" w:name="_Toc263774982"/>
      <w:r w:rsidRPr="00496174">
        <w:rPr>
          <w:rFonts w:ascii="Arial" w:hAnsi="Arial" w:cs="Arial"/>
          <w:sz w:val="20"/>
          <w:szCs w:val="20"/>
          <w:lang w:val="es-ES" w:eastAsia="es-AR"/>
        </w:rPr>
        <w:t>El número de compañías que participan en el proyecto: recibiendo asistencia técnica, postulando a financiamiento, asistiendo a eventos de difusión, adoptando estándares ambientales promovidos por el proyecto, etc.</w:t>
      </w:r>
      <w:bookmarkEnd w:id="185"/>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86" w:name="_Toc263774983"/>
      <w:r w:rsidRPr="00496174">
        <w:rPr>
          <w:rFonts w:ascii="Arial" w:hAnsi="Arial" w:cs="Arial"/>
          <w:sz w:val="20"/>
          <w:szCs w:val="20"/>
          <w:lang w:val="es-ES" w:eastAsia="es-AR"/>
        </w:rPr>
        <w:t xml:space="preserve">La cantidad aportada por las compañías participantes para alcanzar los beneficios ambientales impulsados por el proyecto, incluyendo: inversiones en equidad, garantías provistas, </w:t>
      </w:r>
      <w:proofErr w:type="spellStart"/>
      <w:r w:rsidRPr="00496174">
        <w:rPr>
          <w:rFonts w:ascii="Arial" w:hAnsi="Arial" w:cs="Arial"/>
          <w:sz w:val="20"/>
          <w:szCs w:val="20"/>
          <w:lang w:val="es-ES" w:eastAsia="es-AR"/>
        </w:rPr>
        <w:t>co</w:t>
      </w:r>
      <w:proofErr w:type="spellEnd"/>
      <w:r w:rsidRPr="00496174">
        <w:rPr>
          <w:rFonts w:ascii="Arial" w:hAnsi="Arial" w:cs="Arial"/>
          <w:sz w:val="20"/>
          <w:szCs w:val="20"/>
          <w:lang w:val="es-ES" w:eastAsia="es-AR"/>
        </w:rPr>
        <w:t>-financiamiento de actividades del proyecto, contribuciones en especie, etc.</w:t>
      </w:r>
      <w:bookmarkEnd w:id="186"/>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87" w:name="_Toc263774984"/>
      <w:r w:rsidRPr="00496174">
        <w:rPr>
          <w:rFonts w:ascii="Arial" w:hAnsi="Arial" w:cs="Arial"/>
          <w:sz w:val="20"/>
          <w:szCs w:val="20"/>
          <w:lang w:val="es-ES" w:eastAsia="es-AR"/>
        </w:rPr>
        <w:t>Colaboración del proyecto con asociaciones industriales</w:t>
      </w:r>
      <w:bookmarkEnd w:id="187"/>
      <w:r w:rsidRPr="00496174">
        <w:rPr>
          <w:rFonts w:ascii="Arial" w:hAnsi="Arial" w:cs="Arial"/>
          <w:sz w:val="20"/>
          <w:szCs w:val="20"/>
          <w:lang w:val="es-ES" w:eastAsia="es-AR"/>
        </w:rPr>
        <w:t>.</w:t>
      </w: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188" w:name="_Toc263774985"/>
      <w:r w:rsidRPr="00496174">
        <w:rPr>
          <w:rFonts w:ascii="Arial" w:hAnsi="Arial" w:cs="Arial"/>
          <w:b/>
          <w:bCs/>
          <w:sz w:val="20"/>
          <w:szCs w:val="20"/>
          <w:lang w:val="es-PA" w:eastAsia="es-AR"/>
        </w:rPr>
        <w:t>Participación de Actores Clave</w:t>
      </w:r>
      <w:r w:rsidRPr="00496174">
        <w:rPr>
          <w:rFonts w:ascii="Arial" w:hAnsi="Arial" w:cs="Arial"/>
          <w:sz w:val="20"/>
          <w:szCs w:val="20"/>
          <w:lang w:val="es-PA" w:eastAsia="es-AR"/>
        </w:rPr>
        <w:t xml:space="preserve"> consiste de tres procesos que están relacionados. Estos son: difusión de la información, consulta y participación de actores claves.  Los actores clave pueden ser individuos, grupos, instituciones y otros organismos que tienen un interés o un rol en el resultado final del proyecto financiado por el FMAM.  El término también incluye a aquellos que podrían ser afectados negativamente por un proyecto.</w:t>
      </w:r>
      <w:bookmarkEnd w:id="188"/>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89" w:name="_Toc263774986"/>
      <w:r w:rsidRPr="00496174">
        <w:rPr>
          <w:rFonts w:ascii="Arial" w:hAnsi="Arial" w:cs="Arial"/>
          <w:sz w:val="20"/>
          <w:szCs w:val="20"/>
          <w:lang w:val="es-ES" w:eastAsia="es-AR"/>
        </w:rPr>
        <w:t>Ejemplos de intervención pública efectiva incluyen:</w:t>
      </w:r>
      <w:bookmarkEnd w:id="189"/>
    </w:p>
    <w:p w:rsidR="00496174" w:rsidRPr="00496174" w:rsidRDefault="00496174" w:rsidP="00496174">
      <w:pPr>
        <w:autoSpaceDE w:val="0"/>
        <w:autoSpaceDN w:val="0"/>
        <w:adjustRightInd w:val="0"/>
        <w:spacing w:line="276" w:lineRule="auto"/>
        <w:jc w:val="both"/>
        <w:rPr>
          <w:rFonts w:ascii="Arial" w:hAnsi="Arial" w:cs="Arial"/>
          <w:bCs/>
          <w:sz w:val="20"/>
          <w:szCs w:val="20"/>
          <w:u w:val="single"/>
          <w:lang w:val="es-MX" w:eastAsia="es-AR"/>
        </w:rPr>
      </w:pPr>
      <w:bookmarkStart w:id="190" w:name="_Toc263774987"/>
      <w:r w:rsidRPr="00496174">
        <w:rPr>
          <w:rFonts w:ascii="Arial" w:hAnsi="Arial" w:cs="Arial"/>
          <w:bCs/>
          <w:sz w:val="20"/>
          <w:szCs w:val="20"/>
          <w:u w:val="single"/>
          <w:lang w:val="es-MX" w:eastAsia="es-AR"/>
        </w:rPr>
        <w:t>Difusión de la información</w:t>
      </w:r>
      <w:bookmarkEnd w:id="190"/>
    </w:p>
    <w:p w:rsidR="00496174" w:rsidRPr="00496174" w:rsidRDefault="00496174" w:rsidP="00082FC6">
      <w:pPr>
        <w:numPr>
          <w:ilvl w:val="0"/>
          <w:numId w:val="29"/>
        </w:numPr>
        <w:tabs>
          <w:tab w:val="num" w:pos="855"/>
        </w:tabs>
        <w:autoSpaceDE w:val="0"/>
        <w:autoSpaceDN w:val="0"/>
        <w:adjustRightInd w:val="0"/>
        <w:spacing w:line="276" w:lineRule="auto"/>
        <w:jc w:val="both"/>
        <w:rPr>
          <w:rFonts w:ascii="Arial" w:hAnsi="Arial" w:cs="Arial"/>
          <w:sz w:val="20"/>
          <w:szCs w:val="20"/>
          <w:lang w:val="es-ES" w:eastAsia="es-AR"/>
        </w:rPr>
      </w:pPr>
      <w:bookmarkStart w:id="191" w:name="_Toc263774988"/>
      <w:r w:rsidRPr="00496174">
        <w:rPr>
          <w:rFonts w:ascii="Arial" w:hAnsi="Arial" w:cs="Arial"/>
          <w:sz w:val="20"/>
          <w:szCs w:val="20"/>
          <w:lang w:val="es-ES" w:eastAsia="es-AR"/>
        </w:rPr>
        <w:t>Implementación de campaña de sensibilización/concienciación apropiadas</w:t>
      </w:r>
      <w:bookmarkEnd w:id="191"/>
      <w:r w:rsidRPr="00496174">
        <w:rPr>
          <w:rFonts w:ascii="Arial" w:hAnsi="Arial" w:cs="Arial"/>
          <w:sz w:val="20"/>
          <w:szCs w:val="20"/>
          <w:lang w:val="es-ES" w:eastAsia="es-AR"/>
        </w:rPr>
        <w:t xml:space="preserve">. </w:t>
      </w:r>
    </w:p>
    <w:p w:rsidR="00496174" w:rsidRPr="00496174" w:rsidRDefault="00496174" w:rsidP="00082FC6">
      <w:pPr>
        <w:numPr>
          <w:ilvl w:val="0"/>
          <w:numId w:val="29"/>
        </w:numPr>
        <w:tabs>
          <w:tab w:val="num" w:pos="855"/>
        </w:tabs>
        <w:autoSpaceDE w:val="0"/>
        <w:autoSpaceDN w:val="0"/>
        <w:adjustRightInd w:val="0"/>
        <w:spacing w:line="276" w:lineRule="auto"/>
        <w:jc w:val="both"/>
        <w:rPr>
          <w:rFonts w:ascii="Arial" w:hAnsi="Arial" w:cs="Arial"/>
          <w:sz w:val="20"/>
          <w:szCs w:val="20"/>
          <w:lang w:val="es-ES" w:eastAsia="es-AR"/>
        </w:rPr>
      </w:pPr>
      <w:bookmarkStart w:id="192" w:name="_Toc263774989"/>
      <w:r w:rsidRPr="00496174">
        <w:rPr>
          <w:rFonts w:ascii="Arial" w:hAnsi="Arial" w:cs="Arial"/>
          <w:sz w:val="20"/>
          <w:szCs w:val="20"/>
          <w:lang w:val="es-ES" w:eastAsia="es-AR"/>
        </w:rPr>
        <w:t>Consultas y participación de actores</w:t>
      </w:r>
      <w:bookmarkEnd w:id="192"/>
      <w:r w:rsidRPr="00496174">
        <w:rPr>
          <w:rFonts w:ascii="Arial" w:hAnsi="Arial" w:cs="Arial"/>
          <w:sz w:val="20"/>
          <w:szCs w:val="20"/>
          <w:lang w:val="es-ES" w:eastAsia="es-AR"/>
        </w:rPr>
        <w:t>.</w:t>
      </w:r>
    </w:p>
    <w:p w:rsidR="00496174" w:rsidRPr="00496174" w:rsidRDefault="00496174" w:rsidP="00082FC6">
      <w:pPr>
        <w:numPr>
          <w:ilvl w:val="0"/>
          <w:numId w:val="29"/>
        </w:numPr>
        <w:tabs>
          <w:tab w:val="num" w:pos="855"/>
        </w:tabs>
        <w:autoSpaceDE w:val="0"/>
        <w:autoSpaceDN w:val="0"/>
        <w:adjustRightInd w:val="0"/>
        <w:spacing w:line="276" w:lineRule="auto"/>
        <w:jc w:val="both"/>
        <w:rPr>
          <w:rFonts w:ascii="Arial" w:hAnsi="Arial" w:cs="Arial"/>
          <w:sz w:val="20"/>
          <w:szCs w:val="20"/>
          <w:lang w:val="es-ES" w:eastAsia="es-AR"/>
        </w:rPr>
      </w:pPr>
      <w:bookmarkStart w:id="193" w:name="_Toc263774990"/>
      <w:r w:rsidRPr="00496174">
        <w:rPr>
          <w:rFonts w:ascii="Arial" w:hAnsi="Arial" w:cs="Arial"/>
          <w:sz w:val="20"/>
          <w:szCs w:val="20"/>
          <w:lang w:val="es-ES" w:eastAsia="es-AR"/>
        </w:rPr>
        <w:lastRenderedPageBreak/>
        <w:t xml:space="preserve">Consultando y utilizando habilidades, experiencias y conocimiento de </w:t>
      </w:r>
      <w:proofErr w:type="spellStart"/>
      <w:r w:rsidRPr="00496174">
        <w:rPr>
          <w:rFonts w:ascii="Arial" w:hAnsi="Arial" w:cs="Arial"/>
          <w:sz w:val="20"/>
          <w:szCs w:val="20"/>
          <w:lang w:val="es-ES" w:eastAsia="es-AR"/>
        </w:rPr>
        <w:t>ONGs</w:t>
      </w:r>
      <w:proofErr w:type="spellEnd"/>
      <w:r w:rsidRPr="00496174">
        <w:rPr>
          <w:rFonts w:ascii="Arial" w:hAnsi="Arial" w:cs="Arial"/>
          <w:sz w:val="20"/>
          <w:szCs w:val="20"/>
          <w:lang w:val="es-ES" w:eastAsia="es-AR"/>
        </w:rPr>
        <w:t>, comunidades y grupos locales, sector privado y público e instituciones académicas en el diseño y evaluación de las actividades del proyecto</w:t>
      </w:r>
      <w:bookmarkEnd w:id="193"/>
      <w:r w:rsidRPr="00496174">
        <w:rPr>
          <w:rFonts w:ascii="Arial" w:hAnsi="Arial" w:cs="Arial"/>
          <w:sz w:val="20"/>
          <w:szCs w:val="20"/>
          <w:lang w:val="es-ES" w:eastAsia="es-AR"/>
        </w:rPr>
        <w:t>.</w:t>
      </w:r>
    </w:p>
    <w:p w:rsidR="00496174" w:rsidRPr="00496174" w:rsidRDefault="00496174" w:rsidP="00496174">
      <w:pPr>
        <w:autoSpaceDE w:val="0"/>
        <w:autoSpaceDN w:val="0"/>
        <w:adjustRightInd w:val="0"/>
        <w:spacing w:line="276" w:lineRule="auto"/>
        <w:jc w:val="both"/>
        <w:rPr>
          <w:rFonts w:ascii="Arial" w:hAnsi="Arial" w:cs="Arial"/>
          <w:bCs/>
          <w:sz w:val="20"/>
          <w:szCs w:val="20"/>
          <w:u w:val="single"/>
          <w:lang w:val="es-MX" w:eastAsia="es-AR"/>
        </w:rPr>
      </w:pPr>
      <w:bookmarkStart w:id="194" w:name="_Toc263774991"/>
      <w:r w:rsidRPr="00496174">
        <w:rPr>
          <w:rFonts w:ascii="Arial" w:hAnsi="Arial" w:cs="Arial"/>
          <w:bCs/>
          <w:sz w:val="20"/>
          <w:szCs w:val="20"/>
          <w:u w:val="single"/>
          <w:lang w:val="es-MX" w:eastAsia="es-AR"/>
        </w:rPr>
        <w:t>Participación de actores clave</w:t>
      </w:r>
      <w:bookmarkEnd w:id="194"/>
    </w:p>
    <w:p w:rsidR="00496174" w:rsidRPr="00496174" w:rsidRDefault="00496174" w:rsidP="00082FC6">
      <w:pPr>
        <w:numPr>
          <w:ilvl w:val="0"/>
          <w:numId w:val="29"/>
        </w:numPr>
        <w:tabs>
          <w:tab w:val="num" w:pos="855"/>
        </w:tabs>
        <w:autoSpaceDE w:val="0"/>
        <w:autoSpaceDN w:val="0"/>
        <w:adjustRightInd w:val="0"/>
        <w:spacing w:line="276" w:lineRule="auto"/>
        <w:jc w:val="both"/>
        <w:rPr>
          <w:rFonts w:ascii="Arial" w:hAnsi="Arial" w:cs="Arial"/>
          <w:sz w:val="20"/>
          <w:szCs w:val="20"/>
          <w:lang w:val="es-ES" w:eastAsia="es-AR"/>
        </w:rPr>
      </w:pPr>
      <w:bookmarkStart w:id="195" w:name="_Toc263774992"/>
      <w:r w:rsidRPr="00496174">
        <w:rPr>
          <w:rFonts w:ascii="Arial" w:hAnsi="Arial" w:cs="Arial"/>
          <w:sz w:val="20"/>
          <w:szCs w:val="20"/>
          <w:lang w:val="es-ES" w:eastAsia="es-AR"/>
        </w:rPr>
        <w:t xml:space="preserve">Redes </w:t>
      </w:r>
      <w:proofErr w:type="gramStart"/>
      <w:r w:rsidRPr="00496174">
        <w:rPr>
          <w:rFonts w:ascii="Arial" w:hAnsi="Arial" w:cs="Arial"/>
          <w:sz w:val="20"/>
          <w:szCs w:val="20"/>
          <w:lang w:val="es-ES" w:eastAsia="es-AR"/>
        </w:rPr>
        <w:t xml:space="preserve">institucionales del proyecto bien ubicadas en todas las estructuras organizacionales nacionales </w:t>
      </w:r>
      <w:r w:rsidR="00674BE2">
        <w:rPr>
          <w:rFonts w:ascii="Arial" w:hAnsi="Arial" w:cs="Arial"/>
          <w:sz w:val="20"/>
          <w:szCs w:val="20"/>
          <w:lang w:val="es-ES" w:eastAsia="es-AR"/>
        </w:rPr>
        <w:t>y provinciales,</w:t>
      </w:r>
      <w:r w:rsidRPr="00496174">
        <w:rPr>
          <w:rFonts w:ascii="Arial" w:hAnsi="Arial" w:cs="Arial"/>
          <w:sz w:val="20"/>
          <w:szCs w:val="20"/>
          <w:lang w:val="es-ES" w:eastAsia="es-AR"/>
        </w:rPr>
        <w:t xml:space="preserve"> </w:t>
      </w:r>
      <w:proofErr w:type="gramEnd"/>
      <w:r w:rsidRPr="00496174">
        <w:rPr>
          <w:rFonts w:ascii="Arial" w:hAnsi="Arial" w:cs="Arial"/>
          <w:sz w:val="20"/>
          <w:szCs w:val="20"/>
          <w:lang w:val="es-ES" w:eastAsia="es-AR"/>
        </w:rPr>
        <w:t xml:space="preserve"> por ejemplo, fomentando estructuras de toma de decisiones comunitarias incorporando el conocimiento local y transfiriendo responsabilidades de manejo en organizaciones locales o comunitarias a medida que el proyecto va llegando a su cierre</w:t>
      </w:r>
      <w:bookmarkEnd w:id="195"/>
      <w:r w:rsidRPr="00496174">
        <w:rPr>
          <w:rFonts w:ascii="Arial" w:hAnsi="Arial" w:cs="Arial"/>
          <w:sz w:val="20"/>
          <w:szCs w:val="20"/>
          <w:lang w:val="es-ES" w:eastAsia="es-AR"/>
        </w:rPr>
        <w:t>.</w:t>
      </w:r>
    </w:p>
    <w:p w:rsidR="00496174" w:rsidRPr="00496174" w:rsidRDefault="00496174" w:rsidP="00082FC6">
      <w:pPr>
        <w:numPr>
          <w:ilvl w:val="0"/>
          <w:numId w:val="29"/>
        </w:numPr>
        <w:tabs>
          <w:tab w:val="num" w:pos="855"/>
        </w:tabs>
        <w:autoSpaceDE w:val="0"/>
        <w:autoSpaceDN w:val="0"/>
        <w:adjustRightInd w:val="0"/>
        <w:spacing w:line="276" w:lineRule="auto"/>
        <w:jc w:val="both"/>
        <w:rPr>
          <w:rFonts w:ascii="Arial" w:hAnsi="Arial" w:cs="Arial"/>
          <w:sz w:val="20"/>
          <w:szCs w:val="20"/>
          <w:lang w:val="es-ES" w:eastAsia="es-AR"/>
        </w:rPr>
      </w:pPr>
      <w:bookmarkStart w:id="196" w:name="_Toc263774993"/>
      <w:r w:rsidRPr="00496174">
        <w:rPr>
          <w:rFonts w:ascii="Arial" w:hAnsi="Arial" w:cs="Arial"/>
          <w:sz w:val="20"/>
          <w:szCs w:val="20"/>
          <w:lang w:val="es-ES" w:eastAsia="es-AR"/>
        </w:rPr>
        <w:t>Construyendo alianzas entre diferentes actores claves del proyecto</w:t>
      </w:r>
      <w:bookmarkEnd w:id="196"/>
      <w:r w:rsidRPr="00496174">
        <w:rPr>
          <w:rFonts w:ascii="Arial" w:hAnsi="Arial" w:cs="Arial"/>
          <w:sz w:val="20"/>
          <w:szCs w:val="20"/>
          <w:lang w:val="es-ES" w:eastAsia="es-AR"/>
        </w:rPr>
        <w:t>.</w:t>
      </w:r>
    </w:p>
    <w:p w:rsidR="00496174" w:rsidRPr="00496174" w:rsidRDefault="00496174" w:rsidP="00082FC6">
      <w:pPr>
        <w:numPr>
          <w:ilvl w:val="0"/>
          <w:numId w:val="29"/>
        </w:numPr>
        <w:tabs>
          <w:tab w:val="num" w:pos="855"/>
        </w:tabs>
        <w:autoSpaceDE w:val="0"/>
        <w:autoSpaceDN w:val="0"/>
        <w:adjustRightInd w:val="0"/>
        <w:spacing w:line="276" w:lineRule="auto"/>
        <w:jc w:val="both"/>
        <w:rPr>
          <w:rFonts w:ascii="Arial" w:hAnsi="Arial" w:cs="Arial"/>
          <w:sz w:val="20"/>
          <w:szCs w:val="20"/>
          <w:lang w:val="es-ES" w:eastAsia="es-AR"/>
        </w:rPr>
      </w:pPr>
      <w:bookmarkStart w:id="197" w:name="_Toc263774994"/>
      <w:r w:rsidRPr="00496174">
        <w:rPr>
          <w:rFonts w:ascii="Arial" w:hAnsi="Arial" w:cs="Arial"/>
          <w:sz w:val="20"/>
          <w:szCs w:val="20"/>
          <w:lang w:val="es-ES" w:eastAsia="es-AR"/>
        </w:rPr>
        <w:t>Cumplimiento de los compromisos hacia los actores clave locales y los actores clave consideran que han sido involucrados adecuadamente</w:t>
      </w:r>
      <w:bookmarkEnd w:id="197"/>
      <w:r w:rsidRPr="00496174">
        <w:rPr>
          <w:rFonts w:ascii="Arial" w:hAnsi="Arial" w:cs="Arial"/>
          <w:sz w:val="20"/>
          <w:szCs w:val="20"/>
          <w:lang w:val="es-ES" w:eastAsia="es-AR"/>
        </w:rPr>
        <w:t>.</w:t>
      </w: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198" w:name="_Toc263774995"/>
      <w:r w:rsidRPr="00496174">
        <w:rPr>
          <w:rFonts w:ascii="Arial" w:hAnsi="Arial" w:cs="Arial"/>
          <w:b/>
          <w:bCs/>
          <w:sz w:val="20"/>
          <w:szCs w:val="20"/>
          <w:lang w:val="es-ES" w:eastAsia="es-AR"/>
        </w:rPr>
        <w:t>La sostenibilidad</w:t>
      </w:r>
      <w:r w:rsidRPr="00496174">
        <w:rPr>
          <w:rFonts w:ascii="Arial" w:hAnsi="Arial" w:cs="Arial"/>
          <w:sz w:val="20"/>
          <w:szCs w:val="20"/>
          <w:lang w:val="es-ES" w:eastAsia="es-AR"/>
        </w:rPr>
        <w:t xml:space="preserve"> mide el grado de la continuidad de los beneficios, dentro o fuera del ámbito de un proyecto particular, una vez que la asistencia externa del FMAM ha llegado a su fin.  Factores relevantes para mejorar la sostenibilidad de los resultados del proyecto incluyen:</w:t>
      </w:r>
      <w:bookmarkEnd w:id="198"/>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p w:rsidR="00496174" w:rsidRPr="00496174" w:rsidRDefault="00496174" w:rsidP="00082FC6">
      <w:pPr>
        <w:numPr>
          <w:ilvl w:val="0"/>
          <w:numId w:val="30"/>
        </w:numPr>
        <w:tabs>
          <w:tab w:val="num" w:pos="900"/>
        </w:tabs>
        <w:autoSpaceDE w:val="0"/>
        <w:autoSpaceDN w:val="0"/>
        <w:adjustRightInd w:val="0"/>
        <w:spacing w:line="276" w:lineRule="auto"/>
        <w:jc w:val="both"/>
        <w:rPr>
          <w:rFonts w:ascii="Arial" w:hAnsi="Arial" w:cs="Arial"/>
          <w:sz w:val="20"/>
          <w:szCs w:val="20"/>
          <w:lang w:val="es-ES" w:eastAsia="es-AR"/>
        </w:rPr>
      </w:pPr>
      <w:bookmarkStart w:id="199" w:name="_Toc263774996"/>
      <w:r w:rsidRPr="00496174">
        <w:rPr>
          <w:rFonts w:ascii="Arial" w:hAnsi="Arial" w:cs="Arial"/>
          <w:sz w:val="20"/>
          <w:szCs w:val="20"/>
          <w:lang w:val="es-ES" w:eastAsia="es-AR"/>
        </w:rPr>
        <w:t>Desarrollo e implementación de una estrategia de sostenibilidad</w:t>
      </w:r>
      <w:bookmarkEnd w:id="199"/>
    </w:p>
    <w:p w:rsidR="00496174" w:rsidRPr="00496174" w:rsidRDefault="00496174" w:rsidP="00082FC6">
      <w:pPr>
        <w:numPr>
          <w:ilvl w:val="0"/>
          <w:numId w:val="30"/>
        </w:numPr>
        <w:tabs>
          <w:tab w:val="num" w:pos="900"/>
        </w:tabs>
        <w:autoSpaceDE w:val="0"/>
        <w:autoSpaceDN w:val="0"/>
        <w:adjustRightInd w:val="0"/>
        <w:spacing w:line="276" w:lineRule="auto"/>
        <w:jc w:val="both"/>
        <w:rPr>
          <w:rFonts w:ascii="Arial" w:hAnsi="Arial" w:cs="Arial"/>
          <w:sz w:val="20"/>
          <w:szCs w:val="20"/>
          <w:lang w:val="es-ES" w:eastAsia="es-AR"/>
        </w:rPr>
      </w:pPr>
      <w:bookmarkStart w:id="200" w:name="_Toc263774997"/>
      <w:r w:rsidRPr="00496174">
        <w:rPr>
          <w:rFonts w:ascii="Arial" w:hAnsi="Arial" w:cs="Arial"/>
          <w:sz w:val="20"/>
          <w:szCs w:val="20"/>
          <w:lang w:val="es-ES" w:eastAsia="es-AR"/>
        </w:rPr>
        <w:t>Establecimiento de herramientas y mecanismos financieros y económicos para asegurar el flujo constante de beneficios una vez que la ayuda del FMAM termine (desde el sector público y privado, actividades de generación de ingresos y transformaciones de mercado para promover los objetivos del proyecto)</w:t>
      </w:r>
      <w:bookmarkEnd w:id="200"/>
    </w:p>
    <w:p w:rsidR="00496174" w:rsidRPr="00496174" w:rsidRDefault="00496174" w:rsidP="00082FC6">
      <w:pPr>
        <w:numPr>
          <w:ilvl w:val="0"/>
          <w:numId w:val="30"/>
        </w:numPr>
        <w:tabs>
          <w:tab w:val="num" w:pos="900"/>
        </w:tabs>
        <w:autoSpaceDE w:val="0"/>
        <w:autoSpaceDN w:val="0"/>
        <w:adjustRightInd w:val="0"/>
        <w:spacing w:line="276" w:lineRule="auto"/>
        <w:jc w:val="both"/>
        <w:rPr>
          <w:rFonts w:ascii="Arial" w:hAnsi="Arial" w:cs="Arial"/>
          <w:sz w:val="20"/>
          <w:szCs w:val="20"/>
          <w:lang w:val="es-ES" w:eastAsia="es-AR"/>
        </w:rPr>
      </w:pPr>
      <w:bookmarkStart w:id="201" w:name="_Toc263774998"/>
      <w:r w:rsidRPr="00496174">
        <w:rPr>
          <w:rFonts w:ascii="Arial" w:hAnsi="Arial" w:cs="Arial"/>
          <w:sz w:val="20"/>
          <w:szCs w:val="20"/>
          <w:lang w:val="es-ES" w:eastAsia="es-AR"/>
        </w:rPr>
        <w:t>Desarrollo de arreglos institucionales adecuados por parte del sector público y/o privado</w:t>
      </w:r>
      <w:bookmarkEnd w:id="201"/>
    </w:p>
    <w:p w:rsidR="00496174" w:rsidRPr="00496174" w:rsidRDefault="00496174" w:rsidP="00082FC6">
      <w:pPr>
        <w:numPr>
          <w:ilvl w:val="0"/>
          <w:numId w:val="30"/>
        </w:numPr>
        <w:tabs>
          <w:tab w:val="num" w:pos="900"/>
        </w:tabs>
        <w:autoSpaceDE w:val="0"/>
        <w:autoSpaceDN w:val="0"/>
        <w:adjustRightInd w:val="0"/>
        <w:spacing w:line="276" w:lineRule="auto"/>
        <w:jc w:val="both"/>
        <w:rPr>
          <w:rFonts w:ascii="Arial" w:hAnsi="Arial" w:cs="Arial"/>
          <w:sz w:val="20"/>
          <w:szCs w:val="20"/>
          <w:lang w:val="es-ES" w:eastAsia="es-AR"/>
        </w:rPr>
      </w:pPr>
      <w:bookmarkStart w:id="202" w:name="_Toc263774999"/>
      <w:r w:rsidRPr="00496174">
        <w:rPr>
          <w:rFonts w:ascii="Arial" w:hAnsi="Arial" w:cs="Arial"/>
          <w:sz w:val="20"/>
          <w:szCs w:val="20"/>
          <w:lang w:val="es-ES" w:eastAsia="es-AR"/>
        </w:rPr>
        <w:t>Desarrollo de marcos políticos y regulatorios que fomenten los objetivos del proyecto</w:t>
      </w:r>
      <w:bookmarkEnd w:id="202"/>
    </w:p>
    <w:p w:rsidR="00496174" w:rsidRPr="00496174" w:rsidRDefault="00496174" w:rsidP="00082FC6">
      <w:pPr>
        <w:numPr>
          <w:ilvl w:val="0"/>
          <w:numId w:val="30"/>
        </w:numPr>
        <w:tabs>
          <w:tab w:val="num" w:pos="900"/>
        </w:tabs>
        <w:autoSpaceDE w:val="0"/>
        <w:autoSpaceDN w:val="0"/>
        <w:adjustRightInd w:val="0"/>
        <w:spacing w:line="276" w:lineRule="auto"/>
        <w:jc w:val="both"/>
        <w:rPr>
          <w:rFonts w:ascii="Arial" w:hAnsi="Arial" w:cs="Arial"/>
          <w:sz w:val="20"/>
          <w:szCs w:val="20"/>
          <w:lang w:val="es-ES" w:eastAsia="es-AR"/>
        </w:rPr>
      </w:pPr>
      <w:bookmarkStart w:id="203" w:name="_Toc263775000"/>
      <w:r w:rsidRPr="00496174">
        <w:rPr>
          <w:rFonts w:ascii="Arial" w:hAnsi="Arial" w:cs="Arial"/>
          <w:sz w:val="20"/>
          <w:szCs w:val="20"/>
          <w:lang w:val="es-ES" w:eastAsia="es-AR"/>
        </w:rPr>
        <w:t>Incorporación de factores ambientales y ecológicos que afecten el flujo futuro de los beneficios</w:t>
      </w:r>
      <w:bookmarkEnd w:id="203"/>
    </w:p>
    <w:p w:rsidR="00496174" w:rsidRPr="00496174" w:rsidRDefault="00496174" w:rsidP="00082FC6">
      <w:pPr>
        <w:numPr>
          <w:ilvl w:val="0"/>
          <w:numId w:val="30"/>
        </w:numPr>
        <w:tabs>
          <w:tab w:val="num" w:pos="900"/>
        </w:tabs>
        <w:autoSpaceDE w:val="0"/>
        <w:autoSpaceDN w:val="0"/>
        <w:adjustRightInd w:val="0"/>
        <w:spacing w:line="276" w:lineRule="auto"/>
        <w:jc w:val="both"/>
        <w:rPr>
          <w:rFonts w:ascii="Arial" w:hAnsi="Arial" w:cs="Arial"/>
          <w:sz w:val="20"/>
          <w:szCs w:val="20"/>
          <w:lang w:val="es-ES" w:eastAsia="es-AR"/>
        </w:rPr>
      </w:pPr>
      <w:bookmarkStart w:id="204" w:name="_Toc263775001"/>
      <w:r w:rsidRPr="00496174">
        <w:rPr>
          <w:rFonts w:ascii="Arial" w:hAnsi="Arial" w:cs="Arial"/>
          <w:sz w:val="20"/>
          <w:szCs w:val="20"/>
          <w:lang w:val="es-ES" w:eastAsia="es-AR"/>
        </w:rPr>
        <w:t>Desarrollo de la capacidad institucional apropiada (sistemas, estructuras, personal, expertos, etc.)</w:t>
      </w:r>
      <w:bookmarkEnd w:id="204"/>
    </w:p>
    <w:p w:rsidR="00496174" w:rsidRPr="00496174" w:rsidRDefault="00496174" w:rsidP="00082FC6">
      <w:pPr>
        <w:numPr>
          <w:ilvl w:val="0"/>
          <w:numId w:val="30"/>
        </w:numPr>
        <w:tabs>
          <w:tab w:val="num" w:pos="900"/>
        </w:tabs>
        <w:autoSpaceDE w:val="0"/>
        <w:autoSpaceDN w:val="0"/>
        <w:adjustRightInd w:val="0"/>
        <w:spacing w:line="276" w:lineRule="auto"/>
        <w:jc w:val="both"/>
        <w:rPr>
          <w:rFonts w:ascii="Arial" w:hAnsi="Arial" w:cs="Arial"/>
          <w:sz w:val="20"/>
          <w:szCs w:val="20"/>
          <w:lang w:val="es-ES" w:eastAsia="es-AR"/>
        </w:rPr>
      </w:pPr>
      <w:bookmarkStart w:id="205" w:name="_Toc263775002"/>
      <w:r w:rsidRPr="00496174">
        <w:rPr>
          <w:rFonts w:ascii="Arial" w:hAnsi="Arial" w:cs="Arial"/>
          <w:sz w:val="20"/>
          <w:szCs w:val="20"/>
          <w:lang w:val="es-ES" w:eastAsia="es-AR"/>
        </w:rPr>
        <w:t>Identificación y participación de defensores (</w:t>
      </w:r>
      <w:proofErr w:type="spellStart"/>
      <w:r w:rsidRPr="00496174">
        <w:rPr>
          <w:rFonts w:ascii="Arial" w:hAnsi="Arial" w:cs="Arial"/>
          <w:sz w:val="20"/>
          <w:szCs w:val="20"/>
          <w:lang w:val="es-ES" w:eastAsia="es-AR"/>
        </w:rPr>
        <w:t>ej</w:t>
      </w:r>
      <w:proofErr w:type="spellEnd"/>
      <w:r w:rsidRPr="00496174">
        <w:rPr>
          <w:rFonts w:ascii="Arial" w:hAnsi="Arial" w:cs="Arial"/>
          <w:sz w:val="20"/>
          <w:szCs w:val="20"/>
          <w:lang w:val="es-ES" w:eastAsia="es-AR"/>
        </w:rPr>
        <w:t>: individuos en el gobierno y la sociedad civil que puedan promover la sostenibilidad de los resultados del proyecto)</w:t>
      </w:r>
      <w:bookmarkEnd w:id="205"/>
    </w:p>
    <w:p w:rsidR="00496174" w:rsidRPr="00496174" w:rsidRDefault="00496174" w:rsidP="00082FC6">
      <w:pPr>
        <w:numPr>
          <w:ilvl w:val="0"/>
          <w:numId w:val="30"/>
        </w:numPr>
        <w:tabs>
          <w:tab w:val="clear" w:pos="1920"/>
          <w:tab w:val="num" w:pos="900"/>
          <w:tab w:val="num" w:pos="1197"/>
        </w:tabs>
        <w:autoSpaceDE w:val="0"/>
        <w:autoSpaceDN w:val="0"/>
        <w:adjustRightInd w:val="0"/>
        <w:spacing w:line="276" w:lineRule="auto"/>
        <w:jc w:val="both"/>
        <w:rPr>
          <w:rFonts w:ascii="Arial" w:hAnsi="Arial" w:cs="Arial"/>
          <w:sz w:val="20"/>
          <w:szCs w:val="20"/>
          <w:lang w:val="es-ES" w:eastAsia="es-AR"/>
        </w:rPr>
      </w:pPr>
      <w:bookmarkStart w:id="206" w:name="_Toc263775003"/>
      <w:r w:rsidRPr="00496174">
        <w:rPr>
          <w:rFonts w:ascii="Arial" w:hAnsi="Arial" w:cs="Arial"/>
          <w:sz w:val="20"/>
          <w:szCs w:val="20"/>
          <w:lang w:val="es-ES" w:eastAsia="es-AR"/>
        </w:rPr>
        <w:t>Alcanzando sostenibilidad social, por ejemplo, que las actividades del proyecto sean integradas o incorporadas (</w:t>
      </w:r>
      <w:proofErr w:type="spellStart"/>
      <w:r w:rsidRPr="00496174">
        <w:rPr>
          <w:rFonts w:ascii="Arial" w:hAnsi="Arial" w:cs="Arial"/>
          <w:sz w:val="20"/>
          <w:szCs w:val="20"/>
          <w:lang w:val="es-ES" w:eastAsia="es-AR"/>
        </w:rPr>
        <w:t>mainstreaming</w:t>
      </w:r>
      <w:proofErr w:type="spellEnd"/>
      <w:r w:rsidRPr="00496174">
        <w:rPr>
          <w:rFonts w:ascii="Arial" w:hAnsi="Arial" w:cs="Arial"/>
          <w:sz w:val="20"/>
          <w:szCs w:val="20"/>
          <w:lang w:val="es-ES" w:eastAsia="es-AR"/>
        </w:rPr>
        <w:t>) dentro de la economía o actividades productivas de la comunidad</w:t>
      </w:r>
      <w:bookmarkEnd w:id="206"/>
    </w:p>
    <w:p w:rsidR="00496174" w:rsidRPr="00496174" w:rsidRDefault="00496174" w:rsidP="00082FC6">
      <w:pPr>
        <w:numPr>
          <w:ilvl w:val="0"/>
          <w:numId w:val="30"/>
        </w:numPr>
        <w:tabs>
          <w:tab w:val="clear" w:pos="1920"/>
          <w:tab w:val="num" w:pos="900"/>
          <w:tab w:val="num" w:pos="1197"/>
        </w:tabs>
        <w:autoSpaceDE w:val="0"/>
        <w:autoSpaceDN w:val="0"/>
        <w:adjustRightInd w:val="0"/>
        <w:spacing w:line="276" w:lineRule="auto"/>
        <w:jc w:val="both"/>
        <w:rPr>
          <w:rFonts w:ascii="Arial" w:hAnsi="Arial" w:cs="Arial"/>
          <w:sz w:val="20"/>
          <w:szCs w:val="20"/>
          <w:lang w:val="es-PA" w:eastAsia="es-AR"/>
        </w:rPr>
      </w:pPr>
      <w:bookmarkStart w:id="207" w:name="_Toc263775004"/>
      <w:r w:rsidRPr="00496174">
        <w:rPr>
          <w:rFonts w:ascii="Arial" w:hAnsi="Arial" w:cs="Arial"/>
          <w:sz w:val="20"/>
          <w:szCs w:val="20"/>
          <w:lang w:val="es-ES" w:eastAsia="es-AR"/>
        </w:rPr>
        <w:t>Alcanzando el consenso de los actores clave en cuanto al curso de las acciones sobre las actividades del proyecto</w:t>
      </w:r>
      <w:bookmarkEnd w:id="207"/>
      <w:r w:rsidRPr="00496174">
        <w:rPr>
          <w:rFonts w:ascii="Arial" w:hAnsi="Arial" w:cs="Arial"/>
          <w:sz w:val="20"/>
          <w:szCs w:val="20"/>
          <w:lang w:val="es-ES"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208" w:name="_Toc263775005"/>
      <w:proofErr w:type="spellStart"/>
      <w:r w:rsidRPr="00496174">
        <w:rPr>
          <w:rFonts w:ascii="Arial" w:hAnsi="Arial" w:cs="Arial"/>
          <w:b/>
          <w:bCs/>
          <w:sz w:val="20"/>
          <w:szCs w:val="20"/>
          <w:lang w:val="es-PA" w:eastAsia="es-AR"/>
        </w:rPr>
        <w:t>Replicabilidad</w:t>
      </w:r>
      <w:proofErr w:type="spellEnd"/>
      <w:r w:rsidRPr="00496174">
        <w:rPr>
          <w:rFonts w:ascii="Arial" w:hAnsi="Arial" w:cs="Arial"/>
          <w:sz w:val="20"/>
          <w:szCs w:val="20"/>
          <w:lang w:val="es-PA" w:eastAsia="es-AR"/>
        </w:rPr>
        <w:t xml:space="preserve"> en el contexto de los proyectos del FMAM es definido como las lecciones y experiencias que surgen del proyecto, las que son replicadas o ampliadas en el diseño e implementación de otros proyectos.  La réplica puede ser en el ámbito de: réplica adecuada (lecciones y experiencias que fueron replicadas en distintas áreas geográficas) o de ampliación (lecciones y experiencias que son replicadas entre la misma área geográfica pero fundadas por otra fuente).  Ejemplos de enfoques de </w:t>
      </w:r>
      <w:proofErr w:type="spellStart"/>
      <w:r w:rsidRPr="00496174">
        <w:rPr>
          <w:rFonts w:ascii="Arial" w:hAnsi="Arial" w:cs="Arial"/>
          <w:sz w:val="20"/>
          <w:szCs w:val="20"/>
          <w:lang w:val="es-PA" w:eastAsia="es-AR"/>
        </w:rPr>
        <w:t>replicabilidad</w:t>
      </w:r>
      <w:proofErr w:type="spellEnd"/>
      <w:r w:rsidRPr="00496174">
        <w:rPr>
          <w:rFonts w:ascii="Arial" w:hAnsi="Arial" w:cs="Arial"/>
          <w:sz w:val="20"/>
          <w:szCs w:val="20"/>
          <w:lang w:val="es-PA" w:eastAsia="es-AR"/>
        </w:rPr>
        <w:t xml:space="preserve"> incluyen:</w:t>
      </w:r>
      <w:bookmarkEnd w:id="208"/>
      <w:r w:rsidRPr="00496174">
        <w:rPr>
          <w:rFonts w:ascii="Arial" w:hAnsi="Arial" w:cs="Arial"/>
          <w:sz w:val="20"/>
          <w:szCs w:val="20"/>
          <w:lang w:val="es-PA"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209" w:name="_Toc263775006"/>
      <w:r w:rsidRPr="00496174">
        <w:rPr>
          <w:rFonts w:ascii="Arial" w:hAnsi="Arial" w:cs="Arial"/>
          <w:sz w:val="20"/>
          <w:szCs w:val="20"/>
          <w:lang w:val="es-ES" w:eastAsia="es-AR"/>
        </w:rPr>
        <w:t>Transferencia de conocimiento (</w:t>
      </w:r>
      <w:proofErr w:type="spellStart"/>
      <w:r w:rsidRPr="00496174">
        <w:rPr>
          <w:rFonts w:ascii="Arial" w:hAnsi="Arial" w:cs="Arial"/>
          <w:sz w:val="20"/>
          <w:szCs w:val="20"/>
          <w:lang w:val="es-ES" w:eastAsia="es-AR"/>
        </w:rPr>
        <w:t>i.e.</w:t>
      </w:r>
      <w:proofErr w:type="spellEnd"/>
      <w:r w:rsidRPr="00496174">
        <w:rPr>
          <w:rFonts w:ascii="Arial" w:hAnsi="Arial" w:cs="Arial"/>
          <w:sz w:val="20"/>
          <w:szCs w:val="20"/>
          <w:lang w:val="es-ES" w:eastAsia="es-AR"/>
        </w:rPr>
        <w:t>, difusión de lecciones a través de documentos sobre los resultados del proyecto, talleres de capacitación, intercambio de experiencias, foros nacionales y regionales, etc.)</w:t>
      </w:r>
      <w:bookmarkEnd w:id="209"/>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210" w:name="_Toc263775007"/>
      <w:r w:rsidRPr="00496174">
        <w:rPr>
          <w:rFonts w:ascii="Arial" w:hAnsi="Arial" w:cs="Arial"/>
          <w:sz w:val="20"/>
          <w:szCs w:val="20"/>
          <w:lang w:val="es-ES" w:eastAsia="es-AR"/>
        </w:rPr>
        <w:t>Expansión de proyectos demostrativos</w:t>
      </w:r>
      <w:bookmarkEnd w:id="210"/>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211" w:name="_Toc263775008"/>
      <w:r w:rsidRPr="00496174">
        <w:rPr>
          <w:rFonts w:ascii="Arial" w:hAnsi="Arial" w:cs="Arial"/>
          <w:sz w:val="20"/>
          <w:szCs w:val="20"/>
          <w:lang w:val="es-ES" w:eastAsia="es-AR"/>
        </w:rPr>
        <w:t>Desarrollo de capacidades y capacitación de individuos e instituciones para expandir los alcances del proyecto en el país u otras regiones.</w:t>
      </w:r>
      <w:bookmarkEnd w:id="211"/>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212" w:name="_Toc263775009"/>
      <w:r w:rsidRPr="00496174">
        <w:rPr>
          <w:rFonts w:ascii="Arial" w:hAnsi="Arial" w:cs="Arial"/>
          <w:sz w:val="20"/>
          <w:szCs w:val="20"/>
          <w:lang w:val="es-ES" w:eastAsia="es-AR"/>
        </w:rPr>
        <w:lastRenderedPageBreak/>
        <w:t>Poner en servicio a los individuos, instituciones o compañías capacitadas por el proyecto, para replicar los resultados del proyecto en otras regiones</w:t>
      </w:r>
      <w:bookmarkEnd w:id="212"/>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213" w:name="_Toc263775010"/>
      <w:smartTag w:uri="urn:schemas-microsoft-com:office:smarttags" w:element="PersonName">
        <w:smartTagPr>
          <w:attr w:name="ProductID" w:val="La Planificaci￳n Financiera"/>
        </w:smartTagPr>
        <w:r w:rsidRPr="00496174">
          <w:rPr>
            <w:rFonts w:ascii="Arial" w:hAnsi="Arial" w:cs="Arial"/>
            <w:b/>
            <w:bCs/>
            <w:sz w:val="20"/>
            <w:szCs w:val="20"/>
            <w:lang w:val="es-PA" w:eastAsia="es-AR"/>
          </w:rPr>
          <w:t>La Planificación Financiera</w:t>
        </w:r>
      </w:smartTag>
      <w:r w:rsidRPr="00496174">
        <w:rPr>
          <w:rFonts w:ascii="Arial" w:hAnsi="Arial" w:cs="Arial"/>
          <w:sz w:val="20"/>
          <w:szCs w:val="20"/>
          <w:lang w:val="es-PA" w:eastAsia="es-AR"/>
        </w:rPr>
        <w:t xml:space="preserve"> incluye los costos actuales del proyecto por actividad, el manejo financiero (incluyendo asuntos de desembolsos) y los </w:t>
      </w:r>
      <w:proofErr w:type="spellStart"/>
      <w:r w:rsidRPr="00496174">
        <w:rPr>
          <w:rFonts w:ascii="Arial" w:hAnsi="Arial" w:cs="Arial"/>
          <w:sz w:val="20"/>
          <w:szCs w:val="20"/>
          <w:lang w:val="es-PA" w:eastAsia="es-AR"/>
        </w:rPr>
        <w:t>co</w:t>
      </w:r>
      <w:proofErr w:type="spellEnd"/>
      <w:r w:rsidRPr="00496174">
        <w:rPr>
          <w:rFonts w:ascii="Arial" w:hAnsi="Arial" w:cs="Arial"/>
          <w:sz w:val="20"/>
          <w:szCs w:val="20"/>
          <w:lang w:val="es-PA" w:eastAsia="es-AR"/>
        </w:rPr>
        <w:t xml:space="preserve">-financiamientos (ver el Anexo 2 para mayor discusión sobre el </w:t>
      </w:r>
      <w:proofErr w:type="spellStart"/>
      <w:r w:rsidRPr="00496174">
        <w:rPr>
          <w:rFonts w:ascii="Arial" w:hAnsi="Arial" w:cs="Arial"/>
          <w:sz w:val="20"/>
          <w:szCs w:val="20"/>
          <w:lang w:val="es-PA" w:eastAsia="es-AR"/>
        </w:rPr>
        <w:t>co</w:t>
      </w:r>
      <w:proofErr w:type="spellEnd"/>
      <w:r w:rsidRPr="00496174">
        <w:rPr>
          <w:rFonts w:ascii="Arial" w:hAnsi="Arial" w:cs="Arial"/>
          <w:sz w:val="20"/>
          <w:szCs w:val="20"/>
          <w:lang w:val="es-PA" w:eastAsia="es-AR"/>
        </w:rPr>
        <w:t>-financiamiento)</w:t>
      </w:r>
      <w:r w:rsidR="00674BE2">
        <w:rPr>
          <w:rFonts w:ascii="Arial" w:hAnsi="Arial" w:cs="Arial"/>
          <w:sz w:val="20"/>
          <w:szCs w:val="20"/>
          <w:lang w:val="es-PA" w:eastAsia="es-AR"/>
        </w:rPr>
        <w:t xml:space="preserve">. </w:t>
      </w:r>
      <w:r w:rsidRPr="00496174">
        <w:rPr>
          <w:rFonts w:ascii="Arial" w:hAnsi="Arial" w:cs="Arial"/>
          <w:sz w:val="20"/>
          <w:szCs w:val="20"/>
          <w:lang w:val="es-PA" w:eastAsia="es-AR"/>
        </w:rPr>
        <w:t>Si se ha realizado una auditor</w:t>
      </w:r>
      <w:r w:rsidR="00674BE2">
        <w:rPr>
          <w:rFonts w:ascii="Arial" w:hAnsi="Arial" w:cs="Arial"/>
          <w:sz w:val="20"/>
          <w:szCs w:val="20"/>
          <w:lang w:val="es-PA" w:eastAsia="es-AR"/>
        </w:rPr>
        <w:t>í</w:t>
      </w:r>
      <w:r w:rsidRPr="00496174">
        <w:rPr>
          <w:rFonts w:ascii="Arial" w:hAnsi="Arial" w:cs="Arial"/>
          <w:sz w:val="20"/>
          <w:szCs w:val="20"/>
          <w:lang w:val="es-PA" w:eastAsia="es-AR"/>
        </w:rPr>
        <w:t>a financiera, los hallazgos de mayor relevancia deben ser presentados en el informe.</w:t>
      </w:r>
      <w:bookmarkEnd w:id="213"/>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214" w:name="_Toc263775011"/>
      <w:r w:rsidRPr="00496174">
        <w:rPr>
          <w:rFonts w:ascii="Arial" w:hAnsi="Arial" w:cs="Arial"/>
          <w:sz w:val="20"/>
          <w:szCs w:val="20"/>
          <w:lang w:val="es-PA" w:eastAsia="es-AR"/>
        </w:rPr>
        <w:t>Los planes financieros adecuados incluyen:</w:t>
      </w:r>
      <w:bookmarkEnd w:id="214"/>
      <w:r w:rsidRPr="00496174">
        <w:rPr>
          <w:rFonts w:ascii="Arial" w:hAnsi="Arial" w:cs="Arial"/>
          <w:sz w:val="20"/>
          <w:szCs w:val="20"/>
          <w:lang w:val="es-PA"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215" w:name="_Toc263775012"/>
      <w:r w:rsidRPr="00496174">
        <w:rPr>
          <w:rFonts w:ascii="Arial" w:hAnsi="Arial" w:cs="Arial"/>
          <w:sz w:val="20"/>
          <w:szCs w:val="20"/>
          <w:lang w:val="es-ES" w:eastAsia="es-AR"/>
        </w:rPr>
        <w:t>Rigurosos controles financieros, incluyendo el reporte y la planificación, que permitan a la administración del proyecto tomar las decisiones informadas sobre el presupuesto en cualquier momento, permitiendo un flujo de fondos apropiado y a tiempo y para el pago de productos tangibles del proyecto</w:t>
      </w:r>
      <w:bookmarkEnd w:id="215"/>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bookmarkStart w:id="216" w:name="_Toc263775013"/>
      <w:r w:rsidRPr="00496174">
        <w:rPr>
          <w:rFonts w:ascii="Arial" w:hAnsi="Arial" w:cs="Arial"/>
          <w:sz w:val="20"/>
          <w:szCs w:val="20"/>
          <w:lang w:val="es-ES" w:eastAsia="es-AR"/>
        </w:rPr>
        <w:t>Diligencia en el manejo de los fondos y auditorias financieras.</w:t>
      </w:r>
      <w:bookmarkEnd w:id="216"/>
      <w:r w:rsidRPr="00496174">
        <w:rPr>
          <w:rFonts w:ascii="Arial" w:hAnsi="Arial" w:cs="Arial"/>
          <w:sz w:val="20"/>
          <w:szCs w:val="20"/>
          <w:lang w:val="es-ES"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217" w:name="_Toc263775014"/>
      <w:r w:rsidRPr="00496174">
        <w:rPr>
          <w:rFonts w:ascii="Arial" w:hAnsi="Arial" w:cs="Arial"/>
          <w:b/>
          <w:bCs/>
          <w:sz w:val="20"/>
          <w:szCs w:val="20"/>
          <w:lang w:val="es-PA" w:eastAsia="es-AR"/>
        </w:rPr>
        <w:t>El Costo-efectividad</w:t>
      </w:r>
      <w:r w:rsidRPr="00496174">
        <w:rPr>
          <w:rFonts w:ascii="Arial" w:hAnsi="Arial" w:cs="Arial"/>
          <w:sz w:val="20"/>
          <w:szCs w:val="20"/>
          <w:lang w:val="es-PA" w:eastAsia="es-AR"/>
        </w:rPr>
        <w:t xml:space="preserve"> evalúa los alcances de los objetivos ambientales y de desarrollo del proyecto, así como, de los productos en relación con el esfuerzo, costos y el tiempo de implementación. También, examina el cumplimiento del proyecto con la aplicación del concepto del costo incremental.  Los factores de costo-efectividad incluyen:</w:t>
      </w:r>
      <w:bookmarkEnd w:id="217"/>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082FC6">
      <w:pPr>
        <w:numPr>
          <w:ilvl w:val="0"/>
          <w:numId w:val="28"/>
        </w:numPr>
        <w:autoSpaceDE w:val="0"/>
        <w:autoSpaceDN w:val="0"/>
        <w:adjustRightInd w:val="0"/>
        <w:spacing w:line="276" w:lineRule="auto"/>
        <w:jc w:val="both"/>
        <w:rPr>
          <w:rFonts w:ascii="Arial" w:hAnsi="Arial" w:cs="Arial"/>
          <w:sz w:val="20"/>
          <w:szCs w:val="20"/>
          <w:lang w:val="es-PA" w:eastAsia="es-AR"/>
        </w:rPr>
      </w:pPr>
      <w:bookmarkStart w:id="218" w:name="_Toc263775015"/>
      <w:r w:rsidRPr="00496174">
        <w:rPr>
          <w:rFonts w:ascii="Arial" w:hAnsi="Arial" w:cs="Arial"/>
          <w:sz w:val="20"/>
          <w:szCs w:val="20"/>
          <w:lang w:val="es-PA" w:eastAsia="es-AR"/>
        </w:rPr>
        <w:t>Cumplimiento del criterio de costo incremental (</w:t>
      </w:r>
      <w:proofErr w:type="spellStart"/>
      <w:r w:rsidRPr="00496174">
        <w:rPr>
          <w:rFonts w:ascii="Arial" w:hAnsi="Arial" w:cs="Arial"/>
          <w:sz w:val="20"/>
          <w:szCs w:val="20"/>
          <w:lang w:val="es-PA" w:eastAsia="es-AR"/>
        </w:rPr>
        <w:t>ej</w:t>
      </w:r>
      <w:proofErr w:type="spellEnd"/>
      <w:r w:rsidRPr="00496174">
        <w:rPr>
          <w:rFonts w:ascii="Arial" w:hAnsi="Arial" w:cs="Arial"/>
          <w:sz w:val="20"/>
          <w:szCs w:val="20"/>
          <w:lang w:val="es-PA" w:eastAsia="es-AR"/>
        </w:rPr>
        <w:t xml:space="preserve">: los fondos del FMAM se usan para financiar un componente de un proyecto que no hubiera sido posible sin el financiamiento del FMAM) y asegurar un </w:t>
      </w:r>
      <w:proofErr w:type="spellStart"/>
      <w:r w:rsidRPr="00496174">
        <w:rPr>
          <w:rFonts w:ascii="Arial" w:hAnsi="Arial" w:cs="Arial"/>
          <w:sz w:val="20"/>
          <w:szCs w:val="20"/>
          <w:lang w:val="es-PA" w:eastAsia="es-AR"/>
        </w:rPr>
        <w:t>co</w:t>
      </w:r>
      <w:proofErr w:type="spellEnd"/>
      <w:r w:rsidRPr="00496174">
        <w:rPr>
          <w:rFonts w:ascii="Arial" w:hAnsi="Arial" w:cs="Arial"/>
          <w:sz w:val="20"/>
          <w:szCs w:val="20"/>
          <w:lang w:val="es-PA" w:eastAsia="es-AR"/>
        </w:rPr>
        <w:t>-financiamiento y financiamiento asociado</w:t>
      </w:r>
      <w:bookmarkEnd w:id="218"/>
    </w:p>
    <w:p w:rsidR="00496174" w:rsidRPr="00496174" w:rsidRDefault="00496174" w:rsidP="00082FC6">
      <w:pPr>
        <w:numPr>
          <w:ilvl w:val="0"/>
          <w:numId w:val="28"/>
        </w:numPr>
        <w:autoSpaceDE w:val="0"/>
        <w:autoSpaceDN w:val="0"/>
        <w:adjustRightInd w:val="0"/>
        <w:spacing w:line="276" w:lineRule="auto"/>
        <w:jc w:val="both"/>
        <w:rPr>
          <w:rFonts w:ascii="Arial" w:hAnsi="Arial" w:cs="Arial"/>
          <w:sz w:val="20"/>
          <w:szCs w:val="20"/>
          <w:lang w:val="es-PA" w:eastAsia="es-AR"/>
        </w:rPr>
      </w:pPr>
      <w:bookmarkStart w:id="219" w:name="_Toc263775016"/>
      <w:r w:rsidRPr="00496174">
        <w:rPr>
          <w:rFonts w:ascii="Arial" w:hAnsi="Arial" w:cs="Arial"/>
          <w:sz w:val="20"/>
          <w:szCs w:val="20"/>
          <w:lang w:val="es-PA" w:eastAsia="es-AR"/>
        </w:rPr>
        <w:t>El proyecto cumplió las actividades planeadas y alcanzó o excedió los resultados esperados en términos del alcance de los Objetivos Ambientales y de Desarrollo de acuerdo al calendario y es costo-efectivo tal como se planeó inicialmente.</w:t>
      </w:r>
      <w:bookmarkEnd w:id="219"/>
    </w:p>
    <w:p w:rsidR="00496174" w:rsidRDefault="00496174" w:rsidP="00496174">
      <w:pPr>
        <w:numPr>
          <w:ilvl w:val="0"/>
          <w:numId w:val="28"/>
        </w:numPr>
        <w:autoSpaceDE w:val="0"/>
        <w:autoSpaceDN w:val="0"/>
        <w:adjustRightInd w:val="0"/>
        <w:spacing w:line="276" w:lineRule="auto"/>
        <w:jc w:val="both"/>
        <w:rPr>
          <w:rFonts w:ascii="Arial" w:hAnsi="Arial" w:cs="Arial"/>
          <w:sz w:val="20"/>
          <w:szCs w:val="20"/>
          <w:lang w:val="es-PA" w:eastAsia="es-AR"/>
        </w:rPr>
      </w:pPr>
      <w:bookmarkStart w:id="220" w:name="_Toc263775017"/>
      <w:r w:rsidRPr="00674BE2">
        <w:rPr>
          <w:rFonts w:ascii="Arial" w:hAnsi="Arial" w:cs="Arial"/>
          <w:sz w:val="20"/>
          <w:szCs w:val="20"/>
          <w:lang w:val="es-PA" w:eastAsia="es-AR"/>
        </w:rPr>
        <w:t xml:space="preserve">El proyecto utilizó un enfoque de punto de referencia o de aproximación comparativa (no excedió el nivel de costos de proyectos desarrollados en un contexto similar). </w:t>
      </w:r>
      <w:bookmarkEnd w:id="220"/>
    </w:p>
    <w:p w:rsidR="00674BE2" w:rsidRPr="00674BE2" w:rsidRDefault="00674BE2" w:rsidP="00674BE2">
      <w:pPr>
        <w:autoSpaceDE w:val="0"/>
        <w:autoSpaceDN w:val="0"/>
        <w:adjustRightInd w:val="0"/>
        <w:spacing w:line="276" w:lineRule="auto"/>
        <w:ind w:left="720"/>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221" w:name="_Toc263775018"/>
      <w:r w:rsidRPr="00496174">
        <w:rPr>
          <w:rFonts w:ascii="Arial" w:hAnsi="Arial" w:cs="Arial"/>
          <w:b/>
          <w:bCs/>
          <w:sz w:val="20"/>
          <w:szCs w:val="20"/>
          <w:lang w:val="es-PA" w:eastAsia="es-AR"/>
        </w:rPr>
        <w:t>Monitoreo y Evaluación.</w:t>
      </w:r>
      <w:r w:rsidRPr="00496174">
        <w:rPr>
          <w:rFonts w:ascii="Arial" w:hAnsi="Arial" w:cs="Arial"/>
          <w:sz w:val="20"/>
          <w:szCs w:val="20"/>
          <w:lang w:val="es-PA" w:eastAsia="es-AR"/>
        </w:rPr>
        <w:t xml:space="preserve">  El monitoreo es la supervisión periódica de un proceso o la implementación de una actividad que busca establecer si los aportes, planes de trabajo, otras acciones requeridas y productos están progresando según lo planeado, con el fin de que se tomen a tiempo las acciones para corregir las deficiencias detectadas.  La </w:t>
      </w:r>
      <w:r w:rsidR="005A38D7">
        <w:rPr>
          <w:rFonts w:ascii="Arial" w:hAnsi="Arial" w:cs="Arial"/>
          <w:sz w:val="20"/>
          <w:szCs w:val="20"/>
          <w:lang w:val="es-PA" w:eastAsia="es-AR"/>
        </w:rPr>
        <w:t>revisión</w:t>
      </w:r>
      <w:r w:rsidRPr="00496174">
        <w:rPr>
          <w:rFonts w:ascii="Arial" w:hAnsi="Arial" w:cs="Arial"/>
          <w:sz w:val="20"/>
          <w:szCs w:val="20"/>
          <w:lang w:val="es-PA" w:eastAsia="es-AR"/>
        </w:rPr>
        <w:t xml:space="preserve"> es el proceso por el cual los aportes del programa, actividades y resultados son analizados y juzgados explícitamente contra los estándares o condiciones de la línea base utilizando indicadores de rendimiento. Esto permitirá a los administradores y planificadores del proyecto </w:t>
      </w:r>
      <w:r w:rsidRPr="00033F9F">
        <w:rPr>
          <w:rFonts w:ascii="Arial" w:hAnsi="Arial" w:cs="Arial"/>
          <w:strike/>
          <w:sz w:val="20"/>
          <w:szCs w:val="20"/>
          <w:lang w:val="es-PA" w:eastAsia="es-AR"/>
        </w:rPr>
        <w:t>a</w:t>
      </w:r>
      <w:r w:rsidRPr="00496174">
        <w:rPr>
          <w:rFonts w:ascii="Arial" w:hAnsi="Arial" w:cs="Arial"/>
          <w:sz w:val="20"/>
          <w:szCs w:val="20"/>
          <w:lang w:val="es-PA" w:eastAsia="es-AR"/>
        </w:rPr>
        <w:t xml:space="preserve"> tomar decisiones basadas en evidencias de la información sobre el nivel de implementación del proyecto, indicadores de rendimiento, nivel de financiamiento disponible, etc. basado en el marco lógico del proyecto.</w:t>
      </w:r>
      <w:bookmarkEnd w:id="221"/>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222" w:name="_Toc263775019"/>
      <w:r w:rsidRPr="00496174">
        <w:rPr>
          <w:rFonts w:ascii="Arial" w:hAnsi="Arial" w:cs="Arial"/>
          <w:sz w:val="20"/>
          <w:szCs w:val="20"/>
          <w:lang w:val="es-PA" w:eastAsia="es-AR"/>
        </w:rPr>
        <w:t xml:space="preserve">El monitoreo y la evaluación </w:t>
      </w:r>
      <w:r w:rsidR="005A38D7" w:rsidRPr="00496174">
        <w:rPr>
          <w:rFonts w:ascii="Arial" w:hAnsi="Arial" w:cs="Arial"/>
          <w:sz w:val="20"/>
          <w:szCs w:val="20"/>
          <w:lang w:val="es-PA" w:eastAsia="es-AR"/>
        </w:rPr>
        <w:t>incluye</w:t>
      </w:r>
      <w:r w:rsidRPr="00496174">
        <w:rPr>
          <w:rFonts w:ascii="Arial" w:hAnsi="Arial" w:cs="Arial"/>
          <w:sz w:val="20"/>
          <w:szCs w:val="20"/>
          <w:lang w:val="es-PA" w:eastAsia="es-AR"/>
        </w:rPr>
        <w:t xml:space="preserve"> actividades para medir los alcances del proyecto como lo son la identificación de indicadores de progreso, procedimiento para medición y la determinación de la línea de base. Los proyectos requieren implementar planes de monitoreo y evaluación con financiamiento adecuado y personal apropiado e incluir actividades como métodos de recolección de datos, la descripción de fuentes, recolección de datos de línea base y participación de actores claves. Dada la naturaleza de largo plazo de muchos proyectos del FMAM, los proyectos son exhortados a incluir planes de monitoreo de largo plazo que sean sostenibles una vez que el proyecto ha terminado.</w:t>
      </w:r>
      <w:bookmarkEnd w:id="222"/>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p>
    <w:p w:rsidR="00496174" w:rsidRPr="00496174" w:rsidRDefault="00496174" w:rsidP="00496174">
      <w:pPr>
        <w:autoSpaceDE w:val="0"/>
        <w:autoSpaceDN w:val="0"/>
        <w:adjustRightInd w:val="0"/>
        <w:spacing w:line="276" w:lineRule="auto"/>
        <w:jc w:val="both"/>
        <w:rPr>
          <w:rFonts w:ascii="Arial" w:hAnsi="Arial" w:cs="Arial"/>
          <w:b/>
          <w:bCs/>
          <w:sz w:val="20"/>
          <w:szCs w:val="20"/>
          <w:lang w:val="pt-BR" w:eastAsia="es-AR"/>
        </w:rPr>
      </w:pPr>
      <w:r>
        <w:rPr>
          <w:rFonts w:ascii="Arial" w:hAnsi="Arial" w:cs="Arial"/>
          <w:sz w:val="20"/>
          <w:szCs w:val="20"/>
          <w:lang w:val="es-PA" w:eastAsia="es-AR"/>
        </w:rPr>
        <w:br w:type="page"/>
      </w:r>
      <w:r w:rsidRPr="00496174">
        <w:rPr>
          <w:rFonts w:ascii="Arial" w:hAnsi="Arial" w:cs="Arial"/>
          <w:b/>
          <w:bCs/>
          <w:sz w:val="20"/>
          <w:szCs w:val="20"/>
          <w:lang w:val="pt-BR" w:eastAsia="es-AR"/>
        </w:rPr>
        <w:lastRenderedPageBreak/>
        <w:t xml:space="preserve">ANEXO </w:t>
      </w:r>
      <w:proofErr w:type="gramStart"/>
      <w:r w:rsidRPr="00496174">
        <w:rPr>
          <w:rFonts w:ascii="Arial" w:hAnsi="Arial" w:cs="Arial"/>
          <w:b/>
          <w:bCs/>
          <w:sz w:val="20"/>
          <w:szCs w:val="20"/>
          <w:lang w:val="pt-BR" w:eastAsia="es-AR"/>
        </w:rPr>
        <w:t>4</w:t>
      </w:r>
      <w:proofErr w:type="gramEnd"/>
      <w:r w:rsidRPr="00496174">
        <w:rPr>
          <w:rFonts w:ascii="Arial" w:hAnsi="Arial" w:cs="Arial"/>
          <w:b/>
          <w:bCs/>
          <w:sz w:val="20"/>
          <w:szCs w:val="20"/>
          <w:lang w:val="pt-BR" w:eastAsia="es-AR"/>
        </w:rPr>
        <w:t xml:space="preserve">: Lista de </w:t>
      </w:r>
      <w:proofErr w:type="spellStart"/>
      <w:r w:rsidRPr="00496174">
        <w:rPr>
          <w:rFonts w:ascii="Arial" w:hAnsi="Arial" w:cs="Arial"/>
          <w:b/>
          <w:bCs/>
          <w:sz w:val="20"/>
          <w:szCs w:val="20"/>
          <w:lang w:val="pt-BR" w:eastAsia="es-AR"/>
        </w:rPr>
        <w:t>actores</w:t>
      </w:r>
      <w:proofErr w:type="spellEnd"/>
      <w:r w:rsidRPr="00496174">
        <w:rPr>
          <w:rFonts w:ascii="Arial" w:hAnsi="Arial" w:cs="Arial"/>
          <w:b/>
          <w:bCs/>
          <w:sz w:val="20"/>
          <w:szCs w:val="20"/>
          <w:lang w:val="pt-BR" w:eastAsia="es-AR"/>
        </w:rPr>
        <w:t xml:space="preserve"> relacionados </w:t>
      </w:r>
      <w:proofErr w:type="spellStart"/>
      <w:r w:rsidRPr="00496174">
        <w:rPr>
          <w:rFonts w:ascii="Arial" w:hAnsi="Arial" w:cs="Arial"/>
          <w:b/>
          <w:bCs/>
          <w:sz w:val="20"/>
          <w:szCs w:val="20"/>
          <w:lang w:val="pt-BR" w:eastAsia="es-AR"/>
        </w:rPr>
        <w:t>al</w:t>
      </w:r>
      <w:proofErr w:type="spellEnd"/>
      <w:r w:rsidRPr="00496174">
        <w:rPr>
          <w:rFonts w:ascii="Arial" w:hAnsi="Arial" w:cs="Arial"/>
          <w:b/>
          <w:bCs/>
          <w:sz w:val="20"/>
          <w:szCs w:val="20"/>
          <w:lang w:val="pt-BR" w:eastAsia="es-AR"/>
        </w:rPr>
        <w:t xml:space="preserve"> Proyecto</w:t>
      </w:r>
    </w:p>
    <w:p w:rsidR="00496174" w:rsidRPr="00496174" w:rsidRDefault="00496174" w:rsidP="00496174">
      <w:pPr>
        <w:autoSpaceDE w:val="0"/>
        <w:autoSpaceDN w:val="0"/>
        <w:adjustRightInd w:val="0"/>
        <w:spacing w:line="276" w:lineRule="auto"/>
        <w:jc w:val="both"/>
        <w:rPr>
          <w:rFonts w:ascii="Arial" w:hAnsi="Arial" w:cs="Arial"/>
          <w:sz w:val="20"/>
          <w:szCs w:val="20"/>
          <w:lang w:val="pt-BR" w:eastAsia="es-AR"/>
        </w:rPr>
      </w:pPr>
    </w:p>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r w:rsidRPr="00496174">
        <w:rPr>
          <w:rFonts w:ascii="Arial" w:hAnsi="Arial" w:cs="Arial"/>
          <w:sz w:val="20"/>
          <w:szCs w:val="20"/>
          <w:lang w:val="es-ES" w:eastAsia="es-AR"/>
        </w:rPr>
        <w:t xml:space="preserve">Los principales actores de esta evaluación son: </w:t>
      </w:r>
    </w:p>
    <w:p w:rsidR="00496174" w:rsidRDefault="00496174" w:rsidP="00082FC6">
      <w:pPr>
        <w:numPr>
          <w:ilvl w:val="2"/>
          <w:numId w:val="31"/>
        </w:numPr>
        <w:tabs>
          <w:tab w:val="clear" w:pos="2160"/>
          <w:tab w:val="num" w:pos="900"/>
        </w:tabs>
        <w:autoSpaceDE w:val="0"/>
        <w:autoSpaceDN w:val="0"/>
        <w:adjustRightInd w:val="0"/>
        <w:spacing w:line="276" w:lineRule="auto"/>
        <w:jc w:val="both"/>
        <w:rPr>
          <w:rFonts w:ascii="Arial" w:hAnsi="Arial" w:cs="Arial"/>
          <w:sz w:val="20"/>
          <w:szCs w:val="20"/>
          <w:lang w:val="es-ES" w:eastAsia="es-AR"/>
        </w:rPr>
      </w:pPr>
      <w:bookmarkStart w:id="223" w:name="_Toc263774767"/>
      <w:r w:rsidRPr="00496174">
        <w:rPr>
          <w:rFonts w:ascii="Arial" w:hAnsi="Arial" w:cs="Arial"/>
          <w:b/>
          <w:sz w:val="20"/>
          <w:szCs w:val="20"/>
          <w:lang w:val="es-ES" w:eastAsia="es-AR"/>
        </w:rPr>
        <w:t>Poder Ejecutivo</w:t>
      </w:r>
      <w:r w:rsidRPr="00496174">
        <w:rPr>
          <w:rFonts w:ascii="Arial" w:hAnsi="Arial" w:cs="Arial"/>
          <w:sz w:val="20"/>
          <w:szCs w:val="20"/>
          <w:lang w:val="es-ES" w:eastAsia="es-AR"/>
        </w:rPr>
        <w:t xml:space="preserve">: </w:t>
      </w:r>
      <w:bookmarkEnd w:id="223"/>
    </w:p>
    <w:p w:rsidR="00496174" w:rsidRDefault="00496174" w:rsidP="00082FC6">
      <w:pPr>
        <w:numPr>
          <w:ilvl w:val="2"/>
          <w:numId w:val="31"/>
        </w:numPr>
        <w:tabs>
          <w:tab w:val="clear" w:pos="2160"/>
          <w:tab w:val="num" w:pos="900"/>
        </w:tabs>
        <w:autoSpaceDE w:val="0"/>
        <w:autoSpaceDN w:val="0"/>
        <w:adjustRightInd w:val="0"/>
        <w:spacing w:line="276" w:lineRule="auto"/>
        <w:jc w:val="both"/>
        <w:rPr>
          <w:rFonts w:ascii="Arial" w:hAnsi="Arial" w:cs="Arial"/>
          <w:sz w:val="20"/>
          <w:szCs w:val="20"/>
          <w:lang w:val="es-ES" w:eastAsia="es-AR"/>
        </w:rPr>
      </w:pPr>
      <w:r w:rsidRPr="00496174">
        <w:rPr>
          <w:rFonts w:ascii="Arial" w:hAnsi="Arial" w:cs="Arial"/>
          <w:sz w:val="20"/>
          <w:szCs w:val="20"/>
          <w:lang w:val="es-ES" w:eastAsia="es-AR"/>
        </w:rPr>
        <w:t>Secretaría de Ambiente y Desarrollo Sustentable (</w:t>
      </w:r>
      <w:proofErr w:type="spellStart"/>
      <w:r w:rsidRPr="00496174">
        <w:rPr>
          <w:rFonts w:ascii="Arial" w:hAnsi="Arial" w:cs="Arial"/>
          <w:sz w:val="20"/>
          <w:szCs w:val="20"/>
          <w:lang w:val="es-ES" w:eastAsia="es-AR"/>
        </w:rPr>
        <w:t>SAyDS</w:t>
      </w:r>
      <w:proofErr w:type="spellEnd"/>
      <w:r w:rsidR="00674BE2">
        <w:rPr>
          <w:rFonts w:ascii="Arial" w:hAnsi="Arial" w:cs="Arial"/>
          <w:sz w:val="20"/>
          <w:szCs w:val="20"/>
          <w:lang w:val="es-ES" w:eastAsia="es-AR"/>
        </w:rPr>
        <w:t xml:space="preserve"> - JGM</w:t>
      </w:r>
      <w:r w:rsidRPr="00496174">
        <w:rPr>
          <w:rFonts w:ascii="Arial" w:hAnsi="Arial" w:cs="Arial"/>
          <w:sz w:val="20"/>
          <w:szCs w:val="20"/>
          <w:lang w:val="es-ES" w:eastAsia="es-AR"/>
        </w:rPr>
        <w:t>)</w:t>
      </w:r>
      <w:r>
        <w:rPr>
          <w:rFonts w:ascii="Arial" w:hAnsi="Arial" w:cs="Arial"/>
          <w:sz w:val="20"/>
          <w:szCs w:val="20"/>
          <w:lang w:val="es-ES" w:eastAsia="es-AR"/>
        </w:rPr>
        <w:t>,</w:t>
      </w:r>
    </w:p>
    <w:p w:rsidR="00496174" w:rsidRDefault="00496174" w:rsidP="00082FC6">
      <w:pPr>
        <w:numPr>
          <w:ilvl w:val="2"/>
          <w:numId w:val="31"/>
        </w:numPr>
        <w:tabs>
          <w:tab w:val="clear" w:pos="2160"/>
          <w:tab w:val="num" w:pos="900"/>
        </w:tabs>
        <w:autoSpaceDE w:val="0"/>
        <w:autoSpaceDN w:val="0"/>
        <w:adjustRightInd w:val="0"/>
        <w:spacing w:line="276" w:lineRule="auto"/>
        <w:jc w:val="both"/>
        <w:rPr>
          <w:rFonts w:ascii="Arial" w:hAnsi="Arial" w:cs="Arial"/>
          <w:sz w:val="20"/>
          <w:szCs w:val="20"/>
          <w:lang w:val="es-ES" w:eastAsia="es-AR"/>
        </w:rPr>
      </w:pPr>
      <w:r>
        <w:rPr>
          <w:rFonts w:ascii="Arial" w:hAnsi="Arial" w:cs="Arial"/>
          <w:sz w:val="20"/>
          <w:szCs w:val="20"/>
          <w:lang w:val="es-ES" w:eastAsia="es-AR"/>
        </w:rPr>
        <w:t>S</w:t>
      </w:r>
      <w:r w:rsidR="00674BE2">
        <w:rPr>
          <w:rFonts w:ascii="Arial" w:hAnsi="Arial" w:cs="Arial"/>
          <w:sz w:val="20"/>
          <w:szCs w:val="20"/>
          <w:lang w:val="es-ES" w:eastAsia="es-AR"/>
        </w:rPr>
        <w:t>ubsecretaría de Pesca y Acuicultura (SA</w:t>
      </w:r>
      <w:r>
        <w:rPr>
          <w:rFonts w:ascii="Arial" w:hAnsi="Arial" w:cs="Arial"/>
          <w:sz w:val="20"/>
          <w:szCs w:val="20"/>
          <w:lang w:val="es-ES" w:eastAsia="es-AR"/>
        </w:rPr>
        <w:t>GYP</w:t>
      </w:r>
      <w:r w:rsidR="00674BE2">
        <w:rPr>
          <w:rFonts w:ascii="Arial" w:hAnsi="Arial" w:cs="Arial"/>
          <w:sz w:val="20"/>
          <w:szCs w:val="20"/>
          <w:lang w:val="es-ES" w:eastAsia="es-AR"/>
        </w:rPr>
        <w:t xml:space="preserve">- </w:t>
      </w:r>
      <w:proofErr w:type="spellStart"/>
      <w:r w:rsidR="00674BE2">
        <w:rPr>
          <w:rFonts w:ascii="Arial" w:hAnsi="Arial" w:cs="Arial"/>
          <w:sz w:val="20"/>
          <w:szCs w:val="20"/>
          <w:lang w:val="es-ES" w:eastAsia="es-AR"/>
        </w:rPr>
        <w:t>MAGyP</w:t>
      </w:r>
      <w:proofErr w:type="spellEnd"/>
      <w:r w:rsidR="00674BE2">
        <w:rPr>
          <w:rFonts w:ascii="Arial" w:hAnsi="Arial" w:cs="Arial"/>
          <w:sz w:val="20"/>
          <w:szCs w:val="20"/>
          <w:lang w:val="es-ES" w:eastAsia="es-AR"/>
        </w:rPr>
        <w:t>),</w:t>
      </w:r>
    </w:p>
    <w:p w:rsidR="00496174" w:rsidRPr="00496174" w:rsidRDefault="00743550" w:rsidP="00082FC6">
      <w:pPr>
        <w:numPr>
          <w:ilvl w:val="2"/>
          <w:numId w:val="31"/>
        </w:numPr>
        <w:tabs>
          <w:tab w:val="clear" w:pos="2160"/>
          <w:tab w:val="num" w:pos="900"/>
        </w:tabs>
        <w:autoSpaceDE w:val="0"/>
        <w:autoSpaceDN w:val="0"/>
        <w:adjustRightInd w:val="0"/>
        <w:spacing w:line="276" w:lineRule="auto"/>
        <w:jc w:val="both"/>
        <w:rPr>
          <w:rFonts w:ascii="Arial" w:hAnsi="Arial" w:cs="Arial"/>
          <w:sz w:val="20"/>
          <w:szCs w:val="20"/>
          <w:lang w:val="es-ES" w:eastAsia="es-AR"/>
        </w:rPr>
      </w:pPr>
      <w:r>
        <w:rPr>
          <w:rFonts w:ascii="Arial" w:hAnsi="Arial" w:cs="Arial"/>
          <w:sz w:val="20"/>
          <w:szCs w:val="20"/>
          <w:lang w:val="es-ES" w:eastAsia="es-AR"/>
        </w:rPr>
        <w:t>Prefectura Naval Argentina (</w:t>
      </w:r>
      <w:r w:rsidR="00496174">
        <w:rPr>
          <w:rFonts w:ascii="Arial" w:hAnsi="Arial" w:cs="Arial"/>
          <w:sz w:val="20"/>
          <w:szCs w:val="20"/>
          <w:lang w:val="es-ES" w:eastAsia="es-AR"/>
        </w:rPr>
        <w:t>PNA</w:t>
      </w:r>
      <w:r>
        <w:rPr>
          <w:rFonts w:ascii="Arial" w:hAnsi="Arial" w:cs="Arial"/>
          <w:sz w:val="20"/>
          <w:szCs w:val="20"/>
          <w:lang w:val="es-ES" w:eastAsia="es-AR"/>
        </w:rPr>
        <w:t xml:space="preserve"> – Dirección de Protección Ambiental y Departamento de Control Operativo)</w:t>
      </w:r>
      <w:r w:rsidR="00496174" w:rsidRPr="00496174">
        <w:rPr>
          <w:rFonts w:ascii="Arial" w:hAnsi="Arial" w:cs="Arial"/>
          <w:sz w:val="20"/>
          <w:szCs w:val="20"/>
          <w:lang w:val="es-ES" w:eastAsia="es-AR"/>
        </w:rPr>
        <w:t xml:space="preserve">.  </w:t>
      </w:r>
    </w:p>
    <w:p w:rsidR="00496174" w:rsidRPr="00496174" w:rsidRDefault="00496174" w:rsidP="00082FC6">
      <w:pPr>
        <w:numPr>
          <w:ilvl w:val="2"/>
          <w:numId w:val="31"/>
        </w:numPr>
        <w:tabs>
          <w:tab w:val="clear" w:pos="2160"/>
          <w:tab w:val="num" w:pos="900"/>
        </w:tabs>
        <w:autoSpaceDE w:val="0"/>
        <w:autoSpaceDN w:val="0"/>
        <w:adjustRightInd w:val="0"/>
        <w:spacing w:line="276" w:lineRule="auto"/>
        <w:jc w:val="both"/>
        <w:rPr>
          <w:rFonts w:ascii="Arial" w:hAnsi="Arial" w:cs="Arial"/>
          <w:sz w:val="20"/>
          <w:szCs w:val="20"/>
          <w:lang w:val="es-ES" w:eastAsia="es-AR"/>
        </w:rPr>
      </w:pPr>
      <w:bookmarkStart w:id="224" w:name="_Toc263774769"/>
      <w:r w:rsidRPr="00496174">
        <w:rPr>
          <w:rFonts w:ascii="Arial" w:hAnsi="Arial" w:cs="Arial"/>
          <w:b/>
          <w:sz w:val="20"/>
          <w:szCs w:val="20"/>
          <w:lang w:val="es-ES" w:eastAsia="es-AR"/>
        </w:rPr>
        <w:t xml:space="preserve">Gobiernos </w:t>
      </w:r>
      <w:r>
        <w:rPr>
          <w:rFonts w:ascii="Arial" w:hAnsi="Arial" w:cs="Arial"/>
          <w:b/>
          <w:sz w:val="20"/>
          <w:szCs w:val="20"/>
          <w:lang w:val="es-ES" w:eastAsia="es-AR"/>
        </w:rPr>
        <w:t>provinciales</w:t>
      </w:r>
      <w:r w:rsidRPr="00496174">
        <w:rPr>
          <w:rFonts w:ascii="Arial" w:hAnsi="Arial" w:cs="Arial"/>
          <w:sz w:val="20"/>
          <w:szCs w:val="20"/>
          <w:lang w:val="es-ES" w:eastAsia="es-AR"/>
        </w:rPr>
        <w:t xml:space="preserve">: </w:t>
      </w:r>
      <w:r>
        <w:rPr>
          <w:rFonts w:ascii="Arial" w:hAnsi="Arial" w:cs="Arial"/>
          <w:sz w:val="20"/>
          <w:szCs w:val="20"/>
          <w:lang w:val="es-ES" w:eastAsia="es-AR"/>
        </w:rPr>
        <w:t xml:space="preserve">principales autoridades de las provincias </w:t>
      </w:r>
      <w:r w:rsidRPr="00496174">
        <w:rPr>
          <w:rFonts w:ascii="Arial" w:hAnsi="Arial" w:cs="Arial"/>
          <w:sz w:val="20"/>
          <w:szCs w:val="20"/>
          <w:lang w:val="es-ES" w:eastAsia="es-AR"/>
        </w:rPr>
        <w:t>directamente involucradas en el proyecto</w:t>
      </w:r>
      <w:bookmarkEnd w:id="224"/>
      <w:r w:rsidR="00743550">
        <w:rPr>
          <w:rFonts w:ascii="Arial" w:hAnsi="Arial" w:cs="Arial"/>
          <w:sz w:val="20"/>
          <w:szCs w:val="20"/>
          <w:lang w:val="es-ES" w:eastAsia="es-AR"/>
        </w:rPr>
        <w:t xml:space="preserve"> – ver integración de </w:t>
      </w:r>
      <w:smartTag w:uri="urn:schemas-microsoft-com:office:smarttags" w:element="PersonName">
        <w:smartTagPr>
          <w:attr w:name="ProductID" w:val="la Comisi￳n Consultiva"/>
        </w:smartTagPr>
        <w:r w:rsidR="00743550">
          <w:rPr>
            <w:rFonts w:ascii="Arial" w:hAnsi="Arial" w:cs="Arial"/>
            <w:sz w:val="20"/>
            <w:szCs w:val="20"/>
            <w:lang w:val="es-ES" w:eastAsia="es-AR"/>
          </w:rPr>
          <w:t>la Comisión Consultiva</w:t>
        </w:r>
      </w:smartTag>
      <w:r w:rsidR="00743550">
        <w:rPr>
          <w:rFonts w:ascii="Arial" w:hAnsi="Arial" w:cs="Arial"/>
          <w:sz w:val="20"/>
          <w:szCs w:val="20"/>
          <w:lang w:val="es-ES" w:eastAsia="es-AR"/>
        </w:rPr>
        <w:t xml:space="preserve"> del Proyecto-.</w:t>
      </w:r>
    </w:p>
    <w:p w:rsidR="00743550" w:rsidRDefault="00496174" w:rsidP="00082FC6">
      <w:pPr>
        <w:numPr>
          <w:ilvl w:val="2"/>
          <w:numId w:val="31"/>
        </w:numPr>
        <w:tabs>
          <w:tab w:val="clear" w:pos="2160"/>
          <w:tab w:val="num" w:pos="900"/>
        </w:tabs>
        <w:autoSpaceDE w:val="0"/>
        <w:autoSpaceDN w:val="0"/>
        <w:adjustRightInd w:val="0"/>
        <w:spacing w:line="276" w:lineRule="auto"/>
        <w:jc w:val="both"/>
        <w:rPr>
          <w:rFonts w:ascii="Arial" w:hAnsi="Arial" w:cs="Arial"/>
          <w:sz w:val="20"/>
          <w:szCs w:val="20"/>
          <w:lang w:val="es-ES" w:eastAsia="es-AR"/>
        </w:rPr>
      </w:pPr>
      <w:bookmarkStart w:id="225" w:name="_Toc263774770"/>
      <w:r w:rsidRPr="00496174">
        <w:rPr>
          <w:rFonts w:ascii="Arial" w:hAnsi="Arial" w:cs="Arial"/>
          <w:b/>
          <w:sz w:val="20"/>
          <w:szCs w:val="20"/>
          <w:lang w:val="es-ES" w:eastAsia="es-AR"/>
        </w:rPr>
        <w:t>Referentes académicos</w:t>
      </w:r>
      <w:r w:rsidRPr="00496174">
        <w:rPr>
          <w:rFonts w:ascii="Arial" w:hAnsi="Arial" w:cs="Arial"/>
          <w:sz w:val="20"/>
          <w:szCs w:val="20"/>
          <w:lang w:val="es-ES" w:eastAsia="es-AR"/>
        </w:rPr>
        <w:t xml:space="preserve">, particularmente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496174">
            <w:rPr>
              <w:rFonts w:ascii="Arial" w:hAnsi="Arial" w:cs="Arial"/>
              <w:sz w:val="20"/>
              <w:szCs w:val="20"/>
              <w:lang w:val="es-ES" w:eastAsia="es-AR"/>
            </w:rPr>
            <w:t>la Universidad</w:t>
          </w:r>
        </w:smartTag>
        <w:r w:rsidRPr="00496174">
          <w:rPr>
            <w:rFonts w:ascii="Arial" w:hAnsi="Arial" w:cs="Arial"/>
            <w:sz w:val="20"/>
            <w:szCs w:val="20"/>
            <w:lang w:val="es-ES" w:eastAsia="es-AR"/>
          </w:rPr>
          <w:t xml:space="preserve"> </w:t>
        </w:r>
        <w:r w:rsidR="00743550">
          <w:rPr>
            <w:rFonts w:ascii="Arial" w:hAnsi="Arial" w:cs="Arial"/>
            <w:sz w:val="20"/>
            <w:szCs w:val="20"/>
            <w:lang w:val="es-ES" w:eastAsia="es-AR"/>
          </w:rPr>
          <w:t>Nacional</w:t>
        </w:r>
      </w:smartTag>
      <w:r w:rsidR="00743550">
        <w:rPr>
          <w:rFonts w:ascii="Arial" w:hAnsi="Arial" w:cs="Arial"/>
          <w:sz w:val="20"/>
          <w:szCs w:val="20"/>
          <w:lang w:val="es-ES" w:eastAsia="es-AR"/>
        </w:rPr>
        <w:t xml:space="preserve"> de San Martín – UNSAM -, de </w:t>
      </w:r>
      <w:smartTag w:uri="urn:schemas-microsoft-com:office:smarttags" w:element="PersonName">
        <w:smartTagPr>
          <w:attr w:name="ProductID" w:val="la Universidad"/>
        </w:smartTagPr>
        <w:r w:rsidR="00743550">
          <w:rPr>
            <w:rFonts w:ascii="Arial" w:hAnsi="Arial" w:cs="Arial"/>
            <w:sz w:val="20"/>
            <w:szCs w:val="20"/>
            <w:lang w:val="es-ES" w:eastAsia="es-AR"/>
          </w:rPr>
          <w:t>la Universidad</w:t>
        </w:r>
      </w:smartTag>
      <w:r w:rsidR="00743550">
        <w:rPr>
          <w:rFonts w:ascii="Arial" w:hAnsi="Arial" w:cs="Arial"/>
          <w:sz w:val="20"/>
          <w:szCs w:val="20"/>
          <w:lang w:val="es-ES" w:eastAsia="es-AR"/>
        </w:rPr>
        <w:t xml:space="preserve"> de Buenos Aires, entre otros.</w:t>
      </w:r>
    </w:p>
    <w:p w:rsidR="00743550" w:rsidRDefault="00496174" w:rsidP="00082FC6">
      <w:pPr>
        <w:numPr>
          <w:ilvl w:val="2"/>
          <w:numId w:val="31"/>
        </w:numPr>
        <w:tabs>
          <w:tab w:val="clear" w:pos="2160"/>
          <w:tab w:val="num" w:pos="900"/>
        </w:tabs>
        <w:autoSpaceDE w:val="0"/>
        <w:autoSpaceDN w:val="0"/>
        <w:adjustRightInd w:val="0"/>
        <w:spacing w:line="276" w:lineRule="auto"/>
        <w:jc w:val="both"/>
        <w:rPr>
          <w:rFonts w:ascii="Arial" w:hAnsi="Arial" w:cs="Arial"/>
          <w:sz w:val="20"/>
          <w:szCs w:val="20"/>
          <w:lang w:val="es-ES" w:eastAsia="es-AR"/>
        </w:rPr>
      </w:pPr>
      <w:bookmarkStart w:id="226" w:name="_Toc263774772"/>
      <w:bookmarkEnd w:id="225"/>
      <w:r w:rsidRPr="00496174">
        <w:rPr>
          <w:rFonts w:ascii="Arial" w:hAnsi="Arial" w:cs="Arial"/>
          <w:b/>
          <w:sz w:val="20"/>
          <w:szCs w:val="20"/>
          <w:lang w:val="es-ES" w:eastAsia="es-AR"/>
        </w:rPr>
        <w:t>Sector privado</w:t>
      </w:r>
      <w:r w:rsidRPr="00496174">
        <w:rPr>
          <w:rFonts w:ascii="Arial" w:hAnsi="Arial" w:cs="Arial"/>
          <w:sz w:val="20"/>
          <w:szCs w:val="20"/>
          <w:lang w:val="es-ES" w:eastAsia="es-AR"/>
        </w:rPr>
        <w:t xml:space="preserve">: </w:t>
      </w:r>
      <w:r w:rsidR="00743550">
        <w:rPr>
          <w:rFonts w:ascii="Arial" w:hAnsi="Arial" w:cs="Arial"/>
          <w:sz w:val="20"/>
          <w:szCs w:val="20"/>
          <w:lang w:val="es-ES" w:eastAsia="es-AR"/>
        </w:rPr>
        <w:t xml:space="preserve">pescadores artesanales y deportivos, </w:t>
      </w:r>
      <w:r w:rsidRPr="00496174">
        <w:rPr>
          <w:rFonts w:ascii="Arial" w:hAnsi="Arial" w:cs="Arial"/>
          <w:sz w:val="20"/>
          <w:szCs w:val="20"/>
          <w:lang w:val="es-ES" w:eastAsia="es-AR"/>
        </w:rPr>
        <w:t>a través de las principales asociaciones</w:t>
      </w:r>
      <w:r w:rsidR="00743550">
        <w:rPr>
          <w:rFonts w:ascii="Arial" w:hAnsi="Arial" w:cs="Arial"/>
          <w:sz w:val="20"/>
          <w:szCs w:val="20"/>
          <w:lang w:val="es-ES" w:eastAsia="es-AR"/>
        </w:rPr>
        <w:t xml:space="preserve"> y cooperativas, como guías de pesca también.</w:t>
      </w:r>
    </w:p>
    <w:p w:rsidR="00743550" w:rsidRDefault="00496174" w:rsidP="00082FC6">
      <w:pPr>
        <w:numPr>
          <w:ilvl w:val="2"/>
          <w:numId w:val="31"/>
        </w:numPr>
        <w:tabs>
          <w:tab w:val="clear" w:pos="2160"/>
          <w:tab w:val="num" w:pos="900"/>
        </w:tabs>
        <w:autoSpaceDE w:val="0"/>
        <w:autoSpaceDN w:val="0"/>
        <w:adjustRightInd w:val="0"/>
        <w:spacing w:line="276" w:lineRule="auto"/>
        <w:jc w:val="both"/>
        <w:rPr>
          <w:rFonts w:ascii="Arial" w:hAnsi="Arial" w:cs="Arial"/>
          <w:sz w:val="20"/>
          <w:szCs w:val="20"/>
          <w:lang w:val="es-ES" w:eastAsia="es-AR"/>
        </w:rPr>
      </w:pPr>
      <w:bookmarkStart w:id="227" w:name="_Toc263774773"/>
      <w:bookmarkEnd w:id="226"/>
      <w:proofErr w:type="spellStart"/>
      <w:r w:rsidRPr="00496174">
        <w:rPr>
          <w:rFonts w:ascii="Arial" w:hAnsi="Arial" w:cs="Arial"/>
          <w:b/>
          <w:sz w:val="20"/>
          <w:szCs w:val="20"/>
          <w:lang w:val="es-ES" w:eastAsia="es-AR"/>
        </w:rPr>
        <w:t>ONGs</w:t>
      </w:r>
      <w:proofErr w:type="spellEnd"/>
      <w:r w:rsidRPr="00496174">
        <w:rPr>
          <w:rFonts w:ascii="Arial" w:hAnsi="Arial" w:cs="Arial"/>
          <w:b/>
          <w:sz w:val="20"/>
          <w:szCs w:val="20"/>
          <w:lang w:val="es-ES" w:eastAsia="es-AR"/>
        </w:rPr>
        <w:t xml:space="preserve"> y sociedad civil</w:t>
      </w:r>
      <w:r w:rsidR="00743550">
        <w:rPr>
          <w:rFonts w:ascii="Arial" w:hAnsi="Arial" w:cs="Arial"/>
          <w:b/>
          <w:sz w:val="20"/>
          <w:szCs w:val="20"/>
          <w:lang w:val="es-ES" w:eastAsia="es-AR"/>
        </w:rPr>
        <w:t>:</w:t>
      </w:r>
      <w:r w:rsidRPr="00496174">
        <w:rPr>
          <w:rFonts w:ascii="Arial" w:hAnsi="Arial" w:cs="Arial"/>
          <w:sz w:val="20"/>
          <w:szCs w:val="20"/>
          <w:lang w:val="es-ES" w:eastAsia="es-AR"/>
        </w:rPr>
        <w:t xml:space="preserve"> vinculadas a la temática de la conservación </w:t>
      </w:r>
      <w:r w:rsidR="00743550">
        <w:rPr>
          <w:rFonts w:ascii="Arial" w:hAnsi="Arial" w:cs="Arial"/>
          <w:sz w:val="20"/>
          <w:szCs w:val="20"/>
          <w:lang w:val="es-ES" w:eastAsia="es-AR"/>
        </w:rPr>
        <w:t xml:space="preserve">de la biodiversidad, en particular </w:t>
      </w:r>
      <w:smartTag w:uri="urn:schemas-microsoft-com:office:smarttags" w:element="PersonName">
        <w:smartTagPr>
          <w:attr w:name="ProductID" w:val="la Fundaci￳n Humedales"/>
        </w:smartTagPr>
        <w:r w:rsidR="00743550">
          <w:rPr>
            <w:rFonts w:ascii="Arial" w:hAnsi="Arial" w:cs="Arial"/>
            <w:sz w:val="20"/>
            <w:szCs w:val="20"/>
            <w:lang w:val="es-ES" w:eastAsia="es-AR"/>
          </w:rPr>
          <w:t>la Fundación Humedales</w:t>
        </w:r>
      </w:smartTag>
      <w:r w:rsidR="00743550">
        <w:rPr>
          <w:rFonts w:ascii="Arial" w:hAnsi="Arial" w:cs="Arial"/>
          <w:sz w:val="20"/>
          <w:szCs w:val="20"/>
          <w:lang w:val="es-ES" w:eastAsia="es-AR"/>
        </w:rPr>
        <w:t xml:space="preserve">, Taller Ecologista de Rosario, Fundación </w:t>
      </w:r>
      <w:proofErr w:type="spellStart"/>
      <w:r w:rsidR="00743550">
        <w:rPr>
          <w:rFonts w:ascii="Arial" w:hAnsi="Arial" w:cs="Arial"/>
          <w:sz w:val="20"/>
          <w:szCs w:val="20"/>
          <w:lang w:val="es-ES" w:eastAsia="es-AR"/>
        </w:rPr>
        <w:t>Oga</w:t>
      </w:r>
      <w:proofErr w:type="spellEnd"/>
      <w:r w:rsidR="00743550">
        <w:rPr>
          <w:rFonts w:ascii="Arial" w:hAnsi="Arial" w:cs="Arial"/>
          <w:sz w:val="20"/>
          <w:szCs w:val="20"/>
          <w:lang w:val="es-ES" w:eastAsia="es-AR"/>
        </w:rPr>
        <w:t>, y otras identificadas en el PRODOC.</w:t>
      </w:r>
    </w:p>
    <w:bookmarkEnd w:id="227"/>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p w:rsidR="00496174" w:rsidRDefault="00496174" w:rsidP="00496174">
      <w:pPr>
        <w:autoSpaceDE w:val="0"/>
        <w:autoSpaceDN w:val="0"/>
        <w:adjustRightInd w:val="0"/>
        <w:spacing w:line="276" w:lineRule="auto"/>
        <w:jc w:val="both"/>
        <w:rPr>
          <w:rFonts w:ascii="Arial" w:hAnsi="Arial" w:cs="Arial"/>
          <w:sz w:val="20"/>
          <w:szCs w:val="20"/>
          <w:lang w:val="es-ES" w:eastAsia="es-AR"/>
        </w:rPr>
        <w:sectPr w:rsidR="00496174" w:rsidSect="00237398">
          <w:footerReference w:type="default" r:id="rId8"/>
          <w:pgSz w:w="11906" w:h="16838" w:code="9"/>
          <w:pgMar w:top="1418" w:right="851" w:bottom="1418" w:left="1701" w:header="709" w:footer="709" w:gutter="0"/>
          <w:cols w:space="708"/>
          <w:docGrid w:linePitch="360"/>
        </w:sectPr>
      </w:pPr>
      <w:bookmarkStart w:id="228" w:name="_Toc263775050"/>
    </w:p>
    <w:p w:rsidR="00496174" w:rsidRPr="00496174" w:rsidRDefault="00496174" w:rsidP="00496174">
      <w:pPr>
        <w:autoSpaceDE w:val="0"/>
        <w:autoSpaceDN w:val="0"/>
        <w:adjustRightInd w:val="0"/>
        <w:spacing w:line="276" w:lineRule="auto"/>
        <w:jc w:val="both"/>
        <w:rPr>
          <w:rFonts w:ascii="Arial" w:hAnsi="Arial" w:cs="Arial"/>
          <w:b/>
          <w:bCs/>
          <w:lang w:val="es-ES" w:eastAsia="es-AR"/>
        </w:rPr>
      </w:pPr>
      <w:r w:rsidRPr="00496174">
        <w:rPr>
          <w:rFonts w:ascii="Arial" w:hAnsi="Arial" w:cs="Arial"/>
          <w:b/>
          <w:bCs/>
          <w:lang w:val="es-ES" w:eastAsia="es-AR"/>
        </w:rPr>
        <w:lastRenderedPageBreak/>
        <w:t>Anexo 5: Planilla   de respuesta de gestión y seguimiento</w:t>
      </w:r>
      <w:bookmarkEnd w:id="228"/>
      <w:r w:rsidRPr="00496174">
        <w:rPr>
          <w:rFonts w:ascii="Arial" w:hAnsi="Arial" w:cs="Arial"/>
          <w:b/>
          <w:bCs/>
          <w:lang w:val="es-ES" w:eastAsia="es-AR"/>
        </w:rPr>
        <w:t xml:space="preserve"> </w:t>
      </w:r>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229" w:name="_Toc263775051"/>
      <w:r w:rsidRPr="00496174">
        <w:rPr>
          <w:rFonts w:ascii="Arial" w:hAnsi="Arial" w:cs="Arial"/>
          <w:sz w:val="20"/>
          <w:szCs w:val="20"/>
          <w:lang w:val="es-PA" w:eastAsia="es-AR"/>
        </w:rPr>
        <w:t xml:space="preserve">Título de </w:t>
      </w:r>
      <w:smartTag w:uri="urn:schemas-microsoft-com:office:smarttags" w:element="PersonName">
        <w:smartTagPr>
          <w:attr w:name="ProductID" w:val="LA EVALUACIￓN"/>
        </w:smartTagPr>
        <w:r w:rsidRPr="00496174">
          <w:rPr>
            <w:rFonts w:ascii="Arial" w:hAnsi="Arial" w:cs="Arial"/>
            <w:sz w:val="20"/>
            <w:szCs w:val="20"/>
            <w:lang w:val="es-PA" w:eastAsia="es-AR"/>
          </w:rPr>
          <w:t>la Evaluación</w:t>
        </w:r>
      </w:smartTag>
      <w:r w:rsidRPr="00496174">
        <w:rPr>
          <w:rFonts w:ascii="Arial" w:hAnsi="Arial" w:cs="Arial"/>
          <w:sz w:val="20"/>
          <w:szCs w:val="20"/>
          <w:lang w:val="es-PA" w:eastAsia="es-AR"/>
        </w:rPr>
        <w:t>: __________</w:t>
      </w:r>
      <w:bookmarkEnd w:id="229"/>
    </w:p>
    <w:p w:rsidR="00496174" w:rsidRPr="00496174" w:rsidRDefault="00496174" w:rsidP="00496174">
      <w:pPr>
        <w:autoSpaceDE w:val="0"/>
        <w:autoSpaceDN w:val="0"/>
        <w:adjustRightInd w:val="0"/>
        <w:spacing w:line="276" w:lineRule="auto"/>
        <w:jc w:val="both"/>
        <w:rPr>
          <w:rFonts w:ascii="Arial" w:hAnsi="Arial" w:cs="Arial"/>
          <w:sz w:val="20"/>
          <w:szCs w:val="20"/>
          <w:lang w:val="es-PA" w:eastAsia="es-AR"/>
        </w:rPr>
      </w:pPr>
      <w:bookmarkStart w:id="230" w:name="_Toc263775052"/>
      <w:r w:rsidRPr="00496174">
        <w:rPr>
          <w:rFonts w:ascii="Arial" w:hAnsi="Arial" w:cs="Arial"/>
          <w:sz w:val="20"/>
          <w:szCs w:val="20"/>
          <w:lang w:val="es-PA" w:eastAsia="es-AR"/>
        </w:rPr>
        <w:t xml:space="preserve">Finalización de </w:t>
      </w:r>
      <w:smartTag w:uri="urn:schemas-microsoft-com:office:smarttags" w:element="PersonName">
        <w:smartTagPr>
          <w:attr w:name="ProductID" w:val="la Evaluaci￳n"/>
        </w:smartTagPr>
        <w:r w:rsidRPr="00496174">
          <w:rPr>
            <w:rFonts w:ascii="Arial" w:hAnsi="Arial" w:cs="Arial"/>
            <w:sz w:val="20"/>
            <w:szCs w:val="20"/>
            <w:lang w:val="es-PA" w:eastAsia="es-AR"/>
          </w:rPr>
          <w:t>la Evaluación</w:t>
        </w:r>
      </w:smartTag>
      <w:r w:rsidRPr="00496174">
        <w:rPr>
          <w:rFonts w:ascii="Arial" w:hAnsi="Arial" w:cs="Arial"/>
          <w:sz w:val="20"/>
          <w:szCs w:val="20"/>
          <w:lang w:val="es-PA" w:eastAsia="es-AR"/>
        </w:rPr>
        <w:t>: ____________</w:t>
      </w:r>
      <w:bookmarkEnd w:id="230"/>
      <w:r w:rsidRPr="00496174">
        <w:rPr>
          <w:rFonts w:ascii="Arial" w:hAnsi="Arial" w:cs="Arial"/>
          <w:sz w:val="20"/>
          <w:szCs w:val="20"/>
          <w:lang w:val="es-PA" w:eastAsia="es-AR"/>
        </w:rPr>
        <w:t xml:space="preserve"> </w:t>
      </w:r>
    </w:p>
    <w:p w:rsidR="002129D4" w:rsidRDefault="002129D4" w:rsidP="0029409E">
      <w:pPr>
        <w:autoSpaceDE w:val="0"/>
        <w:autoSpaceDN w:val="0"/>
        <w:adjustRightInd w:val="0"/>
        <w:spacing w:line="276" w:lineRule="auto"/>
        <w:jc w:val="both"/>
        <w:rPr>
          <w:rFonts w:ascii="Arial" w:hAnsi="Arial" w:cs="Arial"/>
          <w:sz w:val="20"/>
          <w:szCs w:val="20"/>
          <w:lang w:val="es-PA" w:eastAsia="es-AR"/>
        </w:rPr>
      </w:pPr>
    </w:p>
    <w:tbl>
      <w:tblPr>
        <w:tblpPr w:leftFromText="180" w:rightFromText="180" w:vertAnchor="text" w:horzAnchor="margin" w:tblpXSpec="center" w:tblpY="11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2700"/>
        <w:gridCol w:w="1620"/>
        <w:gridCol w:w="2160"/>
        <w:gridCol w:w="1260"/>
        <w:gridCol w:w="1800"/>
      </w:tblGrid>
      <w:tr w:rsidR="00496174" w:rsidRPr="00496174">
        <w:tc>
          <w:tcPr>
            <w:tcW w:w="2808" w:type="dxa"/>
            <w:vMerge w:val="restart"/>
            <w:tcBorders>
              <w:bottom w:val="thinThickSmallGap" w:sz="24" w:space="0" w:color="auto"/>
              <w:right w:val="double" w:sz="4" w:space="0" w:color="auto"/>
            </w:tcBorders>
            <w:shd w:val="clear" w:color="auto" w:fill="C0C0C0"/>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bookmarkStart w:id="231" w:name="_Toc263775053"/>
            <w:r w:rsidRPr="00496174">
              <w:rPr>
                <w:rFonts w:ascii="Arial" w:hAnsi="Arial" w:cs="Arial"/>
                <w:b/>
                <w:sz w:val="20"/>
                <w:szCs w:val="20"/>
                <w:lang w:val="es-ES" w:eastAsia="es-AR"/>
              </w:rPr>
              <w:t>Recomendaciones principales y asuntos clave</w:t>
            </w:r>
            <w:bookmarkEnd w:id="231"/>
          </w:p>
        </w:tc>
        <w:tc>
          <w:tcPr>
            <w:tcW w:w="8640" w:type="dxa"/>
            <w:gridSpan w:val="4"/>
            <w:tcBorders>
              <w:left w:val="double" w:sz="4" w:space="0" w:color="auto"/>
              <w:bottom w:val="single" w:sz="4" w:space="0" w:color="auto"/>
              <w:right w:val="double" w:sz="4" w:space="0" w:color="auto"/>
            </w:tcBorders>
            <w:shd w:val="clear" w:color="auto" w:fill="C0C0C0"/>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bookmarkStart w:id="232" w:name="_Toc263775054"/>
            <w:r w:rsidRPr="00496174">
              <w:rPr>
                <w:rFonts w:ascii="Arial" w:hAnsi="Arial" w:cs="Arial"/>
                <w:b/>
                <w:sz w:val="20"/>
                <w:szCs w:val="20"/>
                <w:lang w:val="es-ES" w:eastAsia="es-AR"/>
              </w:rPr>
              <w:t>Respuesta de manejo/Gestión*</w:t>
            </w:r>
            <w:bookmarkEnd w:id="232"/>
          </w:p>
        </w:tc>
        <w:tc>
          <w:tcPr>
            <w:tcW w:w="3060" w:type="dxa"/>
            <w:gridSpan w:val="2"/>
            <w:tcBorders>
              <w:left w:val="double" w:sz="4" w:space="0" w:color="auto"/>
              <w:bottom w:val="single" w:sz="4" w:space="0" w:color="auto"/>
            </w:tcBorders>
            <w:shd w:val="clear" w:color="auto" w:fill="C0C0C0"/>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bookmarkStart w:id="233" w:name="_Toc263775055"/>
            <w:r w:rsidRPr="00496174">
              <w:rPr>
                <w:rFonts w:ascii="Arial" w:hAnsi="Arial" w:cs="Arial"/>
                <w:b/>
                <w:sz w:val="20"/>
                <w:szCs w:val="20"/>
                <w:lang w:val="es-ES" w:eastAsia="es-AR"/>
              </w:rPr>
              <w:t>Seguimiento**</w:t>
            </w:r>
            <w:bookmarkEnd w:id="233"/>
          </w:p>
        </w:tc>
      </w:tr>
      <w:tr w:rsidR="00496174" w:rsidRPr="00496174">
        <w:trPr>
          <w:trHeight w:val="368"/>
        </w:trPr>
        <w:tc>
          <w:tcPr>
            <w:tcW w:w="2808" w:type="dxa"/>
            <w:vMerge/>
            <w:tcBorders>
              <w:top w:val="thinThickSmallGap" w:sz="24" w:space="0" w:color="auto"/>
              <w:bottom w:val="thinThickSmallGap" w:sz="24" w:space="0" w:color="auto"/>
              <w:right w:val="double" w:sz="4" w:space="0" w:color="auto"/>
            </w:tcBorders>
            <w:shd w:val="clear" w:color="auto" w:fill="C0C0C0"/>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160" w:type="dxa"/>
            <w:tcBorders>
              <w:left w:val="double" w:sz="4" w:space="0" w:color="auto"/>
              <w:bottom w:val="thinThickSmallGap" w:sz="24" w:space="0" w:color="auto"/>
            </w:tcBorders>
            <w:shd w:val="clear" w:color="auto" w:fill="E6E6E6"/>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bookmarkStart w:id="234" w:name="_Toc263775056"/>
            <w:r w:rsidRPr="00496174">
              <w:rPr>
                <w:rFonts w:ascii="Arial" w:hAnsi="Arial" w:cs="Arial"/>
                <w:b/>
                <w:sz w:val="20"/>
                <w:szCs w:val="20"/>
                <w:lang w:val="es-ES" w:eastAsia="es-AR"/>
              </w:rPr>
              <w:t>Respuesta</w:t>
            </w:r>
            <w:bookmarkEnd w:id="234"/>
          </w:p>
        </w:tc>
        <w:tc>
          <w:tcPr>
            <w:tcW w:w="2700" w:type="dxa"/>
            <w:tcBorders>
              <w:bottom w:val="thinThickSmallGap" w:sz="24" w:space="0" w:color="auto"/>
            </w:tcBorders>
            <w:shd w:val="clear" w:color="auto" w:fill="E6E6E6"/>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bookmarkStart w:id="235" w:name="_Toc263775057"/>
            <w:r w:rsidRPr="00496174">
              <w:rPr>
                <w:rFonts w:ascii="Arial" w:hAnsi="Arial" w:cs="Arial"/>
                <w:b/>
                <w:sz w:val="20"/>
                <w:szCs w:val="20"/>
                <w:lang w:val="es-ES" w:eastAsia="es-AR"/>
              </w:rPr>
              <w:t>Acciones Claves</w:t>
            </w:r>
            <w:bookmarkEnd w:id="235"/>
          </w:p>
        </w:tc>
        <w:tc>
          <w:tcPr>
            <w:tcW w:w="1620" w:type="dxa"/>
            <w:tcBorders>
              <w:bottom w:val="thinThickSmallGap" w:sz="24" w:space="0" w:color="auto"/>
            </w:tcBorders>
            <w:shd w:val="clear" w:color="auto" w:fill="E6E6E6"/>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bookmarkStart w:id="236" w:name="_Toc263775058"/>
            <w:r w:rsidRPr="00496174">
              <w:rPr>
                <w:rFonts w:ascii="Arial" w:hAnsi="Arial" w:cs="Arial"/>
                <w:b/>
                <w:sz w:val="20"/>
                <w:szCs w:val="20"/>
                <w:lang w:val="es-ES" w:eastAsia="es-AR"/>
              </w:rPr>
              <w:t>fecha</w:t>
            </w:r>
            <w:bookmarkEnd w:id="236"/>
            <w:r w:rsidRPr="00496174">
              <w:rPr>
                <w:rFonts w:ascii="Arial" w:hAnsi="Arial" w:cs="Arial"/>
                <w:b/>
                <w:sz w:val="20"/>
                <w:szCs w:val="20"/>
                <w:lang w:val="es-ES" w:eastAsia="es-AR"/>
              </w:rPr>
              <w:t xml:space="preserve"> </w:t>
            </w:r>
          </w:p>
        </w:tc>
        <w:tc>
          <w:tcPr>
            <w:tcW w:w="2160" w:type="dxa"/>
            <w:tcBorders>
              <w:bottom w:val="thinThickSmallGap" w:sz="24" w:space="0" w:color="auto"/>
              <w:right w:val="double" w:sz="4" w:space="0" w:color="auto"/>
            </w:tcBorders>
            <w:shd w:val="clear" w:color="auto" w:fill="E6E6E6"/>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bookmarkStart w:id="237" w:name="_Toc263775059"/>
            <w:r w:rsidRPr="00496174">
              <w:rPr>
                <w:rFonts w:ascii="Arial" w:hAnsi="Arial" w:cs="Arial"/>
                <w:b/>
                <w:sz w:val="20"/>
                <w:szCs w:val="20"/>
                <w:lang w:val="es-ES" w:eastAsia="es-AR"/>
              </w:rPr>
              <w:t>Unidad (es) Responsable</w:t>
            </w:r>
            <w:bookmarkEnd w:id="237"/>
            <w:r w:rsidRPr="00496174">
              <w:rPr>
                <w:rFonts w:ascii="Arial" w:hAnsi="Arial" w:cs="Arial"/>
                <w:b/>
                <w:sz w:val="20"/>
                <w:szCs w:val="20"/>
                <w:lang w:val="es-ES" w:eastAsia="es-AR"/>
              </w:rPr>
              <w:t xml:space="preserve"> </w:t>
            </w:r>
          </w:p>
        </w:tc>
        <w:tc>
          <w:tcPr>
            <w:tcW w:w="1260" w:type="dxa"/>
            <w:tcBorders>
              <w:left w:val="double" w:sz="4" w:space="0" w:color="auto"/>
              <w:bottom w:val="thinThickSmallGap" w:sz="24" w:space="0" w:color="auto"/>
            </w:tcBorders>
            <w:shd w:val="clear" w:color="auto" w:fill="E6E6E6"/>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bookmarkStart w:id="238" w:name="_Toc263775060"/>
            <w:r w:rsidRPr="00496174">
              <w:rPr>
                <w:rFonts w:ascii="Arial" w:hAnsi="Arial" w:cs="Arial"/>
                <w:b/>
                <w:sz w:val="20"/>
                <w:szCs w:val="20"/>
                <w:lang w:val="es-ES" w:eastAsia="es-AR"/>
              </w:rPr>
              <w:t>Estatus***</w:t>
            </w:r>
            <w:bookmarkEnd w:id="238"/>
          </w:p>
        </w:tc>
        <w:tc>
          <w:tcPr>
            <w:tcW w:w="1800" w:type="dxa"/>
            <w:tcBorders>
              <w:bottom w:val="thinThickSmallGap" w:sz="24" w:space="0" w:color="auto"/>
            </w:tcBorders>
            <w:shd w:val="clear" w:color="auto" w:fill="E6E6E6"/>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bookmarkStart w:id="239" w:name="_Toc263775061"/>
            <w:r w:rsidRPr="00496174">
              <w:rPr>
                <w:rFonts w:ascii="Arial" w:hAnsi="Arial" w:cs="Arial"/>
                <w:b/>
                <w:sz w:val="20"/>
                <w:szCs w:val="20"/>
                <w:lang w:val="es-ES" w:eastAsia="es-AR"/>
              </w:rPr>
              <w:t>Comentarios</w:t>
            </w:r>
            <w:bookmarkEnd w:id="239"/>
          </w:p>
        </w:tc>
      </w:tr>
      <w:tr w:rsidR="00496174" w:rsidRPr="00496174">
        <w:trPr>
          <w:trHeight w:val="1170"/>
        </w:trPr>
        <w:tc>
          <w:tcPr>
            <w:tcW w:w="2808" w:type="dxa"/>
            <w:tcBorders>
              <w:top w:val="thinThickSmallGap" w:sz="24" w:space="0" w:color="auto"/>
              <w:right w:val="double" w:sz="4" w:space="0" w:color="auto"/>
            </w:tcBorders>
            <w:shd w:val="clear" w:color="auto" w:fill="auto"/>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160" w:type="dxa"/>
            <w:tcBorders>
              <w:top w:val="thinThickSmallGap" w:sz="24" w:space="0" w:color="auto"/>
              <w:left w:val="double" w:sz="4" w:space="0" w:color="auto"/>
            </w:tcBorders>
            <w:shd w:val="clear" w:color="auto" w:fill="auto"/>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700" w:type="dxa"/>
            <w:tcBorders>
              <w:top w:val="thinThickSmallGap" w:sz="2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620" w:type="dxa"/>
            <w:tcBorders>
              <w:top w:val="thinThickSmallGap" w:sz="2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160" w:type="dxa"/>
            <w:tcBorders>
              <w:top w:val="thinThickSmallGap" w:sz="24" w:space="0" w:color="auto"/>
              <w:righ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260" w:type="dxa"/>
            <w:tcBorders>
              <w:top w:val="thinThickSmallGap" w:sz="24" w:space="0" w:color="auto"/>
              <w:lef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800" w:type="dxa"/>
            <w:tcBorders>
              <w:top w:val="thinThickSmallGap" w:sz="2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r>
      <w:tr w:rsidR="00496174" w:rsidRPr="00496174">
        <w:trPr>
          <w:trHeight w:val="1200"/>
        </w:trPr>
        <w:tc>
          <w:tcPr>
            <w:tcW w:w="2808" w:type="dxa"/>
            <w:tcBorders>
              <w:righ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b/>
                <w:sz w:val="20"/>
                <w:szCs w:val="20"/>
                <w:lang w:val="es-ES" w:eastAsia="es-AR"/>
              </w:rPr>
            </w:pPr>
          </w:p>
        </w:tc>
        <w:tc>
          <w:tcPr>
            <w:tcW w:w="2160" w:type="dxa"/>
            <w:tcBorders>
              <w:left w:val="double" w:sz="4" w:space="0" w:color="auto"/>
            </w:tcBorders>
            <w:shd w:val="clear" w:color="auto" w:fill="auto"/>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700" w:type="dxa"/>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620" w:type="dxa"/>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160" w:type="dxa"/>
            <w:tcBorders>
              <w:righ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260" w:type="dxa"/>
            <w:tcBorders>
              <w:lef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800" w:type="dxa"/>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r>
      <w:tr w:rsidR="00496174" w:rsidRPr="00496174">
        <w:trPr>
          <w:trHeight w:val="1067"/>
        </w:trPr>
        <w:tc>
          <w:tcPr>
            <w:tcW w:w="2808" w:type="dxa"/>
            <w:tcBorders>
              <w:righ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160" w:type="dxa"/>
            <w:tcBorders>
              <w:left w:val="double" w:sz="4" w:space="0" w:color="auto"/>
            </w:tcBorders>
            <w:shd w:val="clear" w:color="auto" w:fill="auto"/>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700" w:type="dxa"/>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620" w:type="dxa"/>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160" w:type="dxa"/>
            <w:tcBorders>
              <w:righ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260" w:type="dxa"/>
            <w:tcBorders>
              <w:lef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800" w:type="dxa"/>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r>
      <w:tr w:rsidR="00496174" w:rsidRPr="00496174">
        <w:trPr>
          <w:trHeight w:val="1268"/>
        </w:trPr>
        <w:tc>
          <w:tcPr>
            <w:tcW w:w="2808" w:type="dxa"/>
            <w:tcBorders>
              <w:righ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160" w:type="dxa"/>
            <w:tcBorders>
              <w:left w:val="double" w:sz="4" w:space="0" w:color="auto"/>
            </w:tcBorders>
            <w:shd w:val="clear" w:color="auto" w:fill="auto"/>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700" w:type="dxa"/>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620" w:type="dxa"/>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2160" w:type="dxa"/>
            <w:tcBorders>
              <w:righ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260" w:type="dxa"/>
            <w:tcBorders>
              <w:left w:val="double" w:sz="4" w:space="0" w:color="auto"/>
            </w:tcBorders>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c>
          <w:tcPr>
            <w:tcW w:w="1800" w:type="dxa"/>
          </w:tcPr>
          <w:p w:rsidR="00496174" w:rsidRPr="00496174" w:rsidRDefault="00496174" w:rsidP="00496174">
            <w:pPr>
              <w:autoSpaceDE w:val="0"/>
              <w:autoSpaceDN w:val="0"/>
              <w:adjustRightInd w:val="0"/>
              <w:spacing w:line="276" w:lineRule="auto"/>
              <w:jc w:val="both"/>
              <w:rPr>
                <w:rFonts w:ascii="Arial" w:hAnsi="Arial" w:cs="Arial"/>
                <w:sz w:val="20"/>
                <w:szCs w:val="20"/>
                <w:lang w:val="es-ES" w:eastAsia="es-AR"/>
              </w:rPr>
            </w:pPr>
          </w:p>
        </w:tc>
      </w:tr>
    </w:tbl>
    <w:p w:rsidR="002D0A16" w:rsidRPr="002D0A16" w:rsidRDefault="002D0A16" w:rsidP="002D0A16">
      <w:pPr>
        <w:ind w:left="705" w:hanging="705"/>
        <w:rPr>
          <w:sz w:val="20"/>
          <w:szCs w:val="20"/>
          <w:lang w:val="es-AR"/>
        </w:rPr>
      </w:pPr>
      <w:r>
        <w:rPr>
          <w:sz w:val="20"/>
          <w:szCs w:val="20"/>
          <w:lang w:val="es-ES"/>
        </w:rPr>
        <w:t xml:space="preserve">* </w:t>
      </w:r>
      <w:r>
        <w:rPr>
          <w:sz w:val="20"/>
          <w:szCs w:val="20"/>
          <w:lang w:val="es-ES"/>
        </w:rPr>
        <w:tab/>
      </w:r>
      <w:r w:rsidRPr="002D0A16">
        <w:rPr>
          <w:sz w:val="20"/>
          <w:szCs w:val="20"/>
          <w:lang w:val="es-AR"/>
        </w:rPr>
        <w:t xml:space="preserve">Unidad(es) asignadas a ser contables para la preparación de una respuesta de manejo/gestión deberán llenar las columnas bajo la sección de respuesta de manejo/gestión.  </w:t>
      </w:r>
    </w:p>
    <w:p w:rsidR="002D0A16" w:rsidRPr="002D0A16" w:rsidRDefault="002D0A16" w:rsidP="002D0A16">
      <w:pPr>
        <w:ind w:left="720" w:hanging="720"/>
        <w:rPr>
          <w:sz w:val="20"/>
          <w:szCs w:val="20"/>
          <w:lang w:val="es-AR"/>
        </w:rPr>
      </w:pPr>
      <w:bookmarkStart w:id="240" w:name="_Toc263775063"/>
      <w:r w:rsidRPr="002D0A16">
        <w:rPr>
          <w:sz w:val="20"/>
          <w:szCs w:val="20"/>
          <w:lang w:val="es-AR"/>
        </w:rPr>
        <w:t>**</w:t>
      </w:r>
      <w:r w:rsidRPr="002D0A16">
        <w:rPr>
          <w:sz w:val="20"/>
          <w:szCs w:val="20"/>
          <w:lang w:val="es-AR"/>
        </w:rPr>
        <w:tab/>
        <w:t>Unidad(es) asignadas a ser contables para la preparación de una respuesta de manejo/gestión deberán actualizar el estatus de implementación.</w:t>
      </w:r>
      <w:bookmarkStart w:id="241" w:name="_Toc263775064"/>
      <w:bookmarkEnd w:id="240"/>
    </w:p>
    <w:p w:rsidR="00496174" w:rsidRPr="002D0A16" w:rsidRDefault="002D0A16" w:rsidP="002D0A16">
      <w:pPr>
        <w:autoSpaceDE w:val="0"/>
        <w:autoSpaceDN w:val="0"/>
        <w:adjustRightInd w:val="0"/>
        <w:spacing w:line="276" w:lineRule="auto"/>
        <w:jc w:val="both"/>
        <w:rPr>
          <w:rFonts w:ascii="Arial" w:hAnsi="Arial" w:cs="Arial"/>
          <w:sz w:val="20"/>
          <w:szCs w:val="20"/>
          <w:lang w:val="es-AR" w:eastAsia="es-AR"/>
        </w:rPr>
      </w:pPr>
      <w:r w:rsidRPr="002D0A16">
        <w:rPr>
          <w:sz w:val="20"/>
          <w:szCs w:val="20"/>
          <w:lang w:val="es-AR" w:eastAsia="ja-JP"/>
        </w:rPr>
        <w:t>** *</w:t>
      </w:r>
      <w:r w:rsidRPr="002D0A16">
        <w:rPr>
          <w:sz w:val="20"/>
          <w:szCs w:val="20"/>
          <w:lang w:val="es-AR" w:eastAsia="ja-JP"/>
        </w:rPr>
        <w:tab/>
        <w:t>Estatus de Implementación: Finalizado, Parcialmente Finalizado, Pendiente.</w:t>
      </w:r>
      <w:bookmarkEnd w:id="241"/>
    </w:p>
    <w:p w:rsidR="00496174" w:rsidRDefault="00496174" w:rsidP="0029409E">
      <w:pPr>
        <w:autoSpaceDE w:val="0"/>
        <w:autoSpaceDN w:val="0"/>
        <w:adjustRightInd w:val="0"/>
        <w:spacing w:line="276" w:lineRule="auto"/>
        <w:jc w:val="both"/>
        <w:rPr>
          <w:rFonts w:ascii="Arial" w:hAnsi="Arial" w:cs="Arial"/>
          <w:sz w:val="20"/>
          <w:szCs w:val="20"/>
          <w:lang w:val="es-PA" w:eastAsia="es-AR"/>
        </w:rPr>
        <w:sectPr w:rsidR="00496174" w:rsidSect="00496174">
          <w:pgSz w:w="16838" w:h="11906" w:orient="landscape" w:code="9"/>
          <w:pgMar w:top="1701" w:right="1418" w:bottom="851" w:left="1418" w:header="709" w:footer="709" w:gutter="0"/>
          <w:cols w:space="708"/>
          <w:docGrid w:linePitch="360"/>
        </w:sectPr>
      </w:pPr>
    </w:p>
    <w:p w:rsidR="00496174" w:rsidRPr="002D0A16" w:rsidRDefault="00496174" w:rsidP="0029409E">
      <w:pPr>
        <w:autoSpaceDE w:val="0"/>
        <w:autoSpaceDN w:val="0"/>
        <w:adjustRightInd w:val="0"/>
        <w:spacing w:line="276" w:lineRule="auto"/>
        <w:jc w:val="both"/>
        <w:rPr>
          <w:rFonts w:ascii="Arial" w:hAnsi="Arial" w:cs="Arial"/>
          <w:b/>
          <w:bCs/>
          <w:sz w:val="20"/>
          <w:szCs w:val="20"/>
          <w:lang w:val="es-PA" w:eastAsia="es-AR"/>
        </w:rPr>
      </w:pPr>
      <w:r w:rsidRPr="002D0A16">
        <w:rPr>
          <w:rFonts w:ascii="Arial" w:hAnsi="Arial" w:cs="Arial"/>
          <w:b/>
          <w:bCs/>
          <w:sz w:val="20"/>
          <w:szCs w:val="20"/>
          <w:lang w:val="es-PA" w:eastAsia="es-AR"/>
        </w:rPr>
        <w:lastRenderedPageBreak/>
        <w:t xml:space="preserve">ANEXO </w:t>
      </w:r>
      <w:r w:rsidR="002D0A16" w:rsidRPr="002D0A16">
        <w:rPr>
          <w:rFonts w:ascii="Arial" w:hAnsi="Arial" w:cs="Arial"/>
          <w:b/>
          <w:bCs/>
          <w:sz w:val="20"/>
          <w:szCs w:val="20"/>
          <w:lang w:val="es-PA" w:eastAsia="es-AR"/>
        </w:rPr>
        <w:t xml:space="preserve">6 </w:t>
      </w:r>
      <w:r w:rsidR="002D0A16" w:rsidRPr="002D0A16">
        <w:rPr>
          <w:rFonts w:ascii="Arial Narrow" w:hAnsi="Arial Narrow"/>
          <w:b/>
          <w:bCs/>
          <w:sz w:val="20"/>
          <w:szCs w:val="20"/>
          <w:lang w:val="es-PA"/>
        </w:rPr>
        <w:t>Tabla de cofinanciamiento para los proyectos respaldados por el PNUD y financiados por el FMAM</w:t>
      </w:r>
      <w:r w:rsidR="002D0A16" w:rsidRPr="002D0A16">
        <w:rPr>
          <w:rFonts w:ascii="Arial Narrow" w:eastAsia="SimSun" w:hAnsi="Arial Narrow"/>
          <w:b/>
          <w:bCs/>
          <w:sz w:val="20"/>
          <w:szCs w:val="20"/>
          <w:lang w:val="es-PA" w:eastAsia="zh-CN"/>
        </w:rPr>
        <w:t xml:space="preserve"> </w:t>
      </w:r>
      <w:r w:rsidR="002D0A16" w:rsidRPr="002D0A16">
        <w:rPr>
          <w:rFonts w:ascii="Arial Narrow" w:hAnsi="Arial Narrow"/>
          <w:b/>
          <w:bCs/>
          <w:sz w:val="20"/>
          <w:szCs w:val="20"/>
          <w:lang w:val="es-PA"/>
        </w:rPr>
        <w:t>Tabla de cofinanciamiento para los proyectos respaldados por el PNUD y financiados por el FMAM</w:t>
      </w:r>
    </w:p>
    <w:p w:rsidR="00496174" w:rsidRDefault="00496174" w:rsidP="0029409E">
      <w:pPr>
        <w:autoSpaceDE w:val="0"/>
        <w:autoSpaceDN w:val="0"/>
        <w:adjustRightInd w:val="0"/>
        <w:spacing w:line="276" w:lineRule="auto"/>
        <w:jc w:val="both"/>
        <w:rPr>
          <w:rFonts w:ascii="Arial" w:hAnsi="Arial" w:cs="Arial"/>
          <w:b/>
          <w:bCs/>
          <w:sz w:val="20"/>
          <w:szCs w:val="20"/>
          <w:lang w:val="es-PA" w:eastAsia="es-AR"/>
        </w:rPr>
      </w:pPr>
    </w:p>
    <w:tbl>
      <w:tblPr>
        <w:tblpPr w:leftFromText="180" w:rightFromText="180" w:vertAnchor="text" w:horzAnchor="margin" w:tblpX="-670" w:tblpY="187"/>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1276"/>
        <w:gridCol w:w="1310"/>
        <w:gridCol w:w="1276"/>
        <w:gridCol w:w="1134"/>
        <w:gridCol w:w="1276"/>
        <w:gridCol w:w="1134"/>
        <w:gridCol w:w="1275"/>
        <w:gridCol w:w="1276"/>
        <w:gridCol w:w="1276"/>
        <w:gridCol w:w="1276"/>
      </w:tblGrid>
      <w:tr w:rsidR="002D0A16" w:rsidRPr="00B7132C">
        <w:tc>
          <w:tcPr>
            <w:tcW w:w="1736" w:type="dxa"/>
            <w:tcBorders>
              <w:bottom w:val="single" w:sz="4" w:space="0" w:color="auto"/>
            </w:tcBorders>
            <w:shd w:val="clear" w:color="auto" w:fill="000000"/>
          </w:tcPr>
          <w:p w:rsidR="002D0A16" w:rsidRPr="000F4DA9" w:rsidRDefault="002D0A16" w:rsidP="00082FC6">
            <w:pPr>
              <w:pStyle w:val="Epgrafe"/>
              <w:jc w:val="center"/>
              <w:rPr>
                <w:rFonts w:ascii="Arial Narrow" w:hAnsi="Arial Narrow"/>
                <w:color w:val="FFFFFF"/>
                <w:sz w:val="24"/>
                <w:lang w:val="es-PA"/>
              </w:rPr>
            </w:pPr>
            <w:r w:rsidRPr="000F4DA9">
              <w:rPr>
                <w:rFonts w:ascii="Arial Narrow" w:hAnsi="Arial Narrow"/>
                <w:color w:val="FFFFFF"/>
                <w:sz w:val="24"/>
                <w:lang w:val="es-PA"/>
              </w:rPr>
              <w:t>Cofinanciación (tipo/fuentes)</w:t>
            </w:r>
          </w:p>
        </w:tc>
        <w:tc>
          <w:tcPr>
            <w:tcW w:w="2586" w:type="dxa"/>
            <w:gridSpan w:val="2"/>
            <w:tcBorders>
              <w:bottom w:val="single" w:sz="4" w:space="0" w:color="auto"/>
            </w:tcBorders>
            <w:shd w:val="clear" w:color="auto" w:fill="000000"/>
          </w:tcPr>
          <w:p w:rsidR="002D0A16" w:rsidRPr="000F4DA9" w:rsidRDefault="002D0A16" w:rsidP="00082FC6">
            <w:pPr>
              <w:pStyle w:val="Epgrafe"/>
              <w:jc w:val="center"/>
              <w:rPr>
                <w:rFonts w:ascii="Arial Narrow" w:hAnsi="Arial Narrow"/>
                <w:color w:val="FFFFFF"/>
                <w:sz w:val="24"/>
                <w:lang w:val="es-PA"/>
              </w:rPr>
            </w:pPr>
            <w:r w:rsidRPr="000F4DA9">
              <w:rPr>
                <w:rFonts w:ascii="Arial Narrow" w:hAnsi="Arial Narrow"/>
                <w:color w:val="FFFFFF"/>
                <w:sz w:val="24"/>
                <w:lang w:val="es-PA"/>
              </w:rPr>
              <w:t>Financiación propia del IA (millones de USD)</w:t>
            </w:r>
          </w:p>
        </w:tc>
        <w:tc>
          <w:tcPr>
            <w:tcW w:w="2410" w:type="dxa"/>
            <w:gridSpan w:val="2"/>
            <w:tcBorders>
              <w:bottom w:val="single" w:sz="4" w:space="0" w:color="auto"/>
            </w:tcBorders>
            <w:shd w:val="clear" w:color="auto" w:fill="000000"/>
          </w:tcPr>
          <w:p w:rsidR="002D0A16" w:rsidRPr="000F4DA9" w:rsidRDefault="002D0A16" w:rsidP="00082FC6">
            <w:pPr>
              <w:pStyle w:val="Epgrafe"/>
              <w:jc w:val="center"/>
              <w:rPr>
                <w:rFonts w:ascii="Arial Narrow" w:hAnsi="Arial Narrow"/>
                <w:color w:val="FFFFFF"/>
                <w:sz w:val="24"/>
                <w:lang w:val="es-PA"/>
              </w:rPr>
            </w:pPr>
            <w:r w:rsidRPr="000F4DA9">
              <w:rPr>
                <w:rFonts w:ascii="Arial Narrow" w:hAnsi="Arial Narrow"/>
                <w:color w:val="FFFFFF"/>
                <w:sz w:val="24"/>
                <w:lang w:val="es-PA"/>
              </w:rPr>
              <w:t>Gobierno (millones de USD)</w:t>
            </w:r>
          </w:p>
        </w:tc>
        <w:tc>
          <w:tcPr>
            <w:tcW w:w="2410" w:type="dxa"/>
            <w:gridSpan w:val="2"/>
            <w:tcBorders>
              <w:bottom w:val="single" w:sz="4" w:space="0" w:color="auto"/>
            </w:tcBorders>
            <w:shd w:val="clear" w:color="auto" w:fill="000000"/>
          </w:tcPr>
          <w:p w:rsidR="002D0A16" w:rsidRPr="000F4DA9" w:rsidRDefault="002D0A16" w:rsidP="00082FC6">
            <w:pPr>
              <w:pStyle w:val="Epgrafe"/>
              <w:jc w:val="center"/>
              <w:rPr>
                <w:rFonts w:ascii="Arial Narrow" w:hAnsi="Arial Narrow"/>
                <w:color w:val="FFFFFF"/>
                <w:sz w:val="24"/>
                <w:lang w:val="es-PA"/>
              </w:rPr>
            </w:pPr>
            <w:r w:rsidRPr="000F4DA9">
              <w:rPr>
                <w:rFonts w:ascii="Arial Narrow" w:hAnsi="Arial Narrow"/>
                <w:color w:val="FFFFFF"/>
                <w:sz w:val="24"/>
                <w:lang w:val="es-PA"/>
              </w:rPr>
              <w:t>Otras fuentes* (millones de USD)</w:t>
            </w:r>
          </w:p>
        </w:tc>
        <w:tc>
          <w:tcPr>
            <w:tcW w:w="2551" w:type="dxa"/>
            <w:gridSpan w:val="2"/>
            <w:tcBorders>
              <w:bottom w:val="single" w:sz="4" w:space="0" w:color="auto"/>
            </w:tcBorders>
            <w:shd w:val="clear" w:color="auto" w:fill="000000"/>
          </w:tcPr>
          <w:p w:rsidR="002D0A16" w:rsidRPr="000F4DA9" w:rsidRDefault="002D0A16" w:rsidP="00082FC6">
            <w:pPr>
              <w:pStyle w:val="Epgrafe"/>
              <w:jc w:val="center"/>
              <w:rPr>
                <w:rFonts w:ascii="Arial Narrow" w:hAnsi="Arial Narrow"/>
                <w:color w:val="FFFFFF"/>
                <w:sz w:val="24"/>
                <w:lang w:val="es-PA"/>
              </w:rPr>
            </w:pPr>
            <w:r w:rsidRPr="000F4DA9">
              <w:rPr>
                <w:rFonts w:ascii="Arial Narrow" w:hAnsi="Arial Narrow"/>
                <w:color w:val="FFFFFF"/>
                <w:sz w:val="24"/>
                <w:lang w:val="es-PA"/>
              </w:rPr>
              <w:t>Financiación total (millones de USD)</w:t>
            </w:r>
          </w:p>
        </w:tc>
        <w:tc>
          <w:tcPr>
            <w:tcW w:w="2552" w:type="dxa"/>
            <w:gridSpan w:val="2"/>
            <w:tcBorders>
              <w:bottom w:val="single" w:sz="4" w:space="0" w:color="auto"/>
            </w:tcBorders>
            <w:shd w:val="clear" w:color="auto" w:fill="000000"/>
          </w:tcPr>
          <w:p w:rsidR="002D0A16" w:rsidRPr="000F4DA9" w:rsidRDefault="002D0A16" w:rsidP="00082FC6">
            <w:pPr>
              <w:pStyle w:val="Epgrafe"/>
              <w:jc w:val="center"/>
              <w:rPr>
                <w:rFonts w:ascii="Arial Narrow" w:hAnsi="Arial Narrow"/>
                <w:color w:val="FFFFFF"/>
                <w:sz w:val="24"/>
                <w:lang w:val="es-PA"/>
              </w:rPr>
            </w:pPr>
            <w:r w:rsidRPr="000F4DA9">
              <w:rPr>
                <w:rFonts w:ascii="Arial Narrow" w:hAnsi="Arial Narrow"/>
                <w:color w:val="FFFFFF"/>
                <w:sz w:val="24"/>
                <w:lang w:val="es-PA"/>
              </w:rPr>
              <w:t>Desembolso total (millones de USD)</w:t>
            </w:r>
          </w:p>
          <w:p w:rsidR="002D0A16" w:rsidRPr="000F4DA9" w:rsidRDefault="002D0A16" w:rsidP="00082FC6">
            <w:pPr>
              <w:rPr>
                <w:lang w:val="es-PA"/>
              </w:rPr>
            </w:pPr>
          </w:p>
        </w:tc>
      </w:tr>
      <w:tr w:rsidR="002D0A16" w:rsidRPr="000F4DA9">
        <w:tc>
          <w:tcPr>
            <w:tcW w:w="1736" w:type="dxa"/>
            <w:shd w:val="clear" w:color="auto" w:fill="BFBFBF"/>
          </w:tcPr>
          <w:p w:rsidR="002D0A16" w:rsidRPr="000F4DA9" w:rsidRDefault="002D0A16" w:rsidP="00082FC6">
            <w:pPr>
              <w:pStyle w:val="Epgrafe"/>
              <w:jc w:val="center"/>
              <w:rPr>
                <w:rFonts w:ascii="Arial Narrow" w:hAnsi="Arial Narrow"/>
                <w:sz w:val="24"/>
                <w:lang w:val="es-PA"/>
              </w:rPr>
            </w:pPr>
          </w:p>
        </w:tc>
        <w:tc>
          <w:tcPr>
            <w:tcW w:w="1276"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Propuesto</w:t>
            </w:r>
          </w:p>
        </w:tc>
        <w:tc>
          <w:tcPr>
            <w:tcW w:w="1310"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Real</w:t>
            </w:r>
          </w:p>
        </w:tc>
        <w:tc>
          <w:tcPr>
            <w:tcW w:w="1276"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Propuesto</w:t>
            </w:r>
          </w:p>
        </w:tc>
        <w:tc>
          <w:tcPr>
            <w:tcW w:w="1134"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Real</w:t>
            </w:r>
          </w:p>
        </w:tc>
        <w:tc>
          <w:tcPr>
            <w:tcW w:w="1276"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Propuesto</w:t>
            </w:r>
          </w:p>
        </w:tc>
        <w:tc>
          <w:tcPr>
            <w:tcW w:w="1134"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Real</w:t>
            </w:r>
          </w:p>
        </w:tc>
        <w:tc>
          <w:tcPr>
            <w:tcW w:w="1275"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Propuesto</w:t>
            </w:r>
          </w:p>
        </w:tc>
        <w:tc>
          <w:tcPr>
            <w:tcW w:w="1276"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Real</w:t>
            </w:r>
          </w:p>
        </w:tc>
        <w:tc>
          <w:tcPr>
            <w:tcW w:w="1276"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Propuesto</w:t>
            </w:r>
          </w:p>
        </w:tc>
        <w:tc>
          <w:tcPr>
            <w:tcW w:w="1276" w:type="dxa"/>
            <w:shd w:val="clear" w:color="auto" w:fill="BFBFBF"/>
          </w:tcPr>
          <w:p w:rsidR="002D0A16" w:rsidRPr="000F4DA9" w:rsidRDefault="002D0A16" w:rsidP="00082FC6">
            <w:pPr>
              <w:pStyle w:val="Epgrafe"/>
              <w:jc w:val="center"/>
              <w:rPr>
                <w:rFonts w:ascii="Arial Narrow" w:hAnsi="Arial Narrow"/>
                <w:sz w:val="24"/>
                <w:lang w:val="es-PA"/>
              </w:rPr>
            </w:pPr>
            <w:r w:rsidRPr="000F4DA9">
              <w:rPr>
                <w:rFonts w:ascii="Arial Narrow" w:hAnsi="Arial Narrow"/>
                <w:sz w:val="24"/>
                <w:lang w:val="es-PA"/>
              </w:rPr>
              <w:t>Real</w:t>
            </w:r>
          </w:p>
        </w:tc>
      </w:tr>
      <w:tr w:rsidR="002D0A16" w:rsidRPr="000F4DA9">
        <w:tc>
          <w:tcPr>
            <w:tcW w:w="1736" w:type="dxa"/>
            <w:shd w:val="clear" w:color="auto" w:fill="BFBFBF"/>
          </w:tcPr>
          <w:p w:rsidR="002D0A16" w:rsidRPr="000F4DA9" w:rsidRDefault="002D0A16" w:rsidP="00082FC6">
            <w:pPr>
              <w:pStyle w:val="Epgrafe"/>
              <w:rPr>
                <w:rFonts w:ascii="Arial Narrow" w:hAnsi="Arial Narrow"/>
                <w:sz w:val="24"/>
                <w:lang w:val="es-PA"/>
              </w:rPr>
            </w:pPr>
            <w:r w:rsidRPr="000F4DA9">
              <w:rPr>
                <w:rFonts w:ascii="Arial Narrow" w:hAnsi="Arial Narrow"/>
                <w:sz w:val="24"/>
                <w:lang w:val="es-PA"/>
              </w:rPr>
              <w:t>Subvención</w:t>
            </w:r>
          </w:p>
        </w:tc>
        <w:tc>
          <w:tcPr>
            <w:tcW w:w="1276" w:type="dxa"/>
          </w:tcPr>
          <w:p w:rsidR="002D0A16" w:rsidRPr="000F4DA9" w:rsidRDefault="002D0A16" w:rsidP="00082FC6">
            <w:pPr>
              <w:pStyle w:val="Epgrafe"/>
              <w:rPr>
                <w:rFonts w:ascii="Arial Narrow" w:hAnsi="Arial Narrow"/>
                <w:sz w:val="24"/>
                <w:lang w:val="es-PA"/>
              </w:rPr>
            </w:pPr>
          </w:p>
          <w:p w:rsidR="002D0A16" w:rsidRPr="000F4DA9" w:rsidRDefault="002D0A16" w:rsidP="00082FC6">
            <w:pPr>
              <w:rPr>
                <w:lang w:val="es-PA"/>
              </w:rPr>
            </w:pPr>
          </w:p>
        </w:tc>
        <w:tc>
          <w:tcPr>
            <w:tcW w:w="1310"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5"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r>
      <w:tr w:rsidR="002D0A16" w:rsidRPr="000F4DA9">
        <w:tc>
          <w:tcPr>
            <w:tcW w:w="1736" w:type="dxa"/>
            <w:shd w:val="clear" w:color="auto" w:fill="BFBFBF"/>
          </w:tcPr>
          <w:p w:rsidR="002D0A16" w:rsidRPr="000F4DA9" w:rsidRDefault="002D0A16" w:rsidP="00082FC6">
            <w:pPr>
              <w:pStyle w:val="Epgrafe"/>
              <w:rPr>
                <w:rFonts w:ascii="Arial Narrow" w:hAnsi="Arial Narrow"/>
                <w:sz w:val="24"/>
                <w:lang w:val="es-PA"/>
              </w:rPr>
            </w:pPr>
            <w:r w:rsidRPr="000F4DA9">
              <w:rPr>
                <w:rFonts w:ascii="Arial Narrow" w:hAnsi="Arial Narrow"/>
                <w:sz w:val="24"/>
                <w:lang w:val="es-PA"/>
              </w:rPr>
              <w:t>Créditos</w:t>
            </w:r>
          </w:p>
        </w:tc>
        <w:tc>
          <w:tcPr>
            <w:tcW w:w="1276" w:type="dxa"/>
          </w:tcPr>
          <w:p w:rsidR="002D0A16" w:rsidRPr="000F4DA9" w:rsidRDefault="002D0A16" w:rsidP="00082FC6">
            <w:pPr>
              <w:pStyle w:val="Epgrafe"/>
              <w:rPr>
                <w:rFonts w:ascii="Arial Narrow" w:hAnsi="Arial Narrow"/>
                <w:sz w:val="24"/>
                <w:lang w:val="es-PA"/>
              </w:rPr>
            </w:pPr>
          </w:p>
          <w:p w:rsidR="002D0A16" w:rsidRPr="000F4DA9" w:rsidRDefault="002D0A16" w:rsidP="00082FC6">
            <w:pPr>
              <w:rPr>
                <w:lang w:val="es-PA"/>
              </w:rPr>
            </w:pPr>
          </w:p>
        </w:tc>
        <w:tc>
          <w:tcPr>
            <w:tcW w:w="1310"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5"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r>
      <w:tr w:rsidR="002D0A16" w:rsidRPr="000F4DA9">
        <w:tc>
          <w:tcPr>
            <w:tcW w:w="1736" w:type="dxa"/>
            <w:shd w:val="clear" w:color="auto" w:fill="BFBFBF"/>
          </w:tcPr>
          <w:p w:rsidR="002D0A16" w:rsidRPr="000F4DA9" w:rsidRDefault="002D0A16" w:rsidP="00082FC6">
            <w:pPr>
              <w:pStyle w:val="Epgrafe"/>
              <w:rPr>
                <w:rFonts w:ascii="Arial Narrow" w:hAnsi="Arial Narrow"/>
                <w:sz w:val="24"/>
                <w:lang w:val="es-PA"/>
              </w:rPr>
            </w:pPr>
            <w:r w:rsidRPr="000F4DA9">
              <w:rPr>
                <w:rFonts w:ascii="Arial Narrow" w:hAnsi="Arial Narrow"/>
                <w:sz w:val="24"/>
                <w:lang w:val="es-PA"/>
              </w:rPr>
              <w:t>Capital</w:t>
            </w:r>
          </w:p>
        </w:tc>
        <w:tc>
          <w:tcPr>
            <w:tcW w:w="1276" w:type="dxa"/>
          </w:tcPr>
          <w:p w:rsidR="002D0A16" w:rsidRPr="000F4DA9" w:rsidRDefault="002D0A16" w:rsidP="00082FC6">
            <w:pPr>
              <w:pStyle w:val="Epgrafe"/>
              <w:rPr>
                <w:rFonts w:ascii="Arial Narrow" w:hAnsi="Arial Narrow"/>
                <w:sz w:val="24"/>
                <w:lang w:val="es-PA"/>
              </w:rPr>
            </w:pPr>
          </w:p>
          <w:p w:rsidR="002D0A16" w:rsidRPr="000F4DA9" w:rsidRDefault="002D0A16" w:rsidP="00082FC6">
            <w:pPr>
              <w:rPr>
                <w:lang w:val="es-PA"/>
              </w:rPr>
            </w:pPr>
          </w:p>
        </w:tc>
        <w:tc>
          <w:tcPr>
            <w:tcW w:w="1310"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5"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r>
      <w:tr w:rsidR="002D0A16" w:rsidRPr="000F4DA9">
        <w:tc>
          <w:tcPr>
            <w:tcW w:w="1736" w:type="dxa"/>
            <w:shd w:val="clear" w:color="auto" w:fill="BFBFBF"/>
          </w:tcPr>
          <w:p w:rsidR="002D0A16" w:rsidRPr="000F4DA9" w:rsidRDefault="002D0A16" w:rsidP="00082FC6">
            <w:pPr>
              <w:pStyle w:val="Epgrafe"/>
              <w:rPr>
                <w:rFonts w:ascii="Arial Narrow" w:hAnsi="Arial Narrow"/>
                <w:sz w:val="24"/>
                <w:lang w:val="es-PA"/>
              </w:rPr>
            </w:pPr>
            <w:r w:rsidRPr="000F4DA9">
              <w:rPr>
                <w:rFonts w:ascii="Arial Narrow" w:hAnsi="Arial Narrow"/>
                <w:sz w:val="24"/>
                <w:lang w:val="es-PA"/>
              </w:rPr>
              <w:t>Ayuda en especie</w:t>
            </w:r>
          </w:p>
        </w:tc>
        <w:tc>
          <w:tcPr>
            <w:tcW w:w="1276" w:type="dxa"/>
          </w:tcPr>
          <w:p w:rsidR="002D0A16" w:rsidRPr="000F4DA9" w:rsidRDefault="002D0A16" w:rsidP="00082FC6">
            <w:pPr>
              <w:pStyle w:val="Epgrafe"/>
              <w:rPr>
                <w:rFonts w:ascii="Arial Narrow" w:hAnsi="Arial Narrow"/>
                <w:sz w:val="24"/>
                <w:lang w:val="es-PA"/>
              </w:rPr>
            </w:pPr>
          </w:p>
          <w:p w:rsidR="002D0A16" w:rsidRPr="000F4DA9" w:rsidRDefault="002D0A16" w:rsidP="00082FC6">
            <w:pPr>
              <w:rPr>
                <w:lang w:val="es-PA"/>
              </w:rPr>
            </w:pPr>
          </w:p>
        </w:tc>
        <w:tc>
          <w:tcPr>
            <w:tcW w:w="1310"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5"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r>
      <w:tr w:rsidR="002D0A16" w:rsidRPr="000F4DA9">
        <w:tc>
          <w:tcPr>
            <w:tcW w:w="1736" w:type="dxa"/>
            <w:shd w:val="clear" w:color="auto" w:fill="BFBFBF"/>
          </w:tcPr>
          <w:p w:rsidR="002D0A16" w:rsidRPr="000F4DA9" w:rsidRDefault="002D0A16" w:rsidP="00082FC6">
            <w:pPr>
              <w:pStyle w:val="Epgrafe"/>
              <w:rPr>
                <w:rFonts w:ascii="Arial Narrow" w:hAnsi="Arial Narrow"/>
                <w:sz w:val="24"/>
                <w:lang w:val="es-PA"/>
              </w:rPr>
            </w:pPr>
            <w:r w:rsidRPr="000F4DA9">
              <w:rPr>
                <w:rFonts w:ascii="Arial Narrow" w:hAnsi="Arial Narrow"/>
                <w:sz w:val="24"/>
                <w:lang w:val="es-PA"/>
              </w:rPr>
              <w:t>Instrumentos sin subvención*</w:t>
            </w:r>
          </w:p>
        </w:tc>
        <w:tc>
          <w:tcPr>
            <w:tcW w:w="1276" w:type="dxa"/>
          </w:tcPr>
          <w:p w:rsidR="002D0A16" w:rsidRPr="000F4DA9" w:rsidRDefault="002D0A16" w:rsidP="00082FC6">
            <w:pPr>
              <w:pStyle w:val="Epgrafe"/>
              <w:rPr>
                <w:rFonts w:ascii="Arial Narrow" w:hAnsi="Arial Narrow"/>
                <w:sz w:val="24"/>
                <w:lang w:val="es-PA"/>
              </w:rPr>
            </w:pPr>
          </w:p>
        </w:tc>
        <w:tc>
          <w:tcPr>
            <w:tcW w:w="1310"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5"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r>
      <w:tr w:rsidR="002D0A16" w:rsidRPr="000F4DA9">
        <w:tc>
          <w:tcPr>
            <w:tcW w:w="1736" w:type="dxa"/>
            <w:shd w:val="clear" w:color="auto" w:fill="BFBFBF"/>
          </w:tcPr>
          <w:p w:rsidR="002D0A16" w:rsidRPr="000F4DA9" w:rsidRDefault="002D0A16" w:rsidP="00082FC6">
            <w:pPr>
              <w:pStyle w:val="Epgrafe"/>
              <w:rPr>
                <w:rFonts w:ascii="Arial Narrow" w:hAnsi="Arial Narrow"/>
                <w:sz w:val="24"/>
                <w:lang w:val="es-PA"/>
              </w:rPr>
            </w:pPr>
            <w:r w:rsidRPr="000F4DA9">
              <w:rPr>
                <w:rFonts w:ascii="Arial Narrow" w:hAnsi="Arial Narrow"/>
                <w:sz w:val="24"/>
                <w:lang w:val="es-PA"/>
              </w:rPr>
              <w:t>Otros tipos</w:t>
            </w:r>
          </w:p>
        </w:tc>
        <w:tc>
          <w:tcPr>
            <w:tcW w:w="1276" w:type="dxa"/>
          </w:tcPr>
          <w:p w:rsidR="002D0A16" w:rsidRPr="000F4DA9" w:rsidRDefault="002D0A16" w:rsidP="00082FC6">
            <w:pPr>
              <w:pStyle w:val="Epgrafe"/>
              <w:rPr>
                <w:rFonts w:ascii="Arial Narrow" w:hAnsi="Arial Narrow"/>
                <w:sz w:val="24"/>
                <w:lang w:val="es-PA"/>
              </w:rPr>
            </w:pPr>
          </w:p>
          <w:p w:rsidR="002D0A16" w:rsidRPr="000F4DA9" w:rsidRDefault="002D0A16" w:rsidP="00082FC6">
            <w:pPr>
              <w:rPr>
                <w:lang w:val="es-PA"/>
              </w:rPr>
            </w:pPr>
          </w:p>
        </w:tc>
        <w:tc>
          <w:tcPr>
            <w:tcW w:w="1310"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5"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r>
      <w:tr w:rsidR="002D0A16" w:rsidRPr="000F4DA9">
        <w:tc>
          <w:tcPr>
            <w:tcW w:w="1736" w:type="dxa"/>
            <w:shd w:val="clear" w:color="auto" w:fill="BFBFBF"/>
          </w:tcPr>
          <w:p w:rsidR="002D0A16" w:rsidRPr="000F4DA9" w:rsidRDefault="002D0A16" w:rsidP="00082FC6">
            <w:pPr>
              <w:pStyle w:val="Epgrafe"/>
              <w:rPr>
                <w:rFonts w:ascii="Arial Narrow" w:hAnsi="Arial Narrow"/>
                <w:sz w:val="24"/>
                <w:lang w:val="es-PA"/>
              </w:rPr>
            </w:pPr>
            <w:r w:rsidRPr="000F4DA9">
              <w:rPr>
                <w:rFonts w:ascii="Arial Narrow" w:hAnsi="Arial Narrow"/>
                <w:sz w:val="24"/>
                <w:lang w:val="es-PA"/>
              </w:rPr>
              <w:t xml:space="preserve">Total </w:t>
            </w:r>
          </w:p>
        </w:tc>
        <w:tc>
          <w:tcPr>
            <w:tcW w:w="1276" w:type="dxa"/>
          </w:tcPr>
          <w:p w:rsidR="002D0A16" w:rsidRPr="000F4DA9" w:rsidRDefault="002D0A16" w:rsidP="00082FC6">
            <w:pPr>
              <w:pStyle w:val="Epgrafe"/>
              <w:rPr>
                <w:rFonts w:ascii="Arial Narrow" w:hAnsi="Arial Narrow"/>
                <w:sz w:val="24"/>
                <w:lang w:val="es-PA"/>
              </w:rPr>
            </w:pPr>
          </w:p>
          <w:p w:rsidR="002D0A16" w:rsidRPr="000F4DA9" w:rsidRDefault="002D0A16" w:rsidP="00082FC6">
            <w:pPr>
              <w:rPr>
                <w:lang w:val="es-PA"/>
              </w:rPr>
            </w:pPr>
          </w:p>
        </w:tc>
        <w:tc>
          <w:tcPr>
            <w:tcW w:w="1310"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134" w:type="dxa"/>
          </w:tcPr>
          <w:p w:rsidR="002D0A16" w:rsidRPr="000F4DA9" w:rsidRDefault="002D0A16" w:rsidP="00082FC6">
            <w:pPr>
              <w:pStyle w:val="Epgrafe"/>
              <w:rPr>
                <w:rFonts w:ascii="Arial Narrow" w:hAnsi="Arial Narrow"/>
                <w:sz w:val="24"/>
                <w:lang w:val="es-PA"/>
              </w:rPr>
            </w:pPr>
          </w:p>
        </w:tc>
        <w:tc>
          <w:tcPr>
            <w:tcW w:w="1275"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c>
          <w:tcPr>
            <w:tcW w:w="1276" w:type="dxa"/>
          </w:tcPr>
          <w:p w:rsidR="002D0A16" w:rsidRPr="000F4DA9" w:rsidRDefault="002D0A16" w:rsidP="00082FC6">
            <w:pPr>
              <w:pStyle w:val="Epgrafe"/>
              <w:rPr>
                <w:rFonts w:ascii="Arial Narrow" w:hAnsi="Arial Narrow"/>
                <w:sz w:val="24"/>
                <w:lang w:val="es-PA"/>
              </w:rPr>
            </w:pPr>
          </w:p>
        </w:tc>
      </w:tr>
    </w:tbl>
    <w:p w:rsidR="002D0A16" w:rsidRPr="002D0A16" w:rsidRDefault="002D0A16" w:rsidP="002D0A16">
      <w:pPr>
        <w:rPr>
          <w:rFonts w:ascii="Arial" w:hAnsi="Arial" w:cs="Arial"/>
          <w:color w:val="000000"/>
          <w:sz w:val="20"/>
          <w:szCs w:val="20"/>
          <w:lang w:val="es-AR"/>
        </w:rPr>
      </w:pPr>
      <w:r w:rsidRPr="002D0A16">
        <w:rPr>
          <w:rFonts w:ascii="Arial" w:hAnsi="Arial" w:cs="Arial"/>
          <w:sz w:val="20"/>
          <w:szCs w:val="20"/>
          <w:lang w:val="es-AR"/>
        </w:rPr>
        <w:t>*</w:t>
      </w:r>
      <w:r w:rsidRPr="002D0A16">
        <w:rPr>
          <w:rFonts w:ascii="Arial" w:hAnsi="Arial" w:cs="Arial"/>
          <w:spacing w:val="3"/>
          <w:sz w:val="20"/>
          <w:szCs w:val="20"/>
          <w:lang w:val="es-AR"/>
        </w:rPr>
        <w:t>O</w:t>
      </w:r>
      <w:r w:rsidRPr="002D0A16">
        <w:rPr>
          <w:rFonts w:ascii="Arial" w:hAnsi="Arial" w:cs="Arial"/>
          <w:sz w:val="20"/>
          <w:szCs w:val="20"/>
          <w:lang w:val="es-AR"/>
        </w:rPr>
        <w:t>t</w:t>
      </w:r>
      <w:r w:rsidRPr="002D0A16">
        <w:rPr>
          <w:rFonts w:ascii="Arial" w:hAnsi="Arial" w:cs="Arial"/>
          <w:spacing w:val="-1"/>
          <w:sz w:val="20"/>
          <w:szCs w:val="20"/>
          <w:lang w:val="es-AR"/>
        </w:rPr>
        <w:t>r</w:t>
      </w:r>
      <w:r w:rsidRPr="002D0A16">
        <w:rPr>
          <w:rFonts w:ascii="Arial" w:hAnsi="Arial" w:cs="Arial"/>
          <w:sz w:val="20"/>
          <w:szCs w:val="20"/>
          <w:lang w:val="es-AR"/>
        </w:rPr>
        <w:t>as</w:t>
      </w:r>
      <w:r w:rsidRPr="002D0A16">
        <w:rPr>
          <w:rFonts w:ascii="Arial" w:hAnsi="Arial" w:cs="Arial"/>
          <w:spacing w:val="44"/>
          <w:sz w:val="20"/>
          <w:szCs w:val="20"/>
          <w:lang w:val="es-AR"/>
        </w:rPr>
        <w:t xml:space="preserve"> </w:t>
      </w:r>
      <w:r w:rsidRPr="002D0A16">
        <w:rPr>
          <w:rFonts w:ascii="Arial" w:hAnsi="Arial" w:cs="Arial"/>
          <w:w w:val="114"/>
          <w:sz w:val="20"/>
          <w:szCs w:val="20"/>
          <w:lang w:val="es-AR"/>
        </w:rPr>
        <w:t>fue</w:t>
      </w:r>
      <w:r w:rsidRPr="002D0A16">
        <w:rPr>
          <w:rFonts w:ascii="Arial" w:hAnsi="Arial" w:cs="Arial"/>
          <w:spacing w:val="-1"/>
          <w:w w:val="114"/>
          <w:sz w:val="20"/>
          <w:szCs w:val="20"/>
          <w:lang w:val="es-AR"/>
        </w:rPr>
        <w:t>nt</w:t>
      </w:r>
      <w:r w:rsidRPr="002D0A16">
        <w:rPr>
          <w:rFonts w:ascii="Arial" w:hAnsi="Arial" w:cs="Arial"/>
          <w:w w:val="114"/>
          <w:sz w:val="20"/>
          <w:szCs w:val="20"/>
          <w:lang w:val="es-AR"/>
        </w:rPr>
        <w:t>es</w:t>
      </w:r>
      <w:r w:rsidRPr="002D0A16">
        <w:rPr>
          <w:rFonts w:ascii="Arial" w:hAnsi="Arial" w:cs="Arial"/>
          <w:spacing w:val="19"/>
          <w:w w:val="114"/>
          <w:sz w:val="20"/>
          <w:szCs w:val="20"/>
          <w:lang w:val="es-AR"/>
        </w:rPr>
        <w:t xml:space="preserve"> </w:t>
      </w:r>
      <w:r w:rsidRPr="002D0A16">
        <w:rPr>
          <w:rFonts w:ascii="Arial" w:hAnsi="Arial" w:cs="Arial"/>
          <w:sz w:val="20"/>
          <w:szCs w:val="20"/>
          <w:lang w:val="es-AR"/>
        </w:rPr>
        <w:t>se</w:t>
      </w:r>
      <w:r w:rsidRPr="002D0A16">
        <w:rPr>
          <w:rFonts w:ascii="Arial" w:hAnsi="Arial" w:cs="Arial"/>
          <w:spacing w:val="41"/>
          <w:sz w:val="20"/>
          <w:szCs w:val="20"/>
          <w:lang w:val="es-AR"/>
        </w:rPr>
        <w:t xml:space="preserve"> </w:t>
      </w:r>
      <w:r w:rsidRPr="002D0A16">
        <w:rPr>
          <w:rFonts w:ascii="Arial" w:hAnsi="Arial" w:cs="Arial"/>
          <w:spacing w:val="-1"/>
          <w:sz w:val="20"/>
          <w:szCs w:val="20"/>
          <w:lang w:val="es-AR"/>
        </w:rPr>
        <w:t>r</w:t>
      </w:r>
      <w:r w:rsidRPr="002D0A16">
        <w:rPr>
          <w:rFonts w:ascii="Arial" w:hAnsi="Arial" w:cs="Arial"/>
          <w:sz w:val="20"/>
          <w:szCs w:val="20"/>
          <w:lang w:val="es-AR"/>
        </w:rPr>
        <w:t>efie</w:t>
      </w:r>
      <w:r w:rsidRPr="002D0A16">
        <w:rPr>
          <w:rFonts w:ascii="Arial" w:hAnsi="Arial" w:cs="Arial"/>
          <w:spacing w:val="-1"/>
          <w:sz w:val="20"/>
          <w:szCs w:val="20"/>
          <w:lang w:val="es-AR"/>
        </w:rPr>
        <w:t>r</w:t>
      </w:r>
      <w:r w:rsidRPr="002D0A16">
        <w:rPr>
          <w:rFonts w:ascii="Arial" w:hAnsi="Arial" w:cs="Arial"/>
          <w:sz w:val="20"/>
          <w:szCs w:val="20"/>
          <w:lang w:val="es-AR"/>
        </w:rPr>
        <w:t>e a</w:t>
      </w:r>
      <w:r w:rsidRPr="002D0A16">
        <w:rPr>
          <w:rFonts w:ascii="Arial" w:hAnsi="Arial" w:cs="Arial"/>
          <w:spacing w:val="33"/>
          <w:sz w:val="20"/>
          <w:szCs w:val="20"/>
          <w:lang w:val="es-AR"/>
        </w:rPr>
        <w:t xml:space="preserve"> </w:t>
      </w:r>
      <w:r w:rsidRPr="002D0A16">
        <w:rPr>
          <w:rFonts w:ascii="Arial" w:hAnsi="Arial" w:cs="Arial"/>
          <w:spacing w:val="-1"/>
          <w:w w:val="110"/>
          <w:sz w:val="20"/>
          <w:szCs w:val="20"/>
          <w:lang w:val="es-AR"/>
        </w:rPr>
        <w:t>c</w:t>
      </w:r>
      <w:r w:rsidRPr="002D0A16">
        <w:rPr>
          <w:rFonts w:ascii="Arial" w:hAnsi="Arial" w:cs="Arial"/>
          <w:w w:val="110"/>
          <w:sz w:val="20"/>
          <w:szCs w:val="20"/>
          <w:lang w:val="es-AR"/>
        </w:rPr>
        <w:t>o</w:t>
      </w:r>
      <w:r w:rsidRPr="002D0A16">
        <w:rPr>
          <w:rFonts w:ascii="Arial" w:hAnsi="Arial" w:cs="Arial"/>
          <w:spacing w:val="-1"/>
          <w:w w:val="110"/>
          <w:sz w:val="20"/>
          <w:szCs w:val="20"/>
          <w:lang w:val="es-AR"/>
        </w:rPr>
        <w:t>n</w:t>
      </w:r>
      <w:r w:rsidRPr="002D0A16">
        <w:rPr>
          <w:rFonts w:ascii="Arial" w:hAnsi="Arial" w:cs="Arial"/>
          <w:w w:val="110"/>
          <w:sz w:val="20"/>
          <w:szCs w:val="20"/>
          <w:lang w:val="es-AR"/>
        </w:rPr>
        <w:t>t</w:t>
      </w:r>
      <w:r w:rsidRPr="002D0A16">
        <w:rPr>
          <w:rFonts w:ascii="Arial" w:hAnsi="Arial" w:cs="Arial"/>
          <w:spacing w:val="1"/>
          <w:w w:val="110"/>
          <w:sz w:val="20"/>
          <w:szCs w:val="20"/>
          <w:lang w:val="es-AR"/>
        </w:rPr>
        <w:t>r</w:t>
      </w:r>
      <w:r w:rsidRPr="002D0A16">
        <w:rPr>
          <w:rFonts w:ascii="Arial" w:hAnsi="Arial" w:cs="Arial"/>
          <w:w w:val="110"/>
          <w:sz w:val="20"/>
          <w:szCs w:val="20"/>
          <w:lang w:val="es-AR"/>
        </w:rPr>
        <w:t>ibuciones</w:t>
      </w:r>
      <w:r w:rsidRPr="002D0A16">
        <w:rPr>
          <w:rFonts w:ascii="Arial" w:hAnsi="Arial" w:cs="Arial"/>
          <w:spacing w:val="43"/>
          <w:w w:val="110"/>
          <w:sz w:val="20"/>
          <w:szCs w:val="20"/>
          <w:lang w:val="es-AR"/>
        </w:rPr>
        <w:t xml:space="preserve"> </w:t>
      </w:r>
      <w:r w:rsidRPr="002D0A16">
        <w:rPr>
          <w:rFonts w:ascii="Arial" w:hAnsi="Arial" w:cs="Arial"/>
          <w:w w:val="110"/>
          <w:sz w:val="20"/>
          <w:szCs w:val="20"/>
          <w:lang w:val="es-AR"/>
        </w:rPr>
        <w:t>m</w:t>
      </w:r>
      <w:r w:rsidRPr="002D0A16">
        <w:rPr>
          <w:rFonts w:ascii="Arial" w:hAnsi="Arial" w:cs="Arial"/>
          <w:spacing w:val="-2"/>
          <w:w w:val="110"/>
          <w:sz w:val="20"/>
          <w:szCs w:val="20"/>
          <w:lang w:val="es-AR"/>
        </w:rPr>
        <w:t>o</w:t>
      </w:r>
      <w:r w:rsidRPr="002D0A16">
        <w:rPr>
          <w:rFonts w:ascii="Arial" w:hAnsi="Arial" w:cs="Arial"/>
          <w:w w:val="110"/>
          <w:sz w:val="20"/>
          <w:szCs w:val="20"/>
          <w:lang w:val="es-AR"/>
        </w:rPr>
        <w:t>vilizadas</w:t>
      </w:r>
      <w:r w:rsidRPr="002D0A16">
        <w:rPr>
          <w:rFonts w:ascii="Arial" w:hAnsi="Arial" w:cs="Arial"/>
          <w:spacing w:val="5"/>
          <w:w w:val="110"/>
          <w:sz w:val="20"/>
          <w:szCs w:val="20"/>
          <w:lang w:val="es-AR"/>
        </w:rPr>
        <w:t xml:space="preserve"> </w:t>
      </w:r>
      <w:r w:rsidRPr="002D0A16">
        <w:rPr>
          <w:rFonts w:ascii="Arial" w:hAnsi="Arial" w:cs="Arial"/>
          <w:sz w:val="20"/>
          <w:szCs w:val="20"/>
          <w:lang w:val="es-AR"/>
        </w:rPr>
        <w:t>pa</w:t>
      </w:r>
      <w:r w:rsidRPr="002D0A16">
        <w:rPr>
          <w:rFonts w:ascii="Arial" w:hAnsi="Arial" w:cs="Arial"/>
          <w:spacing w:val="-1"/>
          <w:sz w:val="20"/>
          <w:szCs w:val="20"/>
          <w:lang w:val="es-AR"/>
        </w:rPr>
        <w:t>r</w:t>
      </w:r>
      <w:r w:rsidRPr="002D0A16">
        <w:rPr>
          <w:rFonts w:ascii="Arial" w:hAnsi="Arial" w:cs="Arial"/>
          <w:sz w:val="20"/>
          <w:szCs w:val="20"/>
          <w:lang w:val="es-AR"/>
        </w:rPr>
        <w:t>a el</w:t>
      </w:r>
      <w:r w:rsidRPr="002D0A16">
        <w:rPr>
          <w:rFonts w:ascii="Arial" w:hAnsi="Arial" w:cs="Arial"/>
          <w:spacing w:val="31"/>
          <w:sz w:val="20"/>
          <w:szCs w:val="20"/>
          <w:lang w:val="es-AR"/>
        </w:rPr>
        <w:t xml:space="preserve"> </w:t>
      </w:r>
      <w:r w:rsidRPr="002D0A16">
        <w:rPr>
          <w:rFonts w:ascii="Arial" w:hAnsi="Arial" w:cs="Arial"/>
          <w:w w:val="115"/>
          <w:sz w:val="20"/>
          <w:szCs w:val="20"/>
          <w:lang w:val="es-AR"/>
        </w:rPr>
        <w:t>p</w:t>
      </w:r>
      <w:r w:rsidRPr="002D0A16">
        <w:rPr>
          <w:rFonts w:ascii="Arial" w:hAnsi="Arial" w:cs="Arial"/>
          <w:spacing w:val="-1"/>
          <w:w w:val="115"/>
          <w:sz w:val="20"/>
          <w:szCs w:val="20"/>
          <w:lang w:val="es-AR"/>
        </w:rPr>
        <w:t>r</w:t>
      </w:r>
      <w:r w:rsidRPr="002D0A16">
        <w:rPr>
          <w:rFonts w:ascii="Arial" w:hAnsi="Arial" w:cs="Arial"/>
          <w:spacing w:val="-2"/>
          <w:w w:val="115"/>
          <w:sz w:val="20"/>
          <w:szCs w:val="20"/>
          <w:lang w:val="es-AR"/>
        </w:rPr>
        <w:t>oy</w:t>
      </w:r>
      <w:r w:rsidRPr="002D0A16">
        <w:rPr>
          <w:rFonts w:ascii="Arial" w:hAnsi="Arial" w:cs="Arial"/>
          <w:w w:val="115"/>
          <w:sz w:val="20"/>
          <w:szCs w:val="20"/>
          <w:lang w:val="es-AR"/>
        </w:rPr>
        <w:t>e</w:t>
      </w:r>
      <w:r w:rsidRPr="002D0A16">
        <w:rPr>
          <w:rFonts w:ascii="Arial" w:hAnsi="Arial" w:cs="Arial"/>
          <w:spacing w:val="2"/>
          <w:w w:val="115"/>
          <w:sz w:val="20"/>
          <w:szCs w:val="20"/>
          <w:lang w:val="es-AR"/>
        </w:rPr>
        <w:t>c</w:t>
      </w:r>
      <w:r w:rsidRPr="002D0A16">
        <w:rPr>
          <w:rFonts w:ascii="Arial" w:hAnsi="Arial" w:cs="Arial"/>
          <w:spacing w:val="-1"/>
          <w:w w:val="115"/>
          <w:sz w:val="20"/>
          <w:szCs w:val="20"/>
          <w:lang w:val="es-AR"/>
        </w:rPr>
        <w:t>t</w:t>
      </w:r>
      <w:r w:rsidRPr="002D0A16">
        <w:rPr>
          <w:rFonts w:ascii="Arial" w:hAnsi="Arial" w:cs="Arial"/>
          <w:w w:val="115"/>
          <w:sz w:val="20"/>
          <w:szCs w:val="20"/>
          <w:lang w:val="es-AR"/>
        </w:rPr>
        <w:t>o</w:t>
      </w:r>
      <w:r w:rsidRPr="002D0A16">
        <w:rPr>
          <w:rFonts w:ascii="Arial" w:hAnsi="Arial" w:cs="Arial"/>
          <w:spacing w:val="10"/>
          <w:w w:val="115"/>
          <w:sz w:val="20"/>
          <w:szCs w:val="20"/>
          <w:lang w:val="es-AR"/>
        </w:rPr>
        <w:t xml:space="preserve"> </w:t>
      </w:r>
      <w:r w:rsidRPr="002D0A16">
        <w:rPr>
          <w:rFonts w:ascii="Arial" w:hAnsi="Arial" w:cs="Arial"/>
          <w:w w:val="115"/>
          <w:sz w:val="20"/>
          <w:szCs w:val="20"/>
          <w:lang w:val="es-AR"/>
        </w:rPr>
        <w:t>desde</w:t>
      </w:r>
      <w:r w:rsidRPr="002D0A16">
        <w:rPr>
          <w:rFonts w:ascii="Arial" w:hAnsi="Arial" w:cs="Arial"/>
          <w:spacing w:val="26"/>
          <w:w w:val="115"/>
          <w:sz w:val="20"/>
          <w:szCs w:val="20"/>
          <w:lang w:val="es-AR"/>
        </w:rPr>
        <w:t xml:space="preserve"> </w:t>
      </w:r>
      <w:r w:rsidRPr="002D0A16">
        <w:rPr>
          <w:rFonts w:ascii="Arial" w:hAnsi="Arial" w:cs="Arial"/>
          <w:sz w:val="20"/>
          <w:szCs w:val="20"/>
          <w:lang w:val="es-AR"/>
        </w:rPr>
        <w:t>ot</w:t>
      </w:r>
      <w:r w:rsidRPr="002D0A16">
        <w:rPr>
          <w:rFonts w:ascii="Arial" w:hAnsi="Arial" w:cs="Arial"/>
          <w:spacing w:val="-1"/>
          <w:sz w:val="20"/>
          <w:szCs w:val="20"/>
          <w:lang w:val="es-AR"/>
        </w:rPr>
        <w:t>r</w:t>
      </w:r>
      <w:r w:rsidRPr="002D0A16">
        <w:rPr>
          <w:rFonts w:ascii="Arial" w:hAnsi="Arial" w:cs="Arial"/>
          <w:sz w:val="20"/>
          <w:szCs w:val="20"/>
          <w:lang w:val="es-AR"/>
        </w:rPr>
        <w:t xml:space="preserve">os </w:t>
      </w:r>
      <w:r w:rsidRPr="002D0A16">
        <w:rPr>
          <w:rFonts w:ascii="Arial" w:hAnsi="Arial" w:cs="Arial"/>
          <w:w w:val="112"/>
          <w:sz w:val="20"/>
          <w:szCs w:val="20"/>
          <w:lang w:val="es-AR"/>
        </w:rPr>
        <w:t>o</w:t>
      </w:r>
      <w:r w:rsidRPr="002D0A16">
        <w:rPr>
          <w:rFonts w:ascii="Arial" w:hAnsi="Arial" w:cs="Arial"/>
          <w:spacing w:val="-1"/>
          <w:w w:val="112"/>
          <w:sz w:val="20"/>
          <w:szCs w:val="20"/>
          <w:lang w:val="es-AR"/>
        </w:rPr>
        <w:t>r</w:t>
      </w:r>
      <w:r w:rsidRPr="002D0A16">
        <w:rPr>
          <w:rFonts w:ascii="Arial" w:hAnsi="Arial" w:cs="Arial"/>
          <w:w w:val="112"/>
          <w:sz w:val="20"/>
          <w:szCs w:val="20"/>
          <w:lang w:val="es-AR"/>
        </w:rPr>
        <w:t>ganismos</w:t>
      </w:r>
      <w:r w:rsidRPr="002D0A16">
        <w:rPr>
          <w:rFonts w:ascii="Arial" w:hAnsi="Arial" w:cs="Arial"/>
          <w:spacing w:val="23"/>
          <w:w w:val="112"/>
          <w:sz w:val="20"/>
          <w:szCs w:val="20"/>
          <w:lang w:val="es-AR"/>
        </w:rPr>
        <w:t xml:space="preserve"> </w:t>
      </w:r>
      <w:r w:rsidRPr="002D0A16">
        <w:rPr>
          <w:rFonts w:ascii="Arial" w:hAnsi="Arial" w:cs="Arial"/>
          <w:w w:val="109"/>
          <w:sz w:val="20"/>
          <w:szCs w:val="20"/>
          <w:lang w:val="es-AR"/>
        </w:rPr>
        <w:t>multil</w:t>
      </w:r>
      <w:r w:rsidRPr="002D0A16">
        <w:rPr>
          <w:rFonts w:ascii="Arial" w:hAnsi="Arial" w:cs="Arial"/>
          <w:spacing w:val="-1"/>
          <w:w w:val="109"/>
          <w:sz w:val="20"/>
          <w:szCs w:val="20"/>
          <w:lang w:val="es-AR"/>
        </w:rPr>
        <w:t>a</w:t>
      </w:r>
      <w:r w:rsidRPr="002D0A16">
        <w:rPr>
          <w:rFonts w:ascii="Arial" w:hAnsi="Arial" w:cs="Arial"/>
          <w:spacing w:val="-1"/>
          <w:w w:val="127"/>
          <w:sz w:val="20"/>
          <w:szCs w:val="20"/>
          <w:lang w:val="es-AR"/>
        </w:rPr>
        <w:t>t</w:t>
      </w:r>
      <w:r w:rsidRPr="002D0A16">
        <w:rPr>
          <w:rFonts w:ascii="Arial" w:hAnsi="Arial" w:cs="Arial"/>
          <w:w w:val="113"/>
          <w:sz w:val="20"/>
          <w:szCs w:val="20"/>
          <w:lang w:val="es-AR"/>
        </w:rPr>
        <w:t>e</w:t>
      </w:r>
      <w:r w:rsidRPr="002D0A16">
        <w:rPr>
          <w:rFonts w:ascii="Arial" w:hAnsi="Arial" w:cs="Arial"/>
          <w:spacing w:val="-1"/>
          <w:w w:val="113"/>
          <w:sz w:val="20"/>
          <w:szCs w:val="20"/>
          <w:lang w:val="es-AR"/>
        </w:rPr>
        <w:t>r</w:t>
      </w:r>
      <w:r w:rsidRPr="002D0A16">
        <w:rPr>
          <w:rFonts w:ascii="Arial" w:hAnsi="Arial" w:cs="Arial"/>
          <w:w w:val="110"/>
          <w:sz w:val="20"/>
          <w:szCs w:val="20"/>
          <w:lang w:val="es-AR"/>
        </w:rPr>
        <w:t>ale</w:t>
      </w:r>
      <w:r w:rsidRPr="002D0A16">
        <w:rPr>
          <w:rFonts w:ascii="Arial" w:hAnsi="Arial" w:cs="Arial"/>
          <w:spacing w:val="-3"/>
          <w:w w:val="110"/>
          <w:sz w:val="20"/>
          <w:szCs w:val="20"/>
          <w:lang w:val="es-AR"/>
        </w:rPr>
        <w:t>s</w:t>
      </w:r>
      <w:r w:rsidRPr="002D0A16">
        <w:rPr>
          <w:rFonts w:ascii="Arial" w:hAnsi="Arial" w:cs="Arial"/>
          <w:w w:val="88"/>
          <w:sz w:val="20"/>
          <w:szCs w:val="20"/>
          <w:lang w:val="es-AR"/>
        </w:rPr>
        <w:t>,</w:t>
      </w:r>
      <w:r w:rsidRPr="002D0A16">
        <w:rPr>
          <w:rFonts w:ascii="Arial" w:hAnsi="Arial" w:cs="Arial"/>
          <w:spacing w:val="11"/>
          <w:sz w:val="20"/>
          <w:szCs w:val="20"/>
          <w:lang w:val="es-AR"/>
        </w:rPr>
        <w:t xml:space="preserve"> </w:t>
      </w:r>
      <w:r w:rsidRPr="002D0A16">
        <w:rPr>
          <w:rFonts w:ascii="Arial" w:hAnsi="Arial" w:cs="Arial"/>
          <w:w w:val="112"/>
          <w:sz w:val="20"/>
          <w:szCs w:val="20"/>
          <w:lang w:val="es-AR"/>
        </w:rPr>
        <w:t>o</w:t>
      </w:r>
      <w:r w:rsidRPr="002D0A16">
        <w:rPr>
          <w:rFonts w:ascii="Arial" w:hAnsi="Arial" w:cs="Arial"/>
          <w:spacing w:val="-1"/>
          <w:w w:val="112"/>
          <w:sz w:val="20"/>
          <w:szCs w:val="20"/>
          <w:lang w:val="es-AR"/>
        </w:rPr>
        <w:t>r</w:t>
      </w:r>
      <w:r w:rsidRPr="002D0A16">
        <w:rPr>
          <w:rFonts w:ascii="Arial" w:hAnsi="Arial" w:cs="Arial"/>
          <w:w w:val="113"/>
          <w:sz w:val="20"/>
          <w:szCs w:val="20"/>
          <w:lang w:val="es-AR"/>
        </w:rPr>
        <w:t xml:space="preserve">ganismos </w:t>
      </w:r>
      <w:r w:rsidRPr="002D0A16">
        <w:rPr>
          <w:rFonts w:ascii="Arial" w:hAnsi="Arial" w:cs="Arial"/>
          <w:sz w:val="20"/>
          <w:szCs w:val="20"/>
          <w:lang w:val="es-AR"/>
        </w:rPr>
        <w:t xml:space="preserve">de </w:t>
      </w:r>
      <w:r w:rsidRPr="002D0A16">
        <w:rPr>
          <w:rFonts w:ascii="Arial" w:hAnsi="Arial" w:cs="Arial"/>
          <w:spacing w:val="-1"/>
          <w:w w:val="113"/>
          <w:sz w:val="20"/>
          <w:szCs w:val="20"/>
          <w:lang w:val="es-AR"/>
        </w:rPr>
        <w:t>c</w:t>
      </w:r>
      <w:r w:rsidRPr="002D0A16">
        <w:rPr>
          <w:rFonts w:ascii="Arial" w:hAnsi="Arial" w:cs="Arial"/>
          <w:w w:val="113"/>
          <w:sz w:val="20"/>
          <w:szCs w:val="20"/>
          <w:lang w:val="es-AR"/>
        </w:rPr>
        <w:t>oope</w:t>
      </w:r>
      <w:r w:rsidRPr="002D0A16">
        <w:rPr>
          <w:rFonts w:ascii="Arial" w:hAnsi="Arial" w:cs="Arial"/>
          <w:spacing w:val="-1"/>
          <w:w w:val="113"/>
          <w:sz w:val="20"/>
          <w:szCs w:val="20"/>
          <w:lang w:val="es-AR"/>
        </w:rPr>
        <w:t>r</w:t>
      </w:r>
      <w:r w:rsidRPr="002D0A16">
        <w:rPr>
          <w:rFonts w:ascii="Arial" w:hAnsi="Arial" w:cs="Arial"/>
          <w:w w:val="113"/>
          <w:sz w:val="20"/>
          <w:szCs w:val="20"/>
          <w:lang w:val="es-AR"/>
        </w:rPr>
        <w:t>ación</w:t>
      </w:r>
      <w:r w:rsidRPr="002D0A16">
        <w:rPr>
          <w:rFonts w:ascii="Arial" w:hAnsi="Arial" w:cs="Arial"/>
          <w:spacing w:val="28"/>
          <w:w w:val="113"/>
          <w:sz w:val="20"/>
          <w:szCs w:val="20"/>
          <w:lang w:val="es-AR"/>
        </w:rPr>
        <w:t xml:space="preserve"> </w:t>
      </w:r>
      <w:r w:rsidRPr="002D0A16">
        <w:rPr>
          <w:rFonts w:ascii="Arial" w:hAnsi="Arial" w:cs="Arial"/>
          <w:sz w:val="20"/>
          <w:szCs w:val="20"/>
          <w:lang w:val="es-AR"/>
        </w:rPr>
        <w:t>y</w:t>
      </w:r>
      <w:r w:rsidRPr="002D0A16">
        <w:rPr>
          <w:rFonts w:ascii="Arial" w:hAnsi="Arial" w:cs="Arial"/>
          <w:spacing w:val="32"/>
          <w:sz w:val="20"/>
          <w:szCs w:val="20"/>
          <w:lang w:val="es-AR"/>
        </w:rPr>
        <w:t xml:space="preserve"> </w:t>
      </w:r>
      <w:r w:rsidRPr="002D0A16">
        <w:rPr>
          <w:rFonts w:ascii="Arial" w:hAnsi="Arial" w:cs="Arial"/>
          <w:w w:val="110"/>
          <w:sz w:val="20"/>
          <w:szCs w:val="20"/>
          <w:lang w:val="es-AR"/>
        </w:rPr>
        <w:t>desa</w:t>
      </w:r>
      <w:r w:rsidRPr="002D0A16">
        <w:rPr>
          <w:rFonts w:ascii="Arial" w:hAnsi="Arial" w:cs="Arial"/>
          <w:spacing w:val="1"/>
          <w:w w:val="110"/>
          <w:sz w:val="20"/>
          <w:szCs w:val="20"/>
          <w:lang w:val="es-AR"/>
        </w:rPr>
        <w:t>r</w:t>
      </w:r>
      <w:r w:rsidRPr="002D0A16">
        <w:rPr>
          <w:rFonts w:ascii="Arial" w:hAnsi="Arial" w:cs="Arial"/>
          <w:spacing w:val="-1"/>
          <w:w w:val="110"/>
          <w:sz w:val="20"/>
          <w:szCs w:val="20"/>
          <w:lang w:val="es-AR"/>
        </w:rPr>
        <w:t>r</w:t>
      </w:r>
      <w:r w:rsidRPr="002D0A16">
        <w:rPr>
          <w:rFonts w:ascii="Arial" w:hAnsi="Arial" w:cs="Arial"/>
          <w:w w:val="110"/>
          <w:sz w:val="20"/>
          <w:szCs w:val="20"/>
          <w:lang w:val="es-AR"/>
        </w:rPr>
        <w:t>ollo</w:t>
      </w:r>
      <w:r w:rsidRPr="002D0A16">
        <w:rPr>
          <w:rFonts w:ascii="Arial" w:hAnsi="Arial" w:cs="Arial"/>
          <w:spacing w:val="30"/>
          <w:w w:val="110"/>
          <w:sz w:val="20"/>
          <w:szCs w:val="20"/>
          <w:lang w:val="es-AR"/>
        </w:rPr>
        <w:t xml:space="preserve"> </w:t>
      </w:r>
      <w:r w:rsidRPr="002D0A16">
        <w:rPr>
          <w:rFonts w:ascii="Arial" w:hAnsi="Arial" w:cs="Arial"/>
          <w:w w:val="108"/>
          <w:sz w:val="20"/>
          <w:szCs w:val="20"/>
          <w:lang w:val="es-AR"/>
        </w:rPr>
        <w:t>bil</w:t>
      </w:r>
      <w:r w:rsidRPr="002D0A16">
        <w:rPr>
          <w:rFonts w:ascii="Arial" w:hAnsi="Arial" w:cs="Arial"/>
          <w:spacing w:val="-1"/>
          <w:w w:val="108"/>
          <w:sz w:val="20"/>
          <w:szCs w:val="20"/>
          <w:lang w:val="es-AR"/>
        </w:rPr>
        <w:t>a</w:t>
      </w:r>
      <w:r w:rsidRPr="002D0A16">
        <w:rPr>
          <w:rFonts w:ascii="Arial" w:hAnsi="Arial" w:cs="Arial"/>
          <w:spacing w:val="-1"/>
          <w:w w:val="127"/>
          <w:sz w:val="20"/>
          <w:szCs w:val="20"/>
          <w:lang w:val="es-AR"/>
        </w:rPr>
        <w:t>t</w:t>
      </w:r>
      <w:r w:rsidRPr="002D0A16">
        <w:rPr>
          <w:rFonts w:ascii="Arial" w:hAnsi="Arial" w:cs="Arial"/>
          <w:w w:val="113"/>
          <w:sz w:val="20"/>
          <w:szCs w:val="20"/>
          <w:lang w:val="es-AR"/>
        </w:rPr>
        <w:t>e</w:t>
      </w:r>
      <w:r w:rsidRPr="002D0A16">
        <w:rPr>
          <w:rFonts w:ascii="Arial" w:hAnsi="Arial" w:cs="Arial"/>
          <w:spacing w:val="-1"/>
          <w:w w:val="113"/>
          <w:sz w:val="20"/>
          <w:szCs w:val="20"/>
          <w:lang w:val="es-AR"/>
        </w:rPr>
        <w:t>r</w:t>
      </w:r>
      <w:r w:rsidRPr="002D0A16">
        <w:rPr>
          <w:rFonts w:ascii="Arial" w:hAnsi="Arial" w:cs="Arial"/>
          <w:w w:val="110"/>
          <w:sz w:val="20"/>
          <w:szCs w:val="20"/>
          <w:lang w:val="es-AR"/>
        </w:rPr>
        <w:t>ale</w:t>
      </w:r>
      <w:r w:rsidRPr="002D0A16">
        <w:rPr>
          <w:rFonts w:ascii="Arial" w:hAnsi="Arial" w:cs="Arial"/>
          <w:spacing w:val="-3"/>
          <w:w w:val="110"/>
          <w:sz w:val="20"/>
          <w:szCs w:val="20"/>
          <w:lang w:val="es-AR"/>
        </w:rPr>
        <w:t>s</w:t>
      </w:r>
      <w:r w:rsidRPr="002D0A16">
        <w:rPr>
          <w:rFonts w:ascii="Arial" w:hAnsi="Arial" w:cs="Arial"/>
          <w:w w:val="88"/>
          <w:sz w:val="20"/>
          <w:szCs w:val="20"/>
          <w:lang w:val="es-AR"/>
        </w:rPr>
        <w:t>,</w:t>
      </w:r>
      <w:r w:rsidRPr="002D0A16">
        <w:rPr>
          <w:rFonts w:ascii="Arial" w:hAnsi="Arial" w:cs="Arial"/>
          <w:spacing w:val="20"/>
          <w:sz w:val="20"/>
          <w:szCs w:val="20"/>
          <w:lang w:val="es-AR"/>
        </w:rPr>
        <w:t xml:space="preserve"> </w:t>
      </w:r>
      <w:r w:rsidRPr="002D0A16">
        <w:rPr>
          <w:rFonts w:ascii="Arial" w:hAnsi="Arial" w:cs="Arial"/>
          <w:sz w:val="20"/>
          <w:szCs w:val="20"/>
          <w:lang w:val="es-AR"/>
        </w:rPr>
        <w:t>ONG,</w:t>
      </w:r>
      <w:r w:rsidRPr="002D0A16">
        <w:rPr>
          <w:rFonts w:ascii="Arial" w:hAnsi="Arial" w:cs="Arial"/>
          <w:spacing w:val="8"/>
          <w:sz w:val="20"/>
          <w:szCs w:val="20"/>
          <w:lang w:val="es-AR"/>
        </w:rPr>
        <w:t xml:space="preserve"> </w:t>
      </w:r>
      <w:r w:rsidRPr="002D0A16">
        <w:rPr>
          <w:rFonts w:ascii="Arial" w:hAnsi="Arial" w:cs="Arial"/>
          <w:sz w:val="20"/>
          <w:szCs w:val="20"/>
          <w:lang w:val="es-AR"/>
        </w:rPr>
        <w:t>el</w:t>
      </w:r>
      <w:r w:rsidRPr="002D0A16">
        <w:rPr>
          <w:rFonts w:ascii="Arial" w:hAnsi="Arial" w:cs="Arial"/>
          <w:spacing w:val="41"/>
          <w:sz w:val="20"/>
          <w:szCs w:val="20"/>
          <w:lang w:val="es-AR"/>
        </w:rPr>
        <w:t xml:space="preserve"> </w:t>
      </w:r>
      <w:r w:rsidRPr="002D0A16">
        <w:rPr>
          <w:rFonts w:ascii="Arial" w:hAnsi="Arial" w:cs="Arial"/>
          <w:w w:val="113"/>
          <w:sz w:val="20"/>
          <w:szCs w:val="20"/>
          <w:lang w:val="es-AR"/>
        </w:rPr>
        <w:t>se</w:t>
      </w:r>
      <w:r w:rsidRPr="002D0A16">
        <w:rPr>
          <w:rFonts w:ascii="Arial" w:hAnsi="Arial" w:cs="Arial"/>
          <w:spacing w:val="2"/>
          <w:w w:val="113"/>
          <w:sz w:val="20"/>
          <w:szCs w:val="20"/>
          <w:lang w:val="es-AR"/>
        </w:rPr>
        <w:t>c</w:t>
      </w:r>
      <w:r w:rsidRPr="002D0A16">
        <w:rPr>
          <w:rFonts w:ascii="Arial" w:hAnsi="Arial" w:cs="Arial"/>
          <w:spacing w:val="-1"/>
          <w:w w:val="113"/>
          <w:sz w:val="20"/>
          <w:szCs w:val="20"/>
          <w:lang w:val="es-AR"/>
        </w:rPr>
        <w:t>t</w:t>
      </w:r>
      <w:r w:rsidRPr="002D0A16">
        <w:rPr>
          <w:rFonts w:ascii="Arial" w:hAnsi="Arial" w:cs="Arial"/>
          <w:w w:val="113"/>
          <w:sz w:val="20"/>
          <w:szCs w:val="20"/>
          <w:lang w:val="es-AR"/>
        </w:rPr>
        <w:t>or</w:t>
      </w:r>
      <w:r w:rsidRPr="002D0A16">
        <w:rPr>
          <w:rFonts w:ascii="Arial" w:hAnsi="Arial" w:cs="Arial"/>
          <w:spacing w:val="29"/>
          <w:w w:val="113"/>
          <w:sz w:val="20"/>
          <w:szCs w:val="20"/>
          <w:lang w:val="es-AR"/>
        </w:rPr>
        <w:t xml:space="preserve"> </w:t>
      </w:r>
      <w:r w:rsidRPr="002D0A16">
        <w:rPr>
          <w:rFonts w:ascii="Arial" w:hAnsi="Arial" w:cs="Arial"/>
          <w:sz w:val="20"/>
          <w:szCs w:val="20"/>
          <w:lang w:val="es-AR"/>
        </w:rPr>
        <w:t>p</w:t>
      </w:r>
      <w:r w:rsidRPr="002D0A16">
        <w:rPr>
          <w:rFonts w:ascii="Arial" w:hAnsi="Arial" w:cs="Arial"/>
          <w:spacing w:val="1"/>
          <w:sz w:val="20"/>
          <w:szCs w:val="20"/>
          <w:lang w:val="es-AR"/>
        </w:rPr>
        <w:t>r</w:t>
      </w:r>
      <w:r w:rsidRPr="002D0A16">
        <w:rPr>
          <w:rFonts w:ascii="Arial" w:hAnsi="Arial" w:cs="Arial"/>
          <w:sz w:val="20"/>
          <w:szCs w:val="20"/>
          <w:lang w:val="es-AR"/>
        </w:rPr>
        <w:t>i</w:t>
      </w:r>
      <w:r w:rsidRPr="002D0A16">
        <w:rPr>
          <w:rFonts w:ascii="Arial" w:hAnsi="Arial" w:cs="Arial"/>
          <w:spacing w:val="-2"/>
          <w:sz w:val="20"/>
          <w:szCs w:val="20"/>
          <w:lang w:val="es-AR"/>
        </w:rPr>
        <w:t>v</w:t>
      </w:r>
      <w:r w:rsidRPr="002D0A16">
        <w:rPr>
          <w:rFonts w:ascii="Arial" w:hAnsi="Arial" w:cs="Arial"/>
          <w:sz w:val="20"/>
          <w:szCs w:val="20"/>
          <w:lang w:val="es-AR"/>
        </w:rPr>
        <w:t>ad</w:t>
      </w:r>
      <w:r w:rsidRPr="002D0A16">
        <w:rPr>
          <w:rFonts w:ascii="Arial" w:hAnsi="Arial" w:cs="Arial"/>
          <w:spacing w:val="-5"/>
          <w:sz w:val="20"/>
          <w:szCs w:val="20"/>
          <w:lang w:val="es-AR"/>
        </w:rPr>
        <w:t>o</w:t>
      </w:r>
      <w:r w:rsidRPr="002D0A16">
        <w:rPr>
          <w:rFonts w:ascii="Arial" w:hAnsi="Arial" w:cs="Arial"/>
          <w:sz w:val="20"/>
          <w:szCs w:val="20"/>
          <w:lang w:val="es-AR"/>
        </w:rPr>
        <w:t>, e</w:t>
      </w:r>
      <w:r w:rsidRPr="002D0A16">
        <w:rPr>
          <w:rFonts w:ascii="Arial" w:hAnsi="Arial" w:cs="Arial"/>
          <w:spacing w:val="-1"/>
          <w:sz w:val="20"/>
          <w:szCs w:val="20"/>
          <w:lang w:val="es-AR"/>
        </w:rPr>
        <w:t>tc</w:t>
      </w:r>
      <w:r w:rsidRPr="002D0A16">
        <w:rPr>
          <w:rFonts w:ascii="Arial" w:hAnsi="Arial" w:cs="Arial"/>
          <w:sz w:val="20"/>
          <w:szCs w:val="20"/>
          <w:lang w:val="es-AR"/>
        </w:rPr>
        <w:t xml:space="preserve">. </w:t>
      </w:r>
      <w:r w:rsidRPr="002D0A16">
        <w:rPr>
          <w:rFonts w:ascii="Arial" w:hAnsi="Arial" w:cs="Arial"/>
          <w:spacing w:val="2"/>
          <w:sz w:val="20"/>
          <w:szCs w:val="20"/>
          <w:lang w:val="es-AR"/>
        </w:rPr>
        <w:t xml:space="preserve"> </w:t>
      </w:r>
      <w:r w:rsidRPr="002D0A16">
        <w:rPr>
          <w:rFonts w:ascii="Arial" w:hAnsi="Arial" w:cs="Arial"/>
          <w:w w:val="85"/>
          <w:sz w:val="20"/>
          <w:szCs w:val="20"/>
          <w:lang w:val="es-AR"/>
        </w:rPr>
        <w:t>E</w:t>
      </w:r>
      <w:r w:rsidRPr="002D0A16">
        <w:rPr>
          <w:rFonts w:ascii="Arial" w:hAnsi="Arial" w:cs="Arial"/>
          <w:w w:val="115"/>
          <w:sz w:val="20"/>
          <w:szCs w:val="20"/>
          <w:lang w:val="es-AR"/>
        </w:rPr>
        <w:t>sp</w:t>
      </w:r>
      <w:r w:rsidRPr="002D0A16">
        <w:rPr>
          <w:rFonts w:ascii="Arial" w:hAnsi="Arial" w:cs="Arial"/>
          <w:w w:val="110"/>
          <w:sz w:val="20"/>
          <w:szCs w:val="20"/>
          <w:lang w:val="es-AR"/>
        </w:rPr>
        <w:t>ecifique</w:t>
      </w:r>
      <w:r w:rsidRPr="002D0A16">
        <w:rPr>
          <w:rFonts w:ascii="Arial" w:hAnsi="Arial" w:cs="Arial"/>
          <w:sz w:val="20"/>
          <w:szCs w:val="20"/>
          <w:lang w:val="es-AR"/>
        </w:rPr>
        <w:t xml:space="preserve"> </w:t>
      </w:r>
      <w:r w:rsidRPr="002D0A16">
        <w:rPr>
          <w:rFonts w:ascii="Arial" w:hAnsi="Arial" w:cs="Arial"/>
          <w:spacing w:val="-12"/>
          <w:sz w:val="20"/>
          <w:szCs w:val="20"/>
          <w:lang w:val="es-AR"/>
        </w:rPr>
        <w:t xml:space="preserve"> </w:t>
      </w:r>
      <w:r w:rsidRPr="002D0A16">
        <w:rPr>
          <w:rFonts w:ascii="Arial" w:hAnsi="Arial" w:cs="Arial"/>
          <w:sz w:val="20"/>
          <w:szCs w:val="20"/>
          <w:lang w:val="es-AR"/>
        </w:rPr>
        <w:t xml:space="preserve">cada </w:t>
      </w:r>
      <w:r w:rsidRPr="002D0A16">
        <w:rPr>
          <w:rFonts w:ascii="Arial" w:hAnsi="Arial" w:cs="Arial"/>
          <w:spacing w:val="31"/>
          <w:sz w:val="20"/>
          <w:szCs w:val="20"/>
          <w:lang w:val="es-AR"/>
        </w:rPr>
        <w:t xml:space="preserve"> </w:t>
      </w:r>
      <w:r w:rsidRPr="002D0A16">
        <w:rPr>
          <w:rFonts w:ascii="Arial" w:hAnsi="Arial" w:cs="Arial"/>
          <w:sz w:val="20"/>
          <w:szCs w:val="20"/>
          <w:lang w:val="es-AR"/>
        </w:rPr>
        <w:t xml:space="preserve">una </w:t>
      </w:r>
      <w:r w:rsidRPr="002D0A16">
        <w:rPr>
          <w:rFonts w:ascii="Arial" w:hAnsi="Arial" w:cs="Arial"/>
          <w:spacing w:val="27"/>
          <w:sz w:val="20"/>
          <w:szCs w:val="20"/>
          <w:lang w:val="es-AR"/>
        </w:rPr>
        <w:t xml:space="preserve"> </w:t>
      </w:r>
      <w:r w:rsidRPr="002D0A16">
        <w:rPr>
          <w:rFonts w:ascii="Arial" w:hAnsi="Arial" w:cs="Arial"/>
          <w:sz w:val="20"/>
          <w:szCs w:val="20"/>
          <w:lang w:val="es-AR"/>
        </w:rPr>
        <w:t>y</w:t>
      </w:r>
      <w:r w:rsidRPr="002D0A16">
        <w:rPr>
          <w:rFonts w:ascii="Arial" w:hAnsi="Arial" w:cs="Arial"/>
          <w:spacing w:val="32"/>
          <w:sz w:val="20"/>
          <w:szCs w:val="20"/>
          <w:lang w:val="es-AR"/>
        </w:rPr>
        <w:t xml:space="preserve"> </w:t>
      </w:r>
      <w:r w:rsidRPr="002D0A16">
        <w:rPr>
          <w:rFonts w:ascii="Arial" w:hAnsi="Arial" w:cs="Arial"/>
          <w:sz w:val="20"/>
          <w:szCs w:val="20"/>
          <w:lang w:val="es-AR"/>
        </w:rPr>
        <w:t>acla</w:t>
      </w:r>
      <w:r w:rsidRPr="002D0A16">
        <w:rPr>
          <w:rFonts w:ascii="Arial" w:hAnsi="Arial" w:cs="Arial"/>
          <w:spacing w:val="-1"/>
          <w:sz w:val="20"/>
          <w:szCs w:val="20"/>
          <w:lang w:val="es-AR"/>
        </w:rPr>
        <w:t>r</w:t>
      </w:r>
      <w:r w:rsidRPr="002D0A16">
        <w:rPr>
          <w:rFonts w:ascii="Arial" w:hAnsi="Arial" w:cs="Arial"/>
          <w:sz w:val="20"/>
          <w:szCs w:val="20"/>
          <w:lang w:val="es-AR"/>
        </w:rPr>
        <w:t xml:space="preserve">e </w:t>
      </w:r>
      <w:r w:rsidRPr="002D0A16">
        <w:rPr>
          <w:rFonts w:ascii="Arial" w:hAnsi="Arial" w:cs="Arial"/>
          <w:spacing w:val="27"/>
          <w:sz w:val="20"/>
          <w:szCs w:val="20"/>
          <w:lang w:val="es-AR"/>
        </w:rPr>
        <w:t xml:space="preserve"> </w:t>
      </w:r>
      <w:r w:rsidRPr="002D0A16">
        <w:rPr>
          <w:rFonts w:ascii="Arial" w:hAnsi="Arial" w:cs="Arial"/>
          <w:sz w:val="20"/>
          <w:szCs w:val="20"/>
          <w:lang w:val="es-AR"/>
        </w:rPr>
        <w:t>las</w:t>
      </w:r>
      <w:r w:rsidRPr="002D0A16">
        <w:rPr>
          <w:rFonts w:ascii="Arial" w:hAnsi="Arial" w:cs="Arial"/>
          <w:spacing w:val="43"/>
          <w:sz w:val="20"/>
          <w:szCs w:val="20"/>
          <w:lang w:val="es-AR"/>
        </w:rPr>
        <w:t xml:space="preserve"> </w:t>
      </w:r>
      <w:r w:rsidRPr="002D0A16">
        <w:rPr>
          <w:rFonts w:ascii="Arial" w:hAnsi="Arial" w:cs="Arial"/>
          <w:sz w:val="20"/>
          <w:szCs w:val="20"/>
          <w:lang w:val="es-AR"/>
        </w:rPr>
        <w:t>"</w:t>
      </w:r>
      <w:r w:rsidRPr="002D0A16">
        <w:rPr>
          <w:rFonts w:ascii="Arial" w:hAnsi="Arial" w:cs="Arial"/>
          <w:spacing w:val="3"/>
          <w:sz w:val="20"/>
          <w:szCs w:val="20"/>
          <w:lang w:val="es-AR"/>
        </w:rPr>
        <w:t>O</w:t>
      </w:r>
      <w:r w:rsidRPr="002D0A16">
        <w:rPr>
          <w:rFonts w:ascii="Arial" w:hAnsi="Arial" w:cs="Arial"/>
          <w:sz w:val="20"/>
          <w:szCs w:val="20"/>
          <w:lang w:val="es-AR"/>
        </w:rPr>
        <w:t>t</w:t>
      </w:r>
      <w:r w:rsidRPr="002D0A16">
        <w:rPr>
          <w:rFonts w:ascii="Arial" w:hAnsi="Arial" w:cs="Arial"/>
          <w:spacing w:val="-1"/>
          <w:sz w:val="20"/>
          <w:szCs w:val="20"/>
          <w:lang w:val="es-AR"/>
        </w:rPr>
        <w:t>r</w:t>
      </w:r>
      <w:r w:rsidRPr="002D0A16">
        <w:rPr>
          <w:rFonts w:ascii="Arial" w:hAnsi="Arial" w:cs="Arial"/>
          <w:sz w:val="20"/>
          <w:szCs w:val="20"/>
          <w:lang w:val="es-AR"/>
        </w:rPr>
        <w:t xml:space="preserve">as </w:t>
      </w:r>
      <w:r w:rsidRPr="002D0A16">
        <w:rPr>
          <w:rFonts w:ascii="Arial" w:hAnsi="Arial" w:cs="Arial"/>
          <w:spacing w:val="10"/>
          <w:sz w:val="20"/>
          <w:szCs w:val="20"/>
          <w:lang w:val="es-AR"/>
        </w:rPr>
        <w:t xml:space="preserve"> </w:t>
      </w:r>
      <w:r w:rsidRPr="002D0A16">
        <w:rPr>
          <w:rFonts w:ascii="Arial" w:hAnsi="Arial" w:cs="Arial"/>
          <w:w w:val="120"/>
          <w:sz w:val="20"/>
          <w:szCs w:val="20"/>
          <w:lang w:val="es-AR"/>
        </w:rPr>
        <w:t>fue</w:t>
      </w:r>
      <w:r w:rsidRPr="002D0A16">
        <w:rPr>
          <w:rFonts w:ascii="Arial" w:hAnsi="Arial" w:cs="Arial"/>
          <w:spacing w:val="-1"/>
          <w:w w:val="120"/>
          <w:sz w:val="20"/>
          <w:szCs w:val="20"/>
          <w:lang w:val="es-AR"/>
        </w:rPr>
        <w:t>nt</w:t>
      </w:r>
      <w:r w:rsidRPr="002D0A16">
        <w:rPr>
          <w:rFonts w:ascii="Arial" w:hAnsi="Arial" w:cs="Arial"/>
          <w:w w:val="120"/>
          <w:sz w:val="20"/>
          <w:szCs w:val="20"/>
          <w:lang w:val="es-AR"/>
        </w:rPr>
        <w:t>es"</w:t>
      </w:r>
      <w:r w:rsidRPr="002D0A16">
        <w:rPr>
          <w:rFonts w:ascii="Arial" w:hAnsi="Arial" w:cs="Arial"/>
          <w:spacing w:val="-21"/>
          <w:w w:val="120"/>
          <w:sz w:val="20"/>
          <w:szCs w:val="20"/>
          <w:lang w:val="es-AR"/>
        </w:rPr>
        <w:t xml:space="preserve"> </w:t>
      </w:r>
      <w:r w:rsidRPr="002D0A16">
        <w:rPr>
          <w:rFonts w:ascii="Arial" w:hAnsi="Arial" w:cs="Arial"/>
          <w:w w:val="120"/>
          <w:sz w:val="20"/>
          <w:szCs w:val="20"/>
          <w:lang w:val="es-AR"/>
        </w:rPr>
        <w:t xml:space="preserve">de </w:t>
      </w:r>
      <w:r w:rsidRPr="002D0A16">
        <w:rPr>
          <w:rFonts w:ascii="Arial" w:hAnsi="Arial" w:cs="Arial"/>
          <w:spacing w:val="-1"/>
          <w:w w:val="111"/>
          <w:sz w:val="20"/>
          <w:szCs w:val="20"/>
          <w:lang w:val="es-AR"/>
        </w:rPr>
        <w:t>c</w:t>
      </w:r>
      <w:r w:rsidRPr="002D0A16">
        <w:rPr>
          <w:rFonts w:ascii="Arial" w:hAnsi="Arial" w:cs="Arial"/>
          <w:w w:val="111"/>
          <w:sz w:val="20"/>
          <w:szCs w:val="20"/>
          <w:lang w:val="es-AR"/>
        </w:rPr>
        <w:t>ofinanciación</w:t>
      </w:r>
      <w:r w:rsidRPr="002D0A16">
        <w:rPr>
          <w:rFonts w:ascii="Arial" w:hAnsi="Arial" w:cs="Arial"/>
          <w:spacing w:val="-20"/>
          <w:w w:val="111"/>
          <w:sz w:val="20"/>
          <w:szCs w:val="20"/>
          <w:lang w:val="es-AR"/>
        </w:rPr>
        <w:t xml:space="preserve"> </w:t>
      </w:r>
      <w:r w:rsidRPr="002D0A16">
        <w:rPr>
          <w:rFonts w:ascii="Arial" w:hAnsi="Arial" w:cs="Arial"/>
          <w:w w:val="111"/>
          <w:sz w:val="20"/>
          <w:szCs w:val="20"/>
          <w:lang w:val="es-AR"/>
        </w:rPr>
        <w:t>cuando</w:t>
      </w:r>
      <w:r w:rsidRPr="002D0A16">
        <w:rPr>
          <w:rFonts w:ascii="Arial" w:hAnsi="Arial" w:cs="Arial"/>
          <w:spacing w:val="14"/>
          <w:w w:val="111"/>
          <w:sz w:val="20"/>
          <w:szCs w:val="20"/>
          <w:lang w:val="es-AR"/>
        </w:rPr>
        <w:t xml:space="preserve"> </w:t>
      </w:r>
      <w:r w:rsidRPr="002D0A16">
        <w:rPr>
          <w:rFonts w:ascii="Arial" w:hAnsi="Arial" w:cs="Arial"/>
          <w:sz w:val="20"/>
          <w:szCs w:val="20"/>
          <w:lang w:val="es-AR"/>
        </w:rPr>
        <w:t>sea</w:t>
      </w:r>
      <w:r w:rsidRPr="002D0A16">
        <w:rPr>
          <w:rFonts w:ascii="Arial" w:hAnsi="Arial" w:cs="Arial"/>
          <w:spacing w:val="27"/>
          <w:sz w:val="20"/>
          <w:szCs w:val="20"/>
          <w:lang w:val="es-AR"/>
        </w:rPr>
        <w:t xml:space="preserve"> </w:t>
      </w:r>
      <w:r w:rsidRPr="002D0A16">
        <w:rPr>
          <w:rFonts w:ascii="Arial" w:hAnsi="Arial" w:cs="Arial"/>
          <w:w w:val="121"/>
          <w:sz w:val="20"/>
          <w:szCs w:val="20"/>
          <w:lang w:val="es-AR"/>
        </w:rPr>
        <w:t>p</w:t>
      </w:r>
      <w:r w:rsidRPr="002D0A16">
        <w:rPr>
          <w:rFonts w:ascii="Arial" w:hAnsi="Arial" w:cs="Arial"/>
          <w:w w:val="110"/>
          <w:sz w:val="20"/>
          <w:szCs w:val="20"/>
          <w:lang w:val="es-AR"/>
        </w:rPr>
        <w:t>osibl</w:t>
      </w:r>
      <w:r w:rsidRPr="002D0A16">
        <w:rPr>
          <w:rFonts w:ascii="Arial" w:hAnsi="Arial" w:cs="Arial"/>
          <w:spacing w:val="-2"/>
          <w:w w:val="110"/>
          <w:sz w:val="20"/>
          <w:szCs w:val="20"/>
          <w:lang w:val="es-AR"/>
        </w:rPr>
        <w:t>e</w:t>
      </w:r>
      <w:r w:rsidRPr="002D0A16">
        <w:rPr>
          <w:rFonts w:ascii="Arial" w:hAnsi="Arial" w:cs="Arial"/>
          <w:w w:val="88"/>
          <w:sz w:val="20"/>
          <w:szCs w:val="20"/>
          <w:lang w:val="es-AR"/>
        </w:rPr>
        <w:t>.</w:t>
      </w:r>
    </w:p>
    <w:p w:rsidR="002D0A16" w:rsidRPr="002D0A16" w:rsidRDefault="002D0A16" w:rsidP="002D0A16">
      <w:pPr>
        <w:rPr>
          <w:rFonts w:ascii="Arial" w:hAnsi="Arial" w:cs="Arial"/>
          <w:w w:val="89"/>
          <w:position w:val="-1"/>
          <w:sz w:val="20"/>
          <w:szCs w:val="20"/>
          <w:lang w:val="es-AR"/>
        </w:rPr>
      </w:pPr>
      <w:r w:rsidRPr="002D0A16">
        <w:rPr>
          <w:rFonts w:ascii="Arial" w:hAnsi="Arial" w:cs="Arial"/>
          <w:position w:val="-1"/>
          <w:sz w:val="20"/>
          <w:szCs w:val="20"/>
          <w:lang w:val="es-AR"/>
        </w:rPr>
        <w:t>*</w:t>
      </w:r>
      <w:r w:rsidRPr="002D0A16">
        <w:rPr>
          <w:rFonts w:ascii="Arial" w:hAnsi="Arial" w:cs="Arial"/>
          <w:spacing w:val="1"/>
          <w:position w:val="-1"/>
          <w:sz w:val="20"/>
          <w:szCs w:val="20"/>
          <w:lang w:val="es-AR"/>
        </w:rPr>
        <w:t>D</w:t>
      </w:r>
      <w:r w:rsidRPr="002D0A16">
        <w:rPr>
          <w:rFonts w:ascii="Arial" w:hAnsi="Arial" w:cs="Arial"/>
          <w:position w:val="-1"/>
          <w:sz w:val="20"/>
          <w:szCs w:val="20"/>
          <w:lang w:val="es-AR"/>
        </w:rPr>
        <w:t>esc</w:t>
      </w:r>
      <w:r w:rsidRPr="002D0A16">
        <w:rPr>
          <w:rFonts w:ascii="Arial" w:hAnsi="Arial" w:cs="Arial"/>
          <w:spacing w:val="1"/>
          <w:position w:val="-1"/>
          <w:sz w:val="20"/>
          <w:szCs w:val="20"/>
          <w:lang w:val="es-AR"/>
        </w:rPr>
        <w:t>r</w:t>
      </w:r>
      <w:r w:rsidRPr="002D0A16">
        <w:rPr>
          <w:rFonts w:ascii="Arial" w:hAnsi="Arial" w:cs="Arial"/>
          <w:position w:val="-1"/>
          <w:sz w:val="20"/>
          <w:szCs w:val="20"/>
          <w:lang w:val="es-AR"/>
        </w:rPr>
        <w:t>iba</w:t>
      </w:r>
      <w:r w:rsidRPr="002D0A16">
        <w:rPr>
          <w:rFonts w:ascii="Arial" w:hAnsi="Arial" w:cs="Arial"/>
          <w:spacing w:val="33"/>
          <w:position w:val="-1"/>
          <w:sz w:val="20"/>
          <w:szCs w:val="20"/>
          <w:lang w:val="es-AR"/>
        </w:rPr>
        <w:t xml:space="preserve"> </w:t>
      </w:r>
      <w:r w:rsidRPr="002D0A16">
        <w:rPr>
          <w:rFonts w:ascii="Arial" w:hAnsi="Arial" w:cs="Arial"/>
          <w:position w:val="-1"/>
          <w:sz w:val="20"/>
          <w:szCs w:val="20"/>
          <w:lang w:val="es-AR"/>
        </w:rPr>
        <w:t>los</w:t>
      </w:r>
      <w:r w:rsidRPr="002D0A16">
        <w:rPr>
          <w:rFonts w:ascii="Arial" w:hAnsi="Arial" w:cs="Arial"/>
          <w:spacing w:val="9"/>
          <w:position w:val="-1"/>
          <w:sz w:val="20"/>
          <w:szCs w:val="20"/>
          <w:lang w:val="es-AR"/>
        </w:rPr>
        <w:t xml:space="preserve"> </w:t>
      </w:r>
      <w:r w:rsidRPr="002D0A16">
        <w:rPr>
          <w:rFonts w:ascii="Arial" w:hAnsi="Arial" w:cs="Arial"/>
          <w:w w:val="111"/>
          <w:position w:val="-1"/>
          <w:sz w:val="20"/>
          <w:szCs w:val="20"/>
          <w:lang w:val="es-AR"/>
        </w:rPr>
        <w:t>"Instrume</w:t>
      </w:r>
      <w:r w:rsidRPr="002D0A16">
        <w:rPr>
          <w:rFonts w:ascii="Arial" w:hAnsi="Arial" w:cs="Arial"/>
          <w:spacing w:val="-1"/>
          <w:w w:val="111"/>
          <w:position w:val="-1"/>
          <w:sz w:val="20"/>
          <w:szCs w:val="20"/>
          <w:lang w:val="es-AR"/>
        </w:rPr>
        <w:t>nt</w:t>
      </w:r>
      <w:r w:rsidRPr="002D0A16">
        <w:rPr>
          <w:rFonts w:ascii="Arial" w:hAnsi="Arial" w:cs="Arial"/>
          <w:w w:val="111"/>
          <w:position w:val="-1"/>
          <w:sz w:val="20"/>
          <w:szCs w:val="20"/>
          <w:lang w:val="es-AR"/>
        </w:rPr>
        <w:t>os</w:t>
      </w:r>
      <w:r w:rsidRPr="002D0A16">
        <w:rPr>
          <w:rFonts w:ascii="Arial" w:hAnsi="Arial" w:cs="Arial"/>
          <w:spacing w:val="-6"/>
          <w:w w:val="111"/>
          <w:position w:val="-1"/>
          <w:sz w:val="20"/>
          <w:szCs w:val="20"/>
          <w:lang w:val="es-AR"/>
        </w:rPr>
        <w:t xml:space="preserve"> </w:t>
      </w:r>
      <w:r w:rsidRPr="002D0A16">
        <w:rPr>
          <w:rFonts w:ascii="Arial" w:hAnsi="Arial" w:cs="Arial"/>
          <w:position w:val="-1"/>
          <w:sz w:val="20"/>
          <w:szCs w:val="20"/>
          <w:lang w:val="es-AR"/>
        </w:rPr>
        <w:t>sin</w:t>
      </w:r>
      <w:r w:rsidRPr="002D0A16">
        <w:rPr>
          <w:rFonts w:ascii="Arial" w:hAnsi="Arial" w:cs="Arial"/>
          <w:spacing w:val="11"/>
          <w:position w:val="-1"/>
          <w:sz w:val="20"/>
          <w:szCs w:val="20"/>
          <w:lang w:val="es-AR"/>
        </w:rPr>
        <w:t xml:space="preserve"> </w:t>
      </w:r>
      <w:r w:rsidRPr="002D0A16">
        <w:rPr>
          <w:rFonts w:ascii="Arial" w:hAnsi="Arial" w:cs="Arial"/>
          <w:w w:val="110"/>
          <w:position w:val="-1"/>
          <w:sz w:val="20"/>
          <w:szCs w:val="20"/>
          <w:lang w:val="es-AR"/>
        </w:rPr>
        <w:t>su</w:t>
      </w:r>
      <w:r w:rsidRPr="002D0A16">
        <w:rPr>
          <w:rFonts w:ascii="Arial" w:hAnsi="Arial" w:cs="Arial"/>
          <w:spacing w:val="-1"/>
          <w:w w:val="110"/>
          <w:position w:val="-1"/>
          <w:sz w:val="20"/>
          <w:szCs w:val="20"/>
          <w:lang w:val="es-AR"/>
        </w:rPr>
        <w:t>b</w:t>
      </w:r>
      <w:r w:rsidRPr="002D0A16">
        <w:rPr>
          <w:rFonts w:ascii="Arial" w:hAnsi="Arial" w:cs="Arial"/>
          <w:spacing w:val="-2"/>
          <w:w w:val="110"/>
          <w:position w:val="-1"/>
          <w:sz w:val="20"/>
          <w:szCs w:val="20"/>
          <w:lang w:val="es-AR"/>
        </w:rPr>
        <w:t>v</w:t>
      </w:r>
      <w:r w:rsidRPr="002D0A16">
        <w:rPr>
          <w:rFonts w:ascii="Arial" w:hAnsi="Arial" w:cs="Arial"/>
          <w:w w:val="110"/>
          <w:position w:val="-1"/>
          <w:sz w:val="20"/>
          <w:szCs w:val="20"/>
          <w:lang w:val="es-AR"/>
        </w:rPr>
        <w:t>ención"</w:t>
      </w:r>
      <w:r w:rsidRPr="002D0A16">
        <w:rPr>
          <w:rFonts w:ascii="Arial" w:hAnsi="Arial" w:cs="Arial"/>
          <w:spacing w:val="-1"/>
          <w:w w:val="110"/>
          <w:position w:val="-1"/>
          <w:sz w:val="20"/>
          <w:szCs w:val="20"/>
          <w:lang w:val="es-AR"/>
        </w:rPr>
        <w:t xml:space="preserve"> </w:t>
      </w:r>
      <w:r w:rsidRPr="002D0A16">
        <w:rPr>
          <w:rFonts w:ascii="Arial" w:hAnsi="Arial" w:cs="Arial"/>
          <w:position w:val="-1"/>
          <w:sz w:val="20"/>
          <w:szCs w:val="20"/>
          <w:lang w:val="es-AR"/>
        </w:rPr>
        <w:t>(tales</w:t>
      </w:r>
      <w:r w:rsidRPr="002D0A16">
        <w:rPr>
          <w:rFonts w:ascii="Arial" w:hAnsi="Arial" w:cs="Arial"/>
          <w:spacing w:val="27"/>
          <w:position w:val="-1"/>
          <w:sz w:val="20"/>
          <w:szCs w:val="20"/>
          <w:lang w:val="es-AR"/>
        </w:rPr>
        <w:t xml:space="preserve"> </w:t>
      </w:r>
      <w:r w:rsidRPr="002D0A16">
        <w:rPr>
          <w:rFonts w:ascii="Arial" w:hAnsi="Arial" w:cs="Arial"/>
          <w:spacing w:val="-1"/>
          <w:position w:val="-1"/>
          <w:sz w:val="20"/>
          <w:szCs w:val="20"/>
          <w:lang w:val="es-AR"/>
        </w:rPr>
        <w:t>c</w:t>
      </w:r>
      <w:r w:rsidRPr="002D0A16">
        <w:rPr>
          <w:rFonts w:ascii="Arial" w:hAnsi="Arial" w:cs="Arial"/>
          <w:position w:val="-1"/>
          <w:sz w:val="20"/>
          <w:szCs w:val="20"/>
          <w:lang w:val="es-AR"/>
        </w:rPr>
        <w:t>omo</w:t>
      </w:r>
      <w:r w:rsidRPr="002D0A16">
        <w:rPr>
          <w:rFonts w:ascii="Arial" w:hAnsi="Arial" w:cs="Arial"/>
          <w:spacing w:val="44"/>
          <w:position w:val="-1"/>
          <w:sz w:val="20"/>
          <w:szCs w:val="20"/>
          <w:lang w:val="es-AR"/>
        </w:rPr>
        <w:t xml:space="preserve"> </w:t>
      </w:r>
      <w:r w:rsidRPr="002D0A16">
        <w:rPr>
          <w:rFonts w:ascii="Arial" w:hAnsi="Arial" w:cs="Arial"/>
          <w:w w:val="114"/>
          <w:position w:val="-1"/>
          <w:sz w:val="20"/>
          <w:szCs w:val="20"/>
          <w:lang w:val="es-AR"/>
        </w:rPr>
        <w:t>ga</w:t>
      </w:r>
      <w:r w:rsidRPr="002D0A16">
        <w:rPr>
          <w:rFonts w:ascii="Arial" w:hAnsi="Arial" w:cs="Arial"/>
          <w:spacing w:val="-1"/>
          <w:w w:val="114"/>
          <w:position w:val="-1"/>
          <w:sz w:val="20"/>
          <w:szCs w:val="20"/>
          <w:lang w:val="es-AR"/>
        </w:rPr>
        <w:t>r</w:t>
      </w:r>
      <w:r w:rsidRPr="002D0A16">
        <w:rPr>
          <w:rFonts w:ascii="Arial" w:hAnsi="Arial" w:cs="Arial"/>
          <w:w w:val="117"/>
          <w:position w:val="-1"/>
          <w:sz w:val="20"/>
          <w:szCs w:val="20"/>
          <w:lang w:val="es-AR"/>
        </w:rPr>
        <w:t>a</w:t>
      </w:r>
      <w:r w:rsidRPr="002D0A16">
        <w:rPr>
          <w:rFonts w:ascii="Arial" w:hAnsi="Arial" w:cs="Arial"/>
          <w:spacing w:val="-1"/>
          <w:w w:val="117"/>
          <w:position w:val="-1"/>
          <w:sz w:val="20"/>
          <w:szCs w:val="20"/>
          <w:lang w:val="es-AR"/>
        </w:rPr>
        <w:t>n</w:t>
      </w:r>
      <w:r w:rsidRPr="002D0A16">
        <w:rPr>
          <w:rFonts w:ascii="Arial" w:hAnsi="Arial" w:cs="Arial"/>
          <w:w w:val="108"/>
          <w:position w:val="-1"/>
          <w:sz w:val="20"/>
          <w:szCs w:val="20"/>
          <w:lang w:val="es-AR"/>
        </w:rPr>
        <w:t>tía</w:t>
      </w:r>
      <w:r w:rsidRPr="002D0A16">
        <w:rPr>
          <w:rFonts w:ascii="Arial" w:hAnsi="Arial" w:cs="Arial"/>
          <w:spacing w:val="-3"/>
          <w:w w:val="108"/>
          <w:position w:val="-1"/>
          <w:sz w:val="20"/>
          <w:szCs w:val="20"/>
          <w:lang w:val="es-AR"/>
        </w:rPr>
        <w:t>s</w:t>
      </w:r>
      <w:r w:rsidRPr="002D0A16">
        <w:rPr>
          <w:rFonts w:ascii="Arial" w:hAnsi="Arial" w:cs="Arial"/>
          <w:w w:val="88"/>
          <w:position w:val="-1"/>
          <w:sz w:val="20"/>
          <w:szCs w:val="20"/>
          <w:lang w:val="es-AR"/>
        </w:rPr>
        <w:t>,</w:t>
      </w:r>
      <w:r w:rsidRPr="002D0A16">
        <w:rPr>
          <w:rFonts w:ascii="Arial" w:hAnsi="Arial" w:cs="Arial"/>
          <w:spacing w:val="-16"/>
          <w:position w:val="-1"/>
          <w:sz w:val="20"/>
          <w:szCs w:val="20"/>
          <w:lang w:val="es-AR"/>
        </w:rPr>
        <w:t xml:space="preserve"> </w:t>
      </w:r>
      <w:r w:rsidRPr="002D0A16">
        <w:rPr>
          <w:rFonts w:ascii="Arial" w:hAnsi="Arial" w:cs="Arial"/>
          <w:w w:val="112"/>
          <w:position w:val="-1"/>
          <w:sz w:val="20"/>
          <w:szCs w:val="20"/>
          <w:lang w:val="es-AR"/>
        </w:rPr>
        <w:t>su</w:t>
      </w:r>
      <w:r w:rsidRPr="002D0A16">
        <w:rPr>
          <w:rFonts w:ascii="Arial" w:hAnsi="Arial" w:cs="Arial"/>
          <w:spacing w:val="-1"/>
          <w:w w:val="112"/>
          <w:position w:val="-1"/>
          <w:sz w:val="20"/>
          <w:szCs w:val="20"/>
          <w:lang w:val="es-AR"/>
        </w:rPr>
        <w:t>b</w:t>
      </w:r>
      <w:r w:rsidRPr="002D0A16">
        <w:rPr>
          <w:rFonts w:ascii="Arial" w:hAnsi="Arial" w:cs="Arial"/>
          <w:spacing w:val="-2"/>
          <w:w w:val="112"/>
          <w:position w:val="-1"/>
          <w:sz w:val="20"/>
          <w:szCs w:val="20"/>
          <w:lang w:val="es-AR"/>
        </w:rPr>
        <w:t>v</w:t>
      </w:r>
      <w:r w:rsidRPr="002D0A16">
        <w:rPr>
          <w:rFonts w:ascii="Arial" w:hAnsi="Arial" w:cs="Arial"/>
          <w:w w:val="112"/>
          <w:position w:val="-1"/>
          <w:sz w:val="20"/>
          <w:szCs w:val="20"/>
          <w:lang w:val="es-AR"/>
        </w:rPr>
        <w:t>enciones</w:t>
      </w:r>
      <w:r w:rsidRPr="002D0A16">
        <w:rPr>
          <w:rFonts w:ascii="Arial" w:hAnsi="Arial" w:cs="Arial"/>
          <w:spacing w:val="-2"/>
          <w:w w:val="112"/>
          <w:position w:val="-1"/>
          <w:sz w:val="20"/>
          <w:szCs w:val="20"/>
          <w:lang w:val="es-AR"/>
        </w:rPr>
        <w:t xml:space="preserve"> </w:t>
      </w:r>
      <w:r w:rsidRPr="002D0A16">
        <w:rPr>
          <w:rFonts w:ascii="Arial" w:hAnsi="Arial" w:cs="Arial"/>
          <w:w w:val="120"/>
          <w:position w:val="-1"/>
          <w:sz w:val="20"/>
          <w:szCs w:val="20"/>
          <w:lang w:val="es-AR"/>
        </w:rPr>
        <w:t>e</w:t>
      </w:r>
      <w:r w:rsidRPr="002D0A16">
        <w:rPr>
          <w:rFonts w:ascii="Arial" w:hAnsi="Arial" w:cs="Arial"/>
          <w:spacing w:val="-2"/>
          <w:w w:val="102"/>
          <w:position w:val="-1"/>
          <w:sz w:val="20"/>
          <w:szCs w:val="20"/>
          <w:lang w:val="es-AR"/>
        </w:rPr>
        <w:t>v</w:t>
      </w:r>
      <w:r w:rsidRPr="002D0A16">
        <w:rPr>
          <w:rFonts w:ascii="Arial" w:hAnsi="Arial" w:cs="Arial"/>
          <w:w w:val="119"/>
          <w:position w:val="-1"/>
          <w:sz w:val="20"/>
          <w:szCs w:val="20"/>
          <w:lang w:val="es-AR"/>
        </w:rPr>
        <w:t>e</w:t>
      </w:r>
      <w:r w:rsidRPr="002D0A16">
        <w:rPr>
          <w:rFonts w:ascii="Arial" w:hAnsi="Arial" w:cs="Arial"/>
          <w:spacing w:val="-1"/>
          <w:w w:val="119"/>
          <w:position w:val="-1"/>
          <w:sz w:val="20"/>
          <w:szCs w:val="20"/>
          <w:lang w:val="es-AR"/>
        </w:rPr>
        <w:t>n</w:t>
      </w:r>
      <w:r w:rsidRPr="002D0A16">
        <w:rPr>
          <w:rFonts w:ascii="Arial" w:hAnsi="Arial" w:cs="Arial"/>
          <w:w w:val="114"/>
          <w:position w:val="-1"/>
          <w:sz w:val="20"/>
          <w:szCs w:val="20"/>
          <w:lang w:val="es-AR"/>
        </w:rPr>
        <w:t>tuale</w:t>
      </w:r>
      <w:r w:rsidRPr="002D0A16">
        <w:rPr>
          <w:rFonts w:ascii="Arial" w:hAnsi="Arial" w:cs="Arial"/>
          <w:spacing w:val="-3"/>
          <w:w w:val="114"/>
          <w:position w:val="-1"/>
          <w:sz w:val="20"/>
          <w:szCs w:val="20"/>
          <w:lang w:val="es-AR"/>
        </w:rPr>
        <w:t>s</w:t>
      </w:r>
      <w:r w:rsidRPr="002D0A16">
        <w:rPr>
          <w:rFonts w:ascii="Arial" w:hAnsi="Arial" w:cs="Arial"/>
          <w:w w:val="88"/>
          <w:position w:val="-1"/>
          <w:sz w:val="20"/>
          <w:szCs w:val="20"/>
          <w:lang w:val="es-AR"/>
        </w:rPr>
        <w:t>,</w:t>
      </w:r>
      <w:r w:rsidRPr="002D0A16">
        <w:rPr>
          <w:rFonts w:ascii="Arial" w:hAnsi="Arial" w:cs="Arial"/>
          <w:spacing w:val="-16"/>
          <w:position w:val="-1"/>
          <w:sz w:val="20"/>
          <w:szCs w:val="20"/>
          <w:lang w:val="es-AR"/>
        </w:rPr>
        <w:t xml:space="preserve"> </w:t>
      </w:r>
      <w:r w:rsidRPr="002D0A16">
        <w:rPr>
          <w:rFonts w:ascii="Arial" w:hAnsi="Arial" w:cs="Arial"/>
          <w:w w:val="123"/>
          <w:position w:val="-1"/>
          <w:sz w:val="20"/>
          <w:szCs w:val="20"/>
          <w:lang w:val="es-AR"/>
        </w:rPr>
        <w:t>e</w:t>
      </w:r>
      <w:r w:rsidRPr="002D0A16">
        <w:rPr>
          <w:rFonts w:ascii="Arial" w:hAnsi="Arial" w:cs="Arial"/>
          <w:spacing w:val="-1"/>
          <w:w w:val="123"/>
          <w:position w:val="-1"/>
          <w:sz w:val="20"/>
          <w:szCs w:val="20"/>
          <w:lang w:val="es-AR"/>
        </w:rPr>
        <w:t>t</w:t>
      </w:r>
      <w:r w:rsidRPr="002D0A16">
        <w:rPr>
          <w:rFonts w:ascii="Arial" w:hAnsi="Arial" w:cs="Arial"/>
          <w:spacing w:val="-1"/>
          <w:w w:val="107"/>
          <w:position w:val="-1"/>
          <w:sz w:val="20"/>
          <w:szCs w:val="20"/>
          <w:lang w:val="es-AR"/>
        </w:rPr>
        <w:t>c</w:t>
      </w:r>
      <w:r w:rsidRPr="002D0A16">
        <w:rPr>
          <w:rFonts w:ascii="Arial" w:hAnsi="Arial" w:cs="Arial"/>
          <w:w w:val="89"/>
          <w:position w:val="-1"/>
          <w:sz w:val="20"/>
          <w:szCs w:val="20"/>
          <w:lang w:val="es-AR"/>
        </w:rPr>
        <w:t>.).</w:t>
      </w:r>
    </w:p>
    <w:p w:rsidR="009C4224" w:rsidRDefault="009C4224" w:rsidP="0029409E">
      <w:pPr>
        <w:autoSpaceDE w:val="0"/>
        <w:autoSpaceDN w:val="0"/>
        <w:adjustRightInd w:val="0"/>
        <w:spacing w:line="276" w:lineRule="auto"/>
        <w:jc w:val="both"/>
        <w:rPr>
          <w:rFonts w:ascii="Arial" w:hAnsi="Arial" w:cs="Arial"/>
          <w:sz w:val="20"/>
          <w:szCs w:val="20"/>
          <w:lang w:val="es-AR" w:eastAsia="es-AR"/>
        </w:rPr>
        <w:sectPr w:rsidR="009C4224" w:rsidSect="002D0A16">
          <w:pgSz w:w="16838" w:h="11906" w:orient="landscape" w:code="9"/>
          <w:pgMar w:top="1701" w:right="1418" w:bottom="851" w:left="1418" w:header="709" w:footer="709" w:gutter="0"/>
          <w:cols w:space="708"/>
          <w:docGrid w:linePitch="360"/>
        </w:sectPr>
      </w:pPr>
    </w:p>
    <w:p w:rsidR="009C4224" w:rsidRPr="009C4224" w:rsidRDefault="009C4224" w:rsidP="009C4224">
      <w:pPr>
        <w:autoSpaceDE w:val="0"/>
        <w:autoSpaceDN w:val="0"/>
        <w:adjustRightInd w:val="0"/>
        <w:spacing w:line="276" w:lineRule="auto"/>
        <w:jc w:val="both"/>
        <w:rPr>
          <w:rFonts w:ascii="Arial" w:hAnsi="Arial" w:cs="Arial"/>
          <w:b/>
          <w:bCs/>
          <w:lang w:val="es-ES" w:eastAsia="es-AR"/>
        </w:rPr>
      </w:pPr>
      <w:r w:rsidRPr="009C4224">
        <w:rPr>
          <w:rFonts w:ascii="Arial" w:hAnsi="Arial" w:cs="Arial"/>
          <w:b/>
          <w:bCs/>
          <w:highlight w:val="lightGray"/>
          <w:lang w:val="es-ES" w:eastAsia="es-AR"/>
        </w:rPr>
        <w:lastRenderedPageBreak/>
        <w:t xml:space="preserve">Anexo 7: Formulario de revisión y aprobación de </w:t>
      </w:r>
      <w:smartTag w:uri="urn:schemas-microsoft-com:office:smarttags" w:element="PersonName">
        <w:smartTagPr>
          <w:attr w:name="ProductID" w:val="la Oficina"/>
        </w:smartTagPr>
        <w:r w:rsidRPr="009C4224">
          <w:rPr>
            <w:rFonts w:ascii="Arial" w:hAnsi="Arial" w:cs="Arial"/>
            <w:b/>
            <w:bCs/>
            <w:highlight w:val="lightGray"/>
            <w:lang w:val="es-ES" w:eastAsia="es-AR"/>
          </w:rPr>
          <w:t>la Oficina</w:t>
        </w:r>
      </w:smartTag>
      <w:r w:rsidRPr="009C4224">
        <w:rPr>
          <w:rFonts w:ascii="Arial" w:hAnsi="Arial" w:cs="Arial"/>
          <w:b/>
          <w:bCs/>
          <w:highlight w:val="lightGray"/>
          <w:lang w:val="es-ES" w:eastAsia="es-AR"/>
        </w:rPr>
        <w:t xml:space="preserve"> del PNUD Argentina y </w:t>
      </w:r>
      <w:smartTag w:uri="urn:schemas-microsoft-com:office:smarttags" w:element="PersonName">
        <w:smartTagPr>
          <w:attr w:name="ProductID" w:val="la Oficina Regional"/>
        </w:smartTagPr>
        <w:r w:rsidRPr="009C4224">
          <w:rPr>
            <w:rFonts w:ascii="Arial" w:hAnsi="Arial" w:cs="Arial"/>
            <w:b/>
            <w:bCs/>
            <w:highlight w:val="lightGray"/>
            <w:lang w:val="es-ES" w:eastAsia="es-AR"/>
          </w:rPr>
          <w:t>la Oficina Regional</w:t>
        </w:r>
      </w:smartTag>
      <w:r w:rsidRPr="009C4224">
        <w:rPr>
          <w:rFonts w:ascii="Arial" w:hAnsi="Arial" w:cs="Arial"/>
          <w:b/>
          <w:bCs/>
          <w:highlight w:val="lightGray"/>
          <w:lang w:val="es-ES" w:eastAsia="es-AR"/>
        </w:rPr>
        <w:t xml:space="preserve"> PNUD/FMAM.</w:t>
      </w:r>
      <w:r w:rsidRPr="009C4224">
        <w:rPr>
          <w:rFonts w:ascii="Arial" w:hAnsi="Arial" w:cs="Arial"/>
          <w:b/>
          <w:bCs/>
          <w:lang w:val="es-ES" w:eastAsia="es-AR"/>
        </w:rPr>
        <w:t xml:space="preserve"> </w:t>
      </w:r>
      <w:r w:rsidR="005F4DC7" w:rsidRPr="002256F3">
        <w:rPr>
          <w:rFonts w:ascii="Arial" w:hAnsi="Arial" w:cs="Arial"/>
          <w:b/>
          <w:bCs/>
          <w:highlight w:val="lightGray"/>
          <w:lang w:val="es-ES" w:eastAsia="es-AR"/>
        </w:rPr>
        <w:t>(En caso de requerirse)</w:t>
      </w:r>
    </w:p>
    <w:p w:rsidR="009C4224" w:rsidRPr="009C4224" w:rsidRDefault="009C4224" w:rsidP="009C4224">
      <w:pPr>
        <w:autoSpaceDE w:val="0"/>
        <w:autoSpaceDN w:val="0"/>
        <w:adjustRightInd w:val="0"/>
        <w:rPr>
          <w:rFonts w:ascii="Arial" w:hAnsi="Arial" w:cs="Arial"/>
          <w:b/>
          <w:bCs/>
          <w:lang w:val="es-ES" w:eastAsia="es-AR"/>
        </w:rPr>
      </w:pPr>
    </w:p>
    <w:p w:rsidR="009C4224" w:rsidRPr="009C4224" w:rsidRDefault="009C4224" w:rsidP="009C4224">
      <w:pPr>
        <w:autoSpaceDE w:val="0"/>
        <w:autoSpaceDN w:val="0"/>
        <w:adjustRightInd w:val="0"/>
        <w:rPr>
          <w:rFonts w:ascii="Arial" w:hAnsi="Arial" w:cs="Arial"/>
          <w:b/>
          <w:bCs/>
          <w:lang w:val="es-ES" w:eastAsia="es-AR"/>
        </w:rPr>
      </w:pPr>
      <w:r w:rsidRPr="009C4224">
        <w:rPr>
          <w:rFonts w:ascii="Arial" w:hAnsi="Arial" w:cs="Arial"/>
          <w:b/>
          <w:bCs/>
          <w:lang w:val="es-ES" w:eastAsia="es-AR"/>
        </w:rPr>
        <w:t xml:space="preserve">Datos Generales del Proyecto:  </w:t>
      </w:r>
    </w:p>
    <w:p w:rsidR="009C4224" w:rsidRPr="009C4224" w:rsidRDefault="009C4224" w:rsidP="009C4224">
      <w:pPr>
        <w:autoSpaceDE w:val="0"/>
        <w:autoSpaceDN w:val="0"/>
        <w:adjustRightInd w:val="0"/>
        <w:rPr>
          <w:rFonts w:ascii="Arial" w:hAnsi="Arial" w:cs="Arial"/>
          <w:sz w:val="20"/>
          <w:szCs w:val="20"/>
          <w:lang w:val="es-AR"/>
        </w:rPr>
      </w:pPr>
    </w:p>
    <w:p w:rsidR="009C4224" w:rsidRPr="009C4224" w:rsidRDefault="009C4224" w:rsidP="009C4224">
      <w:pPr>
        <w:autoSpaceDE w:val="0"/>
        <w:autoSpaceDN w:val="0"/>
        <w:adjustRightInd w:val="0"/>
        <w:rPr>
          <w:rFonts w:ascii="Arial" w:hAnsi="Arial" w:cs="Arial"/>
          <w:sz w:val="20"/>
          <w:szCs w:val="20"/>
          <w:lang w:val="es-AR"/>
        </w:rPr>
      </w:pPr>
      <w:r w:rsidRPr="009C4224">
        <w:rPr>
          <w:rFonts w:ascii="Arial" w:hAnsi="Arial" w:cs="Arial"/>
          <w:sz w:val="20"/>
          <w:szCs w:val="20"/>
          <w:lang w:val="es-AR"/>
        </w:rPr>
        <w:t xml:space="preserve">De acuerdo con los </w:t>
      </w:r>
      <w:proofErr w:type="spellStart"/>
      <w:r w:rsidRPr="009C4224">
        <w:rPr>
          <w:rFonts w:ascii="Arial" w:hAnsi="Arial" w:cs="Arial"/>
          <w:sz w:val="20"/>
          <w:szCs w:val="20"/>
          <w:lang w:val="es-AR"/>
        </w:rPr>
        <w:t>TdR</w:t>
      </w:r>
      <w:proofErr w:type="spellEnd"/>
      <w:r w:rsidRPr="009C4224">
        <w:rPr>
          <w:rFonts w:ascii="Arial" w:hAnsi="Arial" w:cs="Arial"/>
          <w:sz w:val="20"/>
          <w:szCs w:val="20"/>
          <w:lang w:val="es-AR"/>
        </w:rPr>
        <w:t xml:space="preserve"> de la evaluación en caso de discrepancias el informe final incluiría un anexo detallando los mismos. El PNUD y ejecutoras entregaron una serie de comentarios a los evaluadores de los cuales en la mayoría fueron atendidos de alguna forma u otra. El cuadro  a seguir detalla los puntos en el cual el PNUD considera que hay discrepancias entre el informe y los hechos.  </w:t>
      </w:r>
    </w:p>
    <w:p w:rsidR="009C4224" w:rsidRPr="009C4224" w:rsidRDefault="009C4224" w:rsidP="009C4224">
      <w:pPr>
        <w:autoSpaceDE w:val="0"/>
        <w:autoSpaceDN w:val="0"/>
        <w:adjustRightInd w:val="0"/>
        <w:rPr>
          <w:rFonts w:cs="Calibri"/>
          <w:lang w:val="es-P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8505"/>
      </w:tblGrid>
      <w:tr w:rsidR="009C4224" w:rsidRPr="00C96EB6">
        <w:trPr>
          <w:tblHeader/>
        </w:trPr>
        <w:tc>
          <w:tcPr>
            <w:tcW w:w="4395" w:type="dxa"/>
            <w:tcBorders>
              <w:bottom w:val="single" w:sz="4" w:space="0" w:color="auto"/>
            </w:tcBorders>
            <w:shd w:val="clear" w:color="auto" w:fill="D9D9D9"/>
          </w:tcPr>
          <w:p w:rsidR="009C4224" w:rsidRPr="009C4224" w:rsidRDefault="009C4224" w:rsidP="00A16DAB">
            <w:pPr>
              <w:jc w:val="center"/>
              <w:rPr>
                <w:rFonts w:ascii="Arial" w:hAnsi="Arial" w:cs="Arial"/>
                <w:b/>
                <w:sz w:val="20"/>
                <w:szCs w:val="20"/>
                <w:lang w:val="es-AR"/>
              </w:rPr>
            </w:pPr>
            <w:r w:rsidRPr="009C4224">
              <w:rPr>
                <w:rFonts w:ascii="Arial" w:hAnsi="Arial" w:cs="Arial"/>
                <w:b/>
                <w:sz w:val="20"/>
                <w:szCs w:val="20"/>
                <w:lang w:val="es-AR"/>
              </w:rPr>
              <w:t>Argumento en Revisión de Medio Término</w:t>
            </w:r>
          </w:p>
        </w:tc>
        <w:tc>
          <w:tcPr>
            <w:tcW w:w="8505" w:type="dxa"/>
            <w:tcBorders>
              <w:bottom w:val="single" w:sz="4" w:space="0" w:color="auto"/>
            </w:tcBorders>
            <w:shd w:val="clear" w:color="auto" w:fill="D9D9D9"/>
          </w:tcPr>
          <w:p w:rsidR="009C4224" w:rsidRPr="009C4224" w:rsidRDefault="009C4224" w:rsidP="00A16DAB">
            <w:pPr>
              <w:jc w:val="center"/>
              <w:rPr>
                <w:rFonts w:ascii="Arial" w:hAnsi="Arial" w:cs="Arial"/>
                <w:b/>
                <w:sz w:val="20"/>
                <w:szCs w:val="20"/>
                <w:lang w:val="es-AR"/>
              </w:rPr>
            </w:pPr>
            <w:r w:rsidRPr="009C4224">
              <w:rPr>
                <w:rFonts w:ascii="Arial" w:hAnsi="Arial" w:cs="Arial"/>
                <w:b/>
                <w:sz w:val="20"/>
                <w:szCs w:val="20"/>
                <w:lang w:val="es-AR"/>
              </w:rPr>
              <w:t>Discrepancia</w:t>
            </w:r>
          </w:p>
        </w:tc>
      </w:tr>
      <w:tr w:rsidR="009C4224" w:rsidRPr="00C96EB6">
        <w:trPr>
          <w:trHeight w:val="1349"/>
          <w:tblHeader/>
        </w:trPr>
        <w:tc>
          <w:tcPr>
            <w:tcW w:w="4395" w:type="dxa"/>
            <w:shd w:val="clear" w:color="auto" w:fill="auto"/>
          </w:tcPr>
          <w:p w:rsidR="009C4224" w:rsidRPr="00C96EB6" w:rsidRDefault="009C4224" w:rsidP="00A16DAB">
            <w:pPr>
              <w:jc w:val="center"/>
              <w:rPr>
                <w:rFonts w:cs="Calibri"/>
                <w:b/>
              </w:rPr>
            </w:pPr>
          </w:p>
        </w:tc>
        <w:tc>
          <w:tcPr>
            <w:tcW w:w="8505" w:type="dxa"/>
            <w:shd w:val="clear" w:color="auto" w:fill="auto"/>
          </w:tcPr>
          <w:p w:rsidR="009C4224" w:rsidRPr="00C96EB6" w:rsidRDefault="009C4224" w:rsidP="00A16DAB">
            <w:pPr>
              <w:jc w:val="center"/>
              <w:rPr>
                <w:rFonts w:cs="Calibri"/>
                <w:b/>
              </w:rPr>
            </w:pPr>
          </w:p>
        </w:tc>
      </w:tr>
      <w:tr w:rsidR="009C4224" w:rsidRPr="00C96EB6">
        <w:trPr>
          <w:trHeight w:val="1502"/>
          <w:tblHeader/>
        </w:trPr>
        <w:tc>
          <w:tcPr>
            <w:tcW w:w="4395" w:type="dxa"/>
            <w:shd w:val="clear" w:color="auto" w:fill="auto"/>
          </w:tcPr>
          <w:p w:rsidR="009C4224" w:rsidRPr="00C96EB6" w:rsidRDefault="009C4224" w:rsidP="00A16DAB">
            <w:pPr>
              <w:jc w:val="center"/>
              <w:rPr>
                <w:rFonts w:cs="Calibri"/>
                <w:b/>
              </w:rPr>
            </w:pPr>
          </w:p>
        </w:tc>
        <w:tc>
          <w:tcPr>
            <w:tcW w:w="8505" w:type="dxa"/>
            <w:shd w:val="clear" w:color="auto" w:fill="auto"/>
          </w:tcPr>
          <w:p w:rsidR="009C4224" w:rsidRPr="00C96EB6" w:rsidRDefault="009C4224" w:rsidP="00A16DAB">
            <w:pPr>
              <w:jc w:val="center"/>
              <w:rPr>
                <w:rFonts w:cs="Calibri"/>
                <w:b/>
              </w:rPr>
            </w:pPr>
          </w:p>
        </w:tc>
      </w:tr>
      <w:tr w:rsidR="009C4224" w:rsidRPr="00C96EB6">
        <w:trPr>
          <w:trHeight w:val="1619"/>
          <w:tblHeader/>
        </w:trPr>
        <w:tc>
          <w:tcPr>
            <w:tcW w:w="4395" w:type="dxa"/>
            <w:shd w:val="clear" w:color="auto" w:fill="auto"/>
          </w:tcPr>
          <w:p w:rsidR="009C4224" w:rsidRPr="00C96EB6" w:rsidRDefault="009C4224" w:rsidP="00A16DAB">
            <w:pPr>
              <w:jc w:val="center"/>
              <w:rPr>
                <w:rFonts w:cs="Calibri"/>
                <w:b/>
              </w:rPr>
            </w:pPr>
          </w:p>
        </w:tc>
        <w:tc>
          <w:tcPr>
            <w:tcW w:w="8505" w:type="dxa"/>
            <w:shd w:val="clear" w:color="auto" w:fill="auto"/>
          </w:tcPr>
          <w:p w:rsidR="009C4224" w:rsidRPr="00C96EB6" w:rsidRDefault="009C4224" w:rsidP="00A16DAB">
            <w:pPr>
              <w:jc w:val="center"/>
              <w:rPr>
                <w:rFonts w:cs="Calibri"/>
                <w:b/>
              </w:rPr>
            </w:pPr>
          </w:p>
        </w:tc>
      </w:tr>
      <w:tr w:rsidR="009C4224" w:rsidRPr="00C96EB6">
        <w:trPr>
          <w:trHeight w:val="1520"/>
          <w:tblHeader/>
        </w:trPr>
        <w:tc>
          <w:tcPr>
            <w:tcW w:w="4395" w:type="dxa"/>
            <w:shd w:val="clear" w:color="auto" w:fill="auto"/>
          </w:tcPr>
          <w:p w:rsidR="009C4224" w:rsidRPr="00C96EB6" w:rsidRDefault="009C4224" w:rsidP="00A16DAB">
            <w:pPr>
              <w:jc w:val="center"/>
              <w:rPr>
                <w:rFonts w:cs="Calibri"/>
                <w:b/>
              </w:rPr>
            </w:pPr>
          </w:p>
        </w:tc>
        <w:tc>
          <w:tcPr>
            <w:tcW w:w="8505" w:type="dxa"/>
            <w:shd w:val="clear" w:color="auto" w:fill="auto"/>
          </w:tcPr>
          <w:p w:rsidR="009C4224" w:rsidRPr="00C96EB6" w:rsidRDefault="009C4224" w:rsidP="00A16DAB">
            <w:pPr>
              <w:jc w:val="center"/>
              <w:rPr>
                <w:rFonts w:cs="Calibri"/>
                <w:b/>
              </w:rPr>
            </w:pPr>
          </w:p>
        </w:tc>
      </w:tr>
    </w:tbl>
    <w:p w:rsidR="00496174" w:rsidRPr="002D0A16" w:rsidRDefault="00496174" w:rsidP="009C4224">
      <w:pPr>
        <w:autoSpaceDE w:val="0"/>
        <w:autoSpaceDN w:val="0"/>
        <w:adjustRightInd w:val="0"/>
        <w:spacing w:line="276" w:lineRule="auto"/>
        <w:jc w:val="both"/>
        <w:rPr>
          <w:rFonts w:ascii="Arial" w:hAnsi="Arial" w:cs="Arial"/>
          <w:sz w:val="20"/>
          <w:szCs w:val="20"/>
          <w:lang w:val="es-AR" w:eastAsia="es-AR"/>
        </w:rPr>
      </w:pPr>
    </w:p>
    <w:sectPr w:rsidR="00496174" w:rsidRPr="002D0A16" w:rsidSect="00A16DA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B4" w:rsidRDefault="003354B4" w:rsidP="00F50808">
      <w:r>
        <w:separator/>
      </w:r>
    </w:p>
  </w:endnote>
  <w:endnote w:type="continuationSeparator" w:id="0">
    <w:p w:rsidR="003354B4" w:rsidRDefault="003354B4" w:rsidP="00F50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56" w:rsidRPr="00F50808" w:rsidRDefault="00885056">
    <w:pPr>
      <w:pStyle w:val="Piedepgina"/>
      <w:rPr>
        <w:lang w:val="es-ES"/>
      </w:rPr>
    </w:pPr>
    <w:r w:rsidRPr="0069549A">
      <w:rPr>
        <w:i/>
        <w:lang w:val="es-ES"/>
      </w:rPr>
      <w:t>Proyecto PNUD ARG/10/003</w:t>
    </w:r>
    <w:r w:rsidRPr="0069549A">
      <w:rPr>
        <w:lang w:val="es-ES"/>
      </w:rPr>
      <w:t xml:space="preserve"> – </w:t>
    </w:r>
    <w:r>
      <w:rPr>
        <w:i/>
        <w:lang w:val="es-ES"/>
      </w:rPr>
      <w:t xml:space="preserve">Pesca y Humedales </w:t>
    </w:r>
    <w:r w:rsidRPr="0069549A">
      <w:rPr>
        <w:i/>
        <w:lang w:val="es-ES"/>
      </w:rPr>
      <w:t>Fluviales</w:t>
    </w:r>
    <w:r>
      <w:rPr>
        <w:lang w:val="es-ES"/>
      </w:rPr>
      <w:tab/>
    </w:r>
    <w:r w:rsidR="003310D5">
      <w:fldChar w:fldCharType="begin"/>
    </w:r>
    <w:r w:rsidRPr="00374768">
      <w:rPr>
        <w:lang w:val="es-AR"/>
      </w:rPr>
      <w:instrText xml:space="preserve"> PAGE   \* MERGEFORMAT </w:instrText>
    </w:r>
    <w:r w:rsidR="003310D5">
      <w:fldChar w:fldCharType="separate"/>
    </w:r>
    <w:r w:rsidR="00B7132C">
      <w:rPr>
        <w:noProof/>
        <w:lang w:val="es-AR"/>
      </w:rPr>
      <w:t>24</w:t>
    </w:r>
    <w:r w:rsidR="003310D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B4" w:rsidRDefault="003354B4" w:rsidP="00F50808">
      <w:r>
        <w:separator/>
      </w:r>
    </w:p>
  </w:footnote>
  <w:footnote w:type="continuationSeparator" w:id="0">
    <w:p w:rsidR="003354B4" w:rsidRDefault="003354B4" w:rsidP="00F50808">
      <w:r>
        <w:continuationSeparator/>
      </w:r>
    </w:p>
  </w:footnote>
  <w:footnote w:id="1">
    <w:p w:rsidR="00885056" w:rsidRPr="008F287B" w:rsidRDefault="00885056" w:rsidP="008F287B">
      <w:pPr>
        <w:pStyle w:val="Textonotapie"/>
        <w:rPr>
          <w:lang w:val="es-AR"/>
        </w:rPr>
      </w:pPr>
      <w:r w:rsidRPr="00826827">
        <w:rPr>
          <w:rStyle w:val="Refdenotaalpie"/>
        </w:rPr>
        <w:footnoteRef/>
      </w:r>
      <w:r w:rsidRPr="008F287B">
        <w:rPr>
          <w:lang w:val="es-AR"/>
        </w:rPr>
        <w:t xml:space="preserve"> En el Anexo 1 figura la estructura y contenido mínimo que deberá observar la evaluación.</w:t>
      </w:r>
    </w:p>
  </w:footnote>
  <w:footnote w:id="2">
    <w:p w:rsidR="00885056" w:rsidRPr="00AF510A" w:rsidRDefault="00885056" w:rsidP="008F287B">
      <w:pPr>
        <w:pStyle w:val="Textonotapie"/>
        <w:rPr>
          <w:szCs w:val="18"/>
          <w:lang w:val="es-UY"/>
        </w:rPr>
      </w:pPr>
      <w:r w:rsidRPr="00AF510A">
        <w:rPr>
          <w:rStyle w:val="Refdenotaalpie"/>
          <w:rFonts w:ascii="Arial Narrow" w:hAnsi="Arial Narrow"/>
          <w:szCs w:val="18"/>
        </w:rPr>
        <w:footnoteRef/>
      </w:r>
      <w:r w:rsidRPr="008F287B">
        <w:rPr>
          <w:szCs w:val="18"/>
          <w:lang w:val="es-AR"/>
        </w:rPr>
        <w:t xml:space="preserve"> </w:t>
      </w:r>
      <w:r w:rsidRPr="00AF510A">
        <w:rPr>
          <w:szCs w:val="18"/>
          <w:lang w:val="es-UY"/>
        </w:rPr>
        <w:t>En el Anexo 4 se incluye un listado preliminar de los principales actores a involucrar en la evaluación</w:t>
      </w:r>
    </w:p>
  </w:footnote>
  <w:footnote w:id="3">
    <w:p w:rsidR="00885056" w:rsidRPr="0011400A" w:rsidRDefault="00885056" w:rsidP="008F287B">
      <w:pPr>
        <w:pStyle w:val="Textonotapie"/>
        <w:rPr>
          <w:rFonts w:ascii="Trebuchet MS" w:hAnsi="Trebuchet MS"/>
          <w:szCs w:val="18"/>
          <w:lang w:val="es-UY"/>
        </w:rPr>
      </w:pPr>
      <w:r w:rsidRPr="00AF510A">
        <w:rPr>
          <w:rStyle w:val="Refdenotaalpie"/>
          <w:rFonts w:ascii="Arial Narrow" w:hAnsi="Arial Narrow"/>
          <w:szCs w:val="18"/>
        </w:rPr>
        <w:footnoteRef/>
      </w:r>
      <w:r w:rsidRPr="008F287B">
        <w:rPr>
          <w:szCs w:val="18"/>
          <w:lang w:val="es-AR"/>
        </w:rPr>
        <w:t xml:space="preserve"> </w:t>
      </w:r>
      <w:r w:rsidRPr="00AF510A">
        <w:rPr>
          <w:szCs w:val="18"/>
          <w:lang w:val="es-UY"/>
        </w:rPr>
        <w:t xml:space="preserve">Para proyectos </w:t>
      </w:r>
      <w:r>
        <w:rPr>
          <w:szCs w:val="18"/>
          <w:lang w:val="es-UY"/>
        </w:rPr>
        <w:t>FMAM</w:t>
      </w:r>
      <w:r w:rsidRPr="00AF510A">
        <w:rPr>
          <w:szCs w:val="18"/>
          <w:lang w:val="es-UY"/>
        </w:rPr>
        <w:t xml:space="preserve"> 3 enmarcados en la prioridad estratégica 1,  se requiere la utilización de la herramienta conocida como METT (Management </w:t>
      </w:r>
      <w:proofErr w:type="spellStart"/>
      <w:r w:rsidRPr="00AF510A">
        <w:rPr>
          <w:szCs w:val="18"/>
          <w:lang w:val="es-UY"/>
        </w:rPr>
        <w:t>Effectiveness</w:t>
      </w:r>
      <w:proofErr w:type="spellEnd"/>
      <w:r w:rsidRPr="00AF510A">
        <w:rPr>
          <w:szCs w:val="18"/>
          <w:lang w:val="es-UY"/>
        </w:rPr>
        <w:t xml:space="preserve"> Tracking </w:t>
      </w:r>
      <w:proofErr w:type="spellStart"/>
      <w:r w:rsidRPr="00AF510A">
        <w:rPr>
          <w:szCs w:val="18"/>
          <w:lang w:val="es-UY"/>
        </w:rPr>
        <w:t>To</w:t>
      </w:r>
      <w:r w:rsidRPr="00E42FD8">
        <w:rPr>
          <w:szCs w:val="18"/>
          <w:lang w:val="es-UY"/>
        </w:rPr>
        <w:t>ol</w:t>
      </w:r>
      <w:proofErr w:type="spellEnd"/>
      <w:r w:rsidRPr="00E42FD8">
        <w:rPr>
          <w:szCs w:val="18"/>
          <w:lang w:val="es-UY"/>
        </w:rPr>
        <w:t>, versión 2005).</w:t>
      </w:r>
    </w:p>
  </w:footnote>
  <w:footnote w:id="4">
    <w:p w:rsidR="00885056" w:rsidRDefault="00885056" w:rsidP="002129D4">
      <w:pPr>
        <w:pStyle w:val="Textonotapie"/>
        <w:rPr>
          <w:szCs w:val="18"/>
          <w:lang w:val="es-UY"/>
        </w:rPr>
      </w:pPr>
      <w:r w:rsidRPr="002E72AA">
        <w:rPr>
          <w:lang w:val="es-UY"/>
        </w:rPr>
        <w:footnoteRef/>
      </w:r>
      <w:r w:rsidRPr="002E72AA">
        <w:rPr>
          <w:szCs w:val="18"/>
          <w:lang w:val="es-UY"/>
        </w:rPr>
        <w:t xml:space="preserve"> </w:t>
      </w:r>
      <w:r>
        <w:rPr>
          <w:szCs w:val="18"/>
          <w:lang w:val="es-UY"/>
        </w:rPr>
        <w:t xml:space="preserve"> </w:t>
      </w:r>
    </w:p>
    <w:p w:rsidR="00885056" w:rsidRPr="002E72AA" w:rsidRDefault="00885056" w:rsidP="002129D4">
      <w:pPr>
        <w:pStyle w:val="Textonotapie"/>
        <w:rPr>
          <w:szCs w:val="18"/>
          <w:lang w:val="es-UY"/>
        </w:rPr>
      </w:pPr>
      <w:r w:rsidRPr="002E72AA">
        <w:rPr>
          <w:b/>
          <w:szCs w:val="18"/>
          <w:lang w:val="es-UY"/>
        </w:rPr>
        <w:t>Probable</w:t>
      </w:r>
      <w:r w:rsidRPr="002E72AA">
        <w:rPr>
          <w:szCs w:val="18"/>
          <w:lang w:val="es-UY"/>
        </w:rPr>
        <w:t xml:space="preserve"> (P): No hay riesgos que afecten esta dimensión de sostenibilidad</w:t>
      </w:r>
    </w:p>
    <w:p w:rsidR="00885056" w:rsidRPr="002E72AA" w:rsidRDefault="00885056" w:rsidP="002129D4">
      <w:pPr>
        <w:pStyle w:val="Textonotapie"/>
        <w:rPr>
          <w:szCs w:val="18"/>
          <w:lang w:val="es-UY"/>
        </w:rPr>
      </w:pPr>
      <w:r w:rsidRPr="002E72AA">
        <w:rPr>
          <w:b/>
          <w:szCs w:val="18"/>
          <w:lang w:val="es-UY"/>
        </w:rPr>
        <w:t>Moderadamente probable</w:t>
      </w:r>
      <w:r w:rsidRPr="002E72AA">
        <w:rPr>
          <w:szCs w:val="18"/>
          <w:lang w:val="es-UY"/>
        </w:rPr>
        <w:t xml:space="preserve"> (MP): hay riesgos moderados que pueden afectar esta dimensión de sostenibilidad</w:t>
      </w:r>
    </w:p>
    <w:p w:rsidR="00885056" w:rsidRPr="002E72AA" w:rsidRDefault="00885056" w:rsidP="002129D4">
      <w:pPr>
        <w:pStyle w:val="Textonotapie"/>
        <w:rPr>
          <w:szCs w:val="18"/>
          <w:lang w:val="es-UY"/>
        </w:rPr>
      </w:pPr>
      <w:r w:rsidRPr="002E72AA">
        <w:rPr>
          <w:b/>
          <w:szCs w:val="18"/>
          <w:lang w:val="es-UY"/>
        </w:rPr>
        <w:t>Moderadamente Improbable</w:t>
      </w:r>
      <w:r w:rsidRPr="002E72AA">
        <w:rPr>
          <w:szCs w:val="18"/>
          <w:lang w:val="es-UY"/>
        </w:rPr>
        <w:t xml:space="preserve"> (MI): Hay riesgos significativos que afectan esta dimensión de sostenibilidad</w:t>
      </w:r>
    </w:p>
    <w:p w:rsidR="00885056" w:rsidRPr="002E72AA" w:rsidRDefault="00885056" w:rsidP="002129D4">
      <w:pPr>
        <w:pStyle w:val="Textonotapie"/>
        <w:rPr>
          <w:szCs w:val="18"/>
          <w:lang w:val="es-UY"/>
        </w:rPr>
      </w:pPr>
      <w:r w:rsidRPr="002E72AA">
        <w:rPr>
          <w:b/>
          <w:szCs w:val="18"/>
          <w:lang w:val="es-UY"/>
        </w:rPr>
        <w:t xml:space="preserve">Improbable </w:t>
      </w:r>
      <w:r w:rsidRPr="002E72AA">
        <w:rPr>
          <w:szCs w:val="18"/>
          <w:lang w:val="es-UY"/>
        </w:rPr>
        <w:t xml:space="preserve">(I): Hay riesgos severos que afectan esta dimensión de sostenibilidad.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rPr>
        <w:rFonts w:cs="Times New Roman"/>
        <w:b/>
        <w:sz w:val="22"/>
      </w:r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cs="Symbol"/>
      </w:rPr>
    </w:lvl>
  </w:abstractNum>
  <w:abstractNum w:abstractNumId="3">
    <w:nsid w:val="00322D6A"/>
    <w:multiLevelType w:val="hybridMultilevel"/>
    <w:tmpl w:val="F0545150"/>
    <w:lvl w:ilvl="0" w:tplc="29D4F00E">
      <w:start w:val="1"/>
      <w:numFmt w:val="lowerRoman"/>
      <w:lvlText w:val="(%1)"/>
      <w:lvlJc w:val="left"/>
      <w:pPr>
        <w:tabs>
          <w:tab w:val="num" w:pos="1003"/>
        </w:tabs>
        <w:ind w:left="1003" w:hanging="72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
    <w:nsid w:val="0AC67A9E"/>
    <w:multiLevelType w:val="hybridMultilevel"/>
    <w:tmpl w:val="AA9CC006"/>
    <w:lvl w:ilvl="0" w:tplc="235C0DC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FB6E98"/>
    <w:multiLevelType w:val="hybridMultilevel"/>
    <w:tmpl w:val="394685D6"/>
    <w:lvl w:ilvl="0" w:tplc="713216BE">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B4F5B4C"/>
    <w:multiLevelType w:val="hybridMultilevel"/>
    <w:tmpl w:val="87BA7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945F9"/>
    <w:multiLevelType w:val="hybridMultilevel"/>
    <w:tmpl w:val="157466B4"/>
    <w:lvl w:ilvl="0" w:tplc="235C0D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DF6EE9"/>
    <w:multiLevelType w:val="hybridMultilevel"/>
    <w:tmpl w:val="6EB81DBA"/>
    <w:lvl w:ilvl="0" w:tplc="0C0A001B">
      <w:start w:val="1"/>
      <w:numFmt w:val="lowerRoman"/>
      <w:lvlText w:val="%1."/>
      <w:lvlJc w:val="right"/>
      <w:pPr>
        <w:tabs>
          <w:tab w:val="num" w:pos="720"/>
        </w:tabs>
        <w:ind w:left="720" w:hanging="360"/>
      </w:pPr>
    </w:lvl>
    <w:lvl w:ilvl="1" w:tplc="713216BE">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6F82A80"/>
    <w:multiLevelType w:val="hybridMultilevel"/>
    <w:tmpl w:val="541E6072"/>
    <w:lvl w:ilvl="0" w:tplc="180A0001">
      <w:start w:val="1"/>
      <w:numFmt w:val="bullet"/>
      <w:lvlText w:val=""/>
      <w:lvlJc w:val="left"/>
      <w:pPr>
        <w:tabs>
          <w:tab w:val="num" w:pos="1211"/>
        </w:tabs>
        <w:ind w:left="1211" w:hanging="360"/>
      </w:pPr>
      <w:rPr>
        <w:rFonts w:ascii="Symbol" w:hAnsi="Symbol"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0">
    <w:nsid w:val="26F9508B"/>
    <w:multiLevelType w:val="hybridMultilevel"/>
    <w:tmpl w:val="6B62101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D3510BB"/>
    <w:multiLevelType w:val="hybridMultilevel"/>
    <w:tmpl w:val="4748E780"/>
    <w:lvl w:ilvl="0" w:tplc="0C0A000F">
      <w:start w:val="1"/>
      <w:numFmt w:val="decimal"/>
      <w:lvlText w:val="%1."/>
      <w:lvlJc w:val="left"/>
      <w:pPr>
        <w:tabs>
          <w:tab w:val="num" w:pos="1440"/>
        </w:tabs>
        <w:ind w:left="144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2FC54684"/>
    <w:multiLevelType w:val="hybridMultilevel"/>
    <w:tmpl w:val="EBBAE4FC"/>
    <w:lvl w:ilvl="0" w:tplc="0C0A0005">
      <w:start w:val="1"/>
      <w:numFmt w:val="bullet"/>
      <w:lvlText w:val=""/>
      <w:lvlJc w:val="left"/>
      <w:pPr>
        <w:tabs>
          <w:tab w:val="num" w:pos="720"/>
        </w:tabs>
        <w:ind w:left="720" w:hanging="360"/>
      </w:pPr>
      <w:rPr>
        <w:rFonts w:ascii="Wingdings" w:hAnsi="Wingding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4">
    <w:nsid w:val="365B7E87"/>
    <w:multiLevelType w:val="hybridMultilevel"/>
    <w:tmpl w:val="9D7637FE"/>
    <w:lvl w:ilvl="0" w:tplc="FFFFFFFF">
      <w:start w:val="1"/>
      <w:numFmt w:val="bullet"/>
      <w:lvlText w:val=""/>
      <w:lvlJc w:val="left"/>
      <w:pPr>
        <w:tabs>
          <w:tab w:val="num" w:pos="360"/>
        </w:tabs>
        <w:ind w:left="360" w:hanging="360"/>
      </w:pPr>
      <w:rPr>
        <w:rFonts w:ascii="Symbol" w:hAnsi="Symbol" w:hint="default"/>
        <w:b/>
        <w:sz w:val="20"/>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5">
    <w:nsid w:val="3AA874F3"/>
    <w:multiLevelType w:val="hybridMultilevel"/>
    <w:tmpl w:val="CAB05844"/>
    <w:lvl w:ilvl="0" w:tplc="C712AB62">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3B0D2CBB"/>
    <w:multiLevelType w:val="hybridMultilevel"/>
    <w:tmpl w:val="A0AEDCFA"/>
    <w:lvl w:ilvl="0" w:tplc="FFFFFFFF">
      <w:numFmt w:val="bullet"/>
      <w:lvlText w:val="-"/>
      <w:lvlJc w:val="left"/>
      <w:pPr>
        <w:tabs>
          <w:tab w:val="num" w:pos="360"/>
        </w:tabs>
        <w:ind w:left="360" w:hanging="360"/>
      </w:pPr>
      <w:rPr>
        <w:rFonts w:hint="default"/>
        <w:b/>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DD58BE"/>
    <w:multiLevelType w:val="hybridMultilevel"/>
    <w:tmpl w:val="84682ACA"/>
    <w:lvl w:ilvl="0" w:tplc="041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18">
    <w:nsid w:val="3CA11BE5"/>
    <w:multiLevelType w:val="hybridMultilevel"/>
    <w:tmpl w:val="B7B2BC72"/>
    <w:lvl w:ilvl="0" w:tplc="0C0A000F">
      <w:start w:val="1"/>
      <w:numFmt w:val="bullet"/>
      <w:lvlText w:val=""/>
      <w:lvlJc w:val="left"/>
      <w:pPr>
        <w:tabs>
          <w:tab w:val="num" w:pos="1920"/>
        </w:tabs>
        <w:ind w:left="1920" w:hanging="360"/>
      </w:pPr>
      <w:rPr>
        <w:rFonts w:ascii="Symbol" w:hAnsi="Symbol" w:hint="default"/>
        <w:color w:val="auto"/>
        <w:sz w:val="22"/>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9">
    <w:nsid w:val="3CAD7EB5"/>
    <w:multiLevelType w:val="hybridMultilevel"/>
    <w:tmpl w:val="71AC58E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6D4716D"/>
    <w:multiLevelType w:val="hybridMultilevel"/>
    <w:tmpl w:val="C43A68EA"/>
    <w:lvl w:ilvl="0" w:tplc="FFFFFFFF">
      <w:start w:val="1"/>
      <w:numFmt w:val="lowerRoman"/>
      <w:lvlText w:val="(%1)"/>
      <w:lvlJc w:val="left"/>
      <w:pPr>
        <w:tabs>
          <w:tab w:val="num" w:pos="1125"/>
        </w:tabs>
        <w:ind w:left="1125" w:hanging="720"/>
      </w:pPr>
      <w:rPr>
        <w:rFonts w:hint="default"/>
      </w:rPr>
    </w:lvl>
    <w:lvl w:ilvl="1" w:tplc="FFFFFFFF">
      <w:start w:val="4"/>
      <w:numFmt w:val="bullet"/>
      <w:lvlText w:val="-"/>
      <w:lvlJc w:val="left"/>
      <w:pPr>
        <w:tabs>
          <w:tab w:val="num" w:pos="1440"/>
        </w:tabs>
        <w:ind w:left="1440" w:hanging="360"/>
      </w:pPr>
      <w:rPr>
        <w:rFonts w:ascii="Myriad Pro" w:eastAsia="Times New Roman" w:hAnsi="Myriad Pro" w:cs="Times New Roman" w:hint="default"/>
        <w:b/>
        <w:color w:val="auto"/>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A207C13"/>
    <w:multiLevelType w:val="hybridMultilevel"/>
    <w:tmpl w:val="679685C6"/>
    <w:lvl w:ilvl="0" w:tplc="FFFFFFFF">
      <w:start w:val="1"/>
      <w:numFmt w:val="bullet"/>
      <w:lvlText w:val=""/>
      <w:lvlJc w:val="left"/>
      <w:pPr>
        <w:tabs>
          <w:tab w:val="num" w:pos="1920"/>
        </w:tabs>
        <w:ind w:left="1920" w:hanging="36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3F38C292"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B745ACF"/>
    <w:multiLevelType w:val="hybridMultilevel"/>
    <w:tmpl w:val="0944BE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606FA8"/>
    <w:multiLevelType w:val="hybridMultilevel"/>
    <w:tmpl w:val="903A8394"/>
    <w:lvl w:ilvl="0" w:tplc="66843F0C">
      <w:start w:val="2"/>
      <w:numFmt w:val="bullet"/>
      <w:lvlText w:val="-"/>
      <w:lvlJc w:val="left"/>
      <w:pPr>
        <w:tabs>
          <w:tab w:val="num" w:pos="360"/>
        </w:tabs>
        <w:ind w:left="1080" w:hanging="360"/>
      </w:pPr>
      <w:rPr>
        <w:rFonts w:ascii="Calibri" w:hAnsi="Calibri" w:hint="default"/>
        <w:b/>
        <w:i w:val="0"/>
        <w:sz w:val="22"/>
      </w:rPr>
    </w:lvl>
    <w:lvl w:ilvl="1" w:tplc="7BB661DA" w:tentative="1">
      <w:start w:val="1"/>
      <w:numFmt w:val="bullet"/>
      <w:lvlText w:val="o"/>
      <w:lvlJc w:val="left"/>
      <w:pPr>
        <w:tabs>
          <w:tab w:val="num" w:pos="1800"/>
        </w:tabs>
        <w:ind w:left="1800" w:hanging="360"/>
      </w:pPr>
      <w:rPr>
        <w:rFonts w:ascii="Courier New" w:hAnsi="Courier New" w:hint="default"/>
      </w:rPr>
    </w:lvl>
    <w:lvl w:ilvl="2" w:tplc="48EC09FC" w:tentative="1">
      <w:start w:val="1"/>
      <w:numFmt w:val="bullet"/>
      <w:lvlText w:val=""/>
      <w:lvlJc w:val="left"/>
      <w:pPr>
        <w:tabs>
          <w:tab w:val="num" w:pos="2520"/>
        </w:tabs>
        <w:ind w:left="2520" w:hanging="360"/>
      </w:pPr>
      <w:rPr>
        <w:rFonts w:ascii="Wingdings" w:hAnsi="Wingdings" w:hint="default"/>
      </w:rPr>
    </w:lvl>
    <w:lvl w:ilvl="3" w:tplc="744C1F82" w:tentative="1">
      <w:start w:val="1"/>
      <w:numFmt w:val="bullet"/>
      <w:lvlText w:val=""/>
      <w:lvlJc w:val="left"/>
      <w:pPr>
        <w:tabs>
          <w:tab w:val="num" w:pos="3240"/>
        </w:tabs>
        <w:ind w:left="3240" w:hanging="360"/>
      </w:pPr>
      <w:rPr>
        <w:rFonts w:ascii="Symbol" w:hAnsi="Symbol" w:hint="default"/>
      </w:rPr>
    </w:lvl>
    <w:lvl w:ilvl="4" w:tplc="2482DA02" w:tentative="1">
      <w:start w:val="1"/>
      <w:numFmt w:val="bullet"/>
      <w:lvlText w:val="o"/>
      <w:lvlJc w:val="left"/>
      <w:pPr>
        <w:tabs>
          <w:tab w:val="num" w:pos="3960"/>
        </w:tabs>
        <w:ind w:left="3960" w:hanging="360"/>
      </w:pPr>
      <w:rPr>
        <w:rFonts w:ascii="Courier New" w:hAnsi="Courier New" w:hint="default"/>
      </w:rPr>
    </w:lvl>
    <w:lvl w:ilvl="5" w:tplc="194A6CFA" w:tentative="1">
      <w:start w:val="1"/>
      <w:numFmt w:val="bullet"/>
      <w:lvlText w:val=""/>
      <w:lvlJc w:val="left"/>
      <w:pPr>
        <w:tabs>
          <w:tab w:val="num" w:pos="4680"/>
        </w:tabs>
        <w:ind w:left="4680" w:hanging="360"/>
      </w:pPr>
      <w:rPr>
        <w:rFonts w:ascii="Wingdings" w:hAnsi="Wingdings" w:hint="default"/>
      </w:rPr>
    </w:lvl>
    <w:lvl w:ilvl="6" w:tplc="2F4CD73A" w:tentative="1">
      <w:start w:val="1"/>
      <w:numFmt w:val="bullet"/>
      <w:lvlText w:val=""/>
      <w:lvlJc w:val="left"/>
      <w:pPr>
        <w:tabs>
          <w:tab w:val="num" w:pos="5400"/>
        </w:tabs>
        <w:ind w:left="5400" w:hanging="360"/>
      </w:pPr>
      <w:rPr>
        <w:rFonts w:ascii="Symbol" w:hAnsi="Symbol" w:hint="default"/>
      </w:rPr>
    </w:lvl>
    <w:lvl w:ilvl="7" w:tplc="7670205E" w:tentative="1">
      <w:start w:val="1"/>
      <w:numFmt w:val="bullet"/>
      <w:lvlText w:val="o"/>
      <w:lvlJc w:val="left"/>
      <w:pPr>
        <w:tabs>
          <w:tab w:val="num" w:pos="6120"/>
        </w:tabs>
        <w:ind w:left="6120" w:hanging="360"/>
      </w:pPr>
      <w:rPr>
        <w:rFonts w:ascii="Courier New" w:hAnsi="Courier New" w:hint="default"/>
      </w:rPr>
    </w:lvl>
    <w:lvl w:ilvl="8" w:tplc="FBFE0712" w:tentative="1">
      <w:start w:val="1"/>
      <w:numFmt w:val="bullet"/>
      <w:lvlText w:val=""/>
      <w:lvlJc w:val="left"/>
      <w:pPr>
        <w:tabs>
          <w:tab w:val="num" w:pos="6840"/>
        </w:tabs>
        <w:ind w:left="6840" w:hanging="360"/>
      </w:pPr>
      <w:rPr>
        <w:rFonts w:ascii="Wingdings" w:hAnsi="Wingdings" w:hint="default"/>
      </w:rPr>
    </w:lvl>
  </w:abstractNum>
  <w:abstractNum w:abstractNumId="24">
    <w:nsid w:val="51A860AE"/>
    <w:multiLevelType w:val="hybridMultilevel"/>
    <w:tmpl w:val="8DDCBBC0"/>
    <w:lvl w:ilvl="0" w:tplc="713216BE">
      <w:start w:val="1"/>
      <w:numFmt w:val="bullet"/>
      <w:lvlText w:val=""/>
      <w:lvlJc w:val="left"/>
      <w:pPr>
        <w:tabs>
          <w:tab w:val="num" w:pos="360"/>
        </w:tabs>
        <w:ind w:left="360" w:hanging="360"/>
      </w:pPr>
      <w:rPr>
        <w:rFonts w:ascii="Symbol" w:hAnsi="Symbol" w:hint="default"/>
        <w:b/>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F7E323D"/>
    <w:multiLevelType w:val="hybridMultilevel"/>
    <w:tmpl w:val="215894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259388A"/>
    <w:multiLevelType w:val="hybridMultilevel"/>
    <w:tmpl w:val="B8620B20"/>
    <w:lvl w:ilvl="0" w:tplc="04090001">
      <w:start w:val="1"/>
      <w:numFmt w:val="upperLetter"/>
      <w:lvlText w:val="%1."/>
      <w:lvlJc w:val="left"/>
      <w:pPr>
        <w:tabs>
          <w:tab w:val="num" w:pos="720"/>
        </w:tabs>
        <w:ind w:left="720" w:hanging="360"/>
      </w:pPr>
    </w:lvl>
    <w:lvl w:ilvl="1" w:tplc="04090003">
      <w:start w:val="7"/>
      <w:numFmt w:val="lowerRoman"/>
      <w:lvlText w:val="(%2)"/>
      <w:lvlJc w:val="left"/>
      <w:pPr>
        <w:tabs>
          <w:tab w:val="num" w:pos="1800"/>
        </w:tabs>
        <w:ind w:left="1800" w:hanging="720"/>
      </w:pPr>
      <w:rPr>
        <w:rFonts w:hint="default"/>
      </w:rPr>
    </w:lvl>
    <w:lvl w:ilvl="2" w:tplc="04090005">
      <w:start w:val="1"/>
      <w:numFmt w:val="lowerRoman"/>
      <w:lvlText w:val="%3."/>
      <w:lvlJc w:val="left"/>
      <w:pPr>
        <w:tabs>
          <w:tab w:val="num" w:pos="2700"/>
        </w:tabs>
        <w:ind w:left="2700" w:hanging="72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43F1F24"/>
    <w:multiLevelType w:val="hybridMultilevel"/>
    <w:tmpl w:val="CC7EADDC"/>
    <w:lvl w:ilvl="0" w:tplc="69403FB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7266424"/>
    <w:multiLevelType w:val="hybridMultilevel"/>
    <w:tmpl w:val="ED64A1FC"/>
    <w:lvl w:ilvl="0" w:tplc="0C0A0005">
      <w:start w:val="1"/>
      <w:numFmt w:val="bullet"/>
      <w:lvlText w:val=""/>
      <w:lvlJc w:val="left"/>
      <w:pPr>
        <w:tabs>
          <w:tab w:val="num" w:pos="1080"/>
        </w:tabs>
        <w:ind w:left="1080" w:hanging="360"/>
      </w:pPr>
      <w:rPr>
        <w:rFonts w:ascii="Symbol" w:hAnsi="Symbol" w:hint="default"/>
        <w:color w:val="auto"/>
      </w:rPr>
    </w:lvl>
    <w:lvl w:ilvl="1" w:tplc="DE2612D4">
      <w:start w:val="1"/>
      <w:numFmt w:val="lowerRoman"/>
      <w:lvlText w:val="(%2)"/>
      <w:lvlJc w:val="left"/>
      <w:pPr>
        <w:tabs>
          <w:tab w:val="num" w:pos="2160"/>
        </w:tabs>
        <w:ind w:left="2160" w:hanging="720"/>
      </w:pPr>
      <w:rPr>
        <w:rFonts w:hint="default"/>
        <w:b w:val="0"/>
        <w:color w:val="auto"/>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69CD3484"/>
    <w:multiLevelType w:val="hybridMultilevel"/>
    <w:tmpl w:val="C43CBFB6"/>
    <w:lvl w:ilvl="0" w:tplc="FFFFFFFF">
      <w:start w:val="1"/>
      <w:numFmt w:val="bullet"/>
      <w:lvlText w:val=""/>
      <w:lvlJc w:val="left"/>
      <w:pPr>
        <w:tabs>
          <w:tab w:val="num" w:pos="720"/>
        </w:tabs>
        <w:ind w:left="720" w:hanging="360"/>
      </w:pPr>
      <w:rPr>
        <w:rFonts w:ascii="Wingdings" w:hAnsi="Wingdings" w:hint="default"/>
      </w:rPr>
    </w:lvl>
    <w:lvl w:ilvl="1" w:tplc="9A60F6FE"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A2070C"/>
    <w:multiLevelType w:val="hybridMultilevel"/>
    <w:tmpl w:val="335474FA"/>
    <w:lvl w:ilvl="0" w:tplc="11041344">
      <w:start w:val="1"/>
      <w:numFmt w:val="bullet"/>
      <w:lvlText w:val=""/>
      <w:lvlJc w:val="left"/>
      <w:pPr>
        <w:tabs>
          <w:tab w:val="num" w:pos="720"/>
        </w:tabs>
        <w:ind w:left="720" w:hanging="360"/>
      </w:pPr>
      <w:rPr>
        <w:rFonts w:ascii="Symbol" w:hAnsi="Symbol" w:hint="default"/>
      </w:rPr>
    </w:lvl>
    <w:lvl w:ilvl="1" w:tplc="63C60154">
      <w:start w:val="1"/>
      <w:numFmt w:val="bullet"/>
      <w:lvlText w:val=""/>
      <w:lvlJc w:val="left"/>
      <w:pPr>
        <w:tabs>
          <w:tab w:val="num" w:pos="1440"/>
        </w:tabs>
        <w:ind w:left="1440" w:hanging="360"/>
      </w:pPr>
      <w:rPr>
        <w:rFonts w:ascii="Symbol" w:hAnsi="Symbol" w:hint="default"/>
      </w:rPr>
    </w:lvl>
    <w:lvl w:ilvl="2" w:tplc="3988A840">
      <w:start w:val="1"/>
      <w:numFmt w:val="bullet"/>
      <w:lvlText w:val=""/>
      <w:lvlJc w:val="left"/>
      <w:pPr>
        <w:tabs>
          <w:tab w:val="num" w:pos="2160"/>
        </w:tabs>
        <w:ind w:left="2160" w:hanging="360"/>
      </w:pPr>
      <w:rPr>
        <w:rFonts w:ascii="Symbol" w:hAnsi="Symbol" w:hint="default"/>
      </w:rPr>
    </w:lvl>
    <w:lvl w:ilvl="3" w:tplc="44528DE8">
      <w:start w:val="1"/>
      <w:numFmt w:val="bullet"/>
      <w:lvlText w:val=""/>
      <w:lvlJc w:val="left"/>
      <w:pPr>
        <w:tabs>
          <w:tab w:val="num" w:pos="2880"/>
        </w:tabs>
        <w:ind w:left="2880" w:hanging="360"/>
      </w:pPr>
      <w:rPr>
        <w:rFonts w:ascii="Symbol" w:hAnsi="Symbol" w:hint="default"/>
      </w:rPr>
    </w:lvl>
    <w:lvl w:ilvl="4" w:tplc="9BF2133E">
      <w:start w:val="1"/>
      <w:numFmt w:val="bullet"/>
      <w:lvlText w:val=""/>
      <w:lvlJc w:val="left"/>
      <w:pPr>
        <w:tabs>
          <w:tab w:val="num" w:pos="3600"/>
        </w:tabs>
        <w:ind w:left="3600" w:hanging="360"/>
      </w:pPr>
      <w:rPr>
        <w:rFonts w:ascii="Symbol" w:hAnsi="Symbol" w:hint="default"/>
      </w:rPr>
    </w:lvl>
    <w:lvl w:ilvl="5" w:tplc="B22AA85C">
      <w:start w:val="1"/>
      <w:numFmt w:val="bullet"/>
      <w:lvlText w:val=""/>
      <w:lvlJc w:val="left"/>
      <w:pPr>
        <w:tabs>
          <w:tab w:val="num" w:pos="4320"/>
        </w:tabs>
        <w:ind w:left="4320" w:hanging="360"/>
      </w:pPr>
      <w:rPr>
        <w:rFonts w:ascii="Symbol" w:hAnsi="Symbol" w:hint="default"/>
      </w:rPr>
    </w:lvl>
    <w:lvl w:ilvl="6" w:tplc="80B2B626">
      <w:start w:val="1"/>
      <w:numFmt w:val="bullet"/>
      <w:lvlText w:val=""/>
      <w:lvlJc w:val="left"/>
      <w:pPr>
        <w:tabs>
          <w:tab w:val="num" w:pos="5040"/>
        </w:tabs>
        <w:ind w:left="5040" w:hanging="360"/>
      </w:pPr>
      <w:rPr>
        <w:rFonts w:ascii="Symbol" w:hAnsi="Symbol" w:hint="default"/>
      </w:rPr>
    </w:lvl>
    <w:lvl w:ilvl="7" w:tplc="43429C02">
      <w:start w:val="1"/>
      <w:numFmt w:val="bullet"/>
      <w:lvlText w:val=""/>
      <w:lvlJc w:val="left"/>
      <w:pPr>
        <w:tabs>
          <w:tab w:val="num" w:pos="5760"/>
        </w:tabs>
        <w:ind w:left="5760" w:hanging="360"/>
      </w:pPr>
      <w:rPr>
        <w:rFonts w:ascii="Symbol" w:hAnsi="Symbol" w:hint="default"/>
      </w:rPr>
    </w:lvl>
    <w:lvl w:ilvl="8" w:tplc="9AAC5F2A">
      <w:start w:val="1"/>
      <w:numFmt w:val="bullet"/>
      <w:lvlText w:val=""/>
      <w:lvlJc w:val="left"/>
      <w:pPr>
        <w:tabs>
          <w:tab w:val="num" w:pos="6480"/>
        </w:tabs>
        <w:ind w:left="6480" w:hanging="360"/>
      </w:pPr>
      <w:rPr>
        <w:rFonts w:ascii="Symbol" w:hAnsi="Symbol" w:hint="default"/>
      </w:rPr>
    </w:lvl>
  </w:abstractNum>
  <w:abstractNum w:abstractNumId="31">
    <w:nsid w:val="70500CA4"/>
    <w:multiLevelType w:val="hybridMultilevel"/>
    <w:tmpl w:val="4B7E8444"/>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721E47C0"/>
    <w:multiLevelType w:val="hybridMultilevel"/>
    <w:tmpl w:val="865CFE14"/>
    <w:lvl w:ilvl="0" w:tplc="0C0A000F">
      <w:start w:val="1"/>
      <w:numFmt w:val="bullet"/>
      <w:lvlText w:val=""/>
      <w:lvlJc w:val="left"/>
      <w:pPr>
        <w:tabs>
          <w:tab w:val="num" w:pos="720"/>
        </w:tabs>
        <w:ind w:left="720" w:hanging="360"/>
      </w:pPr>
      <w:rPr>
        <w:rFonts w:ascii="Wingdings" w:hAnsi="Wingdings" w:hint="default"/>
      </w:rPr>
    </w:lvl>
    <w:lvl w:ilvl="1" w:tplc="FE76AB8A"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66B4B27"/>
    <w:multiLevelType w:val="hybridMultilevel"/>
    <w:tmpl w:val="1EB2F9F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743072D"/>
    <w:multiLevelType w:val="hybridMultilevel"/>
    <w:tmpl w:val="B568C56C"/>
    <w:lvl w:ilvl="0" w:tplc="040A000F">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080"/>
        </w:tabs>
        <w:ind w:left="1080" w:hanging="360"/>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7C2F6CB2"/>
    <w:multiLevelType w:val="hybridMultilevel"/>
    <w:tmpl w:val="0B201BE0"/>
    <w:lvl w:ilvl="0" w:tplc="0C0A0005">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start w:val="1"/>
      <w:numFmt w:val="lowerRoman"/>
      <w:lvlText w:val="(%3)"/>
      <w:lvlJc w:val="left"/>
      <w:pPr>
        <w:tabs>
          <w:tab w:val="num" w:pos="2520"/>
        </w:tabs>
        <w:ind w:left="2520" w:hanging="72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C7031A6"/>
    <w:multiLevelType w:val="hybridMultilevel"/>
    <w:tmpl w:val="F33E2B94"/>
    <w:lvl w:ilvl="0" w:tplc="0C0A0015">
      <w:start w:val="1"/>
      <w:numFmt w:val="bullet"/>
      <w:lvlText w:val=""/>
      <w:lvlJc w:val="left"/>
      <w:pPr>
        <w:tabs>
          <w:tab w:val="num" w:pos="720"/>
        </w:tabs>
        <w:ind w:left="720" w:hanging="360"/>
      </w:pPr>
      <w:rPr>
        <w:rFonts w:ascii="Symbol" w:hAnsi="Symbol" w:hint="default"/>
        <w:color w:val="auto"/>
      </w:rPr>
    </w:lvl>
    <w:lvl w:ilvl="1" w:tplc="FCBE926A" w:tentative="1">
      <w:start w:val="1"/>
      <w:numFmt w:val="bullet"/>
      <w:lvlText w:val="o"/>
      <w:lvlJc w:val="left"/>
      <w:pPr>
        <w:tabs>
          <w:tab w:val="num" w:pos="1440"/>
        </w:tabs>
        <w:ind w:left="1440" w:hanging="360"/>
      </w:pPr>
      <w:rPr>
        <w:rFonts w:ascii="Courier New" w:hAnsi="Courier New" w:cs="Courier New" w:hint="default"/>
      </w:rPr>
    </w:lvl>
    <w:lvl w:ilvl="2" w:tplc="4D1A5078"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5"/>
  </w:num>
  <w:num w:numId="4">
    <w:abstractNumId w:val="17"/>
  </w:num>
  <w:num w:numId="5">
    <w:abstractNumId w:val="12"/>
  </w:num>
  <w:num w:numId="6">
    <w:abstractNumId w:val="25"/>
  </w:num>
  <w:num w:numId="7">
    <w:abstractNumId w:val="26"/>
  </w:num>
  <w:num w:numId="8">
    <w:abstractNumId w:val="19"/>
  </w:num>
  <w:num w:numId="9">
    <w:abstractNumId w:val="8"/>
  </w:num>
  <w:num w:numId="10">
    <w:abstractNumId w:val="15"/>
  </w:num>
  <w:num w:numId="11">
    <w:abstractNumId w:val="24"/>
  </w:num>
  <w:num w:numId="12">
    <w:abstractNumId w:val="16"/>
  </w:num>
  <w:num w:numId="13">
    <w:abstractNumId w:val="14"/>
  </w:num>
  <w:num w:numId="14">
    <w:abstractNumId w:val="33"/>
  </w:num>
  <w:num w:numId="15">
    <w:abstractNumId w:val="11"/>
  </w:num>
  <w:num w:numId="16">
    <w:abstractNumId w:val="9"/>
  </w:num>
  <w:num w:numId="17">
    <w:abstractNumId w:val="36"/>
  </w:num>
  <w:num w:numId="18">
    <w:abstractNumId w:val="35"/>
  </w:num>
  <w:num w:numId="19">
    <w:abstractNumId w:val="13"/>
  </w:num>
  <w:num w:numId="20">
    <w:abstractNumId w:val="7"/>
  </w:num>
  <w:num w:numId="21">
    <w:abstractNumId w:val="3"/>
  </w:num>
  <w:num w:numId="22">
    <w:abstractNumId w:val="28"/>
  </w:num>
  <w:num w:numId="23">
    <w:abstractNumId w:val="20"/>
  </w:num>
  <w:num w:numId="24">
    <w:abstractNumId w:val="10"/>
  </w:num>
  <w:num w:numId="25">
    <w:abstractNumId w:val="31"/>
  </w:num>
  <w:num w:numId="26">
    <w:abstractNumId w:val="4"/>
  </w:num>
  <w:num w:numId="27">
    <w:abstractNumId w:val="29"/>
  </w:num>
  <w:num w:numId="28">
    <w:abstractNumId w:val="6"/>
  </w:num>
  <w:num w:numId="29">
    <w:abstractNumId w:val="21"/>
  </w:num>
  <w:num w:numId="30">
    <w:abstractNumId w:val="18"/>
  </w:num>
  <w:num w:numId="31">
    <w:abstractNumId w:val="22"/>
  </w:num>
  <w:num w:numId="32">
    <w:abstractNumId w:val="27"/>
  </w:num>
  <w:num w:numId="33">
    <w:abstractNumId w:val="30"/>
  </w:num>
  <w:num w:numId="34">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221C"/>
    <w:rsid w:val="00000D1C"/>
    <w:rsid w:val="0000134B"/>
    <w:rsid w:val="00001E02"/>
    <w:rsid w:val="000024BC"/>
    <w:rsid w:val="00007A9A"/>
    <w:rsid w:val="0001200F"/>
    <w:rsid w:val="000165AC"/>
    <w:rsid w:val="000165CE"/>
    <w:rsid w:val="00021547"/>
    <w:rsid w:val="0002475F"/>
    <w:rsid w:val="00024A6F"/>
    <w:rsid w:val="00025B9D"/>
    <w:rsid w:val="00031AEB"/>
    <w:rsid w:val="00033F9F"/>
    <w:rsid w:val="0006163E"/>
    <w:rsid w:val="00061A78"/>
    <w:rsid w:val="000651BD"/>
    <w:rsid w:val="000747FD"/>
    <w:rsid w:val="000775A6"/>
    <w:rsid w:val="00082FC6"/>
    <w:rsid w:val="00084940"/>
    <w:rsid w:val="000853CA"/>
    <w:rsid w:val="00097FFB"/>
    <w:rsid w:val="000A0192"/>
    <w:rsid w:val="000A074D"/>
    <w:rsid w:val="000D16F1"/>
    <w:rsid w:val="000D7EFE"/>
    <w:rsid w:val="000F22F3"/>
    <w:rsid w:val="000F5E2E"/>
    <w:rsid w:val="000F6FF8"/>
    <w:rsid w:val="000F7E15"/>
    <w:rsid w:val="001177A6"/>
    <w:rsid w:val="001201F9"/>
    <w:rsid w:val="00126C78"/>
    <w:rsid w:val="001310D3"/>
    <w:rsid w:val="001549A0"/>
    <w:rsid w:val="001549AC"/>
    <w:rsid w:val="001564C2"/>
    <w:rsid w:val="001576DB"/>
    <w:rsid w:val="00162455"/>
    <w:rsid w:val="00170A02"/>
    <w:rsid w:val="00176E8F"/>
    <w:rsid w:val="00193EC1"/>
    <w:rsid w:val="001A1A73"/>
    <w:rsid w:val="001A3036"/>
    <w:rsid w:val="001A5A4F"/>
    <w:rsid w:val="001B5EBF"/>
    <w:rsid w:val="001B7CB2"/>
    <w:rsid w:val="001D15BF"/>
    <w:rsid w:val="001E00C9"/>
    <w:rsid w:val="001E61D7"/>
    <w:rsid w:val="0021131F"/>
    <w:rsid w:val="002129D4"/>
    <w:rsid w:val="00213842"/>
    <w:rsid w:val="002353AA"/>
    <w:rsid w:val="00235EF2"/>
    <w:rsid w:val="00237398"/>
    <w:rsid w:val="002467A1"/>
    <w:rsid w:val="002528A2"/>
    <w:rsid w:val="002633A5"/>
    <w:rsid w:val="0026526F"/>
    <w:rsid w:val="00271886"/>
    <w:rsid w:val="00272D7D"/>
    <w:rsid w:val="00275341"/>
    <w:rsid w:val="00276629"/>
    <w:rsid w:val="002808A2"/>
    <w:rsid w:val="00286DDC"/>
    <w:rsid w:val="00287C53"/>
    <w:rsid w:val="0029409E"/>
    <w:rsid w:val="002A08DA"/>
    <w:rsid w:val="002A5489"/>
    <w:rsid w:val="002B42D1"/>
    <w:rsid w:val="002C0357"/>
    <w:rsid w:val="002C4D48"/>
    <w:rsid w:val="002C71D9"/>
    <w:rsid w:val="002D0A16"/>
    <w:rsid w:val="002D2CBA"/>
    <w:rsid w:val="002D5682"/>
    <w:rsid w:val="002D5E84"/>
    <w:rsid w:val="002F3383"/>
    <w:rsid w:val="00303823"/>
    <w:rsid w:val="0031368A"/>
    <w:rsid w:val="003166B7"/>
    <w:rsid w:val="003267A1"/>
    <w:rsid w:val="003310D5"/>
    <w:rsid w:val="003354B4"/>
    <w:rsid w:val="00345673"/>
    <w:rsid w:val="003520CF"/>
    <w:rsid w:val="00352980"/>
    <w:rsid w:val="0035749D"/>
    <w:rsid w:val="003617B4"/>
    <w:rsid w:val="003661F0"/>
    <w:rsid w:val="00374F16"/>
    <w:rsid w:val="0037659A"/>
    <w:rsid w:val="00380BDE"/>
    <w:rsid w:val="003916E4"/>
    <w:rsid w:val="00395A0B"/>
    <w:rsid w:val="003A111D"/>
    <w:rsid w:val="003A3B43"/>
    <w:rsid w:val="003A7EF2"/>
    <w:rsid w:val="003B52B8"/>
    <w:rsid w:val="003C3CA9"/>
    <w:rsid w:val="003D0B48"/>
    <w:rsid w:val="003D6802"/>
    <w:rsid w:val="003E41D4"/>
    <w:rsid w:val="003E5B7A"/>
    <w:rsid w:val="003F0AAF"/>
    <w:rsid w:val="003F1BF8"/>
    <w:rsid w:val="003F38F3"/>
    <w:rsid w:val="003F6B58"/>
    <w:rsid w:val="004013C9"/>
    <w:rsid w:val="00403D28"/>
    <w:rsid w:val="00404E4B"/>
    <w:rsid w:val="00405EF7"/>
    <w:rsid w:val="00414DBA"/>
    <w:rsid w:val="004240E9"/>
    <w:rsid w:val="004306E6"/>
    <w:rsid w:val="00437215"/>
    <w:rsid w:val="00445A62"/>
    <w:rsid w:val="004460A5"/>
    <w:rsid w:val="00447824"/>
    <w:rsid w:val="00447C06"/>
    <w:rsid w:val="00453E2C"/>
    <w:rsid w:val="00462251"/>
    <w:rsid w:val="00462D55"/>
    <w:rsid w:val="00465637"/>
    <w:rsid w:val="00465ED9"/>
    <w:rsid w:val="00467435"/>
    <w:rsid w:val="00470AAD"/>
    <w:rsid w:val="00476163"/>
    <w:rsid w:val="00481368"/>
    <w:rsid w:val="00484379"/>
    <w:rsid w:val="00485CA1"/>
    <w:rsid w:val="0048663C"/>
    <w:rsid w:val="00486C0F"/>
    <w:rsid w:val="00491D6D"/>
    <w:rsid w:val="00496174"/>
    <w:rsid w:val="00497A15"/>
    <w:rsid w:val="004C233C"/>
    <w:rsid w:val="004C7BF5"/>
    <w:rsid w:val="004D2417"/>
    <w:rsid w:val="004D7E72"/>
    <w:rsid w:val="004F4F4E"/>
    <w:rsid w:val="005009CB"/>
    <w:rsid w:val="00502388"/>
    <w:rsid w:val="00507471"/>
    <w:rsid w:val="0052434C"/>
    <w:rsid w:val="00525B47"/>
    <w:rsid w:val="00530664"/>
    <w:rsid w:val="00536504"/>
    <w:rsid w:val="00540863"/>
    <w:rsid w:val="00560818"/>
    <w:rsid w:val="00561308"/>
    <w:rsid w:val="005623B3"/>
    <w:rsid w:val="00566889"/>
    <w:rsid w:val="005744FB"/>
    <w:rsid w:val="00574BAD"/>
    <w:rsid w:val="00590D76"/>
    <w:rsid w:val="0059129B"/>
    <w:rsid w:val="005A38D7"/>
    <w:rsid w:val="005B093E"/>
    <w:rsid w:val="005B0E7A"/>
    <w:rsid w:val="005C5537"/>
    <w:rsid w:val="005E0E5A"/>
    <w:rsid w:val="005E1AD2"/>
    <w:rsid w:val="005E4438"/>
    <w:rsid w:val="005E5D6B"/>
    <w:rsid w:val="005E5F93"/>
    <w:rsid w:val="005F32BB"/>
    <w:rsid w:val="005F4DC7"/>
    <w:rsid w:val="005F7C55"/>
    <w:rsid w:val="00603B16"/>
    <w:rsid w:val="00611533"/>
    <w:rsid w:val="0061786D"/>
    <w:rsid w:val="006209CF"/>
    <w:rsid w:val="0062153D"/>
    <w:rsid w:val="00622DCC"/>
    <w:rsid w:val="0063190A"/>
    <w:rsid w:val="006354F4"/>
    <w:rsid w:val="0064097E"/>
    <w:rsid w:val="006478E2"/>
    <w:rsid w:val="00655081"/>
    <w:rsid w:val="00674832"/>
    <w:rsid w:val="00674BE2"/>
    <w:rsid w:val="00684A07"/>
    <w:rsid w:val="00684AAE"/>
    <w:rsid w:val="0068611E"/>
    <w:rsid w:val="00691E2A"/>
    <w:rsid w:val="00693A87"/>
    <w:rsid w:val="006A02BC"/>
    <w:rsid w:val="006A6F9A"/>
    <w:rsid w:val="006A700E"/>
    <w:rsid w:val="006B3A3A"/>
    <w:rsid w:val="006B3B88"/>
    <w:rsid w:val="006B4EE9"/>
    <w:rsid w:val="006B6C3E"/>
    <w:rsid w:val="006C30C3"/>
    <w:rsid w:val="006D084C"/>
    <w:rsid w:val="006D265D"/>
    <w:rsid w:val="006D27B7"/>
    <w:rsid w:val="006D312F"/>
    <w:rsid w:val="006D6D9C"/>
    <w:rsid w:val="006F5306"/>
    <w:rsid w:val="006F7248"/>
    <w:rsid w:val="00701DBB"/>
    <w:rsid w:val="00704190"/>
    <w:rsid w:val="00724F63"/>
    <w:rsid w:val="00730085"/>
    <w:rsid w:val="00730327"/>
    <w:rsid w:val="007316B6"/>
    <w:rsid w:val="00735D72"/>
    <w:rsid w:val="00743550"/>
    <w:rsid w:val="00744627"/>
    <w:rsid w:val="00754CE9"/>
    <w:rsid w:val="00755F8B"/>
    <w:rsid w:val="007568ED"/>
    <w:rsid w:val="00777390"/>
    <w:rsid w:val="00783873"/>
    <w:rsid w:val="00783B8F"/>
    <w:rsid w:val="00787935"/>
    <w:rsid w:val="00796AF6"/>
    <w:rsid w:val="007A2245"/>
    <w:rsid w:val="007A4BD6"/>
    <w:rsid w:val="007C57A0"/>
    <w:rsid w:val="007C74FC"/>
    <w:rsid w:val="007D1C3C"/>
    <w:rsid w:val="007E2607"/>
    <w:rsid w:val="007E3BA6"/>
    <w:rsid w:val="007E45AC"/>
    <w:rsid w:val="007E58CA"/>
    <w:rsid w:val="007F6B0E"/>
    <w:rsid w:val="00806067"/>
    <w:rsid w:val="00811582"/>
    <w:rsid w:val="008310C5"/>
    <w:rsid w:val="00843240"/>
    <w:rsid w:val="008648CB"/>
    <w:rsid w:val="008664C7"/>
    <w:rsid w:val="008731D6"/>
    <w:rsid w:val="00883720"/>
    <w:rsid w:val="00885056"/>
    <w:rsid w:val="00897C93"/>
    <w:rsid w:val="008A340B"/>
    <w:rsid w:val="008C2BA3"/>
    <w:rsid w:val="008D6370"/>
    <w:rsid w:val="008E2923"/>
    <w:rsid w:val="008E6586"/>
    <w:rsid w:val="008F201D"/>
    <w:rsid w:val="008F287B"/>
    <w:rsid w:val="008F5E8E"/>
    <w:rsid w:val="008F6E09"/>
    <w:rsid w:val="00923D64"/>
    <w:rsid w:val="009264FC"/>
    <w:rsid w:val="00931A5B"/>
    <w:rsid w:val="009364E4"/>
    <w:rsid w:val="00946197"/>
    <w:rsid w:val="00954BFD"/>
    <w:rsid w:val="00974425"/>
    <w:rsid w:val="00982278"/>
    <w:rsid w:val="0098514F"/>
    <w:rsid w:val="009A3FF2"/>
    <w:rsid w:val="009B2BBE"/>
    <w:rsid w:val="009C4224"/>
    <w:rsid w:val="009C70BA"/>
    <w:rsid w:val="009D5747"/>
    <w:rsid w:val="009E5C73"/>
    <w:rsid w:val="009E5FF8"/>
    <w:rsid w:val="009F3342"/>
    <w:rsid w:val="00A1651F"/>
    <w:rsid w:val="00A16DAB"/>
    <w:rsid w:val="00A22F76"/>
    <w:rsid w:val="00A32F97"/>
    <w:rsid w:val="00A61241"/>
    <w:rsid w:val="00A66286"/>
    <w:rsid w:val="00A77868"/>
    <w:rsid w:val="00A85340"/>
    <w:rsid w:val="00A90705"/>
    <w:rsid w:val="00A9455E"/>
    <w:rsid w:val="00AC079D"/>
    <w:rsid w:val="00AC28BF"/>
    <w:rsid w:val="00AD2271"/>
    <w:rsid w:val="00AD36CD"/>
    <w:rsid w:val="00AD42DA"/>
    <w:rsid w:val="00AE0856"/>
    <w:rsid w:val="00AF12FD"/>
    <w:rsid w:val="00B047EB"/>
    <w:rsid w:val="00B0525B"/>
    <w:rsid w:val="00B11ACE"/>
    <w:rsid w:val="00B12606"/>
    <w:rsid w:val="00B160AD"/>
    <w:rsid w:val="00B17372"/>
    <w:rsid w:val="00B200DA"/>
    <w:rsid w:val="00B37E5C"/>
    <w:rsid w:val="00B417EF"/>
    <w:rsid w:val="00B4300D"/>
    <w:rsid w:val="00B4634A"/>
    <w:rsid w:val="00B51179"/>
    <w:rsid w:val="00B67BB7"/>
    <w:rsid w:val="00B7132C"/>
    <w:rsid w:val="00B83221"/>
    <w:rsid w:val="00BA5F01"/>
    <w:rsid w:val="00BB3583"/>
    <w:rsid w:val="00BB40FC"/>
    <w:rsid w:val="00BB7DF1"/>
    <w:rsid w:val="00BC76C2"/>
    <w:rsid w:val="00BD13C9"/>
    <w:rsid w:val="00BE2E36"/>
    <w:rsid w:val="00BE4D8F"/>
    <w:rsid w:val="00BE6378"/>
    <w:rsid w:val="00BF29CD"/>
    <w:rsid w:val="00BF5DA5"/>
    <w:rsid w:val="00BF6B19"/>
    <w:rsid w:val="00C11B23"/>
    <w:rsid w:val="00C15CAF"/>
    <w:rsid w:val="00C2352F"/>
    <w:rsid w:val="00C25F1F"/>
    <w:rsid w:val="00C47C95"/>
    <w:rsid w:val="00C55E79"/>
    <w:rsid w:val="00C63760"/>
    <w:rsid w:val="00C72731"/>
    <w:rsid w:val="00C7498C"/>
    <w:rsid w:val="00C766A3"/>
    <w:rsid w:val="00C768FA"/>
    <w:rsid w:val="00C849EB"/>
    <w:rsid w:val="00C854F8"/>
    <w:rsid w:val="00C92589"/>
    <w:rsid w:val="00C92DA5"/>
    <w:rsid w:val="00CA4927"/>
    <w:rsid w:val="00CA7F52"/>
    <w:rsid w:val="00CB2AEA"/>
    <w:rsid w:val="00CC1B16"/>
    <w:rsid w:val="00CC5711"/>
    <w:rsid w:val="00CD2324"/>
    <w:rsid w:val="00CD5BA8"/>
    <w:rsid w:val="00CD66D9"/>
    <w:rsid w:val="00CF6322"/>
    <w:rsid w:val="00D02FBF"/>
    <w:rsid w:val="00D17C3B"/>
    <w:rsid w:val="00D21A37"/>
    <w:rsid w:val="00D250C9"/>
    <w:rsid w:val="00D37060"/>
    <w:rsid w:val="00D53F10"/>
    <w:rsid w:val="00D53FCB"/>
    <w:rsid w:val="00D609CD"/>
    <w:rsid w:val="00D60E13"/>
    <w:rsid w:val="00D74C7F"/>
    <w:rsid w:val="00D80C41"/>
    <w:rsid w:val="00D8386D"/>
    <w:rsid w:val="00D9119F"/>
    <w:rsid w:val="00D97F07"/>
    <w:rsid w:val="00DA6043"/>
    <w:rsid w:val="00DA7D77"/>
    <w:rsid w:val="00DC2818"/>
    <w:rsid w:val="00DC3625"/>
    <w:rsid w:val="00DD6B46"/>
    <w:rsid w:val="00DE10B8"/>
    <w:rsid w:val="00DE6FAC"/>
    <w:rsid w:val="00DF01A6"/>
    <w:rsid w:val="00E008C1"/>
    <w:rsid w:val="00E01385"/>
    <w:rsid w:val="00E04479"/>
    <w:rsid w:val="00E046A3"/>
    <w:rsid w:val="00E1337E"/>
    <w:rsid w:val="00E146DD"/>
    <w:rsid w:val="00E41CC6"/>
    <w:rsid w:val="00E4221C"/>
    <w:rsid w:val="00E561DC"/>
    <w:rsid w:val="00E91C5A"/>
    <w:rsid w:val="00EA2512"/>
    <w:rsid w:val="00EA37F1"/>
    <w:rsid w:val="00EB5B92"/>
    <w:rsid w:val="00EC3DF3"/>
    <w:rsid w:val="00EF4F61"/>
    <w:rsid w:val="00F0611F"/>
    <w:rsid w:val="00F12520"/>
    <w:rsid w:val="00F17F25"/>
    <w:rsid w:val="00F2085B"/>
    <w:rsid w:val="00F20A9E"/>
    <w:rsid w:val="00F20BD7"/>
    <w:rsid w:val="00F235BA"/>
    <w:rsid w:val="00F25BDA"/>
    <w:rsid w:val="00F3621B"/>
    <w:rsid w:val="00F40AA8"/>
    <w:rsid w:val="00F40E94"/>
    <w:rsid w:val="00F45234"/>
    <w:rsid w:val="00F50808"/>
    <w:rsid w:val="00F6783C"/>
    <w:rsid w:val="00F71E71"/>
    <w:rsid w:val="00F75A31"/>
    <w:rsid w:val="00F93EB1"/>
    <w:rsid w:val="00FA03DB"/>
    <w:rsid w:val="00FA3C33"/>
    <w:rsid w:val="00FB49E2"/>
    <w:rsid w:val="00FB5175"/>
    <w:rsid w:val="00FB6D2E"/>
    <w:rsid w:val="00FD5B67"/>
    <w:rsid w:val="00FD5E97"/>
    <w:rsid w:val="00FE0568"/>
    <w:rsid w:val="00FE51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21C"/>
    <w:rPr>
      <w:sz w:val="24"/>
      <w:szCs w:val="24"/>
      <w:lang w:val="en-US" w:eastAsia="en-US"/>
    </w:rPr>
  </w:style>
  <w:style w:type="paragraph" w:styleId="Ttulo6">
    <w:name w:val="heading 6"/>
    <w:basedOn w:val="Normal"/>
    <w:next w:val="Normal"/>
    <w:link w:val="Ttulo6Car"/>
    <w:qFormat/>
    <w:rsid w:val="002129D4"/>
    <w:pPr>
      <w:spacing w:before="240" w:after="60"/>
      <w:outlineLvl w:val="5"/>
    </w:pPr>
    <w:rPr>
      <w:rFonts w:ascii="Calibri" w:hAnsi="Calibri" w:cs="Mang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
    <w:name w:val="para"/>
    <w:basedOn w:val="Normal"/>
    <w:rsid w:val="00E4221C"/>
    <w:pPr>
      <w:tabs>
        <w:tab w:val="left" w:pos="720"/>
      </w:tabs>
      <w:spacing w:before="60" w:after="180"/>
      <w:jc w:val="both"/>
    </w:pPr>
    <w:rPr>
      <w:color w:val="000000"/>
      <w:sz w:val="22"/>
      <w:lang w:val="es-CL"/>
    </w:rPr>
  </w:style>
  <w:style w:type="table" w:styleId="Tablaconcuadrcula">
    <w:name w:val="Table Grid"/>
    <w:basedOn w:val="Tablanormal"/>
    <w:rsid w:val="00A32F97"/>
    <w:pPr>
      <w:spacing w:after="200" w:line="276" w:lineRule="auto"/>
    </w:pPr>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B200DA"/>
    <w:rPr>
      <w:rFonts w:ascii="Tahoma" w:hAnsi="Tahoma" w:cs="Tahoma"/>
      <w:sz w:val="16"/>
      <w:szCs w:val="16"/>
    </w:rPr>
  </w:style>
  <w:style w:type="character" w:styleId="Refdecomentario">
    <w:name w:val="annotation reference"/>
    <w:semiHidden/>
    <w:rsid w:val="00BB40FC"/>
    <w:rPr>
      <w:sz w:val="16"/>
      <w:szCs w:val="16"/>
    </w:rPr>
  </w:style>
  <w:style w:type="paragraph" w:styleId="Textocomentario">
    <w:name w:val="annotation text"/>
    <w:basedOn w:val="Normal"/>
    <w:semiHidden/>
    <w:rsid w:val="00BB40FC"/>
    <w:rPr>
      <w:sz w:val="20"/>
      <w:szCs w:val="20"/>
    </w:rPr>
  </w:style>
  <w:style w:type="paragraph" w:styleId="Asuntodelcomentario">
    <w:name w:val="annotation subject"/>
    <w:basedOn w:val="Textocomentario"/>
    <w:next w:val="Textocomentario"/>
    <w:semiHidden/>
    <w:rsid w:val="00BB40FC"/>
    <w:rPr>
      <w:b/>
      <w:bCs/>
    </w:rPr>
  </w:style>
  <w:style w:type="paragraph" w:styleId="Prrafodelista">
    <w:name w:val="List Paragraph"/>
    <w:basedOn w:val="Normal"/>
    <w:uiPriority w:val="34"/>
    <w:qFormat/>
    <w:rsid w:val="00D53FCB"/>
    <w:pPr>
      <w:ind w:left="708"/>
    </w:pPr>
  </w:style>
  <w:style w:type="paragraph" w:styleId="Encabezado">
    <w:name w:val="header"/>
    <w:basedOn w:val="Normal"/>
    <w:link w:val="EncabezadoCar"/>
    <w:rsid w:val="00F50808"/>
    <w:pPr>
      <w:tabs>
        <w:tab w:val="center" w:pos="4419"/>
        <w:tab w:val="right" w:pos="8838"/>
      </w:tabs>
    </w:pPr>
  </w:style>
  <w:style w:type="character" w:customStyle="1" w:styleId="EncabezadoCar">
    <w:name w:val="Encabezado Car"/>
    <w:link w:val="Encabezado"/>
    <w:rsid w:val="00F50808"/>
    <w:rPr>
      <w:sz w:val="24"/>
      <w:szCs w:val="24"/>
      <w:lang w:val="en-US" w:eastAsia="en-US"/>
    </w:rPr>
  </w:style>
  <w:style w:type="paragraph" w:styleId="Piedepgina">
    <w:name w:val="footer"/>
    <w:basedOn w:val="Normal"/>
    <w:link w:val="PiedepginaCar"/>
    <w:uiPriority w:val="99"/>
    <w:rsid w:val="00F50808"/>
    <w:pPr>
      <w:tabs>
        <w:tab w:val="center" w:pos="4419"/>
        <w:tab w:val="right" w:pos="8838"/>
      </w:tabs>
    </w:pPr>
  </w:style>
  <w:style w:type="character" w:customStyle="1" w:styleId="PiedepginaCar">
    <w:name w:val="Pie de página Car"/>
    <w:link w:val="Piedepgina"/>
    <w:uiPriority w:val="99"/>
    <w:rsid w:val="00F50808"/>
    <w:rPr>
      <w:sz w:val="24"/>
      <w:szCs w:val="24"/>
      <w:lang w:val="en-US" w:eastAsia="en-US"/>
    </w:rPr>
  </w:style>
  <w:style w:type="character" w:styleId="Refdenotaalpie">
    <w:name w:val="footnote reference"/>
    <w:aliases w:val="16 Point,Superscript 6 Point,Superscript 6 Point + 11 pt"/>
    <w:rsid w:val="00C15CAF"/>
    <w:rPr>
      <w:rFonts w:cs="Times New Roman"/>
      <w:vertAlign w:val="superscript"/>
    </w:rPr>
  </w:style>
  <w:style w:type="paragraph" w:styleId="Textonotapie">
    <w:name w:val="footnote text"/>
    <w:aliases w:val="Geneva 9,Font: Geneva 9,Boston 10,f,Times Roman 9,otnote Text,Footnote,Footnote Car,f Char Char,single space,ft,text,Texto nota pie Car"/>
    <w:basedOn w:val="Normal"/>
    <w:link w:val="TextonotapieCar1"/>
    <w:rsid w:val="00C15CAF"/>
    <w:pPr>
      <w:spacing w:before="60" w:after="120"/>
      <w:jc w:val="both"/>
    </w:pPr>
    <w:rPr>
      <w:sz w:val="20"/>
      <w:szCs w:val="20"/>
    </w:rPr>
  </w:style>
  <w:style w:type="character" w:customStyle="1" w:styleId="TextonotapieCar1">
    <w:name w:val="Texto nota pie Car1"/>
    <w:aliases w:val="Geneva 9 Car,Font: Geneva 9 Car,Boston 10 Car,f Car,Times Roman 9 Car,otnote Text Car,Footnote Car1,Footnote Car Car,f Char Char Car,single space Car,ft Car,text Car,Texto nota pie Car Car"/>
    <w:link w:val="Textonotapie"/>
    <w:locked/>
    <w:rsid w:val="00C15CAF"/>
    <w:rPr>
      <w:lang w:val="en-US" w:eastAsia="en-US" w:bidi="ar-SA"/>
    </w:rPr>
  </w:style>
  <w:style w:type="paragraph" w:styleId="NormalWeb">
    <w:name w:val="Normal (Web)"/>
    <w:aliases w:val="webb"/>
    <w:basedOn w:val="Normal"/>
    <w:rsid w:val="00467435"/>
    <w:pPr>
      <w:spacing w:before="100" w:beforeAutospacing="1" w:after="100" w:afterAutospacing="1"/>
      <w:jc w:val="both"/>
    </w:pPr>
    <w:rPr>
      <w:rFonts w:ascii="Arial Unicode MS" w:cs="Arial Unicode MS"/>
      <w:color w:val="000000"/>
      <w:sz w:val="22"/>
    </w:rPr>
  </w:style>
  <w:style w:type="character" w:styleId="Hipervnculo">
    <w:name w:val="Hyperlink"/>
    <w:rsid w:val="008F287B"/>
    <w:rPr>
      <w:color w:val="0000FF"/>
      <w:u w:val="single"/>
    </w:rPr>
  </w:style>
  <w:style w:type="paragraph" w:styleId="Textoindependiente">
    <w:name w:val="Body Text"/>
    <w:basedOn w:val="Normal"/>
    <w:link w:val="TextoindependienteCar"/>
    <w:rsid w:val="0035749D"/>
    <w:rPr>
      <w:szCs w:val="20"/>
      <w:lang w:val="es-ES_tradnl"/>
    </w:rPr>
  </w:style>
  <w:style w:type="character" w:customStyle="1" w:styleId="TextoindependienteCar">
    <w:name w:val="Texto independiente Car"/>
    <w:link w:val="Textoindependiente"/>
    <w:rsid w:val="0035749D"/>
    <w:rPr>
      <w:sz w:val="24"/>
      <w:lang w:val="es-ES_tradnl" w:eastAsia="en-US" w:bidi="ar-SA"/>
    </w:rPr>
  </w:style>
  <w:style w:type="character" w:customStyle="1" w:styleId="Ttulo6Car">
    <w:name w:val="Título 6 Car"/>
    <w:link w:val="Ttulo6"/>
    <w:semiHidden/>
    <w:rsid w:val="002129D4"/>
    <w:rPr>
      <w:rFonts w:ascii="Calibri" w:eastAsia="Times New Roman" w:hAnsi="Calibri" w:cs="Mangal"/>
      <w:b/>
      <w:bCs/>
      <w:sz w:val="22"/>
      <w:szCs w:val="22"/>
      <w:lang w:val="en-US" w:eastAsia="en-US" w:bidi="ar-SA"/>
    </w:rPr>
  </w:style>
  <w:style w:type="paragraph" w:styleId="Epgrafe">
    <w:name w:val="caption"/>
    <w:basedOn w:val="Normal"/>
    <w:next w:val="Normal"/>
    <w:qFormat/>
    <w:rsid w:val="00496174"/>
    <w:rPr>
      <w:b/>
      <w:bCs/>
      <w:sz w:val="20"/>
      <w:szCs w:val="20"/>
    </w:rPr>
  </w:style>
  <w:style w:type="paragraph" w:customStyle="1" w:styleId="Prrafodelista1">
    <w:name w:val="Párrafo de lista1"/>
    <w:basedOn w:val="Normal"/>
    <w:uiPriority w:val="34"/>
    <w:qFormat/>
    <w:rsid w:val="00EF4F61"/>
    <w:pPr>
      <w:ind w:left="708"/>
    </w:pPr>
  </w:style>
</w:styles>
</file>

<file path=word/webSettings.xml><?xml version="1.0" encoding="utf-8"?>
<w:webSettings xmlns:r="http://schemas.openxmlformats.org/officeDocument/2006/relationships" xmlns:w="http://schemas.openxmlformats.org/wordprocessingml/2006/main">
  <w:divs>
    <w:div w:id="72237723">
      <w:bodyDiv w:val="1"/>
      <w:marLeft w:val="0"/>
      <w:marRight w:val="0"/>
      <w:marTop w:val="0"/>
      <w:marBottom w:val="0"/>
      <w:divBdr>
        <w:top w:val="none" w:sz="0" w:space="0" w:color="auto"/>
        <w:left w:val="none" w:sz="0" w:space="0" w:color="auto"/>
        <w:bottom w:val="none" w:sz="0" w:space="0" w:color="auto"/>
        <w:right w:val="none" w:sz="0" w:space="0" w:color="auto"/>
      </w:divBdr>
    </w:div>
    <w:div w:id="150215202">
      <w:bodyDiv w:val="1"/>
      <w:marLeft w:val="0"/>
      <w:marRight w:val="0"/>
      <w:marTop w:val="0"/>
      <w:marBottom w:val="0"/>
      <w:divBdr>
        <w:top w:val="none" w:sz="0" w:space="0" w:color="auto"/>
        <w:left w:val="none" w:sz="0" w:space="0" w:color="auto"/>
        <w:bottom w:val="none" w:sz="0" w:space="0" w:color="auto"/>
        <w:right w:val="none" w:sz="0" w:space="0" w:color="auto"/>
      </w:divBdr>
    </w:div>
    <w:div w:id="591357936">
      <w:bodyDiv w:val="1"/>
      <w:marLeft w:val="0"/>
      <w:marRight w:val="0"/>
      <w:marTop w:val="0"/>
      <w:marBottom w:val="0"/>
      <w:divBdr>
        <w:top w:val="none" w:sz="0" w:space="0" w:color="auto"/>
        <w:left w:val="none" w:sz="0" w:space="0" w:color="auto"/>
        <w:bottom w:val="none" w:sz="0" w:space="0" w:color="auto"/>
        <w:right w:val="none" w:sz="0" w:space="0" w:color="auto"/>
      </w:divBdr>
    </w:div>
    <w:div w:id="705907409">
      <w:bodyDiv w:val="1"/>
      <w:marLeft w:val="0"/>
      <w:marRight w:val="0"/>
      <w:marTop w:val="0"/>
      <w:marBottom w:val="0"/>
      <w:divBdr>
        <w:top w:val="none" w:sz="0" w:space="0" w:color="auto"/>
        <w:left w:val="none" w:sz="0" w:space="0" w:color="auto"/>
        <w:bottom w:val="none" w:sz="0" w:space="0" w:color="auto"/>
        <w:right w:val="none" w:sz="0" w:space="0" w:color="auto"/>
      </w:divBdr>
    </w:div>
    <w:div w:id="1030034809">
      <w:bodyDiv w:val="1"/>
      <w:marLeft w:val="0"/>
      <w:marRight w:val="0"/>
      <w:marTop w:val="0"/>
      <w:marBottom w:val="0"/>
      <w:divBdr>
        <w:top w:val="none" w:sz="0" w:space="0" w:color="auto"/>
        <w:left w:val="none" w:sz="0" w:space="0" w:color="auto"/>
        <w:bottom w:val="none" w:sz="0" w:space="0" w:color="auto"/>
        <w:right w:val="none" w:sz="0" w:space="0" w:color="auto"/>
      </w:divBdr>
    </w:div>
    <w:div w:id="1400906244">
      <w:bodyDiv w:val="1"/>
      <w:marLeft w:val="0"/>
      <w:marRight w:val="0"/>
      <w:marTop w:val="0"/>
      <w:marBottom w:val="0"/>
      <w:divBdr>
        <w:top w:val="none" w:sz="0" w:space="0" w:color="auto"/>
        <w:left w:val="none" w:sz="0" w:space="0" w:color="auto"/>
        <w:bottom w:val="none" w:sz="0" w:space="0" w:color="auto"/>
        <w:right w:val="none" w:sz="0" w:space="0" w:color="auto"/>
      </w:divBdr>
    </w:div>
    <w:div w:id="1731687810">
      <w:bodyDiv w:val="1"/>
      <w:marLeft w:val="0"/>
      <w:marRight w:val="0"/>
      <w:marTop w:val="0"/>
      <w:marBottom w:val="0"/>
      <w:divBdr>
        <w:top w:val="none" w:sz="0" w:space="0" w:color="auto"/>
        <w:left w:val="none" w:sz="0" w:space="0" w:color="auto"/>
        <w:bottom w:val="none" w:sz="0" w:space="0" w:color="auto"/>
        <w:right w:val="none" w:sz="0" w:space="0" w:color="auto"/>
      </w:divBdr>
    </w:div>
    <w:div w:id="19366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undp.org/evaluation/documents/guidance/GEF/UNDP-GEF-TE-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9804</Words>
  <Characters>53925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TÉRMINOS DE REFERENCIA Y ALCANCE DE LOS SERVICIOS</vt:lpstr>
    </vt:vector>
  </TitlesOfParts>
  <Company/>
  <LinksUpToDate>false</LinksUpToDate>
  <CharactersWithSpaces>63602</CharactersWithSpaces>
  <SharedDoc>false</SharedDoc>
  <HLinks>
    <vt:vector size="6" baseType="variant">
      <vt:variant>
        <vt:i4>2293796</vt:i4>
      </vt:variant>
      <vt:variant>
        <vt:i4>0</vt:i4>
      </vt:variant>
      <vt:variant>
        <vt:i4>0</vt:i4>
      </vt:variant>
      <vt:variant>
        <vt:i4>5</vt:i4>
      </vt:variant>
      <vt:variant>
        <vt:lpwstr>http://web.undp.org/evaluation/documents/guidance/GEF/UNDP-GEF-TE-Guide.pdf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Y ALCANCE DE LOS SERVICIOS</dc:title>
  <dc:subject/>
  <dc:creator>LAURA L BELFER</dc:creator>
  <cp:keywords/>
  <dc:description/>
  <cp:lastModifiedBy>Matias.Mottet</cp:lastModifiedBy>
  <cp:revision>2</cp:revision>
  <cp:lastPrinted>2012-02-29T13:43:00Z</cp:lastPrinted>
  <dcterms:created xsi:type="dcterms:W3CDTF">2013-11-13T17:36:00Z</dcterms:created>
  <dcterms:modified xsi:type="dcterms:W3CDTF">2013-11-13T17:36:00Z</dcterms:modified>
</cp:coreProperties>
</file>