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85" w:rsidRPr="00E7584F" w:rsidRDefault="00751285" w:rsidP="002A2140">
      <w:pPr>
        <w:pStyle w:val="Heading3"/>
        <w:tabs>
          <w:tab w:val="left" w:pos="4820"/>
        </w:tabs>
        <w:jc w:val="right"/>
        <w:rPr>
          <w:rFonts w:ascii="Myriad Pro" w:hAnsi="Myriad Pro"/>
          <w:color w:val="000000" w:themeColor="text1"/>
          <w:sz w:val="24"/>
        </w:rPr>
      </w:pPr>
      <w:r w:rsidRPr="00E7584F">
        <w:rPr>
          <w:rFonts w:ascii="Myriad Pro" w:hAnsi="Myriad Pro"/>
          <w:color w:val="000000" w:themeColor="text1"/>
          <w:sz w:val="24"/>
        </w:rPr>
        <w:t xml:space="preserve">                                                                                                                   </w:t>
      </w:r>
      <w:r w:rsidR="00316E0B" w:rsidRPr="00E7584F">
        <w:rPr>
          <w:rFonts w:ascii="Myriad Pro" w:hAnsi="Myriad Pro"/>
          <w:noProof/>
          <w:color w:val="000000" w:themeColor="text1"/>
          <w:sz w:val="24"/>
          <w:lang w:val="en-US"/>
        </w:rPr>
        <w:drawing>
          <wp:inline distT="0" distB="0" distL="0" distR="0" wp14:anchorId="527487AA" wp14:editId="5B856F9B">
            <wp:extent cx="514350" cy="1019175"/>
            <wp:effectExtent l="1905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srcRect/>
                    <a:stretch>
                      <a:fillRect/>
                    </a:stretch>
                  </pic:blipFill>
                  <pic:spPr bwMode="auto">
                    <a:xfrm>
                      <a:off x="0" y="0"/>
                      <a:ext cx="514350" cy="1019175"/>
                    </a:xfrm>
                    <a:prstGeom prst="rect">
                      <a:avLst/>
                    </a:prstGeom>
                    <a:noFill/>
                    <a:ln w="9525">
                      <a:noFill/>
                      <a:miter lim="800000"/>
                      <a:headEnd/>
                      <a:tailEnd/>
                    </a:ln>
                  </pic:spPr>
                </pic:pic>
              </a:graphicData>
            </a:graphic>
          </wp:inline>
        </w:drawing>
      </w:r>
    </w:p>
    <w:p w:rsidR="00751285" w:rsidRPr="00E7584F" w:rsidRDefault="00751285" w:rsidP="00601AFB">
      <w:pPr>
        <w:pStyle w:val="Heading3"/>
        <w:jc w:val="both"/>
        <w:rPr>
          <w:rFonts w:ascii="Myriad Pro" w:hAnsi="Myriad Pro"/>
          <w:color w:val="000000" w:themeColor="text1"/>
          <w:sz w:val="24"/>
        </w:rPr>
      </w:pPr>
    </w:p>
    <w:p w:rsidR="00F71C92" w:rsidRPr="00E7584F" w:rsidRDefault="00D71F3A" w:rsidP="000D3549">
      <w:pPr>
        <w:pStyle w:val="Heading3"/>
        <w:rPr>
          <w:rFonts w:ascii="Myriad Pro" w:hAnsi="Myriad Pro"/>
          <w:color w:val="000000" w:themeColor="text1"/>
          <w:sz w:val="24"/>
        </w:rPr>
      </w:pPr>
      <w:r w:rsidRPr="00E7584F">
        <w:rPr>
          <w:rFonts w:ascii="Myriad Pro" w:hAnsi="Myriad Pro"/>
          <w:color w:val="000000" w:themeColor="text1"/>
          <w:sz w:val="24"/>
        </w:rPr>
        <w:t>T</w:t>
      </w:r>
      <w:r w:rsidR="00F71C92" w:rsidRPr="00E7584F">
        <w:rPr>
          <w:rFonts w:ascii="Myriad Pro" w:hAnsi="Myriad Pro"/>
          <w:color w:val="000000" w:themeColor="text1"/>
          <w:sz w:val="24"/>
        </w:rPr>
        <w:t>ERMS</w:t>
      </w:r>
      <w:r w:rsidRPr="00E7584F">
        <w:rPr>
          <w:rFonts w:ascii="Myriad Pro" w:hAnsi="Myriad Pro"/>
          <w:color w:val="000000" w:themeColor="text1"/>
          <w:sz w:val="24"/>
        </w:rPr>
        <w:t xml:space="preserve"> </w:t>
      </w:r>
      <w:r w:rsidR="00F71C92" w:rsidRPr="00E7584F">
        <w:rPr>
          <w:rFonts w:ascii="Myriad Pro" w:hAnsi="Myriad Pro"/>
          <w:color w:val="000000" w:themeColor="text1"/>
          <w:sz w:val="24"/>
        </w:rPr>
        <w:t>OF</w:t>
      </w:r>
      <w:r w:rsidRPr="00E7584F">
        <w:rPr>
          <w:rFonts w:ascii="Myriad Pro" w:hAnsi="Myriad Pro"/>
          <w:color w:val="000000" w:themeColor="text1"/>
          <w:sz w:val="24"/>
        </w:rPr>
        <w:t xml:space="preserve"> R</w:t>
      </w:r>
      <w:r w:rsidR="00F71C92" w:rsidRPr="00E7584F">
        <w:rPr>
          <w:rFonts w:ascii="Myriad Pro" w:hAnsi="Myriad Pro"/>
          <w:color w:val="000000" w:themeColor="text1"/>
          <w:sz w:val="24"/>
        </w:rPr>
        <w:t>EFERENCE</w:t>
      </w:r>
      <w:r w:rsidR="009B58E1" w:rsidRPr="00E7584F">
        <w:rPr>
          <w:rFonts w:ascii="Myriad Pro" w:hAnsi="Myriad Pro"/>
          <w:color w:val="000000" w:themeColor="text1"/>
          <w:sz w:val="24"/>
        </w:rPr>
        <w:t xml:space="preserve"> </w:t>
      </w:r>
      <w:r w:rsidR="0075362C" w:rsidRPr="00E7584F">
        <w:rPr>
          <w:rFonts w:ascii="Myriad Pro" w:hAnsi="Myriad Pro"/>
          <w:color w:val="000000" w:themeColor="text1"/>
          <w:sz w:val="24"/>
        </w:rPr>
        <w:t>(TOR)</w:t>
      </w:r>
    </w:p>
    <w:p w:rsidR="001A4BA7" w:rsidRPr="00E7584F" w:rsidRDefault="00337A4B" w:rsidP="000D3549">
      <w:pPr>
        <w:pStyle w:val="Heading3"/>
        <w:rPr>
          <w:rFonts w:ascii="Myriad Pro" w:hAnsi="Myriad Pro"/>
          <w:color w:val="000000" w:themeColor="text1"/>
          <w:sz w:val="24"/>
        </w:rPr>
      </w:pPr>
      <w:r w:rsidRPr="00E7584F">
        <w:rPr>
          <w:rFonts w:ascii="Myriad Pro" w:hAnsi="Myriad Pro"/>
          <w:color w:val="000000" w:themeColor="text1"/>
          <w:sz w:val="24"/>
        </w:rPr>
        <w:t xml:space="preserve">EVALUATION CONSULTANTS </w:t>
      </w:r>
    </w:p>
    <w:p w:rsidR="00AF71D0" w:rsidRPr="00E7584F" w:rsidRDefault="001A4BA7" w:rsidP="000D3549">
      <w:pPr>
        <w:pStyle w:val="Heading3"/>
        <w:rPr>
          <w:rFonts w:ascii="Myriad Pro" w:hAnsi="Myriad Pro"/>
          <w:color w:val="000000" w:themeColor="text1"/>
          <w:sz w:val="24"/>
        </w:rPr>
      </w:pPr>
      <w:r w:rsidRPr="00E7584F">
        <w:rPr>
          <w:rFonts w:ascii="Myriad Pro" w:hAnsi="Myriad Pro"/>
          <w:color w:val="000000" w:themeColor="text1"/>
          <w:sz w:val="24"/>
        </w:rPr>
        <w:t xml:space="preserve">(ONE </w:t>
      </w:r>
      <w:r w:rsidR="00AF71D0" w:rsidRPr="00E7584F">
        <w:rPr>
          <w:rFonts w:ascii="Myriad Pro" w:hAnsi="Myriad Pro"/>
          <w:color w:val="000000" w:themeColor="text1"/>
          <w:sz w:val="24"/>
        </w:rPr>
        <w:t xml:space="preserve">(1) </w:t>
      </w:r>
      <w:r w:rsidRPr="00E7584F">
        <w:rPr>
          <w:rFonts w:ascii="Myriad Pro" w:hAnsi="Myriad Pro"/>
          <w:color w:val="000000" w:themeColor="text1"/>
          <w:sz w:val="24"/>
        </w:rPr>
        <w:t xml:space="preserve">INTERNATIONAL CONSULTANT AND </w:t>
      </w:r>
    </w:p>
    <w:p w:rsidR="001A4BA7" w:rsidRPr="00E7584F" w:rsidRDefault="001A4BA7" w:rsidP="000D3549">
      <w:pPr>
        <w:pStyle w:val="Heading3"/>
        <w:rPr>
          <w:rFonts w:ascii="Myriad Pro" w:hAnsi="Myriad Pro"/>
          <w:color w:val="000000" w:themeColor="text1"/>
          <w:sz w:val="24"/>
        </w:rPr>
      </w:pPr>
      <w:r w:rsidRPr="00E7584F">
        <w:rPr>
          <w:rFonts w:ascii="Myriad Pro" w:hAnsi="Myriad Pro"/>
          <w:color w:val="000000" w:themeColor="text1"/>
          <w:sz w:val="24"/>
        </w:rPr>
        <w:t xml:space="preserve">ONE </w:t>
      </w:r>
      <w:r w:rsidR="00AF71D0" w:rsidRPr="00E7584F">
        <w:rPr>
          <w:rFonts w:ascii="Myriad Pro" w:hAnsi="Myriad Pro"/>
          <w:color w:val="000000" w:themeColor="text1"/>
          <w:sz w:val="24"/>
        </w:rPr>
        <w:t xml:space="preserve">(1) </w:t>
      </w:r>
      <w:r w:rsidRPr="00E7584F">
        <w:rPr>
          <w:rFonts w:ascii="Myriad Pro" w:hAnsi="Myriad Pro"/>
          <w:color w:val="000000" w:themeColor="text1"/>
          <w:sz w:val="24"/>
        </w:rPr>
        <w:t xml:space="preserve">NATIONAL CONSULTANT) </w:t>
      </w:r>
    </w:p>
    <w:p w:rsidR="00AF71D0" w:rsidRPr="00E7584F" w:rsidRDefault="00AF71D0" w:rsidP="00AF71D0">
      <w:pPr>
        <w:rPr>
          <w:color w:val="000000" w:themeColor="text1"/>
        </w:rPr>
      </w:pPr>
    </w:p>
    <w:p w:rsidR="00D71F3A" w:rsidRPr="00E7584F" w:rsidRDefault="00337A4B" w:rsidP="000D3549">
      <w:pPr>
        <w:pStyle w:val="Heading3"/>
        <w:rPr>
          <w:rFonts w:ascii="Myriad Pro" w:hAnsi="Myriad Pro"/>
          <w:color w:val="000000" w:themeColor="text1"/>
          <w:sz w:val="24"/>
        </w:rPr>
      </w:pPr>
      <w:r w:rsidRPr="00E7584F">
        <w:rPr>
          <w:rFonts w:ascii="Myriad Pro" w:hAnsi="Myriad Pro"/>
          <w:color w:val="000000" w:themeColor="text1"/>
          <w:sz w:val="24"/>
        </w:rPr>
        <w:t xml:space="preserve">FOR THE </w:t>
      </w:r>
      <w:r w:rsidR="005856EF" w:rsidRPr="00E7584F">
        <w:rPr>
          <w:rFonts w:ascii="Myriad Pro" w:hAnsi="Myriad Pro"/>
          <w:color w:val="000000" w:themeColor="text1"/>
          <w:sz w:val="24"/>
        </w:rPr>
        <w:t xml:space="preserve">TERMINAL EVALUATION OF THE </w:t>
      </w:r>
      <w:proofErr w:type="spellStart"/>
      <w:r w:rsidR="004E21A6" w:rsidRPr="00E7584F">
        <w:rPr>
          <w:rFonts w:ascii="Myriad Pro" w:hAnsi="Myriad Pro"/>
          <w:color w:val="000000" w:themeColor="text1"/>
          <w:sz w:val="24"/>
        </w:rPr>
        <w:t>GoM</w:t>
      </w:r>
      <w:proofErr w:type="spellEnd"/>
      <w:r w:rsidR="004E21A6" w:rsidRPr="00E7584F">
        <w:rPr>
          <w:rFonts w:ascii="Myriad Pro" w:hAnsi="Myriad Pro"/>
          <w:color w:val="000000" w:themeColor="text1"/>
          <w:sz w:val="24"/>
        </w:rPr>
        <w:t>/</w:t>
      </w:r>
      <w:r w:rsidR="00397A58" w:rsidRPr="00E7584F">
        <w:rPr>
          <w:rFonts w:ascii="Myriad Pro" w:hAnsi="Myriad Pro"/>
          <w:color w:val="000000" w:themeColor="text1"/>
          <w:sz w:val="24"/>
        </w:rPr>
        <w:t xml:space="preserve">UNDP-GEF PROJECT </w:t>
      </w:r>
      <w:r w:rsidR="00EB077C" w:rsidRPr="00E7584F">
        <w:rPr>
          <w:rFonts w:ascii="Myriad Pro" w:hAnsi="Myriad Pro"/>
          <w:color w:val="000000" w:themeColor="text1"/>
          <w:sz w:val="24"/>
        </w:rPr>
        <w:t>“CONSERVING</w:t>
      </w:r>
      <w:r w:rsidR="00580D0F" w:rsidRPr="00E7584F">
        <w:rPr>
          <w:rFonts w:ascii="Myriad Pro" w:hAnsi="Myriad Pro"/>
          <w:color w:val="000000" w:themeColor="text1"/>
          <w:sz w:val="24"/>
        </w:rPr>
        <w:t xml:space="preserve"> MARINE</w:t>
      </w:r>
      <w:r w:rsidR="005856EF" w:rsidRPr="00E7584F">
        <w:rPr>
          <w:rFonts w:ascii="Myriad Pro" w:hAnsi="Myriad Pro"/>
          <w:color w:val="000000" w:themeColor="text1"/>
          <w:sz w:val="24"/>
        </w:rPr>
        <w:t xml:space="preserve"> </w:t>
      </w:r>
      <w:r w:rsidR="00580D0F" w:rsidRPr="00E7584F">
        <w:rPr>
          <w:rFonts w:ascii="Myriad Pro" w:hAnsi="Myriad Pro"/>
          <w:color w:val="000000" w:themeColor="text1"/>
          <w:sz w:val="24"/>
        </w:rPr>
        <w:t>BIO</w:t>
      </w:r>
      <w:r w:rsidR="005856EF" w:rsidRPr="00E7584F">
        <w:rPr>
          <w:rFonts w:ascii="Myriad Pro" w:hAnsi="Myriad Pro"/>
          <w:color w:val="000000" w:themeColor="text1"/>
          <w:sz w:val="24"/>
        </w:rPr>
        <w:t xml:space="preserve">DIVERSITY THROUGH </w:t>
      </w:r>
      <w:r w:rsidR="00580D0F" w:rsidRPr="00E7584F">
        <w:rPr>
          <w:rFonts w:ascii="Myriad Pro" w:hAnsi="Myriad Pro"/>
          <w:color w:val="000000" w:themeColor="text1"/>
          <w:sz w:val="24"/>
        </w:rPr>
        <w:t>ENHANCED MARINE PARK MANAGEMENT AND INCLUSIVE SUSTAINABLE ISLAND DEVELOPMENT</w:t>
      </w:r>
      <w:r w:rsidR="00397A58" w:rsidRPr="00E7584F">
        <w:rPr>
          <w:rFonts w:ascii="Myriad Pro" w:hAnsi="Myriad Pro"/>
          <w:color w:val="000000" w:themeColor="text1"/>
          <w:sz w:val="24"/>
        </w:rPr>
        <w:t>”</w:t>
      </w:r>
    </w:p>
    <w:p w:rsidR="005856EF" w:rsidRPr="00E7584F" w:rsidRDefault="005856EF" w:rsidP="00601AFB">
      <w:pPr>
        <w:pStyle w:val="Heading3"/>
        <w:keepNext w:val="0"/>
        <w:widowControl w:val="0"/>
        <w:jc w:val="both"/>
        <w:rPr>
          <w:rFonts w:ascii="Myriad Pro" w:hAnsi="Myriad Pro"/>
          <w:color w:val="000000" w:themeColor="text1"/>
          <w:sz w:val="24"/>
        </w:rPr>
      </w:pPr>
    </w:p>
    <w:p w:rsidR="00337A4B" w:rsidRPr="00E7584F" w:rsidRDefault="00337A4B" w:rsidP="00337A4B">
      <w:pPr>
        <w:rPr>
          <w:color w:val="000000" w:themeColor="text1"/>
        </w:rPr>
      </w:pPr>
    </w:p>
    <w:p w:rsidR="005856EF" w:rsidRPr="00E7584F" w:rsidRDefault="005856EF" w:rsidP="00601AFB">
      <w:pPr>
        <w:pStyle w:val="Heading3"/>
        <w:keepNext w:val="0"/>
        <w:widowControl w:val="0"/>
        <w:jc w:val="both"/>
        <w:rPr>
          <w:rFonts w:ascii="Myriad Pro" w:hAnsi="Myriad Pro"/>
          <w:color w:val="000000" w:themeColor="text1"/>
          <w:sz w:val="24"/>
        </w:rPr>
      </w:pPr>
      <w:r w:rsidRPr="00E7584F">
        <w:rPr>
          <w:rFonts w:ascii="Myriad Pro" w:hAnsi="Myriad Pro"/>
          <w:color w:val="000000" w:themeColor="text1"/>
          <w:sz w:val="24"/>
        </w:rPr>
        <w:t>PROJECT SUMMARY</w:t>
      </w:r>
    </w:p>
    <w:p w:rsidR="005856EF" w:rsidRPr="00E7584F" w:rsidRDefault="005856EF" w:rsidP="00601AFB">
      <w:pPr>
        <w:pStyle w:val="Heading3"/>
        <w:keepNext w:val="0"/>
        <w:widowControl w:val="0"/>
        <w:jc w:val="both"/>
        <w:rPr>
          <w:rFonts w:ascii="Myriad Pro" w:hAnsi="Myriad Pro"/>
          <w:color w:val="000000" w:themeColor="text1"/>
          <w:sz w:val="24"/>
        </w:rPr>
      </w:pPr>
      <w:r w:rsidRPr="00E7584F">
        <w:rPr>
          <w:rFonts w:ascii="Myriad Pro" w:hAnsi="Myriad Pro"/>
          <w:color w:val="000000" w:themeColor="text1"/>
          <w:sz w:val="24"/>
        </w:rPr>
        <w:t xml:space="preserve"> </w:t>
      </w:r>
    </w:p>
    <w:p w:rsidR="000D3549" w:rsidRPr="00E7584F" w:rsidRDefault="005856EF" w:rsidP="00601AFB">
      <w:pPr>
        <w:widowControl w:val="0"/>
        <w:tabs>
          <w:tab w:val="left" w:pos="1701"/>
          <w:tab w:val="left" w:pos="3420"/>
        </w:tabs>
        <w:ind w:left="2880" w:hanging="2880"/>
        <w:jc w:val="both"/>
        <w:rPr>
          <w:rFonts w:ascii="Myriad Pro" w:hAnsi="Myriad Pro"/>
          <w:color w:val="000000" w:themeColor="text1"/>
        </w:rPr>
      </w:pPr>
      <w:r w:rsidRPr="00E7584F">
        <w:rPr>
          <w:rFonts w:ascii="Myriad Pro" w:hAnsi="Myriad Pro"/>
          <w:b/>
          <w:color w:val="000000" w:themeColor="text1"/>
        </w:rPr>
        <w:t>Project Title:</w:t>
      </w:r>
      <w:r w:rsidRPr="00E7584F">
        <w:rPr>
          <w:rFonts w:ascii="Myriad Pro" w:hAnsi="Myriad Pro"/>
          <w:color w:val="000000" w:themeColor="text1"/>
        </w:rPr>
        <w:tab/>
      </w:r>
      <w:r w:rsidRPr="00E7584F">
        <w:rPr>
          <w:rFonts w:ascii="Myriad Pro" w:hAnsi="Myriad Pro"/>
          <w:color w:val="000000" w:themeColor="text1"/>
        </w:rPr>
        <w:tab/>
      </w:r>
      <w:r w:rsidR="00EB077C" w:rsidRPr="00E7584F">
        <w:rPr>
          <w:rFonts w:ascii="Myriad Pro" w:hAnsi="Myriad Pro"/>
          <w:color w:val="000000" w:themeColor="text1"/>
        </w:rPr>
        <w:t xml:space="preserve">Conserving </w:t>
      </w:r>
      <w:r w:rsidR="00580D0F" w:rsidRPr="00E7584F">
        <w:rPr>
          <w:rFonts w:ascii="Myriad Pro" w:hAnsi="Myriad Pro"/>
          <w:color w:val="000000" w:themeColor="text1"/>
        </w:rPr>
        <w:t>Marine Biodiversity Through Enhanced Marine Park Management and Inclusive Sustainable Island Development</w:t>
      </w:r>
    </w:p>
    <w:p w:rsidR="005856EF" w:rsidRPr="00E7584F" w:rsidRDefault="005856EF" w:rsidP="00601AFB">
      <w:pPr>
        <w:widowControl w:val="0"/>
        <w:tabs>
          <w:tab w:val="left" w:pos="1701"/>
          <w:tab w:val="left" w:pos="3420"/>
        </w:tabs>
        <w:ind w:left="2880" w:hanging="2880"/>
        <w:jc w:val="both"/>
        <w:rPr>
          <w:rFonts w:ascii="Myriad Pro" w:hAnsi="Myriad Pro"/>
          <w:b/>
          <w:color w:val="000000" w:themeColor="text1"/>
        </w:rPr>
      </w:pPr>
      <w:r w:rsidRPr="00E7584F">
        <w:rPr>
          <w:rFonts w:ascii="Myriad Pro" w:hAnsi="Myriad Pro"/>
          <w:b/>
          <w:color w:val="000000" w:themeColor="text1"/>
        </w:rPr>
        <w:t>GEF Project ID:</w:t>
      </w:r>
      <w:r w:rsidRPr="00E7584F">
        <w:rPr>
          <w:rFonts w:ascii="Myriad Pro" w:hAnsi="Myriad Pro"/>
          <w:b/>
          <w:color w:val="000000" w:themeColor="text1"/>
        </w:rPr>
        <w:tab/>
      </w:r>
      <w:r w:rsidRPr="00E7584F">
        <w:rPr>
          <w:rFonts w:ascii="Myriad Pro" w:hAnsi="Myriad Pro"/>
          <w:b/>
          <w:color w:val="000000" w:themeColor="text1"/>
        </w:rPr>
        <w:tab/>
      </w:r>
      <w:r w:rsidRPr="00E7584F">
        <w:rPr>
          <w:rFonts w:ascii="Myriad Pro" w:hAnsi="Myriad Pro"/>
          <w:color w:val="000000" w:themeColor="text1"/>
        </w:rPr>
        <w:t>PIMS</w:t>
      </w:r>
      <w:proofErr w:type="gramStart"/>
      <w:r w:rsidRPr="00E7584F">
        <w:rPr>
          <w:rFonts w:ascii="Myriad Pro" w:hAnsi="Myriad Pro"/>
          <w:color w:val="000000" w:themeColor="text1"/>
        </w:rPr>
        <w:t>:</w:t>
      </w:r>
      <w:r w:rsidR="00935F5A" w:rsidRPr="00E7584F">
        <w:rPr>
          <w:rFonts w:ascii="Myriad Pro" w:hAnsi="Myriad Pro"/>
          <w:color w:val="000000" w:themeColor="text1"/>
        </w:rPr>
        <w:t>1040</w:t>
      </w:r>
      <w:proofErr w:type="gramEnd"/>
    </w:p>
    <w:p w:rsidR="005856EF" w:rsidRPr="00E7584F" w:rsidRDefault="005856EF" w:rsidP="00601AFB">
      <w:pPr>
        <w:widowControl w:val="0"/>
        <w:tabs>
          <w:tab w:val="left" w:pos="1701"/>
          <w:tab w:val="left" w:pos="3420"/>
        </w:tabs>
        <w:ind w:left="2880" w:hanging="2880"/>
        <w:jc w:val="both"/>
        <w:rPr>
          <w:rFonts w:ascii="Myriad Pro" w:hAnsi="Myriad Pro"/>
          <w:b/>
          <w:color w:val="000000" w:themeColor="text1"/>
        </w:rPr>
      </w:pPr>
      <w:r w:rsidRPr="00E7584F">
        <w:rPr>
          <w:rFonts w:ascii="Myriad Pro" w:hAnsi="Myriad Pro"/>
          <w:b/>
          <w:color w:val="000000" w:themeColor="text1"/>
        </w:rPr>
        <w:t xml:space="preserve">UNDP Project ID: </w:t>
      </w:r>
      <w:r w:rsidRPr="00E7584F">
        <w:rPr>
          <w:rFonts w:ascii="Myriad Pro" w:hAnsi="Myriad Pro"/>
          <w:b/>
          <w:color w:val="000000" w:themeColor="text1"/>
        </w:rPr>
        <w:tab/>
      </w:r>
      <w:r w:rsidR="004E21A6" w:rsidRPr="00E7584F">
        <w:rPr>
          <w:rFonts w:ascii="Myriad Pro" w:hAnsi="Myriad Pro"/>
          <w:color w:val="000000" w:themeColor="text1"/>
        </w:rPr>
        <w:t>00034097</w:t>
      </w:r>
    </w:p>
    <w:p w:rsidR="005856EF" w:rsidRPr="00E7584F" w:rsidRDefault="005856EF" w:rsidP="00601AFB">
      <w:pPr>
        <w:widowControl w:val="0"/>
        <w:tabs>
          <w:tab w:val="left" w:pos="1701"/>
          <w:tab w:val="left" w:pos="3420"/>
        </w:tabs>
        <w:ind w:left="2880" w:hanging="2880"/>
        <w:jc w:val="both"/>
        <w:rPr>
          <w:rFonts w:ascii="Myriad Pro" w:hAnsi="Myriad Pro"/>
          <w:color w:val="000000" w:themeColor="text1"/>
        </w:rPr>
      </w:pPr>
      <w:r w:rsidRPr="00E7584F">
        <w:rPr>
          <w:rFonts w:ascii="Myriad Pro" w:hAnsi="Myriad Pro"/>
          <w:b/>
          <w:color w:val="000000" w:themeColor="text1"/>
        </w:rPr>
        <w:t>Focal Area:</w:t>
      </w:r>
      <w:r w:rsidRPr="00E7584F">
        <w:rPr>
          <w:rFonts w:ascii="Myriad Pro" w:hAnsi="Myriad Pro"/>
          <w:b/>
          <w:color w:val="000000" w:themeColor="text1"/>
        </w:rPr>
        <w:tab/>
      </w:r>
      <w:r w:rsidRPr="00E7584F">
        <w:rPr>
          <w:rFonts w:ascii="Myriad Pro" w:hAnsi="Myriad Pro"/>
          <w:b/>
          <w:color w:val="000000" w:themeColor="text1"/>
        </w:rPr>
        <w:tab/>
      </w:r>
      <w:r w:rsidRPr="00E7584F">
        <w:rPr>
          <w:rFonts w:ascii="Myriad Pro" w:hAnsi="Myriad Pro"/>
          <w:color w:val="000000" w:themeColor="text1"/>
        </w:rPr>
        <w:t xml:space="preserve">Biodiversity Conservation </w:t>
      </w:r>
    </w:p>
    <w:p w:rsidR="005856EF" w:rsidRPr="00E7584F" w:rsidRDefault="005856EF" w:rsidP="00601AFB">
      <w:pPr>
        <w:widowControl w:val="0"/>
        <w:tabs>
          <w:tab w:val="left" w:pos="1701"/>
          <w:tab w:val="left" w:pos="3420"/>
        </w:tabs>
        <w:ind w:left="2880" w:hanging="2880"/>
        <w:jc w:val="both"/>
        <w:rPr>
          <w:rFonts w:ascii="Myriad Pro" w:hAnsi="Myriad Pro"/>
          <w:color w:val="000000" w:themeColor="text1"/>
          <w:highlight w:val="red"/>
        </w:rPr>
      </w:pPr>
      <w:r w:rsidRPr="00E7584F">
        <w:rPr>
          <w:rFonts w:ascii="Myriad Pro" w:hAnsi="Myriad Pro"/>
          <w:b/>
          <w:color w:val="000000" w:themeColor="text1"/>
        </w:rPr>
        <w:t>GEF Strategic Priority:</w:t>
      </w:r>
      <w:r w:rsidRPr="00E7584F">
        <w:rPr>
          <w:rFonts w:ascii="Myriad Pro" w:hAnsi="Myriad Pro"/>
          <w:b/>
          <w:color w:val="000000" w:themeColor="text1"/>
        </w:rPr>
        <w:tab/>
      </w:r>
      <w:r w:rsidR="00B16866" w:rsidRPr="00E7584F">
        <w:rPr>
          <w:rFonts w:ascii="Myriad Pro" w:hAnsi="Myriad Pro"/>
          <w:color w:val="000000" w:themeColor="text1"/>
        </w:rPr>
        <w:t xml:space="preserve">SP </w:t>
      </w:r>
      <w:r w:rsidR="004E21A6" w:rsidRPr="00E7584F">
        <w:rPr>
          <w:rFonts w:ascii="Myriad Pro" w:hAnsi="Myriad Pro"/>
          <w:color w:val="000000" w:themeColor="text1"/>
        </w:rPr>
        <w:t>1</w:t>
      </w:r>
      <w:r w:rsidRPr="00E7584F">
        <w:rPr>
          <w:rFonts w:ascii="Myriad Pro" w:hAnsi="Myriad Pro"/>
          <w:color w:val="000000" w:themeColor="text1"/>
        </w:rPr>
        <w:t>:</w:t>
      </w:r>
      <w:r w:rsidR="00922B89" w:rsidRPr="00E7584F">
        <w:rPr>
          <w:rFonts w:ascii="Myriad Pro" w:hAnsi="Myriad Pro"/>
          <w:color w:val="000000" w:themeColor="text1"/>
        </w:rPr>
        <w:t xml:space="preserve"> </w:t>
      </w:r>
      <w:r w:rsidR="004E21A6" w:rsidRPr="00E7584F">
        <w:rPr>
          <w:rFonts w:ascii="Myriad Pro" w:hAnsi="Myriad Pro"/>
          <w:color w:val="000000" w:themeColor="text1"/>
        </w:rPr>
        <w:t>To catalyse sustainability of protected area (PA) systems</w:t>
      </w:r>
    </w:p>
    <w:p w:rsidR="006011F1" w:rsidRPr="00E7584F" w:rsidRDefault="006011F1" w:rsidP="00EB077C">
      <w:pPr>
        <w:autoSpaceDE w:val="0"/>
        <w:autoSpaceDN w:val="0"/>
        <w:adjustRightInd w:val="0"/>
        <w:jc w:val="both"/>
        <w:rPr>
          <w:rFonts w:ascii="Myriad Pro" w:hAnsi="Myriad Pro"/>
          <w:color w:val="000000" w:themeColor="text1"/>
          <w:lang w:eastAsia="zh-CN"/>
        </w:rPr>
      </w:pPr>
      <w:r w:rsidRPr="00E7584F">
        <w:rPr>
          <w:rFonts w:ascii="Myriad Pro" w:hAnsi="Myriad Pro"/>
          <w:b/>
          <w:color w:val="000000" w:themeColor="text1"/>
        </w:rPr>
        <w:tab/>
      </w:r>
      <w:r w:rsidRPr="00E7584F">
        <w:rPr>
          <w:rFonts w:ascii="Myriad Pro" w:hAnsi="Myriad Pro"/>
          <w:b/>
          <w:color w:val="000000" w:themeColor="text1"/>
        </w:rPr>
        <w:tab/>
      </w:r>
      <w:r w:rsidR="00315C68" w:rsidRPr="00E7584F">
        <w:rPr>
          <w:rFonts w:ascii="Myriad Pro" w:hAnsi="Myriad Pro"/>
          <w:b/>
          <w:color w:val="000000" w:themeColor="text1"/>
        </w:rPr>
        <w:tab/>
      </w:r>
      <w:r w:rsidR="00315C68" w:rsidRPr="00E7584F">
        <w:rPr>
          <w:rFonts w:ascii="Myriad Pro" w:hAnsi="Myriad Pro"/>
          <w:b/>
          <w:color w:val="000000" w:themeColor="text1"/>
        </w:rPr>
        <w:tab/>
      </w:r>
      <w:r w:rsidR="00EB077C" w:rsidRPr="00E7584F">
        <w:rPr>
          <w:rFonts w:ascii="Myriad Pro" w:hAnsi="Myriad Pro"/>
          <w:color w:val="000000" w:themeColor="text1"/>
        </w:rPr>
        <w:t>SP 2</w:t>
      </w:r>
      <w:r w:rsidRPr="00E7584F">
        <w:rPr>
          <w:rFonts w:ascii="Myriad Pro" w:hAnsi="Myriad Pro"/>
          <w:color w:val="000000" w:themeColor="text1"/>
        </w:rPr>
        <w:t>:</w:t>
      </w:r>
      <w:r w:rsidR="00315C68" w:rsidRPr="00E7584F">
        <w:rPr>
          <w:rFonts w:ascii="Myriad Pro" w:hAnsi="Myriad Pro"/>
          <w:color w:val="000000" w:themeColor="text1"/>
        </w:rPr>
        <w:t xml:space="preserve"> </w:t>
      </w:r>
      <w:r w:rsidR="00EB077C" w:rsidRPr="00E7584F">
        <w:rPr>
          <w:rFonts w:ascii="Myriad Pro" w:hAnsi="Myriad Pro"/>
          <w:color w:val="000000" w:themeColor="text1"/>
          <w:lang w:eastAsia="zh-CN"/>
        </w:rPr>
        <w:t xml:space="preserve">Mainstreaming biodiversity in production landscapes and </w:t>
      </w:r>
    </w:p>
    <w:p w:rsidR="00EB077C" w:rsidRPr="00E7584F" w:rsidRDefault="00EB077C" w:rsidP="00EB077C">
      <w:pPr>
        <w:autoSpaceDE w:val="0"/>
        <w:autoSpaceDN w:val="0"/>
        <w:adjustRightInd w:val="0"/>
        <w:jc w:val="both"/>
        <w:rPr>
          <w:rFonts w:ascii="Myriad Pro" w:hAnsi="Myriad Pro"/>
          <w:color w:val="000000" w:themeColor="text1"/>
        </w:rPr>
      </w:pPr>
      <w:r w:rsidRPr="00E7584F">
        <w:rPr>
          <w:rFonts w:ascii="Myriad Pro" w:hAnsi="Myriad Pro"/>
          <w:color w:val="000000" w:themeColor="text1"/>
          <w:lang w:eastAsia="zh-CN"/>
        </w:rPr>
        <w:tab/>
      </w:r>
      <w:r w:rsidRPr="00E7584F">
        <w:rPr>
          <w:rFonts w:ascii="Myriad Pro" w:hAnsi="Myriad Pro"/>
          <w:color w:val="000000" w:themeColor="text1"/>
          <w:lang w:eastAsia="zh-CN"/>
        </w:rPr>
        <w:tab/>
      </w:r>
      <w:r w:rsidRPr="00E7584F">
        <w:rPr>
          <w:rFonts w:ascii="Myriad Pro" w:hAnsi="Myriad Pro"/>
          <w:color w:val="000000" w:themeColor="text1"/>
          <w:lang w:eastAsia="zh-CN"/>
        </w:rPr>
        <w:tab/>
      </w:r>
      <w:r w:rsidRPr="00E7584F">
        <w:rPr>
          <w:rFonts w:ascii="Myriad Pro" w:hAnsi="Myriad Pro"/>
          <w:color w:val="000000" w:themeColor="text1"/>
          <w:lang w:eastAsia="zh-CN"/>
        </w:rPr>
        <w:tab/>
      </w:r>
      <w:proofErr w:type="gramStart"/>
      <w:r w:rsidRPr="00E7584F">
        <w:rPr>
          <w:rFonts w:ascii="Myriad Pro" w:hAnsi="Myriad Pro"/>
          <w:color w:val="000000" w:themeColor="text1"/>
          <w:lang w:eastAsia="zh-CN"/>
        </w:rPr>
        <w:t>sectors</w:t>
      </w:r>
      <w:proofErr w:type="gramEnd"/>
    </w:p>
    <w:p w:rsidR="005856EF" w:rsidRPr="00E7584F" w:rsidRDefault="005856EF" w:rsidP="00601AFB">
      <w:pPr>
        <w:widowControl w:val="0"/>
        <w:tabs>
          <w:tab w:val="left" w:pos="1701"/>
          <w:tab w:val="left" w:pos="3420"/>
        </w:tabs>
        <w:ind w:left="2880" w:hanging="2880"/>
        <w:jc w:val="both"/>
        <w:rPr>
          <w:rFonts w:ascii="Myriad Pro" w:hAnsi="Myriad Pro"/>
          <w:color w:val="000000" w:themeColor="text1"/>
        </w:rPr>
      </w:pPr>
      <w:r w:rsidRPr="00E7584F">
        <w:rPr>
          <w:rFonts w:ascii="Myriad Pro" w:hAnsi="Myriad Pro"/>
          <w:b/>
          <w:color w:val="000000" w:themeColor="text1"/>
        </w:rPr>
        <w:t>Country:</w:t>
      </w:r>
      <w:r w:rsidRPr="00E7584F">
        <w:rPr>
          <w:rFonts w:ascii="Myriad Pro" w:hAnsi="Myriad Pro"/>
          <w:b/>
          <w:color w:val="000000" w:themeColor="text1"/>
        </w:rPr>
        <w:tab/>
      </w:r>
      <w:r w:rsidRPr="00E7584F">
        <w:rPr>
          <w:rFonts w:ascii="Myriad Pro" w:hAnsi="Myriad Pro"/>
          <w:b/>
          <w:color w:val="000000" w:themeColor="text1"/>
        </w:rPr>
        <w:tab/>
      </w:r>
      <w:r w:rsidR="00A053DC" w:rsidRPr="00E7584F">
        <w:rPr>
          <w:rFonts w:ascii="Myriad Pro" w:hAnsi="Myriad Pro"/>
          <w:color w:val="000000" w:themeColor="text1"/>
        </w:rPr>
        <w:t>Malaysia</w:t>
      </w:r>
    </w:p>
    <w:p w:rsidR="005856EF" w:rsidRPr="00E7584F" w:rsidRDefault="005856EF" w:rsidP="00601AFB">
      <w:pPr>
        <w:widowControl w:val="0"/>
        <w:tabs>
          <w:tab w:val="left" w:pos="1701"/>
          <w:tab w:val="left" w:pos="3420"/>
        </w:tabs>
        <w:ind w:left="2880" w:hanging="2880"/>
        <w:jc w:val="both"/>
        <w:rPr>
          <w:rFonts w:ascii="Myriad Pro" w:hAnsi="Myriad Pro"/>
          <w:color w:val="000000" w:themeColor="text1"/>
        </w:rPr>
      </w:pPr>
      <w:r w:rsidRPr="00E7584F">
        <w:rPr>
          <w:rFonts w:ascii="Myriad Pro" w:hAnsi="Myriad Pro"/>
          <w:b/>
          <w:color w:val="000000" w:themeColor="text1"/>
        </w:rPr>
        <w:t>Duration:</w:t>
      </w:r>
      <w:r w:rsidRPr="00E7584F">
        <w:rPr>
          <w:rFonts w:ascii="Myriad Pro" w:hAnsi="Myriad Pro"/>
          <w:b/>
          <w:color w:val="000000" w:themeColor="text1"/>
        </w:rPr>
        <w:tab/>
      </w:r>
      <w:r w:rsidRPr="00E7584F">
        <w:rPr>
          <w:rFonts w:ascii="Myriad Pro" w:hAnsi="Myriad Pro"/>
          <w:b/>
          <w:color w:val="000000" w:themeColor="text1"/>
        </w:rPr>
        <w:tab/>
      </w:r>
      <w:r w:rsidR="004E21A6" w:rsidRPr="00E7584F">
        <w:rPr>
          <w:rFonts w:ascii="Myriad Pro" w:hAnsi="Myriad Pro"/>
          <w:color w:val="000000" w:themeColor="text1"/>
        </w:rPr>
        <w:t xml:space="preserve">60 </w:t>
      </w:r>
      <w:r w:rsidRPr="00E7584F">
        <w:rPr>
          <w:rFonts w:ascii="Myriad Pro" w:hAnsi="Myriad Pro"/>
          <w:color w:val="000000" w:themeColor="text1"/>
        </w:rPr>
        <w:t>Months</w:t>
      </w:r>
      <w:r w:rsidR="00935F5A" w:rsidRPr="00E7584F">
        <w:rPr>
          <w:rFonts w:ascii="Myriad Pro" w:hAnsi="Myriad Pro"/>
          <w:color w:val="000000" w:themeColor="text1"/>
        </w:rPr>
        <w:t xml:space="preserve"> originally now extended to 75 months</w:t>
      </w:r>
    </w:p>
    <w:p w:rsidR="005856EF" w:rsidRPr="00E7584F" w:rsidRDefault="005856EF" w:rsidP="00601AFB">
      <w:pPr>
        <w:widowControl w:val="0"/>
        <w:tabs>
          <w:tab w:val="left" w:pos="1701"/>
          <w:tab w:val="left" w:pos="3420"/>
        </w:tabs>
        <w:ind w:left="2880" w:hanging="2880"/>
        <w:jc w:val="both"/>
        <w:rPr>
          <w:rFonts w:ascii="Myriad Pro" w:hAnsi="Myriad Pro"/>
          <w:b/>
          <w:color w:val="000000" w:themeColor="text1"/>
        </w:rPr>
      </w:pPr>
      <w:r w:rsidRPr="00E7584F">
        <w:rPr>
          <w:rFonts w:ascii="Myriad Pro" w:hAnsi="Myriad Pro"/>
          <w:b/>
          <w:color w:val="000000" w:themeColor="text1"/>
        </w:rPr>
        <w:t>GEF Agency:</w:t>
      </w:r>
      <w:r w:rsidRPr="00E7584F">
        <w:rPr>
          <w:rFonts w:ascii="Myriad Pro" w:hAnsi="Myriad Pro"/>
          <w:color w:val="000000" w:themeColor="text1"/>
        </w:rPr>
        <w:tab/>
      </w:r>
      <w:r w:rsidRPr="00E7584F">
        <w:rPr>
          <w:rFonts w:ascii="Myriad Pro" w:hAnsi="Myriad Pro"/>
          <w:color w:val="000000" w:themeColor="text1"/>
        </w:rPr>
        <w:tab/>
        <w:t>UNDP</w:t>
      </w:r>
    </w:p>
    <w:p w:rsidR="005856EF" w:rsidRPr="00E7584F" w:rsidRDefault="005856EF" w:rsidP="00601AFB">
      <w:pPr>
        <w:pStyle w:val="BodyText"/>
        <w:widowControl w:val="0"/>
        <w:tabs>
          <w:tab w:val="left" w:pos="1134"/>
          <w:tab w:val="left" w:pos="1701"/>
        </w:tabs>
        <w:ind w:left="2880" w:hanging="2880"/>
        <w:rPr>
          <w:rFonts w:ascii="Myriad Pro" w:hAnsi="Myriad Pro"/>
          <w:color w:val="000000" w:themeColor="text1"/>
          <w:sz w:val="24"/>
          <w:lang w:val="en-GB"/>
        </w:rPr>
      </w:pPr>
      <w:r w:rsidRPr="00E7584F">
        <w:rPr>
          <w:rFonts w:ascii="Myriad Pro" w:hAnsi="Myriad Pro"/>
          <w:b/>
          <w:color w:val="000000" w:themeColor="text1"/>
          <w:sz w:val="24"/>
          <w:lang w:val="en-GB"/>
        </w:rPr>
        <w:t>Executing Agency:</w:t>
      </w:r>
      <w:r w:rsidRPr="00E7584F">
        <w:rPr>
          <w:rFonts w:ascii="Myriad Pro" w:hAnsi="Myriad Pro"/>
          <w:b/>
          <w:color w:val="000000" w:themeColor="text1"/>
          <w:sz w:val="24"/>
          <w:lang w:val="en-GB"/>
        </w:rPr>
        <w:tab/>
      </w:r>
      <w:r w:rsidR="00D77C6E" w:rsidRPr="00E7584F">
        <w:rPr>
          <w:rFonts w:ascii="Myriad Pro" w:hAnsi="Myriad Pro"/>
          <w:color w:val="000000" w:themeColor="text1"/>
          <w:sz w:val="24"/>
          <w:lang w:val="en-GB"/>
        </w:rPr>
        <w:t>Ministry of Natural Resources and Environment (NRE)</w:t>
      </w:r>
    </w:p>
    <w:p w:rsidR="005856EF" w:rsidRPr="00E7584F" w:rsidRDefault="005856EF" w:rsidP="00601AFB">
      <w:pPr>
        <w:pStyle w:val="BodyText"/>
        <w:widowControl w:val="0"/>
        <w:tabs>
          <w:tab w:val="left" w:pos="1134"/>
          <w:tab w:val="left" w:pos="1701"/>
        </w:tabs>
        <w:ind w:left="2880" w:hanging="2880"/>
        <w:rPr>
          <w:rFonts w:ascii="Myriad Pro" w:hAnsi="Myriad Pro"/>
          <w:color w:val="000000" w:themeColor="text1"/>
          <w:sz w:val="24"/>
          <w:lang w:val="en-GB"/>
        </w:rPr>
      </w:pPr>
      <w:r w:rsidRPr="00E7584F">
        <w:rPr>
          <w:rFonts w:ascii="Myriad Pro" w:hAnsi="Myriad Pro"/>
          <w:b/>
          <w:color w:val="000000" w:themeColor="text1"/>
          <w:sz w:val="24"/>
          <w:lang w:val="en-GB"/>
        </w:rPr>
        <w:t>Implementing Agencies:</w:t>
      </w:r>
      <w:r w:rsidRPr="00E7584F">
        <w:rPr>
          <w:rFonts w:ascii="Myriad Pro" w:hAnsi="Myriad Pro"/>
          <w:b/>
          <w:color w:val="000000" w:themeColor="text1"/>
          <w:sz w:val="24"/>
          <w:lang w:val="en-GB"/>
        </w:rPr>
        <w:tab/>
      </w:r>
      <w:r w:rsidR="00580D0F" w:rsidRPr="00E7584F">
        <w:rPr>
          <w:rFonts w:ascii="Myriad Pro" w:hAnsi="Myriad Pro"/>
          <w:color w:val="000000" w:themeColor="text1"/>
          <w:sz w:val="24"/>
          <w:lang w:val="en-GB"/>
        </w:rPr>
        <w:t>Department of Marine Park Malaysia (DMPM)</w:t>
      </w:r>
    </w:p>
    <w:p w:rsidR="005856EF" w:rsidRPr="00E7584F" w:rsidRDefault="005856EF" w:rsidP="00601AFB">
      <w:pPr>
        <w:pStyle w:val="BodyText"/>
        <w:widowControl w:val="0"/>
        <w:tabs>
          <w:tab w:val="left" w:pos="1134"/>
          <w:tab w:val="left" w:pos="1701"/>
        </w:tabs>
        <w:ind w:left="2880" w:hanging="2880"/>
        <w:rPr>
          <w:rFonts w:ascii="Myriad Pro" w:hAnsi="Myriad Pro"/>
          <w:color w:val="000000" w:themeColor="text1"/>
          <w:sz w:val="24"/>
          <w:lang w:val="en-GB"/>
        </w:rPr>
      </w:pPr>
      <w:r w:rsidRPr="00E7584F">
        <w:rPr>
          <w:rFonts w:ascii="Myriad Pro" w:hAnsi="Myriad Pro"/>
          <w:b/>
          <w:color w:val="000000" w:themeColor="text1"/>
          <w:sz w:val="24"/>
          <w:lang w:val="en-GB"/>
        </w:rPr>
        <w:t>Approval Date</w:t>
      </w:r>
      <w:r w:rsidRPr="00E7584F">
        <w:rPr>
          <w:rFonts w:ascii="Myriad Pro" w:hAnsi="Myriad Pro"/>
          <w:color w:val="000000" w:themeColor="text1"/>
          <w:sz w:val="24"/>
          <w:lang w:val="en-GB"/>
        </w:rPr>
        <w:t>:</w:t>
      </w:r>
      <w:r w:rsidRPr="00E7584F">
        <w:rPr>
          <w:rFonts w:ascii="Myriad Pro" w:hAnsi="Myriad Pro"/>
          <w:color w:val="000000" w:themeColor="text1"/>
          <w:sz w:val="24"/>
          <w:lang w:val="en-GB"/>
        </w:rPr>
        <w:tab/>
      </w:r>
      <w:r w:rsidRPr="00E7584F">
        <w:rPr>
          <w:rFonts w:ascii="Myriad Pro" w:hAnsi="Myriad Pro"/>
          <w:color w:val="000000" w:themeColor="text1"/>
          <w:sz w:val="24"/>
          <w:lang w:val="en-GB"/>
        </w:rPr>
        <w:tab/>
      </w:r>
      <w:r w:rsidR="00374145" w:rsidRPr="00E7584F">
        <w:rPr>
          <w:rFonts w:ascii="Myriad Pro" w:hAnsi="Myriad Pro"/>
          <w:color w:val="000000" w:themeColor="text1"/>
          <w:sz w:val="24"/>
          <w:lang w:val="en-GB"/>
        </w:rPr>
        <w:t>June 20th</w:t>
      </w:r>
      <w:r w:rsidR="008644C7" w:rsidRPr="00E7584F">
        <w:rPr>
          <w:rFonts w:ascii="Myriad Pro" w:hAnsi="Myriad Pro"/>
          <w:color w:val="000000" w:themeColor="text1"/>
          <w:sz w:val="24"/>
          <w:lang w:val="en-GB"/>
        </w:rPr>
        <w:t>, 2006</w:t>
      </w:r>
      <w:r w:rsidRPr="00E7584F">
        <w:rPr>
          <w:rFonts w:ascii="Myriad Pro" w:hAnsi="Myriad Pro"/>
          <w:color w:val="000000" w:themeColor="text1"/>
          <w:sz w:val="24"/>
          <w:lang w:val="en-GB"/>
        </w:rPr>
        <w:t xml:space="preserve">  </w:t>
      </w:r>
    </w:p>
    <w:p w:rsidR="005856EF" w:rsidRPr="00E7584F" w:rsidRDefault="005856EF" w:rsidP="00601AFB">
      <w:pPr>
        <w:pStyle w:val="BodyText"/>
        <w:widowControl w:val="0"/>
        <w:tabs>
          <w:tab w:val="left" w:pos="1134"/>
          <w:tab w:val="left" w:pos="1701"/>
        </w:tabs>
        <w:ind w:left="2880" w:hanging="2880"/>
        <w:rPr>
          <w:rFonts w:ascii="Myriad Pro" w:hAnsi="Myriad Pro"/>
          <w:color w:val="000000" w:themeColor="text1"/>
          <w:sz w:val="24"/>
          <w:lang w:val="en-GB"/>
        </w:rPr>
      </w:pPr>
      <w:r w:rsidRPr="00E7584F">
        <w:rPr>
          <w:rFonts w:ascii="Myriad Pro" w:hAnsi="Myriad Pro"/>
          <w:b/>
          <w:color w:val="000000" w:themeColor="text1"/>
          <w:sz w:val="24"/>
          <w:lang w:val="en-GB"/>
        </w:rPr>
        <w:t>Effective Date</w:t>
      </w:r>
      <w:r w:rsidR="008644C7" w:rsidRPr="00E7584F">
        <w:rPr>
          <w:rFonts w:ascii="Myriad Pro" w:hAnsi="Myriad Pro"/>
          <w:color w:val="000000" w:themeColor="text1"/>
          <w:sz w:val="24"/>
          <w:lang w:val="en-GB"/>
        </w:rPr>
        <w:t>:</w:t>
      </w:r>
      <w:r w:rsidR="008644C7" w:rsidRPr="00E7584F">
        <w:rPr>
          <w:rFonts w:ascii="Myriad Pro" w:hAnsi="Myriad Pro"/>
          <w:color w:val="000000" w:themeColor="text1"/>
          <w:sz w:val="24"/>
          <w:lang w:val="en-GB"/>
        </w:rPr>
        <w:tab/>
      </w:r>
      <w:r w:rsidR="008644C7" w:rsidRPr="00E7584F">
        <w:rPr>
          <w:rFonts w:ascii="Myriad Pro" w:hAnsi="Myriad Pro"/>
          <w:color w:val="000000" w:themeColor="text1"/>
          <w:sz w:val="24"/>
          <w:lang w:val="en-GB"/>
        </w:rPr>
        <w:tab/>
      </w:r>
      <w:r w:rsidR="004E21A6" w:rsidRPr="00E7584F">
        <w:rPr>
          <w:rFonts w:ascii="Myriad Pro" w:hAnsi="Myriad Pro"/>
          <w:color w:val="000000" w:themeColor="text1"/>
          <w:sz w:val="24"/>
          <w:lang w:val="en-GB"/>
        </w:rPr>
        <w:t>March</w:t>
      </w:r>
      <w:r w:rsidR="008644C7" w:rsidRPr="00E7584F">
        <w:rPr>
          <w:rFonts w:ascii="Myriad Pro" w:hAnsi="Myriad Pro"/>
          <w:color w:val="000000" w:themeColor="text1"/>
          <w:sz w:val="24"/>
          <w:lang w:val="en-GB"/>
        </w:rPr>
        <w:t xml:space="preserve"> 1</w:t>
      </w:r>
      <w:r w:rsidR="004E21A6" w:rsidRPr="00E7584F">
        <w:rPr>
          <w:rFonts w:ascii="Myriad Pro" w:hAnsi="Myriad Pro"/>
          <w:color w:val="000000" w:themeColor="text1"/>
          <w:sz w:val="24"/>
          <w:vertAlign w:val="superscript"/>
          <w:lang w:val="en-GB"/>
        </w:rPr>
        <w:t>st</w:t>
      </w:r>
      <w:r w:rsidR="008644C7" w:rsidRPr="00E7584F">
        <w:rPr>
          <w:rFonts w:ascii="Myriad Pro" w:hAnsi="Myriad Pro"/>
          <w:color w:val="000000" w:themeColor="text1"/>
          <w:sz w:val="24"/>
          <w:lang w:val="en-GB"/>
        </w:rPr>
        <w:t>, 2007</w:t>
      </w:r>
    </w:p>
    <w:p w:rsidR="00535549" w:rsidRPr="00E7584F" w:rsidRDefault="00535549" w:rsidP="00601AFB">
      <w:pPr>
        <w:pStyle w:val="BodyText"/>
        <w:widowControl w:val="0"/>
        <w:tabs>
          <w:tab w:val="left" w:pos="1134"/>
          <w:tab w:val="left" w:pos="1701"/>
        </w:tabs>
        <w:ind w:left="2880" w:hanging="2880"/>
        <w:rPr>
          <w:rFonts w:ascii="Myriad Pro" w:hAnsi="Myriad Pro"/>
          <w:color w:val="000000" w:themeColor="text1"/>
          <w:sz w:val="24"/>
          <w:lang w:val="en-GB"/>
        </w:rPr>
      </w:pPr>
      <w:r w:rsidRPr="00E7584F">
        <w:rPr>
          <w:rFonts w:ascii="Myriad Pro" w:hAnsi="Myriad Pro"/>
          <w:b/>
          <w:color w:val="000000" w:themeColor="text1"/>
          <w:sz w:val="24"/>
          <w:lang w:val="en-GB"/>
        </w:rPr>
        <w:t>GEF Budget</w:t>
      </w:r>
      <w:r w:rsidRPr="00E7584F">
        <w:rPr>
          <w:rFonts w:ascii="Myriad Pro" w:hAnsi="Myriad Pro"/>
          <w:color w:val="000000" w:themeColor="text1"/>
          <w:sz w:val="24"/>
          <w:lang w:val="en-GB"/>
        </w:rPr>
        <w:t>:</w:t>
      </w:r>
      <w:r w:rsidRPr="00E7584F">
        <w:rPr>
          <w:rFonts w:ascii="Myriad Pro" w:hAnsi="Myriad Pro"/>
          <w:color w:val="000000" w:themeColor="text1"/>
          <w:sz w:val="24"/>
          <w:lang w:val="en-GB"/>
        </w:rPr>
        <w:tab/>
      </w:r>
      <w:r w:rsidRPr="00E7584F">
        <w:rPr>
          <w:rFonts w:ascii="Myriad Pro" w:hAnsi="Myriad Pro"/>
          <w:color w:val="000000" w:themeColor="text1"/>
          <w:sz w:val="24"/>
          <w:lang w:val="en-GB"/>
        </w:rPr>
        <w:tab/>
        <w:t xml:space="preserve">US$ </w:t>
      </w:r>
      <w:r w:rsidR="004E21A6" w:rsidRPr="00E7584F">
        <w:rPr>
          <w:rFonts w:ascii="Myriad Pro" w:hAnsi="Myriad Pro"/>
          <w:color w:val="000000" w:themeColor="text1"/>
          <w:sz w:val="24"/>
          <w:lang w:val="en-GB"/>
        </w:rPr>
        <w:t>1, 952,4</w:t>
      </w:r>
      <w:r w:rsidR="00580D0F" w:rsidRPr="00E7584F">
        <w:rPr>
          <w:rFonts w:ascii="Myriad Pro" w:hAnsi="Myriad Pro"/>
          <w:color w:val="000000" w:themeColor="text1"/>
          <w:sz w:val="24"/>
          <w:lang w:val="en-GB"/>
        </w:rPr>
        <w:t>00.00</w:t>
      </w:r>
    </w:p>
    <w:p w:rsidR="005856EF" w:rsidRPr="00E7584F" w:rsidRDefault="005856EF" w:rsidP="00601AFB">
      <w:pPr>
        <w:pStyle w:val="BodyText"/>
        <w:widowControl w:val="0"/>
        <w:tabs>
          <w:tab w:val="left" w:pos="1134"/>
          <w:tab w:val="left" w:pos="1701"/>
        </w:tabs>
        <w:ind w:left="2880" w:hanging="2880"/>
        <w:rPr>
          <w:rFonts w:ascii="Myriad Pro" w:hAnsi="Myriad Pro"/>
          <w:color w:val="000000" w:themeColor="text1"/>
          <w:sz w:val="24"/>
          <w:lang w:val="en-GB"/>
        </w:rPr>
      </w:pPr>
      <w:r w:rsidRPr="00E7584F">
        <w:rPr>
          <w:rFonts w:ascii="Myriad Pro" w:hAnsi="Myriad Pro"/>
          <w:b/>
          <w:color w:val="000000" w:themeColor="text1"/>
          <w:sz w:val="24"/>
          <w:lang w:val="en-GB"/>
        </w:rPr>
        <w:t>Primary Beneficiaries:</w:t>
      </w:r>
      <w:r w:rsidRPr="00E7584F">
        <w:rPr>
          <w:rFonts w:ascii="Myriad Pro" w:hAnsi="Myriad Pro"/>
          <w:b/>
          <w:color w:val="000000" w:themeColor="text1"/>
          <w:sz w:val="24"/>
          <w:lang w:val="en-GB"/>
        </w:rPr>
        <w:tab/>
      </w:r>
      <w:r w:rsidR="004E21A6" w:rsidRPr="00E7584F">
        <w:rPr>
          <w:rFonts w:ascii="Myriad Pro" w:hAnsi="Myriad Pro"/>
          <w:color w:val="000000" w:themeColor="text1"/>
          <w:sz w:val="24"/>
          <w:lang w:val="en-GB"/>
        </w:rPr>
        <w:t>Marine Protected Area</w:t>
      </w:r>
      <w:r w:rsidR="002A2140" w:rsidRPr="00E7584F">
        <w:rPr>
          <w:rFonts w:ascii="Myriad Pro" w:hAnsi="Myriad Pro"/>
          <w:color w:val="000000" w:themeColor="text1"/>
          <w:sz w:val="24"/>
          <w:lang w:val="en-GB"/>
        </w:rPr>
        <w:t xml:space="preserve"> Managers</w:t>
      </w:r>
      <w:r w:rsidR="00EB077C" w:rsidRPr="00E7584F">
        <w:rPr>
          <w:rFonts w:ascii="Myriad Pro" w:hAnsi="Myriad Pro"/>
          <w:color w:val="000000" w:themeColor="text1"/>
          <w:sz w:val="24"/>
          <w:lang w:val="en-GB"/>
        </w:rPr>
        <w:t xml:space="preserve"> (DMPM), local communities living within the marine park areas, relevant federal and state government agencies </w:t>
      </w:r>
    </w:p>
    <w:p w:rsidR="005856EF" w:rsidRPr="00E7584F" w:rsidRDefault="005856EF" w:rsidP="00601AFB">
      <w:pPr>
        <w:pStyle w:val="BodyText"/>
        <w:rPr>
          <w:rFonts w:ascii="Myriad Pro" w:hAnsi="Myriad Pro"/>
          <w:b/>
          <w:color w:val="000000" w:themeColor="text1"/>
          <w:sz w:val="24"/>
          <w:lang w:val="en-GB"/>
        </w:rPr>
      </w:pPr>
    </w:p>
    <w:p w:rsidR="005856EF" w:rsidRPr="00E7584F" w:rsidRDefault="005856EF" w:rsidP="00601AFB">
      <w:pPr>
        <w:pStyle w:val="BodyText"/>
        <w:rPr>
          <w:rFonts w:ascii="Myriad Pro" w:hAnsi="Myriad Pro"/>
          <w:b/>
          <w:i/>
          <w:color w:val="000000" w:themeColor="text1"/>
          <w:sz w:val="24"/>
          <w:lang w:val="en-GB"/>
        </w:rPr>
      </w:pPr>
      <w:r w:rsidRPr="00E7584F">
        <w:rPr>
          <w:rFonts w:ascii="Myriad Pro" w:hAnsi="Myriad Pro"/>
          <w:b/>
          <w:color w:val="000000" w:themeColor="text1"/>
          <w:sz w:val="24"/>
          <w:lang w:val="en-GB"/>
        </w:rPr>
        <w:t>1.</w:t>
      </w:r>
      <w:r w:rsidRPr="00E7584F">
        <w:rPr>
          <w:rFonts w:ascii="Myriad Pro" w:hAnsi="Myriad Pro"/>
          <w:b/>
          <w:color w:val="000000" w:themeColor="text1"/>
          <w:sz w:val="24"/>
          <w:lang w:val="en-GB"/>
        </w:rPr>
        <w:tab/>
        <w:t xml:space="preserve"> INTRODUCTION</w:t>
      </w:r>
    </w:p>
    <w:p w:rsidR="0044210D" w:rsidRPr="00E7584F" w:rsidRDefault="0044210D" w:rsidP="00601AFB">
      <w:pPr>
        <w:autoSpaceDE w:val="0"/>
        <w:autoSpaceDN w:val="0"/>
        <w:adjustRightInd w:val="0"/>
        <w:jc w:val="both"/>
        <w:rPr>
          <w:rFonts w:ascii="Myriad Pro" w:hAnsi="Myriad Pro"/>
          <w:color w:val="000000" w:themeColor="text1"/>
          <w:highlight w:val="red"/>
        </w:rPr>
      </w:pPr>
    </w:p>
    <w:p w:rsidR="00837B27" w:rsidRPr="00E7584F" w:rsidRDefault="00837B27" w:rsidP="00601AFB">
      <w:pPr>
        <w:autoSpaceDE w:val="0"/>
        <w:autoSpaceDN w:val="0"/>
        <w:adjustRightInd w:val="0"/>
        <w:jc w:val="both"/>
        <w:rPr>
          <w:rFonts w:ascii="Myriad Pro" w:hAnsi="Myriad Pro"/>
          <w:color w:val="000000" w:themeColor="text1"/>
          <w:highlight w:val="red"/>
        </w:rPr>
      </w:pPr>
    </w:p>
    <w:p w:rsidR="00525274" w:rsidRPr="00E7584F" w:rsidRDefault="00525274" w:rsidP="00601AFB">
      <w:pPr>
        <w:autoSpaceDE w:val="0"/>
        <w:autoSpaceDN w:val="0"/>
        <w:adjustRightInd w:val="0"/>
        <w:jc w:val="both"/>
        <w:rPr>
          <w:rFonts w:ascii="Myriad Pro" w:hAnsi="Myriad Pro"/>
          <w:color w:val="000000" w:themeColor="text1"/>
        </w:rPr>
      </w:pPr>
      <w:r w:rsidRPr="00E7584F">
        <w:rPr>
          <w:rFonts w:ascii="Myriad Pro" w:hAnsi="Myriad Pro"/>
          <w:color w:val="000000" w:themeColor="text1"/>
        </w:rPr>
        <w:t xml:space="preserve">Three groups of islands, namely </w:t>
      </w:r>
      <w:proofErr w:type="spellStart"/>
      <w:r w:rsidRPr="00E7584F">
        <w:rPr>
          <w:rFonts w:ascii="Myriad Pro" w:hAnsi="Myriad Pro"/>
          <w:color w:val="000000" w:themeColor="text1"/>
        </w:rPr>
        <w:t>Redang</w:t>
      </w:r>
      <w:proofErr w:type="spellEnd"/>
      <w:r w:rsidRPr="00E7584F">
        <w:rPr>
          <w:rFonts w:ascii="Myriad Pro" w:hAnsi="Myriad Pro"/>
          <w:color w:val="000000" w:themeColor="text1"/>
        </w:rPr>
        <w:t xml:space="preserve">, </w:t>
      </w:r>
      <w:proofErr w:type="spellStart"/>
      <w:r w:rsidRPr="00E7584F">
        <w:rPr>
          <w:rFonts w:ascii="Myriad Pro" w:hAnsi="Myriad Pro"/>
          <w:color w:val="000000" w:themeColor="text1"/>
        </w:rPr>
        <w:t>Tioman</w:t>
      </w:r>
      <w:proofErr w:type="spellEnd"/>
      <w:r w:rsidRPr="00E7584F">
        <w:rPr>
          <w:rFonts w:ascii="Myriad Pro" w:hAnsi="Myriad Pro"/>
          <w:color w:val="000000" w:themeColor="text1"/>
        </w:rPr>
        <w:t xml:space="preserve"> and </w:t>
      </w:r>
      <w:proofErr w:type="spellStart"/>
      <w:r w:rsidRPr="00E7584F">
        <w:rPr>
          <w:rFonts w:ascii="Myriad Pro" w:hAnsi="Myriad Pro"/>
          <w:color w:val="000000" w:themeColor="text1"/>
        </w:rPr>
        <w:t>Sibu-Tinggi</w:t>
      </w:r>
      <w:proofErr w:type="spellEnd"/>
      <w:r w:rsidRPr="00E7584F">
        <w:rPr>
          <w:rFonts w:ascii="Myriad Pro" w:hAnsi="Myriad Pro"/>
          <w:color w:val="000000" w:themeColor="text1"/>
        </w:rPr>
        <w:t>, have been chosen for piloting. These three sites comprise a total area of 164,534.2 ha which is 28.89% of the total area of 569,447.7 ha calculated for the 40 Marine Parks gazetted in Malaysia in 1994.</w:t>
      </w:r>
    </w:p>
    <w:p w:rsidR="00525274" w:rsidRPr="00E7584F" w:rsidRDefault="00525274" w:rsidP="00601AFB">
      <w:pPr>
        <w:autoSpaceDE w:val="0"/>
        <w:autoSpaceDN w:val="0"/>
        <w:adjustRightInd w:val="0"/>
        <w:jc w:val="both"/>
        <w:rPr>
          <w:rFonts w:ascii="Myriad Pro" w:hAnsi="Myriad Pro"/>
          <w:color w:val="000000" w:themeColor="text1"/>
        </w:rPr>
      </w:pPr>
    </w:p>
    <w:p w:rsidR="00525274" w:rsidRPr="00E7584F" w:rsidRDefault="00D378C8" w:rsidP="00601AFB">
      <w:pPr>
        <w:autoSpaceDE w:val="0"/>
        <w:autoSpaceDN w:val="0"/>
        <w:adjustRightInd w:val="0"/>
        <w:jc w:val="both"/>
        <w:rPr>
          <w:rFonts w:ascii="Myriad Pro" w:hAnsi="Myriad Pro"/>
          <w:color w:val="000000" w:themeColor="text1"/>
        </w:rPr>
      </w:pPr>
      <w:proofErr w:type="gramStart"/>
      <w:r w:rsidRPr="00E7584F">
        <w:rPr>
          <w:rFonts w:ascii="Myriad Pro" w:hAnsi="Myriad Pro"/>
          <w:color w:val="000000" w:themeColor="text1"/>
        </w:rPr>
        <w:lastRenderedPageBreak/>
        <w:t>Surveys  by</w:t>
      </w:r>
      <w:proofErr w:type="gramEnd"/>
      <w:r w:rsidRPr="00E7584F">
        <w:rPr>
          <w:rFonts w:ascii="Myriad Pro" w:hAnsi="Myriad Pro"/>
          <w:color w:val="000000" w:themeColor="text1"/>
        </w:rPr>
        <w:t xml:space="preserve"> </w:t>
      </w:r>
      <w:proofErr w:type="spellStart"/>
      <w:r w:rsidRPr="00E7584F">
        <w:rPr>
          <w:rFonts w:ascii="Myriad Pro" w:hAnsi="Myriad Pro"/>
          <w:color w:val="000000" w:themeColor="text1"/>
        </w:rPr>
        <w:t>Harborne</w:t>
      </w:r>
      <w:proofErr w:type="spellEnd"/>
      <w:r w:rsidRPr="00E7584F">
        <w:rPr>
          <w:rFonts w:ascii="Myriad Pro" w:hAnsi="Myriad Pro"/>
          <w:color w:val="000000" w:themeColor="text1"/>
        </w:rPr>
        <w:t xml:space="preserve"> et.al (2000) indicate that the three marine parks, which were chosen as project sites, constitute a globally important area for biodiversity, especially when considering the limited number of reef types (dominated by shallow fringing reefs). A total of 221 coral species have been identified in the project area including 67 species not previously (been) reported from Malaysia (</w:t>
      </w:r>
      <w:proofErr w:type="spellStart"/>
      <w:r w:rsidRPr="00E7584F">
        <w:rPr>
          <w:rFonts w:ascii="Myriad Pro" w:hAnsi="Myriad Pro"/>
          <w:color w:val="000000" w:themeColor="text1"/>
        </w:rPr>
        <w:t>Harborne</w:t>
      </w:r>
      <w:proofErr w:type="spellEnd"/>
      <w:r w:rsidRPr="00E7584F">
        <w:rPr>
          <w:rFonts w:ascii="Myriad Pro" w:hAnsi="Myriad Pro"/>
          <w:color w:val="000000" w:themeColor="text1"/>
        </w:rPr>
        <w:t>, et. al., 2000)</w:t>
      </w:r>
      <w:r w:rsidR="00525274" w:rsidRPr="00E7584F">
        <w:rPr>
          <w:rFonts w:ascii="Myriad Pro" w:hAnsi="Myriad Pro"/>
          <w:color w:val="000000" w:themeColor="text1"/>
        </w:rPr>
        <w:t>. This figure represents about 80% of the number of species identified in an equivalent area in the ‘Coral Triangle’, which is known to have the greatest coral diversity on earth.</w:t>
      </w:r>
    </w:p>
    <w:p w:rsidR="00D378C8" w:rsidRPr="00E7584F" w:rsidRDefault="00525274" w:rsidP="00601AFB">
      <w:pPr>
        <w:autoSpaceDE w:val="0"/>
        <w:autoSpaceDN w:val="0"/>
        <w:adjustRightInd w:val="0"/>
        <w:jc w:val="both"/>
        <w:rPr>
          <w:rFonts w:ascii="Myriad Pro" w:hAnsi="Myriad Pro"/>
          <w:color w:val="000000" w:themeColor="text1"/>
        </w:rPr>
      </w:pPr>
      <w:r w:rsidRPr="00E7584F">
        <w:rPr>
          <w:rFonts w:ascii="Myriad Pro" w:hAnsi="Myriad Pro"/>
          <w:color w:val="000000" w:themeColor="text1"/>
        </w:rPr>
        <w:t xml:space="preserve"> </w:t>
      </w:r>
    </w:p>
    <w:p w:rsidR="00525274" w:rsidRPr="00E7584F" w:rsidRDefault="00525274" w:rsidP="00601AFB">
      <w:pPr>
        <w:autoSpaceDE w:val="0"/>
        <w:autoSpaceDN w:val="0"/>
        <w:adjustRightInd w:val="0"/>
        <w:jc w:val="both"/>
        <w:rPr>
          <w:rFonts w:ascii="Myriad Pro" w:hAnsi="Myriad Pro"/>
          <w:color w:val="000000" w:themeColor="text1"/>
        </w:rPr>
      </w:pPr>
      <w:r w:rsidRPr="00E7584F">
        <w:rPr>
          <w:rFonts w:ascii="Myriad Pro" w:hAnsi="Myriad Pro"/>
          <w:color w:val="000000" w:themeColor="text1"/>
        </w:rPr>
        <w:t xml:space="preserve">The fish fauna of the three project sites is also known to be globally important with at least 298 species identified. There is also evidence that, as with corals, Malaysia has 80% of the number of fish species of the ‘Coral Triangle’. The waters of the three project sites also provide important habitat for four of the seven marine turtle species in the world: the Leatherback, the Green, the Hawksbill and the Olive Ridley. </w:t>
      </w:r>
      <w:proofErr w:type="spellStart"/>
      <w:r w:rsidRPr="00E7584F">
        <w:rPr>
          <w:rFonts w:ascii="Myriad Pro" w:hAnsi="Myriad Pro"/>
          <w:color w:val="000000" w:themeColor="text1"/>
        </w:rPr>
        <w:t>Redang</w:t>
      </w:r>
      <w:proofErr w:type="spellEnd"/>
      <w:r w:rsidRPr="00E7584F">
        <w:rPr>
          <w:rFonts w:ascii="Myriad Pro" w:hAnsi="Myriad Pro"/>
          <w:color w:val="000000" w:themeColor="text1"/>
        </w:rPr>
        <w:t xml:space="preserve"> is one of the major nesting areas for Green and Hawksbill turtles in Malaysia. Ten cetacean species have also been documented (</w:t>
      </w:r>
      <w:proofErr w:type="spellStart"/>
      <w:r w:rsidRPr="00E7584F">
        <w:rPr>
          <w:rFonts w:ascii="Myriad Pro" w:hAnsi="Myriad Pro"/>
          <w:color w:val="000000" w:themeColor="text1"/>
        </w:rPr>
        <w:t>Nadarajah</w:t>
      </w:r>
      <w:proofErr w:type="spellEnd"/>
      <w:r w:rsidRPr="00E7584F">
        <w:rPr>
          <w:rFonts w:ascii="Myriad Pro" w:hAnsi="Myriad Pro"/>
          <w:color w:val="000000" w:themeColor="text1"/>
        </w:rPr>
        <w:t xml:space="preserve">, 2000) and resident populations of dugong have been confirmed in the Johor Marine Park (Hiew, </w:t>
      </w:r>
      <w:proofErr w:type="spellStart"/>
      <w:r w:rsidRPr="00E7584F">
        <w:rPr>
          <w:rFonts w:ascii="Myriad Pro" w:hAnsi="Myriad Pro"/>
          <w:color w:val="000000" w:themeColor="text1"/>
        </w:rPr>
        <w:t>pers.comm</w:t>
      </w:r>
      <w:proofErr w:type="spellEnd"/>
      <w:r w:rsidRPr="00E7584F">
        <w:rPr>
          <w:rFonts w:ascii="Myriad Pro" w:hAnsi="Myriad Pro"/>
          <w:color w:val="000000" w:themeColor="text1"/>
        </w:rPr>
        <w:t>.).</w:t>
      </w:r>
    </w:p>
    <w:p w:rsidR="008B15DA" w:rsidRPr="00E7584F" w:rsidRDefault="008B15DA" w:rsidP="00601AFB">
      <w:pPr>
        <w:autoSpaceDE w:val="0"/>
        <w:autoSpaceDN w:val="0"/>
        <w:adjustRightInd w:val="0"/>
        <w:jc w:val="both"/>
        <w:rPr>
          <w:rFonts w:ascii="Myriad Pro" w:hAnsi="Myriad Pro"/>
          <w:color w:val="000000" w:themeColor="text1"/>
        </w:rPr>
      </w:pPr>
    </w:p>
    <w:p w:rsidR="008B15DA" w:rsidRPr="00E7584F" w:rsidRDefault="008B15DA" w:rsidP="00601AFB">
      <w:pPr>
        <w:autoSpaceDE w:val="0"/>
        <w:autoSpaceDN w:val="0"/>
        <w:adjustRightInd w:val="0"/>
        <w:jc w:val="both"/>
        <w:rPr>
          <w:rFonts w:ascii="Myriad Pro" w:hAnsi="Myriad Pro"/>
          <w:color w:val="000000" w:themeColor="text1"/>
        </w:rPr>
      </w:pPr>
      <w:r w:rsidRPr="00E7584F">
        <w:rPr>
          <w:rFonts w:ascii="Myriad Pro" w:hAnsi="Myriad Pro"/>
          <w:color w:val="000000" w:themeColor="text1"/>
        </w:rPr>
        <w:t>The project responds to the need to address a number of Primary threats to marine biodiversity which are:</w:t>
      </w:r>
    </w:p>
    <w:p w:rsidR="008B15DA" w:rsidRPr="00E7584F" w:rsidRDefault="008B15DA" w:rsidP="008B15DA">
      <w:pPr>
        <w:pStyle w:val="ListParagraph"/>
        <w:numPr>
          <w:ilvl w:val="0"/>
          <w:numId w:val="43"/>
        </w:numPr>
        <w:autoSpaceDE w:val="0"/>
        <w:autoSpaceDN w:val="0"/>
        <w:adjustRightInd w:val="0"/>
        <w:jc w:val="both"/>
        <w:rPr>
          <w:rFonts w:ascii="Myriad Pro" w:hAnsi="Myriad Pro"/>
          <w:color w:val="000000" w:themeColor="text1"/>
        </w:rPr>
      </w:pPr>
      <w:r w:rsidRPr="00E7584F">
        <w:rPr>
          <w:rFonts w:ascii="Myriad Pro" w:hAnsi="Myriad Pro"/>
          <w:color w:val="000000" w:themeColor="text1"/>
        </w:rPr>
        <w:t>Declining fish stocks and exploitation of breeding grounds</w:t>
      </w:r>
    </w:p>
    <w:p w:rsidR="008B15DA" w:rsidRPr="00E7584F" w:rsidRDefault="008B15DA" w:rsidP="008B15DA">
      <w:pPr>
        <w:pStyle w:val="ListParagraph"/>
        <w:numPr>
          <w:ilvl w:val="0"/>
          <w:numId w:val="43"/>
        </w:numPr>
        <w:autoSpaceDE w:val="0"/>
        <w:autoSpaceDN w:val="0"/>
        <w:adjustRightInd w:val="0"/>
        <w:jc w:val="both"/>
        <w:rPr>
          <w:rFonts w:ascii="Myriad Pro" w:hAnsi="Myriad Pro"/>
          <w:color w:val="000000" w:themeColor="text1"/>
        </w:rPr>
      </w:pPr>
      <w:r w:rsidRPr="00E7584F">
        <w:rPr>
          <w:rFonts w:ascii="Myriad Pro" w:hAnsi="Myriad Pro"/>
          <w:color w:val="000000" w:themeColor="text1"/>
        </w:rPr>
        <w:t>Loss of habitat for marine life and destruction of coral reefs and</w:t>
      </w:r>
    </w:p>
    <w:p w:rsidR="008B15DA" w:rsidRPr="00E7584F" w:rsidRDefault="008B15DA" w:rsidP="008B15DA">
      <w:pPr>
        <w:pStyle w:val="ListParagraph"/>
        <w:numPr>
          <w:ilvl w:val="0"/>
          <w:numId w:val="43"/>
        </w:numPr>
        <w:autoSpaceDE w:val="0"/>
        <w:autoSpaceDN w:val="0"/>
        <w:adjustRightInd w:val="0"/>
        <w:jc w:val="both"/>
        <w:rPr>
          <w:rFonts w:ascii="Myriad Pro" w:hAnsi="Myriad Pro"/>
          <w:color w:val="000000" w:themeColor="text1"/>
        </w:rPr>
      </w:pPr>
      <w:r w:rsidRPr="00E7584F">
        <w:rPr>
          <w:rFonts w:ascii="Myriad Pro" w:hAnsi="Myriad Pro"/>
          <w:color w:val="000000" w:themeColor="text1"/>
        </w:rPr>
        <w:t>Habitat degradation and degradation of water quality</w:t>
      </w:r>
    </w:p>
    <w:p w:rsidR="00837B27" w:rsidRPr="00E7584F" w:rsidRDefault="0030266E" w:rsidP="00601AFB">
      <w:pPr>
        <w:autoSpaceDE w:val="0"/>
        <w:autoSpaceDN w:val="0"/>
        <w:adjustRightInd w:val="0"/>
        <w:jc w:val="both"/>
        <w:rPr>
          <w:rFonts w:ascii="Myriad Pro" w:hAnsi="Myriad Pro"/>
          <w:color w:val="000000" w:themeColor="text1"/>
          <w:highlight w:val="red"/>
        </w:rPr>
      </w:pPr>
      <w:r w:rsidRPr="00E7584F">
        <w:rPr>
          <w:rFonts w:ascii="Myriad Pro" w:hAnsi="Myriad Pro"/>
          <w:color w:val="000000" w:themeColor="text1"/>
        </w:rPr>
        <w:t xml:space="preserve">Malaysia as a signatory to International Convention on Biodiversity has to achieve the 2010 Targets of 1.1 and 1.2 which relate to improvements in protected area management. The project is </w:t>
      </w:r>
      <w:r w:rsidR="00374145" w:rsidRPr="00E7584F">
        <w:rPr>
          <w:rFonts w:ascii="Myriad Pro" w:hAnsi="Myriad Pro"/>
          <w:color w:val="000000" w:themeColor="text1"/>
        </w:rPr>
        <w:t xml:space="preserve">executed by Ministry of Natural Resources and Environment </w:t>
      </w:r>
      <w:r w:rsidRPr="00E7584F">
        <w:rPr>
          <w:rFonts w:ascii="Myriad Pro" w:hAnsi="Myriad Pro"/>
          <w:color w:val="000000" w:themeColor="text1"/>
        </w:rPr>
        <w:t>and implemented by the Department of Marine Park Malaysia</w:t>
      </w:r>
      <w:r w:rsidR="004E3924" w:rsidRPr="00E7584F">
        <w:rPr>
          <w:rFonts w:ascii="Myriad Pro" w:hAnsi="Myriad Pro"/>
          <w:color w:val="000000" w:themeColor="text1"/>
        </w:rPr>
        <w:t xml:space="preserve"> (DMPM). </w:t>
      </w:r>
    </w:p>
    <w:p w:rsidR="00DF27E0" w:rsidRPr="00E7584F" w:rsidRDefault="00DF27E0" w:rsidP="00601AFB">
      <w:pPr>
        <w:autoSpaceDE w:val="0"/>
        <w:autoSpaceDN w:val="0"/>
        <w:adjustRightInd w:val="0"/>
        <w:jc w:val="both"/>
        <w:rPr>
          <w:rFonts w:ascii="Myriad Pro" w:hAnsi="Myriad Pro"/>
          <w:color w:val="000000" w:themeColor="text1"/>
          <w:highlight w:val="red"/>
        </w:rPr>
      </w:pPr>
    </w:p>
    <w:p w:rsidR="00EB077C" w:rsidRPr="00E7584F" w:rsidRDefault="00837B27" w:rsidP="00601AFB">
      <w:pPr>
        <w:autoSpaceDE w:val="0"/>
        <w:autoSpaceDN w:val="0"/>
        <w:adjustRightInd w:val="0"/>
        <w:jc w:val="both"/>
        <w:rPr>
          <w:rFonts w:ascii="Myriad Pro" w:hAnsi="Myriad Pro"/>
          <w:color w:val="000000" w:themeColor="text1"/>
        </w:rPr>
      </w:pPr>
      <w:r w:rsidRPr="00E7584F">
        <w:rPr>
          <w:rFonts w:ascii="Myriad Pro" w:hAnsi="Myriad Pro"/>
          <w:color w:val="000000" w:themeColor="text1"/>
        </w:rPr>
        <w:t xml:space="preserve">The project’s objective is to </w:t>
      </w:r>
      <w:r w:rsidR="00D13DB7" w:rsidRPr="00E7584F">
        <w:rPr>
          <w:rFonts w:ascii="Myriad Pro" w:hAnsi="Myriad Pro"/>
          <w:color w:val="000000" w:themeColor="text1"/>
        </w:rPr>
        <w:t>achieve enhanced Marine Park Management and Inclusive sustainable island development.</w:t>
      </w:r>
      <w:r w:rsidR="004E3924" w:rsidRPr="00E7584F">
        <w:rPr>
          <w:rFonts w:ascii="Myriad Pro" w:hAnsi="Myriad Pro"/>
          <w:color w:val="000000" w:themeColor="text1"/>
        </w:rPr>
        <w:t xml:space="preserve"> In order to achieve this, t</w:t>
      </w:r>
      <w:r w:rsidR="00EB077C" w:rsidRPr="00E7584F">
        <w:rPr>
          <w:rFonts w:ascii="Myriad Pro" w:hAnsi="Myriad Pro"/>
          <w:color w:val="000000" w:themeColor="text1"/>
        </w:rPr>
        <w:t>he project comprises of 7 outcomes as follows:</w:t>
      </w:r>
    </w:p>
    <w:p w:rsidR="00ED04D4" w:rsidRPr="00E7584F" w:rsidRDefault="00ED04D4" w:rsidP="00601AFB">
      <w:pPr>
        <w:autoSpaceDE w:val="0"/>
        <w:autoSpaceDN w:val="0"/>
        <w:adjustRightInd w:val="0"/>
        <w:jc w:val="both"/>
        <w:rPr>
          <w:rFonts w:ascii="Myriad Pro" w:hAnsi="Myriad Pro"/>
          <w:color w:val="000000" w:themeColor="text1"/>
        </w:rPr>
      </w:pPr>
    </w:p>
    <w:p w:rsidR="00EB077C" w:rsidRPr="00E7584F" w:rsidRDefault="00EB077C" w:rsidP="00AF71D0">
      <w:pPr>
        <w:autoSpaceDE w:val="0"/>
        <w:autoSpaceDN w:val="0"/>
        <w:adjustRightInd w:val="0"/>
        <w:ind w:left="720"/>
        <w:jc w:val="both"/>
        <w:rPr>
          <w:rFonts w:ascii="Myriad Pro" w:hAnsi="Myriad Pro"/>
          <w:color w:val="000000" w:themeColor="text1"/>
        </w:rPr>
      </w:pPr>
      <w:r w:rsidRPr="00E7584F">
        <w:rPr>
          <w:rFonts w:ascii="Myriad Pro" w:hAnsi="Myriad Pro"/>
          <w:color w:val="000000" w:themeColor="text1"/>
        </w:rPr>
        <w:t xml:space="preserve">Outcome 1: </w:t>
      </w:r>
      <w:r w:rsidR="00D13DB7" w:rsidRPr="00E7584F">
        <w:rPr>
          <w:rFonts w:ascii="Myriad Pro" w:hAnsi="Myriad Pro"/>
          <w:color w:val="000000" w:themeColor="text1"/>
        </w:rPr>
        <w:t>Adaptive Marine Park management by a mechanism of cross-</w:t>
      </w:r>
      <w:proofErr w:type="spellStart"/>
      <w:r w:rsidR="00D13DB7" w:rsidRPr="00E7584F">
        <w:rPr>
          <w:rFonts w:ascii="Myriad Pro" w:hAnsi="Myriad Pro"/>
          <w:color w:val="000000" w:themeColor="text1"/>
        </w:rPr>
        <w:t>sectoral</w:t>
      </w:r>
      <w:proofErr w:type="spellEnd"/>
      <w:r w:rsidR="00D13DB7" w:rsidRPr="00E7584F">
        <w:rPr>
          <w:rFonts w:ascii="Myriad Pro" w:hAnsi="Myriad Pro"/>
          <w:color w:val="000000" w:themeColor="text1"/>
        </w:rPr>
        <w:t xml:space="preserve"> information sharing and knowledge transfer into decision-making bodies.</w:t>
      </w:r>
    </w:p>
    <w:p w:rsidR="00D13DB7" w:rsidRPr="00E7584F" w:rsidRDefault="00D13DB7" w:rsidP="00AF71D0">
      <w:pPr>
        <w:autoSpaceDE w:val="0"/>
        <w:autoSpaceDN w:val="0"/>
        <w:adjustRightInd w:val="0"/>
        <w:ind w:left="720"/>
        <w:jc w:val="both"/>
        <w:rPr>
          <w:rFonts w:ascii="Myriad Pro" w:hAnsi="Myriad Pro"/>
          <w:color w:val="000000" w:themeColor="text1"/>
        </w:rPr>
      </w:pPr>
      <w:r w:rsidRPr="00E7584F">
        <w:rPr>
          <w:rFonts w:ascii="Myriad Pro" w:hAnsi="Myriad Pro"/>
          <w:color w:val="000000" w:themeColor="text1"/>
        </w:rPr>
        <w:t>Outcome 2: Mechanisms for effective multi-</w:t>
      </w:r>
      <w:proofErr w:type="spellStart"/>
      <w:r w:rsidRPr="00E7584F">
        <w:rPr>
          <w:rFonts w:ascii="Myriad Pro" w:hAnsi="Myriad Pro"/>
          <w:color w:val="000000" w:themeColor="text1"/>
        </w:rPr>
        <w:t>sectoral</w:t>
      </w:r>
      <w:proofErr w:type="spellEnd"/>
      <w:r w:rsidRPr="00E7584F">
        <w:rPr>
          <w:rFonts w:ascii="Myriad Pro" w:hAnsi="Myriad Pro"/>
          <w:color w:val="000000" w:themeColor="text1"/>
        </w:rPr>
        <w:t xml:space="preserve"> policy making, development planning and an improved financial sustainability.</w:t>
      </w:r>
    </w:p>
    <w:p w:rsidR="00D13DB7" w:rsidRPr="00E7584F" w:rsidRDefault="00D13DB7" w:rsidP="00AF71D0">
      <w:pPr>
        <w:autoSpaceDE w:val="0"/>
        <w:autoSpaceDN w:val="0"/>
        <w:adjustRightInd w:val="0"/>
        <w:ind w:left="720"/>
        <w:jc w:val="both"/>
        <w:rPr>
          <w:rFonts w:ascii="Myriad Pro" w:hAnsi="Myriad Pro"/>
          <w:color w:val="000000" w:themeColor="text1"/>
        </w:rPr>
      </w:pPr>
      <w:r w:rsidRPr="00E7584F">
        <w:rPr>
          <w:rFonts w:ascii="Myriad Pro" w:hAnsi="Myriad Pro"/>
          <w:color w:val="000000" w:themeColor="text1"/>
        </w:rPr>
        <w:t>Outcome 3: Involvement of local communities in Marine Park management and enabling them to benefits of biodiversity conservation by generating alternative livelihoods.</w:t>
      </w:r>
    </w:p>
    <w:p w:rsidR="00D13DB7" w:rsidRPr="00E7584F" w:rsidRDefault="00D13DB7" w:rsidP="00AF71D0">
      <w:pPr>
        <w:autoSpaceDE w:val="0"/>
        <w:autoSpaceDN w:val="0"/>
        <w:adjustRightInd w:val="0"/>
        <w:ind w:left="720"/>
        <w:jc w:val="both"/>
        <w:rPr>
          <w:rFonts w:ascii="Myriad Pro" w:hAnsi="Myriad Pro"/>
          <w:color w:val="000000" w:themeColor="text1"/>
        </w:rPr>
      </w:pPr>
      <w:r w:rsidRPr="00E7584F">
        <w:rPr>
          <w:rFonts w:ascii="Myriad Pro" w:hAnsi="Myriad Pro"/>
          <w:color w:val="000000" w:themeColor="text1"/>
        </w:rPr>
        <w:t>Outcome 4: Tourism operators integrated into Protected Area Management and reduction of the direct and indirect impacts of tourism activities on biodiversity.</w:t>
      </w:r>
    </w:p>
    <w:p w:rsidR="00D13DB7" w:rsidRPr="00E7584F" w:rsidRDefault="00D13DB7" w:rsidP="00AF71D0">
      <w:pPr>
        <w:autoSpaceDE w:val="0"/>
        <w:autoSpaceDN w:val="0"/>
        <w:adjustRightInd w:val="0"/>
        <w:ind w:left="720"/>
        <w:jc w:val="both"/>
        <w:rPr>
          <w:rFonts w:ascii="Myriad Pro" w:hAnsi="Myriad Pro"/>
          <w:color w:val="000000" w:themeColor="text1"/>
        </w:rPr>
      </w:pPr>
      <w:r w:rsidRPr="00E7584F">
        <w:rPr>
          <w:rFonts w:ascii="Myriad Pro" w:hAnsi="Myriad Pro"/>
          <w:color w:val="000000" w:themeColor="text1"/>
        </w:rPr>
        <w:t>Outcome 5: MPUs follow international standards of protected area management and achieve efficient enforcement and prevention of violations.</w:t>
      </w:r>
    </w:p>
    <w:p w:rsidR="00D13DB7" w:rsidRPr="00E7584F" w:rsidRDefault="00D13DB7" w:rsidP="00AF71D0">
      <w:pPr>
        <w:autoSpaceDE w:val="0"/>
        <w:autoSpaceDN w:val="0"/>
        <w:adjustRightInd w:val="0"/>
        <w:ind w:left="720"/>
        <w:jc w:val="both"/>
        <w:rPr>
          <w:rFonts w:ascii="Myriad Pro" w:hAnsi="Myriad Pro"/>
          <w:color w:val="000000" w:themeColor="text1"/>
        </w:rPr>
      </w:pPr>
      <w:r w:rsidRPr="00E7584F">
        <w:rPr>
          <w:rFonts w:ascii="Myriad Pro" w:hAnsi="Myriad Pro"/>
          <w:color w:val="000000" w:themeColor="text1"/>
        </w:rPr>
        <w:t>Outcome 6: Raised awareness of the importance of biodiversity conservation and marine park system in Malaysia among selected target groups.</w:t>
      </w:r>
    </w:p>
    <w:p w:rsidR="00D13DB7" w:rsidRPr="00E7584F" w:rsidRDefault="00D13DB7" w:rsidP="00AF71D0">
      <w:pPr>
        <w:autoSpaceDE w:val="0"/>
        <w:autoSpaceDN w:val="0"/>
        <w:adjustRightInd w:val="0"/>
        <w:ind w:left="720"/>
        <w:jc w:val="both"/>
        <w:rPr>
          <w:rFonts w:ascii="Myriad Pro" w:hAnsi="Myriad Pro"/>
          <w:color w:val="000000" w:themeColor="text1"/>
        </w:rPr>
      </w:pPr>
      <w:r w:rsidRPr="00E7584F">
        <w:rPr>
          <w:rFonts w:ascii="Myriad Pro" w:hAnsi="Myriad Pro"/>
          <w:color w:val="000000" w:themeColor="text1"/>
        </w:rPr>
        <w:t>Outcome 7: Framework for strong advocacy from stakeholders for the conservation in the marine parks of Malaysia.</w:t>
      </w:r>
    </w:p>
    <w:p w:rsidR="00EB077C" w:rsidRPr="00E7584F" w:rsidRDefault="00EB077C" w:rsidP="00601AFB">
      <w:pPr>
        <w:autoSpaceDE w:val="0"/>
        <w:autoSpaceDN w:val="0"/>
        <w:adjustRightInd w:val="0"/>
        <w:jc w:val="both"/>
        <w:rPr>
          <w:rFonts w:ascii="Myriad Pro" w:hAnsi="Myriad Pro"/>
          <w:color w:val="000000" w:themeColor="text1"/>
          <w:highlight w:val="red"/>
        </w:rPr>
      </w:pPr>
    </w:p>
    <w:p w:rsidR="00DF27E0" w:rsidRPr="00E7584F" w:rsidRDefault="00DF27E0" w:rsidP="00601AFB">
      <w:pPr>
        <w:autoSpaceDE w:val="0"/>
        <w:autoSpaceDN w:val="0"/>
        <w:adjustRightInd w:val="0"/>
        <w:jc w:val="both"/>
        <w:rPr>
          <w:rFonts w:ascii="Myriad Pro" w:hAnsi="Myriad Pro"/>
          <w:color w:val="000000" w:themeColor="text1"/>
        </w:rPr>
      </w:pPr>
      <w:r w:rsidRPr="00E7584F">
        <w:rPr>
          <w:rFonts w:ascii="Myriad Pro" w:hAnsi="Myriad Pro"/>
          <w:color w:val="000000" w:themeColor="text1"/>
        </w:rPr>
        <w:t>While the project’s field acti</w:t>
      </w:r>
      <w:r w:rsidR="004E3924" w:rsidRPr="00E7584F">
        <w:rPr>
          <w:rFonts w:ascii="Myriad Pro" w:hAnsi="Myriad Pro"/>
          <w:color w:val="000000" w:themeColor="text1"/>
        </w:rPr>
        <w:t>vities are focused on the three project sites</w:t>
      </w:r>
      <w:r w:rsidRPr="00E7584F">
        <w:rPr>
          <w:rFonts w:ascii="Myriad Pro" w:hAnsi="Myriad Pro"/>
          <w:color w:val="000000" w:themeColor="text1"/>
        </w:rPr>
        <w:t xml:space="preserve">, outputs aim to have wider relevance through a series of dissemination and replication activities. </w:t>
      </w:r>
    </w:p>
    <w:p w:rsidR="005856EF" w:rsidRPr="00E7584F" w:rsidRDefault="005856EF" w:rsidP="00601AFB">
      <w:pPr>
        <w:jc w:val="both"/>
        <w:rPr>
          <w:rFonts w:ascii="Myriad Pro" w:hAnsi="Myriad Pro"/>
          <w:color w:val="000000" w:themeColor="text1"/>
          <w:highlight w:val="red"/>
        </w:rPr>
      </w:pPr>
    </w:p>
    <w:p w:rsidR="00374145" w:rsidRPr="00E7584F" w:rsidRDefault="005856EF" w:rsidP="00601AFB">
      <w:pPr>
        <w:jc w:val="both"/>
        <w:rPr>
          <w:rFonts w:ascii="Myriad Pro" w:hAnsi="Myriad Pro"/>
          <w:color w:val="000000" w:themeColor="text1"/>
        </w:rPr>
      </w:pPr>
      <w:r w:rsidRPr="00E7584F">
        <w:rPr>
          <w:rFonts w:ascii="Myriad Pro" w:hAnsi="Myriad Pro"/>
          <w:color w:val="000000" w:themeColor="text1"/>
        </w:rPr>
        <w:t xml:space="preserve">The Project Document </w:t>
      </w:r>
      <w:r w:rsidR="00374145" w:rsidRPr="00E7584F">
        <w:rPr>
          <w:rFonts w:ascii="Myriad Pro" w:hAnsi="Myriad Pro"/>
          <w:color w:val="000000" w:themeColor="text1"/>
        </w:rPr>
        <w:t xml:space="preserve">and other relevant </w:t>
      </w:r>
      <w:r w:rsidR="00FD05EE" w:rsidRPr="00E7584F">
        <w:rPr>
          <w:rFonts w:ascii="Myriad Pro" w:hAnsi="Myriad Pro"/>
          <w:color w:val="000000" w:themeColor="text1"/>
        </w:rPr>
        <w:t xml:space="preserve">GEF documents </w:t>
      </w:r>
      <w:r w:rsidRPr="00E7584F">
        <w:rPr>
          <w:rFonts w:ascii="Myriad Pro" w:hAnsi="Myriad Pro"/>
          <w:color w:val="000000" w:themeColor="text1"/>
        </w:rPr>
        <w:t xml:space="preserve">can be downloaded from the following </w:t>
      </w:r>
      <w:proofErr w:type="spellStart"/>
      <w:r w:rsidRPr="00E7584F">
        <w:rPr>
          <w:rFonts w:ascii="Myriad Pro" w:hAnsi="Myriad Pro"/>
          <w:color w:val="000000" w:themeColor="text1"/>
        </w:rPr>
        <w:t>weblink</w:t>
      </w:r>
      <w:proofErr w:type="spellEnd"/>
      <w:r w:rsidRPr="00E7584F">
        <w:rPr>
          <w:rFonts w:ascii="Myriad Pro" w:hAnsi="Myriad Pro"/>
          <w:color w:val="000000" w:themeColor="text1"/>
        </w:rPr>
        <w:t xml:space="preserve">: </w:t>
      </w:r>
      <w:r w:rsidR="00B1595A" w:rsidRPr="00E7584F">
        <w:rPr>
          <w:rFonts w:ascii="Myriad Pro" w:hAnsi="Myriad Pro"/>
          <w:color w:val="000000" w:themeColor="text1"/>
        </w:rPr>
        <w:t xml:space="preserve"> </w:t>
      </w:r>
      <w:hyperlink r:id="rId10" w:history="1">
        <w:r w:rsidR="00374145" w:rsidRPr="00E7584F">
          <w:rPr>
            <w:rStyle w:val="Hyperlink"/>
            <w:rFonts w:ascii="Myriad Pro" w:hAnsi="Myriad Pro"/>
            <w:color w:val="000000" w:themeColor="text1"/>
          </w:rPr>
          <w:t>http://www.thegef.org/gef/project_detail?projID=1201</w:t>
        </w:r>
      </w:hyperlink>
    </w:p>
    <w:p w:rsidR="00B1595A" w:rsidRPr="00E7584F" w:rsidRDefault="00B1595A" w:rsidP="00601AFB">
      <w:pPr>
        <w:jc w:val="both"/>
        <w:rPr>
          <w:rFonts w:ascii="Myriad Pro" w:hAnsi="Myriad Pro"/>
          <w:color w:val="000000" w:themeColor="text1"/>
        </w:rPr>
      </w:pPr>
    </w:p>
    <w:p w:rsidR="00B1595A" w:rsidRPr="00E7584F" w:rsidRDefault="00B1595A" w:rsidP="00601AFB">
      <w:pPr>
        <w:jc w:val="both"/>
        <w:rPr>
          <w:rFonts w:ascii="Myriad Pro" w:hAnsi="Myriad Pro"/>
          <w:color w:val="000000" w:themeColor="text1"/>
        </w:rPr>
      </w:pPr>
      <w:r w:rsidRPr="00E7584F">
        <w:rPr>
          <w:rFonts w:ascii="Myriad Pro" w:hAnsi="Myriad Pro"/>
          <w:color w:val="000000" w:themeColor="text1"/>
        </w:rPr>
        <w:t>Information on the UNDP evaluation pr</w:t>
      </w:r>
      <w:r w:rsidR="00F80F33" w:rsidRPr="00E7584F">
        <w:rPr>
          <w:rFonts w:ascii="Myriad Pro" w:hAnsi="Myriad Pro"/>
          <w:color w:val="000000" w:themeColor="text1"/>
        </w:rPr>
        <w:t xml:space="preserve">ocess and experience from other </w:t>
      </w:r>
      <w:proofErr w:type="gramStart"/>
      <w:r w:rsidR="00F80F33" w:rsidRPr="00E7584F">
        <w:rPr>
          <w:rFonts w:ascii="Myriad Pro" w:hAnsi="Myriad Pro"/>
          <w:color w:val="000000" w:themeColor="text1"/>
        </w:rPr>
        <w:t xml:space="preserve">countries </w:t>
      </w:r>
      <w:r w:rsidRPr="00E7584F">
        <w:rPr>
          <w:rFonts w:ascii="Myriad Pro" w:hAnsi="Myriad Pro"/>
          <w:color w:val="000000" w:themeColor="text1"/>
        </w:rPr>
        <w:t xml:space="preserve"> can</w:t>
      </w:r>
      <w:proofErr w:type="gramEnd"/>
      <w:r w:rsidRPr="00E7584F">
        <w:rPr>
          <w:rFonts w:ascii="Myriad Pro" w:hAnsi="Myriad Pro"/>
          <w:color w:val="000000" w:themeColor="text1"/>
        </w:rPr>
        <w:t xml:space="preserve"> be </w:t>
      </w:r>
      <w:proofErr w:type="spellStart"/>
      <w:r w:rsidRPr="00E7584F">
        <w:rPr>
          <w:rFonts w:ascii="Myriad Pro" w:hAnsi="Myriad Pro"/>
          <w:color w:val="000000" w:themeColor="text1"/>
        </w:rPr>
        <w:t>refered</w:t>
      </w:r>
      <w:proofErr w:type="spellEnd"/>
      <w:r w:rsidRPr="00E7584F">
        <w:rPr>
          <w:rFonts w:ascii="Myriad Pro" w:hAnsi="Myriad Pro"/>
          <w:color w:val="000000" w:themeColor="text1"/>
        </w:rPr>
        <w:t xml:space="preserve"> to the Evaluation Resource </w:t>
      </w:r>
      <w:proofErr w:type="spellStart"/>
      <w:r w:rsidRPr="00E7584F">
        <w:rPr>
          <w:rFonts w:ascii="Myriad Pro" w:hAnsi="Myriad Pro"/>
          <w:color w:val="000000" w:themeColor="text1"/>
        </w:rPr>
        <w:t>Center</w:t>
      </w:r>
      <w:proofErr w:type="spellEnd"/>
      <w:r w:rsidRPr="00E7584F">
        <w:rPr>
          <w:rFonts w:ascii="Myriad Pro" w:hAnsi="Myriad Pro"/>
          <w:color w:val="000000" w:themeColor="text1"/>
        </w:rPr>
        <w:t xml:space="preserve">  at the following </w:t>
      </w:r>
      <w:proofErr w:type="spellStart"/>
      <w:r w:rsidRPr="00E7584F">
        <w:rPr>
          <w:rFonts w:ascii="Myriad Pro" w:hAnsi="Myriad Pro"/>
          <w:color w:val="000000" w:themeColor="text1"/>
        </w:rPr>
        <w:t>weblink</w:t>
      </w:r>
      <w:proofErr w:type="spellEnd"/>
      <w:r w:rsidRPr="00E7584F">
        <w:rPr>
          <w:rFonts w:ascii="Myriad Pro" w:hAnsi="Myriad Pro"/>
          <w:color w:val="000000" w:themeColor="text1"/>
        </w:rPr>
        <w:t xml:space="preserve"> </w:t>
      </w:r>
      <w:hyperlink r:id="rId11" w:history="1">
        <w:r w:rsidRPr="00E7584F">
          <w:rPr>
            <w:rStyle w:val="Hyperlink"/>
            <w:rFonts w:ascii="Myriad Pro" w:hAnsi="Myriad Pro"/>
            <w:color w:val="000000" w:themeColor="text1"/>
          </w:rPr>
          <w:t>http://erc.undp.org/index.html</w:t>
        </w:r>
      </w:hyperlink>
      <w:r w:rsidRPr="00E7584F">
        <w:rPr>
          <w:rFonts w:ascii="Myriad Pro" w:hAnsi="Myriad Pro"/>
          <w:color w:val="000000" w:themeColor="text1"/>
        </w:rPr>
        <w:t xml:space="preserve"> </w:t>
      </w:r>
    </w:p>
    <w:p w:rsidR="005856EF" w:rsidRPr="00E7584F" w:rsidRDefault="005856EF" w:rsidP="00601AFB">
      <w:pPr>
        <w:autoSpaceDE w:val="0"/>
        <w:autoSpaceDN w:val="0"/>
        <w:adjustRightInd w:val="0"/>
        <w:jc w:val="both"/>
        <w:rPr>
          <w:rFonts w:ascii="Myriad Pro" w:hAnsi="Myriad Pro"/>
          <w:color w:val="000000" w:themeColor="text1"/>
        </w:rPr>
      </w:pPr>
    </w:p>
    <w:p w:rsidR="005856EF" w:rsidRPr="00E7584F" w:rsidRDefault="005856EF" w:rsidP="00601AFB">
      <w:pPr>
        <w:autoSpaceDE w:val="0"/>
        <w:autoSpaceDN w:val="0"/>
        <w:adjustRightInd w:val="0"/>
        <w:jc w:val="both"/>
        <w:rPr>
          <w:rFonts w:ascii="Myriad Pro" w:hAnsi="Myriad Pro"/>
          <w:color w:val="000000" w:themeColor="text1"/>
        </w:rPr>
      </w:pPr>
    </w:p>
    <w:p w:rsidR="005856EF" w:rsidRPr="00E7584F" w:rsidRDefault="005856EF" w:rsidP="00601AFB">
      <w:pPr>
        <w:keepNext/>
        <w:autoSpaceDE w:val="0"/>
        <w:autoSpaceDN w:val="0"/>
        <w:adjustRightInd w:val="0"/>
        <w:jc w:val="both"/>
        <w:rPr>
          <w:rFonts w:ascii="Myriad Pro" w:hAnsi="Myriad Pro"/>
          <w:b/>
          <w:color w:val="000000" w:themeColor="text1"/>
        </w:rPr>
      </w:pPr>
      <w:r w:rsidRPr="00E7584F">
        <w:rPr>
          <w:rFonts w:ascii="Myriad Pro" w:hAnsi="Myriad Pro"/>
          <w:b/>
          <w:color w:val="000000" w:themeColor="text1"/>
        </w:rPr>
        <w:t xml:space="preserve">2. </w:t>
      </w:r>
      <w:r w:rsidR="00031B04" w:rsidRPr="00E7584F">
        <w:rPr>
          <w:rFonts w:ascii="Myriad Pro" w:hAnsi="Myriad Pro"/>
          <w:b/>
          <w:color w:val="000000" w:themeColor="text1"/>
        </w:rPr>
        <w:tab/>
      </w:r>
      <w:r w:rsidR="0022571A" w:rsidRPr="00E7584F">
        <w:rPr>
          <w:rFonts w:ascii="Myriad Pro" w:hAnsi="Myriad Pro"/>
          <w:b/>
          <w:color w:val="000000" w:themeColor="text1"/>
        </w:rPr>
        <w:t xml:space="preserve">GEF </w:t>
      </w:r>
      <w:r w:rsidRPr="00E7584F">
        <w:rPr>
          <w:rFonts w:ascii="Myriad Pro" w:hAnsi="Myriad Pro"/>
          <w:b/>
          <w:color w:val="000000" w:themeColor="text1"/>
        </w:rPr>
        <w:t>OBJECTIVES</w:t>
      </w:r>
      <w:r w:rsidR="00DF27E0" w:rsidRPr="00E7584F">
        <w:rPr>
          <w:rFonts w:ascii="Myriad Pro" w:hAnsi="Myriad Pro"/>
          <w:b/>
          <w:color w:val="000000" w:themeColor="text1"/>
        </w:rPr>
        <w:t xml:space="preserve"> </w:t>
      </w:r>
      <w:r w:rsidR="00101944" w:rsidRPr="00E7584F">
        <w:rPr>
          <w:rFonts w:ascii="Myriad Pro" w:hAnsi="Myriad Pro"/>
          <w:b/>
          <w:color w:val="000000" w:themeColor="text1"/>
        </w:rPr>
        <w:t>AND PURPOSE OF TERMINAL EVALUATION</w:t>
      </w:r>
    </w:p>
    <w:p w:rsidR="005856EF" w:rsidRPr="00E7584F" w:rsidRDefault="005856EF" w:rsidP="00601AFB">
      <w:pPr>
        <w:keepNext/>
        <w:autoSpaceDE w:val="0"/>
        <w:autoSpaceDN w:val="0"/>
        <w:adjustRightInd w:val="0"/>
        <w:jc w:val="both"/>
        <w:rPr>
          <w:rFonts w:ascii="Myriad Pro" w:hAnsi="Myriad Pro"/>
          <w:color w:val="000000" w:themeColor="text1"/>
        </w:rPr>
      </w:pPr>
    </w:p>
    <w:p w:rsidR="005856EF" w:rsidRPr="00E7584F" w:rsidRDefault="005856EF" w:rsidP="00601AFB">
      <w:pPr>
        <w:autoSpaceDE w:val="0"/>
        <w:autoSpaceDN w:val="0"/>
        <w:adjustRightInd w:val="0"/>
        <w:jc w:val="both"/>
        <w:rPr>
          <w:rFonts w:ascii="Myriad Pro" w:hAnsi="Myriad Pro"/>
          <w:color w:val="000000" w:themeColor="text1"/>
        </w:rPr>
      </w:pPr>
      <w:r w:rsidRPr="00E7584F">
        <w:rPr>
          <w:rFonts w:ascii="Myriad Pro" w:hAnsi="Myriad Pro"/>
          <w:color w:val="000000" w:themeColor="text1"/>
        </w:rPr>
        <w:t>Monitoring and evaluation in the Global Environment Facility (GEF) projects have the following overarching objectives:</w:t>
      </w:r>
    </w:p>
    <w:p w:rsidR="005856EF" w:rsidRPr="00E7584F" w:rsidRDefault="005856EF" w:rsidP="00601AFB">
      <w:pPr>
        <w:autoSpaceDE w:val="0"/>
        <w:autoSpaceDN w:val="0"/>
        <w:adjustRightInd w:val="0"/>
        <w:jc w:val="both"/>
        <w:rPr>
          <w:rFonts w:ascii="Myriad Pro" w:hAnsi="Myriad Pro"/>
          <w:color w:val="000000" w:themeColor="text1"/>
        </w:rPr>
      </w:pPr>
    </w:p>
    <w:p w:rsidR="005856EF" w:rsidRPr="00E7584F" w:rsidRDefault="005856EF" w:rsidP="00601AFB">
      <w:pPr>
        <w:pStyle w:val="ListParagraph"/>
        <w:numPr>
          <w:ilvl w:val="0"/>
          <w:numId w:val="30"/>
        </w:numPr>
        <w:autoSpaceDE w:val="0"/>
        <w:autoSpaceDN w:val="0"/>
        <w:adjustRightInd w:val="0"/>
        <w:spacing w:after="0" w:line="240" w:lineRule="auto"/>
        <w:jc w:val="both"/>
        <w:rPr>
          <w:rFonts w:ascii="Myriad Pro" w:hAnsi="Myriad Pro"/>
          <w:color w:val="000000" w:themeColor="text1"/>
          <w:sz w:val="24"/>
          <w:szCs w:val="24"/>
          <w:lang w:val="en-GB"/>
        </w:rPr>
      </w:pPr>
      <w:r w:rsidRPr="00E7584F">
        <w:rPr>
          <w:rFonts w:ascii="Myriad Pro" w:hAnsi="Myriad Pro"/>
          <w:color w:val="000000" w:themeColor="text1"/>
          <w:sz w:val="24"/>
          <w:szCs w:val="24"/>
          <w:lang w:val="en-GB"/>
        </w:rPr>
        <w:t>To promote accountability for the achievement of GEF objectives through the assessment of results, effectiveness, processes, and performance of the partners involved in GEF activities. GEF results are monitored and evaluated for their contribution t</w:t>
      </w:r>
      <w:r w:rsidR="00601AFB" w:rsidRPr="00E7584F">
        <w:rPr>
          <w:rFonts w:ascii="Myriad Pro" w:hAnsi="Myriad Pro"/>
          <w:color w:val="000000" w:themeColor="text1"/>
          <w:sz w:val="24"/>
          <w:szCs w:val="24"/>
          <w:lang w:val="en-GB"/>
        </w:rPr>
        <w:t>o global environmental benefits;</w:t>
      </w:r>
    </w:p>
    <w:p w:rsidR="005856EF" w:rsidRPr="00E7584F" w:rsidRDefault="005856EF" w:rsidP="00601AFB">
      <w:pPr>
        <w:autoSpaceDE w:val="0"/>
        <w:autoSpaceDN w:val="0"/>
        <w:adjustRightInd w:val="0"/>
        <w:jc w:val="both"/>
        <w:rPr>
          <w:rFonts w:ascii="Myriad Pro" w:hAnsi="Myriad Pro"/>
          <w:color w:val="000000" w:themeColor="text1"/>
        </w:rPr>
      </w:pPr>
    </w:p>
    <w:p w:rsidR="005856EF" w:rsidRPr="00E7584F" w:rsidRDefault="005856EF" w:rsidP="00601AFB">
      <w:pPr>
        <w:pStyle w:val="ListParagraph"/>
        <w:numPr>
          <w:ilvl w:val="0"/>
          <w:numId w:val="30"/>
        </w:numPr>
        <w:autoSpaceDE w:val="0"/>
        <w:autoSpaceDN w:val="0"/>
        <w:adjustRightInd w:val="0"/>
        <w:spacing w:after="0" w:line="240" w:lineRule="auto"/>
        <w:jc w:val="both"/>
        <w:rPr>
          <w:rFonts w:ascii="Myriad Pro" w:hAnsi="Myriad Pro"/>
          <w:color w:val="000000" w:themeColor="text1"/>
          <w:sz w:val="24"/>
          <w:szCs w:val="24"/>
          <w:lang w:val="en-GB"/>
        </w:rPr>
      </w:pPr>
      <w:r w:rsidRPr="00E7584F">
        <w:rPr>
          <w:rFonts w:ascii="Myriad Pro" w:hAnsi="Myriad Pro"/>
          <w:color w:val="000000" w:themeColor="text1"/>
          <w:sz w:val="24"/>
          <w:szCs w:val="24"/>
          <w:lang w:val="en-GB"/>
        </w:rPr>
        <w:t>To promote learning, feedback, and knowledge sharing on results and lessons learned among the GEF and its partners, as a basis for decision-making on policies, strategies, program</w:t>
      </w:r>
      <w:r w:rsidR="00601AFB" w:rsidRPr="00E7584F">
        <w:rPr>
          <w:rFonts w:ascii="Myriad Pro" w:hAnsi="Myriad Pro"/>
          <w:color w:val="000000" w:themeColor="text1"/>
          <w:sz w:val="24"/>
          <w:szCs w:val="24"/>
          <w:lang w:val="en-GB"/>
        </w:rPr>
        <w:t>me</w:t>
      </w:r>
      <w:r w:rsidRPr="00E7584F">
        <w:rPr>
          <w:rFonts w:ascii="Myriad Pro" w:hAnsi="Myriad Pro"/>
          <w:color w:val="000000" w:themeColor="text1"/>
          <w:sz w:val="24"/>
          <w:szCs w:val="24"/>
          <w:lang w:val="en-GB"/>
        </w:rPr>
        <w:t xml:space="preserve"> management, and projects, and to improve knowledge and performance.</w:t>
      </w:r>
    </w:p>
    <w:p w:rsidR="005856EF" w:rsidRPr="00E7584F" w:rsidRDefault="005856EF" w:rsidP="00601AFB">
      <w:pPr>
        <w:autoSpaceDE w:val="0"/>
        <w:autoSpaceDN w:val="0"/>
        <w:adjustRightInd w:val="0"/>
        <w:jc w:val="both"/>
        <w:rPr>
          <w:rFonts w:ascii="Myriad Pro" w:hAnsi="Myriad Pro"/>
          <w:color w:val="000000" w:themeColor="text1"/>
        </w:rPr>
      </w:pPr>
    </w:p>
    <w:p w:rsidR="005856EF" w:rsidRPr="00E7584F" w:rsidRDefault="005856EF" w:rsidP="00601AFB">
      <w:pPr>
        <w:autoSpaceDE w:val="0"/>
        <w:autoSpaceDN w:val="0"/>
        <w:adjustRightInd w:val="0"/>
        <w:jc w:val="both"/>
        <w:rPr>
          <w:rFonts w:ascii="Myriad Pro" w:hAnsi="Myriad Pro"/>
          <w:color w:val="000000" w:themeColor="text1"/>
        </w:rPr>
      </w:pPr>
      <w:r w:rsidRPr="00E7584F">
        <w:rPr>
          <w:rFonts w:ascii="Myriad Pro" w:hAnsi="Myriad Pro"/>
          <w:color w:val="000000" w:themeColor="text1"/>
        </w:rPr>
        <w:t xml:space="preserve">The purposes of conducting </w:t>
      </w:r>
      <w:r w:rsidR="00601AFB" w:rsidRPr="00E7584F">
        <w:rPr>
          <w:rFonts w:ascii="Myriad Pro" w:hAnsi="Myriad Pro"/>
          <w:color w:val="000000" w:themeColor="text1"/>
        </w:rPr>
        <w:t>evaluation</w:t>
      </w:r>
      <w:r w:rsidRPr="00E7584F">
        <w:rPr>
          <w:rFonts w:ascii="Myriad Pro" w:hAnsi="Myriad Pro"/>
          <w:color w:val="000000" w:themeColor="text1"/>
        </w:rPr>
        <w:t xml:space="preserve"> includes the understanding of why and the extent to which intended and unintended results are achieved, and their impact on stakeholders. Evaluation is an important source of evidence of the achievement of results and institutional performance, and contrib</w:t>
      </w:r>
      <w:r w:rsidR="00601AFB" w:rsidRPr="00E7584F">
        <w:rPr>
          <w:rFonts w:ascii="Myriad Pro" w:hAnsi="Myriad Pro"/>
          <w:color w:val="000000" w:themeColor="text1"/>
        </w:rPr>
        <w:t>utes to knowledge and to organis</w:t>
      </w:r>
      <w:r w:rsidRPr="00E7584F">
        <w:rPr>
          <w:rFonts w:ascii="Myriad Pro" w:hAnsi="Myriad Pro"/>
          <w:color w:val="000000" w:themeColor="text1"/>
        </w:rPr>
        <w:t xml:space="preserve">ational learning. Evaluation should serve as an agent of change and play a critical role in supporting accountability. </w:t>
      </w:r>
    </w:p>
    <w:p w:rsidR="005856EF" w:rsidRPr="00E7584F" w:rsidRDefault="005856EF" w:rsidP="00601AFB">
      <w:pPr>
        <w:autoSpaceDE w:val="0"/>
        <w:autoSpaceDN w:val="0"/>
        <w:adjustRightInd w:val="0"/>
        <w:jc w:val="both"/>
        <w:rPr>
          <w:rFonts w:ascii="Myriad Pro" w:hAnsi="Myriad Pro"/>
          <w:color w:val="000000" w:themeColor="text1"/>
        </w:rPr>
      </w:pPr>
    </w:p>
    <w:p w:rsidR="005856EF" w:rsidRPr="00E7584F" w:rsidRDefault="005856EF" w:rsidP="00601AFB">
      <w:pPr>
        <w:autoSpaceDE w:val="0"/>
        <w:autoSpaceDN w:val="0"/>
        <w:adjustRightInd w:val="0"/>
        <w:jc w:val="both"/>
        <w:rPr>
          <w:rFonts w:ascii="Myriad Pro" w:hAnsi="Myriad Pro"/>
          <w:color w:val="000000" w:themeColor="text1"/>
        </w:rPr>
      </w:pPr>
      <w:r w:rsidRPr="00E7584F">
        <w:rPr>
          <w:rFonts w:ascii="Myriad Pro" w:hAnsi="Myriad Pro"/>
          <w:color w:val="000000" w:themeColor="text1"/>
        </w:rPr>
        <w:t>In accordance, all full and medium-size projects supported by GEF are subject to a final evaluation upon completion of implementation. In addition to providing an independent in-depth review of implementation progress, this type of evaluation is responsive to GEF Councils’ decisions on transparency and better access to information during implementation and on completion of a project.</w:t>
      </w:r>
    </w:p>
    <w:p w:rsidR="005856EF" w:rsidRPr="00E7584F" w:rsidRDefault="005856EF" w:rsidP="00601AFB">
      <w:pPr>
        <w:autoSpaceDE w:val="0"/>
        <w:autoSpaceDN w:val="0"/>
        <w:adjustRightInd w:val="0"/>
        <w:jc w:val="both"/>
        <w:rPr>
          <w:rFonts w:ascii="Myriad Pro" w:hAnsi="Myriad Pro"/>
          <w:color w:val="000000" w:themeColor="text1"/>
        </w:rPr>
      </w:pPr>
    </w:p>
    <w:p w:rsidR="0022571A" w:rsidRPr="00E7584F" w:rsidRDefault="0022571A">
      <w:pPr>
        <w:rPr>
          <w:rFonts w:ascii="Myriad Pro" w:hAnsi="Myriad Pro"/>
          <w:color w:val="000000" w:themeColor="text1"/>
        </w:rPr>
      </w:pPr>
      <w:r w:rsidRPr="00E7584F">
        <w:rPr>
          <w:rFonts w:ascii="Myriad Pro" w:hAnsi="Myriad Pro"/>
          <w:color w:val="000000" w:themeColor="text1"/>
        </w:rPr>
        <w:br w:type="page"/>
      </w:r>
    </w:p>
    <w:p w:rsidR="005856EF" w:rsidRPr="00E7584F" w:rsidRDefault="005856EF" w:rsidP="00601AFB">
      <w:pPr>
        <w:tabs>
          <w:tab w:val="left" w:pos="400"/>
        </w:tabs>
        <w:autoSpaceDE w:val="0"/>
        <w:autoSpaceDN w:val="0"/>
        <w:adjustRightInd w:val="0"/>
        <w:jc w:val="both"/>
        <w:rPr>
          <w:rFonts w:ascii="Myriad Pro" w:hAnsi="Myriad Pro"/>
          <w:color w:val="000000" w:themeColor="text1"/>
        </w:rPr>
      </w:pPr>
      <w:r w:rsidRPr="00E7584F">
        <w:rPr>
          <w:rFonts w:ascii="Myriad Pro" w:hAnsi="Myriad Pro"/>
          <w:color w:val="000000" w:themeColor="text1"/>
        </w:rPr>
        <w:lastRenderedPageBreak/>
        <w:t xml:space="preserve">Specifically, the Terminal Evaluation (TE) must provide a comprehensive and systematic account of the performance of a completed project by assessing its project design, process of implementation and results vis-à-vis project objectives endorsed by the GEF including the agreed changes in the objectives during project implementation. TEs have four complementary purposes as follows: </w:t>
      </w:r>
    </w:p>
    <w:p w:rsidR="000D3549" w:rsidRPr="00E7584F" w:rsidRDefault="000D3549" w:rsidP="00601AFB">
      <w:pPr>
        <w:tabs>
          <w:tab w:val="left" w:pos="400"/>
        </w:tabs>
        <w:autoSpaceDE w:val="0"/>
        <w:autoSpaceDN w:val="0"/>
        <w:adjustRightInd w:val="0"/>
        <w:jc w:val="both"/>
        <w:rPr>
          <w:rFonts w:ascii="Myriad Pro" w:hAnsi="Myriad Pro"/>
          <w:color w:val="000000" w:themeColor="text1"/>
        </w:rPr>
      </w:pPr>
    </w:p>
    <w:p w:rsidR="005856EF" w:rsidRPr="00E7584F" w:rsidRDefault="005856EF" w:rsidP="00601AFB">
      <w:pPr>
        <w:numPr>
          <w:ilvl w:val="0"/>
          <w:numId w:val="5"/>
        </w:numPr>
        <w:tabs>
          <w:tab w:val="left" w:pos="360"/>
        </w:tabs>
        <w:autoSpaceDE w:val="0"/>
        <w:autoSpaceDN w:val="0"/>
        <w:adjustRightInd w:val="0"/>
        <w:jc w:val="both"/>
        <w:rPr>
          <w:rFonts w:ascii="Myriad Pro" w:hAnsi="Myriad Pro"/>
          <w:color w:val="000000" w:themeColor="text1"/>
        </w:rPr>
      </w:pPr>
      <w:r w:rsidRPr="00E7584F">
        <w:rPr>
          <w:rFonts w:ascii="Myriad Pro" w:hAnsi="Myriad Pro"/>
          <w:color w:val="000000" w:themeColor="text1"/>
        </w:rPr>
        <w:t xml:space="preserve">To promote accountability and transparency, and to assess and disclose levels of project accomplishments; </w:t>
      </w:r>
    </w:p>
    <w:p w:rsidR="005856EF" w:rsidRPr="00E7584F" w:rsidRDefault="005856EF" w:rsidP="00601AFB">
      <w:pPr>
        <w:numPr>
          <w:ilvl w:val="0"/>
          <w:numId w:val="5"/>
        </w:numPr>
        <w:tabs>
          <w:tab w:val="left" w:pos="360"/>
        </w:tabs>
        <w:autoSpaceDE w:val="0"/>
        <w:autoSpaceDN w:val="0"/>
        <w:adjustRightInd w:val="0"/>
        <w:jc w:val="both"/>
        <w:rPr>
          <w:rFonts w:ascii="Myriad Pro" w:hAnsi="Myriad Pro"/>
          <w:color w:val="000000" w:themeColor="text1"/>
        </w:rPr>
      </w:pPr>
      <w:r w:rsidRPr="00E7584F">
        <w:rPr>
          <w:rFonts w:ascii="Myriad Pro" w:hAnsi="Myriad Pro"/>
          <w:color w:val="000000" w:themeColor="text1"/>
        </w:rPr>
        <w:t>To synthesize lessons that may help improve the selection, design and implementation of future GEF activities;</w:t>
      </w:r>
    </w:p>
    <w:p w:rsidR="005856EF" w:rsidRPr="00E7584F" w:rsidRDefault="005856EF" w:rsidP="00601AFB">
      <w:pPr>
        <w:numPr>
          <w:ilvl w:val="0"/>
          <w:numId w:val="5"/>
        </w:numPr>
        <w:autoSpaceDE w:val="0"/>
        <w:autoSpaceDN w:val="0"/>
        <w:adjustRightInd w:val="0"/>
        <w:jc w:val="both"/>
        <w:rPr>
          <w:rFonts w:ascii="Myriad Pro" w:hAnsi="Myriad Pro"/>
          <w:color w:val="000000" w:themeColor="text1"/>
        </w:rPr>
      </w:pPr>
      <w:r w:rsidRPr="00E7584F">
        <w:rPr>
          <w:rFonts w:ascii="Myriad Pro" w:hAnsi="Myriad Pro"/>
          <w:color w:val="000000" w:themeColor="text1"/>
        </w:rPr>
        <w:t>To provide feedback on issues that are recurrent across the portfolio and need attention, and on improvements regarding previously identified issues; and,</w:t>
      </w:r>
    </w:p>
    <w:p w:rsidR="005856EF" w:rsidRPr="00E7584F" w:rsidRDefault="005856EF" w:rsidP="00601AFB">
      <w:pPr>
        <w:numPr>
          <w:ilvl w:val="0"/>
          <w:numId w:val="5"/>
        </w:numPr>
        <w:autoSpaceDE w:val="0"/>
        <w:autoSpaceDN w:val="0"/>
        <w:adjustRightInd w:val="0"/>
        <w:jc w:val="both"/>
        <w:rPr>
          <w:rFonts w:ascii="Myriad Pro" w:hAnsi="Myriad Pro"/>
          <w:color w:val="000000" w:themeColor="text1"/>
        </w:rPr>
      </w:pPr>
      <w:r w:rsidRPr="00E7584F">
        <w:rPr>
          <w:rFonts w:ascii="Myriad Pro" w:hAnsi="Myriad Pro"/>
          <w:color w:val="000000" w:themeColor="text1"/>
        </w:rPr>
        <w:t>To contribute to the GEF Evaluation Office databases for aggregation, analysis and reporting on effectiveness of GEF operations in achieving global environmental benefits and on quality of monitoring and evaluation across the GEF system.</w:t>
      </w:r>
    </w:p>
    <w:p w:rsidR="005856EF" w:rsidRPr="00E7584F" w:rsidRDefault="005856EF" w:rsidP="00601AFB">
      <w:pPr>
        <w:widowControl w:val="0"/>
        <w:jc w:val="both"/>
        <w:rPr>
          <w:rFonts w:ascii="Myriad Pro" w:hAnsi="Myriad Pro"/>
          <w:color w:val="000000" w:themeColor="text1"/>
        </w:rPr>
      </w:pPr>
    </w:p>
    <w:p w:rsidR="005856EF" w:rsidRPr="00E7584F" w:rsidRDefault="005856EF" w:rsidP="00601AFB">
      <w:pPr>
        <w:widowControl w:val="0"/>
        <w:jc w:val="both"/>
        <w:rPr>
          <w:rFonts w:ascii="Myriad Pro" w:hAnsi="Myriad Pro"/>
          <w:color w:val="000000" w:themeColor="text1"/>
        </w:rPr>
      </w:pPr>
      <w:r w:rsidRPr="00E7584F">
        <w:rPr>
          <w:rFonts w:ascii="Myriad Pro" w:hAnsi="Myriad Pro"/>
          <w:color w:val="000000" w:themeColor="text1"/>
        </w:rPr>
        <w:t xml:space="preserve">A mix of tools is used to ensure effective project M&amp;E. These can be applied continuously throughout the lifetime of the project – e.g. periodic monitoring of indicators, or as specific time-bound exercises such as mid-term reviews, audit reports and independent evaluations. </w:t>
      </w:r>
    </w:p>
    <w:p w:rsidR="005856EF" w:rsidRPr="00E7584F" w:rsidRDefault="005856EF" w:rsidP="00601AFB">
      <w:pPr>
        <w:autoSpaceDE w:val="0"/>
        <w:autoSpaceDN w:val="0"/>
        <w:adjustRightInd w:val="0"/>
        <w:jc w:val="both"/>
        <w:rPr>
          <w:rFonts w:ascii="Myriad Pro" w:hAnsi="Myriad Pro"/>
          <w:color w:val="000000" w:themeColor="text1"/>
        </w:rPr>
      </w:pPr>
    </w:p>
    <w:p w:rsidR="005856EF" w:rsidRPr="00E7584F" w:rsidRDefault="00031B04" w:rsidP="00601AFB">
      <w:pPr>
        <w:jc w:val="both"/>
        <w:rPr>
          <w:rFonts w:ascii="Myriad Pro" w:hAnsi="Myriad Pro"/>
          <w:b/>
          <w:color w:val="000000" w:themeColor="text1"/>
        </w:rPr>
      </w:pPr>
      <w:r w:rsidRPr="00E7584F">
        <w:rPr>
          <w:rFonts w:ascii="Myriad Pro" w:hAnsi="Myriad Pro"/>
          <w:b/>
          <w:color w:val="000000" w:themeColor="text1"/>
        </w:rPr>
        <w:t xml:space="preserve">3. </w:t>
      </w:r>
      <w:r w:rsidR="00E27549" w:rsidRPr="00E7584F">
        <w:rPr>
          <w:rFonts w:ascii="Myriad Pro" w:hAnsi="Myriad Pro"/>
          <w:b/>
          <w:color w:val="000000" w:themeColor="text1"/>
        </w:rPr>
        <w:tab/>
      </w:r>
      <w:r w:rsidRPr="00E7584F">
        <w:rPr>
          <w:rFonts w:ascii="Myriad Pro" w:hAnsi="Myriad Pro"/>
          <w:b/>
          <w:color w:val="000000" w:themeColor="text1"/>
        </w:rPr>
        <w:t>OBJECTIVES OF T</w:t>
      </w:r>
      <w:r w:rsidR="0022571A" w:rsidRPr="00E7584F">
        <w:rPr>
          <w:rFonts w:ascii="Myriad Pro" w:hAnsi="Myriad Pro"/>
          <w:b/>
          <w:color w:val="000000" w:themeColor="text1"/>
        </w:rPr>
        <w:t>HIS</w:t>
      </w:r>
      <w:r w:rsidRPr="00E7584F">
        <w:rPr>
          <w:rFonts w:ascii="Myriad Pro" w:hAnsi="Myriad Pro"/>
          <w:b/>
          <w:color w:val="000000" w:themeColor="text1"/>
        </w:rPr>
        <w:t xml:space="preserve"> </w:t>
      </w:r>
      <w:r w:rsidR="005856EF" w:rsidRPr="00E7584F">
        <w:rPr>
          <w:rFonts w:ascii="Myriad Pro" w:hAnsi="Myriad Pro"/>
          <w:b/>
          <w:color w:val="000000" w:themeColor="text1"/>
        </w:rPr>
        <w:t>TERMINAL EVALUATION</w:t>
      </w:r>
    </w:p>
    <w:p w:rsidR="005856EF" w:rsidRPr="00E7584F" w:rsidRDefault="005856EF" w:rsidP="00601AFB">
      <w:pPr>
        <w:tabs>
          <w:tab w:val="left" w:pos="400"/>
        </w:tabs>
        <w:autoSpaceDE w:val="0"/>
        <w:autoSpaceDN w:val="0"/>
        <w:adjustRightInd w:val="0"/>
        <w:jc w:val="both"/>
        <w:rPr>
          <w:rFonts w:ascii="Myriad Pro" w:hAnsi="Myriad Pro"/>
          <w:color w:val="000000" w:themeColor="text1"/>
        </w:rPr>
      </w:pPr>
    </w:p>
    <w:p w:rsidR="005856EF" w:rsidRPr="00E7584F" w:rsidRDefault="005856EF" w:rsidP="00601AFB">
      <w:pPr>
        <w:tabs>
          <w:tab w:val="left" w:pos="400"/>
        </w:tabs>
        <w:autoSpaceDE w:val="0"/>
        <w:autoSpaceDN w:val="0"/>
        <w:adjustRightInd w:val="0"/>
        <w:jc w:val="both"/>
        <w:rPr>
          <w:rFonts w:ascii="Myriad Pro" w:hAnsi="Myriad Pro"/>
          <w:color w:val="000000" w:themeColor="text1"/>
        </w:rPr>
      </w:pPr>
      <w:r w:rsidRPr="00E7584F">
        <w:rPr>
          <w:rFonts w:ascii="Myriad Pro" w:hAnsi="Myriad Pro"/>
          <w:color w:val="000000" w:themeColor="text1"/>
        </w:rPr>
        <w:t>This terminal evaluation (TE) is being carried out to provide a comprehensive and systematic account of the performance of the project by assessing its project design, the process of implementation</w:t>
      </w:r>
      <w:r w:rsidR="00601AFB" w:rsidRPr="00E7584F">
        <w:rPr>
          <w:rFonts w:ascii="Myriad Pro" w:hAnsi="Myriad Pro"/>
          <w:color w:val="000000" w:themeColor="text1"/>
        </w:rPr>
        <w:t>,</w:t>
      </w:r>
      <w:r w:rsidRPr="00E7584F">
        <w:rPr>
          <w:rFonts w:ascii="Myriad Pro" w:hAnsi="Myriad Pro"/>
          <w:color w:val="000000" w:themeColor="text1"/>
        </w:rPr>
        <w:t xml:space="preserve"> and results and outputs as they relate to project objectives endorsed by the GEF and other partners (UNDP, </w:t>
      </w:r>
      <w:r w:rsidR="000422B7" w:rsidRPr="00E7584F">
        <w:rPr>
          <w:rFonts w:ascii="Myriad Pro" w:hAnsi="Myriad Pro"/>
          <w:color w:val="000000" w:themeColor="text1"/>
        </w:rPr>
        <w:t>NRE, DMPM</w:t>
      </w:r>
      <w:r w:rsidRPr="00E7584F">
        <w:rPr>
          <w:rFonts w:ascii="Myriad Pro" w:hAnsi="Myriad Pro"/>
          <w:color w:val="000000" w:themeColor="text1"/>
        </w:rPr>
        <w:t xml:space="preserve">) including the agreed changes in the objectives during project implementation. Specifically, the Terminal Evaluation will undertake the following tasks: </w:t>
      </w:r>
    </w:p>
    <w:p w:rsidR="00601AFB" w:rsidRPr="00E7584F" w:rsidRDefault="00601AFB" w:rsidP="00601AFB">
      <w:pPr>
        <w:tabs>
          <w:tab w:val="left" w:pos="400"/>
        </w:tabs>
        <w:autoSpaceDE w:val="0"/>
        <w:autoSpaceDN w:val="0"/>
        <w:adjustRightInd w:val="0"/>
        <w:jc w:val="both"/>
        <w:rPr>
          <w:rFonts w:ascii="Myriad Pro" w:hAnsi="Myriad Pro"/>
          <w:color w:val="000000" w:themeColor="text1"/>
        </w:rPr>
      </w:pPr>
    </w:p>
    <w:p w:rsidR="005856EF" w:rsidRPr="00E7584F" w:rsidRDefault="005856EF" w:rsidP="00601AFB">
      <w:pPr>
        <w:pStyle w:val="BodyTextIndent"/>
        <w:widowControl w:val="0"/>
        <w:numPr>
          <w:ilvl w:val="0"/>
          <w:numId w:val="6"/>
        </w:numPr>
        <w:spacing w:after="0"/>
        <w:jc w:val="both"/>
        <w:rPr>
          <w:rFonts w:ascii="Myriad Pro" w:hAnsi="Myriad Pro"/>
          <w:color w:val="000000" w:themeColor="text1"/>
        </w:rPr>
      </w:pPr>
      <w:r w:rsidRPr="00E7584F">
        <w:rPr>
          <w:rFonts w:ascii="Myriad Pro" w:hAnsi="Myriad Pro"/>
          <w:iCs/>
          <w:color w:val="000000" w:themeColor="text1"/>
        </w:rPr>
        <w:t xml:space="preserve">Assess overall performance and review progress towards attaining the project’s objectives and results including relevancy, efficiency and effectiveness </w:t>
      </w:r>
      <w:r w:rsidRPr="00E7584F">
        <w:rPr>
          <w:rFonts w:ascii="Myriad Pro" w:hAnsi="Myriad Pro"/>
          <w:color w:val="000000" w:themeColor="text1"/>
        </w:rPr>
        <w:t>of the actions taken given the available funding and capacities for implementation;</w:t>
      </w:r>
      <w:r w:rsidRPr="00E7584F">
        <w:rPr>
          <w:rFonts w:ascii="Myriad Pro" w:hAnsi="Myriad Pro"/>
          <w:iCs/>
          <w:color w:val="000000" w:themeColor="text1"/>
        </w:rPr>
        <w:t xml:space="preserve"> </w:t>
      </w:r>
    </w:p>
    <w:p w:rsidR="005856EF" w:rsidRPr="00E7584F" w:rsidRDefault="005856EF" w:rsidP="00601AFB">
      <w:pPr>
        <w:pStyle w:val="BodyTextIndent"/>
        <w:widowControl w:val="0"/>
        <w:numPr>
          <w:ilvl w:val="0"/>
          <w:numId w:val="6"/>
        </w:numPr>
        <w:spacing w:after="0"/>
        <w:jc w:val="both"/>
        <w:rPr>
          <w:rFonts w:ascii="Myriad Pro" w:hAnsi="Myriad Pro"/>
          <w:color w:val="000000" w:themeColor="text1"/>
        </w:rPr>
      </w:pPr>
      <w:r w:rsidRPr="00E7584F">
        <w:rPr>
          <w:rFonts w:ascii="Myriad Pro" w:hAnsi="Myriad Pro"/>
          <w:iCs/>
          <w:color w:val="000000" w:themeColor="text1"/>
        </w:rPr>
        <w:t>Review and evaluate the extent to which the</w:t>
      </w:r>
      <w:r w:rsidRPr="00E7584F">
        <w:rPr>
          <w:rFonts w:ascii="Myriad Pro" w:hAnsi="Myriad Pro"/>
          <w:color w:val="000000" w:themeColor="text1"/>
        </w:rPr>
        <w:t xml:space="preserve"> project outputs and outcomes have been achieved and provide rating employing the </w:t>
      </w:r>
      <w:r w:rsidRPr="00E7584F">
        <w:rPr>
          <w:rFonts w:ascii="Myriad Pro" w:hAnsi="Myriad Pro"/>
          <w:b/>
          <w:color w:val="000000" w:themeColor="text1"/>
        </w:rPr>
        <w:t>six-point rating scale (HS to HU</w:t>
      </w:r>
      <w:r w:rsidR="00905B06" w:rsidRPr="00E7584F">
        <w:rPr>
          <w:rFonts w:ascii="Myriad Pro" w:hAnsi="Myriad Pro"/>
          <w:b/>
          <w:color w:val="000000" w:themeColor="text1"/>
        </w:rPr>
        <w:t>)</w:t>
      </w:r>
      <w:r w:rsidRPr="00E7584F">
        <w:rPr>
          <w:rFonts w:ascii="Myriad Pro" w:hAnsi="Myriad Pro"/>
          <w:color w:val="000000" w:themeColor="text1"/>
        </w:rPr>
        <w:t xml:space="preserve"> (see </w:t>
      </w:r>
      <w:r w:rsidR="00DE0489" w:rsidRPr="00E7584F">
        <w:rPr>
          <w:rFonts w:ascii="Myriad Pro" w:hAnsi="Myriad Pro"/>
          <w:color w:val="000000" w:themeColor="text1"/>
        </w:rPr>
        <w:t xml:space="preserve">Annex 2 </w:t>
      </w:r>
      <w:r w:rsidRPr="00E7584F">
        <w:rPr>
          <w:rFonts w:ascii="Myriad Pro" w:hAnsi="Myriad Pro"/>
          <w:color w:val="000000" w:themeColor="text1"/>
        </w:rPr>
        <w:t xml:space="preserve">);  </w:t>
      </w:r>
    </w:p>
    <w:p w:rsidR="005856EF" w:rsidRPr="00E7584F" w:rsidRDefault="005856EF" w:rsidP="00601AFB">
      <w:pPr>
        <w:pStyle w:val="BodyTextIndent"/>
        <w:widowControl w:val="0"/>
        <w:numPr>
          <w:ilvl w:val="0"/>
          <w:numId w:val="6"/>
        </w:numPr>
        <w:spacing w:after="0"/>
        <w:jc w:val="both"/>
        <w:rPr>
          <w:rFonts w:ascii="Myriad Pro" w:hAnsi="Myriad Pro"/>
          <w:color w:val="000000" w:themeColor="text1"/>
        </w:rPr>
      </w:pPr>
      <w:r w:rsidRPr="00E7584F">
        <w:rPr>
          <w:rFonts w:ascii="Myriad Pro" w:hAnsi="Myriad Pro"/>
          <w:color w:val="000000" w:themeColor="text1"/>
        </w:rPr>
        <w:t xml:space="preserve">Assess the project results and determine the extent to which the project objectives were achieved, or are expected to be achieved, and assess if the project has led to any positive or negative consequences and provide a rating of project objective achievement on the six-point rating scale;  </w:t>
      </w:r>
    </w:p>
    <w:p w:rsidR="005856EF" w:rsidRPr="00E7584F" w:rsidRDefault="005856EF" w:rsidP="00601AFB">
      <w:pPr>
        <w:pStyle w:val="BodyTextIndent"/>
        <w:widowControl w:val="0"/>
        <w:numPr>
          <w:ilvl w:val="0"/>
          <w:numId w:val="6"/>
        </w:numPr>
        <w:spacing w:after="0"/>
        <w:jc w:val="both"/>
        <w:rPr>
          <w:rFonts w:ascii="Myriad Pro" w:hAnsi="Myriad Pro"/>
          <w:color w:val="000000" w:themeColor="text1"/>
        </w:rPr>
      </w:pPr>
      <w:r w:rsidRPr="00E7584F">
        <w:rPr>
          <w:rFonts w:ascii="Myriad Pro" w:hAnsi="Myriad Pro"/>
          <w:color w:val="000000" w:themeColor="text1"/>
        </w:rPr>
        <w:t xml:space="preserve">Assess the extent to which the project impacts have reached or have the potential to reach the intended beneficiaries; </w:t>
      </w:r>
    </w:p>
    <w:p w:rsidR="005856EF" w:rsidRPr="00E7584F" w:rsidRDefault="00905B06" w:rsidP="00601AFB">
      <w:pPr>
        <w:pStyle w:val="BodyTextIndent"/>
        <w:widowControl w:val="0"/>
        <w:numPr>
          <w:ilvl w:val="0"/>
          <w:numId w:val="6"/>
        </w:numPr>
        <w:spacing w:after="0"/>
        <w:jc w:val="both"/>
        <w:rPr>
          <w:rFonts w:ascii="Myriad Pro" w:hAnsi="Myriad Pro"/>
          <w:color w:val="000000" w:themeColor="text1"/>
        </w:rPr>
      </w:pPr>
      <w:r w:rsidRPr="00E7584F">
        <w:rPr>
          <w:rFonts w:ascii="Myriad Pro" w:hAnsi="Myriad Pro"/>
          <w:color w:val="000000" w:themeColor="text1"/>
        </w:rPr>
        <w:t>Critically analys</w:t>
      </w:r>
      <w:r w:rsidR="005856EF" w:rsidRPr="00E7584F">
        <w:rPr>
          <w:rFonts w:ascii="Myriad Pro" w:hAnsi="Myriad Pro"/>
          <w:color w:val="000000" w:themeColor="text1"/>
        </w:rPr>
        <w:t xml:space="preserve">e the implementation arrangements and identify strengths and weaknesses in the project design and implementation and provide a rating of the project implementation, employing the six-point rating scale; </w:t>
      </w:r>
    </w:p>
    <w:p w:rsidR="005856EF" w:rsidRPr="00E7584F" w:rsidRDefault="005856EF" w:rsidP="00601AFB">
      <w:pPr>
        <w:pStyle w:val="ListBullet"/>
        <w:spacing w:after="0"/>
        <w:jc w:val="both"/>
        <w:rPr>
          <w:rFonts w:ascii="Myriad Pro" w:hAnsi="Myriad Pro"/>
          <w:color w:val="000000" w:themeColor="text1"/>
          <w:lang w:val="en-GB"/>
        </w:rPr>
      </w:pPr>
      <w:r w:rsidRPr="00E7584F">
        <w:rPr>
          <w:rFonts w:ascii="Myriad Pro" w:hAnsi="Myriad Pro"/>
          <w:color w:val="000000" w:themeColor="text1"/>
          <w:lang w:val="en-GB"/>
        </w:rPr>
        <w:t>Describe the project’s adaptive management strategy – how have project activities changed in response to new conditions and have the changes been appropriate;</w:t>
      </w:r>
    </w:p>
    <w:p w:rsidR="005856EF" w:rsidRPr="00E7584F" w:rsidRDefault="005856EF" w:rsidP="00601AFB">
      <w:pPr>
        <w:pStyle w:val="BodyTextIndent2"/>
        <w:widowControl w:val="0"/>
        <w:numPr>
          <w:ilvl w:val="0"/>
          <w:numId w:val="6"/>
        </w:numPr>
        <w:spacing w:after="0" w:line="240" w:lineRule="auto"/>
        <w:jc w:val="both"/>
        <w:rPr>
          <w:rFonts w:ascii="Myriad Pro" w:hAnsi="Myriad Pro"/>
          <w:color w:val="000000" w:themeColor="text1"/>
        </w:rPr>
      </w:pPr>
      <w:r w:rsidRPr="00E7584F">
        <w:rPr>
          <w:rFonts w:ascii="Myriad Pro" w:hAnsi="Myriad Pro"/>
          <w:color w:val="000000" w:themeColor="text1"/>
        </w:rPr>
        <w:lastRenderedPageBreak/>
        <w:t xml:space="preserve">Review the clarity of roles and responsibilities of the various agencies and institutions and the level of coordination between relevant players; </w:t>
      </w:r>
    </w:p>
    <w:p w:rsidR="005856EF" w:rsidRPr="00E7584F" w:rsidRDefault="005856EF" w:rsidP="00601AFB">
      <w:pPr>
        <w:pStyle w:val="BodyTextIndent2"/>
        <w:widowControl w:val="0"/>
        <w:numPr>
          <w:ilvl w:val="0"/>
          <w:numId w:val="6"/>
        </w:numPr>
        <w:spacing w:after="0" w:line="240" w:lineRule="auto"/>
        <w:jc w:val="both"/>
        <w:rPr>
          <w:rFonts w:ascii="Myriad Pro" w:hAnsi="Myriad Pro"/>
          <w:color w:val="000000" w:themeColor="text1"/>
        </w:rPr>
      </w:pPr>
      <w:r w:rsidRPr="00E7584F">
        <w:rPr>
          <w:rFonts w:ascii="Myriad Pro" w:hAnsi="Myriad Pro"/>
          <w:color w:val="000000" w:themeColor="text1"/>
        </w:rPr>
        <w:t>Assess the level of stakeholder involvement in the project from community to higher Government levels and recommend on whether this involvement has been appropriate to the goals of the project;</w:t>
      </w:r>
    </w:p>
    <w:p w:rsidR="005856EF" w:rsidRPr="00E7584F" w:rsidRDefault="005856EF" w:rsidP="00601AFB">
      <w:pPr>
        <w:pStyle w:val="ListBullet"/>
        <w:spacing w:after="0"/>
        <w:jc w:val="both"/>
        <w:rPr>
          <w:rFonts w:ascii="Myriad Pro" w:hAnsi="Myriad Pro"/>
          <w:color w:val="000000" w:themeColor="text1"/>
          <w:lang w:val="en-GB"/>
        </w:rPr>
      </w:pPr>
      <w:r w:rsidRPr="00E7584F">
        <w:rPr>
          <w:rFonts w:ascii="Myriad Pro" w:hAnsi="Myriad Pro"/>
          <w:color w:val="000000" w:themeColor="text1"/>
          <w:lang w:val="en-GB"/>
        </w:rPr>
        <w:t>Describe and assess efforts of UNDP in support of implementation;</w:t>
      </w:r>
    </w:p>
    <w:p w:rsidR="005856EF" w:rsidRPr="00E7584F" w:rsidRDefault="005856EF" w:rsidP="00601AFB">
      <w:pPr>
        <w:pStyle w:val="ListBullet"/>
        <w:spacing w:after="0"/>
        <w:jc w:val="both"/>
        <w:rPr>
          <w:rFonts w:ascii="Myriad Pro" w:hAnsi="Myriad Pro"/>
          <w:color w:val="000000" w:themeColor="text1"/>
          <w:lang w:val="en-GB"/>
        </w:rPr>
      </w:pPr>
      <w:r w:rsidRPr="00E7584F">
        <w:rPr>
          <w:rFonts w:ascii="Myriad Pro" w:hAnsi="Myriad Pro"/>
          <w:color w:val="000000" w:themeColor="text1"/>
          <w:lang w:val="en-GB"/>
        </w:rPr>
        <w:t xml:space="preserve">Review donor partnership processes, and the contribution of co-finance; </w:t>
      </w:r>
    </w:p>
    <w:p w:rsidR="005856EF" w:rsidRPr="00E7584F" w:rsidRDefault="005856EF" w:rsidP="00601AFB">
      <w:pPr>
        <w:widowControl w:val="0"/>
        <w:numPr>
          <w:ilvl w:val="0"/>
          <w:numId w:val="6"/>
        </w:numPr>
        <w:jc w:val="both"/>
        <w:rPr>
          <w:rFonts w:ascii="Myriad Pro" w:hAnsi="Myriad Pro"/>
          <w:color w:val="000000" w:themeColor="text1"/>
        </w:rPr>
      </w:pPr>
      <w:r w:rsidRPr="00E7584F">
        <w:rPr>
          <w:rFonts w:ascii="Myriad Pro" w:hAnsi="Myriad Pro"/>
          <w:color w:val="000000" w:themeColor="text1"/>
        </w:rPr>
        <w:t xml:space="preserve">Describe key factors that will require attention in order to improve prospects for sustainability of project results achieved; and, </w:t>
      </w:r>
    </w:p>
    <w:p w:rsidR="005856EF" w:rsidRPr="00E7584F" w:rsidRDefault="005856EF" w:rsidP="00601AFB">
      <w:pPr>
        <w:widowControl w:val="0"/>
        <w:numPr>
          <w:ilvl w:val="0"/>
          <w:numId w:val="6"/>
        </w:numPr>
        <w:jc w:val="both"/>
        <w:rPr>
          <w:rFonts w:ascii="Myriad Pro" w:hAnsi="Myriad Pro"/>
          <w:color w:val="000000" w:themeColor="text1"/>
        </w:rPr>
      </w:pPr>
      <w:r w:rsidRPr="00E7584F">
        <w:rPr>
          <w:rFonts w:ascii="Myriad Pro" w:hAnsi="Myriad Pro"/>
          <w:color w:val="000000" w:themeColor="text1"/>
        </w:rPr>
        <w:t>Identify and document the main successes, challenges and lessons that have emerged.</w:t>
      </w:r>
    </w:p>
    <w:p w:rsidR="00B16866" w:rsidRPr="00E7584F" w:rsidRDefault="00B16866" w:rsidP="00601AFB">
      <w:pPr>
        <w:pStyle w:val="Heading1"/>
        <w:jc w:val="both"/>
        <w:rPr>
          <w:rFonts w:ascii="Myriad Pro" w:hAnsi="Myriad Pro"/>
          <w:color w:val="000000" w:themeColor="text1"/>
          <w:sz w:val="24"/>
          <w:lang w:val="en-GB"/>
        </w:rPr>
      </w:pPr>
    </w:p>
    <w:p w:rsidR="005856EF" w:rsidRPr="00E7584F" w:rsidRDefault="005856EF" w:rsidP="00601AFB">
      <w:pPr>
        <w:pStyle w:val="Heading1"/>
        <w:jc w:val="both"/>
        <w:rPr>
          <w:rFonts w:ascii="Myriad Pro" w:hAnsi="Myriad Pro"/>
          <w:color w:val="000000" w:themeColor="text1"/>
          <w:sz w:val="24"/>
          <w:lang w:val="en-GB"/>
        </w:rPr>
      </w:pPr>
      <w:r w:rsidRPr="00E7584F">
        <w:rPr>
          <w:rFonts w:ascii="Myriad Pro" w:hAnsi="Myriad Pro"/>
          <w:color w:val="000000" w:themeColor="text1"/>
          <w:sz w:val="24"/>
          <w:lang w:val="en-GB"/>
        </w:rPr>
        <w:t xml:space="preserve">4. </w:t>
      </w:r>
      <w:r w:rsidR="00E27549" w:rsidRPr="00E7584F">
        <w:rPr>
          <w:rFonts w:ascii="Myriad Pro" w:hAnsi="Myriad Pro"/>
          <w:color w:val="000000" w:themeColor="text1"/>
          <w:sz w:val="24"/>
          <w:lang w:val="en-GB"/>
        </w:rPr>
        <w:tab/>
      </w:r>
      <w:r w:rsidRPr="00E7584F">
        <w:rPr>
          <w:rFonts w:ascii="Myriad Pro" w:hAnsi="Myriad Pro"/>
          <w:color w:val="000000" w:themeColor="text1"/>
          <w:sz w:val="24"/>
          <w:lang w:val="en-GB"/>
        </w:rPr>
        <w:t>SCOPE OF THE EVALUATION</w:t>
      </w:r>
    </w:p>
    <w:p w:rsidR="00905B06" w:rsidRPr="00E7584F" w:rsidRDefault="00905B06" w:rsidP="00905B06">
      <w:pPr>
        <w:rPr>
          <w:color w:val="000000" w:themeColor="text1"/>
        </w:rPr>
      </w:pPr>
    </w:p>
    <w:p w:rsidR="005856EF" w:rsidRPr="00E7584F" w:rsidRDefault="005856EF" w:rsidP="00601AFB">
      <w:pPr>
        <w:keepNext/>
        <w:jc w:val="both"/>
        <w:rPr>
          <w:rFonts w:ascii="Myriad Pro" w:hAnsi="Myriad Pro"/>
          <w:color w:val="000000" w:themeColor="text1"/>
        </w:rPr>
      </w:pPr>
      <w:r w:rsidRPr="00E7584F">
        <w:rPr>
          <w:rFonts w:ascii="Myriad Pro" w:hAnsi="Myriad Pro"/>
          <w:color w:val="000000" w:themeColor="text1"/>
        </w:rPr>
        <w:t>Three main elements to be evaluated are Delivery, Implementation and Finances. Each component will be evaluated using three criteria: effectiveness, efficiency and timeliness</w:t>
      </w:r>
      <w:r w:rsidR="00741FE0" w:rsidRPr="00E7584F">
        <w:rPr>
          <w:rFonts w:ascii="Myriad Pro" w:hAnsi="Myriad Pro"/>
          <w:color w:val="000000" w:themeColor="text1"/>
        </w:rPr>
        <w:t>.</w:t>
      </w:r>
    </w:p>
    <w:p w:rsidR="00741FE0" w:rsidRPr="00E7584F" w:rsidRDefault="00741FE0" w:rsidP="00601AFB">
      <w:pPr>
        <w:keepNext/>
        <w:jc w:val="both"/>
        <w:rPr>
          <w:rFonts w:ascii="Myriad Pro" w:hAnsi="Myriad Pro"/>
          <w:color w:val="000000" w:themeColor="text1"/>
        </w:rPr>
      </w:pPr>
    </w:p>
    <w:p w:rsidR="005856EF" w:rsidRPr="00E7584F" w:rsidRDefault="005856EF" w:rsidP="00601AFB">
      <w:pPr>
        <w:keepNext/>
        <w:jc w:val="both"/>
        <w:rPr>
          <w:rFonts w:ascii="Myriad Pro" w:hAnsi="Myriad Pro"/>
          <w:color w:val="000000" w:themeColor="text1"/>
        </w:rPr>
      </w:pPr>
      <w:r w:rsidRPr="00E7584F">
        <w:rPr>
          <w:rFonts w:ascii="Myriad Pro" w:hAnsi="Myriad Pro"/>
          <w:b/>
          <w:color w:val="000000" w:themeColor="text1"/>
        </w:rPr>
        <w:t xml:space="preserve">Project </w:t>
      </w:r>
      <w:r w:rsidR="00E27549" w:rsidRPr="00E7584F">
        <w:rPr>
          <w:rFonts w:ascii="Myriad Pro" w:hAnsi="Myriad Pro"/>
          <w:b/>
          <w:color w:val="000000" w:themeColor="text1"/>
        </w:rPr>
        <w:t>D</w:t>
      </w:r>
      <w:r w:rsidRPr="00E7584F">
        <w:rPr>
          <w:rFonts w:ascii="Myriad Pro" w:hAnsi="Myriad Pro"/>
          <w:b/>
          <w:color w:val="000000" w:themeColor="text1"/>
        </w:rPr>
        <w:t>elivery</w:t>
      </w:r>
      <w:r w:rsidRPr="00E7584F">
        <w:rPr>
          <w:rFonts w:ascii="Myriad Pro" w:hAnsi="Myriad Pro"/>
          <w:color w:val="000000" w:themeColor="text1"/>
        </w:rPr>
        <w:t>:  The TE</w:t>
      </w:r>
      <w:r w:rsidR="00ED04D4" w:rsidRPr="00E7584F">
        <w:rPr>
          <w:rFonts w:ascii="Myriad Pro" w:hAnsi="Myriad Pro"/>
          <w:color w:val="000000" w:themeColor="text1"/>
        </w:rPr>
        <w:t xml:space="preserve"> will assess to what extent the</w:t>
      </w:r>
      <w:r w:rsidRPr="00E7584F">
        <w:rPr>
          <w:rFonts w:ascii="Myriad Pro" w:hAnsi="Myriad Pro"/>
          <w:color w:val="000000" w:themeColor="text1"/>
        </w:rPr>
        <w:t xml:space="preserve"> project has achieved its immediate objectives. It will also identify what outputs, impacts and results have been produced and how they have enabled the project to achieve its objectives. The consultants are required to make assessment of the following issues under each priority area outlined below:</w:t>
      </w:r>
    </w:p>
    <w:p w:rsidR="00127C5D" w:rsidRPr="00E7584F" w:rsidRDefault="00127C5D" w:rsidP="00601AFB">
      <w:pPr>
        <w:keepNext/>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Institutional arrangement</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Preparatory work and implementation strategies</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Consultative processes</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Technical support</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Capacity building initiatives</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Project outputs</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Assumptions and risks</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Project related complementary activities</w:t>
      </w:r>
    </w:p>
    <w:p w:rsidR="006D08AD" w:rsidRPr="00E7584F" w:rsidRDefault="006D08AD" w:rsidP="000D3549">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Outcome, results and impacts</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 xml:space="preserve">Efficiency of all project activities under the </w:t>
      </w:r>
      <w:r w:rsidR="000D3549" w:rsidRPr="00E7584F">
        <w:rPr>
          <w:rFonts w:ascii="Myriad Pro" w:hAnsi="Myriad Pro"/>
          <w:color w:val="000000" w:themeColor="text1"/>
        </w:rPr>
        <w:t>five</w:t>
      </w:r>
      <w:r w:rsidRPr="00E7584F">
        <w:rPr>
          <w:rFonts w:ascii="Myriad Pro" w:hAnsi="Myriad Pro"/>
          <w:color w:val="000000" w:themeColor="text1"/>
        </w:rPr>
        <w:t xml:space="preserve"> major components</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Progress in the achievement of the immediate objectives (include level of indicator achievement when available)</w:t>
      </w:r>
    </w:p>
    <w:p w:rsidR="000D3549" w:rsidRPr="00E7584F" w:rsidRDefault="000D3549" w:rsidP="000D3549">
      <w:pPr>
        <w:ind w:left="720"/>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Partnerships</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Assessment of national level involvement and perception</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Assessment of local partnerships, and involvement of stakeholders</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Assessment of collaboration between government, intergovernmental and non-governmental organisations</w:t>
      </w:r>
    </w:p>
    <w:p w:rsidR="005856EF" w:rsidRPr="00E7584F" w:rsidRDefault="00337A4B" w:rsidP="00601AFB">
      <w:pPr>
        <w:jc w:val="both"/>
        <w:rPr>
          <w:rFonts w:ascii="Myriad Pro" w:hAnsi="Myriad Pro"/>
          <w:color w:val="000000" w:themeColor="text1"/>
        </w:rPr>
      </w:pPr>
      <w:r w:rsidRPr="00E7584F">
        <w:rPr>
          <w:rFonts w:ascii="Myriad Pro" w:hAnsi="Myriad Pro"/>
          <w:color w:val="000000" w:themeColor="text1"/>
        </w:rPr>
        <w:br w:type="page"/>
      </w:r>
      <w:r w:rsidR="005856EF" w:rsidRPr="00E7584F">
        <w:rPr>
          <w:rFonts w:ascii="Myriad Pro" w:hAnsi="Myriad Pro"/>
          <w:color w:val="000000" w:themeColor="text1"/>
        </w:rPr>
        <w:lastRenderedPageBreak/>
        <w:t>Risk management</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Were problems/constraints, which impacted on successful delivery of the project identified at the project design stage and subsequently as part of the Mid Term Evaluation (MTE)?</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Were there new threats/risks to project success that emerged during project implementation?</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Were both kinds of risk appropriately dealt with?</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Were recommendations arising from the MTE addressed?</w:t>
      </w:r>
    </w:p>
    <w:p w:rsidR="000D3549" w:rsidRPr="00E7584F" w:rsidRDefault="000D3549" w:rsidP="000D3549">
      <w:pPr>
        <w:ind w:left="720"/>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Monitoring and Evaluation</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Assess the extent, appropriateness and effectiveness of adaptive management at all levels of the project implementation</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Has there been a monitoring and evaluation framework for the project and how was this developed?</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Is the reporting framework effective/appropriate?</w:t>
      </w:r>
    </w:p>
    <w:p w:rsidR="005856EF" w:rsidRPr="00E7584F" w:rsidRDefault="005856EF" w:rsidP="00601AFB">
      <w:pPr>
        <w:numPr>
          <w:ilvl w:val="0"/>
          <w:numId w:val="26"/>
        </w:numPr>
        <w:jc w:val="both"/>
        <w:rPr>
          <w:rFonts w:ascii="Myriad Pro" w:hAnsi="Myriad Pro"/>
          <w:color w:val="000000" w:themeColor="text1"/>
        </w:rPr>
      </w:pPr>
      <w:r w:rsidRPr="00E7584F">
        <w:rPr>
          <w:rFonts w:ascii="Myriad Pro" w:hAnsi="Myriad Pro"/>
          <w:color w:val="000000" w:themeColor="text1"/>
        </w:rPr>
        <w:t>Is this framework suitable for replication/continuation for any future project support?</w:t>
      </w:r>
    </w:p>
    <w:p w:rsidR="000D3549" w:rsidRPr="00E7584F" w:rsidRDefault="000D3549" w:rsidP="000D3549">
      <w:pPr>
        <w:ind w:left="720"/>
        <w:jc w:val="both"/>
        <w:rPr>
          <w:rFonts w:ascii="Myriad Pro" w:hAnsi="Myriad Pro"/>
          <w:color w:val="000000" w:themeColor="text1"/>
        </w:rPr>
      </w:pPr>
    </w:p>
    <w:p w:rsidR="005856EF" w:rsidRPr="00E7584F" w:rsidRDefault="005856EF" w:rsidP="00E27549">
      <w:pPr>
        <w:keepNext/>
        <w:jc w:val="both"/>
        <w:rPr>
          <w:rFonts w:ascii="Myriad Pro" w:hAnsi="Myriad Pro"/>
          <w:color w:val="000000" w:themeColor="text1"/>
        </w:rPr>
      </w:pPr>
      <w:r w:rsidRPr="00E7584F">
        <w:rPr>
          <w:rFonts w:ascii="Myriad Pro" w:hAnsi="Myriad Pro"/>
          <w:b/>
          <w:color w:val="000000" w:themeColor="text1"/>
        </w:rPr>
        <w:t>Project Implementation</w:t>
      </w:r>
      <w:r w:rsidR="00E27549" w:rsidRPr="00E7584F">
        <w:rPr>
          <w:rFonts w:ascii="Myriad Pro" w:hAnsi="Myriad Pro"/>
          <w:b/>
          <w:color w:val="000000" w:themeColor="text1"/>
        </w:rPr>
        <w:t xml:space="preserve">: </w:t>
      </w:r>
      <w:r w:rsidR="00E27549" w:rsidRPr="00E7584F">
        <w:rPr>
          <w:rFonts w:ascii="Myriad Pro" w:hAnsi="Myriad Pro"/>
          <w:color w:val="000000" w:themeColor="text1"/>
        </w:rPr>
        <w:t>The TE will</w:t>
      </w:r>
      <w:r w:rsidR="00E27549" w:rsidRPr="00E7584F">
        <w:rPr>
          <w:rFonts w:ascii="Myriad Pro" w:hAnsi="Myriad Pro"/>
          <w:b/>
          <w:color w:val="000000" w:themeColor="text1"/>
        </w:rPr>
        <w:t xml:space="preserve"> </w:t>
      </w:r>
      <w:r w:rsidR="00E27549" w:rsidRPr="00E7584F">
        <w:rPr>
          <w:rFonts w:ascii="Myriad Pro" w:hAnsi="Myriad Pro"/>
          <w:color w:val="000000" w:themeColor="text1"/>
        </w:rPr>
        <w:t>r</w:t>
      </w:r>
      <w:r w:rsidRPr="00E7584F">
        <w:rPr>
          <w:rFonts w:ascii="Myriad Pro" w:hAnsi="Myriad Pro"/>
          <w:color w:val="000000" w:themeColor="text1"/>
        </w:rPr>
        <w:t>eview the project management and implementation arrangements at all levels, in order to provide an opinion on its efficiency and cost effectiveness.  This includes:</w:t>
      </w:r>
    </w:p>
    <w:p w:rsidR="00E27549" w:rsidRPr="00E7584F" w:rsidRDefault="00E27549" w:rsidP="00E27549">
      <w:pPr>
        <w:jc w:val="both"/>
        <w:rPr>
          <w:rFonts w:ascii="Myriad Pro" w:hAnsi="Myriad Pro"/>
          <w:color w:val="000000" w:themeColor="text1"/>
        </w:rPr>
      </w:pPr>
    </w:p>
    <w:p w:rsidR="005856EF" w:rsidRPr="00E7584F" w:rsidRDefault="005856EF" w:rsidP="00E27549">
      <w:pPr>
        <w:jc w:val="both"/>
        <w:rPr>
          <w:rFonts w:ascii="Myriad Pro" w:hAnsi="Myriad Pro"/>
          <w:color w:val="000000" w:themeColor="text1"/>
        </w:rPr>
      </w:pPr>
      <w:r w:rsidRPr="00E7584F">
        <w:rPr>
          <w:rFonts w:ascii="Myriad Pro" w:hAnsi="Myriad Pro"/>
          <w:color w:val="000000" w:themeColor="text1"/>
        </w:rPr>
        <w:t>Processes and administration:</w:t>
      </w:r>
    </w:p>
    <w:p w:rsidR="005856EF" w:rsidRPr="00E7584F" w:rsidRDefault="005856EF" w:rsidP="00E27549">
      <w:pPr>
        <w:numPr>
          <w:ilvl w:val="0"/>
          <w:numId w:val="33"/>
        </w:numPr>
        <w:jc w:val="both"/>
        <w:rPr>
          <w:rFonts w:ascii="Myriad Pro" w:hAnsi="Myriad Pro"/>
          <w:color w:val="000000" w:themeColor="text1"/>
        </w:rPr>
      </w:pPr>
      <w:r w:rsidRPr="00E7584F">
        <w:rPr>
          <w:rFonts w:ascii="Myriad Pro" w:hAnsi="Myriad Pro"/>
          <w:color w:val="000000" w:themeColor="text1"/>
        </w:rPr>
        <w:t>Project related administration procedures</w:t>
      </w:r>
    </w:p>
    <w:p w:rsidR="005856EF" w:rsidRPr="00E7584F" w:rsidRDefault="005856EF" w:rsidP="00E27549">
      <w:pPr>
        <w:numPr>
          <w:ilvl w:val="0"/>
          <w:numId w:val="33"/>
        </w:numPr>
        <w:jc w:val="both"/>
        <w:rPr>
          <w:rFonts w:ascii="Myriad Pro" w:hAnsi="Myriad Pro"/>
          <w:color w:val="000000" w:themeColor="text1"/>
        </w:rPr>
      </w:pPr>
      <w:r w:rsidRPr="00E7584F">
        <w:rPr>
          <w:rFonts w:ascii="Myriad Pro" w:hAnsi="Myriad Pro"/>
          <w:color w:val="000000" w:themeColor="text1"/>
        </w:rPr>
        <w:t>Milestones</w:t>
      </w:r>
      <w:r w:rsidR="000D3549" w:rsidRPr="00E7584F">
        <w:rPr>
          <w:rFonts w:ascii="Myriad Pro" w:hAnsi="Myriad Pro"/>
          <w:color w:val="000000" w:themeColor="text1"/>
        </w:rPr>
        <w:t xml:space="preserve"> </w:t>
      </w:r>
      <w:r w:rsidRPr="00E7584F">
        <w:rPr>
          <w:rFonts w:ascii="Myriad Pro" w:hAnsi="Myriad Pro"/>
          <w:color w:val="000000" w:themeColor="text1"/>
        </w:rPr>
        <w:t>(Log-frame matrix)</w:t>
      </w:r>
    </w:p>
    <w:p w:rsidR="005856EF" w:rsidRPr="00E7584F" w:rsidRDefault="000D3549" w:rsidP="00E27549">
      <w:pPr>
        <w:numPr>
          <w:ilvl w:val="0"/>
          <w:numId w:val="33"/>
        </w:numPr>
        <w:jc w:val="both"/>
        <w:rPr>
          <w:rFonts w:ascii="Myriad Pro" w:hAnsi="Myriad Pro"/>
          <w:color w:val="000000" w:themeColor="text1"/>
        </w:rPr>
      </w:pPr>
      <w:r w:rsidRPr="00E7584F">
        <w:rPr>
          <w:rFonts w:ascii="Myriad Pro" w:hAnsi="Myriad Pro"/>
          <w:color w:val="000000" w:themeColor="text1"/>
        </w:rPr>
        <w:t>Key decisions and out</w:t>
      </w:r>
      <w:r w:rsidR="005856EF" w:rsidRPr="00E7584F">
        <w:rPr>
          <w:rFonts w:ascii="Myriad Pro" w:hAnsi="Myriad Pro"/>
          <w:color w:val="000000" w:themeColor="text1"/>
        </w:rPr>
        <w:t>puts,</w:t>
      </w:r>
    </w:p>
    <w:p w:rsidR="005856EF" w:rsidRPr="00E7584F" w:rsidRDefault="005856EF" w:rsidP="00E27549">
      <w:pPr>
        <w:numPr>
          <w:ilvl w:val="0"/>
          <w:numId w:val="33"/>
        </w:numPr>
        <w:jc w:val="both"/>
        <w:rPr>
          <w:rFonts w:ascii="Myriad Pro" w:hAnsi="Myriad Pro"/>
          <w:color w:val="000000" w:themeColor="text1"/>
        </w:rPr>
      </w:pPr>
      <w:r w:rsidRPr="00E7584F">
        <w:rPr>
          <w:rFonts w:ascii="Myriad Pro" w:hAnsi="Myriad Pro"/>
          <w:color w:val="000000" w:themeColor="text1"/>
        </w:rPr>
        <w:t>Major project implementation documents prepared with an indication of how the documents and reports have been useful</w:t>
      </w:r>
    </w:p>
    <w:p w:rsidR="00E27549" w:rsidRPr="00E7584F" w:rsidRDefault="00E27549" w:rsidP="00E27549">
      <w:pPr>
        <w:jc w:val="both"/>
        <w:rPr>
          <w:rFonts w:ascii="Myriad Pro" w:hAnsi="Myriad Pro"/>
          <w:color w:val="000000" w:themeColor="text1"/>
        </w:rPr>
      </w:pPr>
    </w:p>
    <w:p w:rsidR="005856EF" w:rsidRPr="00E7584F" w:rsidRDefault="005856EF" w:rsidP="00E27549">
      <w:pPr>
        <w:jc w:val="both"/>
        <w:rPr>
          <w:rFonts w:ascii="Myriad Pro" w:hAnsi="Myriad Pro"/>
          <w:color w:val="000000" w:themeColor="text1"/>
        </w:rPr>
      </w:pPr>
      <w:r w:rsidRPr="00E7584F">
        <w:rPr>
          <w:rFonts w:ascii="Myriad Pro" w:hAnsi="Myriad Pro"/>
          <w:color w:val="000000" w:themeColor="text1"/>
        </w:rPr>
        <w:t>Project oversight and active</w:t>
      </w:r>
      <w:r w:rsidR="00ED04D4" w:rsidRPr="00E7584F">
        <w:rPr>
          <w:rFonts w:ascii="Myriad Pro" w:hAnsi="Myriad Pro"/>
          <w:color w:val="000000" w:themeColor="text1"/>
        </w:rPr>
        <w:t xml:space="preserve"> engagement by: UNDP and National</w:t>
      </w:r>
      <w:r w:rsidRPr="00E7584F">
        <w:rPr>
          <w:rFonts w:ascii="Myriad Pro" w:hAnsi="Myriad Pro"/>
          <w:color w:val="000000" w:themeColor="text1"/>
        </w:rPr>
        <w:t xml:space="preserve"> steering committee </w:t>
      </w:r>
    </w:p>
    <w:p w:rsidR="00E27549" w:rsidRPr="00E7584F" w:rsidRDefault="00E27549" w:rsidP="00E27549">
      <w:pPr>
        <w:jc w:val="both"/>
        <w:rPr>
          <w:rFonts w:ascii="Myriad Pro" w:hAnsi="Myriad Pro"/>
          <w:color w:val="000000" w:themeColor="text1"/>
        </w:rPr>
      </w:pPr>
    </w:p>
    <w:p w:rsidR="00E27549" w:rsidRPr="00E7584F" w:rsidRDefault="005856EF" w:rsidP="00E27549">
      <w:pPr>
        <w:jc w:val="both"/>
        <w:rPr>
          <w:rFonts w:ascii="Myriad Pro" w:hAnsi="Myriad Pro"/>
          <w:color w:val="000000" w:themeColor="text1"/>
        </w:rPr>
      </w:pPr>
      <w:r w:rsidRPr="00E7584F">
        <w:rPr>
          <w:rFonts w:ascii="Myriad Pro" w:hAnsi="Myriad Pro"/>
          <w:color w:val="000000" w:themeColor="text1"/>
        </w:rPr>
        <w:t xml:space="preserve">Project execution: </w:t>
      </w:r>
      <w:r w:rsidR="000D3549" w:rsidRPr="00E7584F">
        <w:rPr>
          <w:rFonts w:ascii="Myriad Pro" w:hAnsi="Myriad Pro"/>
          <w:color w:val="000000" w:themeColor="text1"/>
        </w:rPr>
        <w:t>Ministry of Natural Resources and Environment</w:t>
      </w:r>
      <w:r w:rsidRPr="00E7584F">
        <w:rPr>
          <w:rFonts w:ascii="Myriad Pro" w:hAnsi="Myriad Pro"/>
          <w:color w:val="000000" w:themeColor="text1"/>
        </w:rPr>
        <w:t xml:space="preserve"> </w:t>
      </w:r>
      <w:r w:rsidR="00ED04D4" w:rsidRPr="00E7584F">
        <w:rPr>
          <w:rFonts w:ascii="Myriad Pro" w:hAnsi="Myriad Pro"/>
          <w:color w:val="000000" w:themeColor="text1"/>
        </w:rPr>
        <w:t>(NRE)</w:t>
      </w:r>
    </w:p>
    <w:p w:rsidR="005856EF" w:rsidRPr="00E7584F" w:rsidRDefault="00ED04D4" w:rsidP="00E27549">
      <w:pPr>
        <w:jc w:val="both"/>
        <w:rPr>
          <w:rFonts w:ascii="Myriad Pro" w:hAnsi="Myriad Pro"/>
          <w:color w:val="000000" w:themeColor="text1"/>
        </w:rPr>
      </w:pPr>
      <w:r w:rsidRPr="00E7584F">
        <w:rPr>
          <w:rFonts w:ascii="Myriad Pro" w:hAnsi="Myriad Pro"/>
          <w:color w:val="000000" w:themeColor="text1"/>
        </w:rPr>
        <w:t>Project implementation: Department of Marine Park Malaysia (DMPM)</w:t>
      </w:r>
    </w:p>
    <w:p w:rsidR="005856EF" w:rsidRPr="00E7584F" w:rsidRDefault="005856EF" w:rsidP="00601AFB">
      <w:pPr>
        <w:jc w:val="both"/>
        <w:rPr>
          <w:rFonts w:ascii="Myriad Pro" w:hAnsi="Myriad Pro"/>
          <w:color w:val="000000" w:themeColor="text1"/>
        </w:rPr>
      </w:pPr>
    </w:p>
    <w:p w:rsidR="005856EF" w:rsidRPr="00E7584F" w:rsidRDefault="005856EF" w:rsidP="00E27549">
      <w:pPr>
        <w:jc w:val="both"/>
        <w:rPr>
          <w:rFonts w:ascii="Myriad Pro" w:hAnsi="Myriad Pro"/>
          <w:color w:val="000000" w:themeColor="text1"/>
        </w:rPr>
      </w:pPr>
      <w:r w:rsidRPr="00E7584F">
        <w:rPr>
          <w:rFonts w:ascii="Myriad Pro" w:hAnsi="Myriad Pro"/>
          <w:b/>
          <w:color w:val="000000" w:themeColor="text1"/>
        </w:rPr>
        <w:t>Project Finances</w:t>
      </w:r>
      <w:r w:rsidR="00E27549" w:rsidRPr="00E7584F">
        <w:rPr>
          <w:rFonts w:ascii="Myriad Pro" w:hAnsi="Myriad Pro"/>
          <w:b/>
          <w:color w:val="000000" w:themeColor="text1"/>
        </w:rPr>
        <w:t xml:space="preserve">: </w:t>
      </w:r>
      <w:r w:rsidRPr="00E7584F">
        <w:rPr>
          <w:rFonts w:ascii="Myriad Pro" w:hAnsi="Myriad Pro"/>
          <w:color w:val="000000" w:themeColor="text1"/>
        </w:rPr>
        <w:t>How well and cost effectively have financial arrangements of the project worked?  This section will focus on the following three priority areas:</w:t>
      </w:r>
    </w:p>
    <w:p w:rsidR="00E27549" w:rsidRPr="00E7584F" w:rsidRDefault="00E27549" w:rsidP="00E27549">
      <w:pPr>
        <w:jc w:val="both"/>
        <w:rPr>
          <w:rFonts w:ascii="Myriad Pro" w:hAnsi="Myriad Pro"/>
          <w:color w:val="000000" w:themeColor="text1"/>
        </w:rPr>
      </w:pPr>
    </w:p>
    <w:p w:rsidR="005856EF" w:rsidRPr="00E7584F" w:rsidRDefault="005856EF" w:rsidP="00E27549">
      <w:pPr>
        <w:jc w:val="both"/>
        <w:rPr>
          <w:rFonts w:ascii="Myriad Pro" w:hAnsi="Myriad Pro"/>
          <w:color w:val="000000" w:themeColor="text1"/>
        </w:rPr>
      </w:pPr>
      <w:r w:rsidRPr="00E7584F">
        <w:rPr>
          <w:rFonts w:ascii="Myriad Pro" w:hAnsi="Myriad Pro"/>
          <w:color w:val="000000" w:themeColor="text1"/>
        </w:rPr>
        <w:t>Project disbursements</w:t>
      </w:r>
    </w:p>
    <w:p w:rsidR="005856EF" w:rsidRPr="00E7584F" w:rsidRDefault="005856EF" w:rsidP="00817E54">
      <w:pPr>
        <w:numPr>
          <w:ilvl w:val="1"/>
          <w:numId w:val="34"/>
        </w:numPr>
        <w:tabs>
          <w:tab w:val="clear" w:pos="1440"/>
          <w:tab w:val="num" w:pos="709"/>
        </w:tabs>
        <w:ind w:left="709"/>
        <w:jc w:val="both"/>
        <w:rPr>
          <w:rFonts w:ascii="Myriad Pro" w:hAnsi="Myriad Pro"/>
          <w:color w:val="000000" w:themeColor="text1"/>
        </w:rPr>
      </w:pPr>
      <w:r w:rsidRPr="00E7584F">
        <w:rPr>
          <w:rFonts w:ascii="Myriad Pro" w:hAnsi="Myriad Pro"/>
          <w:color w:val="000000" w:themeColor="text1"/>
        </w:rPr>
        <w:t>Provide an overview of actual spending against budget expectations</w:t>
      </w:r>
    </w:p>
    <w:p w:rsidR="005856EF" w:rsidRPr="00E7584F" w:rsidRDefault="005856EF" w:rsidP="00817E54">
      <w:pPr>
        <w:numPr>
          <w:ilvl w:val="1"/>
          <w:numId w:val="34"/>
        </w:numPr>
        <w:tabs>
          <w:tab w:val="clear" w:pos="1440"/>
          <w:tab w:val="num" w:pos="709"/>
        </w:tabs>
        <w:ind w:left="709"/>
        <w:jc w:val="both"/>
        <w:rPr>
          <w:rFonts w:ascii="Myriad Pro" w:hAnsi="Myriad Pro"/>
          <w:color w:val="000000" w:themeColor="text1"/>
        </w:rPr>
      </w:pPr>
      <w:r w:rsidRPr="00E7584F">
        <w:rPr>
          <w:rFonts w:ascii="Myriad Pro" w:hAnsi="Myriad Pro"/>
          <w:color w:val="000000" w:themeColor="text1"/>
        </w:rPr>
        <w:t>Critically analyse disbursements to determine if funds have been applied effectively and efficiently.</w:t>
      </w:r>
    </w:p>
    <w:p w:rsidR="00E27549" w:rsidRPr="00E7584F" w:rsidRDefault="00E27549" w:rsidP="00E27549">
      <w:pPr>
        <w:jc w:val="both"/>
        <w:rPr>
          <w:rFonts w:ascii="Myriad Pro" w:hAnsi="Myriad Pro"/>
          <w:color w:val="000000" w:themeColor="text1"/>
        </w:rPr>
      </w:pPr>
    </w:p>
    <w:p w:rsidR="005856EF" w:rsidRPr="00E7584F" w:rsidRDefault="005856EF" w:rsidP="00E27549">
      <w:pPr>
        <w:jc w:val="both"/>
        <w:rPr>
          <w:rFonts w:ascii="Myriad Pro" w:hAnsi="Myriad Pro"/>
          <w:color w:val="000000" w:themeColor="text1"/>
        </w:rPr>
      </w:pPr>
      <w:r w:rsidRPr="00E7584F">
        <w:rPr>
          <w:rFonts w:ascii="Myriad Pro" w:hAnsi="Myriad Pro"/>
          <w:color w:val="000000" w:themeColor="text1"/>
        </w:rPr>
        <w:t>Budget procedures</w:t>
      </w:r>
    </w:p>
    <w:p w:rsidR="005856EF" w:rsidRPr="00E7584F" w:rsidRDefault="005856EF" w:rsidP="00817E54">
      <w:pPr>
        <w:numPr>
          <w:ilvl w:val="1"/>
          <w:numId w:val="35"/>
        </w:numPr>
        <w:tabs>
          <w:tab w:val="clear" w:pos="1440"/>
          <w:tab w:val="num" w:pos="709"/>
        </w:tabs>
        <w:ind w:left="709"/>
        <w:jc w:val="both"/>
        <w:rPr>
          <w:rFonts w:ascii="Myriad Pro" w:hAnsi="Myriad Pro"/>
          <w:color w:val="000000" w:themeColor="text1"/>
        </w:rPr>
      </w:pPr>
      <w:r w:rsidRPr="00E7584F">
        <w:rPr>
          <w:rFonts w:ascii="Myriad Pro" w:hAnsi="Myriad Pro"/>
          <w:color w:val="000000" w:themeColor="text1"/>
        </w:rPr>
        <w:t>Did the Project Document provide adequate guidance on how to allocate the budget?</w:t>
      </w:r>
    </w:p>
    <w:p w:rsidR="005856EF" w:rsidRPr="00E7584F" w:rsidRDefault="005856EF" w:rsidP="00817E54">
      <w:pPr>
        <w:numPr>
          <w:ilvl w:val="1"/>
          <w:numId w:val="35"/>
        </w:numPr>
        <w:tabs>
          <w:tab w:val="clear" w:pos="1440"/>
          <w:tab w:val="num" w:pos="709"/>
        </w:tabs>
        <w:ind w:left="709"/>
        <w:jc w:val="both"/>
        <w:rPr>
          <w:rFonts w:ascii="Myriad Pro" w:hAnsi="Myriad Pro"/>
          <w:color w:val="000000" w:themeColor="text1"/>
        </w:rPr>
      </w:pPr>
      <w:r w:rsidRPr="00E7584F">
        <w:rPr>
          <w:rFonts w:ascii="Myriad Pro" w:hAnsi="Myriad Pro"/>
          <w:color w:val="000000" w:themeColor="text1"/>
        </w:rPr>
        <w:t>Review of audits and any issues raised in audits and subsequent adjustments to accommodate audit recommendations;</w:t>
      </w:r>
    </w:p>
    <w:p w:rsidR="005856EF" w:rsidRPr="00E7584F" w:rsidRDefault="005856EF" w:rsidP="00817E54">
      <w:pPr>
        <w:numPr>
          <w:ilvl w:val="1"/>
          <w:numId w:val="35"/>
        </w:numPr>
        <w:tabs>
          <w:tab w:val="clear" w:pos="1440"/>
          <w:tab w:val="num" w:pos="709"/>
        </w:tabs>
        <w:ind w:left="709"/>
        <w:jc w:val="both"/>
        <w:rPr>
          <w:rFonts w:ascii="Myriad Pro" w:hAnsi="Myriad Pro"/>
          <w:color w:val="000000" w:themeColor="text1"/>
        </w:rPr>
      </w:pPr>
      <w:r w:rsidRPr="00E7584F">
        <w:rPr>
          <w:rFonts w:ascii="Myriad Pro" w:hAnsi="Myriad Pro"/>
          <w:color w:val="000000" w:themeColor="text1"/>
        </w:rPr>
        <w:t>Review the changes to fund allocations as a result of budget revisions and provide an opinion on the appropriateness and relevancy of such revisions</w:t>
      </w:r>
    </w:p>
    <w:p w:rsidR="00E27549" w:rsidRPr="00E7584F" w:rsidRDefault="00E27549" w:rsidP="00E27549">
      <w:pPr>
        <w:jc w:val="both"/>
        <w:rPr>
          <w:rFonts w:ascii="Myriad Pro" w:hAnsi="Myriad Pro"/>
          <w:color w:val="000000" w:themeColor="text1"/>
        </w:rPr>
      </w:pPr>
    </w:p>
    <w:p w:rsidR="005856EF" w:rsidRPr="00E7584F" w:rsidRDefault="005856EF" w:rsidP="00E27549">
      <w:pPr>
        <w:jc w:val="both"/>
        <w:rPr>
          <w:rFonts w:ascii="Myriad Pro" w:hAnsi="Myriad Pro"/>
          <w:color w:val="000000" w:themeColor="text1"/>
        </w:rPr>
      </w:pPr>
      <w:r w:rsidRPr="00E7584F">
        <w:rPr>
          <w:rFonts w:ascii="Myriad Pro" w:hAnsi="Myriad Pro"/>
          <w:color w:val="000000" w:themeColor="text1"/>
        </w:rPr>
        <w:t>Coordination mechanisms</w:t>
      </w:r>
    </w:p>
    <w:p w:rsidR="005856EF" w:rsidRPr="00E7584F" w:rsidRDefault="005856EF" w:rsidP="00817E54">
      <w:pPr>
        <w:numPr>
          <w:ilvl w:val="1"/>
          <w:numId w:val="36"/>
        </w:numPr>
        <w:tabs>
          <w:tab w:val="clear" w:pos="1440"/>
          <w:tab w:val="num" w:pos="709"/>
        </w:tabs>
        <w:ind w:left="709"/>
        <w:jc w:val="both"/>
        <w:rPr>
          <w:rFonts w:ascii="Myriad Pro" w:hAnsi="Myriad Pro"/>
          <w:color w:val="000000" w:themeColor="text1"/>
        </w:rPr>
      </w:pPr>
      <w:r w:rsidRPr="00E7584F">
        <w:rPr>
          <w:rFonts w:ascii="Myriad Pro" w:hAnsi="Myriad Pro"/>
          <w:color w:val="000000" w:themeColor="text1"/>
        </w:rPr>
        <w:t>Evaluate appropriateness and efficiency of coordinating mechanis</w:t>
      </w:r>
      <w:r w:rsidR="00817E54" w:rsidRPr="00E7584F">
        <w:rPr>
          <w:rFonts w:ascii="Myriad Pro" w:hAnsi="Myriad Pro"/>
          <w:color w:val="000000" w:themeColor="text1"/>
        </w:rPr>
        <w:t xml:space="preserve">ms between executing  agencies and </w:t>
      </w:r>
      <w:r w:rsidRPr="00E7584F">
        <w:rPr>
          <w:rFonts w:ascii="Myriad Pro" w:hAnsi="Myriad Pro"/>
          <w:color w:val="000000" w:themeColor="text1"/>
        </w:rPr>
        <w:t xml:space="preserve">UNDP </w:t>
      </w:r>
    </w:p>
    <w:p w:rsidR="005856EF" w:rsidRPr="00E7584F" w:rsidRDefault="005856EF" w:rsidP="00817E54">
      <w:pPr>
        <w:numPr>
          <w:ilvl w:val="1"/>
          <w:numId w:val="36"/>
        </w:numPr>
        <w:tabs>
          <w:tab w:val="clear" w:pos="1440"/>
          <w:tab w:val="num" w:pos="709"/>
        </w:tabs>
        <w:ind w:left="709"/>
        <w:jc w:val="both"/>
        <w:rPr>
          <w:rFonts w:ascii="Myriad Pro" w:hAnsi="Myriad Pro"/>
          <w:color w:val="000000" w:themeColor="text1"/>
        </w:rPr>
      </w:pPr>
      <w:r w:rsidRPr="00E7584F">
        <w:rPr>
          <w:rFonts w:ascii="Myriad Pro" w:hAnsi="Myriad Pro"/>
          <w:color w:val="000000" w:themeColor="text1"/>
        </w:rPr>
        <w:t>Does the approach represent an effective means of achieving the objectives?</w:t>
      </w:r>
    </w:p>
    <w:p w:rsidR="005856EF" w:rsidRPr="00E7584F" w:rsidRDefault="005856EF" w:rsidP="00817E54">
      <w:pPr>
        <w:numPr>
          <w:ilvl w:val="1"/>
          <w:numId w:val="36"/>
        </w:numPr>
        <w:tabs>
          <w:tab w:val="clear" w:pos="1440"/>
          <w:tab w:val="num" w:pos="709"/>
        </w:tabs>
        <w:ind w:left="709"/>
        <w:jc w:val="both"/>
        <w:rPr>
          <w:rFonts w:ascii="Myriad Pro" w:hAnsi="Myriad Pro"/>
          <w:color w:val="000000" w:themeColor="text1"/>
        </w:rPr>
      </w:pPr>
      <w:r w:rsidRPr="00E7584F">
        <w:rPr>
          <w:rFonts w:ascii="Myriad Pro" w:hAnsi="Myriad Pro"/>
          <w:color w:val="000000" w:themeColor="text1"/>
        </w:rPr>
        <w:t>How can the approach be improved?</w:t>
      </w:r>
    </w:p>
    <w:p w:rsidR="00E27549" w:rsidRPr="00E7584F" w:rsidRDefault="00E27549" w:rsidP="00601AFB">
      <w:pPr>
        <w:pStyle w:val="Heading1"/>
        <w:tabs>
          <w:tab w:val="center" w:pos="4680"/>
        </w:tabs>
        <w:jc w:val="both"/>
        <w:rPr>
          <w:rFonts w:ascii="Myriad Pro" w:hAnsi="Myriad Pro"/>
          <w:color w:val="000000" w:themeColor="text1"/>
          <w:sz w:val="24"/>
          <w:lang w:val="en-GB"/>
        </w:rPr>
      </w:pPr>
    </w:p>
    <w:p w:rsidR="005856EF" w:rsidRPr="00E7584F" w:rsidRDefault="00337A4B" w:rsidP="00601AFB">
      <w:pPr>
        <w:pStyle w:val="Heading1"/>
        <w:jc w:val="both"/>
        <w:rPr>
          <w:rFonts w:ascii="Myriad Pro" w:hAnsi="Myriad Pro"/>
          <w:color w:val="000000" w:themeColor="text1"/>
          <w:sz w:val="24"/>
          <w:lang w:val="en-GB"/>
        </w:rPr>
      </w:pPr>
      <w:r w:rsidRPr="00E7584F">
        <w:rPr>
          <w:rFonts w:ascii="Myriad Pro" w:hAnsi="Myriad Pro"/>
          <w:color w:val="000000" w:themeColor="text1"/>
          <w:sz w:val="24"/>
          <w:lang w:val="en-GB"/>
        </w:rPr>
        <w:t>5</w:t>
      </w:r>
      <w:r w:rsidR="005856EF" w:rsidRPr="00E7584F">
        <w:rPr>
          <w:rFonts w:ascii="Myriad Pro" w:hAnsi="Myriad Pro"/>
          <w:color w:val="000000" w:themeColor="text1"/>
          <w:sz w:val="24"/>
          <w:lang w:val="en-GB"/>
        </w:rPr>
        <w:t xml:space="preserve">. </w:t>
      </w:r>
      <w:r w:rsidR="0084715B" w:rsidRPr="00E7584F">
        <w:rPr>
          <w:rFonts w:ascii="Myriad Pro" w:hAnsi="Myriad Pro"/>
          <w:color w:val="000000" w:themeColor="text1"/>
          <w:sz w:val="24"/>
          <w:lang w:val="en-GB"/>
        </w:rPr>
        <w:tab/>
      </w:r>
      <w:r w:rsidR="005856EF" w:rsidRPr="00E7584F">
        <w:rPr>
          <w:rFonts w:ascii="Myriad Pro" w:hAnsi="Myriad Pro"/>
          <w:color w:val="000000" w:themeColor="text1"/>
          <w:sz w:val="24"/>
          <w:lang w:val="en-GB"/>
        </w:rPr>
        <w:t>METHODOLOGY OF EVALUATION APPROACH</w:t>
      </w:r>
    </w:p>
    <w:p w:rsidR="0084715B" w:rsidRPr="00E7584F" w:rsidRDefault="0084715B" w:rsidP="0084715B">
      <w:pPr>
        <w:rPr>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The evaluation will be conducted in a participatory manner through a combination of processes. It is anticipated that the methodology to be used for the TE will include the following:</w:t>
      </w:r>
    </w:p>
    <w:p w:rsidR="00895C39" w:rsidRPr="00E7584F" w:rsidRDefault="00895C39" w:rsidP="00601AFB">
      <w:pPr>
        <w:jc w:val="both"/>
        <w:rPr>
          <w:rFonts w:ascii="Myriad Pro" w:hAnsi="Myriad Pro"/>
          <w:color w:val="000000" w:themeColor="text1"/>
        </w:rPr>
      </w:pPr>
    </w:p>
    <w:p w:rsidR="005856EF" w:rsidRPr="00E7584F" w:rsidRDefault="005856EF" w:rsidP="00601AFB">
      <w:pPr>
        <w:jc w:val="both"/>
        <w:rPr>
          <w:rFonts w:ascii="Myriad Pro" w:hAnsi="Myriad Pro"/>
          <w:b/>
          <w:color w:val="000000" w:themeColor="text1"/>
        </w:rPr>
      </w:pPr>
      <w:r w:rsidRPr="00E7584F">
        <w:rPr>
          <w:rFonts w:ascii="Myriad Pro" w:hAnsi="Myriad Pro"/>
          <w:b/>
          <w:color w:val="000000" w:themeColor="text1"/>
        </w:rPr>
        <w:t>Review of documentation including but not limited to:-</w:t>
      </w:r>
    </w:p>
    <w:p w:rsidR="005856EF" w:rsidRPr="00E7584F" w:rsidRDefault="005856EF" w:rsidP="00337A4B">
      <w:pPr>
        <w:pStyle w:val="BodyText"/>
        <w:numPr>
          <w:ilvl w:val="0"/>
          <w:numId w:val="40"/>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Project Document and Project Appraisal Document;</w:t>
      </w:r>
    </w:p>
    <w:p w:rsidR="005856EF" w:rsidRPr="00E7584F" w:rsidRDefault="005856EF" w:rsidP="00337A4B">
      <w:pPr>
        <w:pStyle w:val="BodyText"/>
        <w:numPr>
          <w:ilvl w:val="0"/>
          <w:numId w:val="40"/>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Project implementation reports (APR/PIR’s);</w:t>
      </w:r>
    </w:p>
    <w:p w:rsidR="005856EF" w:rsidRPr="00E7584F" w:rsidRDefault="005856EF" w:rsidP="00337A4B">
      <w:pPr>
        <w:pStyle w:val="BodyText"/>
        <w:numPr>
          <w:ilvl w:val="0"/>
          <w:numId w:val="40"/>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Quarterly progress reports and work plans of the various implementation task teams;</w:t>
      </w:r>
    </w:p>
    <w:p w:rsidR="005856EF" w:rsidRPr="00E7584F" w:rsidRDefault="005856EF" w:rsidP="00337A4B">
      <w:pPr>
        <w:pStyle w:val="BodyText"/>
        <w:numPr>
          <w:ilvl w:val="0"/>
          <w:numId w:val="40"/>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Audit reports;</w:t>
      </w:r>
    </w:p>
    <w:p w:rsidR="005856EF" w:rsidRPr="00E7584F" w:rsidRDefault="005856EF" w:rsidP="00337A4B">
      <w:pPr>
        <w:pStyle w:val="BodyText"/>
        <w:numPr>
          <w:ilvl w:val="0"/>
          <w:numId w:val="40"/>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Mid Term Evaluation report;</w:t>
      </w:r>
    </w:p>
    <w:p w:rsidR="005856EF" w:rsidRPr="00E7584F" w:rsidRDefault="00895C39" w:rsidP="00337A4B">
      <w:pPr>
        <w:pStyle w:val="BodyText"/>
        <w:numPr>
          <w:ilvl w:val="0"/>
          <w:numId w:val="40"/>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Biodiversity Tracking</w:t>
      </w:r>
      <w:r w:rsidR="005856EF" w:rsidRPr="00E7584F">
        <w:rPr>
          <w:rFonts w:ascii="Myriad Pro" w:hAnsi="Myriad Pro"/>
          <w:color w:val="000000" w:themeColor="text1"/>
          <w:sz w:val="24"/>
          <w:lang w:val="en-GB"/>
        </w:rPr>
        <w:t xml:space="preserve"> Tools;</w:t>
      </w:r>
    </w:p>
    <w:p w:rsidR="005856EF" w:rsidRPr="00E7584F" w:rsidRDefault="005856EF" w:rsidP="00337A4B">
      <w:pPr>
        <w:pStyle w:val="BodyText"/>
        <w:numPr>
          <w:ilvl w:val="0"/>
          <w:numId w:val="40"/>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M &amp; E Operational Guidelines, all monitoring reports prepared by the project; and</w:t>
      </w:r>
    </w:p>
    <w:p w:rsidR="005856EF" w:rsidRPr="00E7584F" w:rsidRDefault="005856EF" w:rsidP="00337A4B">
      <w:pPr>
        <w:pStyle w:val="BodyText"/>
        <w:numPr>
          <w:ilvl w:val="0"/>
          <w:numId w:val="40"/>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Financial and Administration guidelines.</w:t>
      </w:r>
    </w:p>
    <w:p w:rsidR="00FD05EE" w:rsidRPr="00E7584F" w:rsidRDefault="00FD05EE" w:rsidP="00337A4B">
      <w:pPr>
        <w:pStyle w:val="BodyText"/>
        <w:numPr>
          <w:ilvl w:val="0"/>
          <w:numId w:val="40"/>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NIM/NGO Audit reports</w:t>
      </w:r>
    </w:p>
    <w:p w:rsidR="00B1595A" w:rsidRPr="00E7584F" w:rsidRDefault="00B1595A" w:rsidP="00337A4B">
      <w:pPr>
        <w:pStyle w:val="BodyText"/>
        <w:numPr>
          <w:ilvl w:val="0"/>
          <w:numId w:val="40"/>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Other Malaysia’s UNDP/GEF evaluation reports for biodiversity projects</w:t>
      </w:r>
    </w:p>
    <w:p w:rsidR="005856EF" w:rsidRPr="00E7584F" w:rsidRDefault="005856EF" w:rsidP="00601AFB">
      <w:pPr>
        <w:pStyle w:val="BodyText"/>
        <w:rPr>
          <w:rFonts w:ascii="Myriad Pro" w:hAnsi="Myriad Pro"/>
          <w:color w:val="000000" w:themeColor="text1"/>
          <w:sz w:val="24"/>
          <w:lang w:val="en-GB"/>
        </w:rPr>
      </w:pPr>
    </w:p>
    <w:p w:rsidR="005856EF" w:rsidRPr="00E7584F" w:rsidRDefault="005856EF" w:rsidP="00601AFB">
      <w:pPr>
        <w:pStyle w:val="BodyText"/>
        <w:rPr>
          <w:rFonts w:ascii="Myriad Pro" w:hAnsi="Myriad Pro"/>
          <w:color w:val="000000" w:themeColor="text1"/>
          <w:sz w:val="24"/>
          <w:lang w:val="en-GB"/>
        </w:rPr>
      </w:pPr>
      <w:r w:rsidRPr="00E7584F">
        <w:rPr>
          <w:rFonts w:ascii="Myriad Pro" w:hAnsi="Myriad Pro"/>
          <w:color w:val="000000" w:themeColor="text1"/>
          <w:sz w:val="24"/>
          <w:lang w:val="en-GB"/>
        </w:rPr>
        <w:t>The following documents will also be available:</w:t>
      </w:r>
    </w:p>
    <w:p w:rsidR="005856EF" w:rsidRPr="00E7584F" w:rsidRDefault="005856EF" w:rsidP="00337A4B">
      <w:pPr>
        <w:pStyle w:val="BodyText"/>
        <w:numPr>
          <w:ilvl w:val="0"/>
          <w:numId w:val="41"/>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Project operational guidelines, manuals and systems;</w:t>
      </w:r>
    </w:p>
    <w:p w:rsidR="005856EF" w:rsidRPr="00E7584F" w:rsidRDefault="005856EF" w:rsidP="00337A4B">
      <w:pPr>
        <w:pStyle w:val="BodyText"/>
        <w:numPr>
          <w:ilvl w:val="0"/>
          <w:numId w:val="41"/>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 xml:space="preserve">Minutes of the </w:t>
      </w:r>
      <w:r w:rsidR="000422B7" w:rsidRPr="00E7584F">
        <w:rPr>
          <w:rFonts w:ascii="Myriad Pro" w:hAnsi="Myriad Pro"/>
          <w:color w:val="000000" w:themeColor="text1"/>
          <w:sz w:val="24"/>
          <w:lang w:val="en-GB"/>
        </w:rPr>
        <w:t>National</w:t>
      </w:r>
      <w:r w:rsidR="00DC0637" w:rsidRPr="00E7584F">
        <w:rPr>
          <w:rFonts w:ascii="Myriad Pro" w:hAnsi="Myriad Pro"/>
          <w:color w:val="000000" w:themeColor="text1"/>
          <w:sz w:val="24"/>
          <w:lang w:val="en-GB"/>
        </w:rPr>
        <w:t xml:space="preserve"> Steering</w:t>
      </w:r>
      <w:r w:rsidRPr="00E7584F">
        <w:rPr>
          <w:rFonts w:ascii="Myriad Pro" w:hAnsi="Myriad Pro"/>
          <w:color w:val="000000" w:themeColor="text1"/>
          <w:sz w:val="24"/>
          <w:lang w:val="en-GB"/>
        </w:rPr>
        <w:t xml:space="preserve"> Committee</w:t>
      </w:r>
      <w:r w:rsidR="00DC0637" w:rsidRPr="00E7584F">
        <w:rPr>
          <w:rFonts w:ascii="Myriad Pro" w:hAnsi="Myriad Pro"/>
          <w:color w:val="000000" w:themeColor="text1"/>
          <w:sz w:val="24"/>
          <w:lang w:val="en-GB"/>
        </w:rPr>
        <w:t>, Technical Working Committee</w:t>
      </w:r>
      <w:r w:rsidRPr="00E7584F">
        <w:rPr>
          <w:rFonts w:ascii="Myriad Pro" w:hAnsi="Myriad Pro"/>
          <w:color w:val="000000" w:themeColor="text1"/>
          <w:sz w:val="24"/>
          <w:lang w:val="en-GB"/>
        </w:rPr>
        <w:t xml:space="preserve"> and other project management meetings; </w:t>
      </w:r>
    </w:p>
    <w:p w:rsidR="005856EF" w:rsidRPr="00E7584F" w:rsidRDefault="005856EF" w:rsidP="00337A4B">
      <w:pPr>
        <w:pStyle w:val="BodyText"/>
        <w:numPr>
          <w:ilvl w:val="0"/>
          <w:numId w:val="41"/>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Maps;</w:t>
      </w:r>
    </w:p>
    <w:p w:rsidR="004215AD" w:rsidRPr="00E7584F" w:rsidRDefault="004215AD" w:rsidP="00337A4B">
      <w:pPr>
        <w:pStyle w:val="BodyText"/>
        <w:numPr>
          <w:ilvl w:val="0"/>
          <w:numId w:val="41"/>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List of project publications;</w:t>
      </w:r>
    </w:p>
    <w:p w:rsidR="005856EF" w:rsidRPr="00E7584F" w:rsidRDefault="005856EF" w:rsidP="00337A4B">
      <w:pPr>
        <w:pStyle w:val="BodyText"/>
        <w:numPr>
          <w:ilvl w:val="0"/>
          <w:numId w:val="41"/>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 xml:space="preserve">The GEF and </w:t>
      </w:r>
      <w:r w:rsidR="00DC0637" w:rsidRPr="00E7584F">
        <w:rPr>
          <w:rFonts w:ascii="Myriad Pro" w:hAnsi="Myriad Pro"/>
          <w:color w:val="000000" w:themeColor="text1"/>
          <w:sz w:val="24"/>
          <w:lang w:val="en-GB"/>
        </w:rPr>
        <w:t>UNDP</w:t>
      </w:r>
      <w:r w:rsidRPr="00E7584F">
        <w:rPr>
          <w:rFonts w:ascii="Myriad Pro" w:hAnsi="Myriad Pro"/>
          <w:color w:val="000000" w:themeColor="text1"/>
          <w:sz w:val="24"/>
          <w:lang w:val="en-GB"/>
        </w:rPr>
        <w:t xml:space="preserve"> Implementation Completion Report guidelines; and</w:t>
      </w:r>
    </w:p>
    <w:p w:rsidR="005856EF" w:rsidRPr="00E7584F" w:rsidRDefault="005856EF" w:rsidP="00337A4B">
      <w:pPr>
        <w:pStyle w:val="BodyText"/>
        <w:numPr>
          <w:ilvl w:val="0"/>
          <w:numId w:val="41"/>
        </w:numPr>
        <w:ind w:left="851" w:hanging="425"/>
        <w:rPr>
          <w:rFonts w:ascii="Myriad Pro" w:hAnsi="Myriad Pro"/>
          <w:color w:val="000000" w:themeColor="text1"/>
          <w:sz w:val="24"/>
          <w:lang w:val="en-GB"/>
        </w:rPr>
      </w:pPr>
      <w:r w:rsidRPr="00E7584F">
        <w:rPr>
          <w:rFonts w:ascii="Myriad Pro" w:hAnsi="Myriad Pro"/>
          <w:color w:val="000000" w:themeColor="text1"/>
          <w:sz w:val="24"/>
          <w:lang w:val="en-GB"/>
        </w:rPr>
        <w:t>The UNDP Monitoring and Evaluation Frameworks.</w:t>
      </w:r>
    </w:p>
    <w:p w:rsidR="00337A4B" w:rsidRPr="00E7584F" w:rsidRDefault="00337A4B" w:rsidP="00601AFB">
      <w:pPr>
        <w:pStyle w:val="TOC1"/>
        <w:rPr>
          <w:rFonts w:ascii="Myriad Pro" w:hAnsi="Myriad Pro"/>
          <w:b w:val="0"/>
          <w:color w:val="000000" w:themeColor="text1"/>
        </w:rPr>
      </w:pPr>
    </w:p>
    <w:p w:rsidR="005856EF" w:rsidRPr="00E7584F" w:rsidRDefault="003362AB" w:rsidP="00601AFB">
      <w:pPr>
        <w:pStyle w:val="TOC1"/>
        <w:rPr>
          <w:rFonts w:ascii="Myriad Pro" w:hAnsi="Myriad Pro"/>
          <w:bCs/>
          <w:color w:val="000000" w:themeColor="text1"/>
        </w:rPr>
      </w:pPr>
      <w:r w:rsidRPr="00E7584F">
        <w:rPr>
          <w:rFonts w:ascii="Myriad Pro" w:hAnsi="Myriad Pro"/>
          <w:bCs/>
          <w:color w:val="000000" w:themeColor="text1"/>
        </w:rPr>
        <w:t>Site v</w:t>
      </w:r>
      <w:r w:rsidR="00B8146C" w:rsidRPr="00E7584F">
        <w:rPr>
          <w:rFonts w:ascii="Myriad Pro" w:hAnsi="Myriad Pro"/>
          <w:bCs/>
          <w:color w:val="000000" w:themeColor="text1"/>
        </w:rPr>
        <w:t xml:space="preserve">isits and </w:t>
      </w:r>
      <w:r w:rsidRPr="00E7584F">
        <w:rPr>
          <w:rFonts w:ascii="Myriad Pro" w:hAnsi="Myriad Pro"/>
          <w:bCs/>
          <w:color w:val="000000" w:themeColor="text1"/>
        </w:rPr>
        <w:t>i</w:t>
      </w:r>
      <w:r w:rsidR="005856EF" w:rsidRPr="00E7584F">
        <w:rPr>
          <w:rFonts w:ascii="Myriad Pro" w:hAnsi="Myriad Pro"/>
          <w:bCs/>
          <w:color w:val="000000" w:themeColor="text1"/>
        </w:rPr>
        <w:t xml:space="preserve">nterviews in the field with stakeholders shall include: </w:t>
      </w:r>
    </w:p>
    <w:p w:rsidR="005856EF" w:rsidRPr="00E7584F" w:rsidRDefault="005856EF" w:rsidP="00337A4B">
      <w:pPr>
        <w:pStyle w:val="BodyText"/>
        <w:numPr>
          <w:ilvl w:val="0"/>
          <w:numId w:val="42"/>
        </w:numPr>
        <w:ind w:left="709"/>
        <w:rPr>
          <w:rFonts w:ascii="Myriad Pro" w:hAnsi="Myriad Pro"/>
          <w:color w:val="000000" w:themeColor="text1"/>
          <w:sz w:val="24"/>
          <w:lang w:val="en-GB"/>
        </w:rPr>
      </w:pPr>
      <w:r w:rsidRPr="00E7584F">
        <w:rPr>
          <w:rFonts w:ascii="Myriad Pro" w:hAnsi="Myriad Pro"/>
          <w:color w:val="000000" w:themeColor="text1"/>
          <w:sz w:val="24"/>
          <w:lang w:val="en-GB"/>
        </w:rPr>
        <w:t>UNDP staff who have project responsibilities;</w:t>
      </w:r>
    </w:p>
    <w:p w:rsidR="005856EF" w:rsidRPr="00E7584F" w:rsidRDefault="005856EF" w:rsidP="00337A4B">
      <w:pPr>
        <w:pStyle w:val="BodyText"/>
        <w:numPr>
          <w:ilvl w:val="0"/>
          <w:numId w:val="42"/>
        </w:numPr>
        <w:ind w:left="709"/>
        <w:rPr>
          <w:rFonts w:ascii="Myriad Pro" w:hAnsi="Myriad Pro"/>
          <w:color w:val="000000" w:themeColor="text1"/>
          <w:sz w:val="24"/>
          <w:lang w:val="en-GB"/>
        </w:rPr>
      </w:pPr>
      <w:r w:rsidRPr="00E7584F">
        <w:rPr>
          <w:rFonts w:ascii="Myriad Pro" w:hAnsi="Myriad Pro"/>
          <w:color w:val="000000" w:themeColor="text1"/>
          <w:sz w:val="24"/>
          <w:lang w:val="en-GB"/>
        </w:rPr>
        <w:t xml:space="preserve">Executing agencies (including but not limited to senior officials and task team/ component leaders: </w:t>
      </w:r>
      <w:r w:rsidR="000422B7" w:rsidRPr="00E7584F">
        <w:rPr>
          <w:rFonts w:ascii="Myriad Pro" w:hAnsi="Myriad Pro"/>
          <w:color w:val="000000" w:themeColor="text1"/>
          <w:sz w:val="24"/>
          <w:lang w:val="en-GB"/>
        </w:rPr>
        <w:t>NRE, DMPM</w:t>
      </w:r>
      <w:r w:rsidRPr="00E7584F">
        <w:rPr>
          <w:rFonts w:ascii="Myriad Pro" w:hAnsi="Myriad Pro"/>
          <w:color w:val="000000" w:themeColor="text1"/>
          <w:sz w:val="24"/>
          <w:lang w:val="en-GB"/>
        </w:rPr>
        <w:t>;</w:t>
      </w:r>
    </w:p>
    <w:p w:rsidR="005856EF" w:rsidRPr="00E7584F" w:rsidRDefault="005856EF" w:rsidP="00337A4B">
      <w:pPr>
        <w:pStyle w:val="BodyText"/>
        <w:numPr>
          <w:ilvl w:val="0"/>
          <w:numId w:val="42"/>
        </w:numPr>
        <w:ind w:left="709"/>
        <w:rPr>
          <w:rFonts w:ascii="Myriad Pro" w:hAnsi="Myriad Pro"/>
          <w:color w:val="000000" w:themeColor="text1"/>
          <w:sz w:val="24"/>
          <w:lang w:val="en-GB"/>
        </w:rPr>
      </w:pPr>
      <w:r w:rsidRPr="00E7584F">
        <w:rPr>
          <w:rFonts w:ascii="Myriad Pro" w:hAnsi="Myriad Pro"/>
          <w:color w:val="000000" w:themeColor="text1"/>
          <w:sz w:val="24"/>
          <w:lang w:val="en-GB"/>
        </w:rPr>
        <w:t xml:space="preserve">The Chair of the </w:t>
      </w:r>
      <w:r w:rsidR="000422B7" w:rsidRPr="00E7584F">
        <w:rPr>
          <w:rFonts w:ascii="Myriad Pro" w:hAnsi="Myriad Pro"/>
          <w:color w:val="000000" w:themeColor="text1"/>
          <w:sz w:val="24"/>
          <w:lang w:val="en-GB"/>
        </w:rPr>
        <w:t>National</w:t>
      </w:r>
      <w:r w:rsidR="0030710E" w:rsidRPr="00E7584F">
        <w:rPr>
          <w:rFonts w:ascii="Myriad Pro" w:hAnsi="Myriad Pro"/>
          <w:color w:val="000000" w:themeColor="text1"/>
          <w:sz w:val="24"/>
          <w:lang w:val="en-GB"/>
        </w:rPr>
        <w:t xml:space="preserve"> Steering</w:t>
      </w:r>
      <w:r w:rsidRPr="00E7584F">
        <w:rPr>
          <w:rFonts w:ascii="Myriad Pro" w:hAnsi="Myriad Pro"/>
          <w:color w:val="000000" w:themeColor="text1"/>
          <w:sz w:val="24"/>
          <w:lang w:val="en-GB"/>
        </w:rPr>
        <w:t xml:space="preserve"> Committee;</w:t>
      </w:r>
    </w:p>
    <w:p w:rsidR="005856EF" w:rsidRPr="00E7584F" w:rsidRDefault="005856EF" w:rsidP="00337A4B">
      <w:pPr>
        <w:pStyle w:val="BodyText"/>
        <w:numPr>
          <w:ilvl w:val="0"/>
          <w:numId w:val="42"/>
        </w:numPr>
        <w:ind w:left="709"/>
        <w:rPr>
          <w:rFonts w:ascii="Myriad Pro" w:hAnsi="Myriad Pro"/>
          <w:color w:val="000000" w:themeColor="text1"/>
          <w:sz w:val="24"/>
          <w:lang w:val="en-GB"/>
        </w:rPr>
      </w:pPr>
      <w:r w:rsidRPr="00E7584F">
        <w:rPr>
          <w:rFonts w:ascii="Myriad Pro" w:hAnsi="Myriad Pro"/>
          <w:color w:val="000000" w:themeColor="text1"/>
          <w:sz w:val="24"/>
          <w:lang w:val="en-GB"/>
        </w:rPr>
        <w:t>Project stakeholders, to be determined at the inception meeting; and</w:t>
      </w:r>
    </w:p>
    <w:p w:rsidR="005856EF" w:rsidRPr="00E7584F" w:rsidRDefault="005856EF" w:rsidP="00337A4B">
      <w:pPr>
        <w:pStyle w:val="BodyText"/>
        <w:numPr>
          <w:ilvl w:val="0"/>
          <w:numId w:val="42"/>
        </w:numPr>
        <w:ind w:left="709"/>
        <w:rPr>
          <w:rFonts w:ascii="Myriad Pro" w:hAnsi="Myriad Pro"/>
          <w:color w:val="000000" w:themeColor="text1"/>
          <w:sz w:val="24"/>
          <w:lang w:val="en-GB"/>
        </w:rPr>
      </w:pPr>
      <w:r w:rsidRPr="00E7584F">
        <w:rPr>
          <w:rFonts w:ascii="Myriad Pro" w:hAnsi="Myriad Pro"/>
          <w:color w:val="000000" w:themeColor="text1"/>
          <w:sz w:val="24"/>
          <w:lang w:val="en-GB"/>
        </w:rPr>
        <w:t xml:space="preserve">Relevant staff of the </w:t>
      </w:r>
      <w:r w:rsidR="000422B7" w:rsidRPr="00E7584F">
        <w:rPr>
          <w:rFonts w:ascii="Myriad Pro" w:hAnsi="Myriad Pro"/>
          <w:color w:val="000000" w:themeColor="text1"/>
          <w:sz w:val="24"/>
          <w:lang w:val="en-GB"/>
        </w:rPr>
        <w:t>Department of Marine Park Malaysia</w:t>
      </w:r>
    </w:p>
    <w:p w:rsidR="00336A47" w:rsidRPr="00E7584F" w:rsidRDefault="00336A47" w:rsidP="00336A47">
      <w:pPr>
        <w:pStyle w:val="BodyText"/>
        <w:ind w:left="709"/>
        <w:rPr>
          <w:rFonts w:ascii="Myriad Pro" w:hAnsi="Myriad Pro"/>
          <w:color w:val="000000" w:themeColor="text1"/>
          <w:sz w:val="24"/>
          <w:lang w:val="en-GB"/>
        </w:rPr>
      </w:pPr>
    </w:p>
    <w:p w:rsidR="00336A47" w:rsidRPr="00E7584F" w:rsidRDefault="00336A47" w:rsidP="00336A47">
      <w:pPr>
        <w:jc w:val="both"/>
        <w:rPr>
          <w:rFonts w:ascii="Myriad Pro" w:hAnsi="Myriad Pro"/>
          <w:color w:val="000000" w:themeColor="text1"/>
        </w:rPr>
      </w:pPr>
      <w:r w:rsidRPr="00E7584F">
        <w:rPr>
          <w:rFonts w:ascii="Myriad Pro" w:hAnsi="Myriad Pro"/>
          <w:color w:val="000000" w:themeColor="text1"/>
        </w:rPr>
        <w:t xml:space="preserve">The evaluation will start with an opening meeting with the Project Support Unit, executing agency and UNDP, and a review of the key project documentation including key reports and correspondence. It will include presentations from the various project components, visits to executing and implementing agency offices, interviews with key individuals both within the project, the government, and independent observers of the project and its activities, as well </w:t>
      </w:r>
      <w:r w:rsidRPr="00E7584F">
        <w:rPr>
          <w:rFonts w:ascii="Myriad Pro" w:hAnsi="Myriad Pro"/>
          <w:color w:val="000000" w:themeColor="text1"/>
        </w:rPr>
        <w:lastRenderedPageBreak/>
        <w:t xml:space="preserve">as project personnel.  Field visits to project sites will be conducted to view activities first hand. There will be </w:t>
      </w:r>
      <w:proofErr w:type="gramStart"/>
      <w:r w:rsidRPr="00E7584F">
        <w:rPr>
          <w:rFonts w:ascii="Myriad Pro" w:hAnsi="Myriad Pro"/>
          <w:color w:val="000000" w:themeColor="text1"/>
        </w:rPr>
        <w:t>an</w:t>
      </w:r>
      <w:proofErr w:type="gramEnd"/>
      <w:r w:rsidRPr="00E7584F">
        <w:rPr>
          <w:rFonts w:ascii="Myriad Pro" w:hAnsi="Myriad Pro"/>
          <w:color w:val="000000" w:themeColor="text1"/>
        </w:rPr>
        <w:t xml:space="preserve"> closing meeting to discuss the findings of the evaluation prior to the submission of the draft final report.</w:t>
      </w:r>
    </w:p>
    <w:p w:rsidR="00336A47" w:rsidRPr="00E7584F" w:rsidRDefault="00336A47" w:rsidP="00336A47">
      <w:pPr>
        <w:jc w:val="both"/>
        <w:rPr>
          <w:rFonts w:ascii="Myriad Pro" w:hAnsi="Myriad Pro"/>
          <w:color w:val="000000" w:themeColor="text1"/>
        </w:rPr>
      </w:pPr>
    </w:p>
    <w:p w:rsidR="00336A47" w:rsidRPr="00E7584F" w:rsidRDefault="00336A47" w:rsidP="00337A4B">
      <w:pPr>
        <w:pStyle w:val="BodyText"/>
        <w:rPr>
          <w:rFonts w:ascii="Myriad Pro" w:hAnsi="Myriad Pro"/>
          <w:color w:val="000000" w:themeColor="text1"/>
          <w:sz w:val="24"/>
          <w:lang w:val="en-GB"/>
        </w:rPr>
      </w:pPr>
    </w:p>
    <w:p w:rsidR="00337A4B" w:rsidRPr="00E7584F" w:rsidRDefault="00337A4B" w:rsidP="00337A4B">
      <w:pPr>
        <w:pStyle w:val="Heading1"/>
        <w:tabs>
          <w:tab w:val="center" w:pos="709"/>
        </w:tabs>
        <w:jc w:val="both"/>
        <w:rPr>
          <w:rFonts w:ascii="Myriad Pro" w:hAnsi="Myriad Pro"/>
          <w:color w:val="000000" w:themeColor="text1"/>
          <w:sz w:val="24"/>
          <w:lang w:val="en-GB"/>
        </w:rPr>
      </w:pPr>
      <w:r w:rsidRPr="00E7584F">
        <w:rPr>
          <w:rFonts w:ascii="Myriad Pro" w:hAnsi="Myriad Pro"/>
          <w:color w:val="000000" w:themeColor="text1"/>
          <w:sz w:val="24"/>
          <w:lang w:val="en-GB"/>
        </w:rPr>
        <w:t xml:space="preserve">6.  </w:t>
      </w:r>
      <w:r w:rsidRPr="00E7584F">
        <w:rPr>
          <w:rFonts w:ascii="Myriad Pro" w:hAnsi="Myriad Pro"/>
          <w:color w:val="000000" w:themeColor="text1"/>
          <w:sz w:val="24"/>
          <w:lang w:val="en-GB"/>
        </w:rPr>
        <w:tab/>
      </w:r>
      <w:r w:rsidRPr="00E7584F">
        <w:rPr>
          <w:rFonts w:ascii="Myriad Pro" w:hAnsi="Myriad Pro"/>
          <w:color w:val="000000" w:themeColor="text1"/>
          <w:sz w:val="24"/>
          <w:lang w:val="en-GB"/>
        </w:rPr>
        <w:tab/>
        <w:t>EXPECTED OUTPUTS</w:t>
      </w:r>
    </w:p>
    <w:p w:rsidR="00337A4B" w:rsidRPr="00E7584F" w:rsidRDefault="00337A4B" w:rsidP="00337A4B">
      <w:pPr>
        <w:rPr>
          <w:color w:val="000000" w:themeColor="text1"/>
        </w:rPr>
      </w:pPr>
    </w:p>
    <w:p w:rsidR="00337A4B" w:rsidRPr="00E7584F" w:rsidRDefault="00337A4B" w:rsidP="00337A4B">
      <w:pPr>
        <w:keepNext/>
        <w:jc w:val="both"/>
        <w:rPr>
          <w:rFonts w:ascii="Myriad Pro" w:hAnsi="Myriad Pro"/>
          <w:color w:val="000000" w:themeColor="text1"/>
        </w:rPr>
      </w:pPr>
      <w:r w:rsidRPr="00E7584F">
        <w:rPr>
          <w:rFonts w:ascii="Myriad Pro" w:hAnsi="Myriad Pro"/>
          <w:color w:val="000000" w:themeColor="text1"/>
        </w:rPr>
        <w:t xml:space="preserve">The TE evaluators will be expected to produce: </w:t>
      </w:r>
    </w:p>
    <w:p w:rsidR="00337A4B" w:rsidRPr="00E7584F" w:rsidRDefault="00337A4B" w:rsidP="00337A4B">
      <w:pPr>
        <w:keepNext/>
        <w:jc w:val="both"/>
        <w:rPr>
          <w:rFonts w:ascii="Myriad Pro" w:hAnsi="Myriad Pro"/>
          <w:color w:val="000000" w:themeColor="text1"/>
        </w:rPr>
      </w:pPr>
    </w:p>
    <w:p w:rsidR="00337A4B" w:rsidRPr="00E7584F" w:rsidRDefault="00337A4B" w:rsidP="00337A4B">
      <w:pPr>
        <w:pStyle w:val="BodyText3"/>
        <w:keepNext/>
        <w:rPr>
          <w:rFonts w:ascii="Myriad Pro" w:hAnsi="Myriad Pro"/>
          <w:color w:val="000000" w:themeColor="text1"/>
          <w:sz w:val="24"/>
          <w:szCs w:val="24"/>
        </w:rPr>
      </w:pPr>
      <w:r w:rsidRPr="00E7584F">
        <w:rPr>
          <w:rFonts w:ascii="Myriad Pro" w:hAnsi="Myriad Pro"/>
          <w:b/>
          <w:color w:val="000000" w:themeColor="text1"/>
          <w:sz w:val="24"/>
          <w:szCs w:val="24"/>
        </w:rPr>
        <w:t xml:space="preserve">a) </w:t>
      </w:r>
      <w:r w:rsidRPr="00E7584F">
        <w:rPr>
          <w:rFonts w:ascii="Myriad Pro" w:hAnsi="Myriad Pro"/>
          <w:b/>
          <w:color w:val="000000" w:themeColor="text1"/>
          <w:sz w:val="24"/>
          <w:szCs w:val="24"/>
          <w:u w:val="single"/>
        </w:rPr>
        <w:t>An evaluation report</w:t>
      </w:r>
      <w:r w:rsidRPr="00E7584F">
        <w:rPr>
          <w:rFonts w:ascii="Myriad Pro" w:hAnsi="Myriad Pro"/>
          <w:color w:val="000000" w:themeColor="text1"/>
          <w:sz w:val="24"/>
          <w:szCs w:val="24"/>
        </w:rPr>
        <w:t xml:space="preserve">, of approximately </w:t>
      </w:r>
      <w:r w:rsidR="00DE0489" w:rsidRPr="00E7584F">
        <w:rPr>
          <w:rFonts w:ascii="Myriad Pro" w:hAnsi="Myriad Pro"/>
          <w:color w:val="000000" w:themeColor="text1"/>
          <w:sz w:val="24"/>
          <w:szCs w:val="24"/>
        </w:rPr>
        <w:t>30-40</w:t>
      </w:r>
      <w:r w:rsidRPr="00E7584F">
        <w:rPr>
          <w:rFonts w:ascii="Myriad Pro" w:hAnsi="Myriad Pro"/>
          <w:color w:val="000000" w:themeColor="text1"/>
          <w:sz w:val="24"/>
          <w:szCs w:val="24"/>
        </w:rPr>
        <w:t xml:space="preserve"> pages, structured along </w:t>
      </w:r>
      <w:r w:rsidR="00703C16" w:rsidRPr="00E7584F">
        <w:rPr>
          <w:rFonts w:ascii="Myriad Pro" w:hAnsi="Myriad Pro"/>
          <w:color w:val="000000" w:themeColor="text1"/>
          <w:sz w:val="24"/>
          <w:szCs w:val="24"/>
        </w:rPr>
        <w:t>the outline indicated in Annex 1</w:t>
      </w:r>
      <w:r w:rsidRPr="00E7584F">
        <w:rPr>
          <w:rFonts w:ascii="Myriad Pro" w:hAnsi="Myriad Pro"/>
          <w:color w:val="000000" w:themeColor="text1"/>
          <w:sz w:val="24"/>
          <w:szCs w:val="24"/>
        </w:rPr>
        <w:t>.</w:t>
      </w:r>
    </w:p>
    <w:p w:rsidR="00337A4B" w:rsidRPr="00E7584F" w:rsidRDefault="00337A4B" w:rsidP="00337A4B">
      <w:pPr>
        <w:pStyle w:val="BodyText2"/>
        <w:keepNext/>
        <w:numPr>
          <w:ilvl w:val="0"/>
          <w:numId w:val="37"/>
        </w:numPr>
        <w:rPr>
          <w:rFonts w:ascii="Myriad Pro" w:hAnsi="Myriad Pro"/>
          <w:color w:val="000000" w:themeColor="text1"/>
        </w:rPr>
      </w:pPr>
      <w:r w:rsidRPr="00E7584F">
        <w:rPr>
          <w:rFonts w:ascii="Myriad Pro" w:hAnsi="Myriad Pro"/>
          <w:color w:val="000000" w:themeColor="text1"/>
        </w:rPr>
        <w:t>A detailed record of consultations with stakeholders will need to be kept and provided (as part of the information gathered by the evaluators), as an annex to the main report.</w:t>
      </w:r>
    </w:p>
    <w:p w:rsidR="00337A4B" w:rsidRPr="00E7584F" w:rsidRDefault="00337A4B" w:rsidP="00DE45B7">
      <w:pPr>
        <w:pStyle w:val="BodyText2"/>
        <w:numPr>
          <w:ilvl w:val="0"/>
          <w:numId w:val="37"/>
        </w:numPr>
        <w:rPr>
          <w:rFonts w:ascii="Myriad Pro" w:hAnsi="Myriad Pro"/>
          <w:color w:val="000000" w:themeColor="text1"/>
        </w:rPr>
      </w:pPr>
      <w:r w:rsidRPr="00E7584F">
        <w:rPr>
          <w:rFonts w:ascii="Myriad Pro" w:hAnsi="Myriad Pro"/>
          <w:color w:val="000000" w:themeColor="text1"/>
        </w:rPr>
        <w:t>If there are any significant discrepancies between the impressions and findings of the evaluation team and stakeholders, these should be explained in an annex attached to the final report.</w:t>
      </w:r>
    </w:p>
    <w:p w:rsidR="00337A4B" w:rsidRPr="00E7584F" w:rsidRDefault="00337A4B" w:rsidP="00337A4B">
      <w:pPr>
        <w:pStyle w:val="BodyText2"/>
        <w:rPr>
          <w:rFonts w:ascii="Myriad Pro" w:hAnsi="Myriad Pro"/>
          <w:color w:val="000000" w:themeColor="text1"/>
        </w:rPr>
      </w:pPr>
    </w:p>
    <w:p w:rsidR="00337A4B" w:rsidRPr="00E7584F" w:rsidRDefault="00337A4B" w:rsidP="00337A4B">
      <w:pPr>
        <w:pStyle w:val="BodyText2"/>
        <w:rPr>
          <w:rFonts w:ascii="Myriad Pro" w:hAnsi="Myriad Pro"/>
          <w:color w:val="000000" w:themeColor="text1"/>
        </w:rPr>
      </w:pPr>
      <w:r w:rsidRPr="00E7584F">
        <w:rPr>
          <w:rFonts w:ascii="Myriad Pro" w:hAnsi="Myriad Pro"/>
          <w:b/>
          <w:color w:val="000000" w:themeColor="text1"/>
        </w:rPr>
        <w:t>b)</w:t>
      </w:r>
      <w:r w:rsidRPr="00E7584F">
        <w:rPr>
          <w:rFonts w:ascii="Myriad Pro" w:hAnsi="Myriad Pro"/>
          <w:color w:val="000000" w:themeColor="text1"/>
        </w:rPr>
        <w:t xml:space="preserve"> </w:t>
      </w:r>
      <w:r w:rsidR="00AD70F5" w:rsidRPr="00E7584F">
        <w:rPr>
          <w:rFonts w:ascii="Myriad Pro" w:hAnsi="Myriad Pro"/>
          <w:b/>
          <w:color w:val="000000" w:themeColor="text1"/>
          <w:u w:val="single"/>
        </w:rPr>
        <w:t>A Power Point p</w:t>
      </w:r>
      <w:r w:rsidRPr="00E7584F">
        <w:rPr>
          <w:rFonts w:ascii="Myriad Pro" w:hAnsi="Myriad Pro"/>
          <w:b/>
          <w:color w:val="000000" w:themeColor="text1"/>
          <w:u w:val="single"/>
        </w:rPr>
        <w:t>resentation</w:t>
      </w:r>
      <w:r w:rsidRPr="00E7584F">
        <w:rPr>
          <w:rFonts w:ascii="Myriad Pro" w:hAnsi="Myriad Pro"/>
          <w:color w:val="000000" w:themeColor="text1"/>
        </w:rPr>
        <w:t xml:space="preserve"> (circa </w:t>
      </w:r>
      <w:r w:rsidR="00DE0489" w:rsidRPr="00E7584F">
        <w:rPr>
          <w:rFonts w:ascii="Myriad Pro" w:hAnsi="Myriad Pro"/>
          <w:color w:val="000000" w:themeColor="text1"/>
        </w:rPr>
        <w:t>15-20</w:t>
      </w:r>
      <w:r w:rsidRPr="00E7584F">
        <w:rPr>
          <w:rFonts w:ascii="Myriad Pro" w:hAnsi="Myriad Pro"/>
          <w:color w:val="000000" w:themeColor="text1"/>
        </w:rPr>
        <w:t xml:space="preserve"> slides) covering the key points of the TE. </w:t>
      </w:r>
    </w:p>
    <w:p w:rsidR="00337A4B" w:rsidRPr="00E7584F" w:rsidRDefault="00337A4B" w:rsidP="00337A4B">
      <w:pPr>
        <w:pStyle w:val="BodyText2"/>
        <w:rPr>
          <w:rFonts w:ascii="Myriad Pro" w:hAnsi="Myriad Pro"/>
          <w:color w:val="000000" w:themeColor="text1"/>
        </w:rPr>
      </w:pPr>
    </w:p>
    <w:p w:rsidR="00337A4B" w:rsidRPr="00E7584F" w:rsidRDefault="00337A4B" w:rsidP="00337A4B">
      <w:pPr>
        <w:pStyle w:val="BodyText2"/>
        <w:rPr>
          <w:rFonts w:ascii="Myriad Pro" w:hAnsi="Myriad Pro"/>
          <w:color w:val="000000" w:themeColor="text1"/>
        </w:rPr>
      </w:pPr>
      <w:proofErr w:type="gramStart"/>
      <w:r w:rsidRPr="00E7584F">
        <w:rPr>
          <w:rFonts w:ascii="Myriad Pro" w:hAnsi="Myriad Pro"/>
          <w:b/>
          <w:color w:val="000000" w:themeColor="text1"/>
        </w:rPr>
        <w:t xml:space="preserve">c) </w:t>
      </w:r>
      <w:r w:rsidRPr="00E7584F">
        <w:rPr>
          <w:rFonts w:ascii="Myriad Pro" w:hAnsi="Myriad Pro"/>
          <w:b/>
          <w:color w:val="000000" w:themeColor="text1"/>
          <w:u w:val="single"/>
        </w:rPr>
        <w:t>A</w:t>
      </w:r>
      <w:proofErr w:type="gramEnd"/>
      <w:r w:rsidRPr="00E7584F">
        <w:rPr>
          <w:rFonts w:ascii="Myriad Pro" w:hAnsi="Myriad Pro"/>
          <w:b/>
          <w:color w:val="000000" w:themeColor="text1"/>
          <w:u w:val="single"/>
        </w:rPr>
        <w:t xml:space="preserve"> </w:t>
      </w:r>
      <w:r w:rsidR="00DE0489" w:rsidRPr="00E7584F">
        <w:rPr>
          <w:rFonts w:ascii="Myriad Pro" w:hAnsi="Myriad Pro"/>
          <w:b/>
          <w:color w:val="000000" w:themeColor="text1"/>
          <w:u w:val="single"/>
        </w:rPr>
        <w:t xml:space="preserve">exit </w:t>
      </w:r>
      <w:r w:rsidRPr="00E7584F">
        <w:rPr>
          <w:rFonts w:ascii="Myriad Pro" w:hAnsi="Myriad Pro"/>
          <w:b/>
          <w:color w:val="000000" w:themeColor="text1"/>
          <w:u w:val="single"/>
        </w:rPr>
        <w:t>presentation</w:t>
      </w:r>
      <w:r w:rsidRPr="00E7584F">
        <w:rPr>
          <w:rFonts w:ascii="Myriad Pro" w:hAnsi="Myriad Pro"/>
          <w:b/>
          <w:color w:val="000000" w:themeColor="text1"/>
        </w:rPr>
        <w:t xml:space="preserve"> </w:t>
      </w:r>
      <w:r w:rsidRPr="00E7584F">
        <w:rPr>
          <w:rFonts w:ascii="Myriad Pro" w:hAnsi="Myriad Pro"/>
          <w:color w:val="000000" w:themeColor="text1"/>
        </w:rPr>
        <w:t>to the executing agency, Project Support Unit and UNDP (precise date to be agreed as part of evaluators contract).</w:t>
      </w:r>
    </w:p>
    <w:p w:rsidR="00337A4B" w:rsidRPr="00E7584F" w:rsidRDefault="00337A4B" w:rsidP="00337A4B">
      <w:pPr>
        <w:pStyle w:val="BodyText2"/>
        <w:rPr>
          <w:rFonts w:ascii="Myriad Pro" w:hAnsi="Myriad Pro"/>
          <w:color w:val="000000" w:themeColor="text1"/>
        </w:rPr>
      </w:pPr>
    </w:p>
    <w:p w:rsidR="00337A4B" w:rsidRPr="00E7584F" w:rsidRDefault="00703C16" w:rsidP="00337A4B">
      <w:pPr>
        <w:pStyle w:val="BodyText2"/>
        <w:rPr>
          <w:rFonts w:ascii="Myriad Pro" w:hAnsi="Myriad Pro"/>
          <w:color w:val="000000" w:themeColor="text1"/>
        </w:rPr>
      </w:pPr>
      <w:r w:rsidRPr="00E7584F">
        <w:rPr>
          <w:rFonts w:ascii="Myriad Pro" w:hAnsi="Myriad Pro"/>
          <w:color w:val="000000" w:themeColor="text1"/>
        </w:rPr>
        <w:t>A draft of both a) and b</w:t>
      </w:r>
      <w:r w:rsidR="00337A4B" w:rsidRPr="00E7584F">
        <w:rPr>
          <w:rFonts w:ascii="Myriad Pro" w:hAnsi="Myriad Pro"/>
          <w:color w:val="000000" w:themeColor="text1"/>
        </w:rPr>
        <w:t>) above should be submitted within two weeks of the end of the in-country component of the evaluators’ mission, and a final copy within two weeks after receiving written comments on the drafts.</w:t>
      </w:r>
    </w:p>
    <w:p w:rsidR="00337A4B" w:rsidRPr="00E7584F" w:rsidRDefault="00337A4B" w:rsidP="00337A4B">
      <w:pPr>
        <w:pStyle w:val="BodyText2"/>
        <w:rPr>
          <w:rFonts w:ascii="Myriad Pro" w:hAnsi="Myriad Pro"/>
          <w:color w:val="000000" w:themeColor="text1"/>
        </w:rPr>
      </w:pPr>
    </w:p>
    <w:p w:rsidR="00337A4B" w:rsidRPr="00E7584F" w:rsidRDefault="00337A4B" w:rsidP="00337A4B">
      <w:pPr>
        <w:jc w:val="both"/>
        <w:rPr>
          <w:rFonts w:ascii="Myriad Pro" w:hAnsi="Myriad Pro"/>
          <w:color w:val="000000" w:themeColor="text1"/>
        </w:rPr>
      </w:pPr>
      <w:r w:rsidRPr="00E7584F">
        <w:rPr>
          <w:rFonts w:ascii="Myriad Pro" w:hAnsi="Myriad Pro"/>
          <w:color w:val="000000" w:themeColor="text1"/>
        </w:rPr>
        <w:t>The draft and final versions of the prod</w:t>
      </w:r>
      <w:r w:rsidR="00ED04D4" w:rsidRPr="00E7584F">
        <w:rPr>
          <w:rFonts w:ascii="Myriad Pro" w:hAnsi="Myriad Pro"/>
          <w:color w:val="000000" w:themeColor="text1"/>
        </w:rPr>
        <w:t>ucts should be submitted to the</w:t>
      </w:r>
      <w:r w:rsidRPr="00E7584F">
        <w:rPr>
          <w:rFonts w:ascii="Myriad Pro" w:hAnsi="Myriad Pro"/>
          <w:color w:val="000000" w:themeColor="text1"/>
        </w:rPr>
        <w:t xml:space="preserve"> Project Support Unit, who will be responsible for circulating it to key stakeholders.</w:t>
      </w:r>
    </w:p>
    <w:p w:rsidR="00337A4B" w:rsidRPr="00E7584F" w:rsidRDefault="00337A4B" w:rsidP="00337A4B">
      <w:pPr>
        <w:pStyle w:val="Heading1"/>
        <w:jc w:val="both"/>
        <w:rPr>
          <w:rFonts w:ascii="Myriad Pro" w:hAnsi="Myriad Pro"/>
          <w:color w:val="000000" w:themeColor="text1"/>
          <w:sz w:val="24"/>
          <w:lang w:val="en-GB"/>
        </w:rPr>
      </w:pPr>
    </w:p>
    <w:p w:rsidR="0030710E" w:rsidRPr="00E7584F" w:rsidRDefault="0030710E" w:rsidP="0030710E">
      <w:pPr>
        <w:pStyle w:val="BodyText"/>
        <w:ind w:left="720"/>
        <w:rPr>
          <w:rFonts w:ascii="Myriad Pro" w:hAnsi="Myriad Pro"/>
          <w:color w:val="000000" w:themeColor="text1"/>
          <w:sz w:val="24"/>
          <w:lang w:val="en-GB"/>
        </w:rPr>
      </w:pPr>
    </w:p>
    <w:p w:rsidR="00336A47" w:rsidRPr="00E7584F" w:rsidRDefault="005856EF" w:rsidP="00527AB1">
      <w:pPr>
        <w:pStyle w:val="Heading1"/>
        <w:jc w:val="both"/>
        <w:rPr>
          <w:rFonts w:ascii="Myriad Pro" w:hAnsi="Myriad Pro"/>
          <w:color w:val="000000" w:themeColor="text1"/>
          <w:sz w:val="24"/>
          <w:lang w:val="en-GB"/>
        </w:rPr>
      </w:pPr>
      <w:r w:rsidRPr="00E7584F">
        <w:rPr>
          <w:rFonts w:ascii="Myriad Pro" w:hAnsi="Myriad Pro"/>
          <w:color w:val="000000" w:themeColor="text1"/>
          <w:sz w:val="24"/>
          <w:lang w:val="en-GB"/>
        </w:rPr>
        <w:t xml:space="preserve">7. </w:t>
      </w:r>
      <w:r w:rsidR="0030710E" w:rsidRPr="00E7584F">
        <w:rPr>
          <w:rFonts w:ascii="Myriad Pro" w:hAnsi="Myriad Pro"/>
          <w:color w:val="000000" w:themeColor="text1"/>
          <w:sz w:val="24"/>
          <w:lang w:val="en-GB"/>
        </w:rPr>
        <w:tab/>
      </w:r>
      <w:r w:rsidR="00336A47" w:rsidRPr="00E7584F">
        <w:rPr>
          <w:rFonts w:ascii="Myriad Pro" w:hAnsi="Myriad Pro"/>
          <w:color w:val="000000" w:themeColor="text1"/>
          <w:sz w:val="24"/>
          <w:lang w:val="en-GB"/>
        </w:rPr>
        <w:t>DURATION</w:t>
      </w:r>
    </w:p>
    <w:p w:rsidR="00336A47" w:rsidRPr="00E7584F" w:rsidRDefault="00336A47" w:rsidP="00336A47">
      <w:pPr>
        <w:rPr>
          <w:color w:val="000000" w:themeColor="text1"/>
        </w:rPr>
      </w:pPr>
    </w:p>
    <w:p w:rsidR="00336A47" w:rsidRPr="00E7584F" w:rsidRDefault="00336A47" w:rsidP="00336A47">
      <w:pPr>
        <w:jc w:val="both"/>
        <w:rPr>
          <w:rFonts w:ascii="Myriad Pro" w:hAnsi="Myriad Pro"/>
          <w:color w:val="000000" w:themeColor="text1"/>
        </w:rPr>
      </w:pPr>
      <w:r w:rsidRPr="00E7584F">
        <w:rPr>
          <w:rFonts w:ascii="Myriad Pro" w:hAnsi="Myriad Pro"/>
          <w:color w:val="000000" w:themeColor="text1"/>
        </w:rPr>
        <w:t xml:space="preserve">The evaluation </w:t>
      </w:r>
      <w:r w:rsidR="00FD05EE" w:rsidRPr="00E7584F">
        <w:rPr>
          <w:rFonts w:ascii="Myriad Pro" w:hAnsi="Myriad Pro"/>
          <w:color w:val="000000" w:themeColor="text1"/>
        </w:rPr>
        <w:t xml:space="preserve">is proposed to </w:t>
      </w:r>
      <w:r w:rsidRPr="00E7584F">
        <w:rPr>
          <w:rFonts w:ascii="Myriad Pro" w:hAnsi="Myriad Pro"/>
          <w:color w:val="000000" w:themeColor="text1"/>
        </w:rPr>
        <w:t xml:space="preserve">take place from </w:t>
      </w:r>
      <w:r w:rsidR="000422B7" w:rsidRPr="00E7584F">
        <w:rPr>
          <w:rFonts w:ascii="Myriad Pro" w:hAnsi="Myriad Pro"/>
          <w:color w:val="000000" w:themeColor="text1"/>
        </w:rPr>
        <w:t>8</w:t>
      </w:r>
      <w:r w:rsidR="000422B7" w:rsidRPr="00E7584F">
        <w:rPr>
          <w:rFonts w:ascii="Myriad Pro" w:hAnsi="Myriad Pro"/>
          <w:color w:val="000000" w:themeColor="text1"/>
          <w:vertAlign w:val="superscript"/>
        </w:rPr>
        <w:t>th</w:t>
      </w:r>
      <w:r w:rsidR="000422B7" w:rsidRPr="00E7584F">
        <w:rPr>
          <w:rFonts w:ascii="Myriad Pro" w:hAnsi="Myriad Pro"/>
          <w:color w:val="000000" w:themeColor="text1"/>
        </w:rPr>
        <w:t xml:space="preserve"> April to 19</w:t>
      </w:r>
      <w:r w:rsidR="000422B7" w:rsidRPr="00E7584F">
        <w:rPr>
          <w:rFonts w:ascii="Myriad Pro" w:hAnsi="Myriad Pro"/>
          <w:color w:val="000000" w:themeColor="text1"/>
          <w:vertAlign w:val="superscript"/>
        </w:rPr>
        <w:t>th</w:t>
      </w:r>
      <w:r w:rsidR="000422B7" w:rsidRPr="00E7584F">
        <w:rPr>
          <w:rFonts w:ascii="Myriad Pro" w:hAnsi="Myriad Pro"/>
          <w:color w:val="000000" w:themeColor="text1"/>
        </w:rPr>
        <w:t xml:space="preserve"> April 2013</w:t>
      </w:r>
      <w:r w:rsidRPr="00E7584F">
        <w:rPr>
          <w:rFonts w:ascii="Myriad Pro" w:hAnsi="Myriad Pro"/>
          <w:color w:val="000000" w:themeColor="text1"/>
        </w:rPr>
        <w:t xml:space="preserve">. The expected number of working days per consultant is 20 days including 10 working days mission to Malaysia for the international consultant. </w:t>
      </w:r>
    </w:p>
    <w:p w:rsidR="00336A47" w:rsidRPr="00E7584F" w:rsidRDefault="00336A47" w:rsidP="00336A47">
      <w:pPr>
        <w:rPr>
          <w:color w:val="000000" w:themeColor="text1"/>
        </w:rPr>
      </w:pPr>
    </w:p>
    <w:p w:rsidR="005856EF" w:rsidRPr="00E7584F" w:rsidRDefault="00336A47" w:rsidP="00527AB1">
      <w:pPr>
        <w:pStyle w:val="Heading1"/>
        <w:jc w:val="both"/>
        <w:rPr>
          <w:rFonts w:ascii="Myriad Pro" w:hAnsi="Myriad Pro"/>
          <w:color w:val="000000" w:themeColor="text1"/>
          <w:sz w:val="24"/>
          <w:lang w:val="en-GB"/>
        </w:rPr>
      </w:pPr>
      <w:r w:rsidRPr="00E7584F">
        <w:rPr>
          <w:rFonts w:ascii="Myriad Pro" w:hAnsi="Myriad Pro"/>
          <w:color w:val="000000" w:themeColor="text1"/>
          <w:sz w:val="24"/>
          <w:lang w:val="en-GB"/>
        </w:rPr>
        <w:t xml:space="preserve">8. </w:t>
      </w:r>
      <w:r w:rsidRPr="00E7584F">
        <w:rPr>
          <w:rFonts w:ascii="Myriad Pro" w:hAnsi="Myriad Pro"/>
          <w:color w:val="000000" w:themeColor="text1"/>
          <w:sz w:val="24"/>
          <w:lang w:val="en-GB"/>
        </w:rPr>
        <w:tab/>
      </w:r>
      <w:r w:rsidR="00527AB1" w:rsidRPr="00E7584F">
        <w:rPr>
          <w:rFonts w:ascii="Myriad Pro" w:hAnsi="Myriad Pro"/>
          <w:color w:val="000000" w:themeColor="text1"/>
          <w:sz w:val="24"/>
          <w:lang w:val="en-GB"/>
        </w:rPr>
        <w:t>DELIVERABLES AND TIMELINE</w:t>
      </w:r>
    </w:p>
    <w:p w:rsidR="00336A47" w:rsidRPr="00E7584F" w:rsidRDefault="00336A47" w:rsidP="00336A47">
      <w:pPr>
        <w:rPr>
          <w:color w:val="000000" w:themeColor="text1"/>
        </w:rPr>
      </w:pPr>
    </w:p>
    <w:p w:rsidR="00336A47" w:rsidRPr="00E7584F" w:rsidRDefault="00336A47" w:rsidP="00336A47">
      <w:pPr>
        <w:jc w:val="both"/>
        <w:rPr>
          <w:rFonts w:ascii="Myriad Pro" w:hAnsi="Myriad Pro"/>
          <w:color w:val="000000" w:themeColor="text1"/>
        </w:rPr>
      </w:pPr>
      <w:r w:rsidRPr="00E7584F">
        <w:rPr>
          <w:rFonts w:ascii="Myriad Pro" w:hAnsi="Myriad Pro"/>
          <w:color w:val="000000" w:themeColor="text1"/>
        </w:rPr>
        <w:t>The TE Team will consist of one International Consultant and one National Consultant. The International Consultant will be the Team Leader. The Team Leader, in close collaboration with the National Consultant, will have the overall responsibility for the quality and timely submission of the deliverables. Specifically, the team of consultants is responsible for submitting the following deliverables to the UNDP Country Office and Project Support Unit:</w:t>
      </w:r>
    </w:p>
    <w:p w:rsidR="00E85449" w:rsidRPr="00E7584F" w:rsidRDefault="00E85449" w:rsidP="00601AFB">
      <w:pPr>
        <w:jc w:val="both"/>
        <w:rPr>
          <w:rFonts w:ascii="Myriad Pro" w:hAnsi="Myriad Pro"/>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E7584F" w:rsidRPr="00E7584F" w:rsidTr="00945AF4">
        <w:tc>
          <w:tcPr>
            <w:tcW w:w="4680" w:type="dxa"/>
            <w:shd w:val="clear" w:color="auto" w:fill="auto"/>
          </w:tcPr>
          <w:p w:rsidR="001A4BA7" w:rsidRPr="00E7584F" w:rsidRDefault="001A4BA7" w:rsidP="00945AF4">
            <w:pPr>
              <w:jc w:val="center"/>
              <w:rPr>
                <w:rFonts w:ascii="Myriad Pro" w:hAnsi="Myriad Pro"/>
                <w:b/>
                <w:color w:val="000000" w:themeColor="text1"/>
              </w:rPr>
            </w:pPr>
            <w:r w:rsidRPr="00E7584F">
              <w:rPr>
                <w:rFonts w:ascii="Myriad Pro" w:hAnsi="Myriad Pro"/>
                <w:b/>
                <w:color w:val="000000" w:themeColor="text1"/>
              </w:rPr>
              <w:t>Deliverables</w:t>
            </w:r>
          </w:p>
        </w:tc>
        <w:tc>
          <w:tcPr>
            <w:tcW w:w="4788" w:type="dxa"/>
            <w:shd w:val="clear" w:color="auto" w:fill="auto"/>
          </w:tcPr>
          <w:p w:rsidR="001A4BA7" w:rsidRPr="00E7584F" w:rsidRDefault="001A4BA7" w:rsidP="00945AF4">
            <w:pPr>
              <w:jc w:val="center"/>
              <w:rPr>
                <w:rFonts w:ascii="Myriad Pro" w:hAnsi="Myriad Pro"/>
                <w:b/>
                <w:color w:val="000000" w:themeColor="text1"/>
              </w:rPr>
            </w:pPr>
            <w:r w:rsidRPr="00E7584F">
              <w:rPr>
                <w:rFonts w:ascii="Myriad Pro" w:hAnsi="Myriad Pro"/>
                <w:b/>
                <w:color w:val="000000" w:themeColor="text1"/>
              </w:rPr>
              <w:t>Timeline</w:t>
            </w:r>
          </w:p>
        </w:tc>
      </w:tr>
      <w:tr w:rsidR="00E7584F" w:rsidRPr="00E7584F" w:rsidTr="00945AF4">
        <w:tc>
          <w:tcPr>
            <w:tcW w:w="4680" w:type="dxa"/>
            <w:shd w:val="clear" w:color="auto" w:fill="auto"/>
          </w:tcPr>
          <w:p w:rsidR="001A4BA7" w:rsidRPr="00E7584F" w:rsidRDefault="00703C16" w:rsidP="00945AF4">
            <w:pPr>
              <w:jc w:val="both"/>
              <w:rPr>
                <w:rFonts w:ascii="Myriad Pro" w:hAnsi="Myriad Pro"/>
                <w:color w:val="000000" w:themeColor="text1"/>
              </w:rPr>
            </w:pPr>
            <w:r w:rsidRPr="00E7584F">
              <w:rPr>
                <w:rFonts w:ascii="Myriad Pro" w:hAnsi="Myriad Pro"/>
                <w:color w:val="000000" w:themeColor="text1"/>
              </w:rPr>
              <w:t xml:space="preserve">Draft detailed </w:t>
            </w:r>
            <w:proofErr w:type="spellStart"/>
            <w:r w:rsidRPr="00E7584F">
              <w:rPr>
                <w:rFonts w:ascii="Myriad Pro" w:hAnsi="Myriad Pro"/>
                <w:color w:val="000000" w:themeColor="text1"/>
              </w:rPr>
              <w:t>workplan</w:t>
            </w:r>
            <w:proofErr w:type="spellEnd"/>
            <w:r w:rsidRPr="00E7584F">
              <w:rPr>
                <w:rFonts w:ascii="Myriad Pro" w:hAnsi="Myriad Pro"/>
                <w:color w:val="000000" w:themeColor="text1"/>
              </w:rPr>
              <w:t xml:space="preserve"> reflecting the work of the international and national</w:t>
            </w:r>
            <w:r w:rsidR="0031766E" w:rsidRPr="00E7584F">
              <w:rPr>
                <w:rFonts w:ascii="Myriad Pro" w:hAnsi="Myriad Pro"/>
                <w:color w:val="000000" w:themeColor="text1"/>
              </w:rPr>
              <w:t xml:space="preserve"> </w:t>
            </w:r>
            <w:r w:rsidRPr="00E7584F">
              <w:rPr>
                <w:rFonts w:ascii="Myriad Pro" w:hAnsi="Myriad Pro"/>
                <w:color w:val="000000" w:themeColor="text1"/>
              </w:rPr>
              <w:t>consultants</w:t>
            </w:r>
          </w:p>
        </w:tc>
        <w:tc>
          <w:tcPr>
            <w:tcW w:w="4788" w:type="dxa"/>
            <w:shd w:val="clear" w:color="auto" w:fill="auto"/>
          </w:tcPr>
          <w:p w:rsidR="001A4BA7" w:rsidRPr="00E7584F" w:rsidRDefault="00703C16" w:rsidP="00945AF4">
            <w:pPr>
              <w:jc w:val="both"/>
              <w:rPr>
                <w:rFonts w:ascii="Myriad Pro" w:hAnsi="Myriad Pro"/>
                <w:color w:val="000000" w:themeColor="text1"/>
              </w:rPr>
            </w:pPr>
            <w:r w:rsidRPr="00E7584F">
              <w:rPr>
                <w:rFonts w:ascii="Myriad Pro" w:hAnsi="Myriad Pro"/>
                <w:color w:val="000000" w:themeColor="text1"/>
              </w:rPr>
              <w:t>To be submitted within 5 days of the signing of the contracts</w:t>
            </w:r>
            <w:r w:rsidR="0031766E" w:rsidRPr="00E7584F">
              <w:rPr>
                <w:rFonts w:ascii="Myriad Pro" w:hAnsi="Myriad Pro"/>
                <w:color w:val="000000" w:themeColor="text1"/>
              </w:rPr>
              <w:t xml:space="preserve"> </w:t>
            </w:r>
          </w:p>
        </w:tc>
      </w:tr>
      <w:tr w:rsidR="00E7584F" w:rsidRPr="00E7584F" w:rsidTr="00945AF4">
        <w:tc>
          <w:tcPr>
            <w:tcW w:w="4680" w:type="dxa"/>
            <w:shd w:val="clear" w:color="auto" w:fill="auto"/>
          </w:tcPr>
          <w:p w:rsidR="001A4BA7" w:rsidRPr="00E7584F" w:rsidRDefault="00703C16" w:rsidP="0003488F">
            <w:pPr>
              <w:autoSpaceDE w:val="0"/>
              <w:autoSpaceDN w:val="0"/>
              <w:adjustRightInd w:val="0"/>
              <w:rPr>
                <w:rFonts w:ascii="Myriad Pro" w:hAnsi="Myriad Pro"/>
                <w:color w:val="000000" w:themeColor="text1"/>
              </w:rPr>
            </w:pPr>
            <w:r w:rsidRPr="00E7584F">
              <w:rPr>
                <w:rFonts w:ascii="Myriad Pro" w:hAnsi="Myriad Pro" w:cs="Cambria-Bold"/>
                <w:bCs/>
                <w:color w:val="000000" w:themeColor="text1"/>
                <w:lang w:eastAsia="zh-CN"/>
              </w:rPr>
              <w:lastRenderedPageBreak/>
              <w:t xml:space="preserve">Draft </w:t>
            </w:r>
            <w:r w:rsidR="0003488F" w:rsidRPr="00E7584F">
              <w:rPr>
                <w:rFonts w:ascii="Myriad Pro" w:hAnsi="Myriad Pro" w:cs="Cambria-Bold"/>
                <w:bCs/>
                <w:color w:val="000000" w:themeColor="text1"/>
                <w:lang w:eastAsia="zh-CN"/>
              </w:rPr>
              <w:t xml:space="preserve">Evaluation </w:t>
            </w:r>
            <w:r w:rsidRPr="00E7584F">
              <w:rPr>
                <w:rFonts w:ascii="Myriad Pro" w:hAnsi="Myriad Pro" w:cs="Cambria-Bold"/>
                <w:bCs/>
                <w:color w:val="000000" w:themeColor="text1"/>
                <w:lang w:eastAsia="zh-CN"/>
              </w:rPr>
              <w:t>Report</w:t>
            </w:r>
          </w:p>
        </w:tc>
        <w:tc>
          <w:tcPr>
            <w:tcW w:w="4788" w:type="dxa"/>
            <w:shd w:val="clear" w:color="auto" w:fill="auto"/>
          </w:tcPr>
          <w:p w:rsidR="001A4BA7" w:rsidRPr="00E7584F" w:rsidRDefault="00F6053A" w:rsidP="00945AF4">
            <w:pPr>
              <w:autoSpaceDE w:val="0"/>
              <w:autoSpaceDN w:val="0"/>
              <w:adjustRightInd w:val="0"/>
              <w:rPr>
                <w:rFonts w:ascii="Myriad Pro" w:hAnsi="Myriad Pro"/>
                <w:b/>
                <w:color w:val="000000" w:themeColor="text1"/>
              </w:rPr>
            </w:pPr>
            <w:r w:rsidRPr="00E7584F">
              <w:rPr>
                <w:rFonts w:ascii="Myriad Pro" w:hAnsi="Myriad Pro" w:cs="Calibri"/>
                <w:color w:val="000000" w:themeColor="text1"/>
                <w:lang w:eastAsia="zh-CN"/>
              </w:rPr>
              <w:t>T</w:t>
            </w:r>
            <w:r w:rsidR="00703C16" w:rsidRPr="00E7584F">
              <w:rPr>
                <w:rFonts w:ascii="Myriad Pro" w:hAnsi="Myriad Pro" w:cs="Calibri"/>
                <w:color w:val="000000" w:themeColor="text1"/>
                <w:lang w:eastAsia="zh-CN"/>
              </w:rPr>
              <w:t xml:space="preserve">o be submitted within </w:t>
            </w:r>
            <w:r w:rsidR="0031766E" w:rsidRPr="00E7584F">
              <w:rPr>
                <w:rFonts w:ascii="Myriad Pro" w:hAnsi="Myriad Pro" w:cs="Calibri"/>
                <w:color w:val="000000" w:themeColor="text1"/>
                <w:lang w:eastAsia="zh-CN"/>
              </w:rPr>
              <w:t>14</w:t>
            </w:r>
            <w:r w:rsidR="00703C16" w:rsidRPr="00E7584F">
              <w:rPr>
                <w:rFonts w:ascii="Myriad Pro" w:hAnsi="Myriad Pro" w:cs="Calibri"/>
                <w:color w:val="000000" w:themeColor="text1"/>
                <w:lang w:eastAsia="zh-CN"/>
              </w:rPr>
              <w:t xml:space="preserve"> days after the completion of the mission in Malaysia</w:t>
            </w:r>
            <w:r w:rsidR="00BD1F19" w:rsidRPr="00E7584F">
              <w:rPr>
                <w:rFonts w:ascii="Myriad Pro" w:hAnsi="Myriad Pro" w:cs="Calibri"/>
                <w:color w:val="000000" w:themeColor="text1"/>
                <w:lang w:eastAsia="zh-CN"/>
              </w:rPr>
              <w:t xml:space="preserve"> </w:t>
            </w:r>
          </w:p>
        </w:tc>
      </w:tr>
      <w:tr w:rsidR="00E7584F" w:rsidRPr="00E7584F" w:rsidTr="00945AF4">
        <w:tc>
          <w:tcPr>
            <w:tcW w:w="4680" w:type="dxa"/>
            <w:shd w:val="clear" w:color="auto" w:fill="auto"/>
          </w:tcPr>
          <w:p w:rsidR="001A4BA7" w:rsidRPr="00E7584F" w:rsidRDefault="00703C16" w:rsidP="00945AF4">
            <w:pPr>
              <w:autoSpaceDE w:val="0"/>
              <w:autoSpaceDN w:val="0"/>
              <w:adjustRightInd w:val="0"/>
              <w:rPr>
                <w:rFonts w:ascii="Myriad Pro" w:hAnsi="Myriad Pro"/>
                <w:color w:val="000000" w:themeColor="text1"/>
              </w:rPr>
            </w:pPr>
            <w:r w:rsidRPr="00E7584F">
              <w:rPr>
                <w:rFonts w:ascii="Myriad Pro" w:hAnsi="Myriad Pro" w:cs="Cambria-Bold"/>
                <w:bCs/>
                <w:color w:val="000000" w:themeColor="text1"/>
                <w:lang w:eastAsia="zh-CN"/>
              </w:rPr>
              <w:t xml:space="preserve">Final Evaluation Report </w:t>
            </w:r>
          </w:p>
        </w:tc>
        <w:tc>
          <w:tcPr>
            <w:tcW w:w="4788" w:type="dxa"/>
            <w:shd w:val="clear" w:color="auto" w:fill="auto"/>
          </w:tcPr>
          <w:p w:rsidR="001A4BA7" w:rsidRPr="00E7584F" w:rsidRDefault="00F6053A" w:rsidP="00FD05EE">
            <w:pPr>
              <w:autoSpaceDE w:val="0"/>
              <w:autoSpaceDN w:val="0"/>
              <w:adjustRightInd w:val="0"/>
              <w:rPr>
                <w:rFonts w:ascii="Myriad Pro" w:hAnsi="Myriad Pro"/>
                <w:b/>
                <w:color w:val="000000" w:themeColor="text1"/>
              </w:rPr>
            </w:pPr>
            <w:r w:rsidRPr="00E7584F">
              <w:rPr>
                <w:rFonts w:ascii="Myriad Pro" w:hAnsi="Myriad Pro" w:cs="Calibri"/>
                <w:color w:val="000000" w:themeColor="text1"/>
                <w:lang w:eastAsia="zh-CN"/>
              </w:rPr>
              <w:t xml:space="preserve">To be submitted within </w:t>
            </w:r>
            <w:r w:rsidR="00FD05EE" w:rsidRPr="00E7584F">
              <w:rPr>
                <w:rFonts w:ascii="Myriad Pro" w:hAnsi="Myriad Pro" w:cs="Calibri"/>
                <w:color w:val="000000" w:themeColor="text1"/>
                <w:lang w:eastAsia="zh-CN"/>
              </w:rPr>
              <w:t>14</w:t>
            </w:r>
            <w:r w:rsidR="00703C16" w:rsidRPr="00E7584F">
              <w:rPr>
                <w:rFonts w:ascii="Myriad Pro" w:hAnsi="Myriad Pro" w:cs="Calibri"/>
                <w:color w:val="000000" w:themeColor="text1"/>
                <w:lang w:eastAsia="zh-CN"/>
              </w:rPr>
              <w:t xml:space="preserve"> days</w:t>
            </w:r>
            <w:r w:rsidRPr="00E7584F">
              <w:rPr>
                <w:rFonts w:ascii="Myriad Pro" w:hAnsi="Myriad Pro" w:cs="Calibri"/>
                <w:color w:val="000000" w:themeColor="text1"/>
                <w:lang w:eastAsia="zh-CN"/>
              </w:rPr>
              <w:t xml:space="preserve"> </w:t>
            </w:r>
            <w:r w:rsidR="00703C16" w:rsidRPr="00E7584F">
              <w:rPr>
                <w:rFonts w:ascii="Myriad Pro" w:hAnsi="Myriad Pro" w:cs="Calibri"/>
                <w:color w:val="000000" w:themeColor="text1"/>
                <w:lang w:eastAsia="zh-CN"/>
              </w:rPr>
              <w:t>after reception of the draft final report with comments</w:t>
            </w:r>
            <w:r w:rsidR="00BD1F19" w:rsidRPr="00E7584F">
              <w:rPr>
                <w:rFonts w:ascii="Myriad Pro" w:hAnsi="Myriad Pro" w:cs="Calibri"/>
                <w:color w:val="000000" w:themeColor="text1"/>
                <w:lang w:eastAsia="zh-CN"/>
              </w:rPr>
              <w:t xml:space="preserve"> </w:t>
            </w:r>
          </w:p>
        </w:tc>
      </w:tr>
    </w:tbl>
    <w:p w:rsidR="00527AB1" w:rsidRPr="00E7584F" w:rsidRDefault="00527AB1" w:rsidP="00601AFB">
      <w:pPr>
        <w:jc w:val="both"/>
        <w:rPr>
          <w:rFonts w:ascii="Myriad Pro" w:hAnsi="Myriad Pro"/>
          <w:b/>
          <w:color w:val="000000" w:themeColor="text1"/>
        </w:rPr>
      </w:pPr>
    </w:p>
    <w:p w:rsidR="001A4BA7" w:rsidRPr="00E7584F" w:rsidRDefault="001A4BA7" w:rsidP="00601AFB">
      <w:pPr>
        <w:jc w:val="both"/>
        <w:rPr>
          <w:rFonts w:ascii="Myriad Pro" w:hAnsi="Myriad Pro"/>
          <w:b/>
          <w:color w:val="000000" w:themeColor="text1"/>
        </w:rPr>
      </w:pPr>
    </w:p>
    <w:p w:rsidR="00527AB1" w:rsidRPr="00E7584F" w:rsidRDefault="00703C16" w:rsidP="00527AB1">
      <w:pPr>
        <w:pStyle w:val="Heading1"/>
        <w:jc w:val="both"/>
        <w:rPr>
          <w:rFonts w:ascii="Myriad Pro" w:hAnsi="Myriad Pro"/>
          <w:color w:val="000000" w:themeColor="text1"/>
          <w:sz w:val="24"/>
          <w:lang w:val="en-GB"/>
        </w:rPr>
      </w:pPr>
      <w:r w:rsidRPr="00E7584F">
        <w:rPr>
          <w:rFonts w:ascii="Myriad Pro" w:hAnsi="Myriad Pro"/>
          <w:color w:val="000000" w:themeColor="text1"/>
          <w:sz w:val="24"/>
          <w:lang w:val="en-GB"/>
        </w:rPr>
        <w:t>9</w:t>
      </w:r>
      <w:r w:rsidR="00527AB1" w:rsidRPr="00E7584F">
        <w:rPr>
          <w:rFonts w:ascii="Myriad Pro" w:hAnsi="Myriad Pro"/>
          <w:color w:val="000000" w:themeColor="text1"/>
          <w:sz w:val="24"/>
          <w:lang w:val="en-GB"/>
        </w:rPr>
        <w:t xml:space="preserve">. </w:t>
      </w:r>
      <w:r w:rsidR="00527AB1" w:rsidRPr="00E7584F">
        <w:rPr>
          <w:rFonts w:ascii="Myriad Pro" w:hAnsi="Myriad Pro"/>
          <w:color w:val="000000" w:themeColor="text1"/>
          <w:sz w:val="24"/>
          <w:lang w:val="en-GB"/>
        </w:rPr>
        <w:tab/>
        <w:t>QUALIFICATION AND EXPERTISE REQUIRED OF THE EVALUATION CONSULTANTS</w:t>
      </w:r>
    </w:p>
    <w:p w:rsidR="00527AB1" w:rsidRPr="00E7584F" w:rsidRDefault="00527AB1" w:rsidP="00527AB1">
      <w:pPr>
        <w:rPr>
          <w:color w:val="000000" w:themeColor="text1"/>
        </w:rPr>
      </w:pPr>
    </w:p>
    <w:p w:rsidR="00527AB1" w:rsidRPr="00E7584F" w:rsidRDefault="00527AB1" w:rsidP="00527AB1">
      <w:pPr>
        <w:jc w:val="both"/>
        <w:rPr>
          <w:rFonts w:ascii="Myriad Pro" w:hAnsi="Myriad Pro"/>
          <w:color w:val="000000" w:themeColor="text1"/>
        </w:rPr>
      </w:pPr>
      <w:r w:rsidRPr="00E7584F">
        <w:rPr>
          <w:rFonts w:ascii="Myriad Pro" w:hAnsi="Myriad Pro"/>
          <w:color w:val="000000" w:themeColor="text1"/>
        </w:rPr>
        <w:t xml:space="preserve">The </w:t>
      </w:r>
      <w:r w:rsidR="00703C16" w:rsidRPr="00E7584F">
        <w:rPr>
          <w:rFonts w:ascii="Myriad Pro" w:hAnsi="Myriad Pro"/>
          <w:color w:val="000000" w:themeColor="text1"/>
        </w:rPr>
        <w:t>consultants</w:t>
      </w:r>
      <w:r w:rsidRPr="00E7584F">
        <w:rPr>
          <w:rFonts w:ascii="Myriad Pro" w:hAnsi="Myriad Pro"/>
          <w:color w:val="000000" w:themeColor="text1"/>
        </w:rPr>
        <w:t xml:space="preserve"> will be responsible for the delivery, content, technical quality and accuracy of the evaluation, as well as the recommendations. He/she must not</w:t>
      </w:r>
      <w:r w:rsidR="001F4FF6" w:rsidRPr="00E7584F">
        <w:rPr>
          <w:rFonts w:ascii="Myriad Pro" w:hAnsi="Myriad Pro"/>
          <w:color w:val="000000" w:themeColor="text1"/>
        </w:rPr>
        <w:t xml:space="preserve"> have previous</w:t>
      </w:r>
      <w:r w:rsidRPr="00E7584F">
        <w:rPr>
          <w:rFonts w:ascii="Myriad Pro" w:hAnsi="Myriad Pro"/>
          <w:color w:val="000000" w:themeColor="text1"/>
        </w:rPr>
        <w:t xml:space="preserve"> involve</w:t>
      </w:r>
      <w:r w:rsidR="001F4FF6" w:rsidRPr="00E7584F">
        <w:rPr>
          <w:rFonts w:ascii="Myriad Pro" w:hAnsi="Myriad Pro"/>
          <w:color w:val="000000" w:themeColor="text1"/>
        </w:rPr>
        <w:t>ment</w:t>
      </w:r>
      <w:r w:rsidR="00ED04D4" w:rsidRPr="00E7584F">
        <w:rPr>
          <w:rFonts w:ascii="Myriad Pro" w:hAnsi="Myriad Pro"/>
          <w:color w:val="000000" w:themeColor="text1"/>
        </w:rPr>
        <w:t xml:space="preserve"> with any of the</w:t>
      </w:r>
      <w:r w:rsidRPr="00E7584F">
        <w:rPr>
          <w:rFonts w:ascii="Myriad Pro" w:hAnsi="Myriad Pro"/>
          <w:color w:val="000000" w:themeColor="text1"/>
        </w:rPr>
        <w:t xml:space="preserve"> project activities except evaluation exercise.</w:t>
      </w:r>
    </w:p>
    <w:p w:rsidR="00527AB1" w:rsidRPr="00E7584F" w:rsidRDefault="00527AB1" w:rsidP="00527AB1">
      <w:pPr>
        <w:pStyle w:val="BodyText"/>
        <w:rPr>
          <w:rFonts w:ascii="Myriad Pro" w:hAnsi="Myriad Pro"/>
          <w:color w:val="000000" w:themeColor="text1"/>
          <w:sz w:val="24"/>
          <w:lang w:val="en-GB"/>
        </w:rPr>
      </w:pPr>
    </w:p>
    <w:p w:rsidR="00527AB1" w:rsidRDefault="00527AB1" w:rsidP="00527AB1">
      <w:pPr>
        <w:pStyle w:val="BodyText"/>
        <w:rPr>
          <w:rFonts w:ascii="Myriad Pro" w:hAnsi="Myriad Pro"/>
          <w:color w:val="000000" w:themeColor="text1"/>
          <w:sz w:val="24"/>
          <w:lang w:val="en-GB"/>
        </w:rPr>
      </w:pPr>
      <w:r w:rsidRPr="00E7584F">
        <w:rPr>
          <w:rFonts w:ascii="Myriad Pro" w:hAnsi="Myriad Pro"/>
          <w:color w:val="000000" w:themeColor="text1"/>
          <w:sz w:val="24"/>
          <w:lang w:val="en-GB"/>
        </w:rPr>
        <w:t>The team should ideally have the following competencies and attributes:</w:t>
      </w:r>
    </w:p>
    <w:p w:rsidR="00E61880" w:rsidRPr="00E61880" w:rsidRDefault="00E61880" w:rsidP="00E61880">
      <w:pPr>
        <w:pStyle w:val="BodyText"/>
        <w:numPr>
          <w:ilvl w:val="0"/>
          <w:numId w:val="45"/>
        </w:numPr>
        <w:rPr>
          <w:rFonts w:ascii="Myriad Pro" w:hAnsi="Myriad Pro"/>
          <w:color w:val="000000" w:themeColor="text1"/>
          <w:sz w:val="24"/>
          <w:highlight w:val="yellow"/>
          <w:lang w:val="en-GB"/>
        </w:rPr>
      </w:pPr>
      <w:bookmarkStart w:id="0" w:name="_GoBack"/>
      <w:bookmarkEnd w:id="0"/>
      <w:r w:rsidRPr="00E61880">
        <w:rPr>
          <w:rFonts w:ascii="Myriad Pro" w:hAnsi="Myriad Pro"/>
          <w:color w:val="000000" w:themeColor="text1"/>
          <w:sz w:val="24"/>
          <w:highlight w:val="yellow"/>
          <w:lang w:val="en-GB"/>
        </w:rPr>
        <w:t>Competencies :</w:t>
      </w:r>
    </w:p>
    <w:p w:rsidR="00E61880" w:rsidRPr="00E61880" w:rsidRDefault="00E61880" w:rsidP="00E61880">
      <w:pPr>
        <w:pStyle w:val="BodyText"/>
        <w:ind w:left="720"/>
        <w:rPr>
          <w:rFonts w:ascii="Myriad Pro" w:hAnsi="Myriad Pro"/>
          <w:color w:val="000000" w:themeColor="text1"/>
          <w:sz w:val="24"/>
          <w:highlight w:val="yellow"/>
          <w:lang w:val="en-GB"/>
        </w:rPr>
      </w:pPr>
      <w:r w:rsidRPr="00E61880">
        <w:rPr>
          <w:rFonts w:ascii="Myriad Pro" w:hAnsi="Myriad Pro"/>
          <w:color w:val="000000" w:themeColor="text1"/>
          <w:sz w:val="24"/>
          <w:highlight w:val="yellow"/>
          <w:lang w:val="en-GB"/>
        </w:rPr>
        <w:t>•</w:t>
      </w:r>
      <w:r w:rsidRPr="00E61880">
        <w:rPr>
          <w:rFonts w:ascii="Myriad Pro" w:hAnsi="Myriad Pro"/>
          <w:color w:val="000000" w:themeColor="text1"/>
          <w:sz w:val="24"/>
          <w:highlight w:val="yellow"/>
          <w:lang w:val="en-GB"/>
        </w:rPr>
        <w:tab/>
        <w:t>Results orientated and accountability</w:t>
      </w:r>
    </w:p>
    <w:p w:rsidR="00E61880" w:rsidRPr="00E61880" w:rsidRDefault="00E61880" w:rsidP="00E61880">
      <w:pPr>
        <w:pStyle w:val="BodyText"/>
        <w:ind w:left="720"/>
        <w:rPr>
          <w:rFonts w:ascii="Myriad Pro" w:hAnsi="Myriad Pro"/>
          <w:color w:val="000000" w:themeColor="text1"/>
          <w:sz w:val="24"/>
          <w:highlight w:val="yellow"/>
          <w:lang w:val="en-GB"/>
        </w:rPr>
      </w:pPr>
      <w:r w:rsidRPr="00E61880">
        <w:rPr>
          <w:rFonts w:ascii="Myriad Pro" w:hAnsi="Myriad Pro"/>
          <w:color w:val="000000" w:themeColor="text1"/>
          <w:sz w:val="24"/>
          <w:highlight w:val="yellow"/>
          <w:lang w:val="en-GB"/>
        </w:rPr>
        <w:t>•</w:t>
      </w:r>
      <w:r w:rsidRPr="00E61880">
        <w:rPr>
          <w:rFonts w:ascii="Myriad Pro" w:hAnsi="Myriad Pro"/>
          <w:color w:val="000000" w:themeColor="text1"/>
          <w:sz w:val="24"/>
          <w:highlight w:val="yellow"/>
          <w:lang w:val="en-GB"/>
        </w:rPr>
        <w:tab/>
        <w:t>Capacity in planning and organizing</w:t>
      </w:r>
    </w:p>
    <w:p w:rsidR="00E61880" w:rsidRPr="00E61880" w:rsidRDefault="00E61880" w:rsidP="00E61880">
      <w:pPr>
        <w:pStyle w:val="BodyText"/>
        <w:ind w:left="720"/>
        <w:rPr>
          <w:rFonts w:ascii="Myriad Pro" w:hAnsi="Myriad Pro"/>
          <w:color w:val="000000" w:themeColor="text1"/>
          <w:sz w:val="24"/>
          <w:highlight w:val="yellow"/>
          <w:lang w:val="en-GB"/>
        </w:rPr>
      </w:pPr>
      <w:r w:rsidRPr="00E61880">
        <w:rPr>
          <w:rFonts w:ascii="Myriad Pro" w:hAnsi="Myriad Pro"/>
          <w:color w:val="000000" w:themeColor="text1"/>
          <w:sz w:val="24"/>
          <w:highlight w:val="yellow"/>
          <w:lang w:val="en-GB"/>
        </w:rPr>
        <w:t>•</w:t>
      </w:r>
      <w:r w:rsidRPr="00E61880">
        <w:rPr>
          <w:rFonts w:ascii="Myriad Pro" w:hAnsi="Myriad Pro"/>
          <w:color w:val="000000" w:themeColor="text1"/>
          <w:sz w:val="24"/>
          <w:highlight w:val="yellow"/>
          <w:lang w:val="en-GB"/>
        </w:rPr>
        <w:tab/>
        <w:t>Communication and trust</w:t>
      </w:r>
    </w:p>
    <w:p w:rsidR="00E61880" w:rsidRPr="00E61880" w:rsidRDefault="00E61880" w:rsidP="00E61880">
      <w:pPr>
        <w:pStyle w:val="BodyText"/>
        <w:ind w:left="720"/>
        <w:rPr>
          <w:rFonts w:ascii="Myriad Pro" w:hAnsi="Myriad Pro"/>
          <w:color w:val="000000" w:themeColor="text1"/>
          <w:sz w:val="24"/>
          <w:highlight w:val="yellow"/>
          <w:lang w:val="en-GB"/>
        </w:rPr>
      </w:pPr>
      <w:r w:rsidRPr="00E61880">
        <w:rPr>
          <w:rFonts w:ascii="Myriad Pro" w:hAnsi="Myriad Pro"/>
          <w:color w:val="000000" w:themeColor="text1"/>
          <w:sz w:val="24"/>
          <w:highlight w:val="yellow"/>
          <w:lang w:val="en-GB"/>
        </w:rPr>
        <w:t>•</w:t>
      </w:r>
      <w:r w:rsidRPr="00E61880">
        <w:rPr>
          <w:rFonts w:ascii="Myriad Pro" w:hAnsi="Myriad Pro"/>
          <w:color w:val="000000" w:themeColor="text1"/>
          <w:sz w:val="24"/>
          <w:highlight w:val="yellow"/>
          <w:lang w:val="en-GB"/>
        </w:rPr>
        <w:tab/>
        <w:t>Client orientation</w:t>
      </w:r>
    </w:p>
    <w:p w:rsidR="00E61880" w:rsidRPr="00E61880" w:rsidRDefault="00E61880" w:rsidP="00E61880">
      <w:pPr>
        <w:pStyle w:val="BodyText"/>
        <w:ind w:left="720"/>
        <w:rPr>
          <w:rFonts w:ascii="Myriad Pro" w:hAnsi="Myriad Pro"/>
          <w:color w:val="000000" w:themeColor="text1"/>
          <w:sz w:val="24"/>
          <w:highlight w:val="yellow"/>
          <w:lang w:val="en-GB"/>
        </w:rPr>
      </w:pPr>
      <w:r w:rsidRPr="00E61880">
        <w:rPr>
          <w:rFonts w:ascii="Myriad Pro" w:hAnsi="Myriad Pro"/>
          <w:color w:val="000000" w:themeColor="text1"/>
          <w:sz w:val="24"/>
          <w:highlight w:val="yellow"/>
          <w:lang w:val="en-GB"/>
        </w:rPr>
        <w:t>•</w:t>
      </w:r>
      <w:r w:rsidRPr="00E61880">
        <w:rPr>
          <w:rFonts w:ascii="Myriad Pro" w:hAnsi="Myriad Pro"/>
          <w:color w:val="000000" w:themeColor="text1"/>
          <w:sz w:val="24"/>
          <w:highlight w:val="yellow"/>
          <w:lang w:val="en-GB"/>
        </w:rPr>
        <w:tab/>
        <w:t>Organizational development and innovation</w:t>
      </w:r>
    </w:p>
    <w:p w:rsidR="00527AB1" w:rsidRPr="00E61880" w:rsidRDefault="00527AB1" w:rsidP="00527AB1">
      <w:pPr>
        <w:pStyle w:val="BodyText"/>
        <w:rPr>
          <w:rFonts w:ascii="Myriad Pro" w:hAnsi="Myriad Pro"/>
          <w:color w:val="000000" w:themeColor="text1"/>
          <w:sz w:val="24"/>
          <w:highlight w:val="yellow"/>
          <w:lang w:val="en-GB"/>
        </w:rPr>
      </w:pPr>
    </w:p>
    <w:p w:rsidR="00527AB1" w:rsidRPr="00E7584F" w:rsidRDefault="00E61880" w:rsidP="00527AB1">
      <w:pPr>
        <w:numPr>
          <w:ilvl w:val="0"/>
          <w:numId w:val="39"/>
        </w:numPr>
        <w:jc w:val="both"/>
        <w:rPr>
          <w:rFonts w:ascii="Myriad Pro" w:hAnsi="Myriad Pro"/>
          <w:color w:val="000000" w:themeColor="text1"/>
        </w:rPr>
      </w:pPr>
      <w:r w:rsidRPr="00E61880">
        <w:rPr>
          <w:rFonts w:ascii="Myriad Pro" w:hAnsi="Myriad Pro"/>
          <w:color w:val="000000" w:themeColor="text1"/>
          <w:highlight w:val="yellow"/>
        </w:rPr>
        <w:t>Have tertiary education</w:t>
      </w:r>
      <w:r w:rsidR="00527AB1" w:rsidRPr="00E61880">
        <w:rPr>
          <w:rFonts w:ascii="Myriad Pro" w:hAnsi="Myriad Pro"/>
          <w:color w:val="000000" w:themeColor="text1"/>
          <w:highlight w:val="yellow"/>
        </w:rPr>
        <w:t xml:space="preserve"> in e</w:t>
      </w:r>
      <w:r w:rsidR="000422B7" w:rsidRPr="00E61880">
        <w:rPr>
          <w:rFonts w:ascii="Myriad Pro" w:hAnsi="Myriad Pro"/>
          <w:color w:val="000000" w:themeColor="text1"/>
          <w:highlight w:val="yellow"/>
        </w:rPr>
        <w:t>nvironmental economics, marine protected areas</w:t>
      </w:r>
      <w:r w:rsidR="00527AB1" w:rsidRPr="00E61880">
        <w:rPr>
          <w:rFonts w:ascii="Myriad Pro" w:hAnsi="Myriad Pro"/>
          <w:color w:val="000000" w:themeColor="text1"/>
          <w:highlight w:val="yellow"/>
        </w:rPr>
        <w:t>, natural resource management,</w:t>
      </w:r>
      <w:r w:rsidRPr="00E61880">
        <w:rPr>
          <w:rFonts w:ascii="Myriad Pro" w:hAnsi="Myriad Pro"/>
          <w:color w:val="000000" w:themeColor="text1"/>
          <w:highlight w:val="yellow"/>
        </w:rPr>
        <w:t xml:space="preserve"> biodiversity management</w:t>
      </w:r>
      <w:r w:rsidR="00527AB1" w:rsidRPr="00E7584F">
        <w:rPr>
          <w:rFonts w:ascii="Myriad Pro" w:hAnsi="Myriad Pro"/>
          <w:color w:val="000000" w:themeColor="text1"/>
        </w:rPr>
        <w:t xml:space="preserve"> or ecology. Post-graduate or with relevant professional qualification is preferred;</w:t>
      </w:r>
    </w:p>
    <w:p w:rsidR="00AD70F5" w:rsidRPr="00E7584F" w:rsidRDefault="00AD70F5" w:rsidP="00AD70F5">
      <w:pPr>
        <w:numPr>
          <w:ilvl w:val="0"/>
          <w:numId w:val="39"/>
        </w:numPr>
        <w:jc w:val="both"/>
        <w:rPr>
          <w:rFonts w:ascii="Myriad Pro" w:hAnsi="Myriad Pro"/>
          <w:color w:val="000000" w:themeColor="text1"/>
        </w:rPr>
      </w:pPr>
      <w:r w:rsidRPr="00E7584F">
        <w:rPr>
          <w:rFonts w:ascii="Myriad Pro" w:hAnsi="Myriad Pro"/>
          <w:color w:val="000000" w:themeColor="text1"/>
        </w:rPr>
        <w:t xml:space="preserve">More than </w:t>
      </w:r>
      <w:r w:rsidR="00FD05EE" w:rsidRPr="00E7584F">
        <w:rPr>
          <w:rFonts w:ascii="Myriad Pro" w:hAnsi="Myriad Pro"/>
          <w:color w:val="000000" w:themeColor="text1"/>
        </w:rPr>
        <w:t xml:space="preserve">10 </w:t>
      </w:r>
      <w:r w:rsidRPr="00E7584F">
        <w:rPr>
          <w:rFonts w:ascii="Myriad Pro" w:hAnsi="Myriad Pro"/>
          <w:color w:val="000000" w:themeColor="text1"/>
        </w:rPr>
        <w:t xml:space="preserve">years of working experience in the </w:t>
      </w:r>
      <w:r w:rsidR="00FD05EE" w:rsidRPr="00E7584F">
        <w:rPr>
          <w:rFonts w:ascii="Myriad Pro" w:hAnsi="Myriad Pro"/>
          <w:color w:val="000000" w:themeColor="text1"/>
        </w:rPr>
        <w:t xml:space="preserve">environment and </w:t>
      </w:r>
      <w:r w:rsidR="000422B7" w:rsidRPr="00E7584F">
        <w:rPr>
          <w:rFonts w:ascii="Myriad Pro" w:hAnsi="Myriad Pro"/>
          <w:color w:val="000000" w:themeColor="text1"/>
        </w:rPr>
        <w:t>marine protected area</w:t>
      </w:r>
      <w:r w:rsidRPr="00E7584F">
        <w:rPr>
          <w:rFonts w:ascii="Myriad Pro" w:hAnsi="Myriad Pro"/>
          <w:color w:val="000000" w:themeColor="text1"/>
        </w:rPr>
        <w:t xml:space="preserve"> management and with a good knowledge of the state-of-the-art approaches and international best practices; </w:t>
      </w:r>
    </w:p>
    <w:p w:rsidR="00527AB1" w:rsidRPr="00E7584F" w:rsidRDefault="00527AB1" w:rsidP="00527AB1">
      <w:pPr>
        <w:pStyle w:val="BodyText"/>
        <w:numPr>
          <w:ilvl w:val="0"/>
          <w:numId w:val="8"/>
        </w:numPr>
        <w:rPr>
          <w:rFonts w:ascii="Myriad Pro" w:hAnsi="Myriad Pro"/>
          <w:color w:val="000000" w:themeColor="text1"/>
          <w:sz w:val="24"/>
          <w:lang w:val="en-GB"/>
        </w:rPr>
      </w:pPr>
      <w:r w:rsidRPr="00E7584F">
        <w:rPr>
          <w:rFonts w:ascii="Myriad Pro" w:hAnsi="Myriad Pro"/>
          <w:color w:val="000000" w:themeColor="text1"/>
          <w:sz w:val="24"/>
          <w:lang w:val="en-GB"/>
        </w:rPr>
        <w:t>Prior knowledge of GEF and UNDP reporting frameworks, GEF principles and expected impacts in terms of global benefits, and the policy, legal and institutional environment of Malaysia would be an advantage;</w:t>
      </w:r>
    </w:p>
    <w:p w:rsidR="00527AB1" w:rsidRPr="00E7584F" w:rsidRDefault="00527AB1" w:rsidP="00527AB1">
      <w:pPr>
        <w:pStyle w:val="BodyText"/>
        <w:numPr>
          <w:ilvl w:val="0"/>
          <w:numId w:val="39"/>
        </w:numPr>
        <w:rPr>
          <w:rFonts w:ascii="Myriad Pro" w:hAnsi="Myriad Pro"/>
          <w:color w:val="000000" w:themeColor="text1"/>
          <w:sz w:val="24"/>
          <w:lang w:val="en-GB"/>
        </w:rPr>
      </w:pPr>
      <w:r w:rsidRPr="00E7584F">
        <w:rPr>
          <w:rFonts w:ascii="Myriad Pro" w:hAnsi="Myriad Pro"/>
          <w:color w:val="000000" w:themeColor="text1"/>
          <w:sz w:val="24"/>
          <w:lang w:val="en-GB"/>
        </w:rPr>
        <w:t xml:space="preserve">Demonstrated experience in </w:t>
      </w:r>
      <w:r w:rsidR="001F4FF6" w:rsidRPr="00E7584F">
        <w:rPr>
          <w:rFonts w:ascii="Myriad Pro" w:hAnsi="Myriad Pro"/>
          <w:color w:val="000000" w:themeColor="text1"/>
          <w:sz w:val="24"/>
          <w:lang w:val="en-GB"/>
        </w:rPr>
        <w:t xml:space="preserve">donor-funded </w:t>
      </w:r>
      <w:r w:rsidRPr="00E7584F">
        <w:rPr>
          <w:rFonts w:ascii="Myriad Pro" w:hAnsi="Myriad Pro"/>
          <w:color w:val="000000" w:themeColor="text1"/>
          <w:sz w:val="24"/>
          <w:lang w:val="en-GB"/>
        </w:rPr>
        <w:t>project evaluation, specifically undertaking complex programmatic reviews;</w:t>
      </w:r>
    </w:p>
    <w:p w:rsidR="00527AB1" w:rsidRPr="00E7584F" w:rsidRDefault="00527AB1" w:rsidP="00527AB1">
      <w:pPr>
        <w:numPr>
          <w:ilvl w:val="0"/>
          <w:numId w:val="39"/>
        </w:numPr>
        <w:jc w:val="both"/>
        <w:rPr>
          <w:rFonts w:ascii="Myriad Pro" w:hAnsi="Myriad Pro"/>
          <w:color w:val="000000" w:themeColor="text1"/>
        </w:rPr>
      </w:pPr>
      <w:r w:rsidRPr="00E7584F">
        <w:rPr>
          <w:rFonts w:ascii="Myriad Pro" w:hAnsi="Myriad Pro"/>
          <w:color w:val="000000" w:themeColor="text1"/>
        </w:rPr>
        <w:t>Familiar with project management and financial framework including output/outcome and impact analysis;</w:t>
      </w:r>
    </w:p>
    <w:p w:rsidR="00527AB1" w:rsidRPr="00E7584F" w:rsidRDefault="00527AB1" w:rsidP="00527AB1">
      <w:pPr>
        <w:pStyle w:val="BodyText"/>
        <w:numPr>
          <w:ilvl w:val="0"/>
          <w:numId w:val="38"/>
        </w:numPr>
        <w:rPr>
          <w:rFonts w:ascii="Myriad Pro" w:hAnsi="Myriad Pro"/>
          <w:color w:val="000000" w:themeColor="text1"/>
          <w:sz w:val="24"/>
          <w:lang w:val="en-GB"/>
        </w:rPr>
      </w:pPr>
      <w:r w:rsidRPr="00E7584F">
        <w:rPr>
          <w:rFonts w:ascii="Myriad Pro" w:hAnsi="Myriad Pro"/>
          <w:color w:val="000000" w:themeColor="text1"/>
          <w:sz w:val="24"/>
          <w:lang w:val="en-GB"/>
        </w:rPr>
        <w:t>Excellent English writing and communication skills. Demonstrated ability to assess complex situations in order to succinctly and clearly distil critical issues and draw forward looking conclusions;</w:t>
      </w:r>
    </w:p>
    <w:p w:rsidR="00527AB1" w:rsidRPr="00E7584F" w:rsidRDefault="00527AB1" w:rsidP="00527AB1">
      <w:pPr>
        <w:pStyle w:val="BodyText"/>
        <w:numPr>
          <w:ilvl w:val="0"/>
          <w:numId w:val="38"/>
        </w:numPr>
        <w:rPr>
          <w:rFonts w:ascii="Myriad Pro" w:hAnsi="Myriad Pro"/>
          <w:color w:val="000000" w:themeColor="text1"/>
          <w:sz w:val="24"/>
          <w:lang w:val="en-GB"/>
        </w:rPr>
      </w:pPr>
      <w:r w:rsidRPr="00E7584F">
        <w:rPr>
          <w:rFonts w:ascii="Myriad Pro" w:hAnsi="Myriad Pro"/>
          <w:color w:val="000000" w:themeColor="text1"/>
          <w:sz w:val="24"/>
          <w:lang w:val="en-GB"/>
        </w:rPr>
        <w:t>Ability to assess complex situations in order to succinctly and clearly distil critical issues and draw forward looking conclusions; and,</w:t>
      </w:r>
    </w:p>
    <w:p w:rsidR="00DE0489" w:rsidRPr="00E7584F" w:rsidRDefault="00DE0489" w:rsidP="00527AB1">
      <w:pPr>
        <w:pStyle w:val="BodyText"/>
        <w:numPr>
          <w:ilvl w:val="0"/>
          <w:numId w:val="38"/>
        </w:numPr>
        <w:rPr>
          <w:rFonts w:ascii="Myriad Pro" w:hAnsi="Myriad Pro"/>
          <w:color w:val="000000" w:themeColor="text1"/>
          <w:sz w:val="24"/>
          <w:lang w:val="en-GB"/>
        </w:rPr>
      </w:pPr>
      <w:r w:rsidRPr="00E7584F">
        <w:rPr>
          <w:rFonts w:ascii="Myriad Pro" w:hAnsi="Myriad Pro"/>
          <w:color w:val="000000" w:themeColor="text1"/>
          <w:sz w:val="24"/>
          <w:lang w:val="en-GB"/>
        </w:rPr>
        <w:t>The International Consultant is expected to lead to evaluation mission.</w:t>
      </w:r>
    </w:p>
    <w:p w:rsidR="00DE0489" w:rsidRPr="00E7584F" w:rsidRDefault="00DE0489" w:rsidP="00527AB1">
      <w:pPr>
        <w:pStyle w:val="BodyText"/>
        <w:numPr>
          <w:ilvl w:val="0"/>
          <w:numId w:val="38"/>
        </w:numPr>
        <w:rPr>
          <w:rFonts w:ascii="Myriad Pro" w:hAnsi="Myriad Pro"/>
          <w:color w:val="000000" w:themeColor="text1"/>
          <w:sz w:val="24"/>
          <w:lang w:val="en-GB"/>
        </w:rPr>
      </w:pPr>
      <w:r w:rsidRPr="00E7584F">
        <w:rPr>
          <w:rFonts w:ascii="Myriad Pro" w:hAnsi="Myriad Pro"/>
          <w:color w:val="000000" w:themeColor="text1"/>
          <w:sz w:val="24"/>
          <w:lang w:val="en-GB"/>
        </w:rPr>
        <w:t xml:space="preserve">The Local consultant is expected to be well versed with both English and </w:t>
      </w:r>
      <w:proofErr w:type="spellStart"/>
      <w:r w:rsidRPr="00E7584F">
        <w:rPr>
          <w:rFonts w:ascii="Myriad Pro" w:hAnsi="Myriad Pro"/>
          <w:color w:val="000000" w:themeColor="text1"/>
          <w:sz w:val="24"/>
          <w:lang w:val="en-GB"/>
        </w:rPr>
        <w:t>Bahasa</w:t>
      </w:r>
      <w:proofErr w:type="spellEnd"/>
      <w:r w:rsidRPr="00E7584F">
        <w:rPr>
          <w:rFonts w:ascii="Myriad Pro" w:hAnsi="Myriad Pro"/>
          <w:color w:val="000000" w:themeColor="text1"/>
          <w:sz w:val="24"/>
          <w:lang w:val="en-GB"/>
        </w:rPr>
        <w:t xml:space="preserve"> Malaysia and able to facilitate discussions among the local stakeholders. </w:t>
      </w:r>
    </w:p>
    <w:p w:rsidR="00527AB1" w:rsidRPr="00E7584F" w:rsidRDefault="00527AB1" w:rsidP="00527AB1">
      <w:pPr>
        <w:pStyle w:val="BodyText"/>
        <w:numPr>
          <w:ilvl w:val="0"/>
          <w:numId w:val="38"/>
        </w:numPr>
        <w:rPr>
          <w:rFonts w:ascii="Myriad Pro" w:hAnsi="Myriad Pro"/>
          <w:color w:val="000000" w:themeColor="text1"/>
          <w:sz w:val="24"/>
          <w:lang w:val="en-GB"/>
        </w:rPr>
      </w:pPr>
      <w:r w:rsidRPr="00E7584F">
        <w:rPr>
          <w:rFonts w:ascii="Myriad Pro" w:hAnsi="Myriad Pro"/>
          <w:color w:val="000000" w:themeColor="text1"/>
          <w:sz w:val="24"/>
          <w:lang w:val="en-GB"/>
        </w:rPr>
        <w:t>Excellent facilitation skills.</w:t>
      </w:r>
    </w:p>
    <w:p w:rsidR="005856EF" w:rsidRPr="00E7584F" w:rsidRDefault="005856EF" w:rsidP="00601AFB">
      <w:pPr>
        <w:jc w:val="both"/>
        <w:rPr>
          <w:rFonts w:ascii="Myriad Pro" w:hAnsi="Myriad Pro"/>
          <w:b/>
          <w:color w:val="000000" w:themeColor="text1"/>
        </w:rPr>
      </w:pPr>
    </w:p>
    <w:p w:rsidR="00527AB1" w:rsidRPr="00E7584F" w:rsidRDefault="00527AB1" w:rsidP="00601AFB">
      <w:pPr>
        <w:jc w:val="both"/>
        <w:rPr>
          <w:rFonts w:ascii="Myriad Pro" w:hAnsi="Myriad Pro"/>
          <w:b/>
          <w:color w:val="000000" w:themeColor="text1"/>
        </w:rPr>
      </w:pPr>
    </w:p>
    <w:p w:rsidR="00B8146C" w:rsidRPr="00E7584F" w:rsidRDefault="00980DD8" w:rsidP="00703C16">
      <w:pPr>
        <w:jc w:val="both"/>
        <w:rPr>
          <w:rFonts w:ascii="Myriad Pro" w:hAnsi="Myriad Pro"/>
          <w:b/>
          <w:color w:val="000000" w:themeColor="text1"/>
        </w:rPr>
      </w:pPr>
      <w:r w:rsidRPr="00E7584F">
        <w:rPr>
          <w:rFonts w:ascii="Myriad Pro" w:hAnsi="Myriad Pro"/>
          <w:b/>
          <w:color w:val="000000" w:themeColor="text1"/>
        </w:rPr>
        <w:t>10</w:t>
      </w:r>
      <w:r w:rsidR="005856EF" w:rsidRPr="00E7584F">
        <w:rPr>
          <w:rFonts w:ascii="Myriad Pro" w:hAnsi="Myriad Pro"/>
          <w:b/>
          <w:color w:val="000000" w:themeColor="text1"/>
        </w:rPr>
        <w:t xml:space="preserve">. </w:t>
      </w:r>
      <w:r w:rsidR="00B8146C" w:rsidRPr="00E7584F">
        <w:rPr>
          <w:rFonts w:ascii="Myriad Pro" w:hAnsi="Myriad Pro"/>
          <w:b/>
          <w:color w:val="000000" w:themeColor="text1"/>
        </w:rPr>
        <w:t xml:space="preserve"> </w:t>
      </w:r>
      <w:r w:rsidR="00B8146C" w:rsidRPr="00E7584F">
        <w:rPr>
          <w:rFonts w:ascii="Myriad Pro" w:hAnsi="Myriad Pro"/>
          <w:b/>
          <w:color w:val="000000" w:themeColor="text1"/>
        </w:rPr>
        <w:tab/>
        <w:t>TERMS OF PAYMENT</w:t>
      </w:r>
    </w:p>
    <w:p w:rsidR="00B8146C" w:rsidRPr="00E7584F" w:rsidRDefault="00B8146C" w:rsidP="00B8146C">
      <w:pPr>
        <w:jc w:val="both"/>
        <w:rPr>
          <w:rFonts w:ascii="Myriad Pro" w:hAnsi="Myriad Pro"/>
          <w:color w:val="000000" w:themeColor="text1"/>
        </w:rPr>
      </w:pPr>
    </w:p>
    <w:p w:rsidR="00B8146C" w:rsidRPr="00E7584F" w:rsidRDefault="00DC1BBB" w:rsidP="00B8146C">
      <w:pPr>
        <w:jc w:val="both"/>
        <w:rPr>
          <w:rFonts w:ascii="Myriad Pro" w:hAnsi="Myriad Pro"/>
          <w:color w:val="000000" w:themeColor="text1"/>
        </w:rPr>
      </w:pPr>
      <w:r w:rsidRPr="00E7584F">
        <w:rPr>
          <w:rFonts w:ascii="Myriad Pro" w:hAnsi="Myriad Pro"/>
          <w:color w:val="000000" w:themeColor="text1"/>
        </w:rPr>
        <w:t>2</w:t>
      </w:r>
      <w:r w:rsidR="00045159" w:rsidRPr="00E7584F">
        <w:rPr>
          <w:rFonts w:ascii="Myriad Pro" w:hAnsi="Myriad Pro"/>
          <w:color w:val="000000" w:themeColor="text1"/>
        </w:rPr>
        <w:t>0</w:t>
      </w:r>
      <w:r w:rsidR="00B8146C" w:rsidRPr="00E7584F">
        <w:rPr>
          <w:rFonts w:ascii="Myriad Pro" w:hAnsi="Myriad Pro"/>
          <w:color w:val="000000" w:themeColor="text1"/>
        </w:rPr>
        <w:t xml:space="preserve">% upon </w:t>
      </w:r>
      <w:r w:rsidR="00F6053A" w:rsidRPr="00E7584F">
        <w:rPr>
          <w:rFonts w:ascii="Myriad Pro" w:hAnsi="Myriad Pro"/>
          <w:color w:val="000000" w:themeColor="text1"/>
        </w:rPr>
        <w:t xml:space="preserve">submission of </w:t>
      </w:r>
      <w:r w:rsidR="004215AD" w:rsidRPr="00E7584F">
        <w:rPr>
          <w:rFonts w:ascii="Myriad Pro" w:hAnsi="Myriad Pro"/>
          <w:color w:val="000000" w:themeColor="text1"/>
        </w:rPr>
        <w:t xml:space="preserve">the </w:t>
      </w:r>
      <w:r w:rsidR="00F6053A" w:rsidRPr="00E7584F">
        <w:rPr>
          <w:rFonts w:ascii="Myriad Pro" w:hAnsi="Myriad Pro"/>
          <w:color w:val="000000" w:themeColor="text1"/>
        </w:rPr>
        <w:t xml:space="preserve">draft detailed </w:t>
      </w:r>
      <w:proofErr w:type="spellStart"/>
      <w:r w:rsidR="00F6053A" w:rsidRPr="00E7584F">
        <w:rPr>
          <w:rFonts w:ascii="Myriad Pro" w:hAnsi="Myriad Pro"/>
          <w:color w:val="000000" w:themeColor="text1"/>
        </w:rPr>
        <w:t>workplan</w:t>
      </w:r>
      <w:proofErr w:type="spellEnd"/>
    </w:p>
    <w:p w:rsidR="004215AD" w:rsidRPr="00E7584F" w:rsidRDefault="00DC1BBB" w:rsidP="00B8146C">
      <w:pPr>
        <w:jc w:val="both"/>
        <w:rPr>
          <w:rFonts w:ascii="Myriad Pro" w:hAnsi="Myriad Pro"/>
          <w:color w:val="000000" w:themeColor="text1"/>
        </w:rPr>
      </w:pPr>
      <w:r w:rsidRPr="00E7584F">
        <w:rPr>
          <w:rFonts w:ascii="Myriad Pro" w:hAnsi="Myriad Pro"/>
          <w:color w:val="000000" w:themeColor="text1"/>
        </w:rPr>
        <w:t>4</w:t>
      </w:r>
      <w:r w:rsidR="00045159" w:rsidRPr="00E7584F">
        <w:rPr>
          <w:rFonts w:ascii="Myriad Pro" w:hAnsi="Myriad Pro"/>
          <w:color w:val="000000" w:themeColor="text1"/>
        </w:rPr>
        <w:t>0</w:t>
      </w:r>
      <w:r w:rsidR="004215AD" w:rsidRPr="00E7584F">
        <w:rPr>
          <w:rFonts w:ascii="Myriad Pro" w:hAnsi="Myriad Pro"/>
          <w:color w:val="000000" w:themeColor="text1"/>
        </w:rPr>
        <w:t>% upon submission of the draft evaluation report</w:t>
      </w:r>
    </w:p>
    <w:p w:rsidR="00B8146C" w:rsidRPr="00E7584F" w:rsidRDefault="004215AD" w:rsidP="00B8146C">
      <w:pPr>
        <w:jc w:val="both"/>
        <w:rPr>
          <w:rFonts w:ascii="Myriad Pro" w:hAnsi="Myriad Pro"/>
          <w:color w:val="000000" w:themeColor="text1"/>
        </w:rPr>
      </w:pPr>
      <w:r w:rsidRPr="00E7584F">
        <w:rPr>
          <w:rFonts w:ascii="Myriad Pro" w:hAnsi="Myriad Pro"/>
          <w:color w:val="000000" w:themeColor="text1"/>
        </w:rPr>
        <w:t>4</w:t>
      </w:r>
      <w:r w:rsidR="00B8146C" w:rsidRPr="00E7584F">
        <w:rPr>
          <w:rFonts w:ascii="Myriad Pro" w:hAnsi="Myriad Pro"/>
          <w:color w:val="000000" w:themeColor="text1"/>
        </w:rPr>
        <w:t>0% upon satisfactory completion of the</w:t>
      </w:r>
      <w:r w:rsidR="00366F09" w:rsidRPr="00E7584F">
        <w:rPr>
          <w:rFonts w:ascii="Myriad Pro" w:hAnsi="Myriad Pro"/>
          <w:color w:val="000000" w:themeColor="text1"/>
        </w:rPr>
        <w:t xml:space="preserve"> final evaluation</w:t>
      </w:r>
      <w:r w:rsidR="00B8146C" w:rsidRPr="00E7584F">
        <w:rPr>
          <w:rFonts w:ascii="Myriad Pro" w:hAnsi="Myriad Pro"/>
          <w:color w:val="000000" w:themeColor="text1"/>
        </w:rPr>
        <w:t xml:space="preserve"> report</w:t>
      </w:r>
    </w:p>
    <w:p w:rsidR="00B8146C" w:rsidRPr="00E7584F" w:rsidRDefault="00B8146C" w:rsidP="00B8146C">
      <w:pPr>
        <w:jc w:val="both"/>
        <w:rPr>
          <w:rFonts w:ascii="Myriad Pro" w:hAnsi="Myriad Pro"/>
          <w:color w:val="000000" w:themeColor="text1"/>
        </w:rPr>
      </w:pPr>
    </w:p>
    <w:p w:rsidR="00703C16" w:rsidRPr="00E7584F" w:rsidRDefault="005856EF" w:rsidP="00703C16">
      <w:pPr>
        <w:jc w:val="both"/>
        <w:rPr>
          <w:rFonts w:ascii="Myriad Pro" w:hAnsi="Myriad Pro"/>
          <w:b/>
          <w:color w:val="000000" w:themeColor="text1"/>
        </w:rPr>
      </w:pPr>
      <w:r w:rsidRPr="00E7584F">
        <w:rPr>
          <w:rFonts w:ascii="Myriad Pro" w:hAnsi="Myriad Pro"/>
          <w:b/>
          <w:color w:val="000000" w:themeColor="text1"/>
        </w:rPr>
        <w:br w:type="page"/>
      </w:r>
      <w:r w:rsidR="00E36849" w:rsidRPr="00E7584F">
        <w:rPr>
          <w:rFonts w:ascii="Myriad Pro" w:hAnsi="Myriad Pro"/>
          <w:b/>
          <w:color w:val="000000" w:themeColor="text1"/>
        </w:rPr>
        <w:lastRenderedPageBreak/>
        <w:t xml:space="preserve">ANNEX 1 </w:t>
      </w:r>
      <w:r w:rsidR="00703C16" w:rsidRPr="00E7584F">
        <w:rPr>
          <w:rFonts w:ascii="Myriad Pro" w:hAnsi="Myriad Pro"/>
          <w:b/>
          <w:color w:val="000000" w:themeColor="text1"/>
        </w:rPr>
        <w:t>REPORT SAMPLE OUTLINE</w:t>
      </w:r>
    </w:p>
    <w:p w:rsidR="00703C16" w:rsidRPr="00E7584F" w:rsidRDefault="00703C16" w:rsidP="00703C16">
      <w:pPr>
        <w:jc w:val="both"/>
        <w:rPr>
          <w:rFonts w:ascii="Myriad Pro" w:hAnsi="Myriad Pro"/>
          <w:b/>
          <w:color w:val="000000" w:themeColor="text1"/>
        </w:rPr>
      </w:pPr>
    </w:p>
    <w:p w:rsidR="00703C16" w:rsidRPr="00E7584F" w:rsidRDefault="00703C16" w:rsidP="00703C16">
      <w:pPr>
        <w:jc w:val="both"/>
        <w:rPr>
          <w:rFonts w:ascii="Myriad Pro" w:hAnsi="Myriad Pro"/>
          <w:color w:val="000000" w:themeColor="text1"/>
        </w:rPr>
      </w:pPr>
      <w:r w:rsidRPr="00E7584F">
        <w:rPr>
          <w:rFonts w:ascii="Myriad Pro" w:hAnsi="Myriad Pro"/>
          <w:color w:val="000000" w:themeColor="text1"/>
        </w:rPr>
        <w:t>Terminal Evaluation Report – Sample outline</w:t>
      </w:r>
    </w:p>
    <w:p w:rsidR="00703C16" w:rsidRPr="00E7584F" w:rsidRDefault="00703C16" w:rsidP="00703C16">
      <w:pPr>
        <w:jc w:val="both"/>
        <w:rPr>
          <w:rFonts w:ascii="Myriad Pro" w:hAnsi="Myriad Pro"/>
          <w:color w:val="000000" w:themeColor="text1"/>
          <w:u w:val="single"/>
        </w:rPr>
      </w:pPr>
      <w:r w:rsidRPr="00E7584F">
        <w:rPr>
          <w:rFonts w:ascii="Myriad Pro" w:hAnsi="Myriad Pro"/>
          <w:bCs/>
          <w:color w:val="000000" w:themeColor="text1"/>
          <w:u w:val="single"/>
        </w:rPr>
        <w:t>1.  Executive summary</w:t>
      </w:r>
    </w:p>
    <w:p w:rsidR="00703C16" w:rsidRPr="00E7584F" w:rsidRDefault="00703C16" w:rsidP="00703C16">
      <w:pPr>
        <w:numPr>
          <w:ilvl w:val="0"/>
          <w:numId w:val="10"/>
        </w:numPr>
        <w:jc w:val="both"/>
        <w:rPr>
          <w:rFonts w:ascii="Myriad Pro" w:hAnsi="Myriad Pro"/>
          <w:bCs/>
          <w:color w:val="000000" w:themeColor="text1"/>
        </w:rPr>
      </w:pPr>
      <w:r w:rsidRPr="00E7584F">
        <w:rPr>
          <w:rFonts w:ascii="Myriad Pro" w:hAnsi="Myriad Pro"/>
          <w:color w:val="000000" w:themeColor="text1"/>
        </w:rPr>
        <w:t>Brief description of project;</w:t>
      </w:r>
    </w:p>
    <w:p w:rsidR="00703C16" w:rsidRPr="00E7584F" w:rsidRDefault="00703C16" w:rsidP="00703C16">
      <w:pPr>
        <w:numPr>
          <w:ilvl w:val="0"/>
          <w:numId w:val="10"/>
        </w:numPr>
        <w:jc w:val="both"/>
        <w:rPr>
          <w:rFonts w:ascii="Myriad Pro" w:hAnsi="Myriad Pro"/>
          <w:color w:val="000000" w:themeColor="text1"/>
        </w:rPr>
      </w:pPr>
      <w:r w:rsidRPr="00E7584F">
        <w:rPr>
          <w:rFonts w:ascii="Myriad Pro" w:hAnsi="Myriad Pro"/>
          <w:color w:val="000000" w:themeColor="text1"/>
        </w:rPr>
        <w:t>Context and purpose of the evaluation;</w:t>
      </w:r>
    </w:p>
    <w:p w:rsidR="00703C16" w:rsidRPr="00E7584F" w:rsidRDefault="00703C16" w:rsidP="00703C16">
      <w:pPr>
        <w:numPr>
          <w:ilvl w:val="0"/>
          <w:numId w:val="10"/>
        </w:numPr>
        <w:jc w:val="both"/>
        <w:rPr>
          <w:rFonts w:ascii="Myriad Pro" w:hAnsi="Myriad Pro"/>
          <w:color w:val="000000" w:themeColor="text1"/>
        </w:rPr>
      </w:pPr>
      <w:r w:rsidRPr="00E7584F">
        <w:rPr>
          <w:rFonts w:ascii="Myriad Pro" w:hAnsi="Myriad Pro"/>
          <w:color w:val="000000" w:themeColor="text1"/>
        </w:rPr>
        <w:t>Main conclusions, recommendations and lessons learned;</w:t>
      </w:r>
    </w:p>
    <w:p w:rsidR="00703C16" w:rsidRPr="00E7584F" w:rsidRDefault="00703C16" w:rsidP="00703C16">
      <w:pPr>
        <w:jc w:val="both"/>
        <w:rPr>
          <w:rFonts w:ascii="Myriad Pro" w:hAnsi="Myriad Pro"/>
          <w:color w:val="000000" w:themeColor="text1"/>
          <w:u w:val="single"/>
        </w:rPr>
      </w:pPr>
      <w:r w:rsidRPr="00E7584F">
        <w:rPr>
          <w:rFonts w:ascii="Myriad Pro" w:hAnsi="Myriad Pro"/>
          <w:bCs/>
          <w:color w:val="000000" w:themeColor="text1"/>
          <w:u w:val="single"/>
        </w:rPr>
        <w:t>2.  Introduction</w:t>
      </w:r>
    </w:p>
    <w:p w:rsidR="00703C16" w:rsidRPr="00E7584F" w:rsidRDefault="00703C16" w:rsidP="00703C16">
      <w:pPr>
        <w:numPr>
          <w:ilvl w:val="0"/>
          <w:numId w:val="11"/>
        </w:numPr>
        <w:jc w:val="both"/>
        <w:rPr>
          <w:rFonts w:ascii="Myriad Pro" w:hAnsi="Myriad Pro"/>
          <w:bCs/>
          <w:color w:val="000000" w:themeColor="text1"/>
        </w:rPr>
      </w:pPr>
      <w:r w:rsidRPr="00E7584F">
        <w:rPr>
          <w:rFonts w:ascii="Myriad Pro" w:hAnsi="Myriad Pro"/>
          <w:color w:val="000000" w:themeColor="text1"/>
        </w:rPr>
        <w:t>Purpose of the evaluation;</w:t>
      </w:r>
    </w:p>
    <w:p w:rsidR="00703C16" w:rsidRPr="00E7584F" w:rsidRDefault="00703C16" w:rsidP="00703C16">
      <w:pPr>
        <w:numPr>
          <w:ilvl w:val="0"/>
          <w:numId w:val="11"/>
        </w:numPr>
        <w:jc w:val="both"/>
        <w:rPr>
          <w:rFonts w:ascii="Myriad Pro" w:hAnsi="Myriad Pro"/>
          <w:color w:val="000000" w:themeColor="text1"/>
        </w:rPr>
      </w:pPr>
      <w:r w:rsidRPr="00E7584F">
        <w:rPr>
          <w:rFonts w:ascii="Myriad Pro" w:hAnsi="Myriad Pro"/>
          <w:color w:val="000000" w:themeColor="text1"/>
        </w:rPr>
        <w:t>Key issues addressed;</w:t>
      </w:r>
    </w:p>
    <w:p w:rsidR="00703C16" w:rsidRPr="00E7584F" w:rsidRDefault="00703C16" w:rsidP="00703C16">
      <w:pPr>
        <w:numPr>
          <w:ilvl w:val="0"/>
          <w:numId w:val="11"/>
        </w:numPr>
        <w:jc w:val="both"/>
        <w:rPr>
          <w:rFonts w:ascii="Myriad Pro" w:hAnsi="Myriad Pro"/>
          <w:color w:val="000000" w:themeColor="text1"/>
        </w:rPr>
      </w:pPr>
      <w:r w:rsidRPr="00E7584F">
        <w:rPr>
          <w:rFonts w:ascii="Myriad Pro" w:hAnsi="Myriad Pro"/>
          <w:color w:val="000000" w:themeColor="text1"/>
        </w:rPr>
        <w:t>Methodology of the evaluation;</w:t>
      </w:r>
    </w:p>
    <w:p w:rsidR="00703C16" w:rsidRPr="00E7584F" w:rsidRDefault="00703C16" w:rsidP="00703C16">
      <w:pPr>
        <w:numPr>
          <w:ilvl w:val="0"/>
          <w:numId w:val="11"/>
        </w:numPr>
        <w:jc w:val="both"/>
        <w:rPr>
          <w:rFonts w:ascii="Myriad Pro" w:hAnsi="Myriad Pro"/>
          <w:color w:val="000000" w:themeColor="text1"/>
        </w:rPr>
      </w:pPr>
      <w:r w:rsidRPr="00E7584F">
        <w:rPr>
          <w:rFonts w:ascii="Myriad Pro" w:hAnsi="Myriad Pro"/>
          <w:color w:val="000000" w:themeColor="text1"/>
        </w:rPr>
        <w:t>Structure of the evaluation.</w:t>
      </w:r>
    </w:p>
    <w:p w:rsidR="00703C16" w:rsidRPr="00E7584F" w:rsidRDefault="00703C16" w:rsidP="00703C16">
      <w:pPr>
        <w:jc w:val="both"/>
        <w:rPr>
          <w:rFonts w:ascii="Myriad Pro" w:hAnsi="Myriad Pro"/>
          <w:color w:val="000000" w:themeColor="text1"/>
          <w:u w:val="single"/>
        </w:rPr>
      </w:pPr>
      <w:r w:rsidRPr="00E7584F">
        <w:rPr>
          <w:rFonts w:ascii="Myriad Pro" w:hAnsi="Myriad Pro"/>
          <w:bCs/>
          <w:color w:val="000000" w:themeColor="text1"/>
          <w:u w:val="single"/>
        </w:rPr>
        <w:t>3.  The project(s) and its development context</w:t>
      </w:r>
    </w:p>
    <w:p w:rsidR="00703C16" w:rsidRPr="00E7584F" w:rsidRDefault="00703C16" w:rsidP="00703C16">
      <w:pPr>
        <w:numPr>
          <w:ilvl w:val="0"/>
          <w:numId w:val="12"/>
        </w:numPr>
        <w:jc w:val="both"/>
        <w:rPr>
          <w:rFonts w:ascii="Myriad Pro" w:hAnsi="Myriad Pro"/>
          <w:bCs/>
          <w:color w:val="000000" w:themeColor="text1"/>
        </w:rPr>
      </w:pPr>
      <w:r w:rsidRPr="00E7584F">
        <w:rPr>
          <w:rFonts w:ascii="Myriad Pro" w:hAnsi="Myriad Pro"/>
          <w:color w:val="000000" w:themeColor="text1"/>
        </w:rPr>
        <w:t>Project start and its duration;</w:t>
      </w:r>
    </w:p>
    <w:p w:rsidR="00703C16" w:rsidRPr="00E7584F" w:rsidRDefault="00703C16" w:rsidP="00703C16">
      <w:pPr>
        <w:numPr>
          <w:ilvl w:val="0"/>
          <w:numId w:val="12"/>
        </w:numPr>
        <w:jc w:val="both"/>
        <w:rPr>
          <w:rFonts w:ascii="Myriad Pro" w:hAnsi="Myriad Pro"/>
          <w:color w:val="000000" w:themeColor="text1"/>
        </w:rPr>
      </w:pPr>
      <w:r w:rsidRPr="00E7584F">
        <w:rPr>
          <w:rFonts w:ascii="Myriad Pro" w:hAnsi="Myriad Pro"/>
          <w:color w:val="000000" w:themeColor="text1"/>
        </w:rPr>
        <w:t>Problems that the project seek to address;</w:t>
      </w:r>
    </w:p>
    <w:p w:rsidR="00703C16" w:rsidRPr="00E7584F" w:rsidRDefault="00703C16" w:rsidP="00703C16">
      <w:pPr>
        <w:numPr>
          <w:ilvl w:val="0"/>
          <w:numId w:val="12"/>
        </w:numPr>
        <w:jc w:val="both"/>
        <w:rPr>
          <w:rFonts w:ascii="Myriad Pro" w:hAnsi="Myriad Pro"/>
          <w:color w:val="000000" w:themeColor="text1"/>
        </w:rPr>
      </w:pPr>
      <w:r w:rsidRPr="00E7584F">
        <w:rPr>
          <w:rFonts w:ascii="Myriad Pro" w:hAnsi="Myriad Pro"/>
          <w:color w:val="000000" w:themeColor="text1"/>
        </w:rPr>
        <w:t>Immediate and development objectives of the project;</w:t>
      </w:r>
    </w:p>
    <w:p w:rsidR="00703C16" w:rsidRPr="00E7584F" w:rsidRDefault="00703C16" w:rsidP="00703C16">
      <w:pPr>
        <w:numPr>
          <w:ilvl w:val="0"/>
          <w:numId w:val="12"/>
        </w:numPr>
        <w:jc w:val="both"/>
        <w:rPr>
          <w:rFonts w:ascii="Myriad Pro" w:hAnsi="Myriad Pro"/>
          <w:color w:val="000000" w:themeColor="text1"/>
        </w:rPr>
      </w:pPr>
      <w:r w:rsidRPr="00E7584F">
        <w:rPr>
          <w:rFonts w:ascii="Myriad Pro" w:hAnsi="Myriad Pro"/>
          <w:color w:val="000000" w:themeColor="text1"/>
        </w:rPr>
        <w:t>Main stakeholders;</w:t>
      </w:r>
    </w:p>
    <w:p w:rsidR="00703C16" w:rsidRPr="00E7584F" w:rsidRDefault="00703C16" w:rsidP="00703C16">
      <w:pPr>
        <w:numPr>
          <w:ilvl w:val="0"/>
          <w:numId w:val="12"/>
        </w:numPr>
        <w:jc w:val="both"/>
        <w:rPr>
          <w:rFonts w:ascii="Myriad Pro" w:hAnsi="Myriad Pro"/>
          <w:color w:val="000000" w:themeColor="text1"/>
        </w:rPr>
      </w:pPr>
      <w:r w:rsidRPr="00E7584F">
        <w:rPr>
          <w:rFonts w:ascii="Myriad Pro" w:hAnsi="Myriad Pro"/>
          <w:color w:val="000000" w:themeColor="text1"/>
        </w:rPr>
        <w:t xml:space="preserve">Results expected. </w:t>
      </w:r>
    </w:p>
    <w:p w:rsidR="00703C16" w:rsidRPr="00E7584F" w:rsidRDefault="00703C16" w:rsidP="00703C16">
      <w:pPr>
        <w:jc w:val="both"/>
        <w:rPr>
          <w:rFonts w:ascii="Myriad Pro" w:hAnsi="Myriad Pro"/>
          <w:bCs/>
          <w:color w:val="000000" w:themeColor="text1"/>
          <w:u w:val="single"/>
        </w:rPr>
      </w:pPr>
      <w:r w:rsidRPr="00E7584F">
        <w:rPr>
          <w:rFonts w:ascii="Myriad Pro" w:hAnsi="Myriad Pro"/>
          <w:bCs/>
          <w:color w:val="000000" w:themeColor="text1"/>
        </w:rPr>
        <w:t xml:space="preserve">4.  </w:t>
      </w:r>
      <w:r w:rsidRPr="00E7584F">
        <w:rPr>
          <w:rFonts w:ascii="Myriad Pro" w:hAnsi="Myriad Pro"/>
          <w:bCs/>
          <w:color w:val="000000" w:themeColor="text1"/>
          <w:u w:val="single"/>
        </w:rPr>
        <w:t>Findings and Conclusions</w:t>
      </w:r>
    </w:p>
    <w:p w:rsidR="00703C16" w:rsidRPr="00E7584F" w:rsidRDefault="00703C16" w:rsidP="00703C16">
      <w:pPr>
        <w:pStyle w:val="Header"/>
        <w:tabs>
          <w:tab w:val="clear" w:pos="4320"/>
          <w:tab w:val="clear" w:pos="8640"/>
        </w:tabs>
        <w:jc w:val="both"/>
        <w:rPr>
          <w:rFonts w:ascii="Myriad Pro" w:hAnsi="Myriad Pro"/>
          <w:bCs/>
          <w:color w:val="000000" w:themeColor="text1"/>
        </w:rPr>
      </w:pPr>
      <w:r w:rsidRPr="00E7584F">
        <w:rPr>
          <w:rFonts w:ascii="Myriad Pro" w:hAnsi="Myriad Pro"/>
          <w:bCs/>
          <w:color w:val="000000" w:themeColor="text1"/>
        </w:rPr>
        <w:t>4.1 Project Formulation</w:t>
      </w:r>
    </w:p>
    <w:p w:rsidR="00703C16" w:rsidRPr="00E7584F" w:rsidRDefault="00703C16" w:rsidP="00703C16">
      <w:pPr>
        <w:pStyle w:val="Header"/>
        <w:numPr>
          <w:ilvl w:val="0"/>
          <w:numId w:val="14"/>
        </w:numPr>
        <w:tabs>
          <w:tab w:val="clear" w:pos="4320"/>
          <w:tab w:val="clear" w:pos="8640"/>
        </w:tabs>
        <w:jc w:val="both"/>
        <w:rPr>
          <w:rFonts w:ascii="Myriad Pro" w:hAnsi="Myriad Pro"/>
          <w:bCs/>
          <w:color w:val="000000" w:themeColor="text1"/>
        </w:rPr>
      </w:pPr>
      <w:r w:rsidRPr="00E7584F">
        <w:rPr>
          <w:rFonts w:ascii="Myriad Pro" w:hAnsi="Myriad Pro"/>
          <w:bCs/>
          <w:color w:val="000000" w:themeColor="text1"/>
        </w:rPr>
        <w:t>Implementation</w:t>
      </w:r>
    </w:p>
    <w:p w:rsidR="00703C16" w:rsidRPr="00E7584F" w:rsidRDefault="00703C16" w:rsidP="00703C16">
      <w:pPr>
        <w:pStyle w:val="Header"/>
        <w:numPr>
          <w:ilvl w:val="0"/>
          <w:numId w:val="14"/>
        </w:numPr>
        <w:tabs>
          <w:tab w:val="clear" w:pos="4320"/>
          <w:tab w:val="clear" w:pos="8640"/>
        </w:tabs>
        <w:jc w:val="both"/>
        <w:rPr>
          <w:rFonts w:ascii="Myriad Pro" w:hAnsi="Myriad Pro"/>
          <w:bCs/>
          <w:color w:val="000000" w:themeColor="text1"/>
        </w:rPr>
      </w:pPr>
      <w:r w:rsidRPr="00E7584F">
        <w:rPr>
          <w:rFonts w:ascii="Myriad Pro" w:hAnsi="Myriad Pro"/>
          <w:bCs/>
          <w:color w:val="000000" w:themeColor="text1"/>
        </w:rPr>
        <w:t>Stakeholder participation</w:t>
      </w:r>
    </w:p>
    <w:p w:rsidR="00703C16" w:rsidRPr="00E7584F" w:rsidRDefault="00703C16" w:rsidP="00703C16">
      <w:pPr>
        <w:pStyle w:val="Header"/>
        <w:numPr>
          <w:ilvl w:val="0"/>
          <w:numId w:val="14"/>
        </w:numPr>
        <w:tabs>
          <w:tab w:val="clear" w:pos="4320"/>
          <w:tab w:val="clear" w:pos="8640"/>
        </w:tabs>
        <w:jc w:val="both"/>
        <w:rPr>
          <w:rFonts w:ascii="Myriad Pro" w:hAnsi="Myriad Pro"/>
          <w:bCs/>
          <w:color w:val="000000" w:themeColor="text1"/>
        </w:rPr>
      </w:pPr>
      <w:r w:rsidRPr="00E7584F">
        <w:rPr>
          <w:rFonts w:ascii="Myriad Pro" w:hAnsi="Myriad Pro"/>
          <w:bCs/>
          <w:color w:val="000000" w:themeColor="text1"/>
        </w:rPr>
        <w:t>Replication approach</w:t>
      </w:r>
    </w:p>
    <w:p w:rsidR="00703C16" w:rsidRPr="00E7584F" w:rsidRDefault="00703C16" w:rsidP="00703C16">
      <w:pPr>
        <w:pStyle w:val="Header"/>
        <w:numPr>
          <w:ilvl w:val="0"/>
          <w:numId w:val="14"/>
        </w:numPr>
        <w:tabs>
          <w:tab w:val="clear" w:pos="4320"/>
          <w:tab w:val="clear" w:pos="8640"/>
        </w:tabs>
        <w:jc w:val="both"/>
        <w:rPr>
          <w:rFonts w:ascii="Myriad Pro" w:hAnsi="Myriad Pro"/>
          <w:bCs/>
          <w:color w:val="000000" w:themeColor="text1"/>
        </w:rPr>
      </w:pPr>
      <w:r w:rsidRPr="00E7584F">
        <w:rPr>
          <w:rFonts w:ascii="Myriad Pro" w:hAnsi="Myriad Pro"/>
          <w:bCs/>
          <w:color w:val="000000" w:themeColor="text1"/>
        </w:rPr>
        <w:t>Cost effectiveness</w:t>
      </w:r>
    </w:p>
    <w:p w:rsidR="00703C16" w:rsidRPr="00E7584F" w:rsidRDefault="00703C16" w:rsidP="00703C16">
      <w:pPr>
        <w:pStyle w:val="Header"/>
        <w:numPr>
          <w:ilvl w:val="0"/>
          <w:numId w:val="14"/>
        </w:numPr>
        <w:tabs>
          <w:tab w:val="clear" w:pos="4320"/>
          <w:tab w:val="clear" w:pos="8640"/>
        </w:tabs>
        <w:jc w:val="both"/>
        <w:rPr>
          <w:rFonts w:ascii="Myriad Pro" w:hAnsi="Myriad Pro"/>
          <w:bCs/>
          <w:color w:val="000000" w:themeColor="text1"/>
        </w:rPr>
      </w:pPr>
      <w:r w:rsidRPr="00E7584F">
        <w:rPr>
          <w:rFonts w:ascii="Myriad Pro" w:hAnsi="Myriad Pro"/>
          <w:bCs/>
          <w:color w:val="000000" w:themeColor="text1"/>
        </w:rPr>
        <w:t>Linkage of the project and other interventions within the sector</w:t>
      </w:r>
    </w:p>
    <w:p w:rsidR="00703C16" w:rsidRPr="00E7584F" w:rsidRDefault="00703C16" w:rsidP="00703C16">
      <w:pPr>
        <w:pStyle w:val="Header"/>
        <w:numPr>
          <w:ilvl w:val="0"/>
          <w:numId w:val="14"/>
        </w:numPr>
        <w:tabs>
          <w:tab w:val="clear" w:pos="4320"/>
          <w:tab w:val="clear" w:pos="8640"/>
        </w:tabs>
        <w:jc w:val="both"/>
        <w:rPr>
          <w:rFonts w:ascii="Myriad Pro" w:hAnsi="Myriad Pro"/>
          <w:bCs/>
          <w:color w:val="000000" w:themeColor="text1"/>
        </w:rPr>
      </w:pPr>
      <w:r w:rsidRPr="00E7584F">
        <w:rPr>
          <w:rFonts w:ascii="Myriad Pro" w:hAnsi="Myriad Pro"/>
          <w:bCs/>
          <w:color w:val="000000" w:themeColor="text1"/>
        </w:rPr>
        <w:t>Indicators</w:t>
      </w:r>
    </w:p>
    <w:p w:rsidR="00703C16" w:rsidRPr="00E7584F" w:rsidRDefault="00703C16" w:rsidP="00703C16">
      <w:pPr>
        <w:pStyle w:val="Heade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4.2. Project Implementation</w:t>
      </w:r>
    </w:p>
    <w:p w:rsidR="00703C16" w:rsidRPr="00E7584F" w:rsidRDefault="00703C16" w:rsidP="00703C16">
      <w:pPr>
        <w:pStyle w:val="Header"/>
        <w:numPr>
          <w:ilvl w:val="0"/>
          <w:numId w:val="15"/>
        </w:numP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Delivery</w:t>
      </w:r>
    </w:p>
    <w:p w:rsidR="00703C16" w:rsidRPr="00E7584F" w:rsidRDefault="00703C16" w:rsidP="00703C16">
      <w:pPr>
        <w:pStyle w:val="Header"/>
        <w:numPr>
          <w:ilvl w:val="0"/>
          <w:numId w:val="15"/>
        </w:numP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Financial management</w:t>
      </w:r>
    </w:p>
    <w:p w:rsidR="00703C16" w:rsidRPr="00E7584F" w:rsidRDefault="00703C16" w:rsidP="00703C16">
      <w:pPr>
        <w:pStyle w:val="Header"/>
        <w:numPr>
          <w:ilvl w:val="0"/>
          <w:numId w:val="15"/>
        </w:numP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Monitoring and evaluation</w:t>
      </w:r>
    </w:p>
    <w:p w:rsidR="00703C16" w:rsidRPr="00E7584F" w:rsidRDefault="00703C16" w:rsidP="00703C16">
      <w:pPr>
        <w:pStyle w:val="Header"/>
        <w:numPr>
          <w:ilvl w:val="0"/>
          <w:numId w:val="15"/>
        </w:numP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Execution and implementation modalities</w:t>
      </w:r>
    </w:p>
    <w:p w:rsidR="00703C16" w:rsidRPr="00E7584F" w:rsidRDefault="00703C16" w:rsidP="00703C16">
      <w:pPr>
        <w:pStyle w:val="Header"/>
        <w:numPr>
          <w:ilvl w:val="0"/>
          <w:numId w:val="15"/>
        </w:numP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Management by UNDP, World Bank and other partners</w:t>
      </w:r>
    </w:p>
    <w:p w:rsidR="00703C16" w:rsidRPr="00E7584F" w:rsidRDefault="00703C16" w:rsidP="00703C16">
      <w:pPr>
        <w:pStyle w:val="Header"/>
        <w:numPr>
          <w:ilvl w:val="0"/>
          <w:numId w:val="15"/>
        </w:numP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Coordination and operational issues</w:t>
      </w:r>
    </w:p>
    <w:p w:rsidR="00703C16" w:rsidRPr="00E7584F" w:rsidRDefault="00703C16" w:rsidP="00703C16">
      <w:pPr>
        <w:pStyle w:val="Heade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4.3 Results to date</w:t>
      </w:r>
    </w:p>
    <w:p w:rsidR="00703C16" w:rsidRPr="00E7584F" w:rsidRDefault="00703C16" w:rsidP="00703C16">
      <w:pPr>
        <w:pStyle w:val="Header"/>
        <w:numPr>
          <w:ilvl w:val="0"/>
          <w:numId w:val="16"/>
        </w:numP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Attainment of Objectives</w:t>
      </w:r>
    </w:p>
    <w:p w:rsidR="00703C16" w:rsidRPr="00E7584F" w:rsidRDefault="00703C16" w:rsidP="00703C16">
      <w:pPr>
        <w:pStyle w:val="Header"/>
        <w:numPr>
          <w:ilvl w:val="0"/>
          <w:numId w:val="16"/>
        </w:numP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Sustainability</w:t>
      </w:r>
    </w:p>
    <w:p w:rsidR="00703C16" w:rsidRPr="00E7584F" w:rsidRDefault="00703C16" w:rsidP="00703C16">
      <w:pPr>
        <w:pStyle w:val="Header"/>
        <w:numPr>
          <w:ilvl w:val="0"/>
          <w:numId w:val="16"/>
        </w:numP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Contribution to upgrading skills at National level</w:t>
      </w:r>
    </w:p>
    <w:p w:rsidR="00703C16" w:rsidRPr="00E7584F" w:rsidRDefault="00703C16" w:rsidP="00703C16">
      <w:pPr>
        <w:pStyle w:val="Heade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 xml:space="preserve">5.0 </w:t>
      </w:r>
      <w:r w:rsidRPr="00E7584F">
        <w:rPr>
          <w:rFonts w:ascii="Myriad Pro" w:hAnsi="Myriad Pro"/>
          <w:bCs/>
          <w:iCs/>
          <w:color w:val="000000" w:themeColor="text1"/>
          <w:u w:val="single"/>
        </w:rPr>
        <w:t>Lessons learned</w:t>
      </w:r>
    </w:p>
    <w:p w:rsidR="00703C16" w:rsidRPr="00E7584F" w:rsidRDefault="00703C16" w:rsidP="00703C16">
      <w:pPr>
        <w:pStyle w:val="Heade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 xml:space="preserve">6.0 Conclusions and recommendations, including overall rating of project implementation and the achievement of project outcomes and objective. </w:t>
      </w:r>
    </w:p>
    <w:p w:rsidR="00703C16" w:rsidRPr="00E7584F" w:rsidRDefault="00703C16" w:rsidP="00703C16">
      <w:pPr>
        <w:pStyle w:val="Header"/>
        <w:tabs>
          <w:tab w:val="clear" w:pos="4320"/>
          <w:tab w:val="clear" w:pos="8640"/>
        </w:tabs>
        <w:jc w:val="both"/>
        <w:rPr>
          <w:rFonts w:ascii="Myriad Pro" w:hAnsi="Myriad Pro"/>
          <w:bCs/>
          <w:iCs/>
          <w:color w:val="000000" w:themeColor="text1"/>
        </w:rPr>
      </w:pPr>
      <w:r w:rsidRPr="00E7584F">
        <w:rPr>
          <w:rFonts w:ascii="Myriad Pro" w:hAnsi="Myriad Pro"/>
          <w:bCs/>
          <w:iCs/>
          <w:color w:val="000000" w:themeColor="text1"/>
        </w:rPr>
        <w:t xml:space="preserve">7.0 Evaluation report Annexes </w:t>
      </w:r>
    </w:p>
    <w:p w:rsidR="00703C16" w:rsidRPr="00E7584F" w:rsidRDefault="00703C16" w:rsidP="00703C16">
      <w:pPr>
        <w:pStyle w:val="ListBullet2"/>
        <w:numPr>
          <w:ilvl w:val="0"/>
          <w:numId w:val="13"/>
        </w:numPr>
        <w:spacing w:before="0"/>
        <w:rPr>
          <w:rFonts w:ascii="Myriad Pro" w:hAnsi="Myriad Pro"/>
          <w:color w:val="000000" w:themeColor="text1"/>
          <w:szCs w:val="24"/>
          <w:lang w:val="en-GB"/>
        </w:rPr>
      </w:pPr>
      <w:r w:rsidRPr="00E7584F">
        <w:rPr>
          <w:rFonts w:ascii="Myriad Pro" w:hAnsi="Myriad Pro"/>
          <w:color w:val="000000" w:themeColor="text1"/>
          <w:szCs w:val="24"/>
          <w:lang w:val="en-GB"/>
        </w:rPr>
        <w:t>Evaluation TORs , Itinerary and list of persons interviewed</w:t>
      </w:r>
    </w:p>
    <w:p w:rsidR="00703C16" w:rsidRPr="00E7584F" w:rsidRDefault="00703C16" w:rsidP="00703C16">
      <w:pPr>
        <w:pStyle w:val="ListBullet2"/>
        <w:numPr>
          <w:ilvl w:val="0"/>
          <w:numId w:val="13"/>
        </w:numPr>
        <w:spacing w:before="0"/>
        <w:rPr>
          <w:rFonts w:ascii="Myriad Pro" w:hAnsi="Myriad Pro"/>
          <w:color w:val="000000" w:themeColor="text1"/>
          <w:szCs w:val="24"/>
          <w:lang w:val="en-GB"/>
        </w:rPr>
      </w:pPr>
      <w:r w:rsidRPr="00E7584F">
        <w:rPr>
          <w:rFonts w:ascii="Myriad Pro" w:hAnsi="Myriad Pro"/>
          <w:color w:val="000000" w:themeColor="text1"/>
          <w:szCs w:val="24"/>
          <w:lang w:val="en-GB"/>
        </w:rPr>
        <w:t xml:space="preserve">Summary of field visits, including evaluators findings, issues raised and recommendations by different stakeholders </w:t>
      </w:r>
    </w:p>
    <w:p w:rsidR="00703C16" w:rsidRPr="00E7584F" w:rsidRDefault="00703C16" w:rsidP="00703C16">
      <w:pPr>
        <w:pStyle w:val="ListBullet2"/>
        <w:numPr>
          <w:ilvl w:val="0"/>
          <w:numId w:val="13"/>
        </w:numPr>
        <w:spacing w:before="0"/>
        <w:rPr>
          <w:rFonts w:ascii="Myriad Pro" w:hAnsi="Myriad Pro"/>
          <w:color w:val="000000" w:themeColor="text1"/>
          <w:szCs w:val="24"/>
          <w:lang w:val="en-GB"/>
        </w:rPr>
      </w:pPr>
      <w:r w:rsidRPr="00E7584F">
        <w:rPr>
          <w:rFonts w:ascii="Myriad Pro" w:hAnsi="Myriad Pro"/>
          <w:color w:val="000000" w:themeColor="text1"/>
          <w:szCs w:val="24"/>
          <w:lang w:val="en-GB"/>
        </w:rPr>
        <w:t>List of documents reviewed</w:t>
      </w:r>
    </w:p>
    <w:p w:rsidR="00703C16" w:rsidRPr="00E7584F" w:rsidRDefault="00703C16" w:rsidP="00703C16">
      <w:pPr>
        <w:pStyle w:val="ListBullet2"/>
        <w:numPr>
          <w:ilvl w:val="0"/>
          <w:numId w:val="13"/>
        </w:numPr>
        <w:spacing w:before="0"/>
        <w:rPr>
          <w:rFonts w:ascii="Myriad Pro" w:hAnsi="Myriad Pro"/>
          <w:color w:val="000000" w:themeColor="text1"/>
          <w:szCs w:val="24"/>
          <w:lang w:val="en-GB"/>
        </w:rPr>
      </w:pPr>
      <w:r w:rsidRPr="00E7584F">
        <w:rPr>
          <w:rFonts w:ascii="Myriad Pro" w:hAnsi="Myriad Pro"/>
          <w:color w:val="000000" w:themeColor="text1"/>
          <w:szCs w:val="24"/>
          <w:lang w:val="en-GB"/>
        </w:rPr>
        <w:lastRenderedPageBreak/>
        <w:t>Questionnaire used and summary of results if any</w:t>
      </w:r>
    </w:p>
    <w:p w:rsidR="00703C16" w:rsidRPr="00E7584F" w:rsidRDefault="00703C16" w:rsidP="00703C16">
      <w:pPr>
        <w:pStyle w:val="ListBullet2"/>
        <w:numPr>
          <w:ilvl w:val="0"/>
          <w:numId w:val="13"/>
        </w:numPr>
        <w:spacing w:before="0"/>
        <w:rPr>
          <w:rFonts w:ascii="Myriad Pro" w:hAnsi="Myriad Pro"/>
          <w:color w:val="000000" w:themeColor="text1"/>
          <w:szCs w:val="24"/>
          <w:lang w:val="en-GB"/>
        </w:rPr>
      </w:pPr>
      <w:r w:rsidRPr="00E7584F">
        <w:rPr>
          <w:rFonts w:ascii="Myriad Pro" w:hAnsi="Myriad Pro"/>
          <w:color w:val="000000" w:themeColor="text1"/>
          <w:szCs w:val="24"/>
          <w:lang w:val="en-GB"/>
        </w:rPr>
        <w:t>Comments by stakeholders (only in case of discrepancies with evaluation findings and conclusions)</w:t>
      </w:r>
    </w:p>
    <w:p w:rsidR="00703C16" w:rsidRPr="00E7584F" w:rsidRDefault="00703C16" w:rsidP="00601AFB">
      <w:pPr>
        <w:jc w:val="both"/>
        <w:rPr>
          <w:rFonts w:ascii="Myriad Pro" w:hAnsi="Myriad Pro"/>
          <w:b/>
          <w:color w:val="000000" w:themeColor="text1"/>
        </w:rPr>
      </w:pPr>
    </w:p>
    <w:p w:rsidR="00F6053A" w:rsidRPr="00E7584F" w:rsidRDefault="00F6053A" w:rsidP="00601AFB">
      <w:pPr>
        <w:jc w:val="both"/>
        <w:rPr>
          <w:rFonts w:ascii="Myriad Pro" w:hAnsi="Myriad Pro"/>
          <w:b/>
          <w:color w:val="000000" w:themeColor="text1"/>
        </w:rPr>
      </w:pPr>
    </w:p>
    <w:p w:rsidR="005856EF" w:rsidRPr="00E7584F" w:rsidRDefault="00703C16" w:rsidP="00601AFB">
      <w:pPr>
        <w:jc w:val="both"/>
        <w:rPr>
          <w:rFonts w:ascii="Myriad Pro" w:hAnsi="Myriad Pro"/>
          <w:b/>
          <w:color w:val="000000" w:themeColor="text1"/>
        </w:rPr>
      </w:pPr>
      <w:r w:rsidRPr="00E7584F">
        <w:rPr>
          <w:rFonts w:ascii="Myriad Pro" w:hAnsi="Myriad Pro"/>
          <w:b/>
          <w:color w:val="000000" w:themeColor="text1"/>
        </w:rPr>
        <w:t xml:space="preserve">ANNEX 2 </w:t>
      </w:r>
      <w:proofErr w:type="gramStart"/>
      <w:r w:rsidR="00E36849" w:rsidRPr="00E7584F">
        <w:rPr>
          <w:rFonts w:ascii="Myriad Pro" w:hAnsi="Myriad Pro"/>
          <w:b/>
          <w:color w:val="000000" w:themeColor="text1"/>
        </w:rPr>
        <w:t>EXPLANATION</w:t>
      </w:r>
      <w:proofErr w:type="gramEnd"/>
      <w:r w:rsidR="00E36849" w:rsidRPr="00E7584F">
        <w:rPr>
          <w:rFonts w:ascii="Myriad Pro" w:hAnsi="Myriad Pro"/>
          <w:b/>
          <w:color w:val="000000" w:themeColor="text1"/>
        </w:rPr>
        <w:t xml:space="preserve"> ON TERMINOLOGY PROVIDED IN THE GEF GUIDELINES TO TERMINAL EVALUATIONS</w:t>
      </w:r>
    </w:p>
    <w:p w:rsidR="005856EF" w:rsidRPr="00E7584F" w:rsidRDefault="005856EF" w:rsidP="00601AFB">
      <w:pPr>
        <w:jc w:val="both"/>
        <w:rPr>
          <w:rFonts w:ascii="Myriad Pro" w:hAnsi="Myriad Pro"/>
          <w:b/>
          <w:bCs/>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b/>
          <w:color w:val="000000" w:themeColor="text1"/>
          <w:kern w:val="32"/>
        </w:rPr>
        <w:t xml:space="preserve">Implementation Approach </w:t>
      </w:r>
      <w:r w:rsidRPr="00E7584F">
        <w:rPr>
          <w:rFonts w:ascii="Myriad Pro" w:hAnsi="Myriad Pro"/>
          <w:color w:val="000000" w:themeColor="text1"/>
        </w:rPr>
        <w:t xml:space="preserve">includes an analysis of the project’s logical framework, adaptation to changing conditions (adaptive management), partnerships in implementation arrangements, changes in project design, and overall project management. </w:t>
      </w:r>
    </w:p>
    <w:p w:rsidR="005856EF" w:rsidRPr="00E7584F" w:rsidRDefault="005856EF" w:rsidP="00601AFB">
      <w:pPr>
        <w:jc w:val="both"/>
        <w:rPr>
          <w:rFonts w:ascii="Myriad Pro" w:hAnsi="Myriad Pro"/>
          <w:b/>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Some elements of an effective implementation approach may include:</w:t>
      </w:r>
    </w:p>
    <w:p w:rsidR="005856EF" w:rsidRPr="00E7584F" w:rsidRDefault="005856EF" w:rsidP="00601AFB">
      <w:pPr>
        <w:numPr>
          <w:ilvl w:val="0"/>
          <w:numId w:val="17"/>
        </w:numPr>
        <w:jc w:val="both"/>
        <w:rPr>
          <w:rFonts w:ascii="Myriad Pro" w:hAnsi="Myriad Pro"/>
          <w:color w:val="000000" w:themeColor="text1"/>
        </w:rPr>
      </w:pPr>
      <w:r w:rsidRPr="00E7584F">
        <w:rPr>
          <w:rFonts w:ascii="Myriad Pro" w:hAnsi="Myriad Pro"/>
          <w:color w:val="000000" w:themeColor="text1"/>
        </w:rPr>
        <w:t>The logical framework used during implementation as a management and M&amp;E tool</w:t>
      </w:r>
    </w:p>
    <w:p w:rsidR="005856EF" w:rsidRPr="00E7584F" w:rsidRDefault="005856EF" w:rsidP="00601AFB">
      <w:pPr>
        <w:numPr>
          <w:ilvl w:val="0"/>
          <w:numId w:val="17"/>
        </w:numPr>
        <w:jc w:val="both"/>
        <w:rPr>
          <w:rFonts w:ascii="Myriad Pro" w:hAnsi="Myriad Pro"/>
          <w:color w:val="000000" w:themeColor="text1"/>
        </w:rPr>
      </w:pPr>
      <w:r w:rsidRPr="00E7584F">
        <w:rPr>
          <w:rFonts w:ascii="Myriad Pro" w:hAnsi="Myriad Pro"/>
          <w:color w:val="000000" w:themeColor="text1"/>
        </w:rPr>
        <w:t>Effective partnerships arrangements established for implementation of the project with relevant stakeholders involved in the country/region</w:t>
      </w:r>
    </w:p>
    <w:p w:rsidR="005856EF" w:rsidRPr="00E7584F" w:rsidRDefault="005856EF" w:rsidP="00601AFB">
      <w:pPr>
        <w:numPr>
          <w:ilvl w:val="0"/>
          <w:numId w:val="17"/>
        </w:numPr>
        <w:jc w:val="both"/>
        <w:rPr>
          <w:rFonts w:ascii="Myriad Pro" w:hAnsi="Myriad Pro"/>
          <w:color w:val="000000" w:themeColor="text1"/>
        </w:rPr>
      </w:pPr>
      <w:r w:rsidRPr="00E7584F">
        <w:rPr>
          <w:rFonts w:ascii="Myriad Pro" w:hAnsi="Myriad Pro"/>
          <w:color w:val="000000" w:themeColor="text1"/>
        </w:rPr>
        <w:t xml:space="preserve">Lessons from other relevant projects (e.g., same focal area) incorporated into project implementation </w:t>
      </w:r>
    </w:p>
    <w:p w:rsidR="005856EF" w:rsidRPr="00E7584F" w:rsidRDefault="005856EF" w:rsidP="00601AFB">
      <w:pPr>
        <w:numPr>
          <w:ilvl w:val="0"/>
          <w:numId w:val="17"/>
        </w:numPr>
        <w:jc w:val="both"/>
        <w:rPr>
          <w:rFonts w:ascii="Myriad Pro" w:hAnsi="Myriad Pro"/>
          <w:color w:val="000000" w:themeColor="text1"/>
        </w:rPr>
      </w:pPr>
      <w:r w:rsidRPr="00E7584F">
        <w:rPr>
          <w:rFonts w:ascii="Myriad Pro" w:hAnsi="Myriad Pro"/>
          <w:color w:val="000000" w:themeColor="text1"/>
        </w:rPr>
        <w:t>Feedback from M&amp;E activities used for adaptive management.</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b/>
          <w:color w:val="000000" w:themeColor="text1"/>
        </w:rPr>
        <w:t>Country Ownership/</w:t>
      </w:r>
      <w:proofErr w:type="spellStart"/>
      <w:r w:rsidRPr="00E7584F">
        <w:rPr>
          <w:rFonts w:ascii="Myriad Pro" w:hAnsi="Myriad Pro"/>
          <w:b/>
          <w:color w:val="000000" w:themeColor="text1"/>
        </w:rPr>
        <w:t>Drivenness</w:t>
      </w:r>
      <w:proofErr w:type="spellEnd"/>
      <w:r w:rsidRPr="00E7584F">
        <w:rPr>
          <w:rFonts w:ascii="Myriad Pro" w:hAnsi="Myriad Pro"/>
          <w:b/>
          <w:color w:val="000000" w:themeColor="text1"/>
        </w:rPr>
        <w:t xml:space="preserve"> </w:t>
      </w:r>
      <w:r w:rsidRPr="00E7584F">
        <w:rPr>
          <w:rFonts w:ascii="Myriad Pro" w:hAnsi="Myriad Pro"/>
          <w:color w:val="000000" w:themeColor="text1"/>
        </w:rPr>
        <w:t xml:space="preserve">is the relevance of the project to national development and environmental agendas, recipient country commitment, and regional and international agreements where applicable. Project Concept has its origin within the national </w:t>
      </w:r>
      <w:proofErr w:type="spellStart"/>
      <w:r w:rsidRPr="00E7584F">
        <w:rPr>
          <w:rFonts w:ascii="Myriad Pro" w:hAnsi="Myriad Pro"/>
          <w:color w:val="000000" w:themeColor="text1"/>
        </w:rPr>
        <w:t>sectoral</w:t>
      </w:r>
      <w:proofErr w:type="spellEnd"/>
      <w:r w:rsidRPr="00E7584F">
        <w:rPr>
          <w:rFonts w:ascii="Myriad Pro" w:hAnsi="Myriad Pro"/>
          <w:color w:val="000000" w:themeColor="text1"/>
        </w:rPr>
        <w:t xml:space="preserve"> and development plans</w:t>
      </w: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Some elements of effective country ownership/</w:t>
      </w:r>
      <w:proofErr w:type="spellStart"/>
      <w:r w:rsidRPr="00E7584F">
        <w:rPr>
          <w:rFonts w:ascii="Myriad Pro" w:hAnsi="Myriad Pro"/>
          <w:color w:val="000000" w:themeColor="text1"/>
        </w:rPr>
        <w:t>drivenness</w:t>
      </w:r>
      <w:proofErr w:type="spellEnd"/>
      <w:r w:rsidRPr="00E7584F">
        <w:rPr>
          <w:rFonts w:ascii="Myriad Pro" w:hAnsi="Myriad Pro"/>
          <w:color w:val="000000" w:themeColor="text1"/>
        </w:rPr>
        <w:t xml:space="preserve"> may include: </w:t>
      </w:r>
    </w:p>
    <w:p w:rsidR="005856EF" w:rsidRPr="00E7584F" w:rsidRDefault="005856EF" w:rsidP="00601AFB">
      <w:pPr>
        <w:numPr>
          <w:ilvl w:val="0"/>
          <w:numId w:val="18"/>
        </w:numPr>
        <w:jc w:val="both"/>
        <w:rPr>
          <w:rFonts w:ascii="Myriad Pro" w:hAnsi="Myriad Pro"/>
          <w:color w:val="000000" w:themeColor="text1"/>
        </w:rPr>
      </w:pPr>
      <w:r w:rsidRPr="00E7584F">
        <w:rPr>
          <w:rFonts w:ascii="Myriad Pro" w:hAnsi="Myriad Pro"/>
          <w:color w:val="000000" w:themeColor="text1"/>
        </w:rPr>
        <w:t xml:space="preserve">Project Concept has its origin within the national </w:t>
      </w:r>
      <w:proofErr w:type="spellStart"/>
      <w:r w:rsidRPr="00E7584F">
        <w:rPr>
          <w:rFonts w:ascii="Myriad Pro" w:hAnsi="Myriad Pro"/>
          <w:color w:val="000000" w:themeColor="text1"/>
        </w:rPr>
        <w:t>sectoral</w:t>
      </w:r>
      <w:proofErr w:type="spellEnd"/>
      <w:r w:rsidRPr="00E7584F">
        <w:rPr>
          <w:rFonts w:ascii="Myriad Pro" w:hAnsi="Myriad Pro"/>
          <w:color w:val="000000" w:themeColor="text1"/>
        </w:rPr>
        <w:t xml:space="preserve"> and development plans</w:t>
      </w:r>
    </w:p>
    <w:p w:rsidR="005856EF" w:rsidRPr="00E7584F" w:rsidRDefault="005856EF" w:rsidP="00601AFB">
      <w:pPr>
        <w:numPr>
          <w:ilvl w:val="0"/>
          <w:numId w:val="18"/>
        </w:numPr>
        <w:jc w:val="both"/>
        <w:rPr>
          <w:rFonts w:ascii="Myriad Pro" w:hAnsi="Myriad Pro"/>
          <w:color w:val="000000" w:themeColor="text1"/>
        </w:rPr>
      </w:pPr>
      <w:r w:rsidRPr="00E7584F">
        <w:rPr>
          <w:rFonts w:ascii="Myriad Pro" w:hAnsi="Myriad Pro"/>
          <w:color w:val="000000" w:themeColor="text1"/>
        </w:rPr>
        <w:t xml:space="preserve">Outcomes (or potential outcomes) from the project have been incorporated into the national </w:t>
      </w:r>
      <w:proofErr w:type="spellStart"/>
      <w:r w:rsidRPr="00E7584F">
        <w:rPr>
          <w:rFonts w:ascii="Myriad Pro" w:hAnsi="Myriad Pro"/>
          <w:color w:val="000000" w:themeColor="text1"/>
        </w:rPr>
        <w:t>sectoral</w:t>
      </w:r>
      <w:proofErr w:type="spellEnd"/>
      <w:r w:rsidRPr="00E7584F">
        <w:rPr>
          <w:rFonts w:ascii="Myriad Pro" w:hAnsi="Myriad Pro"/>
          <w:color w:val="000000" w:themeColor="text1"/>
        </w:rPr>
        <w:t xml:space="preserve"> and development plans</w:t>
      </w:r>
    </w:p>
    <w:p w:rsidR="005856EF" w:rsidRPr="00E7584F" w:rsidRDefault="005856EF" w:rsidP="00601AFB">
      <w:pPr>
        <w:numPr>
          <w:ilvl w:val="0"/>
          <w:numId w:val="18"/>
        </w:numPr>
        <w:jc w:val="both"/>
        <w:rPr>
          <w:rFonts w:ascii="Myriad Pro" w:hAnsi="Myriad Pro"/>
          <w:color w:val="000000" w:themeColor="text1"/>
        </w:rPr>
      </w:pPr>
      <w:r w:rsidRPr="00E7584F">
        <w:rPr>
          <w:rFonts w:ascii="Myriad Pro" w:hAnsi="Myriad Pro"/>
          <w:color w:val="000000" w:themeColor="text1"/>
        </w:rPr>
        <w:t>Relevant country representatives (e.g., governmental official, civil society, etc.) are actively involved in project identification, planning and/or implementation</w:t>
      </w:r>
    </w:p>
    <w:p w:rsidR="005856EF" w:rsidRPr="00E7584F" w:rsidRDefault="005856EF" w:rsidP="00601AFB">
      <w:pPr>
        <w:numPr>
          <w:ilvl w:val="0"/>
          <w:numId w:val="18"/>
        </w:numPr>
        <w:jc w:val="both"/>
        <w:rPr>
          <w:rFonts w:ascii="Myriad Pro" w:hAnsi="Myriad Pro"/>
          <w:color w:val="000000" w:themeColor="text1"/>
        </w:rPr>
      </w:pPr>
      <w:r w:rsidRPr="00E7584F">
        <w:rPr>
          <w:rFonts w:ascii="Myriad Pro" w:hAnsi="Myriad Pro"/>
          <w:color w:val="000000" w:themeColor="text1"/>
        </w:rPr>
        <w:t xml:space="preserve">The recipient government has maintained financial commitment to the project </w:t>
      </w:r>
    </w:p>
    <w:p w:rsidR="005856EF" w:rsidRPr="00E7584F" w:rsidRDefault="005856EF" w:rsidP="00601AFB">
      <w:pPr>
        <w:numPr>
          <w:ilvl w:val="0"/>
          <w:numId w:val="18"/>
        </w:numPr>
        <w:jc w:val="both"/>
        <w:rPr>
          <w:rFonts w:ascii="Myriad Pro" w:hAnsi="Myriad Pro"/>
          <w:color w:val="000000" w:themeColor="text1"/>
        </w:rPr>
      </w:pPr>
      <w:r w:rsidRPr="00E7584F">
        <w:rPr>
          <w:rFonts w:ascii="Myriad Pro" w:hAnsi="Myriad Pro"/>
          <w:color w:val="000000" w:themeColor="text1"/>
        </w:rPr>
        <w:t>The government has approved policies and/or modified regulatory frameworks</w:t>
      </w:r>
      <w:r w:rsidRPr="00E7584F">
        <w:rPr>
          <w:rFonts w:ascii="Myriad Pro" w:hAnsi="Myriad Pro"/>
          <w:b/>
          <w:color w:val="000000" w:themeColor="text1"/>
        </w:rPr>
        <w:t xml:space="preserve"> </w:t>
      </w:r>
      <w:r w:rsidRPr="00E7584F">
        <w:rPr>
          <w:rFonts w:ascii="Myriad Pro" w:hAnsi="Myriad Pro"/>
          <w:color w:val="000000" w:themeColor="text1"/>
        </w:rPr>
        <w:t>in line with the project’s objectives</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For projects whose main focus and actors are in the private-sector rather than public-sector (e.g., IFC projects), elements of effective country ownership/</w:t>
      </w:r>
      <w:proofErr w:type="spellStart"/>
      <w:r w:rsidRPr="00E7584F">
        <w:rPr>
          <w:rFonts w:ascii="Myriad Pro" w:hAnsi="Myriad Pro"/>
          <w:color w:val="000000" w:themeColor="text1"/>
        </w:rPr>
        <w:t>driveness</w:t>
      </w:r>
      <w:proofErr w:type="spellEnd"/>
      <w:r w:rsidRPr="00E7584F">
        <w:rPr>
          <w:rFonts w:ascii="Myriad Pro" w:hAnsi="Myriad Pro"/>
          <w:color w:val="000000" w:themeColor="text1"/>
        </w:rPr>
        <w:t xml:space="preserve"> that demonstrate the interest and commitment of the local private sector to the project may include:</w:t>
      </w:r>
    </w:p>
    <w:p w:rsidR="005856EF" w:rsidRPr="00E7584F" w:rsidRDefault="005856EF" w:rsidP="00601AFB">
      <w:pPr>
        <w:numPr>
          <w:ilvl w:val="0"/>
          <w:numId w:val="19"/>
        </w:numPr>
        <w:jc w:val="both"/>
        <w:rPr>
          <w:rFonts w:ascii="Myriad Pro" w:hAnsi="Myriad Pro"/>
          <w:color w:val="000000" w:themeColor="text1"/>
        </w:rPr>
      </w:pPr>
      <w:r w:rsidRPr="00E7584F">
        <w:rPr>
          <w:rFonts w:ascii="Myriad Pro" w:hAnsi="Myriad Pro"/>
          <w:color w:val="000000" w:themeColor="text1"/>
        </w:rPr>
        <w:t>The number of companies that participated in the project by: receiving technical assistance, applying for financing, attending dissemination events, adopting environmental standards promoted by the project, etc.</w:t>
      </w:r>
    </w:p>
    <w:p w:rsidR="005856EF" w:rsidRPr="00E7584F" w:rsidRDefault="005856EF" w:rsidP="00601AFB">
      <w:pPr>
        <w:numPr>
          <w:ilvl w:val="0"/>
          <w:numId w:val="19"/>
        </w:numPr>
        <w:jc w:val="both"/>
        <w:rPr>
          <w:rFonts w:ascii="Myriad Pro" w:hAnsi="Myriad Pro"/>
          <w:color w:val="000000" w:themeColor="text1"/>
        </w:rPr>
      </w:pPr>
      <w:r w:rsidRPr="00E7584F">
        <w:rPr>
          <w:rFonts w:ascii="Myriad Pro" w:hAnsi="Myriad Pro"/>
          <w:color w:val="000000" w:themeColor="text1"/>
        </w:rPr>
        <w:t>Amount contributed by participating companies to achieve the environmental benefits promoted by the project, including: equity invested, guarantees provided, co-funding of project activities, in-kind contributions, etc.</w:t>
      </w:r>
    </w:p>
    <w:p w:rsidR="005856EF" w:rsidRPr="00E7584F" w:rsidRDefault="005856EF" w:rsidP="00601AFB">
      <w:pPr>
        <w:numPr>
          <w:ilvl w:val="0"/>
          <w:numId w:val="19"/>
        </w:numPr>
        <w:jc w:val="both"/>
        <w:rPr>
          <w:rFonts w:ascii="Myriad Pro" w:hAnsi="Myriad Pro"/>
          <w:i/>
          <w:color w:val="000000" w:themeColor="text1"/>
        </w:rPr>
      </w:pPr>
      <w:r w:rsidRPr="00E7584F">
        <w:rPr>
          <w:rFonts w:ascii="Myriad Pro" w:hAnsi="Myriad Pro"/>
          <w:color w:val="000000" w:themeColor="text1"/>
        </w:rPr>
        <w:t>Project’s collaboration with industry associations</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b/>
          <w:color w:val="000000" w:themeColor="text1"/>
        </w:rPr>
        <w:t>Stakeholder Participation/Public Involvement</w:t>
      </w:r>
      <w:r w:rsidRPr="00E7584F">
        <w:rPr>
          <w:rFonts w:ascii="Myriad Pro" w:hAnsi="Myriad Pro"/>
          <w:color w:val="000000" w:themeColor="text1"/>
        </w:rPr>
        <w:t xml:space="preserve"> consists of three </w:t>
      </w:r>
      <w:proofErr w:type="gramStart"/>
      <w:r w:rsidRPr="00E7584F">
        <w:rPr>
          <w:rFonts w:ascii="Myriad Pro" w:hAnsi="Myriad Pro"/>
          <w:color w:val="000000" w:themeColor="text1"/>
        </w:rPr>
        <w:t>related,</w:t>
      </w:r>
      <w:proofErr w:type="gramEnd"/>
      <w:r w:rsidRPr="00E7584F">
        <w:rPr>
          <w:rFonts w:ascii="Myriad Pro" w:hAnsi="Myriad Pro"/>
          <w:color w:val="000000" w:themeColor="text1"/>
        </w:rPr>
        <w:t xml:space="preserve"> and often overlapping processes: information dissemination, consultation, and “stakeholder” </w:t>
      </w:r>
      <w:r w:rsidRPr="00E7584F">
        <w:rPr>
          <w:rFonts w:ascii="Myriad Pro" w:hAnsi="Myriad Pro"/>
          <w:color w:val="000000" w:themeColor="text1"/>
        </w:rPr>
        <w:lastRenderedPageBreak/>
        <w:t>participation. Stakeholders are the individuals, groups, institutions, or other bodies that</w:t>
      </w:r>
      <w:r w:rsidRPr="00E7584F">
        <w:rPr>
          <w:rFonts w:ascii="Myriad Pro" w:hAnsi="Myriad Pro"/>
          <w:b/>
          <w:color w:val="000000" w:themeColor="text1"/>
        </w:rPr>
        <w:t xml:space="preserve"> </w:t>
      </w:r>
      <w:r w:rsidRPr="00E7584F">
        <w:rPr>
          <w:rFonts w:ascii="Myriad Pro" w:hAnsi="Myriad Pro"/>
          <w:color w:val="000000" w:themeColor="text1"/>
        </w:rPr>
        <w:t>have an interest or</w:t>
      </w:r>
      <w:r w:rsidRPr="00E7584F">
        <w:rPr>
          <w:rFonts w:ascii="Myriad Pro" w:hAnsi="Myriad Pro"/>
          <w:b/>
          <w:color w:val="000000" w:themeColor="text1"/>
        </w:rPr>
        <w:t xml:space="preserve"> </w:t>
      </w:r>
      <w:r w:rsidRPr="00E7584F">
        <w:rPr>
          <w:rFonts w:ascii="Myriad Pro" w:hAnsi="Myriad Pro"/>
          <w:color w:val="000000" w:themeColor="text1"/>
        </w:rPr>
        <w:t>stake in the outcome of the GEF-financed project. The term also applies to those potentially adversely affected by a project.</w:t>
      </w:r>
    </w:p>
    <w:p w:rsidR="005856EF" w:rsidRPr="00E7584F" w:rsidRDefault="005856EF" w:rsidP="00601AFB">
      <w:pPr>
        <w:jc w:val="both"/>
        <w:rPr>
          <w:rFonts w:ascii="Myriad Pro" w:hAnsi="Myriad Pro"/>
          <w:b/>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Examples of effective public involvement include:</w:t>
      </w: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Information dissemination</w:t>
      </w:r>
    </w:p>
    <w:p w:rsidR="005856EF" w:rsidRPr="00E7584F" w:rsidRDefault="005856EF" w:rsidP="00601AFB">
      <w:pPr>
        <w:numPr>
          <w:ilvl w:val="0"/>
          <w:numId w:val="20"/>
        </w:numPr>
        <w:jc w:val="both"/>
        <w:rPr>
          <w:rFonts w:ascii="Myriad Pro" w:hAnsi="Myriad Pro" w:cs="Arial"/>
          <w:color w:val="000000" w:themeColor="text1"/>
        </w:rPr>
      </w:pPr>
      <w:r w:rsidRPr="00E7584F">
        <w:rPr>
          <w:rFonts w:ascii="Myriad Pro" w:hAnsi="Myriad Pro"/>
          <w:color w:val="000000" w:themeColor="text1"/>
        </w:rPr>
        <w:t>Implementation of appropriate outreach/public awareness campaigns</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u w:val="single"/>
        </w:rPr>
      </w:pPr>
      <w:r w:rsidRPr="00E7584F">
        <w:rPr>
          <w:rFonts w:ascii="Myriad Pro" w:hAnsi="Myriad Pro"/>
          <w:color w:val="000000" w:themeColor="text1"/>
          <w:u w:val="single"/>
        </w:rPr>
        <w:t>Consultation and stakeholder participation</w:t>
      </w:r>
    </w:p>
    <w:p w:rsidR="005856EF" w:rsidRPr="00E7584F" w:rsidRDefault="005856EF" w:rsidP="00601AFB">
      <w:pPr>
        <w:numPr>
          <w:ilvl w:val="0"/>
          <w:numId w:val="20"/>
        </w:numPr>
        <w:jc w:val="both"/>
        <w:rPr>
          <w:rFonts w:ascii="Myriad Pro" w:hAnsi="Myriad Pro"/>
          <w:color w:val="000000" w:themeColor="text1"/>
        </w:rPr>
      </w:pPr>
      <w:r w:rsidRPr="00E7584F">
        <w:rPr>
          <w:rFonts w:ascii="Myriad Pro" w:hAnsi="Myriad Pro"/>
          <w:color w:val="000000" w:themeColor="text1"/>
        </w:rPr>
        <w:t>Consulting and making use of the skills, experiences and knowledge of NGOs, community and local groups, the private and public sectors, and academic institutions in the design, implementation, and evaluation of project activities</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u w:val="single"/>
        </w:rPr>
      </w:pPr>
      <w:r w:rsidRPr="00E7584F">
        <w:rPr>
          <w:rFonts w:ascii="Myriad Pro" w:hAnsi="Myriad Pro"/>
          <w:color w:val="000000" w:themeColor="text1"/>
          <w:u w:val="single"/>
        </w:rPr>
        <w:t xml:space="preserve">Stakeholder participation </w:t>
      </w:r>
    </w:p>
    <w:p w:rsidR="005856EF" w:rsidRPr="00E7584F" w:rsidRDefault="005856EF" w:rsidP="00601AFB">
      <w:pPr>
        <w:numPr>
          <w:ilvl w:val="0"/>
          <w:numId w:val="20"/>
        </w:numPr>
        <w:jc w:val="both"/>
        <w:rPr>
          <w:rFonts w:ascii="Myriad Pro" w:hAnsi="Myriad Pro"/>
          <w:color w:val="000000" w:themeColor="text1"/>
        </w:rPr>
      </w:pPr>
      <w:r w:rsidRPr="00E7584F">
        <w:rPr>
          <w:rFonts w:ascii="Myriad Pro" w:hAnsi="Myriad Pro"/>
          <w:color w:val="000000" w:themeColor="text1"/>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5856EF" w:rsidRPr="00E7584F" w:rsidRDefault="005856EF" w:rsidP="00601AFB">
      <w:pPr>
        <w:numPr>
          <w:ilvl w:val="0"/>
          <w:numId w:val="20"/>
        </w:numPr>
        <w:jc w:val="both"/>
        <w:rPr>
          <w:rFonts w:ascii="Myriad Pro" w:hAnsi="Myriad Pro"/>
          <w:color w:val="000000" w:themeColor="text1"/>
        </w:rPr>
      </w:pPr>
      <w:r w:rsidRPr="00E7584F">
        <w:rPr>
          <w:rFonts w:ascii="Myriad Pro" w:hAnsi="Myriad Pro"/>
          <w:color w:val="000000" w:themeColor="text1"/>
        </w:rPr>
        <w:t>Building partnerships among different project stakeholders</w:t>
      </w:r>
    </w:p>
    <w:p w:rsidR="005856EF" w:rsidRPr="00E7584F" w:rsidRDefault="005856EF" w:rsidP="00601AFB">
      <w:pPr>
        <w:numPr>
          <w:ilvl w:val="0"/>
          <w:numId w:val="20"/>
        </w:numPr>
        <w:jc w:val="both"/>
        <w:rPr>
          <w:rFonts w:ascii="Myriad Pro" w:hAnsi="Myriad Pro"/>
          <w:color w:val="000000" w:themeColor="text1"/>
        </w:rPr>
      </w:pPr>
      <w:proofErr w:type="spellStart"/>
      <w:r w:rsidRPr="00E7584F">
        <w:rPr>
          <w:rFonts w:ascii="Myriad Pro" w:hAnsi="Myriad Pro"/>
          <w:color w:val="000000" w:themeColor="text1"/>
        </w:rPr>
        <w:t>Fulfillment</w:t>
      </w:r>
      <w:proofErr w:type="spellEnd"/>
      <w:r w:rsidRPr="00E7584F">
        <w:rPr>
          <w:rFonts w:ascii="Myriad Pro" w:hAnsi="Myriad Pro"/>
          <w:color w:val="000000" w:themeColor="text1"/>
        </w:rPr>
        <w:t xml:space="preserve"> of commitments to local stakeholders and stakeholders considered to be adequately involved.</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b/>
          <w:color w:val="000000" w:themeColor="text1"/>
        </w:rPr>
        <w:t xml:space="preserve">Sustainability </w:t>
      </w:r>
      <w:r w:rsidRPr="00E7584F">
        <w:rPr>
          <w:rFonts w:ascii="Myriad Pro" w:hAnsi="Myriad Pro"/>
          <w:color w:val="000000" w:themeColor="text1"/>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rsidR="005856EF" w:rsidRPr="00E7584F" w:rsidRDefault="005856EF" w:rsidP="00601AFB">
      <w:pPr>
        <w:jc w:val="both"/>
        <w:rPr>
          <w:rFonts w:ascii="Myriad Pro" w:hAnsi="Myriad Pro"/>
          <w:color w:val="000000" w:themeColor="text1"/>
        </w:rPr>
      </w:pPr>
    </w:p>
    <w:p w:rsidR="005856EF" w:rsidRPr="00E7584F" w:rsidRDefault="005856EF" w:rsidP="00601AFB">
      <w:pPr>
        <w:numPr>
          <w:ilvl w:val="0"/>
          <w:numId w:val="21"/>
        </w:numPr>
        <w:jc w:val="both"/>
        <w:rPr>
          <w:rFonts w:ascii="Myriad Pro" w:hAnsi="Myriad Pro"/>
          <w:color w:val="000000" w:themeColor="text1"/>
        </w:rPr>
      </w:pPr>
      <w:r w:rsidRPr="00E7584F">
        <w:rPr>
          <w:rFonts w:ascii="Myriad Pro" w:hAnsi="Myriad Pro"/>
          <w:color w:val="000000" w:themeColor="text1"/>
        </w:rPr>
        <w:t>Development and implementation of a sustainability strategy</w:t>
      </w:r>
      <w:r w:rsidRPr="00E7584F">
        <w:rPr>
          <w:rFonts w:ascii="Myriad Pro" w:hAnsi="Myriad Pro"/>
          <w:b/>
          <w:bCs/>
          <w:color w:val="000000" w:themeColor="text1"/>
        </w:rPr>
        <w:t>.</w:t>
      </w:r>
      <w:r w:rsidRPr="00E7584F">
        <w:rPr>
          <w:rFonts w:ascii="Myriad Pro" w:hAnsi="Myriad Pro"/>
          <w:color w:val="000000" w:themeColor="text1"/>
        </w:rPr>
        <w:t xml:space="preserve"> </w:t>
      </w:r>
    </w:p>
    <w:p w:rsidR="005856EF" w:rsidRPr="00E7584F" w:rsidRDefault="005856EF" w:rsidP="00601AFB">
      <w:pPr>
        <w:numPr>
          <w:ilvl w:val="0"/>
          <w:numId w:val="21"/>
        </w:numPr>
        <w:jc w:val="both"/>
        <w:rPr>
          <w:rFonts w:ascii="Myriad Pro" w:hAnsi="Myriad Pro"/>
          <w:color w:val="000000" w:themeColor="text1"/>
        </w:rPr>
      </w:pPr>
      <w:r w:rsidRPr="00E7584F">
        <w:rPr>
          <w:rFonts w:ascii="Myriad Pro" w:hAnsi="Myriad Pro"/>
          <w:color w:val="000000" w:themeColor="text1"/>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5856EF" w:rsidRPr="00E7584F" w:rsidRDefault="005856EF" w:rsidP="00601AFB">
      <w:pPr>
        <w:numPr>
          <w:ilvl w:val="0"/>
          <w:numId w:val="21"/>
        </w:numPr>
        <w:jc w:val="both"/>
        <w:rPr>
          <w:rFonts w:ascii="Myriad Pro" w:hAnsi="Myriad Pro"/>
          <w:b/>
          <w:color w:val="000000" w:themeColor="text1"/>
        </w:rPr>
      </w:pPr>
      <w:r w:rsidRPr="00E7584F">
        <w:rPr>
          <w:rFonts w:ascii="Myriad Pro" w:hAnsi="Myriad Pro"/>
          <w:color w:val="000000" w:themeColor="text1"/>
        </w:rPr>
        <w:t>Development of suitable organizational arrangements by public and/or private sector</w:t>
      </w:r>
      <w:r w:rsidRPr="00E7584F">
        <w:rPr>
          <w:rFonts w:ascii="Myriad Pro" w:hAnsi="Myriad Pro"/>
          <w:b/>
          <w:bCs/>
          <w:color w:val="000000" w:themeColor="text1"/>
        </w:rPr>
        <w:t>.</w:t>
      </w:r>
      <w:r w:rsidRPr="00E7584F">
        <w:rPr>
          <w:rFonts w:ascii="Myriad Pro" w:hAnsi="Myriad Pro"/>
          <w:color w:val="000000" w:themeColor="text1"/>
        </w:rPr>
        <w:t xml:space="preserve"> </w:t>
      </w:r>
    </w:p>
    <w:p w:rsidR="005856EF" w:rsidRPr="00E7584F" w:rsidRDefault="005856EF" w:rsidP="00601AFB">
      <w:pPr>
        <w:numPr>
          <w:ilvl w:val="0"/>
          <w:numId w:val="21"/>
        </w:numPr>
        <w:jc w:val="both"/>
        <w:rPr>
          <w:rFonts w:ascii="Myriad Pro" w:hAnsi="Myriad Pro"/>
          <w:color w:val="000000" w:themeColor="text1"/>
        </w:rPr>
      </w:pPr>
      <w:r w:rsidRPr="00E7584F">
        <w:rPr>
          <w:rFonts w:ascii="Myriad Pro" w:hAnsi="Myriad Pro"/>
          <w:color w:val="000000" w:themeColor="text1"/>
        </w:rPr>
        <w:t>Development of policy and regulatory frameworks that further the project objectives</w:t>
      </w:r>
      <w:r w:rsidRPr="00E7584F">
        <w:rPr>
          <w:rFonts w:ascii="Myriad Pro" w:hAnsi="Myriad Pro"/>
          <w:b/>
          <w:bCs/>
          <w:color w:val="000000" w:themeColor="text1"/>
        </w:rPr>
        <w:t>.</w:t>
      </w:r>
    </w:p>
    <w:p w:rsidR="005856EF" w:rsidRPr="00E7584F" w:rsidRDefault="005856EF" w:rsidP="00601AFB">
      <w:pPr>
        <w:numPr>
          <w:ilvl w:val="0"/>
          <w:numId w:val="21"/>
        </w:numPr>
        <w:jc w:val="both"/>
        <w:rPr>
          <w:rFonts w:ascii="Myriad Pro" w:hAnsi="Myriad Pro"/>
          <w:color w:val="000000" w:themeColor="text1"/>
        </w:rPr>
      </w:pPr>
      <w:r w:rsidRPr="00E7584F">
        <w:rPr>
          <w:rFonts w:ascii="Myriad Pro" w:hAnsi="Myriad Pro"/>
          <w:color w:val="000000" w:themeColor="text1"/>
        </w:rPr>
        <w:t>Incorporation of environmental and ecological factors affecting future flow of benefits.</w:t>
      </w:r>
    </w:p>
    <w:p w:rsidR="005856EF" w:rsidRPr="00E7584F" w:rsidRDefault="005856EF" w:rsidP="00601AFB">
      <w:pPr>
        <w:numPr>
          <w:ilvl w:val="0"/>
          <w:numId w:val="21"/>
        </w:numPr>
        <w:jc w:val="both"/>
        <w:rPr>
          <w:rFonts w:ascii="Myriad Pro" w:hAnsi="Myriad Pro"/>
          <w:color w:val="000000" w:themeColor="text1"/>
        </w:rPr>
      </w:pPr>
      <w:r w:rsidRPr="00E7584F">
        <w:rPr>
          <w:rFonts w:ascii="Myriad Pro" w:hAnsi="Myriad Pro"/>
          <w:color w:val="000000" w:themeColor="text1"/>
        </w:rPr>
        <w:t>Development of appropriate institutional capacity (systems, structures, staff, expertise, etc.</w:t>
      </w:r>
      <w:proofErr w:type="gramStart"/>
      <w:r w:rsidRPr="00E7584F">
        <w:rPr>
          <w:rFonts w:ascii="Myriad Pro" w:hAnsi="Myriad Pro"/>
          <w:color w:val="000000" w:themeColor="text1"/>
        </w:rPr>
        <w:t>)</w:t>
      </w:r>
      <w:r w:rsidRPr="00E7584F">
        <w:rPr>
          <w:rFonts w:ascii="Myriad Pro" w:hAnsi="Myriad Pro"/>
          <w:b/>
          <w:bCs/>
          <w:color w:val="000000" w:themeColor="text1"/>
        </w:rPr>
        <w:t xml:space="preserve"> .</w:t>
      </w:r>
      <w:proofErr w:type="gramEnd"/>
    </w:p>
    <w:p w:rsidR="005856EF" w:rsidRPr="00E7584F" w:rsidRDefault="005856EF" w:rsidP="00601AFB">
      <w:pPr>
        <w:numPr>
          <w:ilvl w:val="0"/>
          <w:numId w:val="21"/>
        </w:numPr>
        <w:jc w:val="both"/>
        <w:rPr>
          <w:rFonts w:ascii="Myriad Pro" w:hAnsi="Myriad Pro"/>
          <w:color w:val="000000" w:themeColor="text1"/>
        </w:rPr>
      </w:pPr>
      <w:r w:rsidRPr="00E7584F">
        <w:rPr>
          <w:rFonts w:ascii="Myriad Pro" w:hAnsi="Myriad Pro"/>
          <w:color w:val="000000" w:themeColor="text1"/>
        </w:rPr>
        <w:t>Identification and involvement of champions (i.e. individuals in government and civil society who can promote sustainability of project outcomes)</w:t>
      </w:r>
      <w:r w:rsidRPr="00E7584F">
        <w:rPr>
          <w:rFonts w:ascii="Myriad Pro" w:hAnsi="Myriad Pro"/>
          <w:b/>
          <w:bCs/>
          <w:color w:val="000000" w:themeColor="text1"/>
        </w:rPr>
        <w:t>.</w:t>
      </w:r>
    </w:p>
    <w:p w:rsidR="005856EF" w:rsidRPr="00E7584F" w:rsidRDefault="005856EF" w:rsidP="00601AFB">
      <w:pPr>
        <w:numPr>
          <w:ilvl w:val="0"/>
          <w:numId w:val="21"/>
        </w:numPr>
        <w:jc w:val="both"/>
        <w:rPr>
          <w:rFonts w:ascii="Myriad Pro" w:hAnsi="Myriad Pro"/>
          <w:color w:val="000000" w:themeColor="text1"/>
        </w:rPr>
      </w:pPr>
      <w:r w:rsidRPr="00E7584F">
        <w:rPr>
          <w:rFonts w:ascii="Myriad Pro" w:hAnsi="Myriad Pro"/>
          <w:color w:val="000000" w:themeColor="text1"/>
        </w:rPr>
        <w:t>Achieving social sustainability, for example, by mainstreaming project activities into the economy or community production activities</w:t>
      </w:r>
      <w:r w:rsidRPr="00E7584F">
        <w:rPr>
          <w:rFonts w:ascii="Myriad Pro" w:hAnsi="Myriad Pro"/>
          <w:b/>
          <w:bCs/>
          <w:color w:val="000000" w:themeColor="text1"/>
        </w:rPr>
        <w:t>.</w:t>
      </w:r>
    </w:p>
    <w:p w:rsidR="005856EF" w:rsidRPr="00E7584F" w:rsidRDefault="005856EF" w:rsidP="00601AFB">
      <w:pPr>
        <w:numPr>
          <w:ilvl w:val="0"/>
          <w:numId w:val="21"/>
        </w:numPr>
        <w:jc w:val="both"/>
        <w:rPr>
          <w:rFonts w:ascii="Myriad Pro" w:hAnsi="Myriad Pro"/>
          <w:color w:val="000000" w:themeColor="text1"/>
        </w:rPr>
      </w:pPr>
      <w:r w:rsidRPr="00E7584F">
        <w:rPr>
          <w:rFonts w:ascii="Myriad Pro" w:hAnsi="Myriad Pro"/>
          <w:color w:val="000000" w:themeColor="text1"/>
        </w:rPr>
        <w:t xml:space="preserve">Achieving </w:t>
      </w:r>
      <w:proofErr w:type="gramStart"/>
      <w:r w:rsidRPr="00E7584F">
        <w:rPr>
          <w:rFonts w:ascii="Myriad Pro" w:hAnsi="Myriad Pro"/>
          <w:color w:val="000000" w:themeColor="text1"/>
        </w:rPr>
        <w:t>stakeholders</w:t>
      </w:r>
      <w:proofErr w:type="gramEnd"/>
      <w:r w:rsidRPr="00E7584F">
        <w:rPr>
          <w:rFonts w:ascii="Myriad Pro" w:hAnsi="Myriad Pro"/>
          <w:color w:val="000000" w:themeColor="text1"/>
        </w:rPr>
        <w:t xml:space="preserve"> consensus regarding courses of action on project activities.</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b/>
          <w:color w:val="000000" w:themeColor="text1"/>
        </w:rPr>
        <w:t>Replication approach</w:t>
      </w:r>
      <w:r w:rsidRPr="00E7584F">
        <w:rPr>
          <w:rFonts w:ascii="Myriad Pro" w:hAnsi="Myriad Pro"/>
          <w:color w:val="000000" w:themeColor="text1"/>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w:t>
      </w:r>
      <w:r w:rsidRPr="00E7584F">
        <w:rPr>
          <w:rFonts w:ascii="Myriad Pro" w:hAnsi="Myriad Pro"/>
          <w:color w:val="000000" w:themeColor="text1"/>
        </w:rPr>
        <w:lastRenderedPageBreak/>
        <w:t xml:space="preserve">experiences are replicated within the same geographic area but funded by other sources). Examples of replication approaches include: </w:t>
      </w:r>
    </w:p>
    <w:p w:rsidR="005856EF" w:rsidRPr="00E7584F" w:rsidRDefault="005856EF" w:rsidP="00601AFB">
      <w:pPr>
        <w:numPr>
          <w:ilvl w:val="0"/>
          <w:numId w:val="22"/>
        </w:numPr>
        <w:jc w:val="both"/>
        <w:rPr>
          <w:rFonts w:ascii="Myriad Pro" w:hAnsi="Myriad Pro"/>
          <w:color w:val="000000" w:themeColor="text1"/>
        </w:rPr>
      </w:pPr>
      <w:r w:rsidRPr="00E7584F">
        <w:rPr>
          <w:rFonts w:ascii="Myriad Pro" w:hAnsi="Myriad Pro"/>
          <w:color w:val="000000" w:themeColor="text1"/>
        </w:rPr>
        <w:t>Knowledge transfer (i.e., dissemination of lessons through project result documents, training workshops, information exchange, a national and regional forum, etc).</w:t>
      </w:r>
    </w:p>
    <w:p w:rsidR="005856EF" w:rsidRPr="00E7584F" w:rsidRDefault="005856EF" w:rsidP="00601AFB">
      <w:pPr>
        <w:numPr>
          <w:ilvl w:val="0"/>
          <w:numId w:val="22"/>
        </w:numPr>
        <w:jc w:val="both"/>
        <w:rPr>
          <w:rFonts w:ascii="Myriad Pro" w:hAnsi="Myriad Pro"/>
          <w:color w:val="000000" w:themeColor="text1"/>
        </w:rPr>
      </w:pPr>
      <w:r w:rsidRPr="00E7584F">
        <w:rPr>
          <w:rFonts w:ascii="Myriad Pro" w:hAnsi="Myriad Pro"/>
          <w:color w:val="000000" w:themeColor="text1"/>
        </w:rPr>
        <w:t>Expansion of demonstration projects.</w:t>
      </w:r>
    </w:p>
    <w:p w:rsidR="005856EF" w:rsidRPr="00E7584F" w:rsidRDefault="005856EF" w:rsidP="00601AFB">
      <w:pPr>
        <w:numPr>
          <w:ilvl w:val="0"/>
          <w:numId w:val="22"/>
        </w:numPr>
        <w:jc w:val="both"/>
        <w:rPr>
          <w:rFonts w:ascii="Myriad Pro" w:hAnsi="Myriad Pro"/>
          <w:color w:val="000000" w:themeColor="text1"/>
        </w:rPr>
      </w:pPr>
      <w:r w:rsidRPr="00E7584F">
        <w:rPr>
          <w:rFonts w:ascii="Myriad Pro" w:hAnsi="Myriad Pro"/>
          <w:color w:val="000000" w:themeColor="text1"/>
        </w:rPr>
        <w:t>Capacity building and training of individuals, and institutions to expand the project’s achievements in the country or other regions.</w:t>
      </w:r>
    </w:p>
    <w:p w:rsidR="005856EF" w:rsidRPr="00E7584F" w:rsidRDefault="005856EF" w:rsidP="00601AFB">
      <w:pPr>
        <w:numPr>
          <w:ilvl w:val="0"/>
          <w:numId w:val="22"/>
        </w:numPr>
        <w:jc w:val="both"/>
        <w:rPr>
          <w:rFonts w:ascii="Myriad Pro" w:hAnsi="Myriad Pro"/>
          <w:color w:val="000000" w:themeColor="text1"/>
        </w:rPr>
      </w:pPr>
      <w:r w:rsidRPr="00E7584F">
        <w:rPr>
          <w:rFonts w:ascii="Myriad Pro" w:hAnsi="Myriad Pro"/>
          <w:color w:val="000000" w:themeColor="text1"/>
        </w:rPr>
        <w:t>Use of project-trained individuals, institutions or companies to replicate the project’s outcomes in other regions.</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b/>
          <w:color w:val="000000" w:themeColor="text1"/>
        </w:rPr>
        <w:t xml:space="preserve">Financial Planning </w:t>
      </w:r>
      <w:r w:rsidRPr="00E7584F">
        <w:rPr>
          <w:rFonts w:ascii="Myriad Pro" w:hAnsi="Myriad Pro"/>
          <w:color w:val="000000" w:themeColor="text1"/>
        </w:rPr>
        <w:t xml:space="preserve">includes actual project cost by activity, financial management (including disbursement issues), and co-financing. If a financial audit has been conducted the major findings should be presented in the TE. </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b/>
          <w:color w:val="000000" w:themeColor="text1"/>
        </w:rPr>
        <w:t>Effective financial plans include</w:t>
      </w:r>
      <w:r w:rsidRPr="00E7584F">
        <w:rPr>
          <w:rFonts w:ascii="Myriad Pro" w:hAnsi="Myriad Pro"/>
          <w:color w:val="000000" w:themeColor="text1"/>
        </w:rPr>
        <w:t>:</w:t>
      </w:r>
    </w:p>
    <w:p w:rsidR="005856EF" w:rsidRPr="00E7584F" w:rsidRDefault="005856EF" w:rsidP="00601AFB">
      <w:pPr>
        <w:numPr>
          <w:ilvl w:val="0"/>
          <w:numId w:val="23"/>
        </w:numPr>
        <w:jc w:val="both"/>
        <w:rPr>
          <w:rFonts w:ascii="Myriad Pro" w:hAnsi="Myriad Pro"/>
          <w:color w:val="000000" w:themeColor="text1"/>
        </w:rPr>
      </w:pPr>
      <w:r w:rsidRPr="00E7584F">
        <w:rPr>
          <w:rFonts w:ascii="Myriad Pro" w:hAnsi="Myriad Pro"/>
          <w:color w:val="000000" w:themeColor="text1"/>
        </w:rPr>
        <w:t>Identification of potential sources of co-financing as well as leveraged and associated financing</w:t>
      </w:r>
      <w:r w:rsidRPr="00E7584F">
        <w:rPr>
          <w:rStyle w:val="FootnoteReference"/>
          <w:rFonts w:ascii="Myriad Pro" w:hAnsi="Myriad Pro"/>
          <w:i/>
          <w:color w:val="000000" w:themeColor="text1"/>
        </w:rPr>
        <w:footnoteReference w:id="1"/>
      </w:r>
      <w:r w:rsidRPr="00E7584F">
        <w:rPr>
          <w:rFonts w:ascii="Myriad Pro" w:hAnsi="Myriad Pro"/>
          <w:color w:val="000000" w:themeColor="text1"/>
        </w:rPr>
        <w:t xml:space="preserve">.  </w:t>
      </w:r>
    </w:p>
    <w:p w:rsidR="005856EF" w:rsidRPr="00E7584F" w:rsidRDefault="005856EF" w:rsidP="00601AFB">
      <w:pPr>
        <w:numPr>
          <w:ilvl w:val="0"/>
          <w:numId w:val="23"/>
        </w:numPr>
        <w:jc w:val="both"/>
        <w:rPr>
          <w:rFonts w:ascii="Myriad Pro" w:hAnsi="Myriad Pro"/>
          <w:color w:val="000000" w:themeColor="text1"/>
        </w:rPr>
      </w:pPr>
      <w:r w:rsidRPr="00E7584F">
        <w:rPr>
          <w:rFonts w:ascii="Myriad Pro" w:hAnsi="Myriad Pro"/>
          <w:color w:val="000000" w:themeColor="text1"/>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5856EF" w:rsidRPr="00E7584F" w:rsidRDefault="005856EF" w:rsidP="00601AFB">
      <w:pPr>
        <w:numPr>
          <w:ilvl w:val="0"/>
          <w:numId w:val="23"/>
        </w:numPr>
        <w:jc w:val="both"/>
        <w:rPr>
          <w:rFonts w:ascii="Myriad Pro" w:hAnsi="Myriad Pro"/>
          <w:color w:val="000000" w:themeColor="text1"/>
        </w:rPr>
      </w:pPr>
      <w:r w:rsidRPr="00E7584F">
        <w:rPr>
          <w:rFonts w:ascii="Myriad Pro" w:hAnsi="Myriad Pro"/>
          <w:color w:val="000000" w:themeColor="text1"/>
        </w:rPr>
        <w:t>Due diligence due diligence in the management of funds and financial audits.</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i/>
          <w:color w:val="000000" w:themeColor="text1"/>
          <w:u w:val="single"/>
        </w:rPr>
        <w:t>Co-financing includes</w:t>
      </w:r>
      <w:r w:rsidRPr="00E7584F">
        <w:rPr>
          <w:rFonts w:ascii="Myriad Pro" w:hAnsi="Myriad Pro"/>
          <w:i/>
          <w:color w:val="000000" w:themeColor="text1"/>
        </w:rPr>
        <w:t>:</w:t>
      </w:r>
      <w:r w:rsidRPr="00E7584F">
        <w:rPr>
          <w:rFonts w:ascii="Myriad Pro" w:hAnsi="Myriad Pro"/>
          <w:color w:val="000000" w:themeColor="text1"/>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i/>
          <w:color w:val="000000" w:themeColor="text1"/>
          <w:u w:val="single"/>
        </w:rPr>
        <w:t>Leveraged resources</w:t>
      </w:r>
      <w:r w:rsidRPr="00E7584F">
        <w:rPr>
          <w:rFonts w:ascii="Myriad Pro" w:hAnsi="Myriad Pro"/>
          <w:color w:val="000000" w:themeColor="text1"/>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5856EF" w:rsidRPr="00E7584F" w:rsidRDefault="005856EF"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b/>
          <w:color w:val="000000" w:themeColor="text1"/>
        </w:rPr>
        <w:t>Cost-effectiveness</w:t>
      </w:r>
      <w:r w:rsidRPr="00E7584F">
        <w:rPr>
          <w:rFonts w:ascii="Myriad Pro" w:hAnsi="Myriad Pro"/>
          <w:color w:val="000000" w:themeColor="text1"/>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rsidR="005856EF" w:rsidRPr="00E7584F" w:rsidRDefault="005856EF" w:rsidP="00601AFB">
      <w:pPr>
        <w:numPr>
          <w:ilvl w:val="0"/>
          <w:numId w:val="24"/>
        </w:numPr>
        <w:jc w:val="both"/>
        <w:rPr>
          <w:rFonts w:ascii="Myriad Pro" w:hAnsi="Myriad Pro"/>
          <w:color w:val="000000" w:themeColor="text1"/>
        </w:rPr>
      </w:pPr>
      <w:r w:rsidRPr="00E7584F">
        <w:rPr>
          <w:rFonts w:ascii="Myriad Pro" w:hAnsi="Myriad Pro"/>
          <w:color w:val="000000" w:themeColor="text1"/>
        </w:rPr>
        <w:t>Compliance with the incremental cost criteria (e.g. GEF funds are used to finance a component of a project that would not have taken place without GEF funding.) and securing co-funding and associated funding.</w:t>
      </w:r>
    </w:p>
    <w:p w:rsidR="005856EF" w:rsidRPr="00E7584F" w:rsidRDefault="005856EF" w:rsidP="00601AFB">
      <w:pPr>
        <w:numPr>
          <w:ilvl w:val="0"/>
          <w:numId w:val="24"/>
        </w:numPr>
        <w:jc w:val="both"/>
        <w:rPr>
          <w:rFonts w:ascii="Myriad Pro" w:hAnsi="Myriad Pro"/>
          <w:color w:val="000000" w:themeColor="text1"/>
        </w:rPr>
      </w:pPr>
      <w:r w:rsidRPr="00E7584F">
        <w:rPr>
          <w:rFonts w:ascii="Myriad Pro" w:hAnsi="Myriad Pro"/>
          <w:color w:val="000000" w:themeColor="text1"/>
        </w:rPr>
        <w:lastRenderedPageBreak/>
        <w:t>The project completed the planned activities and met or exceeded the expected outcomes in terms of achievement of Global Environmental and Development Objectives according to schedule, and as cost-effectively as initially planned.</w:t>
      </w:r>
    </w:p>
    <w:p w:rsidR="005856EF" w:rsidRPr="00E7584F" w:rsidRDefault="005856EF" w:rsidP="00601AFB">
      <w:pPr>
        <w:numPr>
          <w:ilvl w:val="0"/>
          <w:numId w:val="24"/>
        </w:numPr>
        <w:jc w:val="both"/>
        <w:rPr>
          <w:rFonts w:ascii="Myriad Pro" w:hAnsi="Myriad Pro"/>
          <w:color w:val="000000" w:themeColor="text1"/>
        </w:rPr>
      </w:pPr>
      <w:r w:rsidRPr="00E7584F">
        <w:rPr>
          <w:rFonts w:ascii="Myriad Pro" w:hAnsi="Myriad Pro"/>
          <w:color w:val="000000" w:themeColor="text1"/>
        </w:rPr>
        <w:t>The project used either a benchmark approach or a comparison approach (did not exceed the costs levels of similar projects in similar contexts)</w:t>
      </w:r>
    </w:p>
    <w:p w:rsidR="005856EF" w:rsidRPr="00E7584F" w:rsidRDefault="005856EF" w:rsidP="00601AFB">
      <w:pPr>
        <w:jc w:val="both"/>
        <w:rPr>
          <w:rFonts w:ascii="Myriad Pro" w:hAnsi="Myriad Pro"/>
          <w:color w:val="000000" w:themeColor="text1"/>
        </w:rPr>
      </w:pPr>
    </w:p>
    <w:p w:rsidR="005856EF" w:rsidRPr="00E7584F" w:rsidRDefault="005856EF" w:rsidP="00601AFB">
      <w:pPr>
        <w:tabs>
          <w:tab w:val="left" w:pos="0"/>
        </w:tabs>
        <w:autoSpaceDE w:val="0"/>
        <w:autoSpaceDN w:val="0"/>
        <w:adjustRightInd w:val="0"/>
        <w:jc w:val="both"/>
        <w:rPr>
          <w:rFonts w:ascii="Myriad Pro" w:hAnsi="Myriad Pro"/>
          <w:color w:val="000000" w:themeColor="text1"/>
        </w:rPr>
      </w:pPr>
      <w:r w:rsidRPr="00E7584F">
        <w:rPr>
          <w:rFonts w:ascii="Myriad Pro" w:hAnsi="Myriad Pro"/>
          <w:b/>
          <w:bCs/>
          <w:color w:val="000000" w:themeColor="text1"/>
        </w:rPr>
        <w:t>Efficiency</w:t>
      </w:r>
      <w:r w:rsidRPr="00E7584F">
        <w:rPr>
          <w:rFonts w:ascii="Myriad Pro" w:hAnsi="Myriad Pro"/>
          <w:color w:val="000000" w:themeColor="text1"/>
        </w:rPr>
        <w:t xml:space="preserve">: Was the project cost effective? Was the project the least cost option? Was the project implementation delayed and if it was then did that affect cost-effectiveness? Wherever possible the evaluator should also compare the cost-time vs. outcomes relationship of the project with that of other similar projects. </w:t>
      </w:r>
    </w:p>
    <w:p w:rsidR="005856EF" w:rsidRPr="00E7584F" w:rsidRDefault="005856EF" w:rsidP="00601AFB">
      <w:pPr>
        <w:tabs>
          <w:tab w:val="left" w:pos="400"/>
        </w:tabs>
        <w:autoSpaceDE w:val="0"/>
        <w:autoSpaceDN w:val="0"/>
        <w:adjustRightInd w:val="0"/>
        <w:jc w:val="both"/>
        <w:rPr>
          <w:rFonts w:ascii="Myriad Pro" w:hAnsi="Myriad Pro"/>
          <w:color w:val="000000" w:themeColor="text1"/>
        </w:rPr>
      </w:pPr>
      <w:r w:rsidRPr="00E7584F">
        <w:rPr>
          <w:rFonts w:ascii="Myriad Pro" w:hAnsi="Myriad Pro"/>
          <w:color w:val="000000" w:themeColor="text1"/>
        </w:rPr>
        <w:t>The evaluation of relevancy, effectiveness and efficiency will be as objective as possible and will include sufficient and convincing empirical evidence. Ideally the project monitoring system should deliver quantifiable information that can lead to a robust assessment of project’s effectiveness and efficiency. Since projects have different objectives assessed results are not comparable and cannot be aggregated. To track the health of the portfolio project outcomes will be rated as follows:</w:t>
      </w:r>
    </w:p>
    <w:p w:rsidR="00BA125C" w:rsidRPr="00E7584F" w:rsidRDefault="00BA125C" w:rsidP="00601AFB">
      <w:pPr>
        <w:tabs>
          <w:tab w:val="left" w:pos="400"/>
        </w:tabs>
        <w:autoSpaceDE w:val="0"/>
        <w:autoSpaceDN w:val="0"/>
        <w:adjustRightInd w:val="0"/>
        <w:jc w:val="both"/>
        <w:rPr>
          <w:rFonts w:ascii="Myriad Pro" w:hAnsi="Myriad Pro"/>
          <w:color w:val="000000" w:themeColor="text1"/>
        </w:rPr>
      </w:pPr>
    </w:p>
    <w:p w:rsidR="005856EF" w:rsidRPr="00E7584F" w:rsidRDefault="005856EF" w:rsidP="00601AFB">
      <w:pPr>
        <w:tabs>
          <w:tab w:val="left" w:pos="720"/>
        </w:tabs>
        <w:ind w:left="720"/>
        <w:jc w:val="both"/>
        <w:rPr>
          <w:rFonts w:ascii="Myriad Pro" w:hAnsi="Myriad Pro"/>
          <w:color w:val="000000" w:themeColor="text1"/>
        </w:rPr>
      </w:pPr>
      <w:r w:rsidRPr="00E7584F">
        <w:rPr>
          <w:rFonts w:ascii="Myriad Pro" w:hAnsi="Myriad Pro"/>
          <w:color w:val="000000" w:themeColor="text1"/>
        </w:rPr>
        <w:t xml:space="preserve">Highly Satisfactory (HS):  The project had no shortcomings in the achievement of its objectives, in terms of relevance, effectiveness or efficiency.  </w:t>
      </w:r>
    </w:p>
    <w:p w:rsidR="005856EF" w:rsidRPr="00E7584F" w:rsidRDefault="005856EF" w:rsidP="00601AFB">
      <w:pPr>
        <w:tabs>
          <w:tab w:val="left" w:pos="720"/>
        </w:tabs>
        <w:ind w:left="720"/>
        <w:jc w:val="both"/>
        <w:rPr>
          <w:rFonts w:ascii="Myriad Pro" w:hAnsi="Myriad Pro"/>
          <w:color w:val="000000" w:themeColor="text1"/>
        </w:rPr>
      </w:pPr>
      <w:r w:rsidRPr="00E7584F">
        <w:rPr>
          <w:rFonts w:ascii="Myriad Pro" w:hAnsi="Myriad Pro"/>
          <w:color w:val="000000" w:themeColor="text1"/>
        </w:rPr>
        <w:t xml:space="preserve">Satisfactory (S): The project had minor shortcomings in the achievement of its objectives, in terms of relevance, effectiveness or efficiency. </w:t>
      </w:r>
    </w:p>
    <w:p w:rsidR="005856EF" w:rsidRPr="00E7584F" w:rsidRDefault="005856EF" w:rsidP="00601AFB">
      <w:pPr>
        <w:tabs>
          <w:tab w:val="left" w:pos="720"/>
        </w:tabs>
        <w:ind w:left="720"/>
        <w:jc w:val="both"/>
        <w:rPr>
          <w:rFonts w:ascii="Myriad Pro" w:hAnsi="Myriad Pro"/>
          <w:color w:val="000000" w:themeColor="text1"/>
        </w:rPr>
      </w:pPr>
      <w:r w:rsidRPr="00E7584F">
        <w:rPr>
          <w:rFonts w:ascii="Myriad Pro" w:hAnsi="Myriad Pro"/>
          <w:color w:val="000000" w:themeColor="text1"/>
        </w:rPr>
        <w:t xml:space="preserve">Moderately Satisfactory (MS): The project had moderate shortcomings in the achievement of its objectives, in terms of relevance, effectiveness or efficiency.  </w:t>
      </w:r>
    </w:p>
    <w:p w:rsidR="005856EF" w:rsidRPr="00E7584F" w:rsidRDefault="005856EF" w:rsidP="00601AFB">
      <w:pPr>
        <w:tabs>
          <w:tab w:val="left" w:pos="720"/>
        </w:tabs>
        <w:ind w:left="720"/>
        <w:jc w:val="both"/>
        <w:rPr>
          <w:rFonts w:ascii="Myriad Pro" w:hAnsi="Myriad Pro"/>
          <w:color w:val="000000" w:themeColor="text1"/>
        </w:rPr>
      </w:pPr>
      <w:r w:rsidRPr="00E7584F">
        <w:rPr>
          <w:rFonts w:ascii="Myriad Pro" w:hAnsi="Myriad Pro"/>
          <w:color w:val="000000" w:themeColor="text1"/>
        </w:rPr>
        <w:t xml:space="preserve">Moderately Unsatisfactory (MU): The project had significant shortcomings in the achievement of its objectives, in terms of relevance, effectiveness or efficiency.  </w:t>
      </w:r>
    </w:p>
    <w:p w:rsidR="005856EF" w:rsidRPr="00E7584F" w:rsidRDefault="005856EF" w:rsidP="00601AFB">
      <w:pPr>
        <w:tabs>
          <w:tab w:val="left" w:pos="720"/>
        </w:tabs>
        <w:ind w:left="720"/>
        <w:jc w:val="both"/>
        <w:rPr>
          <w:rFonts w:ascii="Myriad Pro" w:hAnsi="Myriad Pro"/>
          <w:color w:val="000000" w:themeColor="text1"/>
        </w:rPr>
      </w:pPr>
      <w:r w:rsidRPr="00E7584F">
        <w:rPr>
          <w:rFonts w:ascii="Myriad Pro" w:hAnsi="Myriad Pro"/>
          <w:color w:val="000000" w:themeColor="text1"/>
        </w:rPr>
        <w:t xml:space="preserve">Unsatisfactory (U) The project had major shortcomings in the achievement of its objectives, in terms of relevance, effectiveness or efficiency.  </w:t>
      </w:r>
    </w:p>
    <w:p w:rsidR="005856EF" w:rsidRPr="00E7584F" w:rsidRDefault="005856EF" w:rsidP="00601AFB">
      <w:pPr>
        <w:tabs>
          <w:tab w:val="left" w:pos="720"/>
        </w:tabs>
        <w:ind w:left="720"/>
        <w:jc w:val="both"/>
        <w:rPr>
          <w:rFonts w:ascii="Myriad Pro" w:hAnsi="Myriad Pro"/>
          <w:color w:val="000000" w:themeColor="text1"/>
        </w:rPr>
      </w:pPr>
      <w:r w:rsidRPr="00E7584F">
        <w:rPr>
          <w:rFonts w:ascii="Myriad Pro" w:hAnsi="Myriad Pro"/>
          <w:color w:val="000000" w:themeColor="text1"/>
        </w:rPr>
        <w:t xml:space="preserve">Highly Unsatisfactory (HU): The project had severe shortcomings in the achievement of its objectives, in terms of relevance, effectiveness or efficiency.  </w:t>
      </w:r>
    </w:p>
    <w:p w:rsidR="00BA125C" w:rsidRPr="00E7584F" w:rsidRDefault="00BA125C" w:rsidP="00601AFB">
      <w:pPr>
        <w:tabs>
          <w:tab w:val="left" w:pos="400"/>
        </w:tabs>
        <w:autoSpaceDE w:val="0"/>
        <w:autoSpaceDN w:val="0"/>
        <w:adjustRightInd w:val="0"/>
        <w:jc w:val="both"/>
        <w:rPr>
          <w:rFonts w:ascii="Myriad Pro" w:hAnsi="Myriad Pro"/>
          <w:color w:val="000000" w:themeColor="text1"/>
        </w:rPr>
      </w:pPr>
    </w:p>
    <w:p w:rsidR="005856EF" w:rsidRPr="00E7584F" w:rsidRDefault="005856EF" w:rsidP="00601AFB">
      <w:pPr>
        <w:tabs>
          <w:tab w:val="left" w:pos="400"/>
        </w:tabs>
        <w:autoSpaceDE w:val="0"/>
        <w:autoSpaceDN w:val="0"/>
        <w:adjustRightInd w:val="0"/>
        <w:jc w:val="both"/>
        <w:rPr>
          <w:rFonts w:ascii="Myriad Pro" w:hAnsi="Myriad Pro"/>
          <w:color w:val="000000" w:themeColor="text1"/>
        </w:rPr>
      </w:pPr>
      <w:r w:rsidRPr="00E7584F">
        <w:rPr>
          <w:rFonts w:ascii="Myriad Pro" w:hAnsi="Myriad Pro"/>
          <w:color w:val="000000" w:themeColor="text1"/>
        </w:rPr>
        <w:t xml:space="preserve">Relevance and effectiveness will be considered as critical criteria. The overall outcome rating of the project may not be higher than the lowest rating on either of these two criteria. Thus, to have an overall satisfactory rating for outcomes a project must have at least satisfactory ratings on both relevance and effectiveness. </w:t>
      </w:r>
    </w:p>
    <w:p w:rsidR="00386AD9" w:rsidRPr="00E7584F" w:rsidRDefault="00386AD9" w:rsidP="00601AFB">
      <w:pPr>
        <w:tabs>
          <w:tab w:val="left" w:pos="400"/>
        </w:tabs>
        <w:autoSpaceDE w:val="0"/>
        <w:autoSpaceDN w:val="0"/>
        <w:adjustRightInd w:val="0"/>
        <w:jc w:val="both"/>
        <w:rPr>
          <w:rFonts w:ascii="Myriad Pro" w:hAnsi="Myriad Pro"/>
          <w:color w:val="000000" w:themeColor="text1"/>
        </w:rPr>
      </w:pPr>
    </w:p>
    <w:p w:rsidR="005856EF" w:rsidRPr="00E7584F" w:rsidRDefault="005856EF" w:rsidP="00601AFB">
      <w:pPr>
        <w:tabs>
          <w:tab w:val="left" w:pos="400"/>
        </w:tabs>
        <w:autoSpaceDE w:val="0"/>
        <w:autoSpaceDN w:val="0"/>
        <w:adjustRightInd w:val="0"/>
        <w:jc w:val="both"/>
        <w:rPr>
          <w:rFonts w:ascii="Myriad Pro" w:hAnsi="Myriad Pro"/>
          <w:color w:val="000000" w:themeColor="text1"/>
        </w:rPr>
      </w:pPr>
      <w:r w:rsidRPr="00E7584F">
        <w:rPr>
          <w:rFonts w:ascii="Myriad Pro" w:hAnsi="Myriad Pro"/>
          <w:color w:val="000000" w:themeColor="text1"/>
        </w:rPr>
        <w:t>The evaluators will also assess positive and negative actual (or anticipated) impacts or emerging long term effects of a project. Given the long term nature of impacts, it might not be possible for the evaluators to identify or fully assess impacts. Evaluators will nonetheless indicate the steps taken to assess project impacts, especially impacts on local populations</w:t>
      </w:r>
      <w:r w:rsidRPr="00E7584F">
        <w:rPr>
          <w:rStyle w:val="FootnoteReference"/>
          <w:rFonts w:ascii="Myriad Pro" w:hAnsi="Myriad Pro"/>
          <w:color w:val="000000" w:themeColor="text1"/>
        </w:rPr>
        <w:footnoteReference w:id="2"/>
      </w:r>
      <w:r w:rsidRPr="00E7584F">
        <w:rPr>
          <w:rFonts w:ascii="Myriad Pro" w:hAnsi="Myriad Pro"/>
          <w:color w:val="000000" w:themeColor="text1"/>
        </w:rPr>
        <w:t>, local environment (e.g. increase in the number of individuals of an endangered species, improved water quality, increase in fish stocks, reduced greenhouse gas emissions) and wherever possible indicate how the findings on impacts will be reported to the GEF in future.</w:t>
      </w:r>
    </w:p>
    <w:p w:rsidR="00BA125C" w:rsidRPr="00E7584F" w:rsidRDefault="00BA125C" w:rsidP="00601AFB">
      <w:pPr>
        <w:tabs>
          <w:tab w:val="left" w:pos="612"/>
        </w:tabs>
        <w:jc w:val="both"/>
        <w:rPr>
          <w:rFonts w:ascii="Myriad Pro" w:hAnsi="Myriad Pro"/>
          <w:b/>
          <w:bCs/>
          <w:color w:val="000000" w:themeColor="text1"/>
        </w:rPr>
      </w:pPr>
    </w:p>
    <w:p w:rsidR="005856EF" w:rsidRPr="00E7584F" w:rsidRDefault="005856EF" w:rsidP="00601AFB">
      <w:pPr>
        <w:tabs>
          <w:tab w:val="left" w:pos="612"/>
        </w:tabs>
        <w:jc w:val="both"/>
        <w:rPr>
          <w:rFonts w:ascii="Myriad Pro" w:hAnsi="Myriad Pro"/>
          <w:b/>
          <w:bCs/>
          <w:color w:val="000000" w:themeColor="text1"/>
        </w:rPr>
      </w:pPr>
      <w:r w:rsidRPr="00E7584F">
        <w:rPr>
          <w:rFonts w:ascii="Myriad Pro" w:hAnsi="Myriad Pro"/>
          <w:b/>
          <w:bCs/>
          <w:color w:val="000000" w:themeColor="text1"/>
        </w:rPr>
        <w:t>Assessment of Sustainability of project outcomes</w:t>
      </w:r>
    </w:p>
    <w:p w:rsidR="005856EF" w:rsidRPr="00E7584F" w:rsidRDefault="005856EF" w:rsidP="00601AFB">
      <w:pPr>
        <w:tabs>
          <w:tab w:val="left" w:pos="400"/>
        </w:tabs>
        <w:autoSpaceDE w:val="0"/>
        <w:autoSpaceDN w:val="0"/>
        <w:adjustRightInd w:val="0"/>
        <w:jc w:val="both"/>
        <w:rPr>
          <w:rFonts w:ascii="Myriad Pro" w:hAnsi="Myriad Pro"/>
          <w:color w:val="000000" w:themeColor="text1"/>
        </w:rPr>
      </w:pPr>
      <w:r w:rsidRPr="00E7584F">
        <w:rPr>
          <w:rFonts w:ascii="Myriad Pro" w:hAnsi="Myriad Pro"/>
          <w:color w:val="000000" w:themeColor="text1"/>
        </w:rPr>
        <w:lastRenderedPageBreak/>
        <w:t>The GEF Monitoring and Evaluation Policy, 2006, specifies that a TE will assess at the minimum the “likelihood of sustainability</w:t>
      </w:r>
      <w:r w:rsidRPr="00E7584F">
        <w:rPr>
          <w:rStyle w:val="FootnoteReference"/>
          <w:rFonts w:ascii="Myriad Pro" w:hAnsi="Myriad Pro"/>
          <w:color w:val="000000" w:themeColor="text1"/>
        </w:rPr>
        <w:footnoteReference w:id="3"/>
      </w:r>
      <w:r w:rsidRPr="00E7584F">
        <w:rPr>
          <w:rFonts w:ascii="Myriad Pro" w:hAnsi="Myriad Pro"/>
          <w:color w:val="000000" w:themeColor="text1"/>
        </w:rPr>
        <w:t xml:space="preserve"> of outcomes at project termination, and provide a rating for this.” The sustainability assessment will give special attention to analysis of the risks that are likely to affect the persistence of project outcomes. The sustainability assessment should also explain how other important contextual factors that are not outcomes of the project will affect sustainability. Following four dimensions or aspects of sustainability will be addressed:</w:t>
      </w:r>
    </w:p>
    <w:p w:rsidR="00BA125C" w:rsidRPr="00E7584F" w:rsidRDefault="00BA125C" w:rsidP="00601AFB">
      <w:pPr>
        <w:tabs>
          <w:tab w:val="left" w:pos="400"/>
        </w:tabs>
        <w:autoSpaceDE w:val="0"/>
        <w:autoSpaceDN w:val="0"/>
        <w:adjustRightInd w:val="0"/>
        <w:jc w:val="both"/>
        <w:rPr>
          <w:rFonts w:ascii="Myriad Pro" w:hAnsi="Myriad Pro"/>
          <w:color w:val="000000" w:themeColor="text1"/>
        </w:rPr>
      </w:pPr>
    </w:p>
    <w:p w:rsidR="005856EF" w:rsidRPr="00E7584F" w:rsidRDefault="005856EF" w:rsidP="00601AFB">
      <w:pPr>
        <w:numPr>
          <w:ilvl w:val="0"/>
          <w:numId w:val="25"/>
        </w:numPr>
        <w:autoSpaceDE w:val="0"/>
        <w:autoSpaceDN w:val="0"/>
        <w:adjustRightInd w:val="0"/>
        <w:jc w:val="both"/>
        <w:rPr>
          <w:rFonts w:ascii="Myriad Pro" w:hAnsi="Myriad Pro"/>
          <w:color w:val="000000" w:themeColor="text1"/>
        </w:rPr>
      </w:pPr>
      <w:r w:rsidRPr="00E7584F">
        <w:rPr>
          <w:rFonts w:ascii="Myriad Pro" w:hAnsi="Myriad Pro"/>
          <w:b/>
          <w:bCs/>
          <w:color w:val="000000" w:themeColor="text1"/>
        </w:rPr>
        <w:t>Financial resources:</w:t>
      </w:r>
      <w:r w:rsidRPr="00E7584F">
        <w:rPr>
          <w:rFonts w:ascii="Myriad Pro" w:hAnsi="Myriad Pro"/>
          <w:color w:val="000000" w:themeColor="text1"/>
        </w:rPr>
        <w:t xml:space="preserve"> Are there any financial risks involved in sustaining the project outcomes? What is the likelihood that financial and economic resources will not be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p w:rsidR="005856EF" w:rsidRPr="00E7584F" w:rsidRDefault="005856EF" w:rsidP="00601AFB">
      <w:pPr>
        <w:numPr>
          <w:ilvl w:val="0"/>
          <w:numId w:val="25"/>
        </w:numPr>
        <w:autoSpaceDE w:val="0"/>
        <w:autoSpaceDN w:val="0"/>
        <w:adjustRightInd w:val="0"/>
        <w:jc w:val="both"/>
        <w:rPr>
          <w:rFonts w:ascii="Myriad Pro" w:hAnsi="Myriad Pro"/>
          <w:color w:val="000000" w:themeColor="text1"/>
        </w:rPr>
      </w:pPr>
      <w:proofErr w:type="spellStart"/>
      <w:r w:rsidRPr="00E7584F">
        <w:rPr>
          <w:rFonts w:ascii="Myriad Pro" w:hAnsi="Myriad Pro"/>
          <w:b/>
          <w:bCs/>
          <w:color w:val="000000" w:themeColor="text1"/>
        </w:rPr>
        <w:t>Sociopolitical</w:t>
      </w:r>
      <w:proofErr w:type="spellEnd"/>
      <w:r w:rsidRPr="00E7584F">
        <w:rPr>
          <w:rFonts w:ascii="Myriad Pro" w:hAnsi="Myriad Pro"/>
          <w:b/>
          <w:bCs/>
          <w:color w:val="000000" w:themeColor="text1"/>
        </w:rPr>
        <w:t>:</w:t>
      </w:r>
      <w:r w:rsidRPr="00E7584F">
        <w:rPr>
          <w:rFonts w:ascii="Myriad Pro" w:hAnsi="Myriad Pro"/>
          <w:color w:val="000000" w:themeColor="text1"/>
        </w:rPr>
        <w:t xml:space="preserve"> Are there any social or political risks that can undermine the longevity of project outcomes? What is the risk that the level of stakeholder ownership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p>
    <w:p w:rsidR="005856EF" w:rsidRPr="00E7584F" w:rsidRDefault="005856EF" w:rsidP="00601AFB">
      <w:pPr>
        <w:numPr>
          <w:ilvl w:val="0"/>
          <w:numId w:val="25"/>
        </w:numPr>
        <w:autoSpaceDE w:val="0"/>
        <w:autoSpaceDN w:val="0"/>
        <w:adjustRightInd w:val="0"/>
        <w:jc w:val="both"/>
        <w:rPr>
          <w:rFonts w:ascii="Myriad Pro" w:hAnsi="Myriad Pro"/>
          <w:color w:val="000000" w:themeColor="text1"/>
        </w:rPr>
      </w:pPr>
      <w:r w:rsidRPr="00E7584F">
        <w:rPr>
          <w:rFonts w:ascii="Myriad Pro" w:hAnsi="Myriad Pro"/>
          <w:b/>
          <w:bCs/>
          <w:color w:val="000000" w:themeColor="text1"/>
        </w:rPr>
        <w:t>Institutional framework and governance:</w:t>
      </w:r>
      <w:r w:rsidRPr="00E7584F">
        <w:rPr>
          <w:rFonts w:ascii="Myriad Pro" w:hAnsi="Myriad Pro"/>
          <w:color w:val="000000" w:themeColor="text1"/>
        </w:rPr>
        <w:t xml:space="preserve"> Do the legal frameworks, policies and governance structures and processes pose any threat to the continuation of project benefits? While assessing on this parameter also consider if the required systems for accountability and transparency, and the required technical know-how is in place. </w:t>
      </w:r>
    </w:p>
    <w:p w:rsidR="005856EF" w:rsidRPr="00E7584F" w:rsidRDefault="005856EF" w:rsidP="00601AFB">
      <w:pPr>
        <w:numPr>
          <w:ilvl w:val="0"/>
          <w:numId w:val="25"/>
        </w:numPr>
        <w:autoSpaceDE w:val="0"/>
        <w:autoSpaceDN w:val="0"/>
        <w:adjustRightInd w:val="0"/>
        <w:jc w:val="both"/>
        <w:rPr>
          <w:rFonts w:ascii="Myriad Pro" w:hAnsi="Myriad Pro"/>
          <w:color w:val="000000" w:themeColor="text1"/>
        </w:rPr>
      </w:pPr>
      <w:r w:rsidRPr="00E7584F">
        <w:rPr>
          <w:rFonts w:ascii="Myriad Pro" w:hAnsi="Myriad Pro"/>
          <w:b/>
          <w:bCs/>
          <w:color w:val="000000" w:themeColor="text1"/>
        </w:rPr>
        <w:t xml:space="preserve">Environmental: </w:t>
      </w:r>
      <w:r w:rsidRPr="00E7584F">
        <w:rPr>
          <w:rFonts w:ascii="Myriad Pro" w:hAnsi="Myriad Pro"/>
          <w:color w:val="000000" w:themeColor="text1"/>
        </w:rPr>
        <w:t xml:space="preserve"> Are there any environmental risks that can undermine the future flow of project environmental benefits? The TE should assess whether certain activities in the project area will pose a threat to the sustainability of the project outcomes. For example, construction of dam in a protected area could inundate a sizable area and thereby neutralizing the biodiversity related gains made by the project. </w:t>
      </w:r>
    </w:p>
    <w:p w:rsidR="00BA125C" w:rsidRPr="00E7584F" w:rsidRDefault="00BA125C" w:rsidP="00601AFB">
      <w:pPr>
        <w:tabs>
          <w:tab w:val="left" w:pos="400"/>
        </w:tabs>
        <w:autoSpaceDE w:val="0"/>
        <w:autoSpaceDN w:val="0"/>
        <w:adjustRightInd w:val="0"/>
        <w:jc w:val="both"/>
        <w:rPr>
          <w:rFonts w:ascii="Myriad Pro" w:hAnsi="Myriad Pro"/>
          <w:color w:val="000000" w:themeColor="text1"/>
        </w:rPr>
      </w:pPr>
    </w:p>
    <w:p w:rsidR="00BA125C" w:rsidRPr="00E7584F" w:rsidRDefault="00BA125C">
      <w:pPr>
        <w:rPr>
          <w:rFonts w:ascii="Myriad Pro" w:hAnsi="Myriad Pro"/>
          <w:color w:val="000000" w:themeColor="text1"/>
        </w:rPr>
      </w:pPr>
      <w:r w:rsidRPr="00E7584F">
        <w:rPr>
          <w:rFonts w:ascii="Myriad Pro" w:hAnsi="Myriad Pro"/>
          <w:color w:val="000000" w:themeColor="text1"/>
        </w:rPr>
        <w:br w:type="page"/>
      </w:r>
    </w:p>
    <w:p w:rsidR="005856EF" w:rsidRPr="00E7584F" w:rsidRDefault="005856EF" w:rsidP="00601AFB">
      <w:pPr>
        <w:tabs>
          <w:tab w:val="left" w:pos="400"/>
        </w:tabs>
        <w:autoSpaceDE w:val="0"/>
        <w:autoSpaceDN w:val="0"/>
        <w:adjustRightInd w:val="0"/>
        <w:jc w:val="both"/>
        <w:rPr>
          <w:rFonts w:ascii="Myriad Pro" w:hAnsi="Myriad Pro"/>
          <w:color w:val="000000" w:themeColor="text1"/>
        </w:rPr>
      </w:pPr>
      <w:r w:rsidRPr="00E7584F">
        <w:rPr>
          <w:rFonts w:ascii="Myriad Pro" w:hAnsi="Myriad Pro"/>
          <w:color w:val="000000" w:themeColor="text1"/>
        </w:rPr>
        <w:lastRenderedPageBreak/>
        <w:t>On each of the dimensions of sustainability of the project ou</w:t>
      </w:r>
      <w:r w:rsidR="00312012" w:rsidRPr="00E7584F">
        <w:rPr>
          <w:rFonts w:ascii="Myriad Pro" w:hAnsi="Myriad Pro"/>
          <w:color w:val="000000" w:themeColor="text1"/>
        </w:rPr>
        <w:t>tcomes will be rated as follows:</w:t>
      </w:r>
    </w:p>
    <w:p w:rsidR="00312012" w:rsidRPr="00E7584F" w:rsidRDefault="00312012" w:rsidP="00601AFB">
      <w:pPr>
        <w:tabs>
          <w:tab w:val="left" w:pos="400"/>
        </w:tabs>
        <w:autoSpaceDE w:val="0"/>
        <w:autoSpaceDN w:val="0"/>
        <w:adjustRightInd w:val="0"/>
        <w:jc w:val="both"/>
        <w:rPr>
          <w:rFonts w:ascii="Myriad Pro" w:hAnsi="Myriad Pro"/>
          <w:color w:val="000000" w:themeColor="text1"/>
        </w:rPr>
      </w:pPr>
    </w:p>
    <w:p w:rsidR="005856EF" w:rsidRPr="00E7584F" w:rsidRDefault="005856EF" w:rsidP="00601AFB">
      <w:pPr>
        <w:tabs>
          <w:tab w:val="left" w:pos="720"/>
        </w:tabs>
        <w:ind w:left="720"/>
        <w:jc w:val="both"/>
        <w:rPr>
          <w:rFonts w:ascii="Myriad Pro" w:hAnsi="Myriad Pro"/>
          <w:color w:val="000000" w:themeColor="text1"/>
        </w:rPr>
      </w:pPr>
      <w:r w:rsidRPr="00E7584F">
        <w:rPr>
          <w:rFonts w:ascii="Myriad Pro" w:hAnsi="Myriad Pro"/>
          <w:color w:val="000000" w:themeColor="text1"/>
        </w:rPr>
        <w:t>Likely (L): There are no risks affecting this dimension of sustainability.</w:t>
      </w:r>
    </w:p>
    <w:p w:rsidR="005856EF" w:rsidRPr="00E7584F" w:rsidRDefault="005856EF" w:rsidP="00601AFB">
      <w:pPr>
        <w:tabs>
          <w:tab w:val="left" w:pos="720"/>
        </w:tabs>
        <w:ind w:left="720"/>
        <w:jc w:val="both"/>
        <w:rPr>
          <w:rFonts w:ascii="Myriad Pro" w:hAnsi="Myriad Pro"/>
          <w:color w:val="000000" w:themeColor="text1"/>
        </w:rPr>
      </w:pPr>
      <w:proofErr w:type="gramStart"/>
      <w:r w:rsidRPr="00E7584F">
        <w:rPr>
          <w:rFonts w:ascii="Myriad Pro" w:hAnsi="Myriad Pro"/>
          <w:color w:val="000000" w:themeColor="text1"/>
        </w:rPr>
        <w:t>Moderately Likely (ML).</w:t>
      </w:r>
      <w:proofErr w:type="gramEnd"/>
      <w:r w:rsidRPr="00E7584F">
        <w:rPr>
          <w:rFonts w:ascii="Myriad Pro" w:hAnsi="Myriad Pro"/>
          <w:color w:val="000000" w:themeColor="text1"/>
        </w:rPr>
        <w:t xml:space="preserve"> There are moderate risks that affect this dimension of sustainability.</w:t>
      </w:r>
    </w:p>
    <w:p w:rsidR="005856EF" w:rsidRPr="00E7584F" w:rsidRDefault="005856EF" w:rsidP="00601AFB">
      <w:pPr>
        <w:tabs>
          <w:tab w:val="left" w:pos="720"/>
        </w:tabs>
        <w:ind w:left="720"/>
        <w:jc w:val="both"/>
        <w:rPr>
          <w:rFonts w:ascii="Myriad Pro" w:hAnsi="Myriad Pro"/>
          <w:color w:val="000000" w:themeColor="text1"/>
        </w:rPr>
      </w:pPr>
      <w:r w:rsidRPr="00E7584F">
        <w:rPr>
          <w:rFonts w:ascii="Myriad Pro" w:hAnsi="Myriad Pro"/>
          <w:color w:val="000000" w:themeColor="text1"/>
        </w:rPr>
        <w:t>Moderately Unlikely (MU): There are significant risks that affect this dimension of sustainability</w:t>
      </w:r>
    </w:p>
    <w:p w:rsidR="005856EF" w:rsidRPr="00E7584F" w:rsidRDefault="005856EF" w:rsidP="00601AFB">
      <w:pPr>
        <w:tabs>
          <w:tab w:val="left" w:pos="720"/>
        </w:tabs>
        <w:ind w:left="720"/>
        <w:jc w:val="both"/>
        <w:rPr>
          <w:rFonts w:ascii="Myriad Pro" w:hAnsi="Myriad Pro"/>
          <w:color w:val="000000" w:themeColor="text1"/>
        </w:rPr>
      </w:pPr>
      <w:r w:rsidRPr="00E7584F">
        <w:rPr>
          <w:rFonts w:ascii="Myriad Pro" w:hAnsi="Myriad Pro"/>
          <w:color w:val="000000" w:themeColor="text1"/>
        </w:rPr>
        <w:t xml:space="preserve">Unlikely (U): There are severe risks that affect this dimension of sustainability. </w:t>
      </w:r>
    </w:p>
    <w:p w:rsidR="00BA125C" w:rsidRPr="00E7584F" w:rsidRDefault="00BA125C"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All the risk dimensions of sustainability are critical. Therefore, overall rating for sustainability will not be higher than the rating of the dimension with lowest ratings. For example, if a project has an Unlikely rating in either of the dimensions then its overall rating cannot be higher than Unlikely, regardless of whether higher ratings in other dimensions of sustainability produce a higher average.</w:t>
      </w:r>
    </w:p>
    <w:p w:rsidR="005856EF" w:rsidRPr="00E7584F" w:rsidRDefault="005856EF" w:rsidP="00601AFB">
      <w:pPr>
        <w:jc w:val="both"/>
        <w:rPr>
          <w:rFonts w:ascii="Myriad Pro" w:hAnsi="Myriad Pro"/>
          <w:color w:val="000000" w:themeColor="text1"/>
        </w:rPr>
      </w:pPr>
    </w:p>
    <w:p w:rsidR="005856EF" w:rsidRPr="00E7584F" w:rsidRDefault="005856EF" w:rsidP="00601AFB">
      <w:pPr>
        <w:tabs>
          <w:tab w:val="left" w:pos="400"/>
        </w:tabs>
        <w:autoSpaceDE w:val="0"/>
        <w:autoSpaceDN w:val="0"/>
        <w:adjustRightInd w:val="0"/>
        <w:jc w:val="both"/>
        <w:rPr>
          <w:rFonts w:ascii="Myriad Pro" w:hAnsi="Myriad Pro"/>
          <w:color w:val="000000" w:themeColor="text1"/>
        </w:rPr>
      </w:pPr>
      <w:r w:rsidRPr="00E7584F">
        <w:rPr>
          <w:rFonts w:ascii="Myriad Pro" w:hAnsi="Myriad Pro"/>
          <w:color w:val="000000" w:themeColor="text1"/>
        </w:rPr>
        <w:t>Project monitoring and evaluation system will be rated as follows on each of the dimensions:</w:t>
      </w:r>
    </w:p>
    <w:p w:rsidR="00312012" w:rsidRPr="00E7584F" w:rsidRDefault="00312012" w:rsidP="00601AFB">
      <w:pPr>
        <w:tabs>
          <w:tab w:val="left" w:pos="400"/>
        </w:tabs>
        <w:autoSpaceDE w:val="0"/>
        <w:autoSpaceDN w:val="0"/>
        <w:adjustRightInd w:val="0"/>
        <w:jc w:val="both"/>
        <w:rPr>
          <w:rFonts w:ascii="Myriad Pro" w:hAnsi="Myriad Pro"/>
          <w:color w:val="000000" w:themeColor="text1"/>
        </w:rPr>
      </w:pPr>
    </w:p>
    <w:p w:rsidR="005856EF" w:rsidRPr="00E7584F" w:rsidRDefault="005856EF" w:rsidP="00601AFB">
      <w:pPr>
        <w:ind w:left="720"/>
        <w:jc w:val="both"/>
        <w:rPr>
          <w:rFonts w:ascii="Myriad Pro" w:hAnsi="Myriad Pro"/>
          <w:color w:val="000000" w:themeColor="text1"/>
        </w:rPr>
      </w:pPr>
      <w:r w:rsidRPr="00E7584F">
        <w:rPr>
          <w:rFonts w:ascii="Myriad Pro" w:hAnsi="Myriad Pro"/>
          <w:color w:val="000000" w:themeColor="text1"/>
        </w:rPr>
        <w:t xml:space="preserve">Highly Satisfactory (HS): There were no shortcomings in the project M&amp;E system. </w:t>
      </w:r>
    </w:p>
    <w:p w:rsidR="005856EF" w:rsidRPr="00E7584F" w:rsidRDefault="005856EF" w:rsidP="00601AFB">
      <w:pPr>
        <w:ind w:left="720"/>
        <w:jc w:val="both"/>
        <w:rPr>
          <w:rFonts w:ascii="Myriad Pro" w:hAnsi="Myriad Pro"/>
          <w:color w:val="000000" w:themeColor="text1"/>
        </w:rPr>
      </w:pPr>
      <w:r w:rsidRPr="00E7584F">
        <w:rPr>
          <w:rFonts w:ascii="Myriad Pro" w:hAnsi="Myriad Pro"/>
          <w:color w:val="000000" w:themeColor="text1"/>
        </w:rPr>
        <w:t xml:space="preserve">Satisfactory(S): There were minor shortcomings in the project M&amp;E system.   </w:t>
      </w:r>
    </w:p>
    <w:p w:rsidR="005856EF" w:rsidRPr="00E7584F" w:rsidRDefault="005856EF" w:rsidP="00601AFB">
      <w:pPr>
        <w:ind w:left="720"/>
        <w:jc w:val="both"/>
        <w:rPr>
          <w:rFonts w:ascii="Myriad Pro" w:hAnsi="Myriad Pro"/>
          <w:color w:val="000000" w:themeColor="text1"/>
        </w:rPr>
      </w:pPr>
      <w:r w:rsidRPr="00E7584F">
        <w:rPr>
          <w:rFonts w:ascii="Myriad Pro" w:hAnsi="Myriad Pro"/>
          <w:color w:val="000000" w:themeColor="text1"/>
        </w:rPr>
        <w:t>Moderately Satisfactory (MS): There were moderate shortcomings in the project M&amp;E system</w:t>
      </w:r>
    </w:p>
    <w:p w:rsidR="005856EF" w:rsidRPr="00E7584F" w:rsidRDefault="005856EF" w:rsidP="00601AFB">
      <w:pPr>
        <w:ind w:left="720"/>
        <w:jc w:val="both"/>
        <w:rPr>
          <w:rFonts w:ascii="Myriad Pro" w:hAnsi="Myriad Pro"/>
          <w:color w:val="000000" w:themeColor="text1"/>
        </w:rPr>
      </w:pPr>
      <w:r w:rsidRPr="00E7584F">
        <w:rPr>
          <w:rFonts w:ascii="Myriad Pro" w:hAnsi="Myriad Pro"/>
          <w:color w:val="000000" w:themeColor="text1"/>
        </w:rPr>
        <w:t>Moderately Unsatisfactory (MU): There were significant shortcomings in the project M&amp;E system</w:t>
      </w:r>
    </w:p>
    <w:p w:rsidR="005856EF" w:rsidRPr="00E7584F" w:rsidRDefault="005856EF" w:rsidP="00601AFB">
      <w:pPr>
        <w:ind w:left="720"/>
        <w:jc w:val="both"/>
        <w:rPr>
          <w:rFonts w:ascii="Myriad Pro" w:hAnsi="Myriad Pro"/>
          <w:color w:val="000000" w:themeColor="text1"/>
        </w:rPr>
      </w:pPr>
      <w:r w:rsidRPr="00E7584F">
        <w:rPr>
          <w:rFonts w:ascii="Myriad Pro" w:hAnsi="Myriad Pro"/>
          <w:color w:val="000000" w:themeColor="text1"/>
        </w:rPr>
        <w:t>Unsatisfactory (U): There were major shortcomings in the project M&amp;E system</w:t>
      </w:r>
    </w:p>
    <w:p w:rsidR="005856EF" w:rsidRPr="00E7584F" w:rsidRDefault="005856EF" w:rsidP="00601AFB">
      <w:pPr>
        <w:ind w:left="720"/>
        <w:jc w:val="both"/>
        <w:rPr>
          <w:rFonts w:ascii="Myriad Pro" w:hAnsi="Myriad Pro"/>
          <w:color w:val="000000" w:themeColor="text1"/>
        </w:rPr>
      </w:pPr>
      <w:r w:rsidRPr="00E7584F">
        <w:rPr>
          <w:rFonts w:ascii="Myriad Pro" w:hAnsi="Myriad Pro"/>
          <w:color w:val="000000" w:themeColor="text1"/>
        </w:rPr>
        <w:t xml:space="preserve">Highly Unsatisfactory (HU): The Project had no M&amp;E </w:t>
      </w:r>
      <w:r w:rsidR="00312012" w:rsidRPr="00E7584F">
        <w:rPr>
          <w:rFonts w:ascii="Myriad Pro" w:hAnsi="Myriad Pro"/>
          <w:color w:val="000000" w:themeColor="text1"/>
        </w:rPr>
        <w:t>system</w:t>
      </w:r>
    </w:p>
    <w:p w:rsidR="00BA125C" w:rsidRPr="00E7584F" w:rsidRDefault="00BA125C" w:rsidP="00601AFB">
      <w:pPr>
        <w:jc w:val="both"/>
        <w:rPr>
          <w:rFonts w:ascii="Myriad Pro" w:hAnsi="Myriad Pro"/>
          <w:color w:val="000000" w:themeColor="text1"/>
        </w:rPr>
      </w:pPr>
    </w:p>
    <w:p w:rsidR="005856EF" w:rsidRPr="00E7584F" w:rsidRDefault="005856EF" w:rsidP="00601AFB">
      <w:pPr>
        <w:jc w:val="both"/>
        <w:rPr>
          <w:rFonts w:ascii="Myriad Pro" w:hAnsi="Myriad Pro"/>
          <w:color w:val="000000" w:themeColor="text1"/>
        </w:rPr>
      </w:pPr>
      <w:r w:rsidRPr="00E7584F">
        <w:rPr>
          <w:rFonts w:ascii="Myriad Pro" w:hAnsi="Myriad Pro"/>
          <w:color w:val="000000" w:themeColor="text1"/>
        </w:rPr>
        <w:t>“M&amp;E plan implementation” will be considered a critical parameter for the overall assessment of the M&amp;E system. The overall rating for the M&amp;E systems will not be higher than the rating on “M&amp;E plan implementation</w:t>
      </w:r>
      <w:r w:rsidR="00840BDD" w:rsidRPr="00E7584F">
        <w:rPr>
          <w:rFonts w:ascii="Myriad Pro" w:hAnsi="Myriad Pro"/>
          <w:color w:val="000000" w:themeColor="text1"/>
        </w:rPr>
        <w:t>”.</w:t>
      </w:r>
    </w:p>
    <w:p w:rsidR="005856EF" w:rsidRPr="00E7584F" w:rsidRDefault="005856EF" w:rsidP="00601AFB">
      <w:pPr>
        <w:jc w:val="both"/>
        <w:rPr>
          <w:rFonts w:ascii="Myriad Pro" w:hAnsi="Myriad Pro"/>
          <w:b/>
          <w:color w:val="000000" w:themeColor="text1"/>
        </w:rPr>
      </w:pPr>
    </w:p>
    <w:p w:rsidR="005856EF" w:rsidRPr="00E7584F" w:rsidRDefault="005856EF" w:rsidP="00601AFB">
      <w:pPr>
        <w:jc w:val="both"/>
        <w:rPr>
          <w:rFonts w:ascii="Myriad Pro" w:hAnsi="Myriad Pro"/>
          <w:b/>
          <w:color w:val="000000" w:themeColor="text1"/>
        </w:rPr>
      </w:pPr>
    </w:p>
    <w:p w:rsidR="005856EF" w:rsidRPr="00E7584F" w:rsidRDefault="005856EF" w:rsidP="00601AFB">
      <w:pPr>
        <w:jc w:val="both"/>
        <w:rPr>
          <w:rFonts w:ascii="Myriad Pro" w:hAnsi="Myriad Pro"/>
          <w:b/>
          <w:color w:val="000000" w:themeColor="text1"/>
        </w:rPr>
      </w:pPr>
    </w:p>
    <w:sectPr w:rsidR="005856EF" w:rsidRPr="00E7584F" w:rsidSect="003A1D3B">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97" w:rsidRDefault="00493297">
      <w:r>
        <w:separator/>
      </w:r>
    </w:p>
  </w:endnote>
  <w:endnote w:type="continuationSeparator" w:id="0">
    <w:p w:rsidR="00493297" w:rsidRDefault="0049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rutiger">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A00002AF" w:usb1="5000204B"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2C" w:rsidRPr="008D6652" w:rsidRDefault="0085322C">
    <w:pPr>
      <w:pStyle w:val="Footer"/>
      <w:rPr>
        <w:rFonts w:ascii="Myriad Pro" w:hAnsi="Myriad Pro"/>
        <w:snapToGrid w:val="0"/>
        <w:sz w:val="20"/>
        <w:szCs w:val="20"/>
      </w:rPr>
    </w:pPr>
    <w:r w:rsidRPr="008D6652">
      <w:rPr>
        <w:rFonts w:ascii="Myriad Pro" w:hAnsi="Myriad Pro"/>
        <w:snapToGrid w:val="0"/>
        <w:sz w:val="20"/>
        <w:szCs w:val="20"/>
      </w:rPr>
      <w:t xml:space="preserve">Page </w:t>
    </w:r>
    <w:r w:rsidR="003A1D3B" w:rsidRPr="008D6652">
      <w:rPr>
        <w:rFonts w:ascii="Myriad Pro" w:hAnsi="Myriad Pro"/>
        <w:snapToGrid w:val="0"/>
        <w:sz w:val="20"/>
        <w:szCs w:val="20"/>
      </w:rPr>
      <w:fldChar w:fldCharType="begin"/>
    </w:r>
    <w:r w:rsidRPr="008D6652">
      <w:rPr>
        <w:rFonts w:ascii="Myriad Pro" w:hAnsi="Myriad Pro"/>
        <w:snapToGrid w:val="0"/>
        <w:sz w:val="20"/>
        <w:szCs w:val="20"/>
      </w:rPr>
      <w:instrText xml:space="preserve"> PAGE </w:instrText>
    </w:r>
    <w:r w:rsidR="003A1D3B" w:rsidRPr="008D6652">
      <w:rPr>
        <w:rFonts w:ascii="Myriad Pro" w:hAnsi="Myriad Pro"/>
        <w:snapToGrid w:val="0"/>
        <w:sz w:val="20"/>
        <w:szCs w:val="20"/>
      </w:rPr>
      <w:fldChar w:fldCharType="separate"/>
    </w:r>
    <w:r w:rsidR="00E61880">
      <w:rPr>
        <w:rFonts w:ascii="Myriad Pro" w:hAnsi="Myriad Pro"/>
        <w:noProof/>
        <w:snapToGrid w:val="0"/>
        <w:sz w:val="20"/>
        <w:szCs w:val="20"/>
      </w:rPr>
      <w:t>9</w:t>
    </w:r>
    <w:r w:rsidR="003A1D3B" w:rsidRPr="008D6652">
      <w:rPr>
        <w:rFonts w:ascii="Myriad Pro" w:hAnsi="Myriad Pro"/>
        <w:snapToGrid w:val="0"/>
        <w:sz w:val="20"/>
        <w:szCs w:val="20"/>
      </w:rPr>
      <w:fldChar w:fldCharType="end"/>
    </w:r>
    <w:r w:rsidRPr="008D6652">
      <w:rPr>
        <w:rFonts w:ascii="Myriad Pro" w:hAnsi="Myriad Pro"/>
        <w:snapToGrid w:val="0"/>
        <w:sz w:val="20"/>
        <w:szCs w:val="20"/>
      </w:rPr>
      <w:t xml:space="preserve"> of </w:t>
    </w:r>
    <w:r w:rsidR="003A1D3B" w:rsidRPr="008D6652">
      <w:rPr>
        <w:rFonts w:ascii="Myriad Pro" w:hAnsi="Myriad Pro"/>
        <w:snapToGrid w:val="0"/>
        <w:sz w:val="20"/>
        <w:szCs w:val="20"/>
      </w:rPr>
      <w:fldChar w:fldCharType="begin"/>
    </w:r>
    <w:r w:rsidRPr="008D6652">
      <w:rPr>
        <w:rFonts w:ascii="Myriad Pro" w:hAnsi="Myriad Pro"/>
        <w:snapToGrid w:val="0"/>
        <w:sz w:val="20"/>
        <w:szCs w:val="20"/>
      </w:rPr>
      <w:instrText xml:space="preserve"> NUMPAGES </w:instrText>
    </w:r>
    <w:r w:rsidR="003A1D3B" w:rsidRPr="008D6652">
      <w:rPr>
        <w:rFonts w:ascii="Myriad Pro" w:hAnsi="Myriad Pro"/>
        <w:snapToGrid w:val="0"/>
        <w:sz w:val="20"/>
        <w:szCs w:val="20"/>
      </w:rPr>
      <w:fldChar w:fldCharType="separate"/>
    </w:r>
    <w:r w:rsidR="00E61880">
      <w:rPr>
        <w:rFonts w:ascii="Myriad Pro" w:hAnsi="Myriad Pro"/>
        <w:noProof/>
        <w:snapToGrid w:val="0"/>
        <w:sz w:val="20"/>
        <w:szCs w:val="20"/>
      </w:rPr>
      <w:t>17</w:t>
    </w:r>
    <w:r w:rsidR="003A1D3B" w:rsidRPr="008D6652">
      <w:rPr>
        <w:rFonts w:ascii="Myriad Pro" w:hAnsi="Myriad Pro"/>
        <w:snapToGrid w:val="0"/>
        <w:sz w:val="20"/>
        <w:szCs w:val="20"/>
      </w:rPr>
      <w:fldChar w:fldCharType="end"/>
    </w:r>
  </w:p>
  <w:p w:rsidR="0085322C" w:rsidRPr="003C4E5C" w:rsidRDefault="0085322C">
    <w:pPr>
      <w:pStyle w:val="Footer"/>
      <w:rPr>
        <w:rFonts w:ascii="Myriad Pro" w:hAnsi="Myriad Pro"/>
        <w:snapToGrid w:val="0"/>
        <w:sz w:val="20"/>
        <w:szCs w:val="20"/>
      </w:rPr>
    </w:pPr>
    <w:r w:rsidRPr="008D6652">
      <w:rPr>
        <w:rFonts w:ascii="Myriad Pro" w:hAnsi="Myriad Pro"/>
        <w:snapToGrid w:val="0"/>
        <w:sz w:val="20"/>
        <w:szCs w:val="20"/>
      </w:rPr>
      <w:t xml:space="preserve">Date: </w:t>
    </w:r>
    <w:r>
      <w:rPr>
        <w:rFonts w:ascii="Myriad Pro" w:hAnsi="Myriad Pro"/>
        <w:snapToGrid w:val="0"/>
        <w:sz w:val="20"/>
        <w:szCs w:val="20"/>
      </w:rPr>
      <w:t>28</w:t>
    </w:r>
    <w:r w:rsidRPr="00D13DB7">
      <w:rPr>
        <w:rFonts w:ascii="Myriad Pro" w:hAnsi="Myriad Pro"/>
        <w:snapToGrid w:val="0"/>
        <w:sz w:val="20"/>
        <w:szCs w:val="20"/>
        <w:vertAlign w:val="superscript"/>
      </w:rPr>
      <w:t>th</w:t>
    </w:r>
    <w:r>
      <w:rPr>
        <w:rFonts w:ascii="Myriad Pro" w:hAnsi="Myriad Pro"/>
        <w:snapToGrid w:val="0"/>
        <w:sz w:val="20"/>
        <w:szCs w:val="20"/>
      </w:rPr>
      <w:t xml:space="preserve"> 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97" w:rsidRDefault="00493297">
      <w:r>
        <w:separator/>
      </w:r>
    </w:p>
  </w:footnote>
  <w:footnote w:type="continuationSeparator" w:id="0">
    <w:p w:rsidR="00493297" w:rsidRDefault="00493297">
      <w:r>
        <w:continuationSeparator/>
      </w:r>
    </w:p>
  </w:footnote>
  <w:footnote w:id="1">
    <w:p w:rsidR="0085322C" w:rsidRDefault="0085322C" w:rsidP="005856EF">
      <w:pPr>
        <w:pStyle w:val="FootnoteText"/>
      </w:pPr>
      <w:r>
        <w:rPr>
          <w:rStyle w:val="FootnoteReference"/>
        </w:rPr>
        <w:footnoteRef/>
      </w:r>
      <w:r>
        <w:t xml:space="preserve"> </w:t>
      </w:r>
      <w:r>
        <w:rPr>
          <w:sz w:val="18"/>
        </w:rPr>
        <w:t>Please refer to Council documents on co-financing for definitions, such as GEF/C.20/6. The following page presents a table to be used for reporting co-financing</w:t>
      </w:r>
      <w:r>
        <w:t>.</w:t>
      </w:r>
    </w:p>
  </w:footnote>
  <w:footnote w:id="2">
    <w:p w:rsidR="0085322C" w:rsidRPr="00C627BF" w:rsidRDefault="0085322C" w:rsidP="005856EF">
      <w:pPr>
        <w:rPr>
          <w:sz w:val="20"/>
        </w:rPr>
      </w:pPr>
      <w:r w:rsidRPr="00C627BF">
        <w:rPr>
          <w:rStyle w:val="FootnoteReference"/>
          <w:sz w:val="20"/>
        </w:rPr>
        <w:footnoteRef/>
      </w:r>
      <w:r w:rsidRPr="00C627BF">
        <w:rPr>
          <w:sz w:val="20"/>
        </w:rPr>
        <w:t xml:space="preserve"> Impacts are positive and negative, primary and secondary long-term effects produced by a development intervention, directly or indirectly, intended or unintended. </w:t>
      </w:r>
      <w:r w:rsidRPr="00C627BF">
        <w:rPr>
          <w:i/>
          <w:iCs/>
          <w:sz w:val="20"/>
        </w:rPr>
        <w:t>Glossary of key terms in evaluation and results based management.</w:t>
      </w:r>
      <w:r w:rsidRPr="00C627BF">
        <w:rPr>
          <w:sz w:val="20"/>
        </w:rPr>
        <w:t xml:space="preserve"> OECD, Development Assistance Committee. For the GEF, environmental impacts are the main focus.</w:t>
      </w:r>
    </w:p>
  </w:footnote>
  <w:footnote w:id="3">
    <w:p w:rsidR="0085322C" w:rsidRDefault="0085322C" w:rsidP="005856EF">
      <w:pPr>
        <w:pStyle w:val="FootnoteText"/>
      </w:pPr>
      <w:r>
        <w:rPr>
          <w:rStyle w:val="FootnoteReference"/>
        </w:rPr>
        <w:footnoteRef/>
      </w:r>
      <w:r>
        <w:t xml:space="preserve"> Sustainability will be understood as the likelihood of continued benefits after the GEF project ends.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2C" w:rsidRPr="008D6652" w:rsidRDefault="0085322C">
    <w:pPr>
      <w:pStyle w:val="Header"/>
      <w:rPr>
        <w:rFonts w:ascii="Myriad Pro" w:hAnsi="Myriad Pro"/>
        <w:sz w:val="20"/>
        <w:szCs w:val="20"/>
      </w:rPr>
    </w:pPr>
    <w:r w:rsidRPr="008D6652">
      <w:rPr>
        <w:rFonts w:ascii="Myriad Pro" w:hAnsi="Myriad Pro"/>
        <w:sz w:val="20"/>
        <w:szCs w:val="20"/>
      </w:rPr>
      <w:t>United Nations Development Programme (UNDP)</w:t>
    </w:r>
  </w:p>
  <w:p w:rsidR="0085322C" w:rsidRDefault="0085322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FFFFFF83"/>
    <w:multiLevelType w:val="singleLevel"/>
    <w:tmpl w:val="5BFA1D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4E4DC3"/>
    <w:multiLevelType w:val="singleLevel"/>
    <w:tmpl w:val="F2926CFA"/>
    <w:lvl w:ilvl="0">
      <w:start w:val="1"/>
      <w:numFmt w:val="lowerRoman"/>
      <w:pStyle w:val="PEHyphen"/>
      <w:lvlText w:val="%1."/>
      <w:lvlJc w:val="left"/>
      <w:pPr>
        <w:tabs>
          <w:tab w:val="num" w:pos="785"/>
        </w:tabs>
        <w:ind w:left="720" w:hanging="295"/>
      </w:pPr>
      <w:rPr>
        <w:rFonts w:ascii="Arial" w:eastAsia="Times New Roman" w:hAnsi="Arial" w:cs="Arial"/>
      </w:rPr>
    </w:lvl>
  </w:abstractNum>
  <w:abstractNum w:abstractNumId="2">
    <w:nsid w:val="02F341C8"/>
    <w:multiLevelType w:val="hybridMultilevel"/>
    <w:tmpl w:val="9216C12A"/>
    <w:lvl w:ilvl="0" w:tplc="04090001">
      <w:start w:val="1"/>
      <w:numFmt w:val="bullet"/>
      <w:lvlText w:val=""/>
      <w:lvlJc w:val="left"/>
      <w:pPr>
        <w:tabs>
          <w:tab w:val="num" w:pos="720"/>
        </w:tabs>
        <w:ind w:left="720" w:hanging="360"/>
      </w:pPr>
      <w:rPr>
        <w:rFonts w:ascii="Symbol" w:hAnsi="Symbol" w:hint="default"/>
      </w:rPr>
    </w:lvl>
    <w:lvl w:ilvl="1" w:tplc="846A710C">
      <w:start w:val="4"/>
      <w:numFmt w:val="decimal"/>
      <w:lvlText w:val="%2."/>
      <w:lvlJc w:val="left"/>
      <w:pPr>
        <w:tabs>
          <w:tab w:val="num" w:pos="504"/>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22B38"/>
    <w:multiLevelType w:val="hybridMultilevel"/>
    <w:tmpl w:val="77324C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56E30"/>
    <w:multiLevelType w:val="hybridMultilevel"/>
    <w:tmpl w:val="E69A5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33ED8"/>
    <w:multiLevelType w:val="hybridMultilevel"/>
    <w:tmpl w:val="224C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F3A9E"/>
    <w:multiLevelType w:val="hybridMultilevel"/>
    <w:tmpl w:val="9346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21162"/>
    <w:multiLevelType w:val="hybridMultilevel"/>
    <w:tmpl w:val="6C5444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5B09E6"/>
    <w:multiLevelType w:val="hybridMultilevel"/>
    <w:tmpl w:val="E59AE19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702A07"/>
    <w:multiLevelType w:val="singleLevel"/>
    <w:tmpl w:val="D53633DC"/>
    <w:lvl w:ilvl="0">
      <w:start w:val="1"/>
      <w:numFmt w:val="bullet"/>
      <w:lvlText w:val=""/>
      <w:lvlJc w:val="left"/>
      <w:pPr>
        <w:tabs>
          <w:tab w:val="num" w:pos="360"/>
        </w:tabs>
        <w:ind w:left="360" w:hanging="360"/>
      </w:pPr>
      <w:rPr>
        <w:rFonts w:ascii="Symbol" w:hAnsi="Symbol" w:hint="default"/>
      </w:rPr>
    </w:lvl>
  </w:abstractNum>
  <w:abstractNum w:abstractNumId="10">
    <w:nsid w:val="1C884207"/>
    <w:multiLevelType w:val="hybridMultilevel"/>
    <w:tmpl w:val="AF9EDAD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0A10242"/>
    <w:multiLevelType w:val="hybridMultilevel"/>
    <w:tmpl w:val="9B581476"/>
    <w:lvl w:ilvl="0" w:tplc="4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97486A"/>
    <w:multiLevelType w:val="hybridMultilevel"/>
    <w:tmpl w:val="B686DB7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3941A65"/>
    <w:multiLevelType w:val="hybridMultilevel"/>
    <w:tmpl w:val="39E09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6E1AB5"/>
    <w:multiLevelType w:val="hybridMultilevel"/>
    <w:tmpl w:val="921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9333D9F"/>
    <w:multiLevelType w:val="hybridMultilevel"/>
    <w:tmpl w:val="7FF2C92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FE64252"/>
    <w:multiLevelType w:val="multilevel"/>
    <w:tmpl w:val="0548EAFE"/>
    <w:lvl w:ilvl="0">
      <w:start w:val="1"/>
      <w:numFmt w:val="decimal"/>
      <w:pStyle w:val="Normaltext"/>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sz w:val="20"/>
        <w:szCs w:val="20"/>
      </w:rPr>
    </w:lvl>
    <w:lvl w:ilvl="2">
      <w:start w:val="1"/>
      <w:numFmt w:val="bullet"/>
      <w:lvlText w:val=""/>
      <w:lvlJc w:val="left"/>
      <w:pPr>
        <w:tabs>
          <w:tab w:val="num" w:pos="0"/>
        </w:tabs>
        <w:ind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8">
    <w:nsid w:val="3519412E"/>
    <w:multiLevelType w:val="hybridMultilevel"/>
    <w:tmpl w:val="A62090F6"/>
    <w:lvl w:ilvl="0" w:tplc="4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3475B2"/>
    <w:multiLevelType w:val="hybridMultilevel"/>
    <w:tmpl w:val="E626E882"/>
    <w:lvl w:ilvl="0" w:tplc="E342D6F8">
      <w:start w:val="1"/>
      <w:numFmt w:val="decimal"/>
      <w:lvlText w:val="%1."/>
      <w:lvlJc w:val="left"/>
      <w:pPr>
        <w:tabs>
          <w:tab w:val="num" w:pos="720"/>
        </w:tabs>
        <w:ind w:left="720" w:hanging="360"/>
      </w:pPr>
    </w:lvl>
    <w:lvl w:ilvl="1" w:tplc="4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486A70"/>
    <w:multiLevelType w:val="hybridMultilevel"/>
    <w:tmpl w:val="EC4E334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8C81556"/>
    <w:multiLevelType w:val="hybridMultilevel"/>
    <w:tmpl w:val="608EC3D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E0870C6"/>
    <w:multiLevelType w:val="hybridMultilevel"/>
    <w:tmpl w:val="39E8C18E"/>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29931CA"/>
    <w:multiLevelType w:val="hybridMultilevel"/>
    <w:tmpl w:val="882EF61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37F21D4"/>
    <w:multiLevelType w:val="hybridMultilevel"/>
    <w:tmpl w:val="13C281C0"/>
    <w:lvl w:ilvl="0" w:tplc="4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834045"/>
    <w:multiLevelType w:val="hybridMultilevel"/>
    <w:tmpl w:val="9CA269FA"/>
    <w:lvl w:ilvl="0" w:tplc="E342D6F8">
      <w:start w:val="1"/>
      <w:numFmt w:val="decimal"/>
      <w:lvlText w:val="%1."/>
      <w:lvlJc w:val="left"/>
      <w:pPr>
        <w:tabs>
          <w:tab w:val="num" w:pos="720"/>
        </w:tabs>
        <w:ind w:left="720" w:hanging="360"/>
      </w:pPr>
    </w:lvl>
    <w:lvl w:ilvl="1" w:tplc="4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7A7DC5"/>
    <w:multiLevelType w:val="singleLevel"/>
    <w:tmpl w:val="4DF8A132"/>
    <w:lvl w:ilvl="0">
      <w:start w:val="1"/>
      <w:numFmt w:val="lowerRoman"/>
      <w:pStyle w:val="PENumber"/>
      <w:lvlText w:val="%1."/>
      <w:lvlJc w:val="left"/>
      <w:pPr>
        <w:tabs>
          <w:tab w:val="num" w:pos="425"/>
        </w:tabs>
        <w:ind w:left="425" w:hanging="425"/>
      </w:pPr>
      <w:rPr>
        <w:rFonts w:ascii="Arial" w:eastAsia="SimSun" w:hAnsi="Arial" w:cs="Arial"/>
        <w:b w:val="0"/>
        <w:i w:val="0"/>
        <w:sz w:val="20"/>
      </w:rPr>
    </w:lvl>
  </w:abstractNum>
  <w:abstractNum w:abstractNumId="27">
    <w:nsid w:val="48233B1C"/>
    <w:multiLevelType w:val="hybridMultilevel"/>
    <w:tmpl w:val="BC2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A5508"/>
    <w:multiLevelType w:val="hybridMultilevel"/>
    <w:tmpl w:val="A3E6428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C191CA1"/>
    <w:multiLevelType w:val="hybridMultilevel"/>
    <w:tmpl w:val="F648D4F0"/>
    <w:lvl w:ilvl="0" w:tplc="E342D6F8">
      <w:start w:val="1"/>
      <w:numFmt w:val="decimal"/>
      <w:lvlText w:val="%1."/>
      <w:lvlJc w:val="left"/>
      <w:pPr>
        <w:tabs>
          <w:tab w:val="num" w:pos="720"/>
        </w:tabs>
        <w:ind w:left="720" w:hanging="360"/>
      </w:pPr>
    </w:lvl>
    <w:lvl w:ilvl="1" w:tplc="4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F6766F"/>
    <w:multiLevelType w:val="hybridMultilevel"/>
    <w:tmpl w:val="D8DE71A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166664"/>
    <w:multiLevelType w:val="hybridMultilevel"/>
    <w:tmpl w:val="95C42314"/>
    <w:lvl w:ilvl="0" w:tplc="A26A3660">
      <w:start w:val="1"/>
      <w:numFmt w:val="bullet"/>
      <w:lvlText w:val=""/>
      <w:lvlJc w:val="left"/>
      <w:pPr>
        <w:tabs>
          <w:tab w:val="num" w:pos="720"/>
        </w:tabs>
        <w:ind w:left="720" w:hanging="360"/>
      </w:pPr>
      <w:rPr>
        <w:rFonts w:ascii="Wingdings" w:hAnsi="Wingdings" w:hint="default"/>
      </w:rPr>
    </w:lvl>
    <w:lvl w:ilvl="1" w:tplc="9306E3D8">
      <w:start w:val="1"/>
      <w:numFmt w:val="bullet"/>
      <w:lvlText w:val="o"/>
      <w:lvlJc w:val="left"/>
      <w:pPr>
        <w:tabs>
          <w:tab w:val="num" w:pos="1440"/>
        </w:tabs>
        <w:ind w:left="1440" w:hanging="360"/>
      </w:pPr>
      <w:rPr>
        <w:rFonts w:ascii="Courier New" w:hAnsi="Courier New" w:cs="Courier New" w:hint="default"/>
      </w:rPr>
    </w:lvl>
    <w:lvl w:ilvl="2" w:tplc="761C7936" w:tentative="1">
      <w:start w:val="1"/>
      <w:numFmt w:val="bullet"/>
      <w:lvlText w:val=""/>
      <w:lvlJc w:val="left"/>
      <w:pPr>
        <w:tabs>
          <w:tab w:val="num" w:pos="2160"/>
        </w:tabs>
        <w:ind w:left="2160" w:hanging="360"/>
      </w:pPr>
      <w:rPr>
        <w:rFonts w:ascii="Wingdings" w:hAnsi="Wingdings" w:hint="default"/>
      </w:rPr>
    </w:lvl>
    <w:lvl w:ilvl="3" w:tplc="B17A2240" w:tentative="1">
      <w:start w:val="1"/>
      <w:numFmt w:val="bullet"/>
      <w:lvlText w:val=""/>
      <w:lvlJc w:val="left"/>
      <w:pPr>
        <w:tabs>
          <w:tab w:val="num" w:pos="2880"/>
        </w:tabs>
        <w:ind w:left="2880" w:hanging="360"/>
      </w:pPr>
      <w:rPr>
        <w:rFonts w:ascii="Symbol" w:hAnsi="Symbol" w:hint="default"/>
      </w:rPr>
    </w:lvl>
    <w:lvl w:ilvl="4" w:tplc="422025D0" w:tentative="1">
      <w:start w:val="1"/>
      <w:numFmt w:val="bullet"/>
      <w:lvlText w:val="o"/>
      <w:lvlJc w:val="left"/>
      <w:pPr>
        <w:tabs>
          <w:tab w:val="num" w:pos="3600"/>
        </w:tabs>
        <w:ind w:left="3600" w:hanging="360"/>
      </w:pPr>
      <w:rPr>
        <w:rFonts w:ascii="Courier New" w:hAnsi="Courier New" w:cs="Courier New" w:hint="default"/>
      </w:rPr>
    </w:lvl>
    <w:lvl w:ilvl="5" w:tplc="FD3EED6E" w:tentative="1">
      <w:start w:val="1"/>
      <w:numFmt w:val="bullet"/>
      <w:lvlText w:val=""/>
      <w:lvlJc w:val="left"/>
      <w:pPr>
        <w:tabs>
          <w:tab w:val="num" w:pos="4320"/>
        </w:tabs>
        <w:ind w:left="4320" w:hanging="360"/>
      </w:pPr>
      <w:rPr>
        <w:rFonts w:ascii="Wingdings" w:hAnsi="Wingdings" w:hint="default"/>
      </w:rPr>
    </w:lvl>
    <w:lvl w:ilvl="6" w:tplc="45AE743A" w:tentative="1">
      <w:start w:val="1"/>
      <w:numFmt w:val="bullet"/>
      <w:lvlText w:val=""/>
      <w:lvlJc w:val="left"/>
      <w:pPr>
        <w:tabs>
          <w:tab w:val="num" w:pos="5040"/>
        </w:tabs>
        <w:ind w:left="5040" w:hanging="360"/>
      </w:pPr>
      <w:rPr>
        <w:rFonts w:ascii="Symbol" w:hAnsi="Symbol" w:hint="default"/>
      </w:rPr>
    </w:lvl>
    <w:lvl w:ilvl="7" w:tplc="474A5BCC" w:tentative="1">
      <w:start w:val="1"/>
      <w:numFmt w:val="bullet"/>
      <w:lvlText w:val="o"/>
      <w:lvlJc w:val="left"/>
      <w:pPr>
        <w:tabs>
          <w:tab w:val="num" w:pos="5760"/>
        </w:tabs>
        <w:ind w:left="5760" w:hanging="360"/>
      </w:pPr>
      <w:rPr>
        <w:rFonts w:ascii="Courier New" w:hAnsi="Courier New" w:cs="Courier New" w:hint="default"/>
      </w:rPr>
    </w:lvl>
    <w:lvl w:ilvl="8" w:tplc="1E6EDAE8" w:tentative="1">
      <w:start w:val="1"/>
      <w:numFmt w:val="bullet"/>
      <w:lvlText w:val=""/>
      <w:lvlJc w:val="left"/>
      <w:pPr>
        <w:tabs>
          <w:tab w:val="num" w:pos="6480"/>
        </w:tabs>
        <w:ind w:left="6480" w:hanging="360"/>
      </w:pPr>
      <w:rPr>
        <w:rFonts w:ascii="Wingdings" w:hAnsi="Wingdings" w:hint="default"/>
      </w:rPr>
    </w:lvl>
  </w:abstractNum>
  <w:abstractNum w:abstractNumId="32">
    <w:nsid w:val="57DE2B30"/>
    <w:multiLevelType w:val="hybridMultilevel"/>
    <w:tmpl w:val="22880EEA"/>
    <w:lvl w:ilvl="0" w:tplc="4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A1A502C"/>
    <w:multiLevelType w:val="hybridMultilevel"/>
    <w:tmpl w:val="012C4E28"/>
    <w:lvl w:ilvl="0" w:tplc="1FC2A584">
      <w:start w:val="1"/>
      <w:numFmt w:val="bullet"/>
      <w:lvlText w:val=""/>
      <w:lvlJc w:val="left"/>
      <w:pPr>
        <w:tabs>
          <w:tab w:val="num" w:pos="360"/>
        </w:tabs>
        <w:ind w:left="360" w:hanging="360"/>
      </w:pPr>
      <w:rPr>
        <w:rFonts w:ascii="Wingdings" w:hAnsi="Wingdings" w:hint="default"/>
      </w:rPr>
    </w:lvl>
    <w:lvl w:ilvl="1" w:tplc="47E0E3D0">
      <w:start w:val="1"/>
      <w:numFmt w:val="decimal"/>
      <w:lvlText w:val="%2."/>
      <w:lvlJc w:val="left"/>
      <w:pPr>
        <w:tabs>
          <w:tab w:val="num" w:pos="1440"/>
        </w:tabs>
        <w:ind w:left="1440" w:hanging="360"/>
      </w:pPr>
    </w:lvl>
    <w:lvl w:ilvl="2" w:tplc="3DBA6532">
      <w:start w:val="1"/>
      <w:numFmt w:val="decimal"/>
      <w:lvlText w:val="%3."/>
      <w:lvlJc w:val="left"/>
      <w:pPr>
        <w:tabs>
          <w:tab w:val="num" w:pos="2160"/>
        </w:tabs>
        <w:ind w:left="2160" w:hanging="360"/>
      </w:pPr>
    </w:lvl>
    <w:lvl w:ilvl="3" w:tplc="83ACE3D0">
      <w:start w:val="1"/>
      <w:numFmt w:val="decimal"/>
      <w:lvlText w:val="%4."/>
      <w:lvlJc w:val="left"/>
      <w:pPr>
        <w:tabs>
          <w:tab w:val="num" w:pos="2880"/>
        </w:tabs>
        <w:ind w:left="2880" w:hanging="360"/>
      </w:pPr>
    </w:lvl>
    <w:lvl w:ilvl="4" w:tplc="674C4A64">
      <w:start w:val="1"/>
      <w:numFmt w:val="decimal"/>
      <w:lvlText w:val="%5."/>
      <w:lvlJc w:val="left"/>
      <w:pPr>
        <w:tabs>
          <w:tab w:val="num" w:pos="3600"/>
        </w:tabs>
        <w:ind w:left="3600" w:hanging="360"/>
      </w:pPr>
    </w:lvl>
    <w:lvl w:ilvl="5" w:tplc="5B4E1188">
      <w:start w:val="1"/>
      <w:numFmt w:val="decimal"/>
      <w:lvlText w:val="%6."/>
      <w:lvlJc w:val="left"/>
      <w:pPr>
        <w:tabs>
          <w:tab w:val="num" w:pos="4320"/>
        </w:tabs>
        <w:ind w:left="4320" w:hanging="360"/>
      </w:pPr>
    </w:lvl>
    <w:lvl w:ilvl="6" w:tplc="07BC20E8">
      <w:start w:val="1"/>
      <w:numFmt w:val="decimal"/>
      <w:lvlText w:val="%7."/>
      <w:lvlJc w:val="left"/>
      <w:pPr>
        <w:tabs>
          <w:tab w:val="num" w:pos="5040"/>
        </w:tabs>
        <w:ind w:left="5040" w:hanging="360"/>
      </w:pPr>
    </w:lvl>
    <w:lvl w:ilvl="7" w:tplc="A5146A44">
      <w:start w:val="1"/>
      <w:numFmt w:val="decimal"/>
      <w:lvlText w:val="%8."/>
      <w:lvlJc w:val="left"/>
      <w:pPr>
        <w:tabs>
          <w:tab w:val="num" w:pos="5760"/>
        </w:tabs>
        <w:ind w:left="5760" w:hanging="360"/>
      </w:pPr>
    </w:lvl>
    <w:lvl w:ilvl="8" w:tplc="27EE23EC">
      <w:start w:val="1"/>
      <w:numFmt w:val="decimal"/>
      <w:lvlText w:val="%9."/>
      <w:lvlJc w:val="left"/>
      <w:pPr>
        <w:tabs>
          <w:tab w:val="num" w:pos="6480"/>
        </w:tabs>
        <w:ind w:left="6480" w:hanging="360"/>
      </w:pPr>
    </w:lvl>
  </w:abstractNum>
  <w:abstractNum w:abstractNumId="34">
    <w:nsid w:val="5AC21ECB"/>
    <w:multiLevelType w:val="hybridMultilevel"/>
    <w:tmpl w:val="F5C08D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D9243B"/>
    <w:multiLevelType w:val="hybridMultilevel"/>
    <w:tmpl w:val="5D341AC6"/>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6">
    <w:nsid w:val="60FC7D0A"/>
    <w:multiLevelType w:val="hybridMultilevel"/>
    <w:tmpl w:val="91FE2032"/>
    <w:lvl w:ilvl="0" w:tplc="16B6B68A">
      <w:start w:val="1"/>
      <w:numFmt w:val="bullet"/>
      <w:lvlText w:val=""/>
      <w:lvlJc w:val="left"/>
      <w:pPr>
        <w:tabs>
          <w:tab w:val="num" w:pos="720"/>
        </w:tabs>
        <w:ind w:left="720" w:hanging="360"/>
      </w:pPr>
      <w:rPr>
        <w:rFonts w:ascii="Symbol" w:hAnsi="Symbol" w:cs="Times New Roman" w:hint="default"/>
        <w:color w:val="auto"/>
      </w:rPr>
    </w:lvl>
    <w:lvl w:ilvl="1" w:tplc="9306E3D8">
      <w:start w:val="1"/>
      <w:numFmt w:val="bullet"/>
      <w:lvlText w:val="o"/>
      <w:lvlJc w:val="left"/>
      <w:pPr>
        <w:tabs>
          <w:tab w:val="num" w:pos="1440"/>
        </w:tabs>
        <w:ind w:left="1440" w:hanging="360"/>
      </w:pPr>
      <w:rPr>
        <w:rFonts w:ascii="Courier New" w:hAnsi="Courier New" w:cs="Courier New" w:hint="default"/>
      </w:rPr>
    </w:lvl>
    <w:lvl w:ilvl="2" w:tplc="761C7936" w:tentative="1">
      <w:start w:val="1"/>
      <w:numFmt w:val="bullet"/>
      <w:lvlText w:val=""/>
      <w:lvlJc w:val="left"/>
      <w:pPr>
        <w:tabs>
          <w:tab w:val="num" w:pos="2160"/>
        </w:tabs>
        <w:ind w:left="2160" w:hanging="360"/>
      </w:pPr>
      <w:rPr>
        <w:rFonts w:ascii="Wingdings" w:hAnsi="Wingdings" w:hint="default"/>
      </w:rPr>
    </w:lvl>
    <w:lvl w:ilvl="3" w:tplc="B17A2240" w:tentative="1">
      <w:start w:val="1"/>
      <w:numFmt w:val="bullet"/>
      <w:lvlText w:val=""/>
      <w:lvlJc w:val="left"/>
      <w:pPr>
        <w:tabs>
          <w:tab w:val="num" w:pos="2880"/>
        </w:tabs>
        <w:ind w:left="2880" w:hanging="360"/>
      </w:pPr>
      <w:rPr>
        <w:rFonts w:ascii="Symbol" w:hAnsi="Symbol" w:hint="default"/>
      </w:rPr>
    </w:lvl>
    <w:lvl w:ilvl="4" w:tplc="422025D0" w:tentative="1">
      <w:start w:val="1"/>
      <w:numFmt w:val="bullet"/>
      <w:lvlText w:val="o"/>
      <w:lvlJc w:val="left"/>
      <w:pPr>
        <w:tabs>
          <w:tab w:val="num" w:pos="3600"/>
        </w:tabs>
        <w:ind w:left="3600" w:hanging="360"/>
      </w:pPr>
      <w:rPr>
        <w:rFonts w:ascii="Courier New" w:hAnsi="Courier New" w:cs="Courier New" w:hint="default"/>
      </w:rPr>
    </w:lvl>
    <w:lvl w:ilvl="5" w:tplc="FD3EED6E" w:tentative="1">
      <w:start w:val="1"/>
      <w:numFmt w:val="bullet"/>
      <w:lvlText w:val=""/>
      <w:lvlJc w:val="left"/>
      <w:pPr>
        <w:tabs>
          <w:tab w:val="num" w:pos="4320"/>
        </w:tabs>
        <w:ind w:left="4320" w:hanging="360"/>
      </w:pPr>
      <w:rPr>
        <w:rFonts w:ascii="Wingdings" w:hAnsi="Wingdings" w:hint="default"/>
      </w:rPr>
    </w:lvl>
    <w:lvl w:ilvl="6" w:tplc="45AE743A" w:tentative="1">
      <w:start w:val="1"/>
      <w:numFmt w:val="bullet"/>
      <w:lvlText w:val=""/>
      <w:lvlJc w:val="left"/>
      <w:pPr>
        <w:tabs>
          <w:tab w:val="num" w:pos="5040"/>
        </w:tabs>
        <w:ind w:left="5040" w:hanging="360"/>
      </w:pPr>
      <w:rPr>
        <w:rFonts w:ascii="Symbol" w:hAnsi="Symbol" w:hint="default"/>
      </w:rPr>
    </w:lvl>
    <w:lvl w:ilvl="7" w:tplc="474A5BCC" w:tentative="1">
      <w:start w:val="1"/>
      <w:numFmt w:val="bullet"/>
      <w:lvlText w:val="o"/>
      <w:lvlJc w:val="left"/>
      <w:pPr>
        <w:tabs>
          <w:tab w:val="num" w:pos="5760"/>
        </w:tabs>
        <w:ind w:left="5760" w:hanging="360"/>
      </w:pPr>
      <w:rPr>
        <w:rFonts w:ascii="Courier New" w:hAnsi="Courier New" w:cs="Courier New" w:hint="default"/>
      </w:rPr>
    </w:lvl>
    <w:lvl w:ilvl="8" w:tplc="1E6EDAE8" w:tentative="1">
      <w:start w:val="1"/>
      <w:numFmt w:val="bullet"/>
      <w:lvlText w:val=""/>
      <w:lvlJc w:val="left"/>
      <w:pPr>
        <w:tabs>
          <w:tab w:val="num" w:pos="6480"/>
        </w:tabs>
        <w:ind w:left="6480" w:hanging="360"/>
      </w:pPr>
      <w:rPr>
        <w:rFonts w:ascii="Wingdings" w:hAnsi="Wingdings" w:hint="default"/>
      </w:rPr>
    </w:lvl>
  </w:abstractNum>
  <w:abstractNum w:abstractNumId="37">
    <w:nsid w:val="61CE6C93"/>
    <w:multiLevelType w:val="hybridMultilevel"/>
    <w:tmpl w:val="199E14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3F7F1E"/>
    <w:multiLevelType w:val="hybridMultilevel"/>
    <w:tmpl w:val="23AE0F62"/>
    <w:lvl w:ilvl="0" w:tplc="0409000D">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55F3B6F"/>
    <w:multiLevelType w:val="hybridMultilevel"/>
    <w:tmpl w:val="AD5E7782"/>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6633B1E"/>
    <w:multiLevelType w:val="hybridMultilevel"/>
    <w:tmpl w:val="6C86B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6201C6"/>
    <w:multiLevelType w:val="hybridMultilevel"/>
    <w:tmpl w:val="835E1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8D7D37"/>
    <w:multiLevelType w:val="singleLevel"/>
    <w:tmpl w:val="EC94AC7E"/>
    <w:lvl w:ilvl="0">
      <w:start w:val="1"/>
      <w:numFmt w:val="bullet"/>
      <w:pStyle w:val="ListBullet"/>
      <w:lvlText w:val=""/>
      <w:lvlJc w:val="left"/>
      <w:pPr>
        <w:tabs>
          <w:tab w:val="num" w:pos="360"/>
        </w:tabs>
        <w:ind w:left="360" w:hanging="360"/>
      </w:pPr>
      <w:rPr>
        <w:rFonts w:ascii="Symbol" w:hAnsi="Symbol" w:hint="default"/>
      </w:rPr>
    </w:lvl>
  </w:abstractNum>
  <w:abstractNum w:abstractNumId="43">
    <w:nsid w:val="6E242E82"/>
    <w:multiLevelType w:val="hybridMultilevel"/>
    <w:tmpl w:val="E3CC8C4A"/>
    <w:lvl w:ilvl="0" w:tplc="44090005">
      <w:start w:val="1"/>
      <w:numFmt w:val="bullet"/>
      <w:lvlText w:val=""/>
      <w:lvlJc w:val="left"/>
      <w:pPr>
        <w:tabs>
          <w:tab w:val="num" w:pos="720"/>
        </w:tabs>
        <w:ind w:left="720" w:hanging="360"/>
      </w:pPr>
      <w:rPr>
        <w:rFonts w:ascii="Wingdings" w:hAnsi="Wingdings" w:hint="default"/>
        <w:color w:val="auto"/>
      </w:rPr>
    </w:lvl>
    <w:lvl w:ilvl="1" w:tplc="9306E3D8">
      <w:start w:val="1"/>
      <w:numFmt w:val="bullet"/>
      <w:lvlText w:val="o"/>
      <w:lvlJc w:val="left"/>
      <w:pPr>
        <w:tabs>
          <w:tab w:val="num" w:pos="1440"/>
        </w:tabs>
        <w:ind w:left="1440" w:hanging="360"/>
      </w:pPr>
      <w:rPr>
        <w:rFonts w:ascii="Courier New" w:hAnsi="Courier New" w:cs="Courier New" w:hint="default"/>
      </w:rPr>
    </w:lvl>
    <w:lvl w:ilvl="2" w:tplc="761C7936" w:tentative="1">
      <w:start w:val="1"/>
      <w:numFmt w:val="bullet"/>
      <w:lvlText w:val=""/>
      <w:lvlJc w:val="left"/>
      <w:pPr>
        <w:tabs>
          <w:tab w:val="num" w:pos="2160"/>
        </w:tabs>
        <w:ind w:left="2160" w:hanging="360"/>
      </w:pPr>
      <w:rPr>
        <w:rFonts w:ascii="Wingdings" w:hAnsi="Wingdings" w:hint="default"/>
      </w:rPr>
    </w:lvl>
    <w:lvl w:ilvl="3" w:tplc="B17A2240" w:tentative="1">
      <w:start w:val="1"/>
      <w:numFmt w:val="bullet"/>
      <w:lvlText w:val=""/>
      <w:lvlJc w:val="left"/>
      <w:pPr>
        <w:tabs>
          <w:tab w:val="num" w:pos="2880"/>
        </w:tabs>
        <w:ind w:left="2880" w:hanging="360"/>
      </w:pPr>
      <w:rPr>
        <w:rFonts w:ascii="Symbol" w:hAnsi="Symbol" w:hint="default"/>
      </w:rPr>
    </w:lvl>
    <w:lvl w:ilvl="4" w:tplc="422025D0" w:tentative="1">
      <w:start w:val="1"/>
      <w:numFmt w:val="bullet"/>
      <w:lvlText w:val="o"/>
      <w:lvlJc w:val="left"/>
      <w:pPr>
        <w:tabs>
          <w:tab w:val="num" w:pos="3600"/>
        </w:tabs>
        <w:ind w:left="3600" w:hanging="360"/>
      </w:pPr>
      <w:rPr>
        <w:rFonts w:ascii="Courier New" w:hAnsi="Courier New" w:cs="Courier New" w:hint="default"/>
      </w:rPr>
    </w:lvl>
    <w:lvl w:ilvl="5" w:tplc="FD3EED6E" w:tentative="1">
      <w:start w:val="1"/>
      <w:numFmt w:val="bullet"/>
      <w:lvlText w:val=""/>
      <w:lvlJc w:val="left"/>
      <w:pPr>
        <w:tabs>
          <w:tab w:val="num" w:pos="4320"/>
        </w:tabs>
        <w:ind w:left="4320" w:hanging="360"/>
      </w:pPr>
      <w:rPr>
        <w:rFonts w:ascii="Wingdings" w:hAnsi="Wingdings" w:hint="default"/>
      </w:rPr>
    </w:lvl>
    <w:lvl w:ilvl="6" w:tplc="45AE743A" w:tentative="1">
      <w:start w:val="1"/>
      <w:numFmt w:val="bullet"/>
      <w:lvlText w:val=""/>
      <w:lvlJc w:val="left"/>
      <w:pPr>
        <w:tabs>
          <w:tab w:val="num" w:pos="5040"/>
        </w:tabs>
        <w:ind w:left="5040" w:hanging="360"/>
      </w:pPr>
      <w:rPr>
        <w:rFonts w:ascii="Symbol" w:hAnsi="Symbol" w:hint="default"/>
      </w:rPr>
    </w:lvl>
    <w:lvl w:ilvl="7" w:tplc="474A5BCC" w:tentative="1">
      <w:start w:val="1"/>
      <w:numFmt w:val="bullet"/>
      <w:lvlText w:val="o"/>
      <w:lvlJc w:val="left"/>
      <w:pPr>
        <w:tabs>
          <w:tab w:val="num" w:pos="5760"/>
        </w:tabs>
        <w:ind w:left="5760" w:hanging="360"/>
      </w:pPr>
      <w:rPr>
        <w:rFonts w:ascii="Courier New" w:hAnsi="Courier New" w:cs="Courier New" w:hint="default"/>
      </w:rPr>
    </w:lvl>
    <w:lvl w:ilvl="8" w:tplc="1E6EDAE8" w:tentative="1">
      <w:start w:val="1"/>
      <w:numFmt w:val="bullet"/>
      <w:lvlText w:val=""/>
      <w:lvlJc w:val="left"/>
      <w:pPr>
        <w:tabs>
          <w:tab w:val="num" w:pos="6480"/>
        </w:tabs>
        <w:ind w:left="6480" w:hanging="360"/>
      </w:pPr>
      <w:rPr>
        <w:rFonts w:ascii="Wingdings" w:hAnsi="Wingdings" w:hint="default"/>
      </w:rPr>
    </w:lvl>
  </w:abstractNum>
  <w:abstractNum w:abstractNumId="44">
    <w:nsid w:val="755C1D87"/>
    <w:multiLevelType w:val="hybridMultilevel"/>
    <w:tmpl w:val="2990C2B8"/>
    <w:lvl w:ilvl="0" w:tplc="E342D6F8">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7"/>
  </w:num>
  <w:num w:numId="3">
    <w:abstractNumId w:val="26"/>
  </w:num>
  <w:num w:numId="4">
    <w:abstractNumId w:val="1"/>
  </w:num>
  <w:num w:numId="5">
    <w:abstractNumId w:val="2"/>
  </w:num>
  <w:num w:numId="6">
    <w:abstractNumId w:val="9"/>
  </w:num>
  <w:num w:numId="7">
    <w:abstractNumId w:val="42"/>
  </w:num>
  <w:num w:numId="8">
    <w:abstractNumId w:val="13"/>
  </w:num>
  <w:num w:numId="9">
    <w:abstractNumId w:val="0"/>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4"/>
  </w:num>
  <w:num w:numId="15">
    <w:abstractNumId w:val="3"/>
  </w:num>
  <w:num w:numId="16">
    <w:abstractNumId w:val="37"/>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num>
  <w:num w:numId="27">
    <w:abstractNumId w:val="22"/>
  </w:num>
  <w:num w:numId="28">
    <w:abstractNumId w:val="44"/>
  </w:num>
  <w:num w:numId="29">
    <w:abstractNumId w:val="30"/>
  </w:num>
  <w:num w:numId="30">
    <w:abstractNumId w:val="41"/>
  </w:num>
  <w:num w:numId="31">
    <w:abstractNumId w:val="38"/>
  </w:num>
  <w:num w:numId="32">
    <w:abstractNumId w:val="36"/>
  </w:num>
  <w:num w:numId="33">
    <w:abstractNumId w:val="43"/>
  </w:num>
  <w:num w:numId="34">
    <w:abstractNumId w:val="19"/>
  </w:num>
  <w:num w:numId="35">
    <w:abstractNumId w:val="29"/>
  </w:num>
  <w:num w:numId="36">
    <w:abstractNumId w:val="25"/>
  </w:num>
  <w:num w:numId="37">
    <w:abstractNumId w:val="11"/>
  </w:num>
  <w:num w:numId="38">
    <w:abstractNumId w:val="4"/>
  </w:num>
  <w:num w:numId="39">
    <w:abstractNumId w:val="14"/>
  </w:num>
  <w:num w:numId="40">
    <w:abstractNumId w:val="18"/>
  </w:num>
  <w:num w:numId="41">
    <w:abstractNumId w:val="32"/>
  </w:num>
  <w:num w:numId="42">
    <w:abstractNumId w:val="24"/>
  </w:num>
  <w:num w:numId="43">
    <w:abstractNumId w:val="5"/>
  </w:num>
  <w:num w:numId="44">
    <w:abstractNumId w:val="6"/>
  </w:num>
  <w:num w:numId="4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AD"/>
    <w:rsid w:val="00000365"/>
    <w:rsid w:val="00005323"/>
    <w:rsid w:val="00031B04"/>
    <w:rsid w:val="0003488F"/>
    <w:rsid w:val="000422B7"/>
    <w:rsid w:val="00045159"/>
    <w:rsid w:val="00065168"/>
    <w:rsid w:val="00071F2E"/>
    <w:rsid w:val="00076BF9"/>
    <w:rsid w:val="0008355A"/>
    <w:rsid w:val="00087970"/>
    <w:rsid w:val="00095565"/>
    <w:rsid w:val="000D3549"/>
    <w:rsid w:val="000D4115"/>
    <w:rsid w:val="000E3C3A"/>
    <w:rsid w:val="000E6C52"/>
    <w:rsid w:val="000F2879"/>
    <w:rsid w:val="00100159"/>
    <w:rsid w:val="00101944"/>
    <w:rsid w:val="001176F2"/>
    <w:rsid w:val="00120D0E"/>
    <w:rsid w:val="00121247"/>
    <w:rsid w:val="001212A8"/>
    <w:rsid w:val="00127C5D"/>
    <w:rsid w:val="00144A93"/>
    <w:rsid w:val="00150EF1"/>
    <w:rsid w:val="00170730"/>
    <w:rsid w:val="0017342C"/>
    <w:rsid w:val="00174CCD"/>
    <w:rsid w:val="00175496"/>
    <w:rsid w:val="001A4BA7"/>
    <w:rsid w:val="001D0A8F"/>
    <w:rsid w:val="001E7D6A"/>
    <w:rsid w:val="001F1821"/>
    <w:rsid w:val="001F4FF6"/>
    <w:rsid w:val="00221E2F"/>
    <w:rsid w:val="002235C2"/>
    <w:rsid w:val="0022571A"/>
    <w:rsid w:val="002406C9"/>
    <w:rsid w:val="00256FD3"/>
    <w:rsid w:val="00257AD6"/>
    <w:rsid w:val="00283ABA"/>
    <w:rsid w:val="002906AC"/>
    <w:rsid w:val="002A2140"/>
    <w:rsid w:val="002B2691"/>
    <w:rsid w:val="002B3BE6"/>
    <w:rsid w:val="002B4A5A"/>
    <w:rsid w:val="002B6133"/>
    <w:rsid w:val="002B6BEF"/>
    <w:rsid w:val="002D5D11"/>
    <w:rsid w:val="002D6BE4"/>
    <w:rsid w:val="002E683C"/>
    <w:rsid w:val="002F5816"/>
    <w:rsid w:val="003005A9"/>
    <w:rsid w:val="0030266E"/>
    <w:rsid w:val="00303305"/>
    <w:rsid w:val="0030710E"/>
    <w:rsid w:val="00311C4A"/>
    <w:rsid w:val="00312012"/>
    <w:rsid w:val="00315C68"/>
    <w:rsid w:val="00316E0B"/>
    <w:rsid w:val="0031766E"/>
    <w:rsid w:val="003318B5"/>
    <w:rsid w:val="0033449A"/>
    <w:rsid w:val="003362AB"/>
    <w:rsid w:val="00336A47"/>
    <w:rsid w:val="00337A4B"/>
    <w:rsid w:val="00344401"/>
    <w:rsid w:val="00344863"/>
    <w:rsid w:val="00357DD2"/>
    <w:rsid w:val="00362724"/>
    <w:rsid w:val="00363191"/>
    <w:rsid w:val="00366F09"/>
    <w:rsid w:val="0037206C"/>
    <w:rsid w:val="00374145"/>
    <w:rsid w:val="00386AD9"/>
    <w:rsid w:val="00397A58"/>
    <w:rsid w:val="003A1D3B"/>
    <w:rsid w:val="003A50C1"/>
    <w:rsid w:val="003C4E5C"/>
    <w:rsid w:val="003C6847"/>
    <w:rsid w:val="003D4955"/>
    <w:rsid w:val="003D50D1"/>
    <w:rsid w:val="003E2297"/>
    <w:rsid w:val="003F5715"/>
    <w:rsid w:val="0040506D"/>
    <w:rsid w:val="004108F4"/>
    <w:rsid w:val="00412D08"/>
    <w:rsid w:val="00413A65"/>
    <w:rsid w:val="0041798D"/>
    <w:rsid w:val="004215AD"/>
    <w:rsid w:val="0044210D"/>
    <w:rsid w:val="00453BCB"/>
    <w:rsid w:val="004613FD"/>
    <w:rsid w:val="00482D7C"/>
    <w:rsid w:val="004835F2"/>
    <w:rsid w:val="00485E13"/>
    <w:rsid w:val="00491226"/>
    <w:rsid w:val="00492E38"/>
    <w:rsid w:val="00493297"/>
    <w:rsid w:val="004940A9"/>
    <w:rsid w:val="004B2563"/>
    <w:rsid w:val="004C6550"/>
    <w:rsid w:val="004E143F"/>
    <w:rsid w:val="004E21A6"/>
    <w:rsid w:val="004E3924"/>
    <w:rsid w:val="004E6C81"/>
    <w:rsid w:val="0050720E"/>
    <w:rsid w:val="00510523"/>
    <w:rsid w:val="00516494"/>
    <w:rsid w:val="00525274"/>
    <w:rsid w:val="00527AB1"/>
    <w:rsid w:val="00535549"/>
    <w:rsid w:val="00537359"/>
    <w:rsid w:val="005461C5"/>
    <w:rsid w:val="005515D3"/>
    <w:rsid w:val="0055639E"/>
    <w:rsid w:val="00567F17"/>
    <w:rsid w:val="00580D0F"/>
    <w:rsid w:val="00583DDD"/>
    <w:rsid w:val="005856EF"/>
    <w:rsid w:val="00597FAD"/>
    <w:rsid w:val="005A0890"/>
    <w:rsid w:val="005A7255"/>
    <w:rsid w:val="005B0BFE"/>
    <w:rsid w:val="005C54D6"/>
    <w:rsid w:val="005D069F"/>
    <w:rsid w:val="005E227E"/>
    <w:rsid w:val="005E2DCE"/>
    <w:rsid w:val="005F03E7"/>
    <w:rsid w:val="005F7264"/>
    <w:rsid w:val="006011F1"/>
    <w:rsid w:val="00601AFB"/>
    <w:rsid w:val="006207BE"/>
    <w:rsid w:val="00620CE2"/>
    <w:rsid w:val="00625B6F"/>
    <w:rsid w:val="006267A8"/>
    <w:rsid w:val="00630459"/>
    <w:rsid w:val="00651A33"/>
    <w:rsid w:val="00652736"/>
    <w:rsid w:val="0069009A"/>
    <w:rsid w:val="00690A19"/>
    <w:rsid w:val="006A2E2C"/>
    <w:rsid w:val="006A31A8"/>
    <w:rsid w:val="006B4512"/>
    <w:rsid w:val="006B5D95"/>
    <w:rsid w:val="006C13D3"/>
    <w:rsid w:val="006C3287"/>
    <w:rsid w:val="006D08AD"/>
    <w:rsid w:val="006D2A3C"/>
    <w:rsid w:val="006D63FC"/>
    <w:rsid w:val="006E2CBB"/>
    <w:rsid w:val="006E3CFD"/>
    <w:rsid w:val="00703C16"/>
    <w:rsid w:val="007217E1"/>
    <w:rsid w:val="0072798D"/>
    <w:rsid w:val="0073496E"/>
    <w:rsid w:val="00737A5B"/>
    <w:rsid w:val="00740CEA"/>
    <w:rsid w:val="00741FE0"/>
    <w:rsid w:val="00751285"/>
    <w:rsid w:val="0075362C"/>
    <w:rsid w:val="00766527"/>
    <w:rsid w:val="00766FC7"/>
    <w:rsid w:val="00767D2D"/>
    <w:rsid w:val="007751CE"/>
    <w:rsid w:val="007806FA"/>
    <w:rsid w:val="00793BD9"/>
    <w:rsid w:val="007A1B9F"/>
    <w:rsid w:val="007A3E70"/>
    <w:rsid w:val="007B50FB"/>
    <w:rsid w:val="007D54DA"/>
    <w:rsid w:val="007E63FF"/>
    <w:rsid w:val="007F1FB7"/>
    <w:rsid w:val="008134B3"/>
    <w:rsid w:val="00816277"/>
    <w:rsid w:val="00816696"/>
    <w:rsid w:val="00816755"/>
    <w:rsid w:val="00817E54"/>
    <w:rsid w:val="008312CE"/>
    <w:rsid w:val="008329D4"/>
    <w:rsid w:val="0083386F"/>
    <w:rsid w:val="00837B27"/>
    <w:rsid w:val="00840BDD"/>
    <w:rsid w:val="008433CB"/>
    <w:rsid w:val="0084715B"/>
    <w:rsid w:val="0085322C"/>
    <w:rsid w:val="00861BC9"/>
    <w:rsid w:val="008644C7"/>
    <w:rsid w:val="00875C77"/>
    <w:rsid w:val="00884371"/>
    <w:rsid w:val="00891B58"/>
    <w:rsid w:val="00893A36"/>
    <w:rsid w:val="00895C39"/>
    <w:rsid w:val="008969F1"/>
    <w:rsid w:val="008A15B9"/>
    <w:rsid w:val="008B15DA"/>
    <w:rsid w:val="008B6259"/>
    <w:rsid w:val="008C0C65"/>
    <w:rsid w:val="008C62FB"/>
    <w:rsid w:val="008D6652"/>
    <w:rsid w:val="008E0B1A"/>
    <w:rsid w:val="008F25CF"/>
    <w:rsid w:val="00905B06"/>
    <w:rsid w:val="00922B89"/>
    <w:rsid w:val="0092338E"/>
    <w:rsid w:val="00930561"/>
    <w:rsid w:val="00930E13"/>
    <w:rsid w:val="0093258D"/>
    <w:rsid w:val="00935F5A"/>
    <w:rsid w:val="009379FE"/>
    <w:rsid w:val="00945AF4"/>
    <w:rsid w:val="00945D26"/>
    <w:rsid w:val="00952676"/>
    <w:rsid w:val="0096559F"/>
    <w:rsid w:val="009669E8"/>
    <w:rsid w:val="00980DD8"/>
    <w:rsid w:val="00985AC1"/>
    <w:rsid w:val="00985F60"/>
    <w:rsid w:val="009A288F"/>
    <w:rsid w:val="009B58E1"/>
    <w:rsid w:val="009E32A3"/>
    <w:rsid w:val="009E5EFA"/>
    <w:rsid w:val="00A006A6"/>
    <w:rsid w:val="00A0107C"/>
    <w:rsid w:val="00A0483B"/>
    <w:rsid w:val="00A053DC"/>
    <w:rsid w:val="00A1112C"/>
    <w:rsid w:val="00A13415"/>
    <w:rsid w:val="00A27236"/>
    <w:rsid w:val="00A31990"/>
    <w:rsid w:val="00A32C4D"/>
    <w:rsid w:val="00A34974"/>
    <w:rsid w:val="00A6495A"/>
    <w:rsid w:val="00A65D56"/>
    <w:rsid w:val="00A70054"/>
    <w:rsid w:val="00A73B57"/>
    <w:rsid w:val="00A93921"/>
    <w:rsid w:val="00AA335B"/>
    <w:rsid w:val="00AA73CB"/>
    <w:rsid w:val="00AC3DB3"/>
    <w:rsid w:val="00AC7AE9"/>
    <w:rsid w:val="00AD3BAC"/>
    <w:rsid w:val="00AD70F5"/>
    <w:rsid w:val="00AD70F8"/>
    <w:rsid w:val="00AD75BF"/>
    <w:rsid w:val="00AE06D9"/>
    <w:rsid w:val="00AE1649"/>
    <w:rsid w:val="00AE1AD0"/>
    <w:rsid w:val="00AE20D8"/>
    <w:rsid w:val="00AE269E"/>
    <w:rsid w:val="00AF71D0"/>
    <w:rsid w:val="00B05691"/>
    <w:rsid w:val="00B113AF"/>
    <w:rsid w:val="00B1595A"/>
    <w:rsid w:val="00B16866"/>
    <w:rsid w:val="00B16C53"/>
    <w:rsid w:val="00B2099F"/>
    <w:rsid w:val="00B26683"/>
    <w:rsid w:val="00B30319"/>
    <w:rsid w:val="00B62A81"/>
    <w:rsid w:val="00B8146C"/>
    <w:rsid w:val="00B825DC"/>
    <w:rsid w:val="00B96DE3"/>
    <w:rsid w:val="00BA125C"/>
    <w:rsid w:val="00BA5780"/>
    <w:rsid w:val="00BB54FF"/>
    <w:rsid w:val="00BD1F19"/>
    <w:rsid w:val="00BF34D1"/>
    <w:rsid w:val="00BF72AC"/>
    <w:rsid w:val="00C125C1"/>
    <w:rsid w:val="00C31C81"/>
    <w:rsid w:val="00C42DC6"/>
    <w:rsid w:val="00C438E0"/>
    <w:rsid w:val="00C45038"/>
    <w:rsid w:val="00C47508"/>
    <w:rsid w:val="00C576B7"/>
    <w:rsid w:val="00C70911"/>
    <w:rsid w:val="00C743A6"/>
    <w:rsid w:val="00C835ED"/>
    <w:rsid w:val="00CA340C"/>
    <w:rsid w:val="00CB7160"/>
    <w:rsid w:val="00CC6855"/>
    <w:rsid w:val="00CD71E0"/>
    <w:rsid w:val="00CE0400"/>
    <w:rsid w:val="00CE1E9E"/>
    <w:rsid w:val="00CE5C50"/>
    <w:rsid w:val="00CE6D42"/>
    <w:rsid w:val="00CF58FC"/>
    <w:rsid w:val="00D052E8"/>
    <w:rsid w:val="00D06132"/>
    <w:rsid w:val="00D13DB7"/>
    <w:rsid w:val="00D17F40"/>
    <w:rsid w:val="00D25279"/>
    <w:rsid w:val="00D259E1"/>
    <w:rsid w:val="00D33C58"/>
    <w:rsid w:val="00D33F98"/>
    <w:rsid w:val="00D34313"/>
    <w:rsid w:val="00D378C8"/>
    <w:rsid w:val="00D67384"/>
    <w:rsid w:val="00D71F3A"/>
    <w:rsid w:val="00D73526"/>
    <w:rsid w:val="00D73CCC"/>
    <w:rsid w:val="00D77C6E"/>
    <w:rsid w:val="00DA3BAA"/>
    <w:rsid w:val="00DA4356"/>
    <w:rsid w:val="00DC0637"/>
    <w:rsid w:val="00DC1BBB"/>
    <w:rsid w:val="00DD500D"/>
    <w:rsid w:val="00DE0489"/>
    <w:rsid w:val="00DE0574"/>
    <w:rsid w:val="00DE217B"/>
    <w:rsid w:val="00DE280D"/>
    <w:rsid w:val="00DE3A04"/>
    <w:rsid w:val="00DE45B7"/>
    <w:rsid w:val="00DF27E0"/>
    <w:rsid w:val="00DF6C0D"/>
    <w:rsid w:val="00E05069"/>
    <w:rsid w:val="00E27549"/>
    <w:rsid w:val="00E36849"/>
    <w:rsid w:val="00E53B38"/>
    <w:rsid w:val="00E602B0"/>
    <w:rsid w:val="00E61880"/>
    <w:rsid w:val="00E63D0C"/>
    <w:rsid w:val="00E7584F"/>
    <w:rsid w:val="00E83AAE"/>
    <w:rsid w:val="00E85449"/>
    <w:rsid w:val="00E966FC"/>
    <w:rsid w:val="00E9754C"/>
    <w:rsid w:val="00EA1880"/>
    <w:rsid w:val="00EA2FEC"/>
    <w:rsid w:val="00EA5008"/>
    <w:rsid w:val="00EA7A9E"/>
    <w:rsid w:val="00EB077C"/>
    <w:rsid w:val="00EB1EE7"/>
    <w:rsid w:val="00EC2141"/>
    <w:rsid w:val="00EC56C0"/>
    <w:rsid w:val="00EC7840"/>
    <w:rsid w:val="00ED04D4"/>
    <w:rsid w:val="00EE310E"/>
    <w:rsid w:val="00EE4C87"/>
    <w:rsid w:val="00F268EC"/>
    <w:rsid w:val="00F351E2"/>
    <w:rsid w:val="00F37064"/>
    <w:rsid w:val="00F47EF1"/>
    <w:rsid w:val="00F51726"/>
    <w:rsid w:val="00F51E16"/>
    <w:rsid w:val="00F55594"/>
    <w:rsid w:val="00F6053A"/>
    <w:rsid w:val="00F63D9F"/>
    <w:rsid w:val="00F71C92"/>
    <w:rsid w:val="00F76081"/>
    <w:rsid w:val="00F76DD8"/>
    <w:rsid w:val="00F80F33"/>
    <w:rsid w:val="00FB7546"/>
    <w:rsid w:val="00FD05EE"/>
    <w:rsid w:val="00FD11C6"/>
    <w:rsid w:val="00FD15BB"/>
    <w:rsid w:val="00FD184F"/>
    <w:rsid w:val="00FF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lang w:val="en-GB" w:eastAsia="en-US"/>
    </w:rPr>
  </w:style>
  <w:style w:type="paragraph" w:styleId="Heading1">
    <w:name w:val="heading 1"/>
    <w:basedOn w:val="Normal"/>
    <w:next w:val="Normal"/>
    <w:qFormat/>
    <w:pPr>
      <w:keepNext/>
      <w:jc w:val="center"/>
      <w:outlineLvl w:val="0"/>
    </w:pPr>
    <w:rPr>
      <w:b/>
      <w:bCs/>
      <w:sz w:val="20"/>
      <w:lang w:val="en-US"/>
    </w:rPr>
  </w:style>
  <w:style w:type="paragraph" w:styleId="Heading2">
    <w:name w:val="heading 2"/>
    <w:basedOn w:val="Heading1"/>
    <w:next w:val="Normal"/>
    <w:qFormat/>
    <w:pPr>
      <w:keepNext w:val="0"/>
      <w:spacing w:after="240" w:line="480" w:lineRule="atLeast"/>
      <w:jc w:val="left"/>
      <w:outlineLvl w:val="1"/>
    </w:pPr>
    <w:rPr>
      <w:rFonts w:ascii="Arial" w:hAnsi="Arial"/>
      <w:b w:val="0"/>
      <w:bCs w:val="0"/>
      <w:spacing w:val="10"/>
      <w:sz w:val="24"/>
      <w:szCs w:val="20"/>
      <w:lang w:val="en-NZ"/>
    </w:rPr>
  </w:style>
  <w:style w:type="paragraph" w:styleId="Heading3">
    <w:name w:val="heading 3"/>
    <w:basedOn w:val="Normal"/>
    <w:next w:val="Normal"/>
    <w:qFormat/>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lang w:val="da-DK" w:eastAsia="da-DK"/>
    </w:rPr>
  </w:style>
  <w:style w:type="character" w:styleId="FootnoteReference">
    <w:name w:val="footnote reference"/>
    <w:semiHidden/>
    <w:rPr>
      <w:vertAlign w:val="superscript"/>
    </w:rPr>
  </w:style>
  <w:style w:type="paragraph" w:styleId="BodyText2">
    <w:name w:val="Body Text 2"/>
    <w:basedOn w:val="Normal"/>
    <w:pPr>
      <w:jc w:val="both"/>
    </w:pPr>
  </w:style>
  <w:style w:type="paragraph" w:styleId="BodyText3">
    <w:name w:val="Body Text 3"/>
    <w:basedOn w:val="Normal"/>
    <w:pPr>
      <w:jc w:val="both"/>
    </w:pPr>
    <w:rPr>
      <w:rFonts w:ascii="Arial" w:hAnsi="Arial" w:cs="Arial"/>
      <w:sz w:val="20"/>
      <w:szCs w:val="20"/>
    </w:rPr>
  </w:style>
  <w:style w:type="paragraph" w:styleId="BodyText">
    <w:name w:val="Body Text"/>
    <w:basedOn w:val="Normal"/>
    <w:pPr>
      <w:jc w:val="both"/>
    </w:pPr>
    <w:rPr>
      <w:rFonts w:ascii="Frutiger" w:hAnsi="Frutiger"/>
      <w:sz w:val="22"/>
      <w:lang w:val="en-AU"/>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rPr>
  </w:style>
  <w:style w:type="paragraph" w:styleId="NormalWeb">
    <w:name w:val="Normal (Web)"/>
    <w:basedOn w:val="Normal"/>
    <w:rsid w:val="00F351E2"/>
    <w:pPr>
      <w:spacing w:before="167" w:after="251"/>
    </w:pPr>
    <w:rPr>
      <w:rFonts w:ascii="Times New Roman" w:eastAsia="MS Mincho" w:hAnsi="Times New Roman"/>
      <w:lang w:val="en-US" w:eastAsia="ja-JP" w:bidi="th-TH"/>
    </w:rPr>
  </w:style>
  <w:style w:type="character" w:styleId="Strong">
    <w:name w:val="Strong"/>
    <w:uiPriority w:val="22"/>
    <w:qFormat/>
    <w:rsid w:val="00F351E2"/>
    <w:rPr>
      <w:b/>
      <w:bCs/>
    </w:rPr>
  </w:style>
  <w:style w:type="paragraph" w:customStyle="1" w:styleId="CarCarChar">
    <w:name w:val="Car Car Char"/>
    <w:basedOn w:val="Heading2"/>
    <w:rsid w:val="00121247"/>
    <w:pPr>
      <w:keepNext/>
      <w:pageBreakBefore/>
      <w:tabs>
        <w:tab w:val="left" w:pos="850"/>
        <w:tab w:val="left" w:pos="1191"/>
        <w:tab w:val="left" w:pos="1531"/>
      </w:tabs>
      <w:spacing w:before="120" w:after="120" w:line="240" w:lineRule="auto"/>
      <w:jc w:val="center"/>
    </w:pPr>
    <w:rPr>
      <w:rFonts w:ascii="Tahoma" w:hAnsi="Tahoma" w:cs="Tahoma"/>
      <w:b/>
      <w:color w:val="FFFFFF"/>
      <w:spacing w:val="20"/>
      <w:sz w:val="22"/>
      <w:szCs w:val="22"/>
      <w:lang w:val="en-GB" w:eastAsia="zh-CN"/>
    </w:rPr>
  </w:style>
  <w:style w:type="paragraph" w:styleId="BodyTextIndent">
    <w:name w:val="Body Text Indent"/>
    <w:basedOn w:val="Normal"/>
    <w:rsid w:val="00A93921"/>
    <w:pPr>
      <w:spacing w:after="120"/>
      <w:ind w:left="360"/>
    </w:pPr>
  </w:style>
  <w:style w:type="paragraph" w:styleId="BodyTextIndent2">
    <w:name w:val="Body Text Indent 2"/>
    <w:basedOn w:val="Normal"/>
    <w:rsid w:val="00A93921"/>
    <w:pPr>
      <w:spacing w:after="120" w:line="480" w:lineRule="auto"/>
      <w:ind w:left="360"/>
    </w:pPr>
  </w:style>
  <w:style w:type="character" w:styleId="Hyperlink">
    <w:name w:val="Hyperlink"/>
    <w:rsid w:val="00CE0400"/>
    <w:rPr>
      <w:color w:val="0000FF"/>
      <w:u w:val="single"/>
    </w:rPr>
  </w:style>
  <w:style w:type="character" w:styleId="FollowedHyperlink">
    <w:name w:val="FollowedHyperlink"/>
    <w:rsid w:val="00CE0400"/>
    <w:rPr>
      <w:color w:val="800080"/>
      <w:u w:val="single"/>
    </w:rPr>
  </w:style>
  <w:style w:type="paragraph" w:styleId="Header">
    <w:name w:val="header"/>
    <w:basedOn w:val="Normal"/>
    <w:rsid w:val="0075362C"/>
    <w:pPr>
      <w:tabs>
        <w:tab w:val="center" w:pos="4320"/>
        <w:tab w:val="right" w:pos="8640"/>
      </w:tabs>
    </w:pPr>
  </w:style>
  <w:style w:type="table" w:styleId="TableGrid">
    <w:name w:val="Table Grid"/>
    <w:basedOn w:val="TableNormal"/>
    <w:rsid w:val="00C4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basedOn w:val="Normal"/>
    <w:rsid w:val="00E9754C"/>
    <w:pPr>
      <w:numPr>
        <w:numId w:val="2"/>
      </w:numPr>
      <w:spacing w:before="120"/>
      <w:jc w:val="both"/>
    </w:pPr>
    <w:rPr>
      <w:rFonts w:ascii="Times New Roman" w:eastAsia="SimSun" w:hAnsi="Times New Roman"/>
      <w:lang w:bidi="th-TH"/>
    </w:rPr>
  </w:style>
  <w:style w:type="paragraph" w:customStyle="1" w:styleId="PE1">
    <w:name w:val="PE1"/>
    <w:rsid w:val="00A27236"/>
    <w:pPr>
      <w:spacing w:after="240"/>
      <w:jc w:val="both"/>
    </w:pPr>
    <w:rPr>
      <w:rFonts w:ascii="Arial" w:hAnsi="Arial" w:cs="Arial"/>
      <w:sz w:val="22"/>
      <w:szCs w:val="22"/>
      <w:lang w:val="en-GB" w:eastAsia="en-US"/>
    </w:rPr>
  </w:style>
  <w:style w:type="paragraph" w:customStyle="1" w:styleId="PENumber">
    <w:name w:val="PE Number"/>
    <w:basedOn w:val="Normal"/>
    <w:rsid w:val="00A27236"/>
    <w:pPr>
      <w:numPr>
        <w:numId w:val="3"/>
      </w:numPr>
      <w:spacing w:after="120"/>
      <w:jc w:val="both"/>
    </w:pPr>
    <w:rPr>
      <w:rFonts w:ascii="Arial" w:eastAsia="SimSun" w:hAnsi="Arial"/>
      <w:sz w:val="22"/>
      <w:szCs w:val="20"/>
      <w:lang w:val="en-US" w:eastAsia="zh-CN"/>
    </w:rPr>
  </w:style>
  <w:style w:type="paragraph" w:styleId="ListParagraph">
    <w:name w:val="List Paragraph"/>
    <w:basedOn w:val="Normal"/>
    <w:uiPriority w:val="34"/>
    <w:qFormat/>
    <w:rsid w:val="005E227E"/>
    <w:pPr>
      <w:spacing w:after="200" w:line="276" w:lineRule="auto"/>
      <w:ind w:left="720"/>
      <w:contextualSpacing/>
    </w:pPr>
    <w:rPr>
      <w:rFonts w:ascii="Calibri" w:eastAsia="Calibri" w:hAnsi="Calibri"/>
      <w:sz w:val="22"/>
      <w:szCs w:val="22"/>
      <w:lang w:val="en-MY"/>
    </w:rPr>
  </w:style>
  <w:style w:type="paragraph" w:customStyle="1" w:styleId="PEHyphen">
    <w:name w:val="PE Hyphen"/>
    <w:basedOn w:val="Normal"/>
    <w:rsid w:val="005E227E"/>
    <w:pPr>
      <w:numPr>
        <w:numId w:val="4"/>
      </w:numPr>
      <w:tabs>
        <w:tab w:val="left" w:leader="dot" w:pos="8505"/>
      </w:tabs>
      <w:spacing w:after="120"/>
    </w:pPr>
    <w:rPr>
      <w:rFonts w:ascii="Arial" w:hAnsi="Arial"/>
      <w:color w:val="000000"/>
      <w:sz w:val="22"/>
      <w:szCs w:val="20"/>
      <w:lang w:eastAsia="zh-CN"/>
    </w:rPr>
  </w:style>
  <w:style w:type="paragraph" w:styleId="BalloonText">
    <w:name w:val="Balloon Text"/>
    <w:basedOn w:val="Normal"/>
    <w:link w:val="BalloonTextChar"/>
    <w:rsid w:val="007A3E70"/>
    <w:rPr>
      <w:rFonts w:ascii="Tahoma" w:hAnsi="Tahoma" w:cs="Tahoma"/>
      <w:sz w:val="16"/>
      <w:szCs w:val="16"/>
    </w:rPr>
  </w:style>
  <w:style w:type="character" w:customStyle="1" w:styleId="BalloonTextChar">
    <w:name w:val="Balloon Text Char"/>
    <w:link w:val="BalloonText"/>
    <w:rsid w:val="007A3E70"/>
    <w:rPr>
      <w:rFonts w:ascii="Tahoma" w:hAnsi="Tahoma" w:cs="Tahoma"/>
      <w:sz w:val="16"/>
      <w:szCs w:val="16"/>
      <w:lang w:val="en-GB" w:eastAsia="en-US"/>
    </w:rPr>
  </w:style>
  <w:style w:type="paragraph" w:customStyle="1" w:styleId="f4">
    <w:name w:val="f4"/>
    <w:rsid w:val="005856EF"/>
    <w:pPr>
      <w:autoSpaceDE w:val="0"/>
      <w:autoSpaceDN w:val="0"/>
    </w:pPr>
    <w:rPr>
      <w:rFonts w:ascii="CG Times" w:hAnsi="CG Times" w:cs="CG Times"/>
      <w:sz w:val="22"/>
      <w:szCs w:val="22"/>
      <w:lang w:eastAsia="en-US"/>
    </w:rPr>
  </w:style>
  <w:style w:type="paragraph" w:styleId="ListBullet">
    <w:name w:val="List Bullet"/>
    <w:basedOn w:val="Normal"/>
    <w:autoRedefine/>
    <w:rsid w:val="005856EF"/>
    <w:pPr>
      <w:widowControl w:val="0"/>
      <w:numPr>
        <w:numId w:val="7"/>
      </w:numPr>
      <w:spacing w:after="120"/>
    </w:pPr>
    <w:rPr>
      <w:rFonts w:ascii="Times New Roman" w:hAnsi="Times New Roman"/>
      <w:lang w:val="en-US"/>
    </w:rPr>
  </w:style>
  <w:style w:type="paragraph" w:styleId="TOC1">
    <w:name w:val="toc 1"/>
    <w:basedOn w:val="Normal"/>
    <w:next w:val="Normal"/>
    <w:autoRedefine/>
    <w:rsid w:val="005856EF"/>
    <w:pPr>
      <w:jc w:val="both"/>
    </w:pPr>
    <w:rPr>
      <w:rFonts w:ascii="Times New Roman" w:hAnsi="Times New Roman"/>
      <w:b/>
    </w:rPr>
  </w:style>
  <w:style w:type="paragraph" w:styleId="ListBullet2">
    <w:name w:val="List Bullet 2"/>
    <w:basedOn w:val="Normal"/>
    <w:rsid w:val="005856EF"/>
    <w:pPr>
      <w:numPr>
        <w:numId w:val="9"/>
      </w:numPr>
      <w:spacing w:before="120"/>
      <w:jc w:val="both"/>
    </w:pPr>
    <w:rPr>
      <w:rFonts w:ascii="Times New Roman" w:hAnsi="Times New Roman"/>
      <w:szCs w:val="20"/>
      <w:lang w:val="en-US"/>
    </w:rPr>
  </w:style>
  <w:style w:type="character" w:styleId="CommentReference">
    <w:name w:val="annotation reference"/>
    <w:basedOn w:val="DefaultParagraphFont"/>
    <w:rsid w:val="001F4FF6"/>
    <w:rPr>
      <w:sz w:val="16"/>
      <w:szCs w:val="16"/>
    </w:rPr>
  </w:style>
  <w:style w:type="paragraph" w:styleId="CommentText">
    <w:name w:val="annotation text"/>
    <w:basedOn w:val="Normal"/>
    <w:link w:val="CommentTextChar"/>
    <w:rsid w:val="001F4FF6"/>
    <w:rPr>
      <w:sz w:val="20"/>
      <w:szCs w:val="20"/>
    </w:rPr>
  </w:style>
  <w:style w:type="character" w:customStyle="1" w:styleId="CommentTextChar">
    <w:name w:val="Comment Text Char"/>
    <w:basedOn w:val="DefaultParagraphFont"/>
    <w:link w:val="CommentText"/>
    <w:rsid w:val="001F4FF6"/>
    <w:rPr>
      <w:rFonts w:ascii="Arial Narrow" w:hAnsi="Arial Narrow"/>
      <w:lang w:val="en-GB" w:eastAsia="en-US"/>
    </w:rPr>
  </w:style>
  <w:style w:type="paragraph" w:styleId="CommentSubject">
    <w:name w:val="annotation subject"/>
    <w:basedOn w:val="CommentText"/>
    <w:next w:val="CommentText"/>
    <w:link w:val="CommentSubjectChar"/>
    <w:rsid w:val="001F4FF6"/>
    <w:rPr>
      <w:b/>
      <w:bCs/>
    </w:rPr>
  </w:style>
  <w:style w:type="character" w:customStyle="1" w:styleId="CommentSubjectChar">
    <w:name w:val="Comment Subject Char"/>
    <w:basedOn w:val="CommentTextChar"/>
    <w:link w:val="CommentSubject"/>
    <w:rsid w:val="001F4FF6"/>
    <w:rPr>
      <w:rFonts w:ascii="Arial Narrow" w:hAnsi="Arial Narrow"/>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lang w:val="en-GB" w:eastAsia="en-US"/>
    </w:rPr>
  </w:style>
  <w:style w:type="paragraph" w:styleId="Heading1">
    <w:name w:val="heading 1"/>
    <w:basedOn w:val="Normal"/>
    <w:next w:val="Normal"/>
    <w:qFormat/>
    <w:pPr>
      <w:keepNext/>
      <w:jc w:val="center"/>
      <w:outlineLvl w:val="0"/>
    </w:pPr>
    <w:rPr>
      <w:b/>
      <w:bCs/>
      <w:sz w:val="20"/>
      <w:lang w:val="en-US"/>
    </w:rPr>
  </w:style>
  <w:style w:type="paragraph" w:styleId="Heading2">
    <w:name w:val="heading 2"/>
    <w:basedOn w:val="Heading1"/>
    <w:next w:val="Normal"/>
    <w:qFormat/>
    <w:pPr>
      <w:keepNext w:val="0"/>
      <w:spacing w:after="240" w:line="480" w:lineRule="atLeast"/>
      <w:jc w:val="left"/>
      <w:outlineLvl w:val="1"/>
    </w:pPr>
    <w:rPr>
      <w:rFonts w:ascii="Arial" w:hAnsi="Arial"/>
      <w:b w:val="0"/>
      <w:bCs w:val="0"/>
      <w:spacing w:val="10"/>
      <w:sz w:val="24"/>
      <w:szCs w:val="20"/>
      <w:lang w:val="en-NZ"/>
    </w:rPr>
  </w:style>
  <w:style w:type="paragraph" w:styleId="Heading3">
    <w:name w:val="heading 3"/>
    <w:basedOn w:val="Normal"/>
    <w:next w:val="Normal"/>
    <w:qFormat/>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lang w:val="da-DK" w:eastAsia="da-DK"/>
    </w:rPr>
  </w:style>
  <w:style w:type="character" w:styleId="FootnoteReference">
    <w:name w:val="footnote reference"/>
    <w:semiHidden/>
    <w:rPr>
      <w:vertAlign w:val="superscript"/>
    </w:rPr>
  </w:style>
  <w:style w:type="paragraph" w:styleId="BodyText2">
    <w:name w:val="Body Text 2"/>
    <w:basedOn w:val="Normal"/>
    <w:pPr>
      <w:jc w:val="both"/>
    </w:pPr>
  </w:style>
  <w:style w:type="paragraph" w:styleId="BodyText3">
    <w:name w:val="Body Text 3"/>
    <w:basedOn w:val="Normal"/>
    <w:pPr>
      <w:jc w:val="both"/>
    </w:pPr>
    <w:rPr>
      <w:rFonts w:ascii="Arial" w:hAnsi="Arial" w:cs="Arial"/>
      <w:sz w:val="20"/>
      <w:szCs w:val="20"/>
    </w:rPr>
  </w:style>
  <w:style w:type="paragraph" w:styleId="BodyText">
    <w:name w:val="Body Text"/>
    <w:basedOn w:val="Normal"/>
    <w:pPr>
      <w:jc w:val="both"/>
    </w:pPr>
    <w:rPr>
      <w:rFonts w:ascii="Frutiger" w:hAnsi="Frutiger"/>
      <w:sz w:val="22"/>
      <w:lang w:val="en-AU"/>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rPr>
  </w:style>
  <w:style w:type="paragraph" w:styleId="NormalWeb">
    <w:name w:val="Normal (Web)"/>
    <w:basedOn w:val="Normal"/>
    <w:rsid w:val="00F351E2"/>
    <w:pPr>
      <w:spacing w:before="167" w:after="251"/>
    </w:pPr>
    <w:rPr>
      <w:rFonts w:ascii="Times New Roman" w:eastAsia="MS Mincho" w:hAnsi="Times New Roman"/>
      <w:lang w:val="en-US" w:eastAsia="ja-JP" w:bidi="th-TH"/>
    </w:rPr>
  </w:style>
  <w:style w:type="character" w:styleId="Strong">
    <w:name w:val="Strong"/>
    <w:uiPriority w:val="22"/>
    <w:qFormat/>
    <w:rsid w:val="00F351E2"/>
    <w:rPr>
      <w:b/>
      <w:bCs/>
    </w:rPr>
  </w:style>
  <w:style w:type="paragraph" w:customStyle="1" w:styleId="CarCarChar">
    <w:name w:val="Car Car Char"/>
    <w:basedOn w:val="Heading2"/>
    <w:rsid w:val="00121247"/>
    <w:pPr>
      <w:keepNext/>
      <w:pageBreakBefore/>
      <w:tabs>
        <w:tab w:val="left" w:pos="850"/>
        <w:tab w:val="left" w:pos="1191"/>
        <w:tab w:val="left" w:pos="1531"/>
      </w:tabs>
      <w:spacing w:before="120" w:after="120" w:line="240" w:lineRule="auto"/>
      <w:jc w:val="center"/>
    </w:pPr>
    <w:rPr>
      <w:rFonts w:ascii="Tahoma" w:hAnsi="Tahoma" w:cs="Tahoma"/>
      <w:b/>
      <w:color w:val="FFFFFF"/>
      <w:spacing w:val="20"/>
      <w:sz w:val="22"/>
      <w:szCs w:val="22"/>
      <w:lang w:val="en-GB" w:eastAsia="zh-CN"/>
    </w:rPr>
  </w:style>
  <w:style w:type="paragraph" w:styleId="BodyTextIndent">
    <w:name w:val="Body Text Indent"/>
    <w:basedOn w:val="Normal"/>
    <w:rsid w:val="00A93921"/>
    <w:pPr>
      <w:spacing w:after="120"/>
      <w:ind w:left="360"/>
    </w:pPr>
  </w:style>
  <w:style w:type="paragraph" w:styleId="BodyTextIndent2">
    <w:name w:val="Body Text Indent 2"/>
    <w:basedOn w:val="Normal"/>
    <w:rsid w:val="00A93921"/>
    <w:pPr>
      <w:spacing w:after="120" w:line="480" w:lineRule="auto"/>
      <w:ind w:left="360"/>
    </w:pPr>
  </w:style>
  <w:style w:type="character" w:styleId="Hyperlink">
    <w:name w:val="Hyperlink"/>
    <w:rsid w:val="00CE0400"/>
    <w:rPr>
      <w:color w:val="0000FF"/>
      <w:u w:val="single"/>
    </w:rPr>
  </w:style>
  <w:style w:type="character" w:styleId="FollowedHyperlink">
    <w:name w:val="FollowedHyperlink"/>
    <w:rsid w:val="00CE0400"/>
    <w:rPr>
      <w:color w:val="800080"/>
      <w:u w:val="single"/>
    </w:rPr>
  </w:style>
  <w:style w:type="paragraph" w:styleId="Header">
    <w:name w:val="header"/>
    <w:basedOn w:val="Normal"/>
    <w:rsid w:val="0075362C"/>
    <w:pPr>
      <w:tabs>
        <w:tab w:val="center" w:pos="4320"/>
        <w:tab w:val="right" w:pos="8640"/>
      </w:tabs>
    </w:pPr>
  </w:style>
  <w:style w:type="table" w:styleId="TableGrid">
    <w:name w:val="Table Grid"/>
    <w:basedOn w:val="TableNormal"/>
    <w:rsid w:val="00C4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basedOn w:val="Normal"/>
    <w:rsid w:val="00E9754C"/>
    <w:pPr>
      <w:numPr>
        <w:numId w:val="2"/>
      </w:numPr>
      <w:spacing w:before="120"/>
      <w:jc w:val="both"/>
    </w:pPr>
    <w:rPr>
      <w:rFonts w:ascii="Times New Roman" w:eastAsia="SimSun" w:hAnsi="Times New Roman"/>
      <w:lang w:bidi="th-TH"/>
    </w:rPr>
  </w:style>
  <w:style w:type="paragraph" w:customStyle="1" w:styleId="PE1">
    <w:name w:val="PE1"/>
    <w:rsid w:val="00A27236"/>
    <w:pPr>
      <w:spacing w:after="240"/>
      <w:jc w:val="both"/>
    </w:pPr>
    <w:rPr>
      <w:rFonts w:ascii="Arial" w:hAnsi="Arial" w:cs="Arial"/>
      <w:sz w:val="22"/>
      <w:szCs w:val="22"/>
      <w:lang w:val="en-GB" w:eastAsia="en-US"/>
    </w:rPr>
  </w:style>
  <w:style w:type="paragraph" w:customStyle="1" w:styleId="PENumber">
    <w:name w:val="PE Number"/>
    <w:basedOn w:val="Normal"/>
    <w:rsid w:val="00A27236"/>
    <w:pPr>
      <w:numPr>
        <w:numId w:val="3"/>
      </w:numPr>
      <w:spacing w:after="120"/>
      <w:jc w:val="both"/>
    </w:pPr>
    <w:rPr>
      <w:rFonts w:ascii="Arial" w:eastAsia="SimSun" w:hAnsi="Arial"/>
      <w:sz w:val="22"/>
      <w:szCs w:val="20"/>
      <w:lang w:val="en-US" w:eastAsia="zh-CN"/>
    </w:rPr>
  </w:style>
  <w:style w:type="paragraph" w:styleId="ListParagraph">
    <w:name w:val="List Paragraph"/>
    <w:basedOn w:val="Normal"/>
    <w:uiPriority w:val="34"/>
    <w:qFormat/>
    <w:rsid w:val="005E227E"/>
    <w:pPr>
      <w:spacing w:after="200" w:line="276" w:lineRule="auto"/>
      <w:ind w:left="720"/>
      <w:contextualSpacing/>
    </w:pPr>
    <w:rPr>
      <w:rFonts w:ascii="Calibri" w:eastAsia="Calibri" w:hAnsi="Calibri"/>
      <w:sz w:val="22"/>
      <w:szCs w:val="22"/>
      <w:lang w:val="en-MY"/>
    </w:rPr>
  </w:style>
  <w:style w:type="paragraph" w:customStyle="1" w:styleId="PEHyphen">
    <w:name w:val="PE Hyphen"/>
    <w:basedOn w:val="Normal"/>
    <w:rsid w:val="005E227E"/>
    <w:pPr>
      <w:numPr>
        <w:numId w:val="4"/>
      </w:numPr>
      <w:tabs>
        <w:tab w:val="left" w:leader="dot" w:pos="8505"/>
      </w:tabs>
      <w:spacing w:after="120"/>
    </w:pPr>
    <w:rPr>
      <w:rFonts w:ascii="Arial" w:hAnsi="Arial"/>
      <w:color w:val="000000"/>
      <w:sz w:val="22"/>
      <w:szCs w:val="20"/>
      <w:lang w:eastAsia="zh-CN"/>
    </w:rPr>
  </w:style>
  <w:style w:type="paragraph" w:styleId="BalloonText">
    <w:name w:val="Balloon Text"/>
    <w:basedOn w:val="Normal"/>
    <w:link w:val="BalloonTextChar"/>
    <w:rsid w:val="007A3E70"/>
    <w:rPr>
      <w:rFonts w:ascii="Tahoma" w:hAnsi="Tahoma" w:cs="Tahoma"/>
      <w:sz w:val="16"/>
      <w:szCs w:val="16"/>
    </w:rPr>
  </w:style>
  <w:style w:type="character" w:customStyle="1" w:styleId="BalloonTextChar">
    <w:name w:val="Balloon Text Char"/>
    <w:link w:val="BalloonText"/>
    <w:rsid w:val="007A3E70"/>
    <w:rPr>
      <w:rFonts w:ascii="Tahoma" w:hAnsi="Tahoma" w:cs="Tahoma"/>
      <w:sz w:val="16"/>
      <w:szCs w:val="16"/>
      <w:lang w:val="en-GB" w:eastAsia="en-US"/>
    </w:rPr>
  </w:style>
  <w:style w:type="paragraph" w:customStyle="1" w:styleId="f4">
    <w:name w:val="f4"/>
    <w:rsid w:val="005856EF"/>
    <w:pPr>
      <w:autoSpaceDE w:val="0"/>
      <w:autoSpaceDN w:val="0"/>
    </w:pPr>
    <w:rPr>
      <w:rFonts w:ascii="CG Times" w:hAnsi="CG Times" w:cs="CG Times"/>
      <w:sz w:val="22"/>
      <w:szCs w:val="22"/>
      <w:lang w:eastAsia="en-US"/>
    </w:rPr>
  </w:style>
  <w:style w:type="paragraph" w:styleId="ListBullet">
    <w:name w:val="List Bullet"/>
    <w:basedOn w:val="Normal"/>
    <w:autoRedefine/>
    <w:rsid w:val="005856EF"/>
    <w:pPr>
      <w:widowControl w:val="0"/>
      <w:numPr>
        <w:numId w:val="7"/>
      </w:numPr>
      <w:spacing w:after="120"/>
    </w:pPr>
    <w:rPr>
      <w:rFonts w:ascii="Times New Roman" w:hAnsi="Times New Roman"/>
      <w:lang w:val="en-US"/>
    </w:rPr>
  </w:style>
  <w:style w:type="paragraph" w:styleId="TOC1">
    <w:name w:val="toc 1"/>
    <w:basedOn w:val="Normal"/>
    <w:next w:val="Normal"/>
    <w:autoRedefine/>
    <w:rsid w:val="005856EF"/>
    <w:pPr>
      <w:jc w:val="both"/>
    </w:pPr>
    <w:rPr>
      <w:rFonts w:ascii="Times New Roman" w:hAnsi="Times New Roman"/>
      <w:b/>
    </w:rPr>
  </w:style>
  <w:style w:type="paragraph" w:styleId="ListBullet2">
    <w:name w:val="List Bullet 2"/>
    <w:basedOn w:val="Normal"/>
    <w:rsid w:val="005856EF"/>
    <w:pPr>
      <w:numPr>
        <w:numId w:val="9"/>
      </w:numPr>
      <w:spacing w:before="120"/>
      <w:jc w:val="both"/>
    </w:pPr>
    <w:rPr>
      <w:rFonts w:ascii="Times New Roman" w:hAnsi="Times New Roman"/>
      <w:szCs w:val="20"/>
      <w:lang w:val="en-US"/>
    </w:rPr>
  </w:style>
  <w:style w:type="character" w:styleId="CommentReference">
    <w:name w:val="annotation reference"/>
    <w:basedOn w:val="DefaultParagraphFont"/>
    <w:rsid w:val="001F4FF6"/>
    <w:rPr>
      <w:sz w:val="16"/>
      <w:szCs w:val="16"/>
    </w:rPr>
  </w:style>
  <w:style w:type="paragraph" w:styleId="CommentText">
    <w:name w:val="annotation text"/>
    <w:basedOn w:val="Normal"/>
    <w:link w:val="CommentTextChar"/>
    <w:rsid w:val="001F4FF6"/>
    <w:rPr>
      <w:sz w:val="20"/>
      <w:szCs w:val="20"/>
    </w:rPr>
  </w:style>
  <w:style w:type="character" w:customStyle="1" w:styleId="CommentTextChar">
    <w:name w:val="Comment Text Char"/>
    <w:basedOn w:val="DefaultParagraphFont"/>
    <w:link w:val="CommentText"/>
    <w:rsid w:val="001F4FF6"/>
    <w:rPr>
      <w:rFonts w:ascii="Arial Narrow" w:hAnsi="Arial Narrow"/>
      <w:lang w:val="en-GB" w:eastAsia="en-US"/>
    </w:rPr>
  </w:style>
  <w:style w:type="paragraph" w:styleId="CommentSubject">
    <w:name w:val="annotation subject"/>
    <w:basedOn w:val="CommentText"/>
    <w:next w:val="CommentText"/>
    <w:link w:val="CommentSubjectChar"/>
    <w:rsid w:val="001F4FF6"/>
    <w:rPr>
      <w:b/>
      <w:bCs/>
    </w:rPr>
  </w:style>
  <w:style w:type="character" w:customStyle="1" w:styleId="CommentSubjectChar">
    <w:name w:val="Comment Subject Char"/>
    <w:basedOn w:val="CommentTextChar"/>
    <w:link w:val="CommentSubject"/>
    <w:rsid w:val="001F4FF6"/>
    <w:rPr>
      <w:rFonts w:ascii="Arial Narrow" w:hAnsi="Arial Narrow"/>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7866">
      <w:bodyDiv w:val="1"/>
      <w:marLeft w:val="0"/>
      <w:marRight w:val="0"/>
      <w:marTop w:val="0"/>
      <w:marBottom w:val="0"/>
      <w:divBdr>
        <w:top w:val="none" w:sz="0" w:space="0" w:color="auto"/>
        <w:left w:val="none" w:sz="0" w:space="0" w:color="auto"/>
        <w:bottom w:val="none" w:sz="0" w:space="0" w:color="auto"/>
        <w:right w:val="none" w:sz="0" w:space="0" w:color="auto"/>
      </w:divBdr>
      <w:divsChild>
        <w:div w:id="1729187999">
          <w:marLeft w:val="0"/>
          <w:marRight w:val="0"/>
          <w:marTop w:val="0"/>
          <w:marBottom w:val="0"/>
          <w:divBdr>
            <w:top w:val="none" w:sz="0" w:space="0" w:color="auto"/>
            <w:left w:val="none" w:sz="0" w:space="0" w:color="auto"/>
            <w:bottom w:val="none" w:sz="0" w:space="0" w:color="auto"/>
            <w:right w:val="none" w:sz="0" w:space="0" w:color="auto"/>
          </w:divBdr>
          <w:divsChild>
            <w:div w:id="1083723894">
              <w:marLeft w:val="0"/>
              <w:marRight w:val="0"/>
              <w:marTop w:val="0"/>
              <w:marBottom w:val="0"/>
              <w:divBdr>
                <w:top w:val="none" w:sz="0" w:space="0" w:color="auto"/>
                <w:left w:val="none" w:sz="0" w:space="0" w:color="auto"/>
                <w:bottom w:val="none" w:sz="0" w:space="0" w:color="auto"/>
                <w:right w:val="none" w:sz="0" w:space="0" w:color="auto"/>
              </w:divBdr>
              <w:divsChild>
                <w:div w:id="50231067">
                  <w:marLeft w:val="0"/>
                  <w:marRight w:val="0"/>
                  <w:marTop w:val="0"/>
                  <w:marBottom w:val="0"/>
                  <w:divBdr>
                    <w:top w:val="none" w:sz="0" w:space="0" w:color="auto"/>
                    <w:left w:val="none" w:sz="0" w:space="0" w:color="auto"/>
                    <w:bottom w:val="none" w:sz="0" w:space="0" w:color="auto"/>
                    <w:right w:val="none" w:sz="0" w:space="0" w:color="auto"/>
                  </w:divBdr>
                </w:div>
                <w:div w:id="323356010">
                  <w:marLeft w:val="0"/>
                  <w:marRight w:val="0"/>
                  <w:marTop w:val="0"/>
                  <w:marBottom w:val="0"/>
                  <w:divBdr>
                    <w:top w:val="none" w:sz="0" w:space="0" w:color="auto"/>
                    <w:left w:val="none" w:sz="0" w:space="0" w:color="auto"/>
                    <w:bottom w:val="none" w:sz="0" w:space="0" w:color="auto"/>
                    <w:right w:val="none" w:sz="0" w:space="0" w:color="auto"/>
                  </w:divBdr>
                </w:div>
                <w:div w:id="498428791">
                  <w:marLeft w:val="0"/>
                  <w:marRight w:val="0"/>
                  <w:marTop w:val="0"/>
                  <w:marBottom w:val="0"/>
                  <w:divBdr>
                    <w:top w:val="none" w:sz="0" w:space="0" w:color="auto"/>
                    <w:left w:val="none" w:sz="0" w:space="0" w:color="auto"/>
                    <w:bottom w:val="none" w:sz="0" w:space="0" w:color="auto"/>
                    <w:right w:val="none" w:sz="0" w:space="0" w:color="auto"/>
                  </w:divBdr>
                </w:div>
                <w:div w:id="515773054">
                  <w:marLeft w:val="0"/>
                  <w:marRight w:val="0"/>
                  <w:marTop w:val="0"/>
                  <w:marBottom w:val="0"/>
                  <w:divBdr>
                    <w:top w:val="none" w:sz="0" w:space="0" w:color="auto"/>
                    <w:left w:val="none" w:sz="0" w:space="0" w:color="auto"/>
                    <w:bottom w:val="none" w:sz="0" w:space="0" w:color="auto"/>
                    <w:right w:val="none" w:sz="0" w:space="0" w:color="auto"/>
                  </w:divBdr>
                </w:div>
                <w:div w:id="1094861696">
                  <w:marLeft w:val="0"/>
                  <w:marRight w:val="0"/>
                  <w:marTop w:val="0"/>
                  <w:marBottom w:val="0"/>
                  <w:divBdr>
                    <w:top w:val="none" w:sz="0" w:space="0" w:color="auto"/>
                    <w:left w:val="none" w:sz="0" w:space="0" w:color="auto"/>
                    <w:bottom w:val="none" w:sz="0" w:space="0" w:color="auto"/>
                    <w:right w:val="none" w:sz="0" w:space="0" w:color="auto"/>
                  </w:divBdr>
                </w:div>
                <w:div w:id="1650941272">
                  <w:marLeft w:val="0"/>
                  <w:marRight w:val="0"/>
                  <w:marTop w:val="0"/>
                  <w:marBottom w:val="0"/>
                  <w:divBdr>
                    <w:top w:val="none" w:sz="0" w:space="0" w:color="auto"/>
                    <w:left w:val="none" w:sz="0" w:space="0" w:color="auto"/>
                    <w:bottom w:val="none" w:sz="0" w:space="0" w:color="auto"/>
                    <w:right w:val="none" w:sz="0" w:space="0" w:color="auto"/>
                  </w:divBdr>
                </w:div>
                <w:div w:id="1736659583">
                  <w:marLeft w:val="0"/>
                  <w:marRight w:val="0"/>
                  <w:marTop w:val="0"/>
                  <w:marBottom w:val="0"/>
                  <w:divBdr>
                    <w:top w:val="none" w:sz="0" w:space="0" w:color="auto"/>
                    <w:left w:val="none" w:sz="0" w:space="0" w:color="auto"/>
                    <w:bottom w:val="none" w:sz="0" w:space="0" w:color="auto"/>
                    <w:right w:val="none" w:sz="0" w:space="0" w:color="auto"/>
                  </w:divBdr>
                </w:div>
                <w:div w:id="1801149170">
                  <w:marLeft w:val="0"/>
                  <w:marRight w:val="0"/>
                  <w:marTop w:val="0"/>
                  <w:marBottom w:val="0"/>
                  <w:divBdr>
                    <w:top w:val="none" w:sz="0" w:space="0" w:color="auto"/>
                    <w:left w:val="none" w:sz="0" w:space="0" w:color="auto"/>
                    <w:bottom w:val="none" w:sz="0" w:space="0" w:color="auto"/>
                    <w:right w:val="none" w:sz="0" w:space="0" w:color="auto"/>
                  </w:divBdr>
                </w:div>
                <w:div w:id="18871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2066">
      <w:bodyDiv w:val="1"/>
      <w:marLeft w:val="0"/>
      <w:marRight w:val="0"/>
      <w:marTop w:val="0"/>
      <w:marBottom w:val="0"/>
      <w:divBdr>
        <w:top w:val="none" w:sz="0" w:space="0" w:color="auto"/>
        <w:left w:val="none" w:sz="0" w:space="0" w:color="auto"/>
        <w:bottom w:val="none" w:sz="0" w:space="0" w:color="auto"/>
        <w:right w:val="none" w:sz="0" w:space="0" w:color="auto"/>
      </w:divBdr>
      <w:divsChild>
        <w:div w:id="1224873196">
          <w:marLeft w:val="0"/>
          <w:marRight w:val="0"/>
          <w:marTop w:val="0"/>
          <w:marBottom w:val="0"/>
          <w:divBdr>
            <w:top w:val="none" w:sz="0" w:space="0" w:color="auto"/>
            <w:left w:val="none" w:sz="0" w:space="0" w:color="auto"/>
            <w:bottom w:val="none" w:sz="0" w:space="0" w:color="auto"/>
            <w:right w:val="none" w:sz="0" w:space="0" w:color="auto"/>
          </w:divBdr>
          <w:divsChild>
            <w:div w:id="17419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130830227">
          <w:marLeft w:val="0"/>
          <w:marRight w:val="0"/>
          <w:marTop w:val="0"/>
          <w:marBottom w:val="0"/>
          <w:divBdr>
            <w:top w:val="none" w:sz="0" w:space="0" w:color="auto"/>
            <w:left w:val="none" w:sz="0" w:space="0" w:color="auto"/>
            <w:bottom w:val="none" w:sz="0" w:space="0" w:color="auto"/>
            <w:right w:val="none" w:sz="0" w:space="0" w:color="auto"/>
          </w:divBdr>
          <w:divsChild>
            <w:div w:id="19069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8947">
      <w:bodyDiv w:val="1"/>
      <w:marLeft w:val="0"/>
      <w:marRight w:val="0"/>
      <w:marTop w:val="0"/>
      <w:marBottom w:val="0"/>
      <w:divBdr>
        <w:top w:val="none" w:sz="0" w:space="0" w:color="auto"/>
        <w:left w:val="none" w:sz="0" w:space="0" w:color="auto"/>
        <w:bottom w:val="none" w:sz="0" w:space="0" w:color="auto"/>
        <w:right w:val="none" w:sz="0" w:space="0" w:color="auto"/>
      </w:divBdr>
      <w:divsChild>
        <w:div w:id="933630906">
          <w:marLeft w:val="0"/>
          <w:marRight w:val="0"/>
          <w:marTop w:val="0"/>
          <w:marBottom w:val="360"/>
          <w:divBdr>
            <w:top w:val="none" w:sz="0" w:space="0" w:color="auto"/>
            <w:left w:val="none" w:sz="0" w:space="0" w:color="auto"/>
            <w:bottom w:val="none" w:sz="0" w:space="0" w:color="auto"/>
            <w:right w:val="none" w:sz="0" w:space="0" w:color="auto"/>
          </w:divBdr>
        </w:div>
      </w:divsChild>
    </w:div>
    <w:div w:id="1856991818">
      <w:bodyDiv w:val="1"/>
      <w:marLeft w:val="0"/>
      <w:marRight w:val="0"/>
      <w:marTop w:val="0"/>
      <w:marBottom w:val="0"/>
      <w:divBdr>
        <w:top w:val="none" w:sz="0" w:space="0" w:color="auto"/>
        <w:left w:val="none" w:sz="0" w:space="0" w:color="auto"/>
        <w:bottom w:val="none" w:sz="0" w:space="0" w:color="auto"/>
        <w:right w:val="none" w:sz="0" w:space="0" w:color="auto"/>
      </w:divBdr>
      <w:divsChild>
        <w:div w:id="1475369429">
          <w:marLeft w:val="0"/>
          <w:marRight w:val="0"/>
          <w:marTop w:val="0"/>
          <w:marBottom w:val="0"/>
          <w:divBdr>
            <w:top w:val="none" w:sz="0" w:space="0" w:color="auto"/>
            <w:left w:val="none" w:sz="0" w:space="0" w:color="auto"/>
            <w:bottom w:val="none" w:sz="0" w:space="0" w:color="auto"/>
            <w:right w:val="none" w:sz="0" w:space="0" w:color="auto"/>
          </w:divBdr>
          <w:divsChild>
            <w:div w:id="170875319">
              <w:marLeft w:val="0"/>
              <w:marRight w:val="0"/>
              <w:marTop w:val="0"/>
              <w:marBottom w:val="90"/>
              <w:divBdr>
                <w:top w:val="none" w:sz="0" w:space="0" w:color="auto"/>
                <w:left w:val="none" w:sz="0" w:space="0" w:color="auto"/>
                <w:bottom w:val="none" w:sz="0" w:space="0" w:color="auto"/>
                <w:right w:val="none" w:sz="0" w:space="0" w:color="auto"/>
              </w:divBdr>
              <w:divsChild>
                <w:div w:id="1202664869">
                  <w:marLeft w:val="0"/>
                  <w:marRight w:val="0"/>
                  <w:marTop w:val="0"/>
                  <w:marBottom w:val="0"/>
                  <w:divBdr>
                    <w:top w:val="none" w:sz="0" w:space="0" w:color="auto"/>
                    <w:left w:val="none" w:sz="0" w:space="0" w:color="auto"/>
                    <w:bottom w:val="none" w:sz="0" w:space="0" w:color="auto"/>
                    <w:right w:val="none" w:sz="0" w:space="0" w:color="auto"/>
                  </w:divBdr>
                  <w:divsChild>
                    <w:div w:id="845442191">
                      <w:marLeft w:val="0"/>
                      <w:marRight w:val="0"/>
                      <w:marTop w:val="0"/>
                      <w:marBottom w:val="0"/>
                      <w:divBdr>
                        <w:top w:val="none" w:sz="0" w:space="0" w:color="auto"/>
                        <w:left w:val="none" w:sz="0" w:space="0" w:color="auto"/>
                        <w:bottom w:val="none" w:sz="0" w:space="0" w:color="auto"/>
                        <w:right w:val="none" w:sz="0" w:space="0" w:color="auto"/>
                      </w:divBdr>
                    </w:div>
                    <w:div w:id="1330788675">
                      <w:marLeft w:val="0"/>
                      <w:marRight w:val="0"/>
                      <w:marTop w:val="0"/>
                      <w:marBottom w:val="0"/>
                      <w:divBdr>
                        <w:top w:val="none" w:sz="0" w:space="0" w:color="auto"/>
                        <w:left w:val="none" w:sz="0" w:space="0" w:color="auto"/>
                        <w:bottom w:val="none" w:sz="0" w:space="0" w:color="auto"/>
                        <w:right w:val="none" w:sz="0" w:space="0" w:color="auto"/>
                      </w:divBdr>
                    </w:div>
                    <w:div w:id="1535656680">
                      <w:marLeft w:val="0"/>
                      <w:marRight w:val="0"/>
                      <w:marTop w:val="0"/>
                      <w:marBottom w:val="0"/>
                      <w:divBdr>
                        <w:top w:val="none" w:sz="0" w:space="0" w:color="auto"/>
                        <w:left w:val="none" w:sz="0" w:space="0" w:color="auto"/>
                        <w:bottom w:val="none" w:sz="0" w:space="0" w:color="auto"/>
                        <w:right w:val="none" w:sz="0" w:space="0" w:color="auto"/>
                      </w:divBdr>
                    </w:div>
                    <w:div w:id="1661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82326">
      <w:bodyDiv w:val="1"/>
      <w:marLeft w:val="0"/>
      <w:marRight w:val="0"/>
      <w:marTop w:val="0"/>
      <w:marBottom w:val="0"/>
      <w:divBdr>
        <w:top w:val="none" w:sz="0" w:space="0" w:color="auto"/>
        <w:left w:val="none" w:sz="0" w:space="0" w:color="auto"/>
        <w:bottom w:val="none" w:sz="0" w:space="0" w:color="auto"/>
        <w:right w:val="none" w:sz="0" w:space="0" w:color="auto"/>
      </w:divBdr>
      <w:divsChild>
        <w:div w:id="465972096">
          <w:marLeft w:val="0"/>
          <w:marRight w:val="0"/>
          <w:marTop w:val="0"/>
          <w:marBottom w:val="0"/>
          <w:divBdr>
            <w:top w:val="none" w:sz="0" w:space="0" w:color="auto"/>
            <w:left w:val="none" w:sz="0" w:space="0" w:color="auto"/>
            <w:bottom w:val="none" w:sz="0" w:space="0" w:color="auto"/>
            <w:right w:val="none" w:sz="0" w:space="0" w:color="auto"/>
          </w:divBdr>
          <w:divsChild>
            <w:div w:id="1602179142">
              <w:marLeft w:val="0"/>
              <w:marRight w:val="0"/>
              <w:marTop w:val="0"/>
              <w:marBottom w:val="0"/>
              <w:divBdr>
                <w:top w:val="none" w:sz="0" w:space="0" w:color="auto"/>
                <w:left w:val="none" w:sz="0" w:space="0" w:color="auto"/>
                <w:bottom w:val="none" w:sz="0" w:space="0" w:color="auto"/>
                <w:right w:val="none" w:sz="0" w:space="0" w:color="auto"/>
              </w:divBdr>
              <w:divsChild>
                <w:div w:id="247543902">
                  <w:marLeft w:val="0"/>
                  <w:marRight w:val="0"/>
                  <w:marTop w:val="0"/>
                  <w:marBottom w:val="0"/>
                  <w:divBdr>
                    <w:top w:val="none" w:sz="0" w:space="0" w:color="auto"/>
                    <w:left w:val="none" w:sz="0" w:space="0" w:color="auto"/>
                    <w:bottom w:val="none" w:sz="0" w:space="0" w:color="auto"/>
                    <w:right w:val="none" w:sz="0" w:space="0" w:color="auto"/>
                  </w:divBdr>
                </w:div>
                <w:div w:id="399527098">
                  <w:marLeft w:val="0"/>
                  <w:marRight w:val="0"/>
                  <w:marTop w:val="0"/>
                  <w:marBottom w:val="0"/>
                  <w:divBdr>
                    <w:top w:val="none" w:sz="0" w:space="0" w:color="auto"/>
                    <w:left w:val="none" w:sz="0" w:space="0" w:color="auto"/>
                    <w:bottom w:val="none" w:sz="0" w:space="0" w:color="auto"/>
                    <w:right w:val="none" w:sz="0" w:space="0" w:color="auto"/>
                  </w:divBdr>
                </w:div>
                <w:div w:id="604505694">
                  <w:marLeft w:val="0"/>
                  <w:marRight w:val="0"/>
                  <w:marTop w:val="0"/>
                  <w:marBottom w:val="0"/>
                  <w:divBdr>
                    <w:top w:val="none" w:sz="0" w:space="0" w:color="auto"/>
                    <w:left w:val="none" w:sz="0" w:space="0" w:color="auto"/>
                    <w:bottom w:val="none" w:sz="0" w:space="0" w:color="auto"/>
                    <w:right w:val="none" w:sz="0" w:space="0" w:color="auto"/>
                  </w:divBdr>
                </w:div>
                <w:div w:id="689600889">
                  <w:marLeft w:val="0"/>
                  <w:marRight w:val="0"/>
                  <w:marTop w:val="0"/>
                  <w:marBottom w:val="0"/>
                  <w:divBdr>
                    <w:top w:val="none" w:sz="0" w:space="0" w:color="auto"/>
                    <w:left w:val="none" w:sz="0" w:space="0" w:color="auto"/>
                    <w:bottom w:val="none" w:sz="0" w:space="0" w:color="auto"/>
                    <w:right w:val="none" w:sz="0" w:space="0" w:color="auto"/>
                  </w:divBdr>
                </w:div>
                <w:div w:id="964888108">
                  <w:marLeft w:val="0"/>
                  <w:marRight w:val="0"/>
                  <w:marTop w:val="0"/>
                  <w:marBottom w:val="0"/>
                  <w:divBdr>
                    <w:top w:val="none" w:sz="0" w:space="0" w:color="auto"/>
                    <w:left w:val="none" w:sz="0" w:space="0" w:color="auto"/>
                    <w:bottom w:val="none" w:sz="0" w:space="0" w:color="auto"/>
                    <w:right w:val="none" w:sz="0" w:space="0" w:color="auto"/>
                  </w:divBdr>
                </w:div>
                <w:div w:id="14205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c.undp.org/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egef.org/gef/project_detail?projID=1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2D07-C1FD-43E0-A8B8-57963A12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5625</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Annex A –</vt:lpstr>
    </vt:vector>
  </TitlesOfParts>
  <Company>Microsoft</Company>
  <LinksUpToDate>false</LinksUpToDate>
  <CharactersWithSpaces>37619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dc:title>
  <dc:creator>Sustainable Energy Advisor</dc:creator>
  <cp:lastModifiedBy> AK</cp:lastModifiedBy>
  <cp:revision>2</cp:revision>
  <cp:lastPrinted>2012-05-23T00:32:00Z</cp:lastPrinted>
  <dcterms:created xsi:type="dcterms:W3CDTF">2013-03-07T09:14:00Z</dcterms:created>
  <dcterms:modified xsi:type="dcterms:W3CDTF">2013-03-07T09:14:00Z</dcterms:modified>
</cp:coreProperties>
</file>