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6A0" w:rsidRDefault="00AF36A0" w:rsidP="00AF36A0">
      <w:pPr>
        <w:pStyle w:val="Heading1"/>
        <w:keepNext w:val="0"/>
        <w:keepLines w:val="0"/>
      </w:pPr>
      <w:bookmarkStart w:id="0" w:name="_Toc174244004"/>
      <w:bookmarkStart w:id="1" w:name="_GoBack"/>
      <w:bookmarkEnd w:id="1"/>
      <w:r>
        <w:t xml:space="preserve"> Terms of Reference</w:t>
      </w:r>
      <w:bookmarkEnd w:id="0"/>
    </w:p>
    <w:p w:rsidR="00AF36A0" w:rsidRPr="00763BB8" w:rsidRDefault="00AF36A0" w:rsidP="00AF36A0">
      <w:pPr>
        <w:jc w:val="center"/>
        <w:rPr>
          <w:rFonts w:ascii="Bookman Old Style" w:hAnsi="Bookman Old Style"/>
          <w:b/>
          <w:bCs/>
        </w:rPr>
      </w:pPr>
      <w:r>
        <w:rPr>
          <w:rFonts w:ascii="Bookman Old Style" w:hAnsi="Bookman Old Style"/>
          <w:b/>
          <w:bCs/>
        </w:rPr>
        <w:t xml:space="preserve">Terms of Reference </w:t>
      </w:r>
      <w:r w:rsidRPr="00763BB8">
        <w:rPr>
          <w:rFonts w:ascii="Bookman Old Style" w:hAnsi="Bookman Old Style"/>
          <w:b/>
          <w:bCs/>
        </w:rPr>
        <w:t>Evaluation</w:t>
      </w:r>
    </w:p>
    <w:p w:rsidR="00AF36A0" w:rsidRPr="00763BB8" w:rsidRDefault="00AF36A0" w:rsidP="00AF36A0">
      <w:pPr>
        <w:pStyle w:val="Title"/>
        <w:widowControl w:val="0"/>
        <w:spacing w:after="120"/>
        <w:jc w:val="both"/>
        <w:rPr>
          <w:rFonts w:ascii="Bookman Old Style" w:hAnsi="Bookman Old Style"/>
          <w:b w:val="0"/>
          <w:bCs/>
          <w:sz w:val="24"/>
          <w:szCs w:val="24"/>
        </w:rPr>
      </w:pPr>
    </w:p>
    <w:p w:rsidR="00AF36A0" w:rsidRPr="00763BB8" w:rsidRDefault="00AF36A0" w:rsidP="00AF36A0">
      <w:pPr>
        <w:widowControl w:val="0"/>
        <w:jc w:val="both"/>
        <w:rPr>
          <w:rFonts w:ascii="Bookman Old Style" w:hAnsi="Bookman Old Style"/>
          <w:b/>
          <w:bCs/>
        </w:rPr>
      </w:pPr>
      <w:r w:rsidRPr="00763BB8">
        <w:rPr>
          <w:rFonts w:ascii="Bookman Old Style" w:hAnsi="Bookman Old Style"/>
          <w:b/>
          <w:i/>
          <w:iCs/>
        </w:rPr>
        <w:t>Project Number: ATLAS 00060880</w:t>
      </w:r>
    </w:p>
    <w:p w:rsidR="00AF36A0" w:rsidRPr="00763BB8" w:rsidRDefault="00AF36A0" w:rsidP="00AF36A0">
      <w:pPr>
        <w:widowControl w:val="0"/>
        <w:jc w:val="both"/>
        <w:rPr>
          <w:rFonts w:ascii="Bookman Old Style" w:hAnsi="Bookman Old Style"/>
          <w:b/>
          <w:bCs/>
        </w:rPr>
      </w:pPr>
      <w:r w:rsidRPr="00763BB8">
        <w:rPr>
          <w:rFonts w:ascii="Bookman Old Style" w:hAnsi="Bookman Old Style"/>
          <w:b/>
          <w:bCs/>
        </w:rPr>
        <w:t>--------------------------------------------------------------------------------------------</w:t>
      </w:r>
    </w:p>
    <w:p w:rsidR="00AF36A0" w:rsidRPr="00D03A1C" w:rsidRDefault="00AF36A0" w:rsidP="00AF36A0">
      <w:pPr>
        <w:pStyle w:val="Heading1"/>
        <w:keepNext w:val="0"/>
        <w:keepLines w:val="0"/>
        <w:numPr>
          <w:ilvl w:val="0"/>
          <w:numId w:val="9"/>
        </w:numPr>
        <w:spacing w:before="120" w:after="0" w:line="276" w:lineRule="auto"/>
        <w:contextualSpacing/>
        <w:jc w:val="left"/>
        <w:rPr>
          <w:rFonts w:ascii="Bookman Old Style" w:hAnsi="Bookman Old Style"/>
          <w:sz w:val="24"/>
          <w:szCs w:val="24"/>
          <w:u w:val="single"/>
        </w:rPr>
      </w:pPr>
      <w:r w:rsidRPr="00D03A1C">
        <w:rPr>
          <w:rFonts w:ascii="Bookman Old Style" w:hAnsi="Bookman Old Style"/>
          <w:sz w:val="24"/>
          <w:szCs w:val="24"/>
          <w:u w:val="single"/>
        </w:rPr>
        <w:t>INTRODUCTION</w:t>
      </w:r>
    </w:p>
    <w:p w:rsidR="00AF36A0" w:rsidRPr="00763BB8" w:rsidRDefault="00AF36A0" w:rsidP="00AF36A0">
      <w:pPr>
        <w:rPr>
          <w:rFonts w:ascii="Bookman Old Style" w:hAnsi="Bookman Old Style"/>
        </w:rPr>
      </w:pPr>
    </w:p>
    <w:p w:rsidR="00AF36A0" w:rsidRPr="00763BB8" w:rsidRDefault="00AF36A0" w:rsidP="00AF36A0">
      <w:pPr>
        <w:spacing w:before="120" w:after="120"/>
        <w:jc w:val="both"/>
        <w:rPr>
          <w:rFonts w:ascii="Bookman Old Style" w:hAnsi="Bookman Old Style"/>
          <w:b/>
        </w:rPr>
      </w:pPr>
      <w:r w:rsidRPr="00763BB8">
        <w:rPr>
          <w:rFonts w:ascii="Bookman Old Style" w:hAnsi="Bookman Old Style"/>
          <w:b/>
        </w:rPr>
        <w:t xml:space="preserve">A.1 Project background </w:t>
      </w:r>
    </w:p>
    <w:p w:rsidR="00AF36A0" w:rsidRPr="00763BB8" w:rsidRDefault="00AF36A0" w:rsidP="00AF36A0">
      <w:pPr>
        <w:spacing w:before="120" w:after="120"/>
        <w:jc w:val="both"/>
        <w:rPr>
          <w:rFonts w:ascii="Bookman Old Style" w:hAnsi="Bookman Old Style"/>
          <w:b/>
        </w:rPr>
      </w:pPr>
    </w:p>
    <w:p w:rsidR="00AF36A0" w:rsidRDefault="00AF36A0" w:rsidP="00AF36A0">
      <w:pPr>
        <w:autoSpaceDE w:val="0"/>
        <w:autoSpaceDN w:val="0"/>
        <w:adjustRightInd w:val="0"/>
        <w:jc w:val="both"/>
        <w:rPr>
          <w:rFonts w:ascii="Bookman Old Style" w:hAnsi="Bookman Old Style" w:cs="Helvetica"/>
          <w:color w:val="000000"/>
        </w:rPr>
      </w:pPr>
      <w:r w:rsidRPr="008261A4">
        <w:rPr>
          <w:rFonts w:ascii="Bookman Old Style" w:hAnsi="Bookman Old Style" w:cs="Helvetica"/>
          <w:color w:val="000000"/>
        </w:rPr>
        <w:t xml:space="preserve">The NEYP focus is to protect the banks and catchment areas of Nyabarongo river system from land degradation and solid waste pollution while creating employment opportunities for the youth in both rural and urban Districts. The aim of the project was to promote a wide range of income generating environmental activities and these includes terracing, nursery development, tree planting and rehabilitation of degraded areas; waste collection and recycling particularly transforming some of these materials to produce fertilizer for farmers and briquettes for cooking and other uses. </w:t>
      </w:r>
    </w:p>
    <w:p w:rsidR="00AF36A0" w:rsidRDefault="00AF36A0" w:rsidP="00AF36A0">
      <w:pPr>
        <w:autoSpaceDE w:val="0"/>
        <w:autoSpaceDN w:val="0"/>
        <w:adjustRightInd w:val="0"/>
        <w:jc w:val="both"/>
        <w:rPr>
          <w:rFonts w:ascii="Bookman Old Style" w:hAnsi="Bookman Old Style" w:cs="Helvetica"/>
          <w:color w:val="000000"/>
        </w:rPr>
      </w:pPr>
    </w:p>
    <w:p w:rsidR="00AF36A0" w:rsidRDefault="00AF36A0" w:rsidP="00AF36A0">
      <w:pPr>
        <w:autoSpaceDE w:val="0"/>
        <w:autoSpaceDN w:val="0"/>
        <w:adjustRightInd w:val="0"/>
        <w:jc w:val="both"/>
        <w:rPr>
          <w:rFonts w:ascii="Bookman Old Style" w:hAnsi="Bookman Old Style" w:cs="Helvetica"/>
          <w:color w:val="000000"/>
        </w:rPr>
      </w:pPr>
      <w:r w:rsidRPr="008261A4">
        <w:rPr>
          <w:rFonts w:ascii="Bookman Old Style" w:hAnsi="Bookman Old Style" w:cs="Helvetica"/>
          <w:color w:val="000000"/>
        </w:rPr>
        <w:t>With the support of the Rwanda Environment Management Authority (REMA), Ministry of Natural Resources (MINIRENA) and the National Youth Council, the project mobilized youth associations to establish pilot projects where the youth will be directly involved in rehabilitating, conserving, protecting and sustainably managing the natural resources. In th</w:t>
      </w:r>
      <w:r>
        <w:rPr>
          <w:rFonts w:ascii="Bookman Old Style" w:hAnsi="Bookman Old Style" w:cs="Helvetica"/>
          <w:color w:val="000000"/>
        </w:rPr>
        <w:t>is</w:t>
      </w:r>
      <w:r w:rsidRPr="008261A4">
        <w:rPr>
          <w:rFonts w:ascii="Bookman Old Style" w:hAnsi="Bookman Old Style" w:cs="Helvetica"/>
          <w:color w:val="000000"/>
        </w:rPr>
        <w:t xml:space="preserve"> process</w:t>
      </w:r>
      <w:r>
        <w:rPr>
          <w:rFonts w:ascii="Bookman Old Style" w:hAnsi="Bookman Old Style" w:cs="Helvetica"/>
          <w:color w:val="000000"/>
        </w:rPr>
        <w:t>,</w:t>
      </w:r>
      <w:r w:rsidRPr="008261A4">
        <w:rPr>
          <w:rFonts w:ascii="Bookman Old Style" w:hAnsi="Bookman Old Style" w:cs="Helvetica"/>
          <w:color w:val="000000"/>
        </w:rPr>
        <w:t xml:space="preserve"> viable income generating projects were established in an effort to create employment and eradicate poverty among the Youth.</w:t>
      </w:r>
    </w:p>
    <w:p w:rsidR="00AF36A0" w:rsidRPr="008261A4" w:rsidRDefault="00AF36A0" w:rsidP="00AF36A0">
      <w:pPr>
        <w:autoSpaceDE w:val="0"/>
        <w:autoSpaceDN w:val="0"/>
        <w:adjustRightInd w:val="0"/>
        <w:jc w:val="both"/>
        <w:rPr>
          <w:rFonts w:ascii="Bookman Old Style" w:hAnsi="Bookman Old Style" w:cs="Helvetica"/>
          <w:color w:val="000000"/>
        </w:rPr>
      </w:pPr>
    </w:p>
    <w:p w:rsidR="00AF36A0" w:rsidRPr="008261A4" w:rsidRDefault="00AF36A0" w:rsidP="00AF36A0">
      <w:pPr>
        <w:autoSpaceDE w:val="0"/>
        <w:autoSpaceDN w:val="0"/>
        <w:adjustRightInd w:val="0"/>
        <w:jc w:val="both"/>
        <w:rPr>
          <w:rFonts w:ascii="Bookman Old Style" w:hAnsi="Bookman Old Style" w:cs="Helvetica"/>
          <w:color w:val="000000"/>
        </w:rPr>
      </w:pPr>
      <w:r w:rsidRPr="008261A4">
        <w:rPr>
          <w:rFonts w:ascii="Bookman Old Style" w:hAnsi="Bookman Old Style" w:cs="Helvetica"/>
          <w:color w:val="000000"/>
        </w:rPr>
        <w:t>The project built capacities for youth in income generating activities with a view to turning their life into a more attractive one through environmental conservation.</w:t>
      </w:r>
    </w:p>
    <w:p w:rsidR="00AF36A0" w:rsidRPr="008261A4" w:rsidRDefault="00AF36A0" w:rsidP="00AF36A0">
      <w:pPr>
        <w:spacing w:before="120" w:after="120"/>
        <w:jc w:val="both"/>
        <w:rPr>
          <w:rFonts w:ascii="Bookman Old Style" w:hAnsi="Bookman Old Style"/>
          <w:b/>
        </w:rPr>
      </w:pPr>
      <w:r w:rsidRPr="008261A4">
        <w:rPr>
          <w:rFonts w:ascii="Bookman Old Style" w:hAnsi="Bookman Old Style"/>
        </w:rPr>
        <w:t xml:space="preserve">The project </w:t>
      </w:r>
      <w:r>
        <w:rPr>
          <w:rFonts w:ascii="Bookman Old Style" w:hAnsi="Bookman Old Style"/>
        </w:rPr>
        <w:t>executed through National Execution (NEX) process by the Rwanda Environment Management Authority (REMA), with support from UNDP has</w:t>
      </w:r>
      <w:r w:rsidRPr="008261A4">
        <w:rPr>
          <w:rFonts w:ascii="Bookman Old Style" w:hAnsi="Bookman Old Style"/>
        </w:rPr>
        <w:t xml:space="preserve"> started in 2008 </w:t>
      </w:r>
      <w:r>
        <w:rPr>
          <w:rFonts w:ascii="Bookman Old Style" w:hAnsi="Bookman Old Style"/>
        </w:rPr>
        <w:t>with a budget</w:t>
      </w:r>
      <w:r w:rsidRPr="008261A4">
        <w:rPr>
          <w:rFonts w:ascii="Bookman Old Style" w:hAnsi="Bookman Old Style"/>
        </w:rPr>
        <w:t xml:space="preserve"> of 6 m USD</w:t>
      </w:r>
      <w:r>
        <w:rPr>
          <w:rFonts w:ascii="Bookman Old Style" w:hAnsi="Bookman Old Style"/>
        </w:rPr>
        <w:t xml:space="preserve"> as planned in the project document</w:t>
      </w:r>
      <w:r w:rsidRPr="008261A4">
        <w:rPr>
          <w:rFonts w:ascii="Bookman Old Style" w:hAnsi="Bookman Old Style"/>
        </w:rPr>
        <w:t xml:space="preserve"> till </w:t>
      </w:r>
      <w:r>
        <w:rPr>
          <w:rFonts w:ascii="Bookman Old Style" w:hAnsi="Bookman Old Style"/>
        </w:rPr>
        <w:t xml:space="preserve">to </w:t>
      </w:r>
      <w:r w:rsidRPr="008261A4">
        <w:rPr>
          <w:rFonts w:ascii="Bookman Old Style" w:hAnsi="Bookman Old Style"/>
        </w:rPr>
        <w:t>December 2011.</w:t>
      </w:r>
    </w:p>
    <w:p w:rsidR="00AF36A0" w:rsidRPr="008261A4" w:rsidRDefault="00AF36A0" w:rsidP="00AF36A0">
      <w:pPr>
        <w:spacing w:before="120" w:after="120"/>
        <w:jc w:val="both"/>
        <w:rPr>
          <w:rFonts w:ascii="Bookman Old Style" w:hAnsi="Bookman Old Style"/>
          <w:b/>
        </w:rPr>
      </w:pPr>
      <w:r w:rsidRPr="008261A4">
        <w:rPr>
          <w:rFonts w:ascii="Bookman Old Style" w:hAnsi="Bookman Old Style"/>
          <w:b/>
        </w:rPr>
        <w:t>As stipulated in the Project document, an independent Mid-Term Evaluation should be conducted by REMA and UNDP.</w:t>
      </w:r>
    </w:p>
    <w:p w:rsidR="00AF36A0" w:rsidRPr="008261A4" w:rsidRDefault="00AF36A0" w:rsidP="00AF36A0">
      <w:pPr>
        <w:spacing w:before="120" w:after="120"/>
        <w:jc w:val="both"/>
        <w:rPr>
          <w:rFonts w:ascii="Bookman Old Style" w:hAnsi="Bookman Old Style"/>
          <w:b/>
        </w:rPr>
      </w:pPr>
    </w:p>
    <w:p w:rsidR="00AF36A0" w:rsidRPr="008261A4" w:rsidRDefault="00AF36A0" w:rsidP="00AF36A0">
      <w:pPr>
        <w:jc w:val="both"/>
        <w:rPr>
          <w:rFonts w:ascii="Bookman Old Style" w:hAnsi="Bookman Old Style"/>
          <w:b/>
        </w:rPr>
      </w:pPr>
      <w:r>
        <w:rPr>
          <w:rFonts w:ascii="Bookman Old Style" w:hAnsi="Bookman Old Style"/>
          <w:b/>
        </w:rPr>
        <w:t xml:space="preserve">A.2 </w:t>
      </w:r>
      <w:r w:rsidRPr="008261A4">
        <w:rPr>
          <w:rFonts w:ascii="Bookman Old Style" w:hAnsi="Bookman Old Style"/>
          <w:b/>
        </w:rPr>
        <w:t>M&amp;E requirements</w:t>
      </w:r>
    </w:p>
    <w:p w:rsidR="00AF36A0" w:rsidRPr="008261A4" w:rsidRDefault="00AF36A0" w:rsidP="00AF36A0">
      <w:pPr>
        <w:jc w:val="both"/>
        <w:rPr>
          <w:rFonts w:ascii="Bookman Old Style" w:hAnsi="Bookman Old Style"/>
        </w:rPr>
      </w:pPr>
      <w:r w:rsidRPr="008261A4">
        <w:rPr>
          <w:rFonts w:ascii="Bookman Old Style" w:hAnsi="Bookman Old Style"/>
        </w:rPr>
        <w:t xml:space="preserve">The Monitoring and Evaluation (M&amp;E) policy at the project level has four objectives: </w:t>
      </w:r>
    </w:p>
    <w:p w:rsidR="00AF36A0" w:rsidRPr="008261A4" w:rsidRDefault="00AF36A0" w:rsidP="00AF36A0">
      <w:pPr>
        <w:numPr>
          <w:ilvl w:val="0"/>
          <w:numId w:val="1"/>
        </w:numPr>
        <w:jc w:val="both"/>
        <w:rPr>
          <w:rFonts w:ascii="Bookman Old Style" w:hAnsi="Bookman Old Style"/>
        </w:rPr>
      </w:pPr>
      <w:r>
        <w:rPr>
          <w:rFonts w:ascii="Bookman Old Style" w:hAnsi="Bookman Old Style"/>
        </w:rPr>
        <w:t>T</w:t>
      </w:r>
      <w:r w:rsidRPr="008261A4">
        <w:rPr>
          <w:rFonts w:ascii="Bookman Old Style" w:hAnsi="Bookman Old Style"/>
        </w:rPr>
        <w:t xml:space="preserve">o monitor and evaluate results and </w:t>
      </w:r>
      <w:r>
        <w:rPr>
          <w:rFonts w:ascii="Bookman Old Style" w:hAnsi="Bookman Old Style"/>
        </w:rPr>
        <w:t xml:space="preserve">their influence on </w:t>
      </w:r>
      <w:r w:rsidRPr="008261A4">
        <w:rPr>
          <w:rFonts w:ascii="Bookman Old Style" w:hAnsi="Bookman Old Style"/>
        </w:rPr>
        <w:t xml:space="preserve">impacts; </w:t>
      </w:r>
    </w:p>
    <w:p w:rsidR="00AF36A0" w:rsidRPr="008261A4" w:rsidRDefault="00AF36A0" w:rsidP="00AF36A0">
      <w:pPr>
        <w:numPr>
          <w:ilvl w:val="0"/>
          <w:numId w:val="1"/>
        </w:numPr>
        <w:jc w:val="both"/>
        <w:rPr>
          <w:rFonts w:ascii="Bookman Old Style" w:hAnsi="Bookman Old Style"/>
        </w:rPr>
      </w:pPr>
      <w:r>
        <w:rPr>
          <w:rFonts w:ascii="Bookman Old Style" w:hAnsi="Bookman Old Style"/>
        </w:rPr>
        <w:lastRenderedPageBreak/>
        <w:t>T</w:t>
      </w:r>
      <w:r w:rsidRPr="008261A4">
        <w:rPr>
          <w:rFonts w:ascii="Bookman Old Style" w:hAnsi="Bookman Old Style"/>
        </w:rPr>
        <w:t>o provide a basis for decision making on necessary amendments and improvements</w:t>
      </w:r>
      <w:r>
        <w:rPr>
          <w:rFonts w:ascii="Bookman Old Style" w:hAnsi="Bookman Old Style"/>
        </w:rPr>
        <w:t xml:space="preserve"> for project delivery</w:t>
      </w:r>
      <w:r w:rsidRPr="008261A4">
        <w:rPr>
          <w:rFonts w:ascii="Bookman Old Style" w:hAnsi="Bookman Old Style"/>
        </w:rPr>
        <w:t xml:space="preserve">; </w:t>
      </w:r>
    </w:p>
    <w:p w:rsidR="00AF36A0" w:rsidRPr="008261A4" w:rsidRDefault="00AF36A0" w:rsidP="00AF36A0">
      <w:pPr>
        <w:numPr>
          <w:ilvl w:val="0"/>
          <w:numId w:val="1"/>
        </w:numPr>
        <w:jc w:val="both"/>
        <w:rPr>
          <w:rFonts w:ascii="Bookman Old Style" w:hAnsi="Bookman Old Style"/>
        </w:rPr>
      </w:pPr>
      <w:r>
        <w:rPr>
          <w:rFonts w:ascii="Bookman Old Style" w:hAnsi="Bookman Old Style"/>
        </w:rPr>
        <w:t>T</w:t>
      </w:r>
      <w:r w:rsidRPr="008261A4">
        <w:rPr>
          <w:rFonts w:ascii="Bookman Old Style" w:hAnsi="Bookman Old Style"/>
        </w:rPr>
        <w:t xml:space="preserve">o promote accountability for use </w:t>
      </w:r>
      <w:r>
        <w:rPr>
          <w:rFonts w:ascii="Bookman Old Style" w:hAnsi="Bookman Old Style"/>
        </w:rPr>
        <w:t xml:space="preserve">of project </w:t>
      </w:r>
      <w:r w:rsidRPr="008261A4">
        <w:rPr>
          <w:rFonts w:ascii="Bookman Old Style" w:hAnsi="Bookman Old Style"/>
        </w:rPr>
        <w:t>resource</w:t>
      </w:r>
      <w:r>
        <w:rPr>
          <w:rFonts w:ascii="Bookman Old Style" w:hAnsi="Bookman Old Style"/>
        </w:rPr>
        <w:t>s</w:t>
      </w:r>
      <w:r w:rsidRPr="008261A4">
        <w:rPr>
          <w:rFonts w:ascii="Bookman Old Style" w:hAnsi="Bookman Old Style"/>
        </w:rPr>
        <w:t xml:space="preserve">; and </w:t>
      </w:r>
    </w:p>
    <w:p w:rsidR="00AF36A0" w:rsidRPr="008261A4" w:rsidRDefault="00AF36A0" w:rsidP="00AF36A0">
      <w:pPr>
        <w:numPr>
          <w:ilvl w:val="0"/>
          <w:numId w:val="1"/>
        </w:numPr>
        <w:jc w:val="both"/>
        <w:rPr>
          <w:rFonts w:ascii="Bookman Old Style" w:hAnsi="Bookman Old Style"/>
        </w:rPr>
      </w:pPr>
      <w:r>
        <w:rPr>
          <w:rFonts w:ascii="Bookman Old Style" w:hAnsi="Bookman Old Style"/>
        </w:rPr>
        <w:t>T</w:t>
      </w:r>
      <w:r w:rsidRPr="008261A4">
        <w:rPr>
          <w:rFonts w:ascii="Bookman Old Style" w:hAnsi="Bookman Old Style"/>
        </w:rPr>
        <w:t>o document, provide feedback on</w:t>
      </w:r>
      <w:r w:rsidRPr="005B2DBE">
        <w:rPr>
          <w:rFonts w:ascii="Bookman Old Style" w:hAnsi="Bookman Old Style"/>
        </w:rPr>
        <w:t xml:space="preserve"> </w:t>
      </w:r>
      <w:r w:rsidRPr="008261A4">
        <w:rPr>
          <w:rFonts w:ascii="Bookman Old Style" w:hAnsi="Bookman Old Style"/>
        </w:rPr>
        <w:t>lessons learned, and disseminate</w:t>
      </w:r>
      <w:r>
        <w:rPr>
          <w:rFonts w:ascii="Bookman Old Style" w:hAnsi="Bookman Old Style"/>
        </w:rPr>
        <w:t>identified best practices</w:t>
      </w:r>
      <w:r w:rsidRPr="008261A4">
        <w:rPr>
          <w:rFonts w:ascii="Bookman Old Style" w:hAnsi="Bookman Old Style"/>
        </w:rPr>
        <w:t xml:space="preserve">. </w:t>
      </w:r>
    </w:p>
    <w:p w:rsidR="00AF36A0" w:rsidRPr="008261A4" w:rsidRDefault="00AF36A0" w:rsidP="00AF36A0">
      <w:pPr>
        <w:jc w:val="both"/>
        <w:rPr>
          <w:rFonts w:ascii="Bookman Old Style" w:hAnsi="Bookman Old Style"/>
        </w:rPr>
      </w:pPr>
    </w:p>
    <w:p w:rsidR="00AF36A0" w:rsidRPr="008261A4" w:rsidRDefault="00AF36A0" w:rsidP="00AF36A0">
      <w:pPr>
        <w:jc w:val="both"/>
        <w:rPr>
          <w:rFonts w:ascii="Bookman Old Style" w:hAnsi="Bookman Old Style"/>
        </w:rPr>
      </w:pPr>
      <w:r w:rsidRPr="008261A4">
        <w:rPr>
          <w:rFonts w:ascii="Bookman Old Style" w:hAnsi="Bookman Old Style"/>
        </w:rPr>
        <w:t>A mix of tools is used to ensure effective project M&amp;E, including periodic monitoring of indicators as well as specific time-bound exercises such as mid-term and final evaluations and audit reports.  In particular, the mid-term and final evaluations provide an independent in-depth review of implementation progress, this type of evaluation is also responsive to better access of information during implementation.</w:t>
      </w:r>
    </w:p>
    <w:p w:rsidR="00AF36A0" w:rsidRDefault="00AF36A0" w:rsidP="00AF36A0">
      <w:pPr>
        <w:jc w:val="both"/>
        <w:rPr>
          <w:rFonts w:ascii="Bookman Old Style" w:hAnsi="Bookman Old Style"/>
        </w:rPr>
      </w:pPr>
      <w:r>
        <w:rPr>
          <w:rFonts w:ascii="Bookman Old Style" w:hAnsi="Bookman Old Style"/>
        </w:rPr>
        <w:t>Mid-term evaluation</w:t>
      </w:r>
      <w:r w:rsidRPr="008261A4">
        <w:rPr>
          <w:rFonts w:ascii="Bookman Old Style" w:hAnsi="Bookman Old Style"/>
        </w:rPr>
        <w:t xml:space="preserve"> </w:t>
      </w:r>
      <w:r>
        <w:rPr>
          <w:rFonts w:ascii="Bookman Old Style" w:hAnsi="Bookman Old Style"/>
        </w:rPr>
        <w:t>is</w:t>
      </w:r>
      <w:r w:rsidRPr="008261A4">
        <w:rPr>
          <w:rFonts w:ascii="Bookman Old Style" w:hAnsi="Bookman Old Style"/>
        </w:rPr>
        <w:t xml:space="preserve"> intended to identify potential project design problems, assess progress towards the achievement of objectives, identify and document lessons learned (including lessons that might improve design and implementation of other </w:t>
      </w:r>
      <w:r>
        <w:rPr>
          <w:rFonts w:ascii="Bookman Old Style" w:hAnsi="Bookman Old Style"/>
        </w:rPr>
        <w:t>REMA/</w:t>
      </w:r>
      <w:r w:rsidRPr="008261A4">
        <w:rPr>
          <w:rFonts w:ascii="Bookman Old Style" w:hAnsi="Bookman Old Style"/>
        </w:rPr>
        <w:t>UNDP projects), and make recommendations regarding specific actions that might be taken to improve the project.  It is expected to serve as a means of validating or filling the gaps in the initial assessment of relevance, effectiveness and efficiency obtained from monitoring. The mid-term evaluation provides the opportunity to assess signs of project success or failure and prompt necessary adjustments</w:t>
      </w:r>
      <w:r>
        <w:rPr>
          <w:rFonts w:ascii="Bookman Old Style" w:hAnsi="Bookman Old Style"/>
        </w:rPr>
        <w:t xml:space="preserve"> in the future.</w:t>
      </w:r>
    </w:p>
    <w:p w:rsidR="00AF36A0" w:rsidRDefault="00AF36A0" w:rsidP="00AF36A0">
      <w:pPr>
        <w:jc w:val="both"/>
        <w:rPr>
          <w:rFonts w:ascii="Bookman Old Style" w:hAnsi="Bookman Old Style"/>
        </w:rPr>
      </w:pPr>
    </w:p>
    <w:p w:rsidR="00AF36A0" w:rsidRPr="008261A4" w:rsidRDefault="00AF36A0" w:rsidP="00AF36A0">
      <w:pPr>
        <w:jc w:val="both"/>
        <w:rPr>
          <w:rFonts w:ascii="Bookman Old Style" w:hAnsi="Bookman Old Style"/>
        </w:rPr>
      </w:pPr>
    </w:p>
    <w:p w:rsidR="00AF36A0" w:rsidRPr="00D03A1C" w:rsidRDefault="00AF36A0" w:rsidP="00AF36A0">
      <w:pPr>
        <w:pStyle w:val="Heading1"/>
        <w:keepNext w:val="0"/>
        <w:keepLines w:val="0"/>
        <w:numPr>
          <w:ilvl w:val="0"/>
          <w:numId w:val="9"/>
        </w:numPr>
        <w:spacing w:before="480" w:after="0" w:line="276" w:lineRule="auto"/>
        <w:contextualSpacing/>
        <w:jc w:val="both"/>
        <w:rPr>
          <w:rFonts w:ascii="Bookman Old Style" w:hAnsi="Bookman Old Style"/>
          <w:sz w:val="24"/>
          <w:szCs w:val="24"/>
          <w:u w:val="single"/>
        </w:rPr>
      </w:pPr>
      <w:r w:rsidRPr="00D03A1C">
        <w:rPr>
          <w:rFonts w:ascii="Bookman Old Style" w:hAnsi="Bookman Old Style"/>
          <w:sz w:val="24"/>
          <w:szCs w:val="24"/>
          <w:u w:val="single"/>
        </w:rPr>
        <w:t>OBJECTIVES OF THE EVALUATION</w:t>
      </w:r>
    </w:p>
    <w:p w:rsidR="00AF36A0" w:rsidRPr="008261A4" w:rsidRDefault="00AF36A0" w:rsidP="00AF36A0">
      <w:pPr>
        <w:pStyle w:val="ListParagraph"/>
        <w:jc w:val="both"/>
        <w:rPr>
          <w:rFonts w:ascii="Bookman Old Style" w:hAnsi="Bookman Old Style"/>
        </w:rPr>
      </w:pPr>
    </w:p>
    <w:p w:rsidR="00AF36A0" w:rsidRPr="008261A4" w:rsidRDefault="00AF36A0" w:rsidP="00AF36A0">
      <w:pPr>
        <w:pStyle w:val="BodyText2"/>
        <w:widowControl w:val="0"/>
        <w:jc w:val="both"/>
        <w:rPr>
          <w:rFonts w:ascii="Bookman Old Style" w:hAnsi="Bookman Old Style"/>
        </w:rPr>
      </w:pPr>
      <w:r w:rsidRPr="008261A4">
        <w:rPr>
          <w:rFonts w:ascii="Bookman Old Style" w:hAnsi="Bookman Old Style"/>
        </w:rPr>
        <w:t>The present Mid-term Evaluation has been commissioned by REMA and UNDP</w:t>
      </w:r>
      <w:r>
        <w:rPr>
          <w:rFonts w:ascii="Bookman Old Style" w:hAnsi="Bookman Old Style"/>
        </w:rPr>
        <w:t>_RWANDA</w:t>
      </w:r>
      <w:r w:rsidRPr="008261A4">
        <w:rPr>
          <w:rFonts w:ascii="Bookman Old Style" w:hAnsi="Bookman Old Style"/>
        </w:rPr>
        <w:t xml:space="preserve"> and will be conducted according to the guidance, rules and procedures for such evaluations established by REMA and UNDP.  The evaluation team will work closely with all project stakeholders, particularly the Rwanda Environment Management Authority</w:t>
      </w:r>
      <w:r>
        <w:rPr>
          <w:rFonts w:ascii="Bookman Old Style" w:hAnsi="Bookman Old Style"/>
        </w:rPr>
        <w:t xml:space="preserve">, Districts and </w:t>
      </w:r>
      <w:r w:rsidRPr="008261A4">
        <w:rPr>
          <w:rFonts w:ascii="Bookman Old Style" w:hAnsi="Bookman Old Style"/>
        </w:rPr>
        <w:t xml:space="preserve">other relevant government agencies </w:t>
      </w:r>
      <w:r>
        <w:rPr>
          <w:rFonts w:ascii="Bookman Old Style" w:hAnsi="Bookman Old Style"/>
        </w:rPr>
        <w:t xml:space="preserve">such as National Youth Council (NYC) and Rwanda Cooperative Agency (RCA) </w:t>
      </w:r>
      <w:r w:rsidRPr="008261A4">
        <w:rPr>
          <w:rFonts w:ascii="Bookman Old Style" w:hAnsi="Bookman Old Style"/>
        </w:rPr>
        <w:t>at both national and local level; and the communities involved in activities in selected sites.</w:t>
      </w:r>
    </w:p>
    <w:p w:rsidR="00AF36A0" w:rsidRPr="008261A4" w:rsidRDefault="00AF36A0" w:rsidP="00AF36A0">
      <w:pPr>
        <w:pStyle w:val="BodyText2"/>
        <w:widowControl w:val="0"/>
        <w:jc w:val="both"/>
        <w:rPr>
          <w:rFonts w:ascii="Bookman Old Style" w:hAnsi="Bookman Old Style"/>
        </w:rPr>
      </w:pPr>
    </w:p>
    <w:p w:rsidR="00AF36A0" w:rsidRPr="008261A4" w:rsidRDefault="00AF36A0" w:rsidP="00AF36A0">
      <w:pPr>
        <w:jc w:val="both"/>
        <w:rPr>
          <w:rFonts w:ascii="Bookman Old Style" w:hAnsi="Bookman Old Style"/>
        </w:rPr>
      </w:pPr>
      <w:r w:rsidRPr="008261A4">
        <w:rPr>
          <w:rFonts w:ascii="Bookman Old Style" w:hAnsi="Bookman Old Style"/>
        </w:rPr>
        <w:t xml:space="preserve">The overall objective of this Mid-Term Evaluation is to review progress towards the achievement of the project objectives and outputs, identify strengths and weaknesses in implementation, assess the likelihood of the program achieving its objectives and delivering its intended outputs, within the current timeframe. The mission will provide recommendations on modifications to increase the likelihood of success of the project and the monitoring system that guides these findings. </w:t>
      </w:r>
    </w:p>
    <w:p w:rsidR="00AF36A0" w:rsidRPr="008261A4" w:rsidRDefault="00AF36A0" w:rsidP="00AF36A0">
      <w:pPr>
        <w:spacing w:before="120"/>
        <w:jc w:val="both"/>
        <w:rPr>
          <w:rFonts w:ascii="Bookman Old Style" w:hAnsi="Bookman Old Style"/>
          <w:lang w:val="en-GB"/>
        </w:rPr>
      </w:pPr>
      <w:r w:rsidRPr="008261A4">
        <w:rPr>
          <w:rFonts w:ascii="Bookman Old Style" w:hAnsi="Bookman Old Style"/>
          <w:lang w:val="en-GB"/>
        </w:rPr>
        <w:t xml:space="preserve">This evaluation will provide an assessment of the project design, scope, status of implementation and capacity to achieve the set objectives. The evaluation will also collate and analyze lessons learned and best practices obtained during the period of implementation of the project that shall be taken into consideration during the remaining project implementation period and </w:t>
      </w:r>
      <w:r w:rsidRPr="008261A4">
        <w:rPr>
          <w:rFonts w:ascii="Bookman Old Style" w:hAnsi="Bookman Old Style"/>
          <w:lang w:val="en-GB"/>
        </w:rPr>
        <w:lastRenderedPageBreak/>
        <w:t xml:space="preserve">subsequently for the development and implementation of other </w:t>
      </w:r>
      <w:r>
        <w:rPr>
          <w:rFonts w:ascii="Bookman Old Style" w:hAnsi="Bookman Old Style"/>
          <w:lang w:val="en-GB"/>
        </w:rPr>
        <w:t xml:space="preserve">environmental protection </w:t>
      </w:r>
      <w:r w:rsidRPr="008261A4">
        <w:rPr>
          <w:rFonts w:ascii="Bookman Old Style" w:hAnsi="Bookman Old Style"/>
          <w:lang w:val="en-GB"/>
        </w:rPr>
        <w:t>programmes in Rwanda.</w:t>
      </w:r>
    </w:p>
    <w:p w:rsidR="00AF36A0" w:rsidRPr="008261A4" w:rsidRDefault="00AF36A0" w:rsidP="00AF36A0">
      <w:pPr>
        <w:spacing w:before="120"/>
        <w:jc w:val="both"/>
        <w:rPr>
          <w:rFonts w:ascii="Bookman Old Style" w:hAnsi="Bookman Old Style"/>
          <w:lang w:val="en-GB"/>
        </w:rPr>
      </w:pPr>
      <w:r w:rsidRPr="008261A4">
        <w:rPr>
          <w:rFonts w:ascii="Bookman Old Style" w:hAnsi="Bookman Old Style"/>
          <w:lang w:val="en-GB"/>
        </w:rPr>
        <w:t xml:space="preserve">The report of the Mid-Term Evaluation will be disseminated for review to the executing and implementation partners of the project.  Upon finalization, it will be forwarded to </w:t>
      </w:r>
      <w:r>
        <w:rPr>
          <w:rFonts w:ascii="Bookman Old Style" w:hAnsi="Bookman Old Style"/>
          <w:lang w:val="en-GB"/>
        </w:rPr>
        <w:t xml:space="preserve">REMA and </w:t>
      </w:r>
      <w:r w:rsidRPr="008261A4">
        <w:rPr>
          <w:rFonts w:ascii="Bookman Old Style" w:hAnsi="Bookman Old Style"/>
          <w:lang w:val="en-GB"/>
        </w:rPr>
        <w:t>UNDP/</w:t>
      </w:r>
      <w:r>
        <w:rPr>
          <w:rFonts w:ascii="Bookman Old Style" w:hAnsi="Bookman Old Style"/>
          <w:lang w:val="en-GB"/>
        </w:rPr>
        <w:t>RWANDA</w:t>
      </w:r>
      <w:r w:rsidRPr="008261A4">
        <w:rPr>
          <w:rFonts w:ascii="Bookman Old Style" w:hAnsi="Bookman Old Style"/>
          <w:lang w:val="en-GB"/>
        </w:rPr>
        <w:t xml:space="preserve"> for purposes of </w:t>
      </w:r>
      <w:r>
        <w:rPr>
          <w:rFonts w:ascii="Bookman Old Style" w:hAnsi="Bookman Old Style"/>
          <w:lang w:val="en-GB"/>
        </w:rPr>
        <w:t>mobilizing funds to build on the experiences and support dissemination and sustainability of best practices</w:t>
      </w:r>
      <w:r w:rsidRPr="008261A4">
        <w:rPr>
          <w:rFonts w:ascii="Bookman Old Style" w:hAnsi="Bookman Old Style"/>
          <w:lang w:val="en-GB"/>
        </w:rPr>
        <w:t>.</w:t>
      </w:r>
    </w:p>
    <w:p w:rsidR="00AF36A0" w:rsidRPr="00443443" w:rsidRDefault="00AF36A0" w:rsidP="00AF36A0">
      <w:pPr>
        <w:pStyle w:val="Heading1"/>
        <w:keepNext w:val="0"/>
        <w:keepLines w:val="0"/>
        <w:numPr>
          <w:ilvl w:val="0"/>
          <w:numId w:val="9"/>
        </w:numPr>
        <w:spacing w:before="480" w:after="0" w:line="276" w:lineRule="auto"/>
        <w:contextualSpacing/>
        <w:jc w:val="both"/>
        <w:rPr>
          <w:rFonts w:ascii="Bookman Old Style" w:hAnsi="Bookman Old Style"/>
          <w:sz w:val="24"/>
          <w:szCs w:val="24"/>
          <w:u w:val="single"/>
        </w:rPr>
      </w:pPr>
      <w:r w:rsidRPr="004A09E6">
        <w:rPr>
          <w:rFonts w:ascii="Bookman Old Style" w:hAnsi="Bookman Old Style"/>
          <w:sz w:val="24"/>
          <w:szCs w:val="24"/>
          <w:u w:val="single"/>
        </w:rPr>
        <w:t xml:space="preserve">SCOPE OF THE EVALUATION </w:t>
      </w:r>
    </w:p>
    <w:p w:rsidR="00AF36A0" w:rsidRDefault="00AF36A0" w:rsidP="00AF36A0">
      <w:pPr>
        <w:jc w:val="both"/>
        <w:rPr>
          <w:rFonts w:ascii="Bookman Old Style" w:hAnsi="Bookman Old Style"/>
        </w:rPr>
      </w:pPr>
      <w:r>
        <w:rPr>
          <w:rFonts w:ascii="Bookman Old Style" w:hAnsi="Bookman Old Style"/>
        </w:rPr>
        <w:t>The Mid-Term Evaluation will:</w:t>
      </w:r>
    </w:p>
    <w:p w:rsidR="00AF36A0" w:rsidRDefault="00AF36A0" w:rsidP="00AF36A0">
      <w:pPr>
        <w:numPr>
          <w:ilvl w:val="0"/>
          <w:numId w:val="13"/>
        </w:numPr>
        <w:spacing w:after="200" w:line="276" w:lineRule="auto"/>
        <w:jc w:val="both"/>
        <w:rPr>
          <w:rFonts w:ascii="Bookman Old Style" w:hAnsi="Bookman Old Style"/>
        </w:rPr>
      </w:pPr>
      <w:r>
        <w:rPr>
          <w:rFonts w:ascii="Bookman Old Style" w:hAnsi="Bookman Old Style"/>
        </w:rPr>
        <w:t>Determine progress being made towards the achievement of outcomes and will identify adjustments needed. It will focus on the effectiveness, efficiency and timeliness of project implementation;</w:t>
      </w:r>
    </w:p>
    <w:p w:rsidR="00AF36A0" w:rsidRPr="008261A4" w:rsidRDefault="00AF36A0" w:rsidP="00AF36A0">
      <w:pPr>
        <w:numPr>
          <w:ilvl w:val="0"/>
          <w:numId w:val="13"/>
        </w:numPr>
        <w:spacing w:after="200" w:line="276" w:lineRule="auto"/>
        <w:jc w:val="both"/>
        <w:rPr>
          <w:rFonts w:ascii="Bookman Old Style" w:hAnsi="Bookman Old Style"/>
        </w:rPr>
      </w:pPr>
      <w:r>
        <w:rPr>
          <w:rFonts w:ascii="Bookman Old Style" w:hAnsi="Bookman Old Style"/>
        </w:rPr>
        <w:t>Highlight issues requiring decisions and actions; and present initial lessons learned about project design, implementation and management.</w:t>
      </w:r>
    </w:p>
    <w:p w:rsidR="00AF36A0" w:rsidRPr="008261A4" w:rsidRDefault="00AF36A0" w:rsidP="00AF36A0">
      <w:pPr>
        <w:jc w:val="both"/>
        <w:rPr>
          <w:rFonts w:ascii="Bookman Old Style" w:hAnsi="Bookman Old Style"/>
        </w:rPr>
      </w:pPr>
      <w:r w:rsidRPr="008261A4">
        <w:rPr>
          <w:rFonts w:ascii="Bookman Old Style" w:hAnsi="Bookman Old Style"/>
        </w:rPr>
        <w:t xml:space="preserve">The </w:t>
      </w:r>
      <w:r>
        <w:rPr>
          <w:rFonts w:ascii="Bookman Old Style" w:hAnsi="Bookman Old Style"/>
        </w:rPr>
        <w:t xml:space="preserve">Mid-Term </w:t>
      </w:r>
      <w:r w:rsidRPr="008261A4">
        <w:rPr>
          <w:rFonts w:ascii="Bookman Old Style" w:hAnsi="Bookman Old Style"/>
        </w:rPr>
        <w:t>Evaluation will address the project’s achievements according to the following Project Review crite</w:t>
      </w:r>
      <w:r>
        <w:rPr>
          <w:rFonts w:ascii="Bookman Old Style" w:hAnsi="Bookman Old Style"/>
        </w:rPr>
        <w:t>ria:</w:t>
      </w:r>
    </w:p>
    <w:p w:rsidR="00AF36A0" w:rsidRDefault="00AF36A0" w:rsidP="00AF36A0">
      <w:pPr>
        <w:numPr>
          <w:ilvl w:val="0"/>
          <w:numId w:val="10"/>
        </w:numPr>
        <w:spacing w:line="276" w:lineRule="auto"/>
        <w:jc w:val="both"/>
        <w:rPr>
          <w:rFonts w:ascii="Bookman Old Style" w:hAnsi="Bookman Old Style"/>
          <w:b/>
        </w:rPr>
      </w:pPr>
      <w:r w:rsidRPr="008261A4">
        <w:rPr>
          <w:rFonts w:ascii="Bookman Old Style" w:hAnsi="Bookman Old Style"/>
          <w:b/>
        </w:rPr>
        <w:t>Outcomes</w:t>
      </w:r>
      <w:r>
        <w:rPr>
          <w:rFonts w:ascii="Bookman Old Style" w:hAnsi="Bookman Old Style"/>
          <w:b/>
        </w:rPr>
        <w:t>:</w:t>
      </w:r>
    </w:p>
    <w:p w:rsidR="00AF36A0" w:rsidRPr="008261A4" w:rsidRDefault="00AF36A0" w:rsidP="00AF36A0">
      <w:pPr>
        <w:jc w:val="both"/>
        <w:rPr>
          <w:rFonts w:ascii="Bookman Old Style" w:hAnsi="Bookman Old Style"/>
          <w:b/>
        </w:rPr>
      </w:pPr>
    </w:p>
    <w:p w:rsidR="00AF36A0" w:rsidRDefault="00AF36A0" w:rsidP="00AF36A0">
      <w:pPr>
        <w:numPr>
          <w:ilvl w:val="0"/>
          <w:numId w:val="3"/>
        </w:numPr>
        <w:jc w:val="both"/>
        <w:rPr>
          <w:rFonts w:ascii="Bookman Old Style" w:hAnsi="Bookman Old Style"/>
        </w:rPr>
      </w:pPr>
      <w:r w:rsidRPr="008261A4">
        <w:rPr>
          <w:rFonts w:ascii="Bookman Old Style" w:hAnsi="Bookman Old Style"/>
        </w:rPr>
        <w:t xml:space="preserve">Assess progress towards attaining the project’s environmental objectives </w:t>
      </w:r>
      <w:r>
        <w:rPr>
          <w:rFonts w:ascii="Bookman Old Style" w:hAnsi="Bookman Old Style"/>
        </w:rPr>
        <w:t>and outcomes:</w:t>
      </w:r>
    </w:p>
    <w:p w:rsidR="00AF36A0" w:rsidRDefault="00AF36A0" w:rsidP="00AF36A0">
      <w:pPr>
        <w:numPr>
          <w:ilvl w:val="0"/>
          <w:numId w:val="11"/>
        </w:numPr>
        <w:jc w:val="both"/>
        <w:rPr>
          <w:rFonts w:ascii="Bookman Old Style" w:hAnsi="Bookman Old Style"/>
        </w:rPr>
      </w:pPr>
      <w:r>
        <w:rPr>
          <w:rFonts w:ascii="Bookman Old Style" w:hAnsi="Bookman Old Style"/>
        </w:rPr>
        <w:t>Youth associations and local authorities have the capacity to undertake environmental conservation along the Nyabarongo River System;</w:t>
      </w:r>
    </w:p>
    <w:p w:rsidR="00AF36A0" w:rsidRDefault="00AF36A0" w:rsidP="00AF36A0">
      <w:pPr>
        <w:numPr>
          <w:ilvl w:val="0"/>
          <w:numId w:val="11"/>
        </w:numPr>
        <w:jc w:val="both"/>
        <w:rPr>
          <w:rFonts w:ascii="Bookman Old Style" w:hAnsi="Bookman Old Style"/>
        </w:rPr>
      </w:pPr>
      <w:r>
        <w:rPr>
          <w:rFonts w:ascii="Bookman Old Style" w:hAnsi="Bookman Old Style"/>
        </w:rPr>
        <w:t>Appropriate technologies are used to conserve and manage the Nyabarongo River System;</w:t>
      </w:r>
    </w:p>
    <w:p w:rsidR="00AF36A0" w:rsidRDefault="00AF36A0" w:rsidP="00AF36A0">
      <w:pPr>
        <w:numPr>
          <w:ilvl w:val="0"/>
          <w:numId w:val="11"/>
        </w:numPr>
        <w:jc w:val="both"/>
        <w:rPr>
          <w:rFonts w:ascii="Bookman Old Style" w:hAnsi="Bookman Old Style"/>
        </w:rPr>
      </w:pPr>
      <w:r>
        <w:rPr>
          <w:rFonts w:ascii="Bookman Old Style" w:hAnsi="Bookman Old Style"/>
        </w:rPr>
        <w:t>Waste management along the Nyabarongo river in Kigali area has been effectively undertaken ;</w:t>
      </w:r>
    </w:p>
    <w:p w:rsidR="00AF36A0" w:rsidRDefault="00AF36A0" w:rsidP="00AF36A0">
      <w:pPr>
        <w:numPr>
          <w:ilvl w:val="0"/>
          <w:numId w:val="11"/>
        </w:numPr>
        <w:jc w:val="both"/>
        <w:rPr>
          <w:rFonts w:ascii="Bookman Old Style" w:hAnsi="Bookman Old Style"/>
        </w:rPr>
      </w:pPr>
      <w:r>
        <w:rPr>
          <w:rFonts w:ascii="Bookman Old Style" w:hAnsi="Bookman Old Style"/>
        </w:rPr>
        <w:t>Livelihood activities have been supported through natural resources and environmental management.</w:t>
      </w:r>
    </w:p>
    <w:p w:rsidR="00AF36A0" w:rsidRDefault="00AF36A0" w:rsidP="00AF36A0">
      <w:pPr>
        <w:ind w:left="1080"/>
        <w:jc w:val="both"/>
        <w:rPr>
          <w:rFonts w:ascii="Bookman Old Style" w:hAnsi="Bookman Old Style"/>
        </w:rPr>
      </w:pPr>
    </w:p>
    <w:p w:rsidR="00AF36A0" w:rsidRDefault="00AF36A0" w:rsidP="00AF36A0">
      <w:pPr>
        <w:ind w:left="720"/>
        <w:jc w:val="both"/>
        <w:rPr>
          <w:rFonts w:ascii="Bookman Old Style" w:hAnsi="Bookman Old Style"/>
        </w:rPr>
      </w:pPr>
      <w:r w:rsidRPr="008261A4">
        <w:rPr>
          <w:rFonts w:ascii="Bookman Old Style" w:hAnsi="Bookman Old Style"/>
        </w:rPr>
        <w:t>This should include the extent to which the project is likely to contribute to:</w:t>
      </w:r>
    </w:p>
    <w:p w:rsidR="00AF36A0" w:rsidRPr="008261A4" w:rsidRDefault="00AF36A0" w:rsidP="00AF36A0">
      <w:pPr>
        <w:ind w:left="720"/>
        <w:jc w:val="both"/>
        <w:rPr>
          <w:rFonts w:ascii="Bookman Old Style" w:hAnsi="Bookman Old Style"/>
        </w:rPr>
      </w:pPr>
    </w:p>
    <w:p w:rsidR="00AF36A0" w:rsidRPr="004B2A7D" w:rsidRDefault="00AF36A0" w:rsidP="00AF36A0">
      <w:pPr>
        <w:numPr>
          <w:ilvl w:val="0"/>
          <w:numId w:val="12"/>
        </w:numPr>
        <w:jc w:val="both"/>
        <w:rPr>
          <w:rFonts w:ascii="Bookman Old Style" w:hAnsi="Bookman Old Style"/>
        </w:rPr>
      </w:pPr>
      <w:r w:rsidRPr="004B2A7D">
        <w:rPr>
          <w:rFonts w:ascii="Bookman Old Style" w:hAnsi="Bookman Old Style"/>
        </w:rPr>
        <w:t>Capacity enhancement of Institutions and key stakeholders at central, district and local levels</w:t>
      </w:r>
      <w:r>
        <w:rPr>
          <w:rFonts w:ascii="Bookman Old Style" w:hAnsi="Bookman Old Style"/>
        </w:rPr>
        <w:t xml:space="preserve"> </w:t>
      </w:r>
      <w:r w:rsidRPr="004B2A7D">
        <w:rPr>
          <w:rFonts w:ascii="Bookman Old Style" w:hAnsi="Bookman Old Style"/>
        </w:rPr>
        <w:t>to manage and conserve the Nyabarongo river system;</w:t>
      </w:r>
    </w:p>
    <w:p w:rsidR="00AF36A0" w:rsidRPr="004B2A7D" w:rsidRDefault="00AF36A0" w:rsidP="00AF36A0">
      <w:pPr>
        <w:pStyle w:val="ListParagraph"/>
        <w:numPr>
          <w:ilvl w:val="0"/>
          <w:numId w:val="12"/>
        </w:numPr>
        <w:jc w:val="both"/>
        <w:rPr>
          <w:rFonts w:ascii="Bookman Old Style" w:hAnsi="Bookman Old Style"/>
        </w:rPr>
      </w:pPr>
      <w:r w:rsidRPr="004B2A7D">
        <w:rPr>
          <w:rFonts w:ascii="Bookman Old Style" w:hAnsi="Bookman Old Style"/>
        </w:rPr>
        <w:t>Socio-economic value and financial benefits linked to protection of the 10m along Nyabarongo River System.</w:t>
      </w:r>
    </w:p>
    <w:p w:rsidR="00AF36A0" w:rsidRPr="008261A4" w:rsidRDefault="00AF36A0" w:rsidP="00AF36A0">
      <w:pPr>
        <w:ind w:left="720"/>
        <w:jc w:val="both"/>
        <w:rPr>
          <w:rFonts w:ascii="Bookman Old Style" w:hAnsi="Bookman Old Style"/>
        </w:rPr>
      </w:pPr>
    </w:p>
    <w:p w:rsidR="00AF36A0" w:rsidRDefault="00AF36A0" w:rsidP="00AF36A0">
      <w:pPr>
        <w:numPr>
          <w:ilvl w:val="0"/>
          <w:numId w:val="10"/>
        </w:numPr>
        <w:spacing w:line="276" w:lineRule="auto"/>
        <w:jc w:val="both"/>
        <w:rPr>
          <w:rFonts w:ascii="Bookman Old Style" w:hAnsi="Bookman Old Style"/>
          <w:b/>
        </w:rPr>
      </w:pPr>
      <w:r w:rsidRPr="008261A4">
        <w:rPr>
          <w:rFonts w:ascii="Bookman Old Style" w:hAnsi="Bookman Old Style"/>
          <w:b/>
        </w:rPr>
        <w:t>Implementation approach</w:t>
      </w:r>
      <w:r>
        <w:rPr>
          <w:rFonts w:ascii="Bookman Old Style" w:hAnsi="Bookman Old Style"/>
          <w:b/>
        </w:rPr>
        <w:t>:</w:t>
      </w:r>
    </w:p>
    <w:p w:rsidR="00AF36A0" w:rsidRPr="008261A4" w:rsidRDefault="00AF36A0" w:rsidP="00AF36A0">
      <w:pPr>
        <w:ind w:left="360"/>
        <w:jc w:val="both"/>
        <w:rPr>
          <w:rFonts w:ascii="Bookman Old Style" w:hAnsi="Bookman Old Style"/>
          <w:b/>
        </w:rPr>
      </w:pPr>
    </w:p>
    <w:p w:rsidR="00AF36A0" w:rsidRPr="008261A4" w:rsidRDefault="00AF36A0" w:rsidP="00AF36A0">
      <w:pPr>
        <w:numPr>
          <w:ilvl w:val="0"/>
          <w:numId w:val="2"/>
        </w:numPr>
        <w:jc w:val="both"/>
        <w:rPr>
          <w:rFonts w:ascii="Bookman Old Style" w:hAnsi="Bookman Old Style"/>
        </w:rPr>
      </w:pPr>
      <w:r w:rsidRPr="008261A4">
        <w:rPr>
          <w:rFonts w:ascii="Bookman Old Style" w:hAnsi="Bookman Old Style"/>
        </w:rPr>
        <w:lastRenderedPageBreak/>
        <w:t xml:space="preserve">Review the clarity of roles and responsibilities of the various </w:t>
      </w:r>
      <w:r>
        <w:rPr>
          <w:rFonts w:ascii="Bookman Old Style" w:hAnsi="Bookman Old Style"/>
        </w:rPr>
        <w:t xml:space="preserve">stakeholders: Agencies, Institutions, </w:t>
      </w:r>
      <w:r w:rsidRPr="008261A4">
        <w:rPr>
          <w:rFonts w:ascii="Bookman Old Style" w:hAnsi="Bookman Old Style"/>
        </w:rPr>
        <w:t xml:space="preserve">Districts, Sectors, cells and local communities  </w:t>
      </w:r>
      <w:r>
        <w:rPr>
          <w:rFonts w:ascii="Bookman Old Style" w:hAnsi="Bookman Old Style"/>
        </w:rPr>
        <w:t xml:space="preserve">and the level of coordination between relevant players to improve the sustainability of </w:t>
      </w:r>
      <w:r w:rsidRPr="008261A4">
        <w:rPr>
          <w:rFonts w:ascii="Bookman Old Style" w:hAnsi="Bookman Old Style"/>
        </w:rPr>
        <w:t>project activities</w:t>
      </w:r>
      <w:r>
        <w:rPr>
          <w:rFonts w:ascii="Bookman Old Style" w:hAnsi="Bookman Old Style"/>
        </w:rPr>
        <w:t>;</w:t>
      </w:r>
    </w:p>
    <w:p w:rsidR="00AF36A0" w:rsidRPr="008261A4" w:rsidRDefault="00AF36A0" w:rsidP="00AF36A0">
      <w:pPr>
        <w:numPr>
          <w:ilvl w:val="0"/>
          <w:numId w:val="2"/>
        </w:numPr>
        <w:jc w:val="both"/>
        <w:rPr>
          <w:rFonts w:ascii="Bookman Old Style" w:hAnsi="Bookman Old Style"/>
        </w:rPr>
      </w:pPr>
      <w:r w:rsidRPr="008261A4">
        <w:rPr>
          <w:rFonts w:ascii="Bookman Old Style" w:hAnsi="Bookman Old Style"/>
        </w:rPr>
        <w:t>Evaluate the partnership arrangements established for implementation of the project between REMA, National Youth Council and Local authorities;</w:t>
      </w:r>
    </w:p>
    <w:p w:rsidR="00AF36A0" w:rsidRPr="008261A4" w:rsidRDefault="00AF36A0" w:rsidP="00AF36A0">
      <w:pPr>
        <w:numPr>
          <w:ilvl w:val="0"/>
          <w:numId w:val="2"/>
        </w:numPr>
        <w:jc w:val="both"/>
        <w:rPr>
          <w:rFonts w:ascii="Bookman Old Style" w:hAnsi="Bookman Old Style"/>
        </w:rPr>
      </w:pPr>
      <w:r w:rsidRPr="008261A4">
        <w:rPr>
          <w:rFonts w:ascii="Bookman Old Style" w:hAnsi="Bookman Old Style"/>
        </w:rPr>
        <w:t xml:space="preserve">Describe and assess efforts of UNDP in </w:t>
      </w:r>
      <w:r>
        <w:rPr>
          <w:rFonts w:ascii="Bookman Old Style" w:hAnsi="Bookman Old Style"/>
        </w:rPr>
        <w:t>funding</w:t>
      </w:r>
      <w:r w:rsidRPr="008261A4">
        <w:rPr>
          <w:rFonts w:ascii="Bookman Old Style" w:hAnsi="Bookman Old Style"/>
        </w:rPr>
        <w:t xml:space="preserve"> regularly the action plan;</w:t>
      </w:r>
    </w:p>
    <w:p w:rsidR="00AF36A0" w:rsidRPr="008261A4" w:rsidRDefault="00AF36A0" w:rsidP="00AF36A0">
      <w:pPr>
        <w:numPr>
          <w:ilvl w:val="0"/>
          <w:numId w:val="2"/>
        </w:numPr>
        <w:jc w:val="both"/>
        <w:rPr>
          <w:rFonts w:ascii="Bookman Old Style" w:hAnsi="Bookman Old Style"/>
        </w:rPr>
      </w:pPr>
      <w:r w:rsidRPr="008261A4">
        <w:rPr>
          <w:rFonts w:ascii="Bookman Old Style" w:hAnsi="Bookman Old Style"/>
        </w:rPr>
        <w:t xml:space="preserve">Make recommendations as to how to improve project performance in terms of effectiveness and efficiency in achieving impact on </w:t>
      </w:r>
      <w:r>
        <w:rPr>
          <w:rFonts w:ascii="Bookman Old Style" w:hAnsi="Bookman Old Style"/>
        </w:rPr>
        <w:t>Nyabarongo R</w:t>
      </w:r>
      <w:r w:rsidRPr="008261A4">
        <w:rPr>
          <w:rFonts w:ascii="Bookman Old Style" w:hAnsi="Bookman Old Style"/>
        </w:rPr>
        <w:t>iver System protectio</w:t>
      </w:r>
      <w:r>
        <w:rPr>
          <w:rFonts w:ascii="Bookman Old Style" w:hAnsi="Bookman Old Style"/>
        </w:rPr>
        <w:t>n and youth employment creation as well as the institutional and capacity development of youth associations and local leaders.</w:t>
      </w:r>
    </w:p>
    <w:p w:rsidR="00AF36A0" w:rsidRPr="008261A4" w:rsidRDefault="00AF36A0" w:rsidP="00AF36A0">
      <w:pPr>
        <w:ind w:left="720"/>
        <w:jc w:val="both"/>
        <w:rPr>
          <w:rFonts w:ascii="Bookman Old Style" w:hAnsi="Bookman Old Style"/>
        </w:rPr>
      </w:pPr>
    </w:p>
    <w:p w:rsidR="00AF36A0" w:rsidRDefault="00AF36A0" w:rsidP="00AF36A0">
      <w:pPr>
        <w:numPr>
          <w:ilvl w:val="0"/>
          <w:numId w:val="10"/>
        </w:numPr>
        <w:spacing w:line="276" w:lineRule="auto"/>
        <w:jc w:val="both"/>
        <w:rPr>
          <w:rFonts w:ascii="Bookman Old Style" w:hAnsi="Bookman Old Style"/>
          <w:b/>
        </w:rPr>
      </w:pPr>
      <w:r>
        <w:rPr>
          <w:rFonts w:ascii="Bookman Old Style" w:hAnsi="Bookman Old Style"/>
          <w:b/>
        </w:rPr>
        <w:t>District</w:t>
      </w:r>
      <w:r w:rsidRPr="008261A4">
        <w:rPr>
          <w:rFonts w:ascii="Bookman Old Style" w:hAnsi="Bookman Old Style"/>
          <w:b/>
        </w:rPr>
        <w:t xml:space="preserve"> Ownership</w:t>
      </w:r>
      <w:r>
        <w:rPr>
          <w:rFonts w:ascii="Bookman Old Style" w:hAnsi="Bookman Old Style"/>
          <w:b/>
        </w:rPr>
        <w:t>:</w:t>
      </w:r>
    </w:p>
    <w:p w:rsidR="00AF36A0" w:rsidRPr="008261A4" w:rsidRDefault="00AF36A0" w:rsidP="00AF36A0">
      <w:pPr>
        <w:ind w:left="360"/>
        <w:jc w:val="both"/>
        <w:rPr>
          <w:rFonts w:ascii="Bookman Old Style" w:hAnsi="Bookman Old Style"/>
          <w:b/>
        </w:rPr>
      </w:pPr>
    </w:p>
    <w:p w:rsidR="00AF36A0" w:rsidRPr="008261A4" w:rsidRDefault="00AF36A0" w:rsidP="00AF36A0">
      <w:pPr>
        <w:numPr>
          <w:ilvl w:val="0"/>
          <w:numId w:val="4"/>
        </w:numPr>
        <w:jc w:val="both"/>
        <w:rPr>
          <w:rFonts w:ascii="Bookman Old Style" w:hAnsi="Bookman Old Style"/>
        </w:rPr>
      </w:pPr>
      <w:r w:rsidRPr="008261A4">
        <w:rPr>
          <w:rFonts w:ascii="Bookman Old Style" w:hAnsi="Bookman Old Style"/>
        </w:rPr>
        <w:t xml:space="preserve">Assess the extent to which the representatives of the </w:t>
      </w:r>
      <w:r>
        <w:rPr>
          <w:rFonts w:ascii="Bookman Old Style" w:hAnsi="Bookman Old Style"/>
        </w:rPr>
        <w:t>Districts concerned</w:t>
      </w:r>
      <w:r w:rsidRPr="008261A4">
        <w:rPr>
          <w:rFonts w:ascii="Bookman Old Style" w:hAnsi="Bookman Old Style"/>
        </w:rPr>
        <w:t xml:space="preserve"> (including governmental officials at District and Sector level, National Youth Council, etc.) are actively involved in project implementation.</w:t>
      </w:r>
    </w:p>
    <w:p w:rsidR="00AF36A0" w:rsidRPr="008261A4" w:rsidRDefault="00AF36A0" w:rsidP="00AF36A0">
      <w:pPr>
        <w:ind w:left="720"/>
        <w:jc w:val="both"/>
        <w:rPr>
          <w:rFonts w:ascii="Bookman Old Style" w:hAnsi="Bookman Old Style"/>
        </w:rPr>
      </w:pPr>
    </w:p>
    <w:p w:rsidR="00AF36A0" w:rsidRDefault="00AF36A0" w:rsidP="00AF36A0">
      <w:pPr>
        <w:numPr>
          <w:ilvl w:val="0"/>
          <w:numId w:val="10"/>
        </w:numPr>
        <w:spacing w:line="276" w:lineRule="auto"/>
        <w:jc w:val="both"/>
        <w:rPr>
          <w:rFonts w:ascii="Bookman Old Style" w:hAnsi="Bookman Old Style"/>
          <w:b/>
        </w:rPr>
      </w:pPr>
      <w:r w:rsidRPr="008261A4">
        <w:rPr>
          <w:rFonts w:ascii="Bookman Old Style" w:hAnsi="Bookman Old Style"/>
          <w:b/>
        </w:rPr>
        <w:t>Co-financing</w:t>
      </w:r>
      <w:r>
        <w:rPr>
          <w:rFonts w:ascii="Bookman Old Style" w:hAnsi="Bookman Old Style"/>
          <w:b/>
        </w:rPr>
        <w:t>:</w:t>
      </w:r>
    </w:p>
    <w:p w:rsidR="00AF36A0" w:rsidRPr="008261A4" w:rsidRDefault="00AF36A0" w:rsidP="00AF36A0">
      <w:pPr>
        <w:ind w:left="360"/>
        <w:jc w:val="both"/>
        <w:rPr>
          <w:rFonts w:ascii="Bookman Old Style" w:hAnsi="Bookman Old Style"/>
          <w:b/>
        </w:rPr>
      </w:pPr>
    </w:p>
    <w:p w:rsidR="00AF36A0" w:rsidRPr="008261A4" w:rsidRDefault="00AF36A0" w:rsidP="00AF36A0">
      <w:pPr>
        <w:numPr>
          <w:ilvl w:val="0"/>
          <w:numId w:val="4"/>
        </w:numPr>
        <w:jc w:val="both"/>
        <w:rPr>
          <w:rFonts w:ascii="Bookman Old Style" w:hAnsi="Bookman Old Style"/>
        </w:rPr>
      </w:pPr>
      <w:r w:rsidRPr="008261A4">
        <w:rPr>
          <w:rFonts w:ascii="Bookman Old Style" w:hAnsi="Bookman Old Style"/>
        </w:rPr>
        <w:t xml:space="preserve">Assess whether the </w:t>
      </w:r>
      <w:r>
        <w:rPr>
          <w:rFonts w:ascii="Bookman Old Style" w:hAnsi="Bookman Old Style"/>
        </w:rPr>
        <w:t>UNDP</w:t>
      </w:r>
      <w:r w:rsidRPr="008261A4">
        <w:rPr>
          <w:rFonts w:ascii="Bookman Old Style" w:hAnsi="Bookman Old Style"/>
        </w:rPr>
        <w:t xml:space="preserve"> and associated implementation partners have maintained financial commitments to the project and </w:t>
      </w:r>
      <w:r>
        <w:rPr>
          <w:rFonts w:ascii="Bookman Old Style" w:hAnsi="Bookman Old Style"/>
        </w:rPr>
        <w:t>the extent to which the</w:t>
      </w:r>
      <w:r w:rsidRPr="008261A4">
        <w:rPr>
          <w:rFonts w:ascii="Bookman Old Style" w:hAnsi="Bookman Old Style"/>
        </w:rPr>
        <w:t xml:space="preserve"> reconciliation of the co-financing pledge </w:t>
      </w:r>
      <w:r>
        <w:rPr>
          <w:rFonts w:ascii="Bookman Old Style" w:hAnsi="Bookman Old Style"/>
        </w:rPr>
        <w:t>has been</w:t>
      </w:r>
      <w:r w:rsidRPr="008261A4">
        <w:rPr>
          <w:rFonts w:ascii="Bookman Old Style" w:hAnsi="Bookman Old Style"/>
        </w:rPr>
        <w:t xml:space="preserve"> realized.</w:t>
      </w:r>
    </w:p>
    <w:p w:rsidR="00AF36A0" w:rsidRPr="008261A4" w:rsidRDefault="00AF36A0" w:rsidP="00AF36A0">
      <w:pPr>
        <w:ind w:left="720"/>
        <w:jc w:val="both"/>
        <w:rPr>
          <w:rFonts w:ascii="Bookman Old Style" w:hAnsi="Bookman Old Style"/>
        </w:rPr>
      </w:pPr>
    </w:p>
    <w:p w:rsidR="00AF36A0" w:rsidRPr="008261A4" w:rsidRDefault="00AF36A0" w:rsidP="00AF36A0">
      <w:pPr>
        <w:jc w:val="both"/>
        <w:rPr>
          <w:rFonts w:ascii="Bookman Old Style" w:hAnsi="Bookman Old Style"/>
          <w:b/>
        </w:rPr>
      </w:pPr>
      <w:r w:rsidRPr="008261A4">
        <w:rPr>
          <w:rFonts w:ascii="Bookman Old Style" w:hAnsi="Bookman Old Style"/>
          <w:b/>
        </w:rPr>
        <w:t>e) Stakeholder Participation and benefits accrued</w:t>
      </w:r>
      <w:r>
        <w:rPr>
          <w:rFonts w:ascii="Bookman Old Style" w:hAnsi="Bookman Old Style"/>
          <w:b/>
        </w:rPr>
        <w:t>:</w:t>
      </w:r>
    </w:p>
    <w:p w:rsidR="00AF36A0" w:rsidRPr="008261A4" w:rsidRDefault="00AF36A0" w:rsidP="00AF36A0">
      <w:pPr>
        <w:numPr>
          <w:ilvl w:val="0"/>
          <w:numId w:val="4"/>
        </w:numPr>
        <w:jc w:val="both"/>
        <w:rPr>
          <w:rFonts w:ascii="Bookman Old Style" w:hAnsi="Bookman Old Style"/>
        </w:rPr>
      </w:pPr>
      <w:r w:rsidRPr="008261A4">
        <w:rPr>
          <w:rFonts w:ascii="Bookman Old Style" w:hAnsi="Bookman Old Style"/>
        </w:rPr>
        <w:t xml:space="preserve">Assess the level of public </w:t>
      </w:r>
      <w:r>
        <w:rPr>
          <w:rFonts w:ascii="Bookman Old Style" w:hAnsi="Bookman Old Style"/>
        </w:rPr>
        <w:t xml:space="preserve"> and youth associations </w:t>
      </w:r>
      <w:r w:rsidRPr="008261A4">
        <w:rPr>
          <w:rFonts w:ascii="Bookman Old Style" w:hAnsi="Bookman Old Style"/>
        </w:rPr>
        <w:t>involvement in the project and comment as to whether the scope of public involvement has been appropriate given the broader goals and objectives of the project;</w:t>
      </w:r>
    </w:p>
    <w:p w:rsidR="00AF36A0" w:rsidRPr="008261A4" w:rsidRDefault="00AF36A0" w:rsidP="00AF36A0">
      <w:pPr>
        <w:numPr>
          <w:ilvl w:val="0"/>
          <w:numId w:val="4"/>
        </w:numPr>
        <w:jc w:val="both"/>
        <w:rPr>
          <w:rFonts w:ascii="Bookman Old Style" w:hAnsi="Bookman Old Style"/>
        </w:rPr>
      </w:pPr>
      <w:r w:rsidRPr="008261A4">
        <w:rPr>
          <w:rFonts w:ascii="Bookman Old Style" w:hAnsi="Bookman Old Style"/>
        </w:rPr>
        <w:t>Review</w:t>
      </w:r>
      <w:r>
        <w:rPr>
          <w:rFonts w:ascii="Bookman Old Style" w:hAnsi="Bookman Old Style"/>
        </w:rPr>
        <w:t>, characterize (in monetary and/or non-monetary terms)</w:t>
      </w:r>
      <w:r w:rsidRPr="008261A4">
        <w:rPr>
          <w:rFonts w:ascii="Bookman Old Style" w:hAnsi="Bookman Old Style"/>
        </w:rPr>
        <w:t xml:space="preserve"> and evaluate the extent to which project benefits have or will reach the intended beneficiaries;</w:t>
      </w:r>
    </w:p>
    <w:p w:rsidR="00AF36A0" w:rsidRPr="008261A4" w:rsidRDefault="00AF36A0" w:rsidP="00AF36A0">
      <w:pPr>
        <w:numPr>
          <w:ilvl w:val="0"/>
          <w:numId w:val="4"/>
        </w:numPr>
        <w:jc w:val="both"/>
        <w:rPr>
          <w:rFonts w:ascii="Bookman Old Style" w:hAnsi="Bookman Old Style"/>
        </w:rPr>
      </w:pPr>
      <w:r>
        <w:rPr>
          <w:rFonts w:ascii="Bookman Old Style" w:hAnsi="Bookman Old Style"/>
        </w:rPr>
        <w:t>Review the involvement of i</w:t>
      </w:r>
      <w:r w:rsidRPr="008261A4">
        <w:rPr>
          <w:rFonts w:ascii="Bookman Old Style" w:hAnsi="Bookman Old Style"/>
        </w:rPr>
        <w:t xml:space="preserve">mplementing partners. </w:t>
      </w:r>
    </w:p>
    <w:p w:rsidR="00AF36A0" w:rsidRPr="008261A4" w:rsidRDefault="00AF36A0" w:rsidP="00AF36A0">
      <w:pPr>
        <w:ind w:left="720"/>
        <w:jc w:val="both"/>
        <w:rPr>
          <w:rFonts w:ascii="Bookman Old Style" w:hAnsi="Bookman Old Style"/>
        </w:rPr>
      </w:pPr>
    </w:p>
    <w:p w:rsidR="00AF36A0" w:rsidRDefault="00AF36A0" w:rsidP="00AF36A0">
      <w:pPr>
        <w:numPr>
          <w:ilvl w:val="0"/>
          <w:numId w:val="10"/>
        </w:numPr>
        <w:spacing w:line="276" w:lineRule="auto"/>
        <w:jc w:val="both"/>
        <w:rPr>
          <w:rFonts w:ascii="Bookman Old Style" w:hAnsi="Bookman Old Style"/>
          <w:b/>
        </w:rPr>
      </w:pPr>
      <w:r w:rsidRPr="008261A4">
        <w:rPr>
          <w:rFonts w:ascii="Bookman Old Style" w:hAnsi="Bookman Old Style"/>
          <w:b/>
        </w:rPr>
        <w:t>Sustainability</w:t>
      </w:r>
      <w:r>
        <w:rPr>
          <w:rFonts w:ascii="Bookman Old Style" w:hAnsi="Bookman Old Style"/>
          <w:b/>
        </w:rPr>
        <w:t>:</w:t>
      </w:r>
    </w:p>
    <w:p w:rsidR="00AF36A0" w:rsidRPr="008261A4" w:rsidRDefault="00AF36A0" w:rsidP="00AF36A0">
      <w:pPr>
        <w:ind w:left="360"/>
        <w:jc w:val="both"/>
        <w:rPr>
          <w:rFonts w:ascii="Bookman Old Style" w:hAnsi="Bookman Old Style"/>
          <w:b/>
        </w:rPr>
      </w:pPr>
    </w:p>
    <w:p w:rsidR="00AF36A0" w:rsidRPr="008261A4" w:rsidRDefault="00AF36A0" w:rsidP="00AF36A0">
      <w:pPr>
        <w:numPr>
          <w:ilvl w:val="0"/>
          <w:numId w:val="5"/>
        </w:numPr>
        <w:jc w:val="both"/>
        <w:rPr>
          <w:rFonts w:ascii="Bookman Old Style" w:hAnsi="Bookman Old Style"/>
        </w:rPr>
      </w:pPr>
      <w:r w:rsidRPr="008261A4">
        <w:rPr>
          <w:rFonts w:ascii="Bookman Old Style" w:hAnsi="Bookman Old Style"/>
        </w:rPr>
        <w:t xml:space="preserve">Assess the likelihood of </w:t>
      </w:r>
      <w:r>
        <w:rPr>
          <w:rFonts w:ascii="Bookman Old Style" w:hAnsi="Bookman Old Style"/>
        </w:rPr>
        <w:t>consolidation an building on</w:t>
      </w:r>
      <w:r w:rsidRPr="008261A4">
        <w:rPr>
          <w:rFonts w:ascii="Bookman Old Style" w:hAnsi="Bookman Old Style"/>
        </w:rPr>
        <w:t xml:space="preserve"> </w:t>
      </w:r>
      <w:r>
        <w:rPr>
          <w:rFonts w:ascii="Bookman Old Style" w:hAnsi="Bookman Old Style"/>
        </w:rPr>
        <w:t>the</w:t>
      </w:r>
      <w:r w:rsidRPr="008261A4">
        <w:rPr>
          <w:rFonts w:ascii="Bookman Old Style" w:hAnsi="Bookman Old Style"/>
        </w:rPr>
        <w:t xml:space="preserve"> project outcomes/benefits after completion of </w:t>
      </w:r>
      <w:r>
        <w:rPr>
          <w:rFonts w:ascii="Bookman Old Style" w:hAnsi="Bookman Old Style"/>
        </w:rPr>
        <w:t>UNDP</w:t>
      </w:r>
      <w:r w:rsidRPr="008261A4">
        <w:rPr>
          <w:rFonts w:ascii="Bookman Old Style" w:hAnsi="Bookman Old Style"/>
        </w:rPr>
        <w:t xml:space="preserve"> funding; </w:t>
      </w:r>
    </w:p>
    <w:p w:rsidR="00AF36A0" w:rsidRPr="008261A4" w:rsidRDefault="00AF36A0" w:rsidP="00AF36A0">
      <w:pPr>
        <w:numPr>
          <w:ilvl w:val="0"/>
          <w:numId w:val="5"/>
        </w:numPr>
        <w:jc w:val="both"/>
        <w:rPr>
          <w:rFonts w:ascii="Bookman Old Style" w:hAnsi="Bookman Old Style"/>
        </w:rPr>
      </w:pPr>
      <w:r w:rsidRPr="008261A4">
        <w:rPr>
          <w:rFonts w:ascii="Bookman Old Style" w:hAnsi="Bookman Old Style"/>
        </w:rPr>
        <w:t>Judge if the implementation arrangements by youth cooperatives, potentially allow</w:t>
      </w:r>
      <w:r>
        <w:rPr>
          <w:rFonts w:ascii="Bookman Old Style" w:hAnsi="Bookman Old Style"/>
        </w:rPr>
        <w:t>s</w:t>
      </w:r>
      <w:r w:rsidRPr="008261A4">
        <w:rPr>
          <w:rFonts w:ascii="Bookman Old Style" w:hAnsi="Bookman Old Style"/>
        </w:rPr>
        <w:t xml:space="preserve"> them to continue income generating project</w:t>
      </w:r>
      <w:r>
        <w:rPr>
          <w:rFonts w:ascii="Bookman Old Style" w:hAnsi="Bookman Old Style"/>
        </w:rPr>
        <w:t>s that</w:t>
      </w:r>
      <w:r w:rsidRPr="008261A4">
        <w:rPr>
          <w:rFonts w:ascii="Bookman Old Style" w:hAnsi="Bookman Old Style"/>
        </w:rPr>
        <w:t xml:space="preserve">   contribute to the project’s sustainability;</w:t>
      </w:r>
    </w:p>
    <w:p w:rsidR="00AF36A0" w:rsidRPr="008261A4" w:rsidRDefault="00AF36A0" w:rsidP="00AF36A0">
      <w:pPr>
        <w:numPr>
          <w:ilvl w:val="0"/>
          <w:numId w:val="5"/>
        </w:numPr>
        <w:jc w:val="both"/>
        <w:rPr>
          <w:rFonts w:ascii="Bookman Old Style" w:hAnsi="Bookman Old Style"/>
        </w:rPr>
      </w:pPr>
      <w:r w:rsidRPr="008261A4">
        <w:rPr>
          <w:rFonts w:ascii="Bookman Old Style" w:hAnsi="Bookman Old Style"/>
        </w:rPr>
        <w:t xml:space="preserve">Describe the key factors that will require attention in order to improve prospects for sustainability of project outcomes. </w:t>
      </w:r>
    </w:p>
    <w:p w:rsidR="00AF36A0" w:rsidRPr="008261A4" w:rsidRDefault="00AF36A0" w:rsidP="00AF36A0">
      <w:pPr>
        <w:ind w:left="1440"/>
        <w:jc w:val="both"/>
        <w:rPr>
          <w:rFonts w:ascii="Bookman Old Style" w:hAnsi="Bookman Old Style"/>
        </w:rPr>
      </w:pPr>
    </w:p>
    <w:p w:rsidR="00AF36A0" w:rsidRDefault="00AF36A0" w:rsidP="00AF36A0">
      <w:pPr>
        <w:numPr>
          <w:ilvl w:val="0"/>
          <w:numId w:val="10"/>
        </w:numPr>
        <w:spacing w:line="276" w:lineRule="auto"/>
        <w:jc w:val="both"/>
        <w:rPr>
          <w:rFonts w:ascii="Bookman Old Style" w:hAnsi="Bookman Old Style"/>
          <w:b/>
        </w:rPr>
      </w:pPr>
      <w:r w:rsidRPr="008261A4">
        <w:rPr>
          <w:rFonts w:ascii="Bookman Old Style" w:hAnsi="Bookman Old Style"/>
          <w:b/>
        </w:rPr>
        <w:lastRenderedPageBreak/>
        <w:t>Replication Approach</w:t>
      </w:r>
      <w:r>
        <w:rPr>
          <w:rFonts w:ascii="Bookman Old Style" w:hAnsi="Bookman Old Style"/>
          <w:b/>
        </w:rPr>
        <w:t>:</w:t>
      </w:r>
    </w:p>
    <w:p w:rsidR="00AF36A0" w:rsidRPr="008261A4" w:rsidRDefault="00AF36A0" w:rsidP="00AF36A0">
      <w:pPr>
        <w:ind w:left="360"/>
        <w:jc w:val="both"/>
        <w:rPr>
          <w:rFonts w:ascii="Bookman Old Style" w:hAnsi="Bookman Old Style"/>
          <w:b/>
        </w:rPr>
      </w:pPr>
    </w:p>
    <w:p w:rsidR="00AF36A0" w:rsidRPr="008261A4" w:rsidRDefault="00AF36A0" w:rsidP="00AF36A0">
      <w:pPr>
        <w:numPr>
          <w:ilvl w:val="0"/>
          <w:numId w:val="5"/>
        </w:numPr>
        <w:jc w:val="both"/>
        <w:rPr>
          <w:rFonts w:ascii="Bookman Old Style" w:hAnsi="Bookman Old Style"/>
        </w:rPr>
      </w:pPr>
      <w:r w:rsidRPr="008261A4">
        <w:rPr>
          <w:rFonts w:ascii="Bookman Old Style" w:hAnsi="Bookman Old Style"/>
        </w:rPr>
        <w:t xml:space="preserve">Describe the main lessons that have emerged in terms of: strengthening District ownership, strengthening stakeholder participation; application of adaptive management strategies; efforts to secure sustainability; knowledge transfer in terms of environmental protection and cooperative management; and the role of M&amp;E in project implementation. </w:t>
      </w:r>
    </w:p>
    <w:p w:rsidR="00AF36A0" w:rsidRPr="008261A4" w:rsidRDefault="00AF36A0" w:rsidP="00AF36A0">
      <w:pPr>
        <w:ind w:left="720"/>
        <w:jc w:val="both"/>
        <w:rPr>
          <w:rFonts w:ascii="Bookman Old Style" w:hAnsi="Bookman Old Style"/>
        </w:rPr>
      </w:pPr>
      <w:r w:rsidRPr="008261A4">
        <w:rPr>
          <w:rFonts w:ascii="Bookman Old Style" w:hAnsi="Bookman Old Style"/>
        </w:rPr>
        <w:t>In describing all lessons learned, an explicit distinction needs to be made between those lessons applicable only to this project, and lessons that may be of value more broadly;</w:t>
      </w:r>
    </w:p>
    <w:p w:rsidR="00AF36A0" w:rsidRPr="008261A4" w:rsidRDefault="00AF36A0" w:rsidP="00AF36A0">
      <w:pPr>
        <w:numPr>
          <w:ilvl w:val="0"/>
          <w:numId w:val="5"/>
        </w:numPr>
        <w:jc w:val="both"/>
        <w:rPr>
          <w:rFonts w:ascii="Bookman Old Style" w:hAnsi="Bookman Old Style"/>
        </w:rPr>
      </w:pPr>
      <w:r w:rsidRPr="008261A4">
        <w:rPr>
          <w:rFonts w:ascii="Bookman Old Style" w:hAnsi="Bookman Old Style"/>
        </w:rPr>
        <w:t>Make recommendations on how the lessons and experience can be incorporated into the design of similar initiatives in the future.</w:t>
      </w:r>
    </w:p>
    <w:p w:rsidR="00AF36A0" w:rsidRPr="008261A4" w:rsidRDefault="00AF36A0" w:rsidP="00AF36A0">
      <w:pPr>
        <w:jc w:val="both"/>
        <w:rPr>
          <w:rFonts w:ascii="Bookman Old Style" w:hAnsi="Bookman Old Style"/>
        </w:rPr>
      </w:pPr>
    </w:p>
    <w:p w:rsidR="00AF36A0" w:rsidRDefault="00AF36A0" w:rsidP="00AF36A0">
      <w:pPr>
        <w:numPr>
          <w:ilvl w:val="0"/>
          <w:numId w:val="10"/>
        </w:numPr>
        <w:spacing w:line="276" w:lineRule="auto"/>
        <w:jc w:val="both"/>
        <w:rPr>
          <w:rFonts w:ascii="Bookman Old Style" w:hAnsi="Bookman Old Style"/>
          <w:b/>
        </w:rPr>
      </w:pPr>
      <w:r w:rsidRPr="008261A4">
        <w:rPr>
          <w:rFonts w:ascii="Bookman Old Style" w:hAnsi="Bookman Old Style"/>
          <w:b/>
        </w:rPr>
        <w:t>Financial Planning</w:t>
      </w:r>
      <w:r>
        <w:rPr>
          <w:rFonts w:ascii="Bookman Old Style" w:hAnsi="Bookman Old Style"/>
          <w:b/>
        </w:rPr>
        <w:t>:</w:t>
      </w:r>
    </w:p>
    <w:p w:rsidR="00AF36A0" w:rsidRPr="008261A4" w:rsidRDefault="00AF36A0" w:rsidP="00AF36A0">
      <w:pPr>
        <w:ind w:left="360"/>
        <w:jc w:val="both"/>
        <w:rPr>
          <w:rFonts w:ascii="Bookman Old Style" w:hAnsi="Bookman Old Style"/>
          <w:b/>
        </w:rPr>
      </w:pPr>
    </w:p>
    <w:p w:rsidR="00AF36A0" w:rsidRPr="008261A4" w:rsidRDefault="00AF36A0" w:rsidP="00AF36A0">
      <w:pPr>
        <w:numPr>
          <w:ilvl w:val="0"/>
          <w:numId w:val="6"/>
        </w:numPr>
        <w:jc w:val="both"/>
        <w:rPr>
          <w:rFonts w:ascii="Bookman Old Style" w:hAnsi="Bookman Old Style"/>
        </w:rPr>
      </w:pPr>
      <w:r w:rsidRPr="008261A4">
        <w:rPr>
          <w:rFonts w:ascii="Bookman Old Style" w:hAnsi="Bookman Old Style"/>
        </w:rPr>
        <w:t>Assess the financial control systems, including reporting and planning, that allowed the project management to make informed decisions regarding the budget;</w:t>
      </w:r>
    </w:p>
    <w:p w:rsidR="00AF36A0" w:rsidRPr="008261A4" w:rsidRDefault="00AF36A0" w:rsidP="00AF36A0">
      <w:pPr>
        <w:numPr>
          <w:ilvl w:val="0"/>
          <w:numId w:val="6"/>
        </w:numPr>
        <w:jc w:val="both"/>
        <w:rPr>
          <w:rFonts w:ascii="Bookman Old Style" w:hAnsi="Bookman Old Style"/>
        </w:rPr>
      </w:pPr>
      <w:r w:rsidRPr="008261A4">
        <w:rPr>
          <w:rFonts w:ascii="Bookman Old Style" w:hAnsi="Bookman Old Style"/>
        </w:rPr>
        <w:t xml:space="preserve">Assess the extent to which the flow of funds has been proper and timely, i.e. from UNDP-CO, from the </w:t>
      </w:r>
      <w:r>
        <w:rPr>
          <w:rFonts w:ascii="Bookman Old Style" w:hAnsi="Bookman Old Style"/>
        </w:rPr>
        <w:t>P</w:t>
      </w:r>
      <w:r w:rsidRPr="008261A4">
        <w:rPr>
          <w:rFonts w:ascii="Bookman Old Style" w:hAnsi="Bookman Old Style"/>
        </w:rPr>
        <w:t xml:space="preserve">roject </w:t>
      </w:r>
      <w:r>
        <w:rPr>
          <w:rFonts w:ascii="Bookman Old Style" w:hAnsi="Bookman Old Style"/>
        </w:rPr>
        <w:t>M</w:t>
      </w:r>
      <w:r w:rsidRPr="008261A4">
        <w:rPr>
          <w:rFonts w:ascii="Bookman Old Style" w:hAnsi="Bookman Old Style"/>
        </w:rPr>
        <w:t xml:space="preserve">anagement </w:t>
      </w:r>
      <w:r>
        <w:rPr>
          <w:rFonts w:ascii="Bookman Old Style" w:hAnsi="Bookman Old Style"/>
        </w:rPr>
        <w:t>U</w:t>
      </w:r>
      <w:r w:rsidRPr="008261A4">
        <w:rPr>
          <w:rFonts w:ascii="Bookman Old Style" w:hAnsi="Bookman Old Style"/>
        </w:rPr>
        <w:t xml:space="preserve">nit to </w:t>
      </w:r>
      <w:r>
        <w:rPr>
          <w:rFonts w:ascii="Bookman Old Style" w:hAnsi="Bookman Old Style"/>
        </w:rPr>
        <w:t>Districts</w:t>
      </w:r>
      <w:r w:rsidRPr="008261A4">
        <w:rPr>
          <w:rFonts w:ascii="Bookman Old Style" w:hAnsi="Bookman Old Style"/>
        </w:rPr>
        <w:t xml:space="preserve"> and from the </w:t>
      </w:r>
      <w:r>
        <w:rPr>
          <w:rFonts w:ascii="Bookman Old Style" w:hAnsi="Bookman Old Style"/>
        </w:rPr>
        <w:t xml:space="preserve">Districts to </w:t>
      </w:r>
      <w:r w:rsidRPr="008261A4">
        <w:rPr>
          <w:rFonts w:ascii="Bookman Old Style" w:hAnsi="Bookman Old Style"/>
        </w:rPr>
        <w:t>field implementation partners</w:t>
      </w:r>
      <w:r>
        <w:rPr>
          <w:rFonts w:ascii="Bookman Old Style" w:hAnsi="Bookman Old Style"/>
        </w:rPr>
        <w:t xml:space="preserve"> (youth cooperatives)</w:t>
      </w:r>
      <w:r w:rsidRPr="008261A4">
        <w:rPr>
          <w:rFonts w:ascii="Bookman Old Style" w:hAnsi="Bookman Old Style"/>
        </w:rPr>
        <w:t>;</w:t>
      </w:r>
    </w:p>
    <w:p w:rsidR="00AF36A0" w:rsidRPr="008261A4" w:rsidRDefault="00AF36A0" w:rsidP="00AF36A0">
      <w:pPr>
        <w:numPr>
          <w:ilvl w:val="0"/>
          <w:numId w:val="6"/>
        </w:numPr>
        <w:jc w:val="both"/>
        <w:rPr>
          <w:rFonts w:ascii="Bookman Old Style" w:hAnsi="Bookman Old Style"/>
        </w:rPr>
      </w:pPr>
      <w:r w:rsidRPr="008261A4">
        <w:rPr>
          <w:rFonts w:ascii="Bookman Old Style" w:hAnsi="Bookman Old Style"/>
        </w:rPr>
        <w:t>Evaluate the extent of due diligence in the management of funds and financial audits.</w:t>
      </w:r>
    </w:p>
    <w:p w:rsidR="00AF36A0" w:rsidRPr="008261A4" w:rsidRDefault="00AF36A0" w:rsidP="00AF36A0">
      <w:pPr>
        <w:jc w:val="both"/>
        <w:rPr>
          <w:rFonts w:ascii="Bookman Old Style" w:hAnsi="Bookman Old Style"/>
          <w:color w:val="FF0000"/>
        </w:rPr>
      </w:pPr>
    </w:p>
    <w:p w:rsidR="00AF36A0" w:rsidRDefault="00AF36A0" w:rsidP="00AF36A0">
      <w:pPr>
        <w:numPr>
          <w:ilvl w:val="0"/>
          <w:numId w:val="10"/>
        </w:numPr>
        <w:spacing w:line="276" w:lineRule="auto"/>
        <w:jc w:val="both"/>
        <w:rPr>
          <w:rFonts w:ascii="Bookman Old Style" w:hAnsi="Bookman Old Style"/>
          <w:b/>
        </w:rPr>
      </w:pPr>
      <w:r w:rsidRPr="008261A4">
        <w:rPr>
          <w:rFonts w:ascii="Bookman Old Style" w:hAnsi="Bookman Old Style"/>
          <w:b/>
        </w:rPr>
        <w:t>Cost Effectiveness</w:t>
      </w:r>
      <w:r>
        <w:rPr>
          <w:rFonts w:ascii="Bookman Old Style" w:hAnsi="Bookman Old Style"/>
          <w:b/>
        </w:rPr>
        <w:t>:</w:t>
      </w:r>
    </w:p>
    <w:p w:rsidR="00AF36A0" w:rsidRPr="008261A4" w:rsidRDefault="00AF36A0" w:rsidP="00AF36A0">
      <w:pPr>
        <w:ind w:left="360"/>
        <w:jc w:val="both"/>
        <w:rPr>
          <w:rFonts w:ascii="Bookman Old Style" w:hAnsi="Bookman Old Style"/>
          <w:b/>
        </w:rPr>
      </w:pPr>
    </w:p>
    <w:p w:rsidR="00AF36A0" w:rsidRDefault="00AF36A0" w:rsidP="00AF36A0">
      <w:pPr>
        <w:numPr>
          <w:ilvl w:val="0"/>
          <w:numId w:val="7"/>
        </w:numPr>
        <w:jc w:val="both"/>
        <w:rPr>
          <w:rFonts w:ascii="Bookman Old Style" w:hAnsi="Bookman Old Style"/>
        </w:rPr>
      </w:pPr>
      <w:r w:rsidRPr="008261A4">
        <w:rPr>
          <w:rFonts w:ascii="Bookman Old Style" w:hAnsi="Bookman Old Style"/>
        </w:rPr>
        <w:t>Assess the extent to which the project has completed the planned activities and met or exceeded the expected outcomes according to schedule and as cost effectively as initially planned.</w:t>
      </w:r>
    </w:p>
    <w:p w:rsidR="00AF36A0" w:rsidRPr="008261A4" w:rsidRDefault="00AF36A0" w:rsidP="00AF36A0">
      <w:pPr>
        <w:jc w:val="both"/>
        <w:rPr>
          <w:rFonts w:ascii="Bookman Old Style" w:hAnsi="Bookman Old Style"/>
        </w:rPr>
      </w:pPr>
    </w:p>
    <w:p w:rsidR="00AF36A0" w:rsidRDefault="00AF36A0" w:rsidP="00AF36A0">
      <w:pPr>
        <w:numPr>
          <w:ilvl w:val="0"/>
          <w:numId w:val="10"/>
        </w:numPr>
        <w:spacing w:line="276" w:lineRule="auto"/>
        <w:jc w:val="both"/>
        <w:rPr>
          <w:rFonts w:ascii="Bookman Old Style" w:hAnsi="Bookman Old Style"/>
          <w:b/>
        </w:rPr>
      </w:pPr>
      <w:r w:rsidRPr="008261A4">
        <w:rPr>
          <w:rFonts w:ascii="Bookman Old Style" w:hAnsi="Bookman Old Style"/>
          <w:b/>
        </w:rPr>
        <w:t>Monitoring and Evaluation</w:t>
      </w:r>
      <w:r>
        <w:rPr>
          <w:rFonts w:ascii="Bookman Old Style" w:hAnsi="Bookman Old Style"/>
          <w:b/>
        </w:rPr>
        <w:t>:</w:t>
      </w:r>
    </w:p>
    <w:p w:rsidR="00AF36A0" w:rsidRPr="008261A4" w:rsidRDefault="00AF36A0" w:rsidP="00AF36A0">
      <w:pPr>
        <w:ind w:left="360"/>
        <w:jc w:val="both"/>
        <w:rPr>
          <w:rFonts w:ascii="Bookman Old Style" w:hAnsi="Bookman Old Style"/>
          <w:b/>
        </w:rPr>
      </w:pPr>
    </w:p>
    <w:p w:rsidR="00AF36A0" w:rsidRPr="008261A4" w:rsidRDefault="00AF36A0" w:rsidP="00AF36A0">
      <w:pPr>
        <w:numPr>
          <w:ilvl w:val="0"/>
          <w:numId w:val="8"/>
        </w:numPr>
        <w:jc w:val="both"/>
        <w:rPr>
          <w:rFonts w:ascii="Bookman Old Style" w:hAnsi="Bookman Old Style"/>
        </w:rPr>
      </w:pPr>
      <w:r w:rsidRPr="008261A4">
        <w:rPr>
          <w:rFonts w:ascii="Bookman Old Style" w:hAnsi="Bookman Old Style"/>
        </w:rPr>
        <w:t>Review the project’s reporting systems and their efficiency; and</w:t>
      </w:r>
    </w:p>
    <w:p w:rsidR="00AF36A0" w:rsidRPr="008261A4" w:rsidRDefault="00AF36A0" w:rsidP="00AF36A0">
      <w:pPr>
        <w:numPr>
          <w:ilvl w:val="0"/>
          <w:numId w:val="8"/>
        </w:numPr>
        <w:jc w:val="both"/>
        <w:rPr>
          <w:rFonts w:ascii="Bookman Old Style" w:hAnsi="Bookman Old Style"/>
        </w:rPr>
      </w:pPr>
      <w:r w:rsidRPr="008261A4">
        <w:rPr>
          <w:rFonts w:ascii="Bookman Old Style" w:hAnsi="Bookman Old Style"/>
        </w:rPr>
        <w:t xml:space="preserve">Review the implementation of the project’s monitoring and evaluation plans including any adaptation to changing conditions (adaptive management); </w:t>
      </w:r>
    </w:p>
    <w:p w:rsidR="00AF36A0" w:rsidRDefault="00AF36A0" w:rsidP="00AF36A0">
      <w:pPr>
        <w:numPr>
          <w:ilvl w:val="0"/>
          <w:numId w:val="8"/>
        </w:numPr>
        <w:jc w:val="both"/>
        <w:rPr>
          <w:rFonts w:ascii="Bookman Old Style" w:hAnsi="Bookman Old Style"/>
        </w:rPr>
      </w:pPr>
      <w:r w:rsidRPr="008261A4">
        <w:rPr>
          <w:rFonts w:ascii="Bookman Old Style" w:hAnsi="Bookman Old Style"/>
        </w:rPr>
        <w:t xml:space="preserve">Revisit the </w:t>
      </w:r>
      <w:r>
        <w:rPr>
          <w:rFonts w:ascii="Bookman Old Style" w:hAnsi="Bookman Old Style"/>
        </w:rPr>
        <w:t>environmental protection</w:t>
      </w:r>
      <w:r w:rsidRPr="008261A4">
        <w:rPr>
          <w:rFonts w:ascii="Bookman Old Style" w:hAnsi="Bookman Old Style"/>
        </w:rPr>
        <w:t xml:space="preserve"> indicators </w:t>
      </w:r>
      <w:r>
        <w:rPr>
          <w:rFonts w:ascii="Bookman Old Style" w:hAnsi="Bookman Old Style"/>
        </w:rPr>
        <w:t xml:space="preserve">along rivers </w:t>
      </w:r>
      <w:r w:rsidRPr="008261A4">
        <w:rPr>
          <w:rFonts w:ascii="Bookman Old Style" w:hAnsi="Bookman Old Style"/>
        </w:rPr>
        <w:t xml:space="preserve">that were proposed in the project document but have shown to be with limited relevance to the project objectives. Review the proposed amendments for these indicators. </w:t>
      </w:r>
    </w:p>
    <w:p w:rsidR="00AF36A0" w:rsidRDefault="00AF36A0" w:rsidP="00AF36A0">
      <w:pPr>
        <w:ind w:left="720"/>
        <w:jc w:val="both"/>
        <w:rPr>
          <w:rFonts w:ascii="Bookman Old Style" w:hAnsi="Bookman Old Style"/>
        </w:rPr>
      </w:pPr>
    </w:p>
    <w:p w:rsidR="00AF36A0" w:rsidRDefault="00AF36A0" w:rsidP="00AF36A0">
      <w:pPr>
        <w:ind w:left="720"/>
        <w:jc w:val="both"/>
        <w:rPr>
          <w:rFonts w:ascii="Bookman Old Style" w:hAnsi="Bookman Old Style"/>
        </w:rPr>
      </w:pPr>
    </w:p>
    <w:p w:rsidR="00AF36A0" w:rsidRPr="008261A4" w:rsidRDefault="00AF36A0" w:rsidP="00AF36A0">
      <w:pPr>
        <w:ind w:left="720"/>
        <w:jc w:val="both"/>
        <w:rPr>
          <w:rFonts w:ascii="Bookman Old Style" w:hAnsi="Bookman Old Style"/>
        </w:rPr>
      </w:pPr>
    </w:p>
    <w:p w:rsidR="00AF36A0" w:rsidRDefault="00AF36A0" w:rsidP="00AF36A0">
      <w:pPr>
        <w:pStyle w:val="Heading1"/>
        <w:keepNext w:val="0"/>
        <w:keepLines w:val="0"/>
        <w:numPr>
          <w:ilvl w:val="0"/>
          <w:numId w:val="9"/>
        </w:numPr>
        <w:spacing w:before="480" w:after="0" w:line="276" w:lineRule="auto"/>
        <w:contextualSpacing/>
        <w:jc w:val="both"/>
        <w:rPr>
          <w:rFonts w:ascii="Bookman Old Style" w:hAnsi="Bookman Old Style"/>
          <w:sz w:val="24"/>
          <w:szCs w:val="24"/>
        </w:rPr>
      </w:pPr>
      <w:r w:rsidRPr="003A637D">
        <w:rPr>
          <w:rFonts w:ascii="Bookman Old Style" w:hAnsi="Bookman Old Style"/>
          <w:sz w:val="24"/>
          <w:szCs w:val="24"/>
          <w:u w:val="single"/>
        </w:rPr>
        <w:lastRenderedPageBreak/>
        <w:t>PRODUCTS EXPECTED FROM THE EVALUATION</w:t>
      </w:r>
      <w:r>
        <w:rPr>
          <w:rFonts w:ascii="Bookman Old Style" w:hAnsi="Bookman Old Style"/>
          <w:sz w:val="24"/>
          <w:szCs w:val="24"/>
        </w:rPr>
        <w:t>:</w:t>
      </w:r>
    </w:p>
    <w:p w:rsidR="00AF36A0" w:rsidRPr="003A637D" w:rsidRDefault="00AF36A0" w:rsidP="00AF36A0">
      <w:pPr>
        <w:ind w:left="360"/>
      </w:pPr>
    </w:p>
    <w:p w:rsidR="00AF36A0" w:rsidRPr="008261A4" w:rsidRDefault="00AF36A0" w:rsidP="00AF36A0">
      <w:pPr>
        <w:jc w:val="both"/>
        <w:rPr>
          <w:rFonts w:ascii="Bookman Old Style" w:hAnsi="Bookman Old Style"/>
        </w:rPr>
      </w:pPr>
      <w:r>
        <w:rPr>
          <w:rFonts w:ascii="Bookman Old Style" w:hAnsi="Bookman Old Style"/>
        </w:rPr>
        <w:t>The Team Leader</w:t>
      </w:r>
      <w:r w:rsidRPr="008261A4">
        <w:rPr>
          <w:rFonts w:ascii="Bookman Old Style" w:hAnsi="Bookman Old Style"/>
        </w:rPr>
        <w:t xml:space="preserve"> will present the mission key preliminary findings during a debriefing with the key stakeholders of the project at the end of their field mission (week </w:t>
      </w:r>
      <w:r>
        <w:rPr>
          <w:rFonts w:ascii="Bookman Old Style" w:hAnsi="Bookman Old Style"/>
        </w:rPr>
        <w:t>4</w:t>
      </w:r>
      <w:r w:rsidRPr="008261A4">
        <w:rPr>
          <w:rFonts w:ascii="Bookman Old Style" w:hAnsi="Bookman Old Style"/>
        </w:rPr>
        <w:t xml:space="preserve">). This includes a preliminary report listing the conclusions and recommendations of the mission.  </w:t>
      </w:r>
    </w:p>
    <w:p w:rsidR="00AF36A0" w:rsidRPr="003A637D" w:rsidRDefault="00AF36A0" w:rsidP="00AF36A0">
      <w:pPr>
        <w:jc w:val="both"/>
        <w:rPr>
          <w:rFonts w:ascii="Bookman Old Style" w:hAnsi="Bookman Old Style"/>
        </w:rPr>
      </w:pPr>
      <w:r>
        <w:rPr>
          <w:rFonts w:ascii="Bookman Old Style" w:hAnsi="Bookman Old Style"/>
        </w:rPr>
        <w:t xml:space="preserve">At the end, </w:t>
      </w:r>
      <w:r w:rsidRPr="003A637D">
        <w:rPr>
          <w:rFonts w:ascii="Bookman Old Style" w:hAnsi="Bookman Old Style"/>
        </w:rPr>
        <w:t>The Team Leader will present a final report to REMA employing the headings outlined in these TORs (Annex I). The Report will include an Executive Summary summarizing the main findings, lessons and recommendations. The evaluation will include ratings</w:t>
      </w:r>
      <w:r w:rsidRPr="003A637D">
        <w:rPr>
          <w:rStyle w:val="FootnoteReference"/>
          <w:rFonts w:ascii="Bookman Old Style" w:hAnsi="Bookman Old Style"/>
        </w:rPr>
        <w:footnoteReference w:id="1"/>
      </w:r>
      <w:r w:rsidRPr="003A637D">
        <w:rPr>
          <w:rFonts w:ascii="Bookman Old Style" w:hAnsi="Bookman Old Style"/>
        </w:rPr>
        <w:t xml:space="preserve"> on the following aspects (1) Sustainability, (2) Outcome/achievement of the objectives, (3) Implementation approach.</w:t>
      </w:r>
    </w:p>
    <w:p w:rsidR="00AF36A0" w:rsidRPr="003A637D" w:rsidRDefault="00AF36A0" w:rsidP="00AF36A0">
      <w:pPr>
        <w:pStyle w:val="Heading1"/>
        <w:keepNext w:val="0"/>
        <w:keepLines w:val="0"/>
        <w:numPr>
          <w:ilvl w:val="0"/>
          <w:numId w:val="9"/>
        </w:numPr>
        <w:spacing w:before="480" w:after="0" w:line="276" w:lineRule="auto"/>
        <w:contextualSpacing/>
        <w:jc w:val="both"/>
        <w:rPr>
          <w:rFonts w:ascii="Bookman Old Style" w:hAnsi="Bookman Old Style"/>
          <w:sz w:val="24"/>
          <w:szCs w:val="24"/>
          <w:u w:val="single"/>
        </w:rPr>
      </w:pPr>
      <w:r w:rsidRPr="003A637D">
        <w:rPr>
          <w:rFonts w:ascii="Bookman Old Style" w:hAnsi="Bookman Old Style"/>
          <w:sz w:val="24"/>
          <w:szCs w:val="24"/>
          <w:u w:val="single"/>
        </w:rPr>
        <w:t>METHODOLOGY OR EVALUATION APPROACH:</w:t>
      </w:r>
    </w:p>
    <w:p w:rsidR="00AF36A0" w:rsidRPr="003A637D" w:rsidRDefault="00AF36A0" w:rsidP="00AF36A0"/>
    <w:p w:rsidR="00AF36A0" w:rsidRPr="008261A4" w:rsidRDefault="00AF36A0" w:rsidP="00AF36A0">
      <w:pPr>
        <w:jc w:val="both"/>
        <w:rPr>
          <w:rFonts w:ascii="Bookman Old Style" w:hAnsi="Bookman Old Style"/>
        </w:rPr>
      </w:pPr>
      <w:r w:rsidRPr="008261A4">
        <w:rPr>
          <w:rFonts w:ascii="Bookman Old Style" w:hAnsi="Bookman Old Style"/>
        </w:rPr>
        <w:t>The evaluator</w:t>
      </w:r>
      <w:r>
        <w:rPr>
          <w:rFonts w:ascii="Bookman Old Style" w:hAnsi="Bookman Old Style"/>
        </w:rPr>
        <w:t>s</w:t>
      </w:r>
      <w:r w:rsidRPr="008261A4">
        <w:rPr>
          <w:rFonts w:ascii="Bookman Old Style" w:hAnsi="Bookman Old Style"/>
        </w:rPr>
        <w:t xml:space="preserve"> will undertake a review of documentation, including the Project Document and selected technical reports (a list of all reports will be provided by PMU, based on which the consultants may request the mailing of documents selected).</w:t>
      </w:r>
    </w:p>
    <w:p w:rsidR="00AF36A0" w:rsidRPr="00145D07" w:rsidRDefault="00AF36A0" w:rsidP="00AF36A0">
      <w:pPr>
        <w:pStyle w:val="BodyText2"/>
        <w:widowControl w:val="0"/>
        <w:jc w:val="both"/>
        <w:rPr>
          <w:rFonts w:ascii="Bookman Old Style" w:hAnsi="Bookman Old Style"/>
          <w:sz w:val="24"/>
        </w:rPr>
      </w:pPr>
      <w:r w:rsidRPr="00145D07">
        <w:rPr>
          <w:rFonts w:ascii="Bookman Old Style" w:hAnsi="Bookman Old Style"/>
          <w:sz w:val="24"/>
        </w:rPr>
        <w:t>The evaluators will liaise with all key stakeholders including Project Steering Committee members, particularly the Rwanda Environment Management Authority, National Youth Council, Publics Institutions, Districts, Sectors, population along the river and Youth cooperatives. Structured and semi-structured interviews will be conducted with key stakeholders to collect information. Structured feedback mechanisms such as a self-administered, electronic set of questions (survey) could also be designed and utilized.  A detailed list of stakeholders will be included in the inception report of the consultancy.</w:t>
      </w:r>
    </w:p>
    <w:p w:rsidR="00AF36A0" w:rsidRPr="008261A4" w:rsidRDefault="00AF36A0" w:rsidP="00AF36A0">
      <w:pPr>
        <w:jc w:val="both"/>
        <w:rPr>
          <w:rFonts w:ascii="Bookman Old Style" w:hAnsi="Bookman Old Style"/>
        </w:rPr>
      </w:pPr>
    </w:p>
    <w:p w:rsidR="00AF36A0" w:rsidRDefault="00AF36A0" w:rsidP="00AF36A0">
      <w:pPr>
        <w:jc w:val="both"/>
        <w:rPr>
          <w:rFonts w:ascii="Bookman Old Style" w:hAnsi="Bookman Old Style"/>
        </w:rPr>
      </w:pPr>
      <w:r w:rsidRPr="008261A4">
        <w:rPr>
          <w:rFonts w:ascii="Bookman Old Style" w:hAnsi="Bookman Old Style"/>
        </w:rPr>
        <w:t>Field visits to project sites will be undertaken to monitor the progress in implementing the pilot projects provided for in the project document.</w:t>
      </w:r>
    </w:p>
    <w:p w:rsidR="00AF36A0" w:rsidRDefault="00AF36A0" w:rsidP="00AF36A0">
      <w:pPr>
        <w:jc w:val="both"/>
        <w:rPr>
          <w:rFonts w:ascii="Bookman Old Style" w:hAnsi="Bookman Old Style"/>
        </w:rPr>
      </w:pPr>
    </w:p>
    <w:p w:rsidR="00AF36A0" w:rsidRPr="008261A4" w:rsidRDefault="00AF36A0" w:rsidP="00AF36A0">
      <w:pPr>
        <w:jc w:val="both"/>
        <w:rPr>
          <w:rFonts w:ascii="Bookman Old Style" w:hAnsi="Bookman Old Style"/>
        </w:rPr>
      </w:pPr>
    </w:p>
    <w:p w:rsidR="00AF36A0" w:rsidRPr="008261A4" w:rsidRDefault="00AF36A0" w:rsidP="00AF36A0">
      <w:pPr>
        <w:jc w:val="both"/>
        <w:rPr>
          <w:rFonts w:ascii="Bookman Old Style" w:hAnsi="Bookman Old Style"/>
          <w:color w:val="FF0000"/>
        </w:rPr>
      </w:pPr>
    </w:p>
    <w:p w:rsidR="00AF36A0" w:rsidRPr="00145D07" w:rsidRDefault="00AF36A0" w:rsidP="00AF36A0">
      <w:pPr>
        <w:jc w:val="both"/>
        <w:rPr>
          <w:rFonts w:ascii="Bookman Old Style" w:hAnsi="Bookman Old Style"/>
        </w:rPr>
      </w:pPr>
      <w:r w:rsidRPr="00145D07">
        <w:rPr>
          <w:rFonts w:ascii="Bookman Old Style" w:hAnsi="Bookman Old Style"/>
        </w:rPr>
        <w:t>The Team Leader and the evaluators should not have been associated with the design and implementation of the project.</w:t>
      </w:r>
    </w:p>
    <w:p w:rsidR="00AF36A0" w:rsidRPr="00E93EE4" w:rsidRDefault="00AF36A0" w:rsidP="00AF36A0">
      <w:pPr>
        <w:jc w:val="both"/>
        <w:rPr>
          <w:rFonts w:ascii="Bookman Old Style" w:hAnsi="Bookman Old Style"/>
          <w:b/>
          <w:u w:val="single"/>
        </w:rPr>
      </w:pPr>
    </w:p>
    <w:p w:rsidR="00AF36A0" w:rsidRPr="00E93EE4" w:rsidRDefault="00AF36A0" w:rsidP="00AF36A0">
      <w:pPr>
        <w:pStyle w:val="BodyText"/>
        <w:numPr>
          <w:ilvl w:val="0"/>
          <w:numId w:val="9"/>
        </w:numPr>
        <w:suppressAutoHyphens w:val="0"/>
        <w:spacing w:after="0"/>
        <w:rPr>
          <w:rFonts w:ascii="Bookman Old Style" w:hAnsi="Bookman Old Style"/>
          <w:b/>
          <w:szCs w:val="24"/>
          <w:u w:val="single"/>
        </w:rPr>
      </w:pPr>
      <w:r>
        <w:rPr>
          <w:rFonts w:ascii="Bookman Old Style" w:hAnsi="Bookman Old Style"/>
          <w:b/>
          <w:szCs w:val="24"/>
          <w:u w:val="single"/>
        </w:rPr>
        <w:t>ASSIGNMENT SCHEDULE</w:t>
      </w:r>
      <w:r w:rsidRPr="00E93EE4">
        <w:rPr>
          <w:rFonts w:ascii="Bookman Old Style" w:hAnsi="Bookman Old Style"/>
          <w:b/>
          <w:szCs w:val="24"/>
          <w:u w:val="single"/>
        </w:rPr>
        <w:t>:</w:t>
      </w:r>
    </w:p>
    <w:p w:rsidR="00AF36A0" w:rsidRPr="008261A4" w:rsidRDefault="00AF36A0" w:rsidP="00AF36A0">
      <w:pPr>
        <w:pStyle w:val="BodyText"/>
        <w:ind w:left="720"/>
        <w:rPr>
          <w:rFonts w:ascii="Bookman Old Style" w:hAnsi="Bookman Old Style"/>
          <w:b/>
          <w:i/>
          <w:color w:val="FF0000"/>
          <w:szCs w:val="24"/>
        </w:rPr>
      </w:pPr>
    </w:p>
    <w:p w:rsidR="00AF36A0" w:rsidRPr="00E93EE4" w:rsidRDefault="00AF36A0" w:rsidP="00AF36A0">
      <w:pPr>
        <w:jc w:val="both"/>
        <w:rPr>
          <w:rFonts w:ascii="Bookman Old Style" w:hAnsi="Bookman Old Style"/>
        </w:rPr>
      </w:pPr>
      <w:r w:rsidRPr="00E93EE4">
        <w:rPr>
          <w:rFonts w:ascii="Bookman Old Style" w:hAnsi="Bookman Old Style"/>
        </w:rPr>
        <w:t xml:space="preserve">The assignment should take </w:t>
      </w:r>
      <w:r>
        <w:rPr>
          <w:rFonts w:ascii="Bookman Old Style" w:hAnsi="Bookman Old Style"/>
        </w:rPr>
        <w:t>30</w:t>
      </w:r>
      <w:r w:rsidRPr="00E93EE4">
        <w:rPr>
          <w:rFonts w:ascii="Bookman Old Style" w:hAnsi="Bookman Old Style"/>
        </w:rPr>
        <w:t xml:space="preserve"> working days and start no later than </w:t>
      </w:r>
      <w:r>
        <w:rPr>
          <w:rFonts w:ascii="Bookman Old Style" w:hAnsi="Bookman Old Style"/>
        </w:rPr>
        <w:t>25</w:t>
      </w:r>
      <w:r w:rsidRPr="00E93EE4">
        <w:rPr>
          <w:rFonts w:ascii="Bookman Old Style" w:hAnsi="Bookman Old Style"/>
        </w:rPr>
        <w:t xml:space="preserve"> </w:t>
      </w:r>
      <w:r>
        <w:rPr>
          <w:rFonts w:ascii="Bookman Old Style" w:hAnsi="Bookman Old Style"/>
        </w:rPr>
        <w:t>June</w:t>
      </w:r>
      <w:r w:rsidRPr="00E93EE4">
        <w:rPr>
          <w:rFonts w:ascii="Bookman Old Style" w:hAnsi="Bookman Old Style"/>
        </w:rPr>
        <w:t xml:space="preserve"> 201</w:t>
      </w:r>
      <w:r>
        <w:rPr>
          <w:rFonts w:ascii="Bookman Old Style" w:hAnsi="Bookman Old Style"/>
        </w:rPr>
        <w:t xml:space="preserve">2. </w:t>
      </w:r>
      <w:r w:rsidRPr="00E93EE4">
        <w:rPr>
          <w:rFonts w:ascii="Bookman Old Style" w:hAnsi="Bookman Old Style"/>
        </w:rPr>
        <w:t>A draft indicative work program is included in Annex II.</w:t>
      </w:r>
    </w:p>
    <w:p w:rsidR="00AF36A0" w:rsidRDefault="00AF36A0" w:rsidP="00AF36A0">
      <w:pPr>
        <w:jc w:val="both"/>
        <w:rPr>
          <w:rFonts w:ascii="Bookman Old Style" w:hAnsi="Bookman Old Style"/>
          <w:b/>
          <w:bCs/>
          <w:sz w:val="20"/>
          <w:szCs w:val="20"/>
          <w:u w:val="single"/>
        </w:rPr>
      </w:pPr>
      <w:r w:rsidRPr="008261A4">
        <w:rPr>
          <w:rFonts w:ascii="Bookman Old Style" w:hAnsi="Bookman Old Style"/>
        </w:rPr>
        <w:lastRenderedPageBreak/>
        <w:t>The REMA, assisted by the Project Management Unit, will assume responsibility for coordinating the program of the evaluation team, including the organization of stakeholder meetings and field visits. The evaluation team will be briefed by the UNDP Country Office Environment Team, as well as by REMA</w:t>
      </w:r>
      <w:r>
        <w:rPr>
          <w:rFonts w:ascii="Bookman Old Style" w:hAnsi="Bookman Old Style"/>
        </w:rPr>
        <w:t>/NEYP</w:t>
      </w:r>
      <w:r w:rsidRPr="008261A4">
        <w:rPr>
          <w:rFonts w:ascii="Bookman Old Style" w:hAnsi="Bookman Old Style"/>
        </w:rPr>
        <w:t>, upon the commencement of the assignment. The evaluators will provide a terminal briefing at the end of the assignment. Other briefing sessions may be scheduled, if deemed necessary.</w:t>
      </w:r>
    </w:p>
    <w:p w:rsidR="00AF36A0" w:rsidRDefault="00AF36A0" w:rsidP="00AF36A0">
      <w:pPr>
        <w:jc w:val="center"/>
        <w:rPr>
          <w:rFonts w:ascii="Bookman Old Style" w:hAnsi="Bookman Old Style"/>
          <w:b/>
          <w:bCs/>
          <w:sz w:val="20"/>
          <w:szCs w:val="20"/>
          <w:u w:val="single"/>
        </w:rPr>
      </w:pPr>
    </w:p>
    <w:p w:rsidR="00AF36A0" w:rsidRPr="00443443" w:rsidRDefault="00AF36A0" w:rsidP="00AF36A0">
      <w:pPr>
        <w:jc w:val="center"/>
        <w:rPr>
          <w:rFonts w:ascii="Bookman Old Style" w:hAnsi="Bookman Old Style"/>
          <w:b/>
          <w:bCs/>
          <w:u w:val="single"/>
        </w:rPr>
      </w:pPr>
      <w:r w:rsidRPr="00443443">
        <w:rPr>
          <w:rFonts w:ascii="Bookman Old Style" w:hAnsi="Bookman Old Style"/>
          <w:b/>
          <w:bCs/>
          <w:u w:val="single"/>
        </w:rPr>
        <w:t>Annex I</w:t>
      </w:r>
    </w:p>
    <w:p w:rsidR="00AF36A0" w:rsidRPr="00000797" w:rsidRDefault="00AF36A0" w:rsidP="00AF36A0">
      <w:pPr>
        <w:pStyle w:val="Subtitle"/>
        <w:jc w:val="both"/>
        <w:rPr>
          <w:rFonts w:ascii="Bookman Old Style" w:hAnsi="Bookman Old Style"/>
          <w:bCs/>
          <w:sz w:val="20"/>
        </w:rPr>
      </w:pPr>
      <w:r w:rsidRPr="00000797">
        <w:rPr>
          <w:rFonts w:ascii="Bookman Old Style" w:hAnsi="Bookman Old Style"/>
          <w:bCs/>
          <w:sz w:val="20"/>
        </w:rPr>
        <w:t xml:space="preserve">Evaluation Report: Sample Outline </w:t>
      </w:r>
    </w:p>
    <w:p w:rsidR="00AF36A0" w:rsidRPr="00000797" w:rsidRDefault="00AF36A0" w:rsidP="00AF36A0">
      <w:pPr>
        <w:pStyle w:val="Subtitle"/>
        <w:jc w:val="both"/>
        <w:rPr>
          <w:rFonts w:ascii="Bookman Old Style" w:hAnsi="Bookman Old Style"/>
          <w:b/>
          <w:sz w:val="20"/>
        </w:rPr>
      </w:pPr>
    </w:p>
    <w:p w:rsidR="00AF36A0" w:rsidRPr="00000797" w:rsidRDefault="00AF36A0" w:rsidP="00AF36A0">
      <w:pPr>
        <w:pStyle w:val="Subtitle"/>
        <w:jc w:val="both"/>
        <w:rPr>
          <w:rFonts w:ascii="Bookman Old Style" w:hAnsi="Bookman Old Style"/>
          <w:sz w:val="20"/>
        </w:rPr>
      </w:pPr>
      <w:r w:rsidRPr="00000797">
        <w:rPr>
          <w:rFonts w:ascii="Bookman Old Style" w:hAnsi="Bookman Old Style"/>
          <w:sz w:val="20"/>
        </w:rPr>
        <w:t>Executive summary</w:t>
      </w:r>
    </w:p>
    <w:p w:rsidR="00AF36A0" w:rsidRPr="00000797" w:rsidRDefault="00AF36A0" w:rsidP="00AF36A0">
      <w:pPr>
        <w:pStyle w:val="Subtitle"/>
        <w:numPr>
          <w:ilvl w:val="0"/>
          <w:numId w:val="14"/>
        </w:numPr>
        <w:spacing w:after="0"/>
        <w:jc w:val="both"/>
        <w:outlineLvl w:val="9"/>
        <w:rPr>
          <w:rFonts w:ascii="Bookman Old Style" w:hAnsi="Bookman Old Style"/>
          <w:b/>
          <w:sz w:val="20"/>
        </w:rPr>
      </w:pPr>
      <w:r w:rsidRPr="00000797">
        <w:rPr>
          <w:rFonts w:ascii="Bookman Old Style" w:hAnsi="Bookman Old Style"/>
          <w:b/>
          <w:sz w:val="20"/>
        </w:rPr>
        <w:t>Brief description of project</w:t>
      </w:r>
    </w:p>
    <w:p w:rsidR="00AF36A0" w:rsidRPr="00000797" w:rsidRDefault="00AF36A0" w:rsidP="00AF36A0">
      <w:pPr>
        <w:pStyle w:val="Subtitle"/>
        <w:numPr>
          <w:ilvl w:val="0"/>
          <w:numId w:val="14"/>
        </w:numPr>
        <w:spacing w:after="0"/>
        <w:jc w:val="both"/>
        <w:outlineLvl w:val="9"/>
        <w:rPr>
          <w:rFonts w:ascii="Bookman Old Style" w:hAnsi="Bookman Old Style"/>
          <w:b/>
          <w:sz w:val="20"/>
        </w:rPr>
      </w:pPr>
      <w:r w:rsidRPr="00000797">
        <w:rPr>
          <w:rFonts w:ascii="Bookman Old Style" w:hAnsi="Bookman Old Style"/>
          <w:b/>
          <w:sz w:val="20"/>
        </w:rPr>
        <w:t>Context and purpose of the evaluation</w:t>
      </w:r>
    </w:p>
    <w:p w:rsidR="00AF36A0" w:rsidRPr="00000797" w:rsidRDefault="00AF36A0" w:rsidP="00AF36A0">
      <w:pPr>
        <w:pStyle w:val="Subtitle"/>
        <w:numPr>
          <w:ilvl w:val="0"/>
          <w:numId w:val="14"/>
        </w:numPr>
        <w:spacing w:after="0"/>
        <w:jc w:val="both"/>
        <w:outlineLvl w:val="9"/>
        <w:rPr>
          <w:rFonts w:ascii="Bookman Old Style" w:hAnsi="Bookman Old Style"/>
          <w:b/>
          <w:sz w:val="20"/>
        </w:rPr>
      </w:pPr>
      <w:r w:rsidRPr="00000797">
        <w:rPr>
          <w:rFonts w:ascii="Bookman Old Style" w:hAnsi="Bookman Old Style"/>
          <w:b/>
          <w:sz w:val="20"/>
        </w:rPr>
        <w:t>Main conclusions, recommendations and lessons learned</w:t>
      </w:r>
    </w:p>
    <w:p w:rsidR="00AF36A0" w:rsidRPr="00000797" w:rsidRDefault="00AF36A0" w:rsidP="00AF36A0">
      <w:pPr>
        <w:pStyle w:val="Subtitle"/>
        <w:ind w:left="288" w:hanging="288"/>
        <w:jc w:val="both"/>
        <w:rPr>
          <w:rFonts w:ascii="Bookman Old Style" w:hAnsi="Bookman Old Style"/>
          <w:sz w:val="20"/>
        </w:rPr>
      </w:pPr>
      <w:r w:rsidRPr="00000797">
        <w:rPr>
          <w:rFonts w:ascii="Bookman Old Style" w:hAnsi="Bookman Old Style"/>
          <w:sz w:val="20"/>
        </w:rPr>
        <w:t>Introduction</w:t>
      </w:r>
    </w:p>
    <w:p w:rsidR="00AF36A0" w:rsidRPr="00000797" w:rsidRDefault="00AF36A0" w:rsidP="00AF36A0">
      <w:pPr>
        <w:pStyle w:val="Subtitle"/>
        <w:numPr>
          <w:ilvl w:val="0"/>
          <w:numId w:val="15"/>
        </w:numPr>
        <w:spacing w:after="0"/>
        <w:jc w:val="both"/>
        <w:outlineLvl w:val="9"/>
        <w:rPr>
          <w:rFonts w:ascii="Bookman Old Style" w:hAnsi="Bookman Old Style"/>
          <w:b/>
          <w:sz w:val="20"/>
        </w:rPr>
      </w:pPr>
      <w:r w:rsidRPr="00000797">
        <w:rPr>
          <w:rFonts w:ascii="Bookman Old Style" w:hAnsi="Bookman Old Style"/>
          <w:b/>
          <w:sz w:val="20"/>
        </w:rPr>
        <w:t>Purpose of the evaluation</w:t>
      </w:r>
    </w:p>
    <w:p w:rsidR="00AF36A0" w:rsidRPr="00000797" w:rsidRDefault="00AF36A0" w:rsidP="00AF36A0">
      <w:pPr>
        <w:pStyle w:val="Subtitle"/>
        <w:numPr>
          <w:ilvl w:val="0"/>
          <w:numId w:val="15"/>
        </w:numPr>
        <w:spacing w:after="0"/>
        <w:jc w:val="both"/>
        <w:outlineLvl w:val="9"/>
        <w:rPr>
          <w:rFonts w:ascii="Bookman Old Style" w:hAnsi="Bookman Old Style"/>
          <w:b/>
          <w:sz w:val="20"/>
        </w:rPr>
      </w:pPr>
      <w:r w:rsidRPr="00000797">
        <w:rPr>
          <w:rFonts w:ascii="Bookman Old Style" w:hAnsi="Bookman Old Style"/>
          <w:b/>
          <w:sz w:val="20"/>
        </w:rPr>
        <w:t>Key issues addressed</w:t>
      </w:r>
    </w:p>
    <w:p w:rsidR="00AF36A0" w:rsidRPr="00000797" w:rsidRDefault="00AF36A0" w:rsidP="00AF36A0">
      <w:pPr>
        <w:pStyle w:val="Subtitle"/>
        <w:numPr>
          <w:ilvl w:val="0"/>
          <w:numId w:val="15"/>
        </w:numPr>
        <w:spacing w:after="0"/>
        <w:jc w:val="both"/>
        <w:outlineLvl w:val="9"/>
        <w:rPr>
          <w:rFonts w:ascii="Bookman Old Style" w:hAnsi="Bookman Old Style"/>
          <w:b/>
          <w:sz w:val="20"/>
        </w:rPr>
      </w:pPr>
      <w:r w:rsidRPr="00000797">
        <w:rPr>
          <w:rFonts w:ascii="Bookman Old Style" w:hAnsi="Bookman Old Style"/>
          <w:b/>
          <w:sz w:val="20"/>
        </w:rPr>
        <w:t>Methodology of the evaluation</w:t>
      </w:r>
    </w:p>
    <w:p w:rsidR="00AF36A0" w:rsidRPr="00000797" w:rsidRDefault="00AF36A0" w:rsidP="00AF36A0">
      <w:pPr>
        <w:pStyle w:val="Subtitle"/>
        <w:numPr>
          <w:ilvl w:val="0"/>
          <w:numId w:val="15"/>
        </w:numPr>
        <w:spacing w:after="0"/>
        <w:jc w:val="both"/>
        <w:outlineLvl w:val="9"/>
        <w:rPr>
          <w:rFonts w:ascii="Bookman Old Style" w:hAnsi="Bookman Old Style"/>
          <w:b/>
          <w:sz w:val="20"/>
        </w:rPr>
      </w:pPr>
      <w:r w:rsidRPr="00000797">
        <w:rPr>
          <w:rFonts w:ascii="Bookman Old Style" w:hAnsi="Bookman Old Style"/>
          <w:b/>
          <w:sz w:val="20"/>
        </w:rPr>
        <w:t>Structure of the evaluation</w:t>
      </w:r>
    </w:p>
    <w:p w:rsidR="00AF36A0" w:rsidRPr="00000797" w:rsidRDefault="00AF36A0" w:rsidP="00AF36A0">
      <w:pPr>
        <w:pStyle w:val="Subtitle"/>
        <w:ind w:left="288" w:hanging="288"/>
        <w:jc w:val="both"/>
        <w:rPr>
          <w:rFonts w:ascii="Bookman Old Style" w:hAnsi="Bookman Old Style"/>
          <w:b/>
          <w:sz w:val="20"/>
        </w:rPr>
      </w:pPr>
      <w:r w:rsidRPr="00000797">
        <w:rPr>
          <w:rFonts w:ascii="Bookman Old Style" w:hAnsi="Bookman Old Style"/>
          <w:sz w:val="20"/>
        </w:rPr>
        <w:t>The project(s) and its development context</w:t>
      </w:r>
    </w:p>
    <w:p w:rsidR="00AF36A0" w:rsidRPr="00000797" w:rsidRDefault="00AF36A0" w:rsidP="00AF36A0">
      <w:pPr>
        <w:pStyle w:val="Subtitle"/>
        <w:numPr>
          <w:ilvl w:val="0"/>
          <w:numId w:val="16"/>
        </w:numPr>
        <w:spacing w:after="0"/>
        <w:jc w:val="both"/>
        <w:outlineLvl w:val="9"/>
        <w:rPr>
          <w:rFonts w:ascii="Bookman Old Style" w:hAnsi="Bookman Old Style"/>
          <w:b/>
          <w:sz w:val="20"/>
        </w:rPr>
      </w:pPr>
      <w:r w:rsidRPr="00000797">
        <w:rPr>
          <w:rFonts w:ascii="Bookman Old Style" w:hAnsi="Bookman Old Style"/>
          <w:b/>
          <w:sz w:val="20"/>
        </w:rPr>
        <w:t>Project start and its duration</w:t>
      </w:r>
    </w:p>
    <w:p w:rsidR="00AF36A0" w:rsidRPr="00000797" w:rsidRDefault="00AF36A0" w:rsidP="00AF36A0">
      <w:pPr>
        <w:pStyle w:val="Subtitle"/>
        <w:numPr>
          <w:ilvl w:val="0"/>
          <w:numId w:val="16"/>
        </w:numPr>
        <w:spacing w:after="0"/>
        <w:jc w:val="both"/>
        <w:outlineLvl w:val="9"/>
        <w:rPr>
          <w:rFonts w:ascii="Bookman Old Style" w:hAnsi="Bookman Old Style"/>
          <w:b/>
          <w:sz w:val="20"/>
        </w:rPr>
      </w:pPr>
      <w:r w:rsidRPr="00000797">
        <w:rPr>
          <w:rFonts w:ascii="Bookman Old Style" w:hAnsi="Bookman Old Style"/>
          <w:b/>
          <w:sz w:val="20"/>
        </w:rPr>
        <w:t>Problems that the project seek to address</w:t>
      </w:r>
    </w:p>
    <w:p w:rsidR="00AF36A0" w:rsidRPr="00000797" w:rsidRDefault="00AF36A0" w:rsidP="00AF36A0">
      <w:pPr>
        <w:pStyle w:val="Subtitle"/>
        <w:numPr>
          <w:ilvl w:val="0"/>
          <w:numId w:val="16"/>
        </w:numPr>
        <w:spacing w:after="0"/>
        <w:jc w:val="both"/>
        <w:outlineLvl w:val="9"/>
        <w:rPr>
          <w:rFonts w:ascii="Bookman Old Style" w:hAnsi="Bookman Old Style"/>
          <w:b/>
          <w:sz w:val="20"/>
        </w:rPr>
      </w:pPr>
      <w:r w:rsidRPr="00000797">
        <w:rPr>
          <w:rFonts w:ascii="Bookman Old Style" w:hAnsi="Bookman Old Style"/>
          <w:b/>
          <w:sz w:val="20"/>
        </w:rPr>
        <w:t>Immediate and development objectives of the project</w:t>
      </w:r>
    </w:p>
    <w:p w:rsidR="00AF36A0" w:rsidRPr="00000797" w:rsidRDefault="00AF36A0" w:rsidP="00AF36A0">
      <w:pPr>
        <w:pStyle w:val="Subtitle"/>
        <w:numPr>
          <w:ilvl w:val="0"/>
          <w:numId w:val="16"/>
        </w:numPr>
        <w:spacing w:after="0"/>
        <w:jc w:val="both"/>
        <w:outlineLvl w:val="9"/>
        <w:rPr>
          <w:rFonts w:ascii="Bookman Old Style" w:hAnsi="Bookman Old Style"/>
          <w:b/>
          <w:sz w:val="20"/>
        </w:rPr>
      </w:pPr>
      <w:r w:rsidRPr="00000797">
        <w:rPr>
          <w:rFonts w:ascii="Bookman Old Style" w:hAnsi="Bookman Old Style"/>
          <w:b/>
          <w:sz w:val="20"/>
        </w:rPr>
        <w:t>Main stakeholders</w:t>
      </w:r>
    </w:p>
    <w:p w:rsidR="00AF36A0" w:rsidRPr="00000797" w:rsidRDefault="00AF36A0" w:rsidP="00AF36A0">
      <w:pPr>
        <w:pStyle w:val="Subtitle"/>
        <w:numPr>
          <w:ilvl w:val="0"/>
          <w:numId w:val="16"/>
        </w:numPr>
        <w:spacing w:after="0"/>
        <w:jc w:val="both"/>
        <w:outlineLvl w:val="9"/>
        <w:rPr>
          <w:rFonts w:ascii="Bookman Old Style" w:hAnsi="Bookman Old Style"/>
          <w:b/>
          <w:sz w:val="20"/>
        </w:rPr>
      </w:pPr>
      <w:r w:rsidRPr="00000797">
        <w:rPr>
          <w:rFonts w:ascii="Bookman Old Style" w:hAnsi="Bookman Old Style"/>
          <w:b/>
          <w:sz w:val="20"/>
        </w:rPr>
        <w:t xml:space="preserve">Results expected </w:t>
      </w:r>
    </w:p>
    <w:p w:rsidR="00AF36A0" w:rsidRPr="00000797" w:rsidRDefault="00AF36A0" w:rsidP="00AF36A0">
      <w:pPr>
        <w:pStyle w:val="Subtitle"/>
        <w:jc w:val="both"/>
        <w:rPr>
          <w:rFonts w:ascii="Bookman Old Style" w:hAnsi="Bookman Old Style"/>
          <w:sz w:val="20"/>
        </w:rPr>
      </w:pPr>
      <w:r w:rsidRPr="00000797">
        <w:rPr>
          <w:rFonts w:ascii="Bookman Old Style" w:hAnsi="Bookman Old Style"/>
          <w:sz w:val="20"/>
        </w:rPr>
        <w:t>Findings and Conclusions</w:t>
      </w:r>
    </w:p>
    <w:p w:rsidR="00AF36A0" w:rsidRPr="00000797" w:rsidRDefault="00AF36A0" w:rsidP="00AF36A0">
      <w:pPr>
        <w:pStyle w:val="Subtitle"/>
        <w:numPr>
          <w:ilvl w:val="0"/>
          <w:numId w:val="17"/>
        </w:numPr>
        <w:spacing w:after="0"/>
        <w:jc w:val="both"/>
        <w:outlineLvl w:val="9"/>
        <w:rPr>
          <w:rFonts w:ascii="Bookman Old Style" w:hAnsi="Bookman Old Style"/>
          <w:b/>
          <w:sz w:val="20"/>
        </w:rPr>
      </w:pPr>
      <w:r w:rsidRPr="00000797">
        <w:rPr>
          <w:rFonts w:ascii="Bookman Old Style" w:hAnsi="Bookman Old Style"/>
          <w:b/>
          <w:sz w:val="20"/>
        </w:rPr>
        <w:t>Project formulation</w:t>
      </w:r>
    </w:p>
    <w:p w:rsidR="00AF36A0" w:rsidRPr="00000797" w:rsidRDefault="00AF36A0" w:rsidP="00AF36A0">
      <w:pPr>
        <w:pStyle w:val="Subtitle"/>
        <w:numPr>
          <w:ilvl w:val="0"/>
          <w:numId w:val="18"/>
        </w:numPr>
        <w:tabs>
          <w:tab w:val="clear" w:pos="360"/>
          <w:tab w:val="num" w:pos="1080"/>
          <w:tab w:val="num" w:pos="1494"/>
        </w:tabs>
        <w:spacing w:after="0"/>
        <w:ind w:left="1080"/>
        <w:jc w:val="both"/>
        <w:outlineLvl w:val="9"/>
        <w:rPr>
          <w:rFonts w:ascii="Bookman Old Style" w:hAnsi="Bookman Old Style"/>
          <w:b/>
          <w:bCs/>
          <w:sz w:val="20"/>
        </w:rPr>
      </w:pPr>
      <w:r w:rsidRPr="00000797">
        <w:rPr>
          <w:rFonts w:ascii="Bookman Old Style" w:hAnsi="Bookman Old Style"/>
          <w:b/>
          <w:bCs/>
          <w:sz w:val="20"/>
        </w:rPr>
        <w:t xml:space="preserve">Implementation approach </w:t>
      </w:r>
    </w:p>
    <w:p w:rsidR="00AF36A0" w:rsidRPr="00000797" w:rsidRDefault="00AF36A0" w:rsidP="00AF36A0">
      <w:pPr>
        <w:pStyle w:val="ListBullet2"/>
        <w:jc w:val="both"/>
        <w:rPr>
          <w:rFonts w:ascii="Bookman Old Style" w:hAnsi="Bookman Old Style"/>
          <w:sz w:val="20"/>
          <w:szCs w:val="20"/>
        </w:rPr>
      </w:pPr>
      <w:r w:rsidRPr="00000797">
        <w:rPr>
          <w:rFonts w:ascii="Bookman Old Style" w:hAnsi="Bookman Old Style"/>
          <w:sz w:val="20"/>
          <w:szCs w:val="20"/>
        </w:rPr>
        <w:t xml:space="preserve">Country ownership/Driveness </w:t>
      </w:r>
    </w:p>
    <w:p w:rsidR="00AF36A0" w:rsidRPr="00000797" w:rsidRDefault="00AF36A0" w:rsidP="00AF36A0">
      <w:pPr>
        <w:pStyle w:val="Subtitle"/>
        <w:numPr>
          <w:ilvl w:val="0"/>
          <w:numId w:val="18"/>
        </w:numPr>
        <w:tabs>
          <w:tab w:val="clear" w:pos="360"/>
          <w:tab w:val="num" w:pos="1080"/>
          <w:tab w:val="num" w:pos="1494"/>
        </w:tabs>
        <w:spacing w:after="0"/>
        <w:ind w:left="1080"/>
        <w:jc w:val="both"/>
        <w:outlineLvl w:val="9"/>
        <w:rPr>
          <w:rFonts w:ascii="Bookman Old Style" w:hAnsi="Bookman Old Style"/>
          <w:b/>
          <w:bCs/>
          <w:sz w:val="20"/>
        </w:rPr>
      </w:pPr>
      <w:r w:rsidRPr="00000797">
        <w:rPr>
          <w:rFonts w:ascii="Bookman Old Style" w:hAnsi="Bookman Old Style"/>
          <w:b/>
          <w:bCs/>
          <w:sz w:val="20"/>
        </w:rPr>
        <w:t xml:space="preserve">Stakeholder participation </w:t>
      </w:r>
    </w:p>
    <w:p w:rsidR="00AF36A0" w:rsidRPr="00000797" w:rsidRDefault="00AF36A0" w:rsidP="00AF36A0">
      <w:pPr>
        <w:pStyle w:val="Subtitle"/>
        <w:numPr>
          <w:ilvl w:val="0"/>
          <w:numId w:val="18"/>
        </w:numPr>
        <w:tabs>
          <w:tab w:val="clear" w:pos="360"/>
          <w:tab w:val="num" w:pos="1080"/>
          <w:tab w:val="num" w:pos="1494"/>
        </w:tabs>
        <w:spacing w:after="0"/>
        <w:ind w:left="1080"/>
        <w:jc w:val="both"/>
        <w:outlineLvl w:val="9"/>
        <w:rPr>
          <w:rFonts w:ascii="Bookman Old Style" w:hAnsi="Bookman Old Style"/>
          <w:b/>
          <w:bCs/>
          <w:sz w:val="20"/>
        </w:rPr>
      </w:pPr>
      <w:r w:rsidRPr="00000797">
        <w:rPr>
          <w:rFonts w:ascii="Bookman Old Style" w:hAnsi="Bookman Old Style"/>
          <w:b/>
          <w:bCs/>
          <w:sz w:val="20"/>
        </w:rPr>
        <w:t xml:space="preserve">Replication approach </w:t>
      </w:r>
    </w:p>
    <w:p w:rsidR="00AF36A0" w:rsidRPr="00000797" w:rsidRDefault="00AF36A0" w:rsidP="00AF36A0">
      <w:pPr>
        <w:pStyle w:val="Subtitle"/>
        <w:numPr>
          <w:ilvl w:val="0"/>
          <w:numId w:val="18"/>
        </w:numPr>
        <w:tabs>
          <w:tab w:val="clear" w:pos="360"/>
          <w:tab w:val="num" w:pos="1080"/>
          <w:tab w:val="num" w:pos="1494"/>
        </w:tabs>
        <w:spacing w:after="0"/>
        <w:ind w:left="1080"/>
        <w:jc w:val="both"/>
        <w:outlineLvl w:val="9"/>
        <w:rPr>
          <w:rFonts w:ascii="Bookman Old Style" w:hAnsi="Bookman Old Style"/>
          <w:b/>
          <w:bCs/>
          <w:sz w:val="20"/>
        </w:rPr>
      </w:pPr>
      <w:r w:rsidRPr="00000797">
        <w:rPr>
          <w:rFonts w:ascii="Bookman Old Style" w:hAnsi="Bookman Old Style"/>
          <w:b/>
          <w:bCs/>
          <w:sz w:val="20"/>
        </w:rPr>
        <w:t xml:space="preserve">Cost-effectiveness </w:t>
      </w:r>
    </w:p>
    <w:p w:rsidR="00AF36A0" w:rsidRPr="00000797" w:rsidRDefault="00AF36A0" w:rsidP="00AF36A0">
      <w:pPr>
        <w:pStyle w:val="Subtitle"/>
        <w:numPr>
          <w:ilvl w:val="0"/>
          <w:numId w:val="18"/>
        </w:numPr>
        <w:tabs>
          <w:tab w:val="clear" w:pos="360"/>
          <w:tab w:val="num" w:pos="1080"/>
          <w:tab w:val="num" w:pos="1494"/>
        </w:tabs>
        <w:spacing w:after="0"/>
        <w:ind w:left="1080"/>
        <w:jc w:val="both"/>
        <w:outlineLvl w:val="9"/>
        <w:rPr>
          <w:rFonts w:ascii="Bookman Old Style" w:hAnsi="Bookman Old Style"/>
          <w:b/>
          <w:bCs/>
          <w:sz w:val="20"/>
        </w:rPr>
      </w:pPr>
      <w:r w:rsidRPr="00000797">
        <w:rPr>
          <w:rFonts w:ascii="Bookman Old Style" w:hAnsi="Bookman Old Style"/>
          <w:b/>
          <w:bCs/>
          <w:sz w:val="20"/>
        </w:rPr>
        <w:t>UNDP comparative advantage</w:t>
      </w:r>
    </w:p>
    <w:p w:rsidR="00AF36A0" w:rsidRPr="00000797" w:rsidRDefault="00AF36A0" w:rsidP="00AF36A0">
      <w:pPr>
        <w:pStyle w:val="Subtitle"/>
        <w:numPr>
          <w:ilvl w:val="0"/>
          <w:numId w:val="18"/>
        </w:numPr>
        <w:tabs>
          <w:tab w:val="clear" w:pos="360"/>
          <w:tab w:val="num" w:pos="1080"/>
          <w:tab w:val="num" w:pos="1494"/>
        </w:tabs>
        <w:spacing w:after="0"/>
        <w:ind w:left="1080"/>
        <w:jc w:val="both"/>
        <w:outlineLvl w:val="9"/>
        <w:rPr>
          <w:rFonts w:ascii="Bookman Old Style" w:hAnsi="Bookman Old Style"/>
          <w:b/>
          <w:bCs/>
          <w:sz w:val="20"/>
        </w:rPr>
      </w:pPr>
      <w:r w:rsidRPr="00000797">
        <w:rPr>
          <w:rFonts w:ascii="Bookman Old Style" w:hAnsi="Bookman Old Style"/>
          <w:b/>
          <w:bCs/>
          <w:sz w:val="20"/>
        </w:rPr>
        <w:t>Linkages between project and other interventions within the sector</w:t>
      </w:r>
    </w:p>
    <w:p w:rsidR="00AF36A0" w:rsidRPr="00000797" w:rsidRDefault="00AF36A0" w:rsidP="00AF36A0">
      <w:pPr>
        <w:pStyle w:val="Subtitle"/>
        <w:numPr>
          <w:ilvl w:val="0"/>
          <w:numId w:val="18"/>
        </w:numPr>
        <w:tabs>
          <w:tab w:val="clear" w:pos="360"/>
          <w:tab w:val="num" w:pos="1080"/>
          <w:tab w:val="num" w:pos="1494"/>
        </w:tabs>
        <w:spacing w:after="0"/>
        <w:ind w:left="1080"/>
        <w:jc w:val="both"/>
        <w:outlineLvl w:val="9"/>
        <w:rPr>
          <w:rFonts w:ascii="Bookman Old Style" w:hAnsi="Bookman Old Style"/>
          <w:b/>
          <w:bCs/>
          <w:sz w:val="20"/>
        </w:rPr>
      </w:pPr>
      <w:r w:rsidRPr="00000797">
        <w:rPr>
          <w:rFonts w:ascii="Bookman Old Style" w:hAnsi="Bookman Old Style"/>
          <w:b/>
          <w:bCs/>
          <w:sz w:val="20"/>
        </w:rPr>
        <w:t>Indicators</w:t>
      </w:r>
    </w:p>
    <w:p w:rsidR="00AF36A0" w:rsidRPr="00000797" w:rsidRDefault="00AF36A0" w:rsidP="00AF36A0">
      <w:pPr>
        <w:pStyle w:val="Subtitle"/>
        <w:numPr>
          <w:ilvl w:val="0"/>
          <w:numId w:val="18"/>
        </w:numPr>
        <w:tabs>
          <w:tab w:val="clear" w:pos="360"/>
          <w:tab w:val="num" w:pos="1080"/>
          <w:tab w:val="num" w:pos="1494"/>
        </w:tabs>
        <w:spacing w:after="0"/>
        <w:ind w:left="1080"/>
        <w:jc w:val="both"/>
        <w:outlineLvl w:val="9"/>
        <w:rPr>
          <w:rFonts w:ascii="Bookman Old Style" w:hAnsi="Bookman Old Style"/>
          <w:b/>
          <w:bCs/>
          <w:sz w:val="20"/>
        </w:rPr>
      </w:pPr>
      <w:r w:rsidRPr="00000797">
        <w:rPr>
          <w:rFonts w:ascii="Bookman Old Style" w:hAnsi="Bookman Old Style"/>
          <w:b/>
          <w:bCs/>
          <w:sz w:val="20"/>
        </w:rPr>
        <w:t>Management arrangements</w:t>
      </w:r>
    </w:p>
    <w:p w:rsidR="00AF36A0" w:rsidRPr="00000797" w:rsidRDefault="00AF36A0" w:rsidP="00AF36A0">
      <w:pPr>
        <w:pStyle w:val="Subtitle"/>
        <w:numPr>
          <w:ilvl w:val="0"/>
          <w:numId w:val="19"/>
        </w:numPr>
        <w:spacing w:after="0"/>
        <w:jc w:val="both"/>
        <w:outlineLvl w:val="9"/>
        <w:rPr>
          <w:rFonts w:ascii="Bookman Old Style" w:hAnsi="Bookman Old Style"/>
          <w:b/>
          <w:bCs/>
          <w:sz w:val="20"/>
        </w:rPr>
      </w:pPr>
      <w:r w:rsidRPr="00000797">
        <w:rPr>
          <w:rFonts w:ascii="Bookman Old Style" w:hAnsi="Bookman Old Style"/>
          <w:b/>
          <w:bCs/>
          <w:sz w:val="20"/>
        </w:rPr>
        <w:t>Implementation</w:t>
      </w:r>
    </w:p>
    <w:p w:rsidR="00AF36A0" w:rsidRPr="00000797" w:rsidRDefault="00AF36A0" w:rsidP="00AF36A0">
      <w:pPr>
        <w:pStyle w:val="Subtitle"/>
        <w:numPr>
          <w:ilvl w:val="0"/>
          <w:numId w:val="20"/>
        </w:numPr>
        <w:tabs>
          <w:tab w:val="clear" w:pos="360"/>
          <w:tab w:val="num" w:pos="1080"/>
          <w:tab w:val="num" w:pos="1636"/>
        </w:tabs>
        <w:spacing w:after="0"/>
        <w:ind w:left="1080"/>
        <w:jc w:val="both"/>
        <w:outlineLvl w:val="9"/>
        <w:rPr>
          <w:rFonts w:ascii="Bookman Old Style" w:hAnsi="Bookman Old Style"/>
          <w:b/>
          <w:bCs/>
          <w:sz w:val="20"/>
        </w:rPr>
      </w:pPr>
      <w:r w:rsidRPr="00000797">
        <w:rPr>
          <w:rFonts w:ascii="Bookman Old Style" w:hAnsi="Bookman Old Style"/>
          <w:b/>
          <w:bCs/>
          <w:sz w:val="20"/>
        </w:rPr>
        <w:t>Financial Planning</w:t>
      </w:r>
    </w:p>
    <w:p w:rsidR="00AF36A0" w:rsidRPr="00000797" w:rsidRDefault="00AF36A0" w:rsidP="00AF36A0">
      <w:pPr>
        <w:pStyle w:val="Subtitle"/>
        <w:numPr>
          <w:ilvl w:val="0"/>
          <w:numId w:val="20"/>
        </w:numPr>
        <w:tabs>
          <w:tab w:val="clear" w:pos="360"/>
          <w:tab w:val="num" w:pos="1080"/>
          <w:tab w:val="num" w:pos="1636"/>
        </w:tabs>
        <w:spacing w:after="0"/>
        <w:ind w:left="1080"/>
        <w:jc w:val="both"/>
        <w:outlineLvl w:val="9"/>
        <w:rPr>
          <w:rFonts w:ascii="Bookman Old Style" w:hAnsi="Bookman Old Style"/>
          <w:b/>
          <w:bCs/>
          <w:sz w:val="20"/>
        </w:rPr>
      </w:pPr>
      <w:r w:rsidRPr="00000797">
        <w:rPr>
          <w:rFonts w:ascii="Bookman Old Style" w:hAnsi="Bookman Old Style"/>
          <w:b/>
          <w:bCs/>
          <w:sz w:val="20"/>
        </w:rPr>
        <w:t xml:space="preserve">Monitoring and evaluation </w:t>
      </w:r>
    </w:p>
    <w:p w:rsidR="00AF36A0" w:rsidRPr="00000797" w:rsidRDefault="00AF36A0" w:rsidP="00AF36A0">
      <w:pPr>
        <w:pStyle w:val="Subtitle"/>
        <w:numPr>
          <w:ilvl w:val="0"/>
          <w:numId w:val="20"/>
        </w:numPr>
        <w:tabs>
          <w:tab w:val="clear" w:pos="360"/>
          <w:tab w:val="num" w:pos="1080"/>
          <w:tab w:val="num" w:pos="1636"/>
        </w:tabs>
        <w:spacing w:after="0"/>
        <w:ind w:left="1080"/>
        <w:jc w:val="both"/>
        <w:outlineLvl w:val="9"/>
        <w:rPr>
          <w:rFonts w:ascii="Bookman Old Style" w:hAnsi="Bookman Old Style"/>
          <w:b/>
          <w:bCs/>
          <w:sz w:val="20"/>
        </w:rPr>
      </w:pPr>
      <w:r w:rsidRPr="00000797">
        <w:rPr>
          <w:rFonts w:ascii="Bookman Old Style" w:hAnsi="Bookman Old Style"/>
          <w:b/>
          <w:bCs/>
          <w:sz w:val="20"/>
        </w:rPr>
        <w:t>Execution and implementation modalities</w:t>
      </w:r>
    </w:p>
    <w:p w:rsidR="00AF36A0" w:rsidRPr="00000797" w:rsidRDefault="00AF36A0" w:rsidP="00AF36A0">
      <w:pPr>
        <w:pStyle w:val="Subtitle"/>
        <w:numPr>
          <w:ilvl w:val="0"/>
          <w:numId w:val="20"/>
        </w:numPr>
        <w:tabs>
          <w:tab w:val="clear" w:pos="360"/>
          <w:tab w:val="num" w:pos="1080"/>
          <w:tab w:val="num" w:pos="1636"/>
        </w:tabs>
        <w:spacing w:after="0"/>
        <w:ind w:left="1080"/>
        <w:jc w:val="both"/>
        <w:outlineLvl w:val="9"/>
        <w:rPr>
          <w:rFonts w:ascii="Bookman Old Style" w:hAnsi="Bookman Old Style"/>
          <w:b/>
          <w:bCs/>
          <w:sz w:val="20"/>
        </w:rPr>
      </w:pPr>
      <w:r w:rsidRPr="00000797">
        <w:rPr>
          <w:rFonts w:ascii="Bookman Old Style" w:hAnsi="Bookman Old Style"/>
          <w:b/>
          <w:bCs/>
          <w:sz w:val="20"/>
        </w:rPr>
        <w:t>Management by the UNDP country office</w:t>
      </w:r>
    </w:p>
    <w:p w:rsidR="00AF36A0" w:rsidRPr="00000797" w:rsidRDefault="00AF36A0" w:rsidP="00AF36A0">
      <w:pPr>
        <w:pStyle w:val="Subtitle"/>
        <w:numPr>
          <w:ilvl w:val="0"/>
          <w:numId w:val="20"/>
        </w:numPr>
        <w:tabs>
          <w:tab w:val="clear" w:pos="360"/>
          <w:tab w:val="num" w:pos="1080"/>
          <w:tab w:val="num" w:pos="1636"/>
        </w:tabs>
        <w:spacing w:after="0"/>
        <w:ind w:left="1080"/>
        <w:jc w:val="both"/>
        <w:outlineLvl w:val="9"/>
        <w:rPr>
          <w:rFonts w:ascii="Bookman Old Style" w:hAnsi="Bookman Old Style"/>
          <w:b/>
          <w:bCs/>
          <w:sz w:val="20"/>
        </w:rPr>
      </w:pPr>
      <w:r w:rsidRPr="00000797">
        <w:rPr>
          <w:rFonts w:ascii="Bookman Old Style" w:hAnsi="Bookman Old Style"/>
          <w:b/>
          <w:bCs/>
          <w:sz w:val="20"/>
        </w:rPr>
        <w:t>Coordination and operational issues</w:t>
      </w:r>
    </w:p>
    <w:p w:rsidR="00AF36A0" w:rsidRPr="00000797" w:rsidRDefault="00AF36A0" w:rsidP="00AF36A0">
      <w:pPr>
        <w:pStyle w:val="Subtitle"/>
        <w:numPr>
          <w:ilvl w:val="0"/>
          <w:numId w:val="21"/>
        </w:numPr>
        <w:spacing w:after="0"/>
        <w:jc w:val="both"/>
        <w:outlineLvl w:val="9"/>
        <w:rPr>
          <w:rFonts w:ascii="Bookman Old Style" w:hAnsi="Bookman Old Style"/>
          <w:b/>
          <w:bCs/>
          <w:sz w:val="20"/>
        </w:rPr>
      </w:pPr>
      <w:r w:rsidRPr="00000797">
        <w:rPr>
          <w:rFonts w:ascii="Bookman Old Style" w:hAnsi="Bookman Old Style"/>
          <w:b/>
          <w:bCs/>
          <w:sz w:val="20"/>
        </w:rPr>
        <w:t>Results</w:t>
      </w:r>
    </w:p>
    <w:p w:rsidR="00AF36A0" w:rsidRPr="00000797" w:rsidRDefault="00AF36A0" w:rsidP="00AF36A0">
      <w:pPr>
        <w:pStyle w:val="Subtitle"/>
        <w:numPr>
          <w:ilvl w:val="0"/>
          <w:numId w:val="22"/>
        </w:numPr>
        <w:tabs>
          <w:tab w:val="clear" w:pos="360"/>
          <w:tab w:val="num" w:pos="1080"/>
          <w:tab w:val="num" w:pos="1494"/>
        </w:tabs>
        <w:spacing w:after="0"/>
        <w:ind w:left="1080"/>
        <w:jc w:val="both"/>
        <w:outlineLvl w:val="9"/>
        <w:rPr>
          <w:rFonts w:ascii="Bookman Old Style" w:hAnsi="Bookman Old Style"/>
          <w:b/>
          <w:bCs/>
          <w:sz w:val="20"/>
        </w:rPr>
      </w:pPr>
      <w:r w:rsidRPr="00000797">
        <w:rPr>
          <w:rFonts w:ascii="Bookman Old Style" w:hAnsi="Bookman Old Style"/>
          <w:b/>
          <w:bCs/>
          <w:sz w:val="20"/>
        </w:rPr>
        <w:t>Attainment of objectives</w:t>
      </w:r>
    </w:p>
    <w:p w:rsidR="00AF36A0" w:rsidRPr="00000797" w:rsidRDefault="00AF36A0" w:rsidP="00AF36A0">
      <w:pPr>
        <w:pStyle w:val="Subtitle"/>
        <w:numPr>
          <w:ilvl w:val="0"/>
          <w:numId w:val="22"/>
        </w:numPr>
        <w:tabs>
          <w:tab w:val="clear" w:pos="360"/>
          <w:tab w:val="num" w:pos="1080"/>
          <w:tab w:val="num" w:pos="1494"/>
        </w:tabs>
        <w:spacing w:after="0"/>
        <w:ind w:left="1080"/>
        <w:jc w:val="both"/>
        <w:outlineLvl w:val="9"/>
        <w:rPr>
          <w:rFonts w:ascii="Bookman Old Style" w:hAnsi="Bookman Old Style"/>
          <w:b/>
          <w:bCs/>
          <w:sz w:val="20"/>
        </w:rPr>
      </w:pPr>
      <w:r w:rsidRPr="00000797">
        <w:rPr>
          <w:rFonts w:ascii="Bookman Old Style" w:hAnsi="Bookman Old Style"/>
          <w:b/>
          <w:bCs/>
          <w:sz w:val="20"/>
        </w:rPr>
        <w:t>Sustainability</w:t>
      </w:r>
    </w:p>
    <w:p w:rsidR="00AF36A0" w:rsidRPr="00000797" w:rsidRDefault="00AF36A0" w:rsidP="00AF36A0">
      <w:pPr>
        <w:pStyle w:val="Subtitle"/>
        <w:ind w:left="1134" w:hanging="1134"/>
        <w:jc w:val="both"/>
        <w:rPr>
          <w:rFonts w:ascii="Bookman Old Style" w:hAnsi="Bookman Old Style"/>
          <w:sz w:val="20"/>
        </w:rPr>
      </w:pPr>
      <w:r w:rsidRPr="00000797">
        <w:rPr>
          <w:rFonts w:ascii="Bookman Old Style" w:hAnsi="Bookman Old Style"/>
          <w:sz w:val="20"/>
        </w:rPr>
        <w:t>Recommendations</w:t>
      </w:r>
    </w:p>
    <w:p w:rsidR="00AF36A0" w:rsidRDefault="00AF36A0" w:rsidP="00AF36A0">
      <w:pPr>
        <w:pStyle w:val="Subtitle"/>
        <w:numPr>
          <w:ilvl w:val="0"/>
          <w:numId w:val="23"/>
        </w:numPr>
        <w:spacing w:after="0"/>
        <w:jc w:val="both"/>
        <w:outlineLvl w:val="9"/>
        <w:rPr>
          <w:rFonts w:ascii="Bookman Old Style" w:hAnsi="Bookman Old Style"/>
          <w:b/>
          <w:sz w:val="20"/>
        </w:rPr>
      </w:pPr>
      <w:r w:rsidRPr="00000797">
        <w:rPr>
          <w:rFonts w:ascii="Bookman Old Style" w:hAnsi="Bookman Old Style"/>
          <w:b/>
          <w:sz w:val="20"/>
        </w:rPr>
        <w:t xml:space="preserve">Corrective actions for the design, implementation, monitoring and evaluation of </w:t>
      </w:r>
    </w:p>
    <w:p w:rsidR="00AF36A0" w:rsidRPr="00000797" w:rsidRDefault="00AF36A0" w:rsidP="00AF36A0">
      <w:pPr>
        <w:pStyle w:val="Subtitle"/>
        <w:ind w:left="360"/>
        <w:jc w:val="both"/>
        <w:rPr>
          <w:rFonts w:ascii="Bookman Old Style" w:hAnsi="Bookman Old Style"/>
          <w:b/>
          <w:sz w:val="20"/>
        </w:rPr>
      </w:pPr>
      <w:r>
        <w:rPr>
          <w:rFonts w:ascii="Bookman Old Style" w:hAnsi="Bookman Old Style"/>
          <w:b/>
          <w:sz w:val="20"/>
        </w:rPr>
        <w:t xml:space="preserve">     </w:t>
      </w:r>
      <w:r w:rsidRPr="00000797">
        <w:rPr>
          <w:rFonts w:ascii="Bookman Old Style" w:hAnsi="Bookman Old Style"/>
          <w:b/>
          <w:sz w:val="20"/>
        </w:rPr>
        <w:t>the project</w:t>
      </w:r>
    </w:p>
    <w:p w:rsidR="00AF36A0" w:rsidRPr="00000797" w:rsidRDefault="00AF36A0" w:rsidP="00AF36A0">
      <w:pPr>
        <w:pStyle w:val="Subtitle"/>
        <w:numPr>
          <w:ilvl w:val="0"/>
          <w:numId w:val="23"/>
        </w:numPr>
        <w:spacing w:after="0"/>
        <w:jc w:val="both"/>
        <w:outlineLvl w:val="9"/>
        <w:rPr>
          <w:rFonts w:ascii="Bookman Old Style" w:hAnsi="Bookman Old Style"/>
          <w:b/>
          <w:sz w:val="20"/>
        </w:rPr>
      </w:pPr>
      <w:r w:rsidRPr="00000797">
        <w:rPr>
          <w:rFonts w:ascii="Bookman Old Style" w:hAnsi="Bookman Old Style"/>
          <w:b/>
          <w:sz w:val="20"/>
        </w:rPr>
        <w:t>Actions to follow up or reinforce initial benefits from the project</w:t>
      </w:r>
    </w:p>
    <w:p w:rsidR="00AF36A0" w:rsidRPr="00000797" w:rsidRDefault="00AF36A0" w:rsidP="00AF36A0">
      <w:pPr>
        <w:pStyle w:val="Subtitle"/>
        <w:numPr>
          <w:ilvl w:val="0"/>
          <w:numId w:val="23"/>
        </w:numPr>
        <w:spacing w:after="0"/>
        <w:jc w:val="both"/>
        <w:outlineLvl w:val="9"/>
        <w:rPr>
          <w:rFonts w:ascii="Bookman Old Style" w:hAnsi="Bookman Old Style"/>
          <w:b/>
          <w:sz w:val="20"/>
        </w:rPr>
      </w:pPr>
      <w:r w:rsidRPr="00000797">
        <w:rPr>
          <w:rFonts w:ascii="Bookman Old Style" w:hAnsi="Bookman Old Style"/>
          <w:b/>
          <w:sz w:val="20"/>
        </w:rPr>
        <w:t>Proposals for future directions underlining main objectives</w:t>
      </w:r>
    </w:p>
    <w:p w:rsidR="00AF36A0" w:rsidRPr="00000797" w:rsidRDefault="00AF36A0" w:rsidP="00AF36A0">
      <w:pPr>
        <w:pStyle w:val="Subtitle"/>
        <w:ind w:left="1276" w:hanging="1276"/>
        <w:jc w:val="both"/>
        <w:rPr>
          <w:rFonts w:ascii="Bookman Old Style" w:hAnsi="Bookman Old Style"/>
          <w:sz w:val="20"/>
        </w:rPr>
      </w:pPr>
      <w:r w:rsidRPr="00000797">
        <w:rPr>
          <w:rFonts w:ascii="Bookman Old Style" w:hAnsi="Bookman Old Style"/>
          <w:sz w:val="20"/>
        </w:rPr>
        <w:lastRenderedPageBreak/>
        <w:t>Lessons learned</w:t>
      </w:r>
    </w:p>
    <w:p w:rsidR="00AF36A0" w:rsidRDefault="00AF36A0" w:rsidP="00AF36A0">
      <w:pPr>
        <w:pStyle w:val="Subtitle"/>
        <w:numPr>
          <w:ilvl w:val="0"/>
          <w:numId w:val="24"/>
        </w:numPr>
        <w:spacing w:after="0"/>
        <w:jc w:val="both"/>
        <w:outlineLvl w:val="9"/>
        <w:rPr>
          <w:rFonts w:ascii="Bookman Old Style" w:hAnsi="Bookman Old Style"/>
          <w:b/>
          <w:sz w:val="20"/>
        </w:rPr>
      </w:pPr>
      <w:r w:rsidRPr="00000797">
        <w:rPr>
          <w:rFonts w:ascii="Bookman Old Style" w:hAnsi="Bookman Old Style"/>
          <w:b/>
          <w:sz w:val="20"/>
        </w:rPr>
        <w:t>Best and worst practices in addressing issues relating to relevance, performance</w:t>
      </w:r>
    </w:p>
    <w:p w:rsidR="00AF36A0" w:rsidRPr="00000797" w:rsidRDefault="00AF36A0" w:rsidP="00AF36A0">
      <w:pPr>
        <w:pStyle w:val="Subtitle"/>
        <w:ind w:left="360"/>
        <w:jc w:val="both"/>
        <w:rPr>
          <w:rFonts w:ascii="Bookman Old Style" w:hAnsi="Bookman Old Style"/>
          <w:b/>
          <w:sz w:val="20"/>
        </w:rPr>
      </w:pPr>
      <w:r>
        <w:rPr>
          <w:rFonts w:ascii="Bookman Old Style" w:hAnsi="Bookman Old Style"/>
          <w:b/>
          <w:sz w:val="20"/>
        </w:rPr>
        <w:t xml:space="preserve">    </w:t>
      </w:r>
      <w:r w:rsidRPr="00000797">
        <w:rPr>
          <w:rFonts w:ascii="Bookman Old Style" w:hAnsi="Bookman Old Style"/>
          <w:b/>
          <w:sz w:val="20"/>
        </w:rPr>
        <w:t xml:space="preserve"> and success</w:t>
      </w:r>
    </w:p>
    <w:p w:rsidR="00AF36A0" w:rsidRPr="00000797" w:rsidRDefault="00AF36A0" w:rsidP="00AF36A0">
      <w:pPr>
        <w:pStyle w:val="Subtitle"/>
        <w:ind w:left="288" w:hanging="288"/>
        <w:jc w:val="both"/>
        <w:rPr>
          <w:rFonts w:ascii="Bookman Old Style" w:hAnsi="Bookman Old Style"/>
          <w:sz w:val="20"/>
        </w:rPr>
      </w:pPr>
      <w:r w:rsidRPr="00000797">
        <w:rPr>
          <w:rFonts w:ascii="Bookman Old Style" w:hAnsi="Bookman Old Style"/>
          <w:sz w:val="20"/>
        </w:rPr>
        <w:t>Annexes</w:t>
      </w:r>
    </w:p>
    <w:p w:rsidR="00AF36A0" w:rsidRPr="00000797" w:rsidRDefault="00AF36A0" w:rsidP="00AF36A0">
      <w:pPr>
        <w:pStyle w:val="Subtitle"/>
        <w:numPr>
          <w:ilvl w:val="0"/>
          <w:numId w:val="25"/>
        </w:numPr>
        <w:spacing w:after="0"/>
        <w:jc w:val="both"/>
        <w:outlineLvl w:val="9"/>
        <w:rPr>
          <w:rFonts w:ascii="Bookman Old Style" w:hAnsi="Bookman Old Style"/>
          <w:b/>
          <w:sz w:val="20"/>
        </w:rPr>
      </w:pPr>
      <w:r w:rsidRPr="00000797">
        <w:rPr>
          <w:rFonts w:ascii="Bookman Old Style" w:hAnsi="Bookman Old Style"/>
          <w:b/>
          <w:sz w:val="20"/>
        </w:rPr>
        <w:t>TOR</w:t>
      </w:r>
    </w:p>
    <w:p w:rsidR="00AF36A0" w:rsidRPr="00000797" w:rsidRDefault="00AF36A0" w:rsidP="00AF36A0">
      <w:pPr>
        <w:pStyle w:val="Subtitle"/>
        <w:numPr>
          <w:ilvl w:val="0"/>
          <w:numId w:val="25"/>
        </w:numPr>
        <w:spacing w:after="0"/>
        <w:jc w:val="both"/>
        <w:outlineLvl w:val="9"/>
        <w:rPr>
          <w:rFonts w:ascii="Bookman Old Style" w:hAnsi="Bookman Old Style"/>
          <w:b/>
          <w:sz w:val="20"/>
        </w:rPr>
      </w:pPr>
      <w:r w:rsidRPr="00000797">
        <w:rPr>
          <w:rFonts w:ascii="Bookman Old Style" w:hAnsi="Bookman Old Style"/>
          <w:b/>
          <w:sz w:val="20"/>
        </w:rPr>
        <w:t>Itinerary</w:t>
      </w:r>
    </w:p>
    <w:p w:rsidR="00AF36A0" w:rsidRPr="00000797" w:rsidRDefault="00AF36A0" w:rsidP="00AF36A0">
      <w:pPr>
        <w:pStyle w:val="Subtitle"/>
        <w:numPr>
          <w:ilvl w:val="0"/>
          <w:numId w:val="25"/>
        </w:numPr>
        <w:spacing w:after="0"/>
        <w:jc w:val="both"/>
        <w:outlineLvl w:val="9"/>
        <w:rPr>
          <w:rFonts w:ascii="Bookman Old Style" w:hAnsi="Bookman Old Style"/>
          <w:b/>
          <w:sz w:val="20"/>
        </w:rPr>
      </w:pPr>
      <w:r w:rsidRPr="00000797">
        <w:rPr>
          <w:rFonts w:ascii="Bookman Old Style" w:hAnsi="Bookman Old Style"/>
          <w:b/>
          <w:sz w:val="20"/>
        </w:rPr>
        <w:t>List of persons interviewed</w:t>
      </w:r>
    </w:p>
    <w:p w:rsidR="00AF36A0" w:rsidRPr="00000797" w:rsidRDefault="00AF36A0" w:rsidP="00AF36A0">
      <w:pPr>
        <w:pStyle w:val="Subtitle"/>
        <w:numPr>
          <w:ilvl w:val="0"/>
          <w:numId w:val="25"/>
        </w:numPr>
        <w:spacing w:after="0"/>
        <w:jc w:val="both"/>
        <w:outlineLvl w:val="9"/>
        <w:rPr>
          <w:rFonts w:ascii="Bookman Old Style" w:hAnsi="Bookman Old Style"/>
          <w:b/>
          <w:sz w:val="20"/>
        </w:rPr>
      </w:pPr>
      <w:r w:rsidRPr="00000797">
        <w:rPr>
          <w:rFonts w:ascii="Bookman Old Style" w:hAnsi="Bookman Old Style"/>
          <w:b/>
          <w:sz w:val="20"/>
        </w:rPr>
        <w:t>Summary of field visits</w:t>
      </w:r>
    </w:p>
    <w:p w:rsidR="00AF36A0" w:rsidRPr="00000797" w:rsidRDefault="00AF36A0" w:rsidP="00AF36A0">
      <w:pPr>
        <w:pStyle w:val="Subtitle"/>
        <w:numPr>
          <w:ilvl w:val="0"/>
          <w:numId w:val="25"/>
        </w:numPr>
        <w:spacing w:after="0"/>
        <w:jc w:val="both"/>
        <w:outlineLvl w:val="9"/>
        <w:rPr>
          <w:rFonts w:ascii="Bookman Old Style" w:hAnsi="Bookman Old Style"/>
          <w:b/>
          <w:sz w:val="20"/>
        </w:rPr>
      </w:pPr>
      <w:r w:rsidRPr="00000797">
        <w:rPr>
          <w:rFonts w:ascii="Bookman Old Style" w:hAnsi="Bookman Old Style"/>
          <w:b/>
          <w:sz w:val="20"/>
        </w:rPr>
        <w:t>List of documents reviewed</w:t>
      </w:r>
    </w:p>
    <w:p w:rsidR="00AF36A0" w:rsidRPr="00000797" w:rsidRDefault="00AF36A0" w:rsidP="00AF36A0">
      <w:pPr>
        <w:pStyle w:val="Subtitle"/>
        <w:numPr>
          <w:ilvl w:val="0"/>
          <w:numId w:val="25"/>
        </w:numPr>
        <w:spacing w:after="0"/>
        <w:jc w:val="both"/>
        <w:outlineLvl w:val="9"/>
        <w:rPr>
          <w:rFonts w:ascii="Bookman Old Style" w:hAnsi="Bookman Old Style"/>
          <w:b/>
          <w:sz w:val="20"/>
        </w:rPr>
      </w:pPr>
      <w:r w:rsidRPr="00000797">
        <w:rPr>
          <w:rFonts w:ascii="Bookman Old Style" w:hAnsi="Bookman Old Style"/>
          <w:b/>
          <w:sz w:val="20"/>
        </w:rPr>
        <w:t>Questionnaire used and summary of results</w:t>
      </w:r>
    </w:p>
    <w:p w:rsidR="00AF36A0" w:rsidRDefault="00AF36A0" w:rsidP="00AF36A0">
      <w:pPr>
        <w:pStyle w:val="Subtitle"/>
        <w:jc w:val="left"/>
        <w:rPr>
          <w:rFonts w:ascii="Bookman Old Style" w:hAnsi="Bookman Old Style"/>
          <w:b/>
          <w:sz w:val="20"/>
        </w:rPr>
      </w:pPr>
    </w:p>
    <w:p w:rsidR="008D7358" w:rsidRDefault="008D7358"/>
    <w:sectPr w:rsidR="008D73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3C7" w:rsidRDefault="004643C7" w:rsidP="00AF36A0">
      <w:r>
        <w:separator/>
      </w:r>
    </w:p>
  </w:endnote>
  <w:endnote w:type="continuationSeparator" w:id="0">
    <w:p w:rsidR="004643C7" w:rsidRDefault="004643C7" w:rsidP="00AF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3C7" w:rsidRDefault="004643C7" w:rsidP="00AF36A0">
      <w:r>
        <w:separator/>
      </w:r>
    </w:p>
  </w:footnote>
  <w:footnote w:type="continuationSeparator" w:id="0">
    <w:p w:rsidR="004643C7" w:rsidRDefault="004643C7" w:rsidP="00AF36A0">
      <w:r>
        <w:continuationSeparator/>
      </w:r>
    </w:p>
  </w:footnote>
  <w:footnote w:id="1">
    <w:p w:rsidR="00AF36A0" w:rsidRDefault="00AF36A0" w:rsidP="00AF36A0">
      <w:pPr>
        <w:pStyle w:val="FootnoteText"/>
        <w:jc w:val="both"/>
      </w:pPr>
      <w:r>
        <w:rPr>
          <w:rStyle w:val="FootnoteReference"/>
        </w:rPr>
        <w:footnoteRef/>
      </w:r>
      <w:r>
        <w:t xml:space="preserve"> The ratings will be Highly Satisfactory, Satisfactory, Marginally Satisfactory, Unsatisfactory and 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221"/>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1">
    <w:nsid w:val="13D624D9"/>
    <w:multiLevelType w:val="singleLevel"/>
    <w:tmpl w:val="5336C530"/>
    <w:lvl w:ilvl="0">
      <w:numFmt w:val="chosung"/>
      <w:lvlText w:val="-"/>
      <w:lvlJc w:val="left"/>
      <w:pPr>
        <w:tabs>
          <w:tab w:val="num" w:pos="360"/>
        </w:tabs>
        <w:ind w:left="360" w:hanging="360"/>
      </w:pPr>
      <w:rPr>
        <w:rFonts w:hint="default"/>
      </w:rPr>
    </w:lvl>
  </w:abstractNum>
  <w:abstractNum w:abstractNumId="2">
    <w:nsid w:val="15657769"/>
    <w:multiLevelType w:val="hybridMultilevel"/>
    <w:tmpl w:val="74EE3F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6267F9"/>
    <w:multiLevelType w:val="hybridMultilevel"/>
    <w:tmpl w:val="ACF47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260A18"/>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5">
    <w:nsid w:val="352D3110"/>
    <w:multiLevelType w:val="hybridMultilevel"/>
    <w:tmpl w:val="C950B518"/>
    <w:lvl w:ilvl="0" w:tplc="5CC2135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85B3F62"/>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7">
    <w:nsid w:val="3F5554E5"/>
    <w:multiLevelType w:val="hybridMultilevel"/>
    <w:tmpl w:val="3D0C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6391C"/>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9">
    <w:nsid w:val="42A97CE4"/>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10">
    <w:nsid w:val="478502EF"/>
    <w:multiLevelType w:val="hybridMultilevel"/>
    <w:tmpl w:val="565EA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DE53E5"/>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12">
    <w:nsid w:val="541D1CA7"/>
    <w:multiLevelType w:val="hybridMultilevel"/>
    <w:tmpl w:val="28523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DB0F0A"/>
    <w:multiLevelType w:val="hybridMultilevel"/>
    <w:tmpl w:val="698EE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0814C1"/>
    <w:multiLevelType w:val="hybridMultilevel"/>
    <w:tmpl w:val="DAD6E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6D3BB4"/>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16">
    <w:nsid w:val="5F2D1103"/>
    <w:multiLevelType w:val="hybridMultilevel"/>
    <w:tmpl w:val="91CE22C4"/>
    <w:lvl w:ilvl="0" w:tplc="639E27EA">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7">
    <w:nsid w:val="5FBE4B82"/>
    <w:multiLevelType w:val="singleLevel"/>
    <w:tmpl w:val="723852EA"/>
    <w:lvl w:ilvl="0">
      <w:numFmt w:val="chosung"/>
      <w:pStyle w:val="ListBullet2"/>
      <w:lvlText w:val="-"/>
      <w:lvlJc w:val="left"/>
      <w:pPr>
        <w:tabs>
          <w:tab w:val="num" w:pos="360"/>
        </w:tabs>
        <w:ind w:left="360" w:hanging="360"/>
      </w:pPr>
      <w:rPr>
        <w:rFonts w:hint="default"/>
      </w:rPr>
    </w:lvl>
  </w:abstractNum>
  <w:abstractNum w:abstractNumId="18">
    <w:nsid w:val="60E462E0"/>
    <w:multiLevelType w:val="hybridMultilevel"/>
    <w:tmpl w:val="F8708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793206"/>
    <w:multiLevelType w:val="singleLevel"/>
    <w:tmpl w:val="5336C530"/>
    <w:lvl w:ilvl="0">
      <w:numFmt w:val="chosung"/>
      <w:lvlText w:val="-"/>
      <w:lvlJc w:val="left"/>
      <w:pPr>
        <w:tabs>
          <w:tab w:val="num" w:pos="360"/>
        </w:tabs>
        <w:ind w:left="360" w:hanging="360"/>
      </w:pPr>
      <w:rPr>
        <w:rFonts w:hint="default"/>
      </w:rPr>
    </w:lvl>
  </w:abstractNum>
  <w:abstractNum w:abstractNumId="20">
    <w:nsid w:val="642B020A"/>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21">
    <w:nsid w:val="71854FEE"/>
    <w:multiLevelType w:val="hybridMultilevel"/>
    <w:tmpl w:val="2700B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7D642B"/>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23">
    <w:nsid w:val="76893CEB"/>
    <w:multiLevelType w:val="hybridMultilevel"/>
    <w:tmpl w:val="91B42D40"/>
    <w:lvl w:ilvl="0" w:tplc="B7640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F11DC0"/>
    <w:multiLevelType w:val="hybridMultilevel"/>
    <w:tmpl w:val="3E9E879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8"/>
  </w:num>
  <w:num w:numId="3">
    <w:abstractNumId w:val="10"/>
  </w:num>
  <w:num w:numId="4">
    <w:abstractNumId w:val="3"/>
  </w:num>
  <w:num w:numId="5">
    <w:abstractNumId w:val="12"/>
  </w:num>
  <w:num w:numId="6">
    <w:abstractNumId w:val="13"/>
  </w:num>
  <w:num w:numId="7">
    <w:abstractNumId w:val="21"/>
  </w:num>
  <w:num w:numId="8">
    <w:abstractNumId w:val="14"/>
  </w:num>
  <w:num w:numId="9">
    <w:abstractNumId w:val="2"/>
  </w:num>
  <w:num w:numId="10">
    <w:abstractNumId w:val="24"/>
  </w:num>
  <w:num w:numId="11">
    <w:abstractNumId w:val="23"/>
  </w:num>
  <w:num w:numId="12">
    <w:abstractNumId w:val="16"/>
  </w:num>
  <w:num w:numId="13">
    <w:abstractNumId w:val="7"/>
  </w:num>
  <w:num w:numId="14">
    <w:abstractNumId w:val="8"/>
  </w:num>
  <w:num w:numId="15">
    <w:abstractNumId w:val="6"/>
  </w:num>
  <w:num w:numId="16">
    <w:abstractNumId w:val="11"/>
  </w:num>
  <w:num w:numId="17">
    <w:abstractNumId w:val="4"/>
  </w:num>
  <w:num w:numId="18">
    <w:abstractNumId w:val="17"/>
  </w:num>
  <w:num w:numId="19">
    <w:abstractNumId w:val="22"/>
  </w:num>
  <w:num w:numId="20">
    <w:abstractNumId w:val="1"/>
  </w:num>
  <w:num w:numId="21">
    <w:abstractNumId w:val="20"/>
  </w:num>
  <w:num w:numId="22">
    <w:abstractNumId w:val="19"/>
  </w:num>
  <w:num w:numId="23">
    <w:abstractNumId w:val="9"/>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A0"/>
    <w:rsid w:val="004643C7"/>
    <w:rsid w:val="004A5FD5"/>
    <w:rsid w:val="008D7358"/>
    <w:rsid w:val="00AF36A0"/>
    <w:rsid w:val="00C3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36A0"/>
    <w:pPr>
      <w:keepNext/>
      <w:keepLines/>
      <w:spacing w:before="240" w:after="240"/>
      <w:jc w:val="center"/>
      <w:outlineLvl w:val="0"/>
    </w:pPr>
    <w:rPr>
      <w:rFonts w:ascii="Times New Roman Bold" w:hAnsi="Times New Roman Bold"/>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6A0"/>
    <w:rPr>
      <w:rFonts w:ascii="Times New Roman Bold" w:eastAsia="Times New Roman" w:hAnsi="Times New Roman Bold" w:cs="Times New Roman"/>
      <w:b/>
      <w:sz w:val="32"/>
      <w:szCs w:val="20"/>
    </w:rPr>
  </w:style>
  <w:style w:type="paragraph" w:styleId="Title">
    <w:name w:val="Title"/>
    <w:basedOn w:val="Normal"/>
    <w:link w:val="TitleChar"/>
    <w:uiPriority w:val="10"/>
    <w:qFormat/>
    <w:rsid w:val="00AF36A0"/>
    <w:pPr>
      <w:tabs>
        <w:tab w:val="right" w:leader="dot" w:pos="8640"/>
      </w:tabs>
      <w:jc w:val="center"/>
    </w:pPr>
    <w:rPr>
      <w:b/>
      <w:sz w:val="36"/>
      <w:szCs w:val="20"/>
    </w:rPr>
  </w:style>
  <w:style w:type="character" w:customStyle="1" w:styleId="TitleChar">
    <w:name w:val="Title Char"/>
    <w:basedOn w:val="DefaultParagraphFont"/>
    <w:link w:val="Title"/>
    <w:uiPriority w:val="10"/>
    <w:rsid w:val="00AF36A0"/>
    <w:rPr>
      <w:rFonts w:ascii="Times New Roman" w:eastAsia="Times New Roman" w:hAnsi="Times New Roman" w:cs="Times New Roman"/>
      <w:b/>
      <w:sz w:val="36"/>
      <w:szCs w:val="20"/>
    </w:rPr>
  </w:style>
  <w:style w:type="paragraph" w:styleId="BodyText">
    <w:name w:val="Body Text"/>
    <w:basedOn w:val="Normal"/>
    <w:link w:val="BodyTextChar"/>
    <w:rsid w:val="00AF36A0"/>
    <w:pPr>
      <w:suppressAutoHyphens/>
      <w:spacing w:after="120"/>
      <w:jc w:val="both"/>
    </w:pPr>
    <w:rPr>
      <w:szCs w:val="20"/>
    </w:rPr>
  </w:style>
  <w:style w:type="character" w:customStyle="1" w:styleId="BodyTextChar">
    <w:name w:val="Body Text Char"/>
    <w:basedOn w:val="DefaultParagraphFont"/>
    <w:link w:val="BodyText"/>
    <w:rsid w:val="00AF36A0"/>
    <w:rPr>
      <w:rFonts w:ascii="Times New Roman" w:eastAsia="Times New Roman" w:hAnsi="Times New Roman" w:cs="Times New Roman"/>
      <w:sz w:val="24"/>
      <w:szCs w:val="20"/>
    </w:rPr>
  </w:style>
  <w:style w:type="paragraph" w:styleId="FootnoteText">
    <w:name w:val="footnote text"/>
    <w:basedOn w:val="Normal"/>
    <w:link w:val="FootnoteTextChar"/>
    <w:semiHidden/>
    <w:rsid w:val="00AF36A0"/>
    <w:rPr>
      <w:sz w:val="20"/>
      <w:szCs w:val="20"/>
    </w:rPr>
  </w:style>
  <w:style w:type="character" w:customStyle="1" w:styleId="FootnoteTextChar">
    <w:name w:val="Footnote Text Char"/>
    <w:basedOn w:val="DefaultParagraphFont"/>
    <w:link w:val="FootnoteText"/>
    <w:semiHidden/>
    <w:rsid w:val="00AF36A0"/>
    <w:rPr>
      <w:rFonts w:ascii="Times New Roman" w:eastAsia="Times New Roman" w:hAnsi="Times New Roman" w:cs="Times New Roman"/>
      <w:sz w:val="20"/>
      <w:szCs w:val="20"/>
    </w:rPr>
  </w:style>
  <w:style w:type="paragraph" w:styleId="BodyText2">
    <w:name w:val="Body Text 2"/>
    <w:basedOn w:val="Normal"/>
    <w:link w:val="BodyText2Char"/>
    <w:rsid w:val="00AF36A0"/>
    <w:pPr>
      <w:tabs>
        <w:tab w:val="left" w:pos="360"/>
        <w:tab w:val="right" w:leader="dot" w:pos="8640"/>
      </w:tabs>
    </w:pPr>
    <w:rPr>
      <w:sz w:val="20"/>
    </w:rPr>
  </w:style>
  <w:style w:type="character" w:customStyle="1" w:styleId="BodyText2Char">
    <w:name w:val="Body Text 2 Char"/>
    <w:basedOn w:val="DefaultParagraphFont"/>
    <w:link w:val="BodyText2"/>
    <w:rsid w:val="00AF36A0"/>
    <w:rPr>
      <w:rFonts w:ascii="Times New Roman" w:eastAsia="Times New Roman" w:hAnsi="Times New Roman" w:cs="Times New Roman"/>
      <w:sz w:val="20"/>
      <w:szCs w:val="24"/>
    </w:rPr>
  </w:style>
  <w:style w:type="character" w:styleId="FootnoteReference">
    <w:name w:val="footnote reference"/>
    <w:basedOn w:val="DefaultParagraphFont"/>
    <w:semiHidden/>
    <w:rsid w:val="00AF36A0"/>
    <w:rPr>
      <w:vertAlign w:val="superscript"/>
    </w:rPr>
  </w:style>
  <w:style w:type="paragraph" w:styleId="Subtitle">
    <w:name w:val="Subtitle"/>
    <w:basedOn w:val="Normal"/>
    <w:link w:val="SubtitleChar"/>
    <w:qFormat/>
    <w:rsid w:val="00AF36A0"/>
    <w:pPr>
      <w:spacing w:after="60"/>
      <w:jc w:val="center"/>
      <w:outlineLvl w:val="1"/>
    </w:pPr>
    <w:rPr>
      <w:rFonts w:ascii="Arial" w:hAnsi="Arial" w:cs="Arial"/>
    </w:rPr>
  </w:style>
  <w:style w:type="character" w:customStyle="1" w:styleId="SubtitleChar">
    <w:name w:val="Subtitle Char"/>
    <w:basedOn w:val="DefaultParagraphFont"/>
    <w:link w:val="Subtitle"/>
    <w:rsid w:val="00AF36A0"/>
    <w:rPr>
      <w:rFonts w:ascii="Arial" w:eastAsia="Times New Roman" w:hAnsi="Arial" w:cs="Arial"/>
      <w:sz w:val="24"/>
      <w:szCs w:val="24"/>
    </w:rPr>
  </w:style>
  <w:style w:type="paragraph" w:styleId="ListParagraph">
    <w:name w:val="List Paragraph"/>
    <w:basedOn w:val="Normal"/>
    <w:uiPriority w:val="34"/>
    <w:qFormat/>
    <w:rsid w:val="00AF36A0"/>
    <w:pPr>
      <w:ind w:left="720"/>
      <w:contextualSpacing/>
    </w:pPr>
  </w:style>
  <w:style w:type="paragraph" w:styleId="ListBullet2">
    <w:name w:val="List Bullet 2"/>
    <w:basedOn w:val="Normal"/>
    <w:autoRedefine/>
    <w:rsid w:val="00AF36A0"/>
    <w:pPr>
      <w:numPr>
        <w:numId w:val="18"/>
      </w:numPr>
      <w:ind w:left="1080"/>
    </w:pPr>
    <w:rPr>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36A0"/>
    <w:pPr>
      <w:keepNext/>
      <w:keepLines/>
      <w:spacing w:before="240" w:after="240"/>
      <w:jc w:val="center"/>
      <w:outlineLvl w:val="0"/>
    </w:pPr>
    <w:rPr>
      <w:rFonts w:ascii="Times New Roman Bold" w:hAnsi="Times New Roman Bold"/>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6A0"/>
    <w:rPr>
      <w:rFonts w:ascii="Times New Roman Bold" w:eastAsia="Times New Roman" w:hAnsi="Times New Roman Bold" w:cs="Times New Roman"/>
      <w:b/>
      <w:sz w:val="32"/>
      <w:szCs w:val="20"/>
    </w:rPr>
  </w:style>
  <w:style w:type="paragraph" w:styleId="Title">
    <w:name w:val="Title"/>
    <w:basedOn w:val="Normal"/>
    <w:link w:val="TitleChar"/>
    <w:uiPriority w:val="10"/>
    <w:qFormat/>
    <w:rsid w:val="00AF36A0"/>
    <w:pPr>
      <w:tabs>
        <w:tab w:val="right" w:leader="dot" w:pos="8640"/>
      </w:tabs>
      <w:jc w:val="center"/>
    </w:pPr>
    <w:rPr>
      <w:b/>
      <w:sz w:val="36"/>
      <w:szCs w:val="20"/>
    </w:rPr>
  </w:style>
  <w:style w:type="character" w:customStyle="1" w:styleId="TitleChar">
    <w:name w:val="Title Char"/>
    <w:basedOn w:val="DefaultParagraphFont"/>
    <w:link w:val="Title"/>
    <w:uiPriority w:val="10"/>
    <w:rsid w:val="00AF36A0"/>
    <w:rPr>
      <w:rFonts w:ascii="Times New Roman" w:eastAsia="Times New Roman" w:hAnsi="Times New Roman" w:cs="Times New Roman"/>
      <w:b/>
      <w:sz w:val="36"/>
      <w:szCs w:val="20"/>
    </w:rPr>
  </w:style>
  <w:style w:type="paragraph" w:styleId="BodyText">
    <w:name w:val="Body Text"/>
    <w:basedOn w:val="Normal"/>
    <w:link w:val="BodyTextChar"/>
    <w:rsid w:val="00AF36A0"/>
    <w:pPr>
      <w:suppressAutoHyphens/>
      <w:spacing w:after="120"/>
      <w:jc w:val="both"/>
    </w:pPr>
    <w:rPr>
      <w:szCs w:val="20"/>
    </w:rPr>
  </w:style>
  <w:style w:type="character" w:customStyle="1" w:styleId="BodyTextChar">
    <w:name w:val="Body Text Char"/>
    <w:basedOn w:val="DefaultParagraphFont"/>
    <w:link w:val="BodyText"/>
    <w:rsid w:val="00AF36A0"/>
    <w:rPr>
      <w:rFonts w:ascii="Times New Roman" w:eastAsia="Times New Roman" w:hAnsi="Times New Roman" w:cs="Times New Roman"/>
      <w:sz w:val="24"/>
      <w:szCs w:val="20"/>
    </w:rPr>
  </w:style>
  <w:style w:type="paragraph" w:styleId="FootnoteText">
    <w:name w:val="footnote text"/>
    <w:basedOn w:val="Normal"/>
    <w:link w:val="FootnoteTextChar"/>
    <w:semiHidden/>
    <w:rsid w:val="00AF36A0"/>
    <w:rPr>
      <w:sz w:val="20"/>
      <w:szCs w:val="20"/>
    </w:rPr>
  </w:style>
  <w:style w:type="character" w:customStyle="1" w:styleId="FootnoteTextChar">
    <w:name w:val="Footnote Text Char"/>
    <w:basedOn w:val="DefaultParagraphFont"/>
    <w:link w:val="FootnoteText"/>
    <w:semiHidden/>
    <w:rsid w:val="00AF36A0"/>
    <w:rPr>
      <w:rFonts w:ascii="Times New Roman" w:eastAsia="Times New Roman" w:hAnsi="Times New Roman" w:cs="Times New Roman"/>
      <w:sz w:val="20"/>
      <w:szCs w:val="20"/>
    </w:rPr>
  </w:style>
  <w:style w:type="paragraph" w:styleId="BodyText2">
    <w:name w:val="Body Text 2"/>
    <w:basedOn w:val="Normal"/>
    <w:link w:val="BodyText2Char"/>
    <w:rsid w:val="00AF36A0"/>
    <w:pPr>
      <w:tabs>
        <w:tab w:val="left" w:pos="360"/>
        <w:tab w:val="right" w:leader="dot" w:pos="8640"/>
      </w:tabs>
    </w:pPr>
    <w:rPr>
      <w:sz w:val="20"/>
    </w:rPr>
  </w:style>
  <w:style w:type="character" w:customStyle="1" w:styleId="BodyText2Char">
    <w:name w:val="Body Text 2 Char"/>
    <w:basedOn w:val="DefaultParagraphFont"/>
    <w:link w:val="BodyText2"/>
    <w:rsid w:val="00AF36A0"/>
    <w:rPr>
      <w:rFonts w:ascii="Times New Roman" w:eastAsia="Times New Roman" w:hAnsi="Times New Roman" w:cs="Times New Roman"/>
      <w:sz w:val="20"/>
      <w:szCs w:val="24"/>
    </w:rPr>
  </w:style>
  <w:style w:type="character" w:styleId="FootnoteReference">
    <w:name w:val="footnote reference"/>
    <w:basedOn w:val="DefaultParagraphFont"/>
    <w:semiHidden/>
    <w:rsid w:val="00AF36A0"/>
    <w:rPr>
      <w:vertAlign w:val="superscript"/>
    </w:rPr>
  </w:style>
  <w:style w:type="paragraph" w:styleId="Subtitle">
    <w:name w:val="Subtitle"/>
    <w:basedOn w:val="Normal"/>
    <w:link w:val="SubtitleChar"/>
    <w:qFormat/>
    <w:rsid w:val="00AF36A0"/>
    <w:pPr>
      <w:spacing w:after="60"/>
      <w:jc w:val="center"/>
      <w:outlineLvl w:val="1"/>
    </w:pPr>
    <w:rPr>
      <w:rFonts w:ascii="Arial" w:hAnsi="Arial" w:cs="Arial"/>
    </w:rPr>
  </w:style>
  <w:style w:type="character" w:customStyle="1" w:styleId="SubtitleChar">
    <w:name w:val="Subtitle Char"/>
    <w:basedOn w:val="DefaultParagraphFont"/>
    <w:link w:val="Subtitle"/>
    <w:rsid w:val="00AF36A0"/>
    <w:rPr>
      <w:rFonts w:ascii="Arial" w:eastAsia="Times New Roman" w:hAnsi="Arial" w:cs="Arial"/>
      <w:sz w:val="24"/>
      <w:szCs w:val="24"/>
    </w:rPr>
  </w:style>
  <w:style w:type="paragraph" w:styleId="ListParagraph">
    <w:name w:val="List Paragraph"/>
    <w:basedOn w:val="Normal"/>
    <w:uiPriority w:val="34"/>
    <w:qFormat/>
    <w:rsid w:val="00AF36A0"/>
    <w:pPr>
      <w:ind w:left="720"/>
      <w:contextualSpacing/>
    </w:pPr>
  </w:style>
  <w:style w:type="paragraph" w:styleId="ListBullet2">
    <w:name w:val="List Bullet 2"/>
    <w:basedOn w:val="Normal"/>
    <w:autoRedefine/>
    <w:rsid w:val="00AF36A0"/>
    <w:pPr>
      <w:numPr>
        <w:numId w:val="18"/>
      </w:numPr>
      <w:ind w:left="1080"/>
    </w:pPr>
    <w:rPr>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Alphonsine</dc:creator>
  <cp:lastModifiedBy>Bernardin Uzayisaba</cp:lastModifiedBy>
  <cp:revision>2</cp:revision>
  <dcterms:created xsi:type="dcterms:W3CDTF">2014-01-17T11:55:00Z</dcterms:created>
  <dcterms:modified xsi:type="dcterms:W3CDTF">2014-01-17T11:55:00Z</dcterms:modified>
</cp:coreProperties>
</file>