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A4" w:rsidRPr="006F7FA4" w:rsidRDefault="006F7FA4" w:rsidP="006F7FA4">
      <w:pPr>
        <w:pStyle w:val="Heading3"/>
        <w:jc w:val="center"/>
        <w:rPr>
          <w:rFonts w:eastAsiaTheme="minorHAnsi"/>
          <w:b/>
          <w:color w:val="auto"/>
          <w:sz w:val="32"/>
          <w:lang w:val="en-GB"/>
        </w:rPr>
      </w:pPr>
      <w:bookmarkStart w:id="0" w:name="_Toc393368892"/>
      <w:r w:rsidRPr="006F7FA4">
        <w:rPr>
          <w:rFonts w:eastAsiaTheme="minorHAnsi"/>
          <w:b/>
          <w:color w:val="auto"/>
          <w:sz w:val="32"/>
          <w:lang w:val="en-GB"/>
        </w:rPr>
        <w:t>ToR Angola Environment Portfolio Outcome Evaluation</w:t>
      </w:r>
      <w:bookmarkEnd w:id="0"/>
    </w:p>
    <w:p w:rsidR="006F7FA4" w:rsidRDefault="006F7FA4" w:rsidP="006F7FA4">
      <w:pPr>
        <w:rPr>
          <w:rFonts w:eastAsia="Times New Roman"/>
          <w:b/>
        </w:rPr>
      </w:pPr>
      <w:bookmarkStart w:id="1" w:name="_Toc387139516"/>
    </w:p>
    <w:p w:rsidR="006F7FA4" w:rsidRPr="000E70DD" w:rsidRDefault="006F7FA4" w:rsidP="006F7FA4">
      <w:pPr>
        <w:rPr>
          <w:rFonts w:eastAsia="Times New Roman"/>
          <w:b/>
        </w:rPr>
      </w:pPr>
      <w:r w:rsidRPr="000E70DD">
        <w:rPr>
          <w:rFonts w:eastAsia="Times New Roman"/>
          <w:b/>
        </w:rPr>
        <w:t>CONTEXT</w:t>
      </w:r>
      <w:bookmarkEnd w:id="1"/>
    </w:p>
    <w:p w:rsidR="006F7FA4" w:rsidRDefault="006F7FA4" w:rsidP="006F7FA4">
      <w:pPr>
        <w:rPr>
          <w:rFonts w:eastAsia="Times New Roman"/>
        </w:rPr>
      </w:pPr>
      <w:r w:rsidRPr="00707D2D">
        <w:rPr>
          <w:rFonts w:eastAsia="Times New Roman"/>
        </w:rPr>
        <w:t>According to the evaluation plan of the UNDP Count</w:t>
      </w:r>
      <w:r>
        <w:rPr>
          <w:rFonts w:eastAsia="Times New Roman"/>
        </w:rPr>
        <w:t>r</w:t>
      </w:r>
      <w:r w:rsidRPr="00707D2D">
        <w:rPr>
          <w:rFonts w:eastAsia="Times New Roman"/>
        </w:rPr>
        <w:t>y Office in Angola an outcome evaluation</w:t>
      </w:r>
      <w:r>
        <w:rPr>
          <w:rFonts w:eastAsia="Times New Roman"/>
        </w:rPr>
        <w:t xml:space="preserve"> on the Environmental Program</w:t>
      </w:r>
      <w:r w:rsidRPr="00707D2D">
        <w:rPr>
          <w:rFonts w:eastAsia="Times New Roman"/>
        </w:rPr>
        <w:t xml:space="preserve"> </w:t>
      </w:r>
      <w:r>
        <w:rPr>
          <w:rFonts w:eastAsia="Times New Roman"/>
        </w:rPr>
        <w:t>is planned to be conducted during the current cycle (2009-2014).</w:t>
      </w:r>
    </w:p>
    <w:p w:rsidR="006F7FA4" w:rsidRDefault="006F7FA4" w:rsidP="006F7FA4">
      <w:pPr>
        <w:rPr>
          <w:rFonts w:eastAsia="Times New Roman"/>
        </w:rPr>
      </w:pPr>
      <w:r w:rsidRPr="007F7B7B">
        <w:rPr>
          <w:rFonts w:eastAsia="Times New Roman"/>
        </w:rPr>
        <w:t>The evaluation will be based on reviewing how the UNDP Angola E</w:t>
      </w:r>
      <w:r>
        <w:rPr>
          <w:rFonts w:eastAsia="Times New Roman"/>
        </w:rPr>
        <w:t>nvironmental portfolio has met the e</w:t>
      </w:r>
      <w:r w:rsidRPr="007F7B7B">
        <w:rPr>
          <w:rFonts w:eastAsia="Times New Roman"/>
        </w:rPr>
        <w:t xml:space="preserve">nvironmental objectives outlined in the UNDAF </w:t>
      </w:r>
      <w:r>
        <w:rPr>
          <w:rFonts w:eastAsia="Times New Roman"/>
        </w:rPr>
        <w:t xml:space="preserve">(2009-2014) </w:t>
      </w:r>
      <w:r w:rsidRPr="007F7B7B">
        <w:rPr>
          <w:rFonts w:eastAsia="Times New Roman"/>
        </w:rPr>
        <w:t xml:space="preserve">and CPAP </w:t>
      </w:r>
      <w:r>
        <w:rPr>
          <w:rFonts w:eastAsia="Times New Roman"/>
        </w:rPr>
        <w:t>(2009-2014) core documents:</w:t>
      </w:r>
    </w:p>
    <w:p w:rsidR="006F7FA4" w:rsidRDefault="006F7FA4" w:rsidP="006F7FA4">
      <w:pPr>
        <w:ind w:firstLine="720"/>
        <w:rPr>
          <w:rFonts w:eastAsia="Times New Roman"/>
        </w:rPr>
      </w:pPr>
      <w:r w:rsidRPr="00D30079">
        <w:rPr>
          <w:rFonts w:eastAsia="Times New Roman"/>
          <w:u w:val="single"/>
        </w:rPr>
        <w:t>UNDAF Outcome 4</w:t>
      </w:r>
      <w:r w:rsidRPr="00D30079">
        <w:rPr>
          <w:rFonts w:eastAsia="Times New Roman"/>
        </w:rPr>
        <w:t xml:space="preserve">: National and decentralized institutions strengthened integrated rural development guaranteeing food security based on </w:t>
      </w:r>
      <w:r w:rsidRPr="00D30079">
        <w:rPr>
          <w:rFonts w:eastAsia="Times New Roman"/>
          <w:b/>
        </w:rPr>
        <w:t>environmental protection of natural resources and the management and adaptation to climate change</w:t>
      </w:r>
      <w:r w:rsidRPr="00D30079">
        <w:rPr>
          <w:rFonts w:eastAsia="Times New Roman"/>
        </w:rPr>
        <w:t xml:space="preserve">. </w:t>
      </w:r>
    </w:p>
    <w:p w:rsidR="006F7FA4" w:rsidRPr="00C9766E" w:rsidRDefault="006F7FA4" w:rsidP="006F7FA4">
      <w:pPr>
        <w:rPr>
          <w:rFonts w:eastAsia="Times New Roman"/>
        </w:rPr>
      </w:pPr>
      <w:r>
        <w:rPr>
          <w:rFonts w:eastAsia="Times New Roman"/>
        </w:rPr>
        <w:t xml:space="preserve">Furthermore the UNDAF Outcome #4 states: Environmental protection is a matter of concern for the Government, and the UN agencies will support the development of strategies for the protection and sustainable use of natural resources, such as Land Water, and Bio-Diversity, as well as mainstreaming environmental protection strategies at a national level and in various sectors. The need for climate change adaptation is also a recognized priority which will also be supported by UN agencies, namely through natural disaster mitigation strategies and programmes. </w:t>
      </w:r>
    </w:p>
    <w:p w:rsidR="006F7FA4" w:rsidRDefault="006F7FA4" w:rsidP="006F7FA4">
      <w:pPr>
        <w:ind w:firstLine="720"/>
        <w:rPr>
          <w:rFonts w:eastAsia="Times New Roman"/>
        </w:rPr>
      </w:pPr>
      <w:r w:rsidRPr="00C9766E">
        <w:rPr>
          <w:rFonts w:eastAsia="Times New Roman"/>
          <w:u w:val="single"/>
        </w:rPr>
        <w:t>CPAP Programme Component</w:t>
      </w:r>
      <w:r>
        <w:rPr>
          <w:rFonts w:eastAsia="Times New Roman"/>
        </w:rPr>
        <w:t xml:space="preserve">: </w:t>
      </w:r>
      <w:r w:rsidRPr="00C9766E">
        <w:rPr>
          <w:rFonts w:eastAsia="Times New Roman"/>
          <w:b/>
        </w:rPr>
        <w:t>Environment and Sustainable Development</w:t>
      </w:r>
      <w:r>
        <w:rPr>
          <w:rFonts w:eastAsia="Times New Roman"/>
          <w:b/>
        </w:rPr>
        <w:t xml:space="preserve">. </w:t>
      </w:r>
      <w:r>
        <w:rPr>
          <w:rFonts w:eastAsia="Times New Roman"/>
        </w:rPr>
        <w:t>Expected Outcomes: Strengthened National capacities to mainstream environment into national development plans and programmes</w:t>
      </w:r>
    </w:p>
    <w:p w:rsidR="006F7FA4" w:rsidRDefault="006F7FA4" w:rsidP="006F7FA4">
      <w:r w:rsidRPr="000033B8">
        <w:t xml:space="preserve">Outcome evaluations move away from the old approach of assessing </w:t>
      </w:r>
      <w:r>
        <w:t xml:space="preserve">project results against project </w:t>
      </w:r>
      <w:r w:rsidRPr="000033B8">
        <w:t>objectives, towards an assessment of how these results contribute, together with the assistance of partners, to a change in development conditions. Outcome evaluations work backwards from the outcome; they take the outcome as their starting po</w:t>
      </w:r>
      <w:bookmarkStart w:id="2" w:name="_GoBack"/>
      <w:bookmarkEnd w:id="2"/>
      <w:r w:rsidRPr="000033B8">
        <w:t>int and then assess a number of variables.</w:t>
      </w:r>
    </w:p>
    <w:p w:rsidR="006F7FA4" w:rsidRPr="000033B8" w:rsidRDefault="006F7FA4" w:rsidP="006F7FA4">
      <w:r w:rsidRPr="000033B8">
        <w:t xml:space="preserve">In this context, UNDP would like to take stock of its work and contribution and influence in support to the development of the national capacity for the environmental protection of natural resources and the management, to ensure that its planned programme and portfolio are relevant to national priorities and support the achievement of the planned outcome. The aim is also to take stock of how UNDP has influenced the partners to contribute to the attainment of this outcome. </w:t>
      </w:r>
    </w:p>
    <w:p w:rsidR="006F7FA4" w:rsidRPr="000E70DD" w:rsidRDefault="006F7FA4" w:rsidP="006F7FA4">
      <w:pPr>
        <w:rPr>
          <w:rFonts w:eastAsia="Times New Roman"/>
          <w:b/>
        </w:rPr>
      </w:pPr>
      <w:bookmarkStart w:id="3" w:name="_Toc387139517"/>
      <w:r w:rsidRPr="000E70DD">
        <w:rPr>
          <w:rFonts w:eastAsia="Times New Roman"/>
          <w:b/>
        </w:rPr>
        <w:t>EVALUATION SCOPE AND OBJECTIVES</w:t>
      </w:r>
      <w:bookmarkEnd w:id="3"/>
    </w:p>
    <w:p w:rsidR="006F7FA4" w:rsidRPr="000E70DD" w:rsidRDefault="006F7FA4" w:rsidP="006F7FA4">
      <w:pPr>
        <w:shd w:val="clear" w:color="auto" w:fill="FFFFFF"/>
        <w:spacing w:before="100" w:beforeAutospacing="1" w:after="100" w:afterAutospacing="1" w:line="240" w:lineRule="atLeast"/>
        <w:rPr>
          <w:rFonts w:ascii="Trebuchet MS" w:eastAsia="Times New Roman" w:hAnsi="Trebuchet MS" w:cs="Times New Roman"/>
          <w:b/>
          <w:color w:val="44546A" w:themeColor="text2"/>
          <w:sz w:val="19"/>
          <w:szCs w:val="19"/>
        </w:rPr>
      </w:pPr>
      <w:r w:rsidRPr="000E70DD">
        <w:rPr>
          <w:rFonts w:ascii="Trebuchet MS" w:eastAsia="Times New Roman" w:hAnsi="Trebuchet MS" w:cs="Times New Roman"/>
          <w:b/>
          <w:color w:val="44546A" w:themeColor="text2"/>
          <w:sz w:val="19"/>
          <w:szCs w:val="19"/>
        </w:rPr>
        <w:t>Evaluation Scope</w:t>
      </w:r>
    </w:p>
    <w:p w:rsidR="006F7FA4" w:rsidRDefault="006F7FA4" w:rsidP="006F7FA4">
      <w:pPr>
        <w:rPr>
          <w:rFonts w:eastAsia="Times New Roman"/>
        </w:rPr>
      </w:pPr>
      <w:r>
        <w:rPr>
          <w:rFonts w:eastAsia="Times New Roman"/>
        </w:rPr>
        <w:t xml:space="preserve">The evaluation period will cover environmental interventions implemented by UNDP, between 2009 and 2013, in the Republic of Angola taking into account all sources of funding and all modalities of implementation. The main evaluation areas to be analyzed are: i) relevance, ii) sustainability and iii) </w:t>
      </w:r>
      <w:r>
        <w:rPr>
          <w:rFonts w:eastAsia="Times New Roman"/>
        </w:rPr>
        <w:lastRenderedPageBreak/>
        <w:t>effectiveness.  The evaluation findings and recommendations will be used by the UNDP CO Angola to inform the 2015-2019 environment programme.</w:t>
      </w:r>
    </w:p>
    <w:p w:rsidR="006F7FA4" w:rsidRDefault="006F7FA4" w:rsidP="006F7FA4">
      <w:pPr>
        <w:rPr>
          <w:rFonts w:eastAsia="Times New Roman"/>
        </w:rPr>
      </w:pPr>
      <w:r>
        <w:rPr>
          <w:rFonts w:eastAsia="Times New Roman"/>
        </w:rPr>
        <w:t>Specific projects that will be part of this analysis are:</w:t>
      </w:r>
    </w:p>
    <w:p w:rsidR="006F7FA4" w:rsidRPr="007270BB" w:rsidRDefault="006F7FA4" w:rsidP="006F7FA4">
      <w:pPr>
        <w:pStyle w:val="ListParagraph"/>
        <w:numPr>
          <w:ilvl w:val="0"/>
          <w:numId w:val="3"/>
        </w:numPr>
        <w:spacing w:after="0" w:line="240" w:lineRule="auto"/>
        <w:ind w:left="720"/>
        <w:contextualSpacing w:val="0"/>
        <w:jc w:val="left"/>
        <w:rPr>
          <w:rFonts w:eastAsia="Times New Roman"/>
        </w:rPr>
      </w:pPr>
      <w:r w:rsidRPr="007270BB">
        <w:rPr>
          <w:rFonts w:eastAsia="Times New Roman"/>
        </w:rPr>
        <w:t>LDC and SIDS Targeted Portfolio Approach for Capacity Development and Mainstreaming of Sustainable Land Management</w:t>
      </w:r>
    </w:p>
    <w:p w:rsidR="006F7FA4" w:rsidRPr="007270BB" w:rsidRDefault="006F7FA4" w:rsidP="006F7FA4">
      <w:pPr>
        <w:pStyle w:val="ListParagraph"/>
        <w:numPr>
          <w:ilvl w:val="0"/>
          <w:numId w:val="3"/>
        </w:numPr>
        <w:spacing w:after="0" w:line="240" w:lineRule="auto"/>
        <w:ind w:left="720"/>
        <w:contextualSpacing w:val="0"/>
        <w:jc w:val="left"/>
        <w:rPr>
          <w:rFonts w:eastAsia="Times New Roman"/>
        </w:rPr>
      </w:pPr>
      <w:r w:rsidRPr="007270BB">
        <w:rPr>
          <w:rFonts w:eastAsia="Times New Roman"/>
        </w:rPr>
        <w:t>Environment Protection and Sustainable Management of the Okavango River Basin Project</w:t>
      </w:r>
    </w:p>
    <w:p w:rsidR="006F7FA4" w:rsidRPr="009E6E07" w:rsidRDefault="006F7FA4" w:rsidP="006F7FA4">
      <w:pPr>
        <w:shd w:val="clear" w:color="auto" w:fill="FFFFFF"/>
        <w:spacing w:before="100" w:beforeAutospacing="1" w:after="100" w:afterAutospacing="1" w:line="240" w:lineRule="atLeast"/>
        <w:rPr>
          <w:rFonts w:ascii="Trebuchet MS" w:eastAsia="Times New Roman" w:hAnsi="Trebuchet MS" w:cs="Times New Roman"/>
          <w:b/>
          <w:color w:val="44546A" w:themeColor="text2"/>
          <w:sz w:val="19"/>
          <w:szCs w:val="19"/>
        </w:rPr>
      </w:pPr>
      <w:r w:rsidRPr="009E6E07">
        <w:rPr>
          <w:rFonts w:ascii="Trebuchet MS" w:eastAsia="Times New Roman" w:hAnsi="Trebuchet MS" w:cs="Times New Roman"/>
          <w:b/>
          <w:color w:val="44546A" w:themeColor="text2"/>
          <w:sz w:val="19"/>
          <w:szCs w:val="19"/>
        </w:rPr>
        <w:t>Evaluation Objectives</w:t>
      </w:r>
    </w:p>
    <w:p w:rsidR="006F7FA4" w:rsidRDefault="006F7FA4" w:rsidP="006F7FA4">
      <w:pPr>
        <w:pStyle w:val="ListParagraph"/>
        <w:numPr>
          <w:ilvl w:val="0"/>
          <w:numId w:val="1"/>
        </w:numPr>
        <w:rPr>
          <w:rFonts w:eastAsia="Times New Roman"/>
        </w:rPr>
      </w:pPr>
      <w:r w:rsidRPr="00BB5FBD">
        <w:rPr>
          <w:rFonts w:eastAsia="Times New Roman"/>
          <w:b/>
        </w:rPr>
        <w:t>Primary objective</w:t>
      </w:r>
      <w:r>
        <w:rPr>
          <w:rFonts w:eastAsia="Times New Roman"/>
        </w:rPr>
        <w:t>:</w:t>
      </w:r>
      <w:r w:rsidRPr="00B31998">
        <w:rPr>
          <w:rFonts w:eastAsia="Times New Roman"/>
        </w:rPr>
        <w:t xml:space="preserve"> </w:t>
      </w:r>
      <w:r w:rsidRPr="003508DC">
        <w:rPr>
          <w:rFonts w:eastAsia="Times New Roman"/>
        </w:rPr>
        <w:t xml:space="preserve">Provide recommendations on how best to implement </w:t>
      </w:r>
      <w:r>
        <w:rPr>
          <w:rFonts w:eastAsia="Times New Roman"/>
        </w:rPr>
        <w:t xml:space="preserve">future environment related </w:t>
      </w:r>
      <w:r w:rsidRPr="003508DC">
        <w:rPr>
          <w:rFonts w:eastAsia="Times New Roman"/>
        </w:rPr>
        <w:t>CPAP outcome</w:t>
      </w:r>
      <w:r>
        <w:rPr>
          <w:rFonts w:eastAsia="Times New Roman"/>
        </w:rPr>
        <w:t>s</w:t>
      </w:r>
      <w:r w:rsidRPr="003508DC">
        <w:rPr>
          <w:rFonts w:eastAsia="Times New Roman"/>
        </w:rPr>
        <w:t>.</w:t>
      </w:r>
    </w:p>
    <w:p w:rsidR="006F7FA4" w:rsidRPr="003508DC" w:rsidRDefault="006F7FA4" w:rsidP="006F7FA4">
      <w:pPr>
        <w:pStyle w:val="ListParagraph"/>
        <w:rPr>
          <w:rFonts w:eastAsia="Times New Roman"/>
        </w:rPr>
      </w:pPr>
    </w:p>
    <w:p w:rsidR="006F7FA4" w:rsidRPr="00B31998" w:rsidRDefault="006F7FA4" w:rsidP="006F7FA4">
      <w:pPr>
        <w:pStyle w:val="ListParagraph"/>
        <w:numPr>
          <w:ilvl w:val="0"/>
          <w:numId w:val="1"/>
        </w:numPr>
        <w:rPr>
          <w:rFonts w:eastAsia="Times New Roman"/>
        </w:rPr>
      </w:pPr>
      <w:r w:rsidRPr="00BB5FBD">
        <w:rPr>
          <w:rFonts w:eastAsia="Times New Roman"/>
          <w:b/>
        </w:rPr>
        <w:t>Secondary objectives</w:t>
      </w:r>
      <w:r w:rsidRPr="00B31998">
        <w:rPr>
          <w:rFonts w:eastAsia="Times New Roman"/>
        </w:rPr>
        <w:t xml:space="preserve">: </w:t>
      </w:r>
    </w:p>
    <w:p w:rsidR="006F7FA4" w:rsidRPr="003508DC" w:rsidRDefault="006F7FA4" w:rsidP="006F7FA4">
      <w:pPr>
        <w:pStyle w:val="ListParagraph"/>
        <w:numPr>
          <w:ilvl w:val="1"/>
          <w:numId w:val="1"/>
        </w:numPr>
        <w:rPr>
          <w:rFonts w:eastAsia="Times New Roman"/>
        </w:rPr>
      </w:pPr>
      <w:r w:rsidRPr="003508DC">
        <w:rPr>
          <w:rFonts w:eastAsia="Times New Roman"/>
        </w:rPr>
        <w:t>Evaluate the impact of UNDP interventions and its contribution in building national capacity for the protection of the environment.</w:t>
      </w:r>
    </w:p>
    <w:p w:rsidR="006F7FA4" w:rsidRPr="003508DC" w:rsidRDefault="006F7FA4" w:rsidP="006F7FA4">
      <w:pPr>
        <w:pStyle w:val="ListParagraph"/>
        <w:numPr>
          <w:ilvl w:val="1"/>
          <w:numId w:val="1"/>
        </w:numPr>
        <w:rPr>
          <w:rFonts w:eastAsia="Times New Roman"/>
        </w:rPr>
      </w:pPr>
      <w:r w:rsidRPr="003508DC">
        <w:rPr>
          <w:rFonts w:eastAsia="Times New Roman"/>
        </w:rPr>
        <w:t>Review and assess the Programme’s partnership with the government bodies, civil society and private sector, international organizations in Programme implementation and comment on its sustainability;</w:t>
      </w:r>
    </w:p>
    <w:p w:rsidR="006F7FA4" w:rsidRPr="000E70DD" w:rsidRDefault="006F7FA4" w:rsidP="006F7FA4">
      <w:pPr>
        <w:rPr>
          <w:rFonts w:eastAsia="Times New Roman"/>
          <w:b/>
        </w:rPr>
      </w:pPr>
      <w:bookmarkStart w:id="4" w:name="_Toc387139518"/>
      <w:r w:rsidRPr="000E70DD">
        <w:rPr>
          <w:rFonts w:eastAsia="Times New Roman"/>
          <w:b/>
        </w:rPr>
        <w:t>EVALUATION QUESTIONS</w:t>
      </w:r>
      <w:bookmarkEnd w:id="4"/>
    </w:p>
    <w:p w:rsidR="006F7FA4" w:rsidRPr="006D06ED" w:rsidRDefault="006F7FA4" w:rsidP="006F7FA4">
      <w:pPr>
        <w:pStyle w:val="ListParagraph"/>
        <w:numPr>
          <w:ilvl w:val="0"/>
          <w:numId w:val="2"/>
        </w:numPr>
        <w:rPr>
          <w:rFonts w:eastAsia="Times New Roman"/>
        </w:rPr>
      </w:pPr>
      <w:r w:rsidRPr="006D06ED">
        <w:rPr>
          <w:rFonts w:eastAsia="Times New Roman"/>
        </w:rPr>
        <w:t>Were stated outcomes achieved?</w:t>
      </w:r>
    </w:p>
    <w:p w:rsidR="006F7FA4" w:rsidRPr="006D06ED" w:rsidRDefault="006F7FA4" w:rsidP="006F7FA4">
      <w:pPr>
        <w:pStyle w:val="ListParagraph"/>
        <w:numPr>
          <w:ilvl w:val="0"/>
          <w:numId w:val="2"/>
        </w:numPr>
        <w:rPr>
          <w:rFonts w:eastAsia="Times New Roman"/>
        </w:rPr>
      </w:pPr>
      <w:r w:rsidRPr="006D06ED">
        <w:rPr>
          <w:rFonts w:eastAsia="Times New Roman"/>
        </w:rPr>
        <w:t>What progress toward the outcomes has been made?</w:t>
      </w:r>
    </w:p>
    <w:p w:rsidR="006F7FA4" w:rsidRPr="006D06ED" w:rsidRDefault="006F7FA4" w:rsidP="006F7FA4">
      <w:pPr>
        <w:pStyle w:val="ListParagraph"/>
        <w:numPr>
          <w:ilvl w:val="0"/>
          <w:numId w:val="2"/>
        </w:numPr>
        <w:rPr>
          <w:rFonts w:eastAsia="Times New Roman"/>
        </w:rPr>
      </w:pPr>
      <w:r w:rsidRPr="006D06ED">
        <w:rPr>
          <w:rFonts w:eastAsia="Times New Roman"/>
        </w:rPr>
        <w:t>What factors have contributed to achieving or not achieving intended outcomes?</w:t>
      </w:r>
    </w:p>
    <w:p w:rsidR="006F7FA4" w:rsidRPr="006D06ED" w:rsidRDefault="006F7FA4" w:rsidP="006F7FA4">
      <w:pPr>
        <w:pStyle w:val="ListParagraph"/>
        <w:numPr>
          <w:ilvl w:val="0"/>
          <w:numId w:val="2"/>
        </w:numPr>
        <w:rPr>
          <w:rFonts w:eastAsia="Times New Roman"/>
        </w:rPr>
      </w:pPr>
      <w:r w:rsidRPr="006D06ED">
        <w:rPr>
          <w:rFonts w:eastAsia="Times New Roman"/>
        </w:rPr>
        <w:t>To what extent has UNDP outputs and assistance contributed to outcomes?</w:t>
      </w:r>
    </w:p>
    <w:p w:rsidR="006F7FA4" w:rsidRPr="006D06ED" w:rsidRDefault="006F7FA4" w:rsidP="006F7FA4">
      <w:pPr>
        <w:pStyle w:val="ListParagraph"/>
        <w:numPr>
          <w:ilvl w:val="0"/>
          <w:numId w:val="2"/>
        </w:numPr>
        <w:rPr>
          <w:rFonts w:eastAsia="Times New Roman"/>
        </w:rPr>
      </w:pPr>
      <w:r w:rsidRPr="006D06ED">
        <w:rPr>
          <w:rFonts w:eastAsia="Times New Roman"/>
        </w:rPr>
        <w:t>Has the UNDP partnership strategy been appropriate and effective?</w:t>
      </w:r>
    </w:p>
    <w:p w:rsidR="006F7FA4" w:rsidRPr="006D06ED" w:rsidRDefault="006F7FA4" w:rsidP="006F7FA4">
      <w:pPr>
        <w:pStyle w:val="ListParagraph"/>
        <w:numPr>
          <w:ilvl w:val="0"/>
          <w:numId w:val="2"/>
        </w:numPr>
        <w:rPr>
          <w:rFonts w:eastAsia="Times New Roman"/>
        </w:rPr>
      </w:pPr>
      <w:r w:rsidRPr="006D06ED">
        <w:rPr>
          <w:rFonts w:eastAsia="Times New Roman"/>
        </w:rPr>
        <w:t>What factors contributed to effectiveness or ineffectiveness?</w:t>
      </w:r>
    </w:p>
    <w:p w:rsidR="006F7FA4" w:rsidRPr="005774FF" w:rsidRDefault="006F7FA4" w:rsidP="006F7FA4">
      <w:pPr>
        <w:rPr>
          <w:rFonts w:eastAsia="Times New Roman"/>
        </w:rPr>
      </w:pPr>
      <w:r>
        <w:rPr>
          <w:rFonts w:eastAsia="Times New Roman"/>
        </w:rPr>
        <w:t xml:space="preserve">* </w:t>
      </w:r>
      <w:r w:rsidRPr="005774FF">
        <w:rPr>
          <w:rFonts w:eastAsia="Times New Roman"/>
        </w:rPr>
        <w:t xml:space="preserve">Evaluation questions </w:t>
      </w:r>
      <w:r>
        <w:rPr>
          <w:rFonts w:eastAsia="Times New Roman"/>
        </w:rPr>
        <w:t>could be</w:t>
      </w:r>
      <w:r w:rsidRPr="005774FF">
        <w:rPr>
          <w:rFonts w:eastAsia="Times New Roman"/>
        </w:rPr>
        <w:t xml:space="preserve"> refined in consultation with the evaluation </w:t>
      </w:r>
      <w:r>
        <w:rPr>
          <w:rFonts w:eastAsia="Times New Roman"/>
        </w:rPr>
        <w:t>consultant</w:t>
      </w:r>
      <w:r w:rsidRPr="005774FF">
        <w:rPr>
          <w:rFonts w:eastAsia="Times New Roman"/>
        </w:rPr>
        <w:t>.</w:t>
      </w:r>
    </w:p>
    <w:p w:rsidR="006F7FA4" w:rsidRPr="000E70DD" w:rsidRDefault="006F7FA4" w:rsidP="006F7FA4">
      <w:pPr>
        <w:rPr>
          <w:rFonts w:eastAsia="Times New Roman"/>
          <w:b/>
        </w:rPr>
      </w:pPr>
      <w:bookmarkStart w:id="5" w:name="_Toc387139519"/>
      <w:r w:rsidRPr="000E70DD">
        <w:rPr>
          <w:rFonts w:eastAsia="Times New Roman"/>
          <w:b/>
        </w:rPr>
        <w:t>METHODOLOGY</w:t>
      </w:r>
      <w:bookmarkEnd w:id="5"/>
    </w:p>
    <w:p w:rsidR="006F7FA4" w:rsidRPr="00DE1F48" w:rsidRDefault="006F7FA4" w:rsidP="006F7FA4">
      <w:pPr>
        <w:rPr>
          <w:rFonts w:eastAsia="Times New Roman"/>
        </w:rPr>
      </w:pPr>
      <w:r w:rsidRPr="00DE1F48">
        <w:rPr>
          <w:rFonts w:eastAsia="Times New Roman"/>
        </w:rPr>
        <w:t xml:space="preserve">Overall guidance on outcome evaluation methodologies is provided in the </w:t>
      </w:r>
      <w:r w:rsidRPr="00995E6D">
        <w:rPr>
          <w:rFonts w:eastAsia="Times New Roman"/>
          <w:i/>
        </w:rPr>
        <w:t>UNDP Handbook on Monitoring and Evaluation for Results</w:t>
      </w:r>
      <w:r w:rsidRPr="00DE1F48">
        <w:rPr>
          <w:rFonts w:eastAsia="Times New Roman"/>
        </w:rPr>
        <w:t xml:space="preserve"> and the </w:t>
      </w:r>
      <w:r w:rsidRPr="00995E6D">
        <w:rPr>
          <w:rFonts w:eastAsia="Times New Roman"/>
          <w:i/>
        </w:rPr>
        <w:t>UNDP Guidelines for Outcome Evaluators</w:t>
      </w:r>
      <w:r w:rsidRPr="00DE1F48">
        <w:rPr>
          <w:rFonts w:eastAsia="Times New Roman"/>
        </w:rPr>
        <w:t xml:space="preserve">.  </w:t>
      </w:r>
      <w:r>
        <w:rPr>
          <w:rFonts w:eastAsia="Times New Roman"/>
        </w:rPr>
        <w:t>B</w:t>
      </w:r>
      <w:r w:rsidRPr="00DE1F48">
        <w:rPr>
          <w:rFonts w:eastAsia="Times New Roman"/>
        </w:rPr>
        <w:t xml:space="preserve">ased on these guiding documents, the evaluator should develop a suitable methodology for </w:t>
      </w:r>
      <w:r>
        <w:rPr>
          <w:rFonts w:eastAsia="Times New Roman"/>
        </w:rPr>
        <w:t>the</w:t>
      </w:r>
      <w:r w:rsidRPr="00DE1F48">
        <w:rPr>
          <w:rFonts w:eastAsia="Times New Roman"/>
        </w:rPr>
        <w:t xml:space="preserve"> outcome evaluation, particularly taking into account that only </w:t>
      </w:r>
      <w:r>
        <w:rPr>
          <w:rFonts w:eastAsia="Times New Roman"/>
        </w:rPr>
        <w:t>one outcome is being</w:t>
      </w:r>
      <w:r w:rsidRPr="00DE1F48">
        <w:rPr>
          <w:rFonts w:eastAsia="Times New Roman"/>
        </w:rPr>
        <w:t xml:space="preserve"> </w:t>
      </w:r>
      <w:r>
        <w:rPr>
          <w:rFonts w:eastAsia="Times New Roman"/>
        </w:rPr>
        <w:t>reviewed</w:t>
      </w:r>
      <w:r w:rsidRPr="00DE1F48">
        <w:rPr>
          <w:rFonts w:eastAsia="Times New Roman"/>
        </w:rPr>
        <w:t xml:space="preserve">, namely </w:t>
      </w:r>
      <w:r>
        <w:rPr>
          <w:rFonts w:eastAsia="Times New Roman"/>
        </w:rPr>
        <w:t xml:space="preserve">the CPD/CPAP outcome related to environment and sustainable development. </w:t>
      </w:r>
    </w:p>
    <w:p w:rsidR="006F7FA4" w:rsidRPr="00DE1F48" w:rsidRDefault="006F7FA4" w:rsidP="006F7FA4">
      <w:pPr>
        <w:rPr>
          <w:rFonts w:eastAsia="Times New Roman"/>
        </w:rPr>
      </w:pPr>
      <w:r>
        <w:rPr>
          <w:rFonts w:eastAsia="Times New Roman"/>
        </w:rPr>
        <w:t>The consultant will work u</w:t>
      </w:r>
      <w:r w:rsidRPr="00D249A6">
        <w:rPr>
          <w:rFonts w:eastAsia="Times New Roman"/>
        </w:rPr>
        <w:t xml:space="preserve">nder the overall supervision of </w:t>
      </w:r>
      <w:r>
        <w:rPr>
          <w:rFonts w:eastAsia="Times New Roman"/>
        </w:rPr>
        <w:t xml:space="preserve">the </w:t>
      </w:r>
      <w:r w:rsidRPr="00D249A6">
        <w:rPr>
          <w:rFonts w:eastAsia="Times New Roman"/>
        </w:rPr>
        <w:t>UN</w:t>
      </w:r>
      <w:r>
        <w:rPr>
          <w:rFonts w:eastAsia="Times New Roman"/>
        </w:rPr>
        <w:t>DP Deputy Country Director, and will directly report to the UNDP Environment Programme Specialist. The assignment is home-based and d</w:t>
      </w:r>
      <w:r w:rsidRPr="00DE1F48">
        <w:rPr>
          <w:rFonts w:eastAsia="Times New Roman"/>
        </w:rPr>
        <w:t>uring the ou</w:t>
      </w:r>
      <w:r>
        <w:rPr>
          <w:rFonts w:eastAsia="Times New Roman"/>
        </w:rPr>
        <w:t>tcome evaluation process, the evaluator</w:t>
      </w:r>
      <w:r w:rsidRPr="00DE1F48">
        <w:rPr>
          <w:rFonts w:eastAsia="Times New Roman"/>
        </w:rPr>
        <w:t xml:space="preserve"> </w:t>
      </w:r>
      <w:r>
        <w:rPr>
          <w:rFonts w:eastAsia="Times New Roman"/>
        </w:rPr>
        <w:t>is</w:t>
      </w:r>
      <w:r w:rsidRPr="00DE1F48">
        <w:rPr>
          <w:rFonts w:eastAsia="Times New Roman"/>
        </w:rPr>
        <w:t xml:space="preserve"> expected to apply </w:t>
      </w:r>
      <w:r>
        <w:rPr>
          <w:rFonts w:eastAsia="Times New Roman"/>
        </w:rPr>
        <w:t xml:space="preserve">a qualitative </w:t>
      </w:r>
      <w:r w:rsidRPr="00DE1F48">
        <w:rPr>
          <w:rFonts w:eastAsia="Times New Roman"/>
        </w:rPr>
        <w:t>approach</w:t>
      </w:r>
      <w:r>
        <w:rPr>
          <w:rFonts w:eastAsia="Times New Roman"/>
        </w:rPr>
        <w:t>, using a mix of the following methods</w:t>
      </w:r>
      <w:r w:rsidRPr="00DE1F48">
        <w:rPr>
          <w:rFonts w:eastAsia="Times New Roman"/>
        </w:rPr>
        <w:t xml:space="preserve"> for data collection and analysis:</w:t>
      </w:r>
    </w:p>
    <w:p w:rsidR="006F7FA4" w:rsidRPr="006D06ED" w:rsidRDefault="006F7FA4" w:rsidP="006F7FA4">
      <w:pPr>
        <w:pStyle w:val="ListParagraph"/>
        <w:numPr>
          <w:ilvl w:val="0"/>
          <w:numId w:val="5"/>
        </w:numPr>
        <w:rPr>
          <w:rFonts w:eastAsia="Times New Roman"/>
        </w:rPr>
      </w:pPr>
      <w:r w:rsidRPr="006D06ED">
        <w:rPr>
          <w:rFonts w:eastAsia="Times New Roman"/>
        </w:rPr>
        <w:lastRenderedPageBreak/>
        <w:t>Desk review of relevant documents</w:t>
      </w:r>
      <w:r>
        <w:rPr>
          <w:rFonts w:eastAsia="Times New Roman"/>
        </w:rPr>
        <w:t>;</w:t>
      </w:r>
    </w:p>
    <w:p w:rsidR="006F7FA4" w:rsidRPr="006D06ED" w:rsidRDefault="006F7FA4" w:rsidP="006F7FA4">
      <w:pPr>
        <w:pStyle w:val="ListParagraph"/>
        <w:numPr>
          <w:ilvl w:val="0"/>
          <w:numId w:val="5"/>
        </w:numPr>
        <w:rPr>
          <w:rFonts w:eastAsia="Times New Roman"/>
        </w:rPr>
      </w:pPr>
      <w:r w:rsidRPr="006D06ED">
        <w:rPr>
          <w:rFonts w:eastAsia="Times New Roman"/>
        </w:rPr>
        <w:t>Discussions with UNDP Angola senior management and program staff;</w:t>
      </w:r>
    </w:p>
    <w:p w:rsidR="006F7FA4" w:rsidRDefault="006F7FA4" w:rsidP="006F7FA4">
      <w:pPr>
        <w:pStyle w:val="ListParagraph"/>
        <w:numPr>
          <w:ilvl w:val="0"/>
          <w:numId w:val="5"/>
        </w:numPr>
        <w:rPr>
          <w:rFonts w:eastAsia="Times New Roman"/>
        </w:rPr>
      </w:pPr>
      <w:r w:rsidRPr="006D06ED">
        <w:rPr>
          <w:rFonts w:eastAsia="Times New Roman"/>
        </w:rPr>
        <w:t xml:space="preserve">Interviews of partners and stakeholders </w:t>
      </w:r>
      <w:r>
        <w:rPr>
          <w:rFonts w:eastAsia="Times New Roman"/>
        </w:rPr>
        <w:t>(through on-line questionnaires</w:t>
      </w:r>
      <w:r w:rsidRPr="006D06ED">
        <w:rPr>
          <w:rFonts w:eastAsia="Times New Roman"/>
        </w:rPr>
        <w:t xml:space="preserve"> and/or conference calls or any other kind of tele</w:t>
      </w:r>
      <w:r>
        <w:rPr>
          <w:rFonts w:eastAsia="Times New Roman"/>
        </w:rPr>
        <w:t>commuting tool could be applied)</w:t>
      </w:r>
      <w:r w:rsidRPr="006D06ED">
        <w:rPr>
          <w:rFonts w:eastAsia="Times New Roman"/>
        </w:rPr>
        <w:t>;</w:t>
      </w:r>
    </w:p>
    <w:p w:rsidR="006F7FA4" w:rsidRDefault="006F7FA4" w:rsidP="006F7FA4">
      <w:pPr>
        <w:pStyle w:val="ListParagraph"/>
        <w:numPr>
          <w:ilvl w:val="0"/>
          <w:numId w:val="5"/>
        </w:numPr>
        <w:rPr>
          <w:rFonts w:eastAsia="Times New Roman"/>
        </w:rPr>
      </w:pPr>
      <w:r>
        <w:rPr>
          <w:rFonts w:eastAsia="Times New Roman"/>
        </w:rPr>
        <w:t>Validation of preliminary findings through a webinar validation workshop.</w:t>
      </w:r>
    </w:p>
    <w:p w:rsidR="006F7FA4" w:rsidRPr="000E70DD" w:rsidRDefault="006F7FA4" w:rsidP="006F7FA4">
      <w:pPr>
        <w:rPr>
          <w:rFonts w:eastAsia="Times New Roman"/>
          <w:b/>
          <w:color w:val="669966"/>
        </w:rPr>
      </w:pPr>
      <w:bookmarkStart w:id="6" w:name="_Toc387139520"/>
      <w:r w:rsidRPr="000E70DD">
        <w:rPr>
          <w:rFonts w:eastAsia="Times New Roman"/>
          <w:b/>
        </w:rPr>
        <w:t>EVALUATION PRODUCTS (DELIVERABLES)</w:t>
      </w:r>
      <w:bookmarkEnd w:id="6"/>
    </w:p>
    <w:p w:rsidR="006F7FA4" w:rsidRPr="00DA2377" w:rsidRDefault="006F7FA4" w:rsidP="006F7FA4">
      <w:pPr>
        <w:rPr>
          <w:rFonts w:eastAsia="Times New Roman"/>
        </w:rPr>
      </w:pPr>
      <w:r w:rsidRPr="00DA2377">
        <w:rPr>
          <w:rFonts w:eastAsia="Times New Roman"/>
        </w:rPr>
        <w:t xml:space="preserve">The consultant is expected to produce an Outcome Evaluation Report that highlights the findings, recommendations and lessons learnt, and give a rating of performance. This report should follow the Outcome Evaluation Report Template and include all sections recommended therein (see attached template).  </w:t>
      </w:r>
    </w:p>
    <w:p w:rsidR="006F7FA4" w:rsidRPr="003508DC" w:rsidRDefault="006F7FA4" w:rsidP="006F7FA4">
      <w:pPr>
        <w:pStyle w:val="ListParagraph"/>
        <w:numPr>
          <w:ilvl w:val="0"/>
          <w:numId w:val="4"/>
        </w:numPr>
        <w:rPr>
          <w:rFonts w:eastAsia="Times New Roman"/>
        </w:rPr>
      </w:pPr>
      <w:r w:rsidRPr="003508DC">
        <w:rPr>
          <w:rFonts w:eastAsia="Times New Roman"/>
          <w:b/>
          <w:bCs/>
        </w:rPr>
        <w:t>Draft evaluation report</w:t>
      </w:r>
      <w:r w:rsidRPr="003508DC">
        <w:rPr>
          <w:rFonts w:eastAsia="Times New Roman"/>
        </w:rPr>
        <w:t xml:space="preserve">— A draft of the evaluation report will be reviewed by the programme unit and key stakeholders in the evaluation to ensure that the evaluation meets the required quality criteria (see Annex 7). </w:t>
      </w:r>
    </w:p>
    <w:p w:rsidR="006F7FA4" w:rsidRPr="003508DC" w:rsidRDefault="006F7FA4" w:rsidP="006F7FA4">
      <w:pPr>
        <w:pStyle w:val="ListParagraph"/>
        <w:numPr>
          <w:ilvl w:val="0"/>
          <w:numId w:val="4"/>
        </w:numPr>
        <w:rPr>
          <w:rFonts w:eastAsia="Times New Roman"/>
        </w:rPr>
      </w:pPr>
      <w:r w:rsidRPr="003508DC">
        <w:rPr>
          <w:rFonts w:eastAsia="Times New Roman"/>
          <w:b/>
          <w:bCs/>
        </w:rPr>
        <w:t>Presentation of preliminary findings</w:t>
      </w:r>
      <w:r w:rsidRPr="003508DC">
        <w:rPr>
          <w:rFonts w:eastAsia="Times New Roman"/>
        </w:rPr>
        <w:t xml:space="preserve">: the consultant will prepare a presentation (preferably in Portuguese) based on findings reported in the draft report. </w:t>
      </w:r>
      <w:r>
        <w:rPr>
          <w:rFonts w:eastAsia="Times New Roman"/>
        </w:rPr>
        <w:t>UNDP Angola will organize a teleconference/webinar, in which the consultant will make the presentation and feedback from invited key stakeholders will be collected.</w:t>
      </w:r>
    </w:p>
    <w:p w:rsidR="006F7FA4" w:rsidRPr="003508DC" w:rsidRDefault="006F7FA4" w:rsidP="006F7FA4">
      <w:pPr>
        <w:pStyle w:val="ListParagraph"/>
        <w:numPr>
          <w:ilvl w:val="0"/>
          <w:numId w:val="4"/>
        </w:numPr>
        <w:rPr>
          <w:rFonts w:eastAsia="Times New Roman"/>
        </w:rPr>
      </w:pPr>
      <w:r w:rsidRPr="003508DC">
        <w:rPr>
          <w:rFonts w:eastAsia="Times New Roman"/>
          <w:b/>
          <w:bCs/>
        </w:rPr>
        <w:t>Final evaluation report—</w:t>
      </w:r>
      <w:r w:rsidRPr="003508DC">
        <w:rPr>
          <w:rFonts w:eastAsia="Times New Roman"/>
          <w:bCs/>
        </w:rPr>
        <w:t xml:space="preserve">to be submitted at the conclusion of the assignment. </w:t>
      </w:r>
    </w:p>
    <w:p w:rsidR="006F7FA4" w:rsidRPr="000E70DD" w:rsidRDefault="006F7FA4" w:rsidP="006F7FA4">
      <w:pPr>
        <w:rPr>
          <w:rFonts w:eastAsia="Times New Roman"/>
          <w:b/>
          <w:color w:val="669966"/>
        </w:rPr>
      </w:pPr>
      <w:bookmarkStart w:id="7" w:name="_Toc387139521"/>
      <w:r w:rsidRPr="000E70DD">
        <w:rPr>
          <w:rFonts w:eastAsia="Times New Roman"/>
          <w:b/>
        </w:rPr>
        <w:t>REQUIRED COMPETENCIES FOR THE EVALUATION CONSULTANT</w:t>
      </w:r>
      <w:bookmarkEnd w:id="7"/>
    </w:p>
    <w:p w:rsidR="006F7FA4" w:rsidRPr="00063464" w:rsidRDefault="006F7FA4" w:rsidP="006F7FA4">
      <w:pPr>
        <w:pStyle w:val="ListParagraph"/>
        <w:numPr>
          <w:ilvl w:val="0"/>
          <w:numId w:val="7"/>
        </w:numPr>
        <w:rPr>
          <w:rFonts w:eastAsia="Times New Roman"/>
        </w:rPr>
      </w:pPr>
      <w:r w:rsidRPr="00063464">
        <w:rPr>
          <w:rFonts w:eastAsia="Times New Roman"/>
        </w:rPr>
        <w:t>At least a Masters’ Degree or above in the natural resources management, environment, development, Social Sciences or relevant area</w:t>
      </w:r>
      <w:r>
        <w:rPr>
          <w:rFonts w:eastAsia="Times New Roman"/>
        </w:rPr>
        <w:t xml:space="preserve"> (max. score: 10)</w:t>
      </w:r>
    </w:p>
    <w:p w:rsidR="006F7FA4" w:rsidRDefault="006F7FA4" w:rsidP="006F7FA4">
      <w:pPr>
        <w:pStyle w:val="ListParagraph"/>
        <w:numPr>
          <w:ilvl w:val="0"/>
          <w:numId w:val="7"/>
        </w:numPr>
        <w:rPr>
          <w:rFonts w:eastAsia="Times New Roman"/>
        </w:rPr>
      </w:pPr>
      <w:r w:rsidRPr="00786A1F">
        <w:rPr>
          <w:rFonts w:eastAsia="Times New Roman"/>
        </w:rPr>
        <w:t xml:space="preserve">Minimum </w:t>
      </w:r>
      <w:r>
        <w:rPr>
          <w:rFonts w:eastAsia="Times New Roman"/>
        </w:rPr>
        <w:t xml:space="preserve">of </w:t>
      </w:r>
      <w:r w:rsidRPr="00786A1F">
        <w:rPr>
          <w:rFonts w:eastAsia="Times New Roman"/>
        </w:rPr>
        <w:t>10 years</w:t>
      </w:r>
      <w:r>
        <w:rPr>
          <w:rFonts w:eastAsia="Times New Roman"/>
        </w:rPr>
        <w:t xml:space="preserve"> of</w:t>
      </w:r>
      <w:r w:rsidRPr="00786A1F">
        <w:rPr>
          <w:rFonts w:eastAsia="Times New Roman"/>
        </w:rPr>
        <w:t xml:space="preserve"> professional expertise in internat</w:t>
      </w:r>
      <w:r>
        <w:rPr>
          <w:rFonts w:eastAsia="Times New Roman"/>
        </w:rPr>
        <w:t>ional development co-operation (max. score: 10)</w:t>
      </w:r>
    </w:p>
    <w:p w:rsidR="006F7FA4" w:rsidRPr="00786A1F" w:rsidRDefault="006F7FA4" w:rsidP="006F7FA4">
      <w:pPr>
        <w:pStyle w:val="ListParagraph"/>
        <w:numPr>
          <w:ilvl w:val="0"/>
          <w:numId w:val="7"/>
        </w:numPr>
        <w:rPr>
          <w:rFonts w:eastAsia="Times New Roman"/>
        </w:rPr>
      </w:pPr>
      <w:r>
        <w:rPr>
          <w:rFonts w:eastAsia="Times New Roman"/>
        </w:rPr>
        <w:t>Minimum of 5 years of professional expertise i</w:t>
      </w:r>
      <w:r w:rsidRPr="00786A1F">
        <w:rPr>
          <w:rFonts w:eastAsia="Times New Roman"/>
        </w:rPr>
        <w:t xml:space="preserve">n </w:t>
      </w:r>
      <w:r>
        <w:rPr>
          <w:rFonts w:eastAsia="Times New Roman"/>
        </w:rPr>
        <w:t>project/programme evaluation</w:t>
      </w:r>
      <w:r w:rsidRPr="008554B2">
        <w:rPr>
          <w:rFonts w:eastAsia="Times New Roman"/>
        </w:rPr>
        <w:t xml:space="preserve"> </w:t>
      </w:r>
      <w:r>
        <w:rPr>
          <w:rFonts w:eastAsia="Times New Roman"/>
        </w:rPr>
        <w:t xml:space="preserve">and </w:t>
      </w:r>
      <w:r w:rsidRPr="00786A1F">
        <w:rPr>
          <w:rFonts w:eastAsia="Times New Roman"/>
        </w:rPr>
        <w:t>result-based management evaluation</w:t>
      </w:r>
      <w:r>
        <w:rPr>
          <w:rFonts w:eastAsia="Times New Roman"/>
        </w:rPr>
        <w:t xml:space="preserve"> (max. score: 10)</w:t>
      </w:r>
    </w:p>
    <w:p w:rsidR="006F7FA4" w:rsidRDefault="006F7FA4" w:rsidP="006F7FA4">
      <w:pPr>
        <w:pStyle w:val="ListParagraph"/>
        <w:numPr>
          <w:ilvl w:val="0"/>
          <w:numId w:val="7"/>
        </w:numPr>
        <w:rPr>
          <w:rFonts w:eastAsia="Times New Roman"/>
        </w:rPr>
      </w:pPr>
      <w:r>
        <w:rPr>
          <w:rFonts w:eastAsia="Times New Roman"/>
        </w:rPr>
        <w:t>S</w:t>
      </w:r>
      <w:r w:rsidRPr="00786A1F">
        <w:rPr>
          <w:rFonts w:eastAsia="Times New Roman"/>
        </w:rPr>
        <w:t>tr</w:t>
      </w:r>
      <w:r>
        <w:rPr>
          <w:rFonts w:eastAsia="Times New Roman"/>
        </w:rPr>
        <w:t>ong working knowledge of UNDP or the UN system in the environment sector (max. score: 10)</w:t>
      </w:r>
    </w:p>
    <w:p w:rsidR="006F7FA4" w:rsidRPr="00786A1F" w:rsidRDefault="006F7FA4" w:rsidP="006F7FA4">
      <w:pPr>
        <w:pStyle w:val="ListParagraph"/>
        <w:numPr>
          <w:ilvl w:val="0"/>
          <w:numId w:val="7"/>
        </w:numPr>
        <w:rPr>
          <w:rFonts w:eastAsia="Times New Roman"/>
        </w:rPr>
      </w:pPr>
      <w:r w:rsidRPr="00786A1F">
        <w:rPr>
          <w:rFonts w:eastAsia="Times New Roman"/>
        </w:rPr>
        <w:t xml:space="preserve">Strong understanding of capacity development </w:t>
      </w:r>
      <w:r>
        <w:rPr>
          <w:rFonts w:eastAsia="Times New Roman"/>
        </w:rPr>
        <w:t>(max. score: 5)</w:t>
      </w:r>
    </w:p>
    <w:p w:rsidR="006F7FA4" w:rsidRPr="00786A1F" w:rsidRDefault="006F7FA4" w:rsidP="006F7FA4">
      <w:pPr>
        <w:pStyle w:val="ListParagraph"/>
        <w:numPr>
          <w:ilvl w:val="0"/>
          <w:numId w:val="7"/>
        </w:numPr>
        <w:rPr>
          <w:rFonts w:eastAsia="Times New Roman"/>
        </w:rPr>
      </w:pPr>
      <w:r w:rsidRPr="00786A1F">
        <w:rPr>
          <w:rFonts w:eastAsia="Times New Roman"/>
        </w:rPr>
        <w:t>Experience in applying SMART indicators and reconstructing or validating baseline scenarios</w:t>
      </w:r>
      <w:r>
        <w:rPr>
          <w:rFonts w:eastAsia="Times New Roman"/>
        </w:rPr>
        <w:t xml:space="preserve"> (max. score: 5)</w:t>
      </w:r>
    </w:p>
    <w:p w:rsidR="006F7FA4" w:rsidRDefault="006F7FA4" w:rsidP="006F7FA4">
      <w:pPr>
        <w:pStyle w:val="ListParagraph"/>
        <w:numPr>
          <w:ilvl w:val="0"/>
          <w:numId w:val="7"/>
        </w:numPr>
        <w:rPr>
          <w:rFonts w:eastAsia="Times New Roman"/>
        </w:rPr>
      </w:pPr>
      <w:r w:rsidRPr="00786A1F">
        <w:rPr>
          <w:rFonts w:eastAsia="Times New Roman"/>
        </w:rPr>
        <w:t>Demonstrated analytical, communication and report writing skills</w:t>
      </w:r>
      <w:r>
        <w:rPr>
          <w:rFonts w:eastAsia="Times New Roman"/>
        </w:rPr>
        <w:t xml:space="preserve"> (max. score: 5)</w:t>
      </w:r>
    </w:p>
    <w:p w:rsidR="006F7FA4" w:rsidRPr="00786A1F" w:rsidRDefault="006F7FA4" w:rsidP="006F7FA4">
      <w:pPr>
        <w:pStyle w:val="ListParagraph"/>
        <w:numPr>
          <w:ilvl w:val="0"/>
          <w:numId w:val="7"/>
        </w:numPr>
        <w:rPr>
          <w:rFonts w:eastAsia="Times New Roman"/>
        </w:rPr>
      </w:pPr>
      <w:r w:rsidRPr="00786A1F">
        <w:rPr>
          <w:rFonts w:eastAsia="Times New Roman"/>
        </w:rPr>
        <w:t>Good professional knowledge of the Africa region</w:t>
      </w:r>
      <w:r>
        <w:rPr>
          <w:rFonts w:eastAsia="Times New Roman"/>
        </w:rPr>
        <w:t xml:space="preserve"> (max. score: 5)</w:t>
      </w:r>
    </w:p>
    <w:p w:rsidR="006F7FA4" w:rsidRPr="00786A1F" w:rsidRDefault="006F7FA4" w:rsidP="006F7FA4">
      <w:pPr>
        <w:pStyle w:val="ListParagraph"/>
        <w:numPr>
          <w:ilvl w:val="0"/>
          <w:numId w:val="7"/>
        </w:numPr>
        <w:rPr>
          <w:rFonts w:eastAsia="Times New Roman"/>
        </w:rPr>
      </w:pPr>
      <w:r w:rsidRPr="00786A1F">
        <w:rPr>
          <w:rFonts w:eastAsia="Times New Roman"/>
        </w:rPr>
        <w:t xml:space="preserve">knowledge and understanding of environmental issues in Angola </w:t>
      </w:r>
      <w:r>
        <w:rPr>
          <w:rFonts w:eastAsia="Times New Roman"/>
        </w:rPr>
        <w:t>(max. score: 10)</w:t>
      </w:r>
    </w:p>
    <w:p w:rsidR="006F7FA4" w:rsidRPr="00786A1F" w:rsidRDefault="006F7FA4" w:rsidP="006F7FA4">
      <w:pPr>
        <w:pStyle w:val="ListParagraph"/>
        <w:numPr>
          <w:ilvl w:val="0"/>
          <w:numId w:val="7"/>
        </w:numPr>
        <w:rPr>
          <w:rFonts w:eastAsia="Times New Roman"/>
        </w:rPr>
      </w:pPr>
      <w:r>
        <w:rPr>
          <w:rFonts w:eastAsia="Times New Roman"/>
        </w:rPr>
        <w:t>Working knowledge of</w:t>
      </w:r>
      <w:r w:rsidRPr="00786A1F">
        <w:rPr>
          <w:rFonts w:eastAsia="Times New Roman"/>
        </w:rPr>
        <w:t xml:space="preserve"> Portuguese or Spanish</w:t>
      </w:r>
      <w:r>
        <w:rPr>
          <w:rFonts w:eastAsia="Times New Roman"/>
        </w:rPr>
        <w:t xml:space="preserve"> (will be an asset) (max. score: 5)</w:t>
      </w:r>
    </w:p>
    <w:p w:rsidR="006F7FA4" w:rsidRPr="00E172D6" w:rsidRDefault="006F7FA4" w:rsidP="006F7FA4">
      <w:pPr>
        <w:rPr>
          <w:rFonts w:eastAsia="Times New Roman"/>
        </w:rPr>
      </w:pPr>
      <w:r>
        <w:rPr>
          <w:rFonts w:eastAsia="Times New Roman"/>
        </w:rPr>
        <w:t xml:space="preserve">NOTE 1: </w:t>
      </w:r>
      <w:r w:rsidRPr="00E172D6">
        <w:rPr>
          <w:rFonts w:eastAsia="Times New Roman"/>
        </w:rPr>
        <w:t xml:space="preserve">Evidence such as resumes, work samples, and references </w:t>
      </w:r>
      <w:r>
        <w:rPr>
          <w:rFonts w:eastAsia="Times New Roman"/>
        </w:rPr>
        <w:t>could</w:t>
      </w:r>
      <w:r w:rsidRPr="00E172D6">
        <w:rPr>
          <w:rFonts w:eastAsia="Times New Roman"/>
        </w:rPr>
        <w:t xml:space="preserve"> be </w:t>
      </w:r>
      <w:r>
        <w:rPr>
          <w:rFonts w:eastAsia="Times New Roman"/>
        </w:rPr>
        <w:t>requested by UNDP</w:t>
      </w:r>
      <w:r w:rsidRPr="00E172D6">
        <w:rPr>
          <w:rFonts w:eastAsia="Times New Roman"/>
        </w:rPr>
        <w:t xml:space="preserve"> to support claims of knowledge, skills and experience. </w:t>
      </w:r>
    </w:p>
    <w:p w:rsidR="006F7FA4" w:rsidRDefault="006F7FA4" w:rsidP="006F7FA4">
      <w:pPr>
        <w:rPr>
          <w:rFonts w:eastAsia="Times New Roman"/>
        </w:rPr>
      </w:pPr>
      <w:r>
        <w:rPr>
          <w:rFonts w:eastAsia="Times New Roman"/>
        </w:rPr>
        <w:lastRenderedPageBreak/>
        <w:t xml:space="preserve">NOTE 2: </w:t>
      </w:r>
      <w:r w:rsidRPr="00E172D6">
        <w:rPr>
          <w:rFonts w:eastAsia="Times New Roman"/>
        </w:rPr>
        <w:t>Evaluators must be independent from any organizations that have been involved in designing, executing or advising any aspect of the intervention that is the subject of the evaluation</w:t>
      </w:r>
      <w:r>
        <w:rPr>
          <w:rFonts w:eastAsia="Times New Roman"/>
        </w:rPr>
        <w:t>.</w:t>
      </w:r>
    </w:p>
    <w:p w:rsidR="006F7FA4" w:rsidRDefault="006F7FA4" w:rsidP="006F7FA4">
      <w:pPr>
        <w:rPr>
          <w:rFonts w:eastAsia="Times New Roman"/>
        </w:rPr>
      </w:pPr>
      <w:r>
        <w:rPr>
          <w:rFonts w:eastAsia="Times New Roman"/>
        </w:rPr>
        <w:t xml:space="preserve">NOTE 3: Max. score = 75. </w:t>
      </w:r>
    </w:p>
    <w:p w:rsidR="006F7FA4" w:rsidRPr="000E70DD" w:rsidRDefault="006F7FA4" w:rsidP="006F7FA4">
      <w:pPr>
        <w:rPr>
          <w:rFonts w:eastAsia="Times New Roman"/>
          <w:b/>
        </w:rPr>
      </w:pPr>
      <w:bookmarkStart w:id="8" w:name="_Toc387139522"/>
      <w:r w:rsidRPr="000E70DD">
        <w:rPr>
          <w:rFonts w:eastAsia="Times New Roman"/>
          <w:b/>
        </w:rPr>
        <w:t>TIME-FRAME FOR THE EVALUATION PROCESS</w:t>
      </w:r>
      <w:bookmarkEnd w:id="8"/>
    </w:p>
    <w:p w:rsidR="006F7FA4" w:rsidRDefault="006F7FA4" w:rsidP="006F7FA4">
      <w:pPr>
        <w:rPr>
          <w:rFonts w:eastAsia="Times New Roman"/>
        </w:rPr>
      </w:pPr>
      <w:r>
        <w:rPr>
          <w:rFonts w:eastAsia="Times New Roman"/>
        </w:rPr>
        <w:t xml:space="preserve">The duration of the assignment is up to 12 working days, including writing and submission of the final report. </w:t>
      </w:r>
    </w:p>
    <w:p w:rsidR="006F7FA4" w:rsidRDefault="006F7FA4" w:rsidP="006F7FA4">
      <w:pPr>
        <w:pStyle w:val="ListParagraph"/>
        <w:numPr>
          <w:ilvl w:val="0"/>
          <w:numId w:val="6"/>
        </w:numPr>
        <w:rPr>
          <w:rFonts w:eastAsia="Times New Roman"/>
        </w:rPr>
      </w:pPr>
      <w:r w:rsidRPr="004F4F1E">
        <w:rPr>
          <w:rFonts w:eastAsia="Times New Roman"/>
          <w:b/>
        </w:rPr>
        <w:t>Expected starting date</w:t>
      </w:r>
      <w:r w:rsidRPr="004F4F1E">
        <w:rPr>
          <w:rFonts w:eastAsia="Times New Roman"/>
        </w:rPr>
        <w:t xml:space="preserve">: </w:t>
      </w:r>
      <w:r>
        <w:rPr>
          <w:rFonts w:eastAsia="Times New Roman"/>
        </w:rPr>
        <w:t>20 May 2014</w:t>
      </w:r>
    </w:p>
    <w:p w:rsidR="006F7FA4" w:rsidRPr="004F4F1E" w:rsidRDefault="006F7FA4" w:rsidP="006F7FA4">
      <w:pPr>
        <w:pStyle w:val="ListParagraph"/>
        <w:numPr>
          <w:ilvl w:val="0"/>
          <w:numId w:val="6"/>
        </w:numPr>
        <w:rPr>
          <w:rFonts w:eastAsia="Times New Roman"/>
        </w:rPr>
      </w:pPr>
      <w:r>
        <w:rPr>
          <w:rFonts w:eastAsia="Times New Roman"/>
          <w:b/>
        </w:rPr>
        <w:t>Expected Completion date</w:t>
      </w:r>
      <w:r w:rsidRPr="00D925AF">
        <w:rPr>
          <w:rFonts w:eastAsia="Times New Roman"/>
        </w:rPr>
        <w:t>:</w:t>
      </w:r>
      <w:r>
        <w:rPr>
          <w:rFonts w:eastAsia="Times New Roman"/>
        </w:rPr>
        <w:t xml:space="preserve"> 6 June 2014</w:t>
      </w:r>
    </w:p>
    <w:p w:rsidR="006F7FA4" w:rsidRPr="004F4F1E" w:rsidRDefault="006F7FA4" w:rsidP="006F7FA4">
      <w:pPr>
        <w:pStyle w:val="ListParagraph"/>
        <w:numPr>
          <w:ilvl w:val="0"/>
          <w:numId w:val="6"/>
        </w:numPr>
        <w:rPr>
          <w:rFonts w:eastAsia="Times New Roman"/>
        </w:rPr>
      </w:pPr>
      <w:r w:rsidRPr="004F4F1E">
        <w:rPr>
          <w:rFonts w:eastAsia="Times New Roman"/>
          <w:b/>
        </w:rPr>
        <w:t>Submission of draft report and presentation</w:t>
      </w:r>
      <w:r w:rsidRPr="004F4F1E">
        <w:rPr>
          <w:rFonts w:eastAsia="Times New Roman"/>
        </w:rPr>
        <w:t xml:space="preserve">: </w:t>
      </w:r>
      <w:r>
        <w:rPr>
          <w:rFonts w:eastAsia="Times New Roman"/>
        </w:rPr>
        <w:t>7</w:t>
      </w:r>
      <w:r w:rsidRPr="004F4F1E">
        <w:rPr>
          <w:rFonts w:eastAsia="Times New Roman"/>
        </w:rPr>
        <w:t xml:space="preserve"> working days</w:t>
      </w:r>
      <w:r>
        <w:rPr>
          <w:rFonts w:eastAsia="Times New Roman"/>
        </w:rPr>
        <w:t xml:space="preserve"> </w:t>
      </w:r>
    </w:p>
    <w:p w:rsidR="006F7FA4" w:rsidRPr="004F4F1E" w:rsidRDefault="006F7FA4" w:rsidP="006F7FA4">
      <w:pPr>
        <w:pStyle w:val="ListParagraph"/>
        <w:numPr>
          <w:ilvl w:val="0"/>
          <w:numId w:val="6"/>
        </w:numPr>
        <w:rPr>
          <w:rFonts w:eastAsia="Times New Roman"/>
        </w:rPr>
      </w:pPr>
      <w:r w:rsidRPr="004F4F1E">
        <w:rPr>
          <w:rFonts w:eastAsia="Times New Roman"/>
          <w:b/>
        </w:rPr>
        <w:t>Submission of final report</w:t>
      </w:r>
      <w:r>
        <w:rPr>
          <w:rFonts w:eastAsia="Times New Roman"/>
          <w:b/>
        </w:rPr>
        <w:t xml:space="preserve"> </w:t>
      </w:r>
      <w:r w:rsidRPr="00D925AF">
        <w:rPr>
          <w:rFonts w:eastAsia="Times New Roman"/>
          <w:b/>
        </w:rPr>
        <w:t>(*)</w:t>
      </w:r>
      <w:r w:rsidRPr="00D925AF">
        <w:rPr>
          <w:rFonts w:eastAsia="Times New Roman"/>
        </w:rPr>
        <w:t>: 5 working</w:t>
      </w:r>
      <w:r w:rsidRPr="004F4F1E">
        <w:rPr>
          <w:rFonts w:eastAsia="Times New Roman"/>
        </w:rPr>
        <w:t xml:space="preserve"> days after UNDP feedback </w:t>
      </w:r>
      <w:r>
        <w:rPr>
          <w:rFonts w:eastAsia="Times New Roman"/>
        </w:rPr>
        <w:t xml:space="preserve">from the validation workshop </w:t>
      </w:r>
      <w:r w:rsidRPr="004F4F1E">
        <w:rPr>
          <w:rFonts w:eastAsia="Times New Roman"/>
        </w:rPr>
        <w:t xml:space="preserve">of the presentation/draft report. The final report should </w:t>
      </w:r>
      <w:r>
        <w:rPr>
          <w:rFonts w:eastAsia="Times New Roman"/>
        </w:rPr>
        <w:t xml:space="preserve">be submitted no later than 6 June </w:t>
      </w:r>
      <w:r w:rsidRPr="004F4F1E">
        <w:rPr>
          <w:rFonts w:eastAsia="Times New Roman"/>
        </w:rPr>
        <w:t>2014.</w:t>
      </w:r>
    </w:p>
    <w:p w:rsidR="006F7FA4" w:rsidRPr="00CA20BC" w:rsidRDefault="006F7FA4" w:rsidP="006F7FA4">
      <w:pPr>
        <w:rPr>
          <w:rFonts w:eastAsia="Times New Roman"/>
          <w:b/>
          <w:bCs/>
          <w:i/>
          <w:caps/>
          <w:spacing w:val="15"/>
          <w:sz w:val="17"/>
          <w:szCs w:val="17"/>
        </w:rPr>
      </w:pPr>
      <w:r w:rsidRPr="00CA20BC">
        <w:rPr>
          <w:rFonts w:eastAsia="Times New Roman"/>
          <w:b/>
          <w:bCs/>
          <w:i/>
          <w:caps/>
          <w:spacing w:val="15"/>
          <w:sz w:val="17"/>
          <w:szCs w:val="17"/>
        </w:rPr>
        <w:t xml:space="preserve">* </w:t>
      </w:r>
      <w:r w:rsidRPr="00CA20BC">
        <w:rPr>
          <w:rFonts w:eastAsia="Times New Roman"/>
          <w:i/>
        </w:rPr>
        <w:t xml:space="preserve">Please find required formats for the evaluation report in the annexes. </w:t>
      </w:r>
    </w:p>
    <w:p w:rsidR="006F7FA4" w:rsidRPr="000E70DD" w:rsidRDefault="006F7FA4" w:rsidP="006F7FA4">
      <w:pPr>
        <w:rPr>
          <w:rFonts w:eastAsia="Times New Roman"/>
          <w:b/>
        </w:rPr>
      </w:pPr>
      <w:bookmarkStart w:id="9" w:name="_Toc387139523"/>
      <w:r w:rsidRPr="000E70DD">
        <w:rPr>
          <w:rFonts w:eastAsia="Times New Roman"/>
          <w:b/>
        </w:rPr>
        <w:t>EVALUATION ETHICS</w:t>
      </w:r>
      <w:bookmarkEnd w:id="9"/>
    </w:p>
    <w:p w:rsidR="006F7FA4" w:rsidRDefault="006F7FA4" w:rsidP="006F7FA4">
      <w:pPr>
        <w:rPr>
          <w:rFonts w:ascii="Trebuchet MS" w:eastAsia="Times New Roman" w:hAnsi="Trebuchet MS"/>
          <w:color w:val="333333"/>
        </w:rPr>
      </w:pPr>
      <w:r w:rsidRPr="00C866D3">
        <w:rPr>
          <w:rFonts w:eastAsia="Times New Roman"/>
        </w:rPr>
        <w:t>Evaluations in UNDP will be conducted in accordance with the principles outlined in the UNEG ‘Ethical Guidelines for Evaluation</w:t>
      </w:r>
      <w:r>
        <w:rPr>
          <w:rFonts w:eastAsia="Times New Roman"/>
        </w:rPr>
        <w:t>´.</w:t>
      </w:r>
    </w:p>
    <w:p w:rsidR="006F7FA4" w:rsidRDefault="006F7FA4" w:rsidP="006F7FA4">
      <w:pPr>
        <w:rPr>
          <w:rFonts w:eastAsia="Times New Roman"/>
        </w:rPr>
      </w:pPr>
      <w:r w:rsidRPr="00C866D3">
        <w:rPr>
          <w:rFonts w:eastAsia="Times New Roman"/>
        </w:rPr>
        <w:t>Evaluators must address in the design and im</w:t>
      </w:r>
      <w:r>
        <w:rPr>
          <w:rFonts w:eastAsia="Times New Roman"/>
        </w:rPr>
        <w:t>plementation of the evaluation</w:t>
      </w:r>
      <w:r w:rsidRPr="00C866D3">
        <w:rPr>
          <w:rFonts w:eastAsia="Times New Roman"/>
        </w:rPr>
        <w:t xml:space="preserve"> evaluation ethics and procedures to safeguard the rights and confident</w:t>
      </w:r>
      <w:r>
        <w:rPr>
          <w:rFonts w:eastAsia="Times New Roman"/>
        </w:rPr>
        <w:t>iality of information providers. Fo</w:t>
      </w:r>
      <w:r w:rsidRPr="00C866D3">
        <w:rPr>
          <w:rFonts w:eastAsia="Times New Roman"/>
        </w:rPr>
        <w:t>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6F7FA4" w:rsidRPr="007D3BE8" w:rsidRDefault="006F7FA4" w:rsidP="006F7FA4">
      <w:pPr>
        <w:rPr>
          <w:rFonts w:eastAsia="Times New Roman"/>
        </w:rPr>
      </w:pPr>
      <w:r>
        <w:rPr>
          <w:rFonts w:eastAsia="Times New Roman"/>
        </w:rPr>
        <w:t>The consultant should</w:t>
      </w:r>
      <w:r w:rsidRPr="00D37C5D">
        <w:rPr>
          <w:rFonts w:eastAsia="Times New Roman"/>
        </w:rPr>
        <w:t xml:space="preserve"> carefully read, understand and sign the ‘Code of Conduct for Evaluators in the UN System’</w:t>
      </w:r>
      <w:r w:rsidRPr="00D37C5D">
        <w:rPr>
          <w:rFonts w:eastAsia="Times New Roman"/>
          <w:i/>
          <w:iCs/>
        </w:rPr>
        <w:t>, </w:t>
      </w:r>
      <w:r w:rsidRPr="00D37C5D">
        <w:rPr>
          <w:rFonts w:eastAsia="Times New Roman"/>
        </w:rPr>
        <w:t>which may be made available as an attachment to the evaluation report.</w:t>
      </w:r>
    </w:p>
    <w:p w:rsidR="00100B27" w:rsidRDefault="00100B27"/>
    <w:sectPr w:rsidR="00100B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86" w:rsidRDefault="00537286" w:rsidP="006F7FA4">
      <w:pPr>
        <w:spacing w:after="0" w:line="240" w:lineRule="auto"/>
      </w:pPr>
      <w:r>
        <w:separator/>
      </w:r>
    </w:p>
  </w:endnote>
  <w:endnote w:type="continuationSeparator" w:id="0">
    <w:p w:rsidR="00537286" w:rsidRDefault="00537286" w:rsidP="006F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326585"/>
      <w:docPartObj>
        <w:docPartGallery w:val="Page Numbers (Bottom of Page)"/>
        <w:docPartUnique/>
      </w:docPartObj>
    </w:sdtPr>
    <w:sdtEndPr>
      <w:rPr>
        <w:noProof/>
      </w:rPr>
    </w:sdtEndPr>
    <w:sdtContent>
      <w:p w:rsidR="006F7FA4" w:rsidRDefault="006F7F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F7FA4" w:rsidRDefault="006F7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86" w:rsidRDefault="00537286" w:rsidP="006F7FA4">
      <w:pPr>
        <w:spacing w:after="0" w:line="240" w:lineRule="auto"/>
      </w:pPr>
      <w:r>
        <w:separator/>
      </w:r>
    </w:p>
  </w:footnote>
  <w:footnote w:type="continuationSeparator" w:id="0">
    <w:p w:rsidR="00537286" w:rsidRDefault="00537286" w:rsidP="006F7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73B"/>
    <w:multiLevelType w:val="hybridMultilevel"/>
    <w:tmpl w:val="306020F8"/>
    <w:lvl w:ilvl="0" w:tplc="0409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D30A9D"/>
    <w:multiLevelType w:val="hybridMultilevel"/>
    <w:tmpl w:val="9F4CBF20"/>
    <w:lvl w:ilvl="0" w:tplc="0409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E0C4DD3"/>
    <w:multiLevelType w:val="hybridMultilevel"/>
    <w:tmpl w:val="C5E2F45E"/>
    <w:lvl w:ilvl="0" w:tplc="0409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221593F"/>
    <w:multiLevelType w:val="hybridMultilevel"/>
    <w:tmpl w:val="232A5F5A"/>
    <w:lvl w:ilvl="0" w:tplc="0409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C124A74"/>
    <w:multiLevelType w:val="hybridMultilevel"/>
    <w:tmpl w:val="ECE010C0"/>
    <w:lvl w:ilvl="0" w:tplc="0409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49A873AC"/>
    <w:multiLevelType w:val="hybridMultilevel"/>
    <w:tmpl w:val="2B4436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ACC023C"/>
    <w:multiLevelType w:val="hybridMultilevel"/>
    <w:tmpl w:val="D482397E"/>
    <w:lvl w:ilvl="0" w:tplc="0409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A4"/>
    <w:rsid w:val="00100B27"/>
    <w:rsid w:val="00537286"/>
    <w:rsid w:val="006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EA144-63FB-4CBD-A91F-359F7110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A4"/>
    <w:pPr>
      <w:spacing w:after="200" w:line="276" w:lineRule="auto"/>
      <w:jc w:val="both"/>
    </w:pPr>
    <w:rPr>
      <w:rFonts w:eastAsiaTheme="minorEastAsia"/>
    </w:rPr>
  </w:style>
  <w:style w:type="paragraph" w:styleId="Heading3">
    <w:name w:val="heading 3"/>
    <w:basedOn w:val="Normal"/>
    <w:next w:val="Normal"/>
    <w:link w:val="Heading3Char"/>
    <w:uiPriority w:val="9"/>
    <w:unhideWhenUsed/>
    <w:qFormat/>
    <w:rsid w:val="006F7F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FA4"/>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1,List Paragraph (numbered (a))"/>
    <w:basedOn w:val="Normal"/>
    <w:link w:val="ListParagraphChar"/>
    <w:uiPriority w:val="34"/>
    <w:qFormat/>
    <w:rsid w:val="006F7FA4"/>
    <w:pPr>
      <w:ind w:left="720"/>
      <w:contextualSpacing/>
    </w:pPr>
  </w:style>
  <w:style w:type="character" w:customStyle="1" w:styleId="ListParagraphChar">
    <w:name w:val="List Paragraph Char"/>
    <w:aliases w:val="List Paragraph1 Char,List Paragraph (numbered (a)) Char"/>
    <w:link w:val="ListParagraph"/>
    <w:uiPriority w:val="34"/>
    <w:rsid w:val="006F7FA4"/>
    <w:rPr>
      <w:rFonts w:eastAsiaTheme="minorEastAsia"/>
    </w:rPr>
  </w:style>
  <w:style w:type="paragraph" w:styleId="Header">
    <w:name w:val="header"/>
    <w:basedOn w:val="Normal"/>
    <w:link w:val="HeaderChar"/>
    <w:uiPriority w:val="99"/>
    <w:unhideWhenUsed/>
    <w:rsid w:val="006F7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FA4"/>
    <w:rPr>
      <w:rFonts w:eastAsiaTheme="minorEastAsia"/>
    </w:rPr>
  </w:style>
  <w:style w:type="paragraph" w:styleId="Footer">
    <w:name w:val="footer"/>
    <w:basedOn w:val="Normal"/>
    <w:link w:val="FooterChar"/>
    <w:uiPriority w:val="99"/>
    <w:unhideWhenUsed/>
    <w:rsid w:val="006F7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F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Juergensen</dc:creator>
  <cp:keywords/>
  <dc:description/>
  <cp:lastModifiedBy>Olaf Juergensen</cp:lastModifiedBy>
  <cp:revision>1</cp:revision>
  <dcterms:created xsi:type="dcterms:W3CDTF">2014-07-30T12:54:00Z</dcterms:created>
  <dcterms:modified xsi:type="dcterms:W3CDTF">2014-07-30T12:55:00Z</dcterms:modified>
</cp:coreProperties>
</file>