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491" w:rsidRPr="009043EC" w:rsidRDefault="00766491" w:rsidP="00766491">
      <w:pPr>
        <w:pStyle w:val="Caption"/>
        <w:rPr>
          <w:lang w:val="en-GB"/>
        </w:rPr>
      </w:pPr>
      <w:bookmarkStart w:id="0" w:name="_Toc355686186"/>
      <w:r>
        <w:t xml:space="preserve">Annex </w:t>
      </w:r>
      <w:r>
        <w:fldChar w:fldCharType="begin"/>
      </w:r>
      <w:r>
        <w:instrText xml:space="preserve"> SEQ Annex \* ARABIC </w:instrText>
      </w:r>
      <w:r>
        <w:fldChar w:fldCharType="separate"/>
      </w:r>
      <w:r>
        <w:rPr>
          <w:noProof/>
        </w:rPr>
        <w:t>8</w:t>
      </w:r>
      <w:r>
        <w:rPr>
          <w:noProof/>
        </w:rPr>
        <w:fldChar w:fldCharType="end"/>
      </w:r>
      <w:r>
        <w:rPr>
          <w:noProof/>
        </w:rPr>
        <w:t xml:space="preserve"> </w:t>
      </w:r>
      <w:r>
        <w:t>Terms of Reference</w:t>
      </w:r>
      <w:bookmarkEnd w:id="0"/>
    </w:p>
    <w:p w:rsidR="00766491" w:rsidRDefault="00766491" w:rsidP="00766491">
      <w:pPr>
        <w:rPr>
          <w:lang w:val="en-GB"/>
        </w:rPr>
      </w:pPr>
    </w:p>
    <w:p w:rsidR="00766491" w:rsidRDefault="00766491" w:rsidP="00766491">
      <w:pPr>
        <w:widowControl w:val="0"/>
        <w:overflowPunct w:val="0"/>
        <w:autoSpaceDE w:val="0"/>
        <w:autoSpaceDN w:val="0"/>
        <w:adjustRightInd w:val="0"/>
        <w:spacing w:after="0" w:line="223" w:lineRule="auto"/>
        <w:jc w:val="both"/>
        <w:rPr>
          <w:rFonts w:ascii="Cambria" w:hAnsi="Cambria" w:cs="Cambria"/>
          <w:sz w:val="20"/>
        </w:rPr>
      </w:pPr>
    </w:p>
    <w:p w:rsidR="00766491" w:rsidRPr="00607356" w:rsidRDefault="00766491" w:rsidP="00766491">
      <w:pPr>
        <w:autoSpaceDE w:val="0"/>
        <w:autoSpaceDN w:val="0"/>
        <w:adjustRightInd w:val="0"/>
        <w:spacing w:after="0" w:line="240" w:lineRule="auto"/>
        <w:rPr>
          <w:rFonts w:cs="Cambria,Bold"/>
          <w:b/>
          <w:bCs/>
          <w:color w:val="000000"/>
        </w:rPr>
      </w:pPr>
    </w:p>
    <w:p w:rsidR="00766491" w:rsidRDefault="00766491" w:rsidP="00766491">
      <w:pPr>
        <w:jc w:val="right"/>
        <w:rPr>
          <w:rFonts w:ascii="Times New Roman" w:hAnsi="Times New Roman"/>
          <w:sz w:val="24"/>
          <w:szCs w:val="24"/>
        </w:rPr>
      </w:pPr>
      <w:r w:rsidRPr="003E4A61">
        <w:rPr>
          <w:rFonts w:cs="Calibri"/>
          <w:noProof/>
          <w:sz w:val="23"/>
          <w:szCs w:val="23"/>
          <w:lang w:val="en-GB" w:eastAsia="en-GB"/>
        </w:rPr>
        <w:drawing>
          <wp:inline distT="0" distB="0" distL="0" distR="0">
            <wp:extent cx="3009900"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601980"/>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1040"/>
        <w:gridCol w:w="2460"/>
        <w:gridCol w:w="7040"/>
      </w:tblGrid>
      <w:tr w:rsidR="00766491" w:rsidRPr="004A39E2" w:rsidTr="00584C0C">
        <w:trPr>
          <w:trHeight w:val="276"/>
        </w:trPr>
        <w:tc>
          <w:tcPr>
            <w:tcW w:w="104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40" w:lineRule="auto"/>
              <w:rPr>
                <w:rFonts w:ascii="Times New Roman" w:hAnsi="Times New Roman"/>
                <w:sz w:val="19"/>
                <w:szCs w:val="19"/>
              </w:rPr>
            </w:pPr>
          </w:p>
        </w:tc>
        <w:tc>
          <w:tcPr>
            <w:tcW w:w="246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40" w:lineRule="auto"/>
              <w:rPr>
                <w:rFonts w:ascii="Times New Roman" w:hAnsi="Times New Roman"/>
                <w:sz w:val="19"/>
                <w:szCs w:val="19"/>
              </w:rPr>
            </w:pPr>
          </w:p>
        </w:tc>
        <w:tc>
          <w:tcPr>
            <w:tcW w:w="704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40" w:lineRule="auto"/>
              <w:jc w:val="right"/>
              <w:rPr>
                <w:rFonts w:ascii="Times New Roman" w:hAnsi="Times New Roman"/>
                <w:sz w:val="24"/>
                <w:szCs w:val="24"/>
              </w:rPr>
            </w:pPr>
            <w:r w:rsidRPr="004A39E2">
              <w:rPr>
                <w:rFonts w:ascii="Times New Roman" w:hAnsi="Times New Roman"/>
                <w:b/>
                <w:bCs/>
                <w:color w:val="365F91"/>
                <w:sz w:val="24"/>
                <w:szCs w:val="24"/>
              </w:rPr>
              <w:t>UN JOINT PROGRAMME ON GENDER EQUALITY</w:t>
            </w:r>
          </w:p>
        </w:tc>
      </w:tr>
      <w:tr w:rsidR="00766491" w:rsidRPr="004A39E2" w:rsidTr="00584C0C">
        <w:trPr>
          <w:trHeight w:val="271"/>
        </w:trPr>
        <w:tc>
          <w:tcPr>
            <w:tcW w:w="104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40" w:lineRule="auto"/>
              <w:rPr>
                <w:rFonts w:ascii="Times New Roman" w:hAnsi="Times New Roman"/>
                <w:sz w:val="18"/>
                <w:szCs w:val="18"/>
              </w:rPr>
            </w:pPr>
          </w:p>
        </w:tc>
        <w:tc>
          <w:tcPr>
            <w:tcW w:w="246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40" w:lineRule="auto"/>
              <w:rPr>
                <w:rFonts w:ascii="Times New Roman" w:hAnsi="Times New Roman"/>
                <w:sz w:val="18"/>
                <w:szCs w:val="18"/>
              </w:rPr>
            </w:pPr>
          </w:p>
        </w:tc>
        <w:tc>
          <w:tcPr>
            <w:tcW w:w="704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70" w:lineRule="exact"/>
              <w:jc w:val="right"/>
              <w:rPr>
                <w:rFonts w:ascii="Times New Roman" w:hAnsi="Times New Roman"/>
                <w:sz w:val="24"/>
                <w:szCs w:val="24"/>
              </w:rPr>
            </w:pPr>
            <w:r w:rsidRPr="004A39E2">
              <w:rPr>
                <w:rFonts w:ascii="Times New Roman" w:hAnsi="Times New Roman"/>
                <w:color w:val="365F91"/>
                <w:w w:val="99"/>
                <w:sz w:val="24"/>
                <w:szCs w:val="24"/>
              </w:rPr>
              <w:t>Supported by UKaid from the Department for International Development</w:t>
            </w:r>
          </w:p>
        </w:tc>
      </w:tr>
      <w:tr w:rsidR="00766491" w:rsidRPr="004A39E2" w:rsidTr="00584C0C">
        <w:trPr>
          <w:trHeight w:val="641"/>
        </w:trPr>
        <w:tc>
          <w:tcPr>
            <w:tcW w:w="104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40" w:lineRule="auto"/>
              <w:rPr>
                <w:rFonts w:ascii="Times New Roman" w:hAnsi="Times New Roman"/>
                <w:sz w:val="24"/>
                <w:szCs w:val="24"/>
              </w:rPr>
            </w:pPr>
          </w:p>
        </w:tc>
        <w:tc>
          <w:tcPr>
            <w:tcW w:w="9500" w:type="dxa"/>
            <w:gridSpan w:val="2"/>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327" w:lineRule="exact"/>
              <w:ind w:left="860"/>
              <w:rPr>
                <w:rFonts w:ascii="Times New Roman" w:hAnsi="Times New Roman"/>
                <w:sz w:val="24"/>
                <w:szCs w:val="24"/>
              </w:rPr>
            </w:pPr>
          </w:p>
        </w:tc>
      </w:tr>
      <w:tr w:rsidR="00766491" w:rsidRPr="008F53BA" w:rsidTr="00584C0C">
        <w:trPr>
          <w:trHeight w:val="519"/>
        </w:trPr>
        <w:tc>
          <w:tcPr>
            <w:tcW w:w="10540" w:type="dxa"/>
            <w:gridSpan w:val="3"/>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57" w:lineRule="exact"/>
              <w:rPr>
                <w:rFonts w:ascii="Times New Roman" w:hAnsi="Times New Roman"/>
                <w:szCs w:val="24"/>
              </w:rPr>
            </w:pPr>
            <w:r w:rsidRPr="008F53BA">
              <w:rPr>
                <w:rFonts w:ascii="Cambria" w:hAnsi="Cambria" w:cs="Cambria"/>
                <w:b/>
                <w:bCs/>
                <w:sz w:val="20"/>
              </w:rPr>
              <w:t>Programme Title</w:t>
            </w:r>
            <w:r w:rsidRPr="008F53BA">
              <w:rPr>
                <w:rFonts w:ascii="Cambria" w:hAnsi="Cambria" w:cs="Cambria"/>
                <w:sz w:val="20"/>
              </w:rPr>
              <w:t>:</w:t>
            </w:r>
            <w:r w:rsidRPr="008F53BA">
              <w:rPr>
                <w:rFonts w:ascii="Cambria" w:hAnsi="Cambria" w:cs="Cambria"/>
                <w:b/>
                <w:bCs/>
                <w:sz w:val="20"/>
              </w:rPr>
              <w:t xml:space="preserve"> THE UNITED NATIONS JOINT PROGRAMME ON GENDER EQUALITY (</w:t>
            </w:r>
            <w:r>
              <w:rPr>
                <w:rFonts w:ascii="Cambria" w:hAnsi="Cambria" w:cs="Cambria"/>
                <w:b/>
                <w:bCs/>
                <w:sz w:val="20"/>
              </w:rPr>
              <w:t>UNJPGE</w:t>
            </w:r>
            <w:r w:rsidRPr="008F53BA">
              <w:rPr>
                <w:rFonts w:ascii="Cambria" w:hAnsi="Cambria" w:cs="Cambria"/>
                <w:b/>
                <w:bCs/>
                <w:sz w:val="20"/>
              </w:rPr>
              <w:t>) 2010-</w:t>
            </w:r>
          </w:p>
        </w:tc>
      </w:tr>
      <w:tr w:rsidR="00766491" w:rsidRPr="008F53BA" w:rsidTr="00584C0C">
        <w:trPr>
          <w:trHeight w:val="257"/>
        </w:trPr>
        <w:tc>
          <w:tcPr>
            <w:tcW w:w="104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7"/>
              </w:rPr>
            </w:pPr>
          </w:p>
        </w:tc>
        <w:tc>
          <w:tcPr>
            <w:tcW w:w="246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56" w:lineRule="exact"/>
              <w:ind w:left="840"/>
              <w:rPr>
                <w:rFonts w:ascii="Times New Roman" w:hAnsi="Times New Roman"/>
                <w:szCs w:val="24"/>
              </w:rPr>
            </w:pPr>
            <w:r w:rsidRPr="008F53BA">
              <w:rPr>
                <w:rFonts w:ascii="Cambria" w:hAnsi="Cambria" w:cs="Cambria"/>
                <w:b/>
                <w:bCs/>
                <w:w w:val="99"/>
                <w:sz w:val="20"/>
              </w:rPr>
              <w:t>2014 – UGANDA</w:t>
            </w:r>
          </w:p>
        </w:tc>
        <w:tc>
          <w:tcPr>
            <w:tcW w:w="704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7"/>
              </w:rPr>
            </w:pPr>
          </w:p>
        </w:tc>
      </w:tr>
      <w:tr w:rsidR="00766491" w:rsidRPr="008F53BA" w:rsidTr="00584C0C">
        <w:trPr>
          <w:trHeight w:val="516"/>
        </w:trPr>
        <w:tc>
          <w:tcPr>
            <w:tcW w:w="3500" w:type="dxa"/>
            <w:gridSpan w:val="2"/>
            <w:tcBorders>
              <w:top w:val="nil"/>
              <w:left w:val="nil"/>
              <w:bottom w:val="nil"/>
              <w:right w:val="nil"/>
            </w:tcBorders>
            <w:vAlign w:val="bottom"/>
          </w:tcPr>
          <w:p w:rsidR="00766491" w:rsidRPr="008F53BA" w:rsidRDefault="00766491" w:rsidP="00584C0C">
            <w:pPr>
              <w:pStyle w:val="NoSpacing"/>
              <w:rPr>
                <w:sz w:val="20"/>
                <w:szCs w:val="24"/>
              </w:rPr>
            </w:pPr>
            <w:r w:rsidRPr="008F53BA">
              <w:rPr>
                <w:sz w:val="20"/>
              </w:rPr>
              <w:t>Duty Station:</w:t>
            </w:r>
          </w:p>
        </w:tc>
        <w:tc>
          <w:tcPr>
            <w:tcW w:w="7040" w:type="dxa"/>
            <w:tcBorders>
              <w:top w:val="nil"/>
              <w:left w:val="nil"/>
              <w:bottom w:val="nil"/>
              <w:right w:val="nil"/>
            </w:tcBorders>
            <w:vAlign w:val="bottom"/>
          </w:tcPr>
          <w:p w:rsidR="00766491" w:rsidRPr="008F53BA" w:rsidRDefault="00766491" w:rsidP="00584C0C">
            <w:pPr>
              <w:pStyle w:val="NoSpacing"/>
              <w:rPr>
                <w:sz w:val="20"/>
                <w:szCs w:val="24"/>
              </w:rPr>
            </w:pPr>
            <w:r w:rsidRPr="008F53BA">
              <w:rPr>
                <w:sz w:val="20"/>
              </w:rPr>
              <w:t>Kampala, Uganda</w:t>
            </w:r>
          </w:p>
        </w:tc>
      </w:tr>
      <w:tr w:rsidR="00766491" w:rsidRPr="008F53BA" w:rsidTr="00584C0C">
        <w:trPr>
          <w:trHeight w:val="516"/>
        </w:trPr>
        <w:tc>
          <w:tcPr>
            <w:tcW w:w="3500" w:type="dxa"/>
            <w:gridSpan w:val="2"/>
            <w:tcBorders>
              <w:top w:val="nil"/>
              <w:left w:val="nil"/>
              <w:bottom w:val="nil"/>
              <w:right w:val="nil"/>
            </w:tcBorders>
            <w:vAlign w:val="bottom"/>
          </w:tcPr>
          <w:p w:rsidR="00766491" w:rsidRPr="008F53BA" w:rsidRDefault="00766491" w:rsidP="00584C0C">
            <w:pPr>
              <w:pStyle w:val="NoSpacing"/>
              <w:rPr>
                <w:sz w:val="20"/>
                <w:szCs w:val="24"/>
              </w:rPr>
            </w:pPr>
            <w:r w:rsidRPr="008F53BA">
              <w:rPr>
                <w:sz w:val="20"/>
              </w:rPr>
              <w:t>Application Deadline:</w:t>
            </w:r>
          </w:p>
        </w:tc>
        <w:tc>
          <w:tcPr>
            <w:tcW w:w="7040" w:type="dxa"/>
            <w:tcBorders>
              <w:top w:val="nil"/>
              <w:left w:val="nil"/>
              <w:bottom w:val="nil"/>
              <w:right w:val="nil"/>
            </w:tcBorders>
            <w:vAlign w:val="bottom"/>
          </w:tcPr>
          <w:p w:rsidR="00766491" w:rsidRPr="008F53BA" w:rsidRDefault="00766491" w:rsidP="00584C0C">
            <w:pPr>
              <w:pStyle w:val="NoSpacing"/>
              <w:rPr>
                <w:sz w:val="20"/>
                <w:szCs w:val="24"/>
              </w:rPr>
            </w:pPr>
            <w:r w:rsidRPr="008F53BA">
              <w:rPr>
                <w:sz w:val="20"/>
              </w:rPr>
              <w:t>3</w:t>
            </w:r>
            <w:r w:rsidRPr="008F53BA">
              <w:rPr>
                <w:sz w:val="20"/>
                <w:szCs w:val="27"/>
              </w:rPr>
              <w:t>rd</w:t>
            </w:r>
            <w:r w:rsidRPr="008F53BA">
              <w:rPr>
                <w:sz w:val="20"/>
              </w:rPr>
              <w:t xml:space="preserve"> October 2011</w:t>
            </w:r>
          </w:p>
        </w:tc>
      </w:tr>
      <w:tr w:rsidR="00766491" w:rsidRPr="008F53BA" w:rsidTr="00584C0C">
        <w:trPr>
          <w:trHeight w:val="259"/>
        </w:trPr>
        <w:tc>
          <w:tcPr>
            <w:tcW w:w="3500" w:type="dxa"/>
            <w:gridSpan w:val="2"/>
            <w:tcBorders>
              <w:top w:val="nil"/>
              <w:left w:val="nil"/>
              <w:bottom w:val="nil"/>
              <w:right w:val="nil"/>
            </w:tcBorders>
            <w:vAlign w:val="bottom"/>
          </w:tcPr>
          <w:p w:rsidR="00766491" w:rsidRPr="008F53BA" w:rsidRDefault="00766491" w:rsidP="00584C0C">
            <w:pPr>
              <w:pStyle w:val="NoSpacing"/>
              <w:rPr>
                <w:sz w:val="20"/>
                <w:szCs w:val="24"/>
              </w:rPr>
            </w:pPr>
            <w:r w:rsidRPr="008F53BA">
              <w:rPr>
                <w:sz w:val="20"/>
              </w:rPr>
              <w:t>Type of Contract:</w:t>
            </w:r>
          </w:p>
        </w:tc>
        <w:tc>
          <w:tcPr>
            <w:tcW w:w="7040" w:type="dxa"/>
            <w:tcBorders>
              <w:top w:val="nil"/>
              <w:left w:val="nil"/>
              <w:bottom w:val="nil"/>
              <w:right w:val="nil"/>
            </w:tcBorders>
            <w:vAlign w:val="bottom"/>
          </w:tcPr>
          <w:p w:rsidR="00766491" w:rsidRPr="008F53BA" w:rsidRDefault="00766491" w:rsidP="00584C0C">
            <w:pPr>
              <w:pStyle w:val="NoSpacing"/>
              <w:rPr>
                <w:sz w:val="20"/>
                <w:szCs w:val="24"/>
              </w:rPr>
            </w:pPr>
            <w:r w:rsidRPr="008F53BA">
              <w:rPr>
                <w:sz w:val="20"/>
              </w:rPr>
              <w:t>Individual Contract</w:t>
            </w:r>
          </w:p>
        </w:tc>
      </w:tr>
      <w:tr w:rsidR="00766491" w:rsidRPr="008F53BA" w:rsidTr="00584C0C">
        <w:trPr>
          <w:trHeight w:val="387"/>
        </w:trPr>
        <w:tc>
          <w:tcPr>
            <w:tcW w:w="1040" w:type="dxa"/>
            <w:tcBorders>
              <w:top w:val="nil"/>
              <w:left w:val="nil"/>
              <w:bottom w:val="nil"/>
              <w:right w:val="nil"/>
            </w:tcBorders>
            <w:vAlign w:val="bottom"/>
          </w:tcPr>
          <w:p w:rsidR="00766491" w:rsidRPr="008F53BA" w:rsidRDefault="00766491" w:rsidP="00584C0C">
            <w:pPr>
              <w:pStyle w:val="NoSpacing"/>
              <w:rPr>
                <w:sz w:val="20"/>
                <w:szCs w:val="24"/>
              </w:rPr>
            </w:pPr>
            <w:r w:rsidRPr="008F53BA">
              <w:rPr>
                <w:sz w:val="20"/>
              </w:rPr>
              <w:t>Post Level:</w:t>
            </w:r>
          </w:p>
        </w:tc>
        <w:tc>
          <w:tcPr>
            <w:tcW w:w="2460" w:type="dxa"/>
            <w:tcBorders>
              <w:top w:val="nil"/>
              <w:left w:val="nil"/>
              <w:bottom w:val="nil"/>
              <w:right w:val="nil"/>
            </w:tcBorders>
            <w:vAlign w:val="bottom"/>
          </w:tcPr>
          <w:p w:rsidR="00766491" w:rsidRPr="008F53BA" w:rsidRDefault="00766491" w:rsidP="00584C0C">
            <w:pPr>
              <w:pStyle w:val="NoSpacing"/>
              <w:rPr>
                <w:sz w:val="20"/>
                <w:szCs w:val="24"/>
              </w:rPr>
            </w:pPr>
          </w:p>
        </w:tc>
        <w:tc>
          <w:tcPr>
            <w:tcW w:w="7040" w:type="dxa"/>
            <w:tcBorders>
              <w:top w:val="nil"/>
              <w:left w:val="nil"/>
              <w:bottom w:val="nil"/>
              <w:right w:val="nil"/>
            </w:tcBorders>
            <w:vAlign w:val="bottom"/>
          </w:tcPr>
          <w:p w:rsidR="00766491" w:rsidRPr="008F53BA" w:rsidRDefault="00766491" w:rsidP="00584C0C">
            <w:pPr>
              <w:pStyle w:val="NoSpacing"/>
              <w:rPr>
                <w:sz w:val="20"/>
                <w:szCs w:val="24"/>
              </w:rPr>
            </w:pPr>
            <w:r w:rsidRPr="008F53BA">
              <w:rPr>
                <w:sz w:val="20"/>
              </w:rPr>
              <w:t>International Consultant/ National Consultant</w:t>
            </w:r>
          </w:p>
        </w:tc>
      </w:tr>
      <w:tr w:rsidR="00766491" w:rsidRPr="008F53BA" w:rsidTr="00584C0C">
        <w:trPr>
          <w:trHeight w:val="386"/>
        </w:trPr>
        <w:tc>
          <w:tcPr>
            <w:tcW w:w="3500" w:type="dxa"/>
            <w:gridSpan w:val="2"/>
            <w:tcBorders>
              <w:top w:val="nil"/>
              <w:left w:val="nil"/>
              <w:bottom w:val="nil"/>
              <w:right w:val="nil"/>
            </w:tcBorders>
            <w:vAlign w:val="bottom"/>
          </w:tcPr>
          <w:p w:rsidR="00766491" w:rsidRPr="008F53BA" w:rsidRDefault="00766491" w:rsidP="00584C0C">
            <w:pPr>
              <w:pStyle w:val="NoSpacing"/>
              <w:rPr>
                <w:sz w:val="20"/>
                <w:szCs w:val="24"/>
              </w:rPr>
            </w:pPr>
            <w:r w:rsidRPr="008F53BA">
              <w:rPr>
                <w:sz w:val="20"/>
              </w:rPr>
              <w:t>Languages Required:</w:t>
            </w:r>
          </w:p>
        </w:tc>
        <w:tc>
          <w:tcPr>
            <w:tcW w:w="7040" w:type="dxa"/>
            <w:tcBorders>
              <w:top w:val="nil"/>
              <w:left w:val="nil"/>
              <w:bottom w:val="nil"/>
              <w:right w:val="nil"/>
            </w:tcBorders>
            <w:vAlign w:val="bottom"/>
          </w:tcPr>
          <w:p w:rsidR="00766491" w:rsidRPr="008F53BA" w:rsidRDefault="00766491" w:rsidP="00584C0C">
            <w:pPr>
              <w:pStyle w:val="NoSpacing"/>
              <w:rPr>
                <w:sz w:val="20"/>
                <w:szCs w:val="24"/>
              </w:rPr>
            </w:pPr>
            <w:r w:rsidRPr="008F53BA">
              <w:rPr>
                <w:sz w:val="20"/>
              </w:rPr>
              <w:t>English</w:t>
            </w:r>
          </w:p>
        </w:tc>
      </w:tr>
      <w:tr w:rsidR="00766491" w:rsidRPr="008F53BA" w:rsidTr="00584C0C">
        <w:trPr>
          <w:trHeight w:val="516"/>
        </w:trPr>
        <w:tc>
          <w:tcPr>
            <w:tcW w:w="3500" w:type="dxa"/>
            <w:gridSpan w:val="2"/>
            <w:tcBorders>
              <w:top w:val="nil"/>
              <w:left w:val="nil"/>
              <w:bottom w:val="nil"/>
              <w:right w:val="nil"/>
            </w:tcBorders>
            <w:vAlign w:val="bottom"/>
          </w:tcPr>
          <w:p w:rsidR="00766491" w:rsidRPr="008F53BA" w:rsidRDefault="00766491" w:rsidP="00584C0C">
            <w:pPr>
              <w:pStyle w:val="NoSpacing"/>
              <w:rPr>
                <w:sz w:val="20"/>
                <w:szCs w:val="24"/>
              </w:rPr>
            </w:pPr>
            <w:r w:rsidRPr="008F53BA">
              <w:rPr>
                <w:sz w:val="20"/>
              </w:rPr>
              <w:t>Starting Date:</w:t>
            </w:r>
          </w:p>
        </w:tc>
        <w:tc>
          <w:tcPr>
            <w:tcW w:w="7040" w:type="dxa"/>
            <w:tcBorders>
              <w:top w:val="nil"/>
              <w:left w:val="nil"/>
              <w:bottom w:val="nil"/>
              <w:right w:val="nil"/>
            </w:tcBorders>
            <w:vAlign w:val="bottom"/>
          </w:tcPr>
          <w:p w:rsidR="00766491" w:rsidRPr="008F53BA" w:rsidRDefault="00766491" w:rsidP="00584C0C">
            <w:pPr>
              <w:pStyle w:val="NoSpacing"/>
              <w:rPr>
                <w:sz w:val="20"/>
                <w:szCs w:val="24"/>
              </w:rPr>
            </w:pPr>
            <w:r w:rsidRPr="008F53BA">
              <w:rPr>
                <w:sz w:val="20"/>
              </w:rPr>
              <w:t>22</w:t>
            </w:r>
            <w:r w:rsidRPr="008F53BA">
              <w:rPr>
                <w:sz w:val="20"/>
                <w:szCs w:val="27"/>
              </w:rPr>
              <w:t>nd</w:t>
            </w:r>
            <w:r w:rsidRPr="008F53BA">
              <w:rPr>
                <w:sz w:val="20"/>
              </w:rPr>
              <w:t xml:space="preserve"> October 2012</w:t>
            </w:r>
          </w:p>
        </w:tc>
      </w:tr>
      <w:tr w:rsidR="00766491" w:rsidRPr="008F53BA" w:rsidTr="00584C0C">
        <w:trPr>
          <w:trHeight w:val="256"/>
        </w:trPr>
        <w:tc>
          <w:tcPr>
            <w:tcW w:w="10540" w:type="dxa"/>
            <w:gridSpan w:val="3"/>
            <w:tcBorders>
              <w:top w:val="nil"/>
              <w:left w:val="nil"/>
              <w:bottom w:val="nil"/>
              <w:right w:val="nil"/>
            </w:tcBorders>
            <w:vAlign w:val="bottom"/>
          </w:tcPr>
          <w:p w:rsidR="00766491" w:rsidRPr="008F53BA" w:rsidRDefault="00766491" w:rsidP="00584C0C">
            <w:pPr>
              <w:pStyle w:val="NoSpacing"/>
              <w:rPr>
                <w:sz w:val="20"/>
                <w:szCs w:val="24"/>
              </w:rPr>
            </w:pPr>
            <w:r w:rsidRPr="008F53BA">
              <w:rPr>
                <w:sz w:val="20"/>
              </w:rPr>
              <w:t>(Date when the selected candidate is expected to start)</w:t>
            </w:r>
          </w:p>
        </w:tc>
      </w:tr>
      <w:tr w:rsidR="00766491" w:rsidRPr="008F53BA" w:rsidTr="00584C0C">
        <w:trPr>
          <w:trHeight w:val="389"/>
        </w:trPr>
        <w:tc>
          <w:tcPr>
            <w:tcW w:w="3500" w:type="dxa"/>
            <w:gridSpan w:val="2"/>
            <w:tcBorders>
              <w:top w:val="nil"/>
              <w:left w:val="nil"/>
              <w:bottom w:val="nil"/>
              <w:right w:val="nil"/>
            </w:tcBorders>
            <w:vAlign w:val="bottom"/>
          </w:tcPr>
          <w:p w:rsidR="00766491" w:rsidRPr="008F53BA" w:rsidRDefault="00766491" w:rsidP="00584C0C">
            <w:pPr>
              <w:pStyle w:val="NoSpacing"/>
              <w:rPr>
                <w:sz w:val="20"/>
                <w:szCs w:val="24"/>
              </w:rPr>
            </w:pPr>
            <w:r w:rsidRPr="008F53BA">
              <w:rPr>
                <w:sz w:val="20"/>
              </w:rPr>
              <w:t>Typology of the consultancy:</w:t>
            </w:r>
          </w:p>
        </w:tc>
        <w:tc>
          <w:tcPr>
            <w:tcW w:w="7040" w:type="dxa"/>
            <w:tcBorders>
              <w:top w:val="nil"/>
              <w:left w:val="nil"/>
              <w:bottom w:val="nil"/>
              <w:right w:val="nil"/>
            </w:tcBorders>
            <w:vAlign w:val="bottom"/>
          </w:tcPr>
          <w:p w:rsidR="00766491" w:rsidRPr="008F53BA" w:rsidRDefault="00766491" w:rsidP="00584C0C">
            <w:pPr>
              <w:pStyle w:val="NoSpacing"/>
              <w:rPr>
                <w:sz w:val="20"/>
                <w:szCs w:val="24"/>
              </w:rPr>
            </w:pPr>
            <w:r w:rsidRPr="008F53BA">
              <w:rPr>
                <w:sz w:val="20"/>
              </w:rPr>
              <w:t>International (with National)</w:t>
            </w:r>
          </w:p>
        </w:tc>
      </w:tr>
      <w:tr w:rsidR="00766491" w:rsidRPr="008F53BA" w:rsidTr="00584C0C">
        <w:trPr>
          <w:trHeight w:val="386"/>
        </w:trPr>
        <w:tc>
          <w:tcPr>
            <w:tcW w:w="3500" w:type="dxa"/>
            <w:gridSpan w:val="2"/>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Cs w:val="24"/>
              </w:rPr>
            </w:pPr>
            <w:r w:rsidRPr="008F53BA">
              <w:rPr>
                <w:rFonts w:ascii="Cambria" w:hAnsi="Cambria" w:cs="Cambria"/>
                <w:sz w:val="20"/>
              </w:rPr>
              <w:t>Duration of Initial Contract:</w:t>
            </w:r>
          </w:p>
        </w:tc>
        <w:tc>
          <w:tcPr>
            <w:tcW w:w="704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40" w:lineRule="auto"/>
              <w:ind w:left="1540"/>
              <w:rPr>
                <w:rFonts w:ascii="Times New Roman" w:hAnsi="Times New Roman"/>
                <w:szCs w:val="24"/>
              </w:rPr>
            </w:pPr>
            <w:r w:rsidRPr="008F53BA">
              <w:rPr>
                <w:rFonts w:ascii="Cambria" w:hAnsi="Cambria" w:cs="Cambria"/>
                <w:sz w:val="20"/>
              </w:rPr>
              <w:t>25 days over a 2 month period</w:t>
            </w:r>
          </w:p>
        </w:tc>
      </w:tr>
      <w:tr w:rsidR="00766491" w:rsidRPr="008F53BA" w:rsidTr="00584C0C">
        <w:trPr>
          <w:trHeight w:val="386"/>
        </w:trPr>
        <w:tc>
          <w:tcPr>
            <w:tcW w:w="3500" w:type="dxa"/>
            <w:gridSpan w:val="2"/>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Cs w:val="24"/>
              </w:rPr>
            </w:pPr>
            <w:r w:rsidRPr="008F53BA">
              <w:rPr>
                <w:rFonts w:ascii="Cambria" w:hAnsi="Cambria" w:cs="Cambria"/>
                <w:sz w:val="20"/>
              </w:rPr>
              <w:t>Expected Duration of Assignment:</w:t>
            </w:r>
          </w:p>
        </w:tc>
        <w:tc>
          <w:tcPr>
            <w:tcW w:w="704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40" w:lineRule="auto"/>
              <w:ind w:left="1540"/>
              <w:rPr>
                <w:rFonts w:ascii="Times New Roman" w:hAnsi="Times New Roman"/>
                <w:szCs w:val="24"/>
              </w:rPr>
            </w:pPr>
            <w:r w:rsidRPr="008F53BA">
              <w:rPr>
                <w:rFonts w:ascii="Cambria" w:hAnsi="Cambria" w:cs="Cambria"/>
                <w:sz w:val="20"/>
              </w:rPr>
              <w:t>25 days over a 2 month period</w:t>
            </w:r>
          </w:p>
        </w:tc>
      </w:tr>
      <w:tr w:rsidR="00766491" w:rsidRPr="008F53BA" w:rsidTr="00584C0C">
        <w:trPr>
          <w:trHeight w:val="715"/>
        </w:trPr>
        <w:tc>
          <w:tcPr>
            <w:tcW w:w="104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327" w:lineRule="exact"/>
              <w:ind w:left="360"/>
              <w:rPr>
                <w:rFonts w:ascii="Times New Roman" w:hAnsi="Times New Roman"/>
                <w:szCs w:val="24"/>
              </w:rPr>
            </w:pPr>
            <w:r w:rsidRPr="008F53BA">
              <w:rPr>
                <w:rFonts w:ascii="Cambria" w:hAnsi="Cambria" w:cs="Cambria"/>
                <w:b/>
                <w:bCs/>
                <w:sz w:val="24"/>
                <w:szCs w:val="28"/>
              </w:rPr>
              <w:t>I.</w:t>
            </w:r>
          </w:p>
        </w:tc>
        <w:tc>
          <w:tcPr>
            <w:tcW w:w="9500" w:type="dxa"/>
            <w:gridSpan w:val="2"/>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327" w:lineRule="exact"/>
              <w:ind w:right="5468"/>
              <w:jc w:val="right"/>
              <w:rPr>
                <w:rFonts w:ascii="Times New Roman" w:hAnsi="Times New Roman"/>
                <w:szCs w:val="24"/>
              </w:rPr>
            </w:pPr>
            <w:r w:rsidRPr="008F53BA">
              <w:rPr>
                <w:rFonts w:ascii="Cambria" w:hAnsi="Cambria" w:cs="Cambria"/>
                <w:b/>
                <w:bCs/>
                <w:sz w:val="24"/>
                <w:szCs w:val="28"/>
              </w:rPr>
              <w:t>Description of the Programme</w:t>
            </w:r>
          </w:p>
        </w:tc>
      </w:tr>
    </w:tbl>
    <w:p w:rsidR="00766491" w:rsidRPr="008F53BA" w:rsidRDefault="00766491" w:rsidP="00766491">
      <w:pPr>
        <w:widowControl w:val="0"/>
        <w:autoSpaceDE w:val="0"/>
        <w:autoSpaceDN w:val="0"/>
        <w:adjustRightInd w:val="0"/>
        <w:spacing w:after="0" w:line="295" w:lineRule="exact"/>
        <w:rPr>
          <w:rFonts w:ascii="Times New Roman" w:hAnsi="Times New Roman"/>
          <w:szCs w:val="24"/>
        </w:rPr>
      </w:pPr>
      <w:r w:rsidRPr="003E4A61">
        <w:rPr>
          <w:noProof/>
          <w:sz w:val="20"/>
          <w:lang w:val="en-GB" w:eastAsia="en-GB"/>
        </w:rPr>
        <w:drawing>
          <wp:anchor distT="0" distB="0" distL="114300" distR="114300" simplePos="0" relativeHeight="251659264" behindDoc="1" locked="0" layoutInCell="0" allowOverlap="1">
            <wp:simplePos x="0" y="0"/>
            <wp:positionH relativeFrom="column">
              <wp:posOffset>877570</wp:posOffset>
            </wp:positionH>
            <wp:positionV relativeFrom="paragraph">
              <wp:posOffset>-3885565</wp:posOffset>
            </wp:positionV>
            <wp:extent cx="5878830" cy="18415"/>
            <wp:effectExtent l="0" t="0" r="762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8830" cy="18415"/>
                    </a:xfrm>
                    <a:prstGeom prst="rect">
                      <a:avLst/>
                    </a:prstGeom>
                    <a:noFill/>
                  </pic:spPr>
                </pic:pic>
              </a:graphicData>
            </a:graphic>
            <wp14:sizeRelH relativeFrom="page">
              <wp14:pctWidth>0</wp14:pctWidth>
            </wp14:sizeRelH>
            <wp14:sizeRelV relativeFrom="page">
              <wp14:pctHeight>0</wp14:pctHeight>
            </wp14:sizeRelV>
          </wp:anchor>
        </w:drawing>
      </w:r>
    </w:p>
    <w:p w:rsidR="00766491" w:rsidRPr="008F53BA" w:rsidRDefault="00766491" w:rsidP="00766491">
      <w:pPr>
        <w:widowControl w:val="0"/>
        <w:overflowPunct w:val="0"/>
        <w:autoSpaceDE w:val="0"/>
        <w:autoSpaceDN w:val="0"/>
        <w:adjustRightInd w:val="0"/>
        <w:spacing w:after="0" w:line="234" w:lineRule="auto"/>
        <w:jc w:val="both"/>
        <w:rPr>
          <w:rFonts w:ascii="Times New Roman" w:hAnsi="Times New Roman"/>
          <w:szCs w:val="24"/>
        </w:rPr>
      </w:pPr>
      <w:r w:rsidRPr="008F53BA">
        <w:rPr>
          <w:rFonts w:ascii="Cambria" w:hAnsi="Cambria" w:cs="Cambria"/>
          <w:sz w:val="20"/>
        </w:rPr>
        <w:t>The United Nations Joint Programme on Gender Equality in Uganda (</w:t>
      </w:r>
      <w:r>
        <w:rPr>
          <w:rFonts w:ascii="Cambria" w:hAnsi="Cambria" w:cs="Cambria"/>
          <w:sz w:val="20"/>
        </w:rPr>
        <w:t>UN</w:t>
      </w:r>
      <w:r w:rsidRPr="008F53BA">
        <w:rPr>
          <w:rFonts w:ascii="Cambria" w:hAnsi="Cambria" w:cs="Cambria"/>
          <w:sz w:val="20"/>
        </w:rPr>
        <w:t xml:space="preserve">) is a five- year programme (2010-2014) coordinated by the UN Entity for Gender Equality and Women’s Empowerment (UN Women), involving ten UN Agencies, six Government Ministries, Departments and Agencies (MDAs) and two national CSO networks advocating for gender equality and women’s empowerment. The purpose of the </w:t>
      </w:r>
      <w:r>
        <w:rPr>
          <w:rFonts w:ascii="Cambria" w:hAnsi="Cambria" w:cs="Cambria"/>
          <w:sz w:val="20"/>
        </w:rPr>
        <w:t>UNJPGE</w:t>
      </w:r>
      <w:r w:rsidRPr="008F53BA">
        <w:rPr>
          <w:rFonts w:ascii="Cambria" w:hAnsi="Cambria" w:cs="Cambria"/>
          <w:sz w:val="20"/>
        </w:rPr>
        <w:t xml:space="preserve"> is to address the national priorities for gender equality as outlined in the Uganda Gender Policy and its corresponding National Action Plan. The </w:t>
      </w:r>
      <w:r w:rsidRPr="008F53BA">
        <w:rPr>
          <w:rFonts w:ascii="Cambria" w:hAnsi="Cambria" w:cs="Cambria"/>
          <w:b/>
          <w:bCs/>
          <w:sz w:val="20"/>
        </w:rPr>
        <w:t>goal</w:t>
      </w:r>
      <w:r w:rsidRPr="008F53BA">
        <w:rPr>
          <w:rFonts w:ascii="Cambria" w:hAnsi="Cambria" w:cs="Cambria"/>
          <w:sz w:val="20"/>
        </w:rPr>
        <w:t xml:space="preserve"> of the </w:t>
      </w:r>
      <w:r>
        <w:rPr>
          <w:rFonts w:ascii="Cambria" w:hAnsi="Cambria" w:cs="Cambria"/>
          <w:sz w:val="20"/>
        </w:rPr>
        <w:t>UNJPGE</w:t>
      </w:r>
      <w:r w:rsidRPr="008F53BA">
        <w:rPr>
          <w:rFonts w:ascii="Cambria" w:hAnsi="Cambria" w:cs="Cambria"/>
          <w:sz w:val="20"/>
        </w:rPr>
        <w:t xml:space="preserve"> is to </w:t>
      </w:r>
      <w:r w:rsidRPr="008F53BA">
        <w:rPr>
          <w:rFonts w:ascii="Cambria" w:hAnsi="Cambria" w:cs="Cambria"/>
          <w:b/>
          <w:bCs/>
          <w:i/>
          <w:iCs/>
          <w:sz w:val="20"/>
        </w:rPr>
        <w:t>‘enhance gender equality in access to services and opportunities.’</w:t>
      </w:r>
    </w:p>
    <w:p w:rsidR="00766491" w:rsidRPr="008F53BA" w:rsidRDefault="00766491" w:rsidP="00766491">
      <w:pPr>
        <w:widowControl w:val="0"/>
        <w:autoSpaceDE w:val="0"/>
        <w:autoSpaceDN w:val="0"/>
        <w:adjustRightInd w:val="0"/>
        <w:spacing w:after="0" w:line="39" w:lineRule="exact"/>
        <w:rPr>
          <w:rFonts w:ascii="Times New Roman" w:hAnsi="Times New Roman"/>
          <w:szCs w:val="24"/>
        </w:rPr>
      </w:pPr>
    </w:p>
    <w:p w:rsidR="00766491" w:rsidRPr="008F53BA" w:rsidRDefault="00766491" w:rsidP="00766491">
      <w:pPr>
        <w:widowControl w:val="0"/>
        <w:overflowPunct w:val="0"/>
        <w:autoSpaceDE w:val="0"/>
        <w:autoSpaceDN w:val="0"/>
        <w:adjustRightInd w:val="0"/>
        <w:spacing w:after="0" w:line="222" w:lineRule="auto"/>
        <w:ind w:right="20"/>
        <w:rPr>
          <w:rFonts w:ascii="Times New Roman" w:hAnsi="Times New Roman"/>
          <w:szCs w:val="24"/>
        </w:rPr>
      </w:pPr>
      <w:r w:rsidRPr="008F53BA">
        <w:rPr>
          <w:rFonts w:ascii="Cambria" w:hAnsi="Cambria" w:cs="Cambria"/>
          <w:sz w:val="20"/>
        </w:rPr>
        <w:t>The programme is aligned and contributes to the National Development Plan and the Millennium Development Goals targets.</w:t>
      </w:r>
    </w:p>
    <w:p w:rsidR="00766491" w:rsidRPr="008F53BA" w:rsidRDefault="00766491" w:rsidP="00766491">
      <w:pPr>
        <w:widowControl w:val="0"/>
        <w:autoSpaceDE w:val="0"/>
        <w:autoSpaceDN w:val="0"/>
        <w:adjustRightInd w:val="0"/>
        <w:spacing w:after="0" w:line="296" w:lineRule="exact"/>
        <w:rPr>
          <w:rFonts w:ascii="Times New Roman" w:hAnsi="Times New Roman"/>
          <w:szCs w:val="24"/>
        </w:rPr>
      </w:pPr>
    </w:p>
    <w:p w:rsidR="00766491" w:rsidRPr="008F53BA" w:rsidRDefault="00766491" w:rsidP="00766491">
      <w:pPr>
        <w:widowControl w:val="0"/>
        <w:overflowPunct w:val="0"/>
        <w:autoSpaceDE w:val="0"/>
        <w:autoSpaceDN w:val="0"/>
        <w:adjustRightInd w:val="0"/>
        <w:spacing w:after="0" w:line="228" w:lineRule="auto"/>
        <w:ind w:firstLine="48"/>
        <w:jc w:val="both"/>
        <w:rPr>
          <w:rFonts w:ascii="Times New Roman" w:hAnsi="Times New Roman"/>
          <w:szCs w:val="24"/>
        </w:rPr>
      </w:pPr>
      <w:r w:rsidRPr="008F53BA">
        <w:rPr>
          <w:rFonts w:ascii="Cambria" w:hAnsi="Cambria" w:cs="Cambria"/>
          <w:sz w:val="20"/>
        </w:rPr>
        <w:t xml:space="preserve">The </w:t>
      </w:r>
      <w:r>
        <w:rPr>
          <w:rFonts w:ascii="Cambria" w:hAnsi="Cambria" w:cs="Cambria"/>
          <w:sz w:val="20"/>
        </w:rPr>
        <w:t>UNJPGE</w:t>
      </w:r>
      <w:r w:rsidRPr="008F53BA">
        <w:rPr>
          <w:rFonts w:ascii="Cambria" w:hAnsi="Cambria" w:cs="Cambria"/>
          <w:sz w:val="20"/>
        </w:rPr>
        <w:t xml:space="preserve"> outcome areas are also aligned to the UN Development Assistance Framework (UNDAF) 2010 -2014, and contribute to specific UNDAF Outcomes. The programme is expected to contribute to the realisation of five key outcomes:</w:t>
      </w:r>
    </w:p>
    <w:p w:rsidR="00766491" w:rsidRPr="008F53BA" w:rsidRDefault="00766491" w:rsidP="00766491">
      <w:pPr>
        <w:widowControl w:val="0"/>
        <w:autoSpaceDE w:val="0"/>
        <w:autoSpaceDN w:val="0"/>
        <w:adjustRightInd w:val="0"/>
        <w:spacing w:after="0" w:line="298" w:lineRule="exact"/>
        <w:rPr>
          <w:rFonts w:ascii="Times New Roman" w:hAnsi="Times New Roman"/>
          <w:szCs w:val="24"/>
        </w:rPr>
      </w:pPr>
    </w:p>
    <w:p w:rsidR="00766491" w:rsidRPr="008F53BA" w:rsidRDefault="00766491" w:rsidP="00766491">
      <w:pPr>
        <w:widowControl w:val="0"/>
        <w:overflowPunct w:val="0"/>
        <w:autoSpaceDE w:val="0"/>
        <w:autoSpaceDN w:val="0"/>
        <w:adjustRightInd w:val="0"/>
        <w:spacing w:after="0" w:line="231" w:lineRule="auto"/>
        <w:jc w:val="both"/>
        <w:rPr>
          <w:rFonts w:ascii="Times New Roman" w:hAnsi="Times New Roman"/>
          <w:szCs w:val="24"/>
        </w:rPr>
      </w:pPr>
      <w:r w:rsidRPr="008F53BA">
        <w:rPr>
          <w:rFonts w:ascii="Cambria" w:hAnsi="Cambria" w:cs="Cambria"/>
          <w:b/>
          <w:bCs/>
          <w:i/>
          <w:iCs/>
          <w:sz w:val="20"/>
        </w:rPr>
        <w:t xml:space="preserve">Outcome 1 </w:t>
      </w:r>
      <w:r w:rsidRPr="008F53BA">
        <w:rPr>
          <w:rFonts w:ascii="Cambria" w:hAnsi="Cambria" w:cs="Cambria"/>
          <w:i/>
          <w:iCs/>
          <w:sz w:val="20"/>
        </w:rPr>
        <w:t xml:space="preserve">focuses on the strengthened government capacity for gender responsive planning, budgeting andprogramme management to directly benefit women and girls. </w:t>
      </w:r>
      <w:r w:rsidRPr="008F53BA">
        <w:rPr>
          <w:rFonts w:ascii="Cambria" w:hAnsi="Cambria" w:cs="Cambria"/>
          <w:sz w:val="20"/>
        </w:rPr>
        <w:t>It targets the capacity of Ministry of Gender, Labourand Social Development (</w:t>
      </w:r>
      <w:r>
        <w:rPr>
          <w:rFonts w:ascii="Cambria" w:hAnsi="Cambria" w:cs="Cambria"/>
          <w:sz w:val="20"/>
        </w:rPr>
        <w:t>MoGLSD</w:t>
      </w:r>
      <w:r w:rsidRPr="008F53BA">
        <w:rPr>
          <w:rFonts w:ascii="Cambria" w:hAnsi="Cambria" w:cs="Cambria"/>
          <w:sz w:val="20"/>
        </w:rPr>
        <w:t>) to effectively coordinate the gender-related initiatives in the country, in close collaboration with the key government MDAs in the accountability sector.</w:t>
      </w:r>
    </w:p>
    <w:p w:rsidR="00766491" w:rsidRPr="008F53BA" w:rsidRDefault="00766491" w:rsidP="00766491">
      <w:pPr>
        <w:widowControl w:val="0"/>
        <w:autoSpaceDE w:val="0"/>
        <w:autoSpaceDN w:val="0"/>
        <w:adjustRightInd w:val="0"/>
        <w:spacing w:after="0" w:line="296" w:lineRule="exact"/>
        <w:rPr>
          <w:rFonts w:ascii="Times New Roman" w:hAnsi="Times New Roman"/>
          <w:szCs w:val="24"/>
        </w:rPr>
      </w:pPr>
    </w:p>
    <w:p w:rsidR="00766491" w:rsidRPr="008F53BA" w:rsidRDefault="00766491" w:rsidP="00766491">
      <w:pPr>
        <w:widowControl w:val="0"/>
        <w:overflowPunct w:val="0"/>
        <w:autoSpaceDE w:val="0"/>
        <w:autoSpaceDN w:val="0"/>
        <w:adjustRightInd w:val="0"/>
        <w:spacing w:after="0" w:line="233" w:lineRule="auto"/>
        <w:jc w:val="both"/>
        <w:rPr>
          <w:rFonts w:ascii="Times New Roman" w:hAnsi="Times New Roman"/>
          <w:szCs w:val="24"/>
        </w:rPr>
      </w:pPr>
      <w:r w:rsidRPr="008F53BA">
        <w:rPr>
          <w:rFonts w:ascii="Cambria" w:hAnsi="Cambria" w:cs="Cambria"/>
          <w:b/>
          <w:bCs/>
          <w:sz w:val="20"/>
        </w:rPr>
        <w:t>O</w:t>
      </w:r>
      <w:r w:rsidRPr="008F53BA">
        <w:rPr>
          <w:rFonts w:ascii="Cambria" w:hAnsi="Cambria" w:cs="Cambria"/>
          <w:b/>
          <w:bCs/>
          <w:i/>
          <w:iCs/>
          <w:sz w:val="20"/>
        </w:rPr>
        <w:t>utcome 2</w:t>
      </w:r>
      <w:r w:rsidRPr="008F53BA">
        <w:rPr>
          <w:rFonts w:ascii="Cambria" w:hAnsi="Cambria" w:cs="Cambria"/>
          <w:i/>
          <w:iCs/>
          <w:sz w:val="20"/>
        </w:rPr>
        <w:t xml:space="preserve">aims at enhanced </w:t>
      </w:r>
      <w:r>
        <w:rPr>
          <w:rFonts w:ascii="Cambria" w:hAnsi="Cambria" w:cs="Cambria"/>
          <w:i/>
          <w:iCs/>
          <w:sz w:val="20"/>
        </w:rPr>
        <w:t>at i</w:t>
      </w:r>
      <w:r w:rsidRPr="0071390E">
        <w:rPr>
          <w:rFonts w:ascii="Cambria" w:hAnsi="Cambria" w:cs="Cambria"/>
          <w:i/>
          <w:iCs/>
          <w:sz w:val="20"/>
        </w:rPr>
        <w:t>mproved access to legal, health, and psychosocial services of SGBV survivors</w:t>
      </w:r>
      <w:r w:rsidRPr="008F53BA">
        <w:rPr>
          <w:rFonts w:ascii="Cambria" w:hAnsi="Cambria" w:cs="Cambria"/>
          <w:sz w:val="20"/>
        </w:rPr>
        <w:t xml:space="preserve">seeks to deliverprotection and legal redress for survivors of sexual and gender-based violence in Uganda, through the implementation of an integrated model of services and appropriate spaces for women and children who encounter this type of violence. The </w:t>
      </w:r>
      <w:r w:rsidRPr="008F53BA">
        <w:rPr>
          <w:rFonts w:ascii="Cambria" w:hAnsi="Cambria" w:cs="Cambria"/>
          <w:sz w:val="20"/>
        </w:rPr>
        <w:lastRenderedPageBreak/>
        <w:t>integrated model includes a number of legal, psycho-social and health services.</w:t>
      </w:r>
    </w:p>
    <w:p w:rsidR="00766491" w:rsidRPr="008F53BA" w:rsidRDefault="00766491" w:rsidP="00766491">
      <w:pPr>
        <w:widowControl w:val="0"/>
        <w:overflowPunct w:val="0"/>
        <w:autoSpaceDE w:val="0"/>
        <w:autoSpaceDN w:val="0"/>
        <w:adjustRightInd w:val="0"/>
        <w:spacing w:after="0" w:line="231" w:lineRule="auto"/>
        <w:ind w:left="8"/>
        <w:jc w:val="both"/>
        <w:rPr>
          <w:rFonts w:ascii="Cambria" w:hAnsi="Cambria" w:cs="Cambria"/>
          <w:b/>
          <w:bCs/>
          <w:i/>
          <w:iCs/>
          <w:sz w:val="20"/>
        </w:rPr>
      </w:pPr>
    </w:p>
    <w:p w:rsidR="00766491" w:rsidRPr="008F53BA" w:rsidRDefault="00766491" w:rsidP="00766491">
      <w:pPr>
        <w:widowControl w:val="0"/>
        <w:overflowPunct w:val="0"/>
        <w:autoSpaceDE w:val="0"/>
        <w:autoSpaceDN w:val="0"/>
        <w:adjustRightInd w:val="0"/>
        <w:spacing w:after="0" w:line="231" w:lineRule="auto"/>
        <w:ind w:left="8"/>
        <w:jc w:val="both"/>
        <w:rPr>
          <w:rFonts w:ascii="Times New Roman" w:hAnsi="Times New Roman"/>
          <w:szCs w:val="24"/>
        </w:rPr>
      </w:pPr>
      <w:r w:rsidRPr="008F53BA">
        <w:rPr>
          <w:rFonts w:ascii="Cambria" w:hAnsi="Cambria" w:cs="Cambria"/>
          <w:b/>
          <w:bCs/>
          <w:i/>
          <w:iCs/>
          <w:sz w:val="20"/>
        </w:rPr>
        <w:t xml:space="preserve">Outcome 3 </w:t>
      </w:r>
      <w:r w:rsidRPr="008F53BA">
        <w:rPr>
          <w:rFonts w:ascii="Cambria" w:hAnsi="Cambria" w:cs="Cambria"/>
          <w:i/>
          <w:iCs/>
          <w:sz w:val="20"/>
        </w:rPr>
        <w:t>aims at increased school participation, completion and achievement rates of girls in primary education</w:t>
      </w:r>
      <w:r w:rsidRPr="008F53BA">
        <w:rPr>
          <w:rFonts w:ascii="Cambria" w:hAnsi="Cambria" w:cs="Cambria"/>
          <w:sz w:val="20"/>
        </w:rPr>
        <w:t>.It includes the dissemination of the Gender and Education Policy in all the regions in Uganda, the construction of in numerous sanitary facilities in schools, and the return of boys and girls to school, through the empowering peer mechanism of the Girl’s Education Movement (GEM) clubs.</w:t>
      </w:r>
    </w:p>
    <w:p w:rsidR="00766491" w:rsidRPr="008F53BA" w:rsidRDefault="00766491" w:rsidP="00766491">
      <w:pPr>
        <w:widowControl w:val="0"/>
        <w:autoSpaceDE w:val="0"/>
        <w:autoSpaceDN w:val="0"/>
        <w:adjustRightInd w:val="0"/>
        <w:spacing w:after="0" w:line="296" w:lineRule="exact"/>
        <w:rPr>
          <w:rFonts w:ascii="Times New Roman" w:hAnsi="Times New Roman"/>
          <w:szCs w:val="24"/>
        </w:rPr>
      </w:pPr>
    </w:p>
    <w:p w:rsidR="00766491" w:rsidRPr="008F53BA" w:rsidRDefault="00766491" w:rsidP="00766491">
      <w:pPr>
        <w:widowControl w:val="0"/>
        <w:overflowPunct w:val="0"/>
        <w:autoSpaceDE w:val="0"/>
        <w:autoSpaceDN w:val="0"/>
        <w:adjustRightInd w:val="0"/>
        <w:spacing w:after="0" w:line="223" w:lineRule="auto"/>
        <w:ind w:left="8" w:right="20"/>
        <w:rPr>
          <w:rFonts w:ascii="Times New Roman" w:hAnsi="Times New Roman"/>
          <w:szCs w:val="24"/>
        </w:rPr>
      </w:pPr>
      <w:r w:rsidRPr="008F53BA">
        <w:rPr>
          <w:rFonts w:ascii="Cambria" w:hAnsi="Cambria" w:cs="Cambria"/>
          <w:b/>
          <w:bCs/>
          <w:i/>
          <w:iCs/>
          <w:sz w:val="20"/>
        </w:rPr>
        <w:t xml:space="preserve">Outcome 4 </w:t>
      </w:r>
      <w:r w:rsidRPr="008F53BA">
        <w:rPr>
          <w:rFonts w:ascii="Cambria" w:hAnsi="Cambria" w:cs="Cambria"/>
          <w:i/>
          <w:iCs/>
          <w:sz w:val="20"/>
        </w:rPr>
        <w:t>focuses on civil society’s capacity to advocate and demand accountability from government for deliveryon gender responsive laws, policies and strategies</w:t>
      </w:r>
      <w:r w:rsidRPr="008F53BA">
        <w:rPr>
          <w:rFonts w:ascii="Cambria" w:hAnsi="Cambria" w:cs="Cambria"/>
          <w:sz w:val="20"/>
        </w:rPr>
        <w:t>.</w:t>
      </w:r>
    </w:p>
    <w:p w:rsidR="00766491" w:rsidRPr="008F53BA" w:rsidRDefault="00766491" w:rsidP="00766491">
      <w:pPr>
        <w:widowControl w:val="0"/>
        <w:autoSpaceDE w:val="0"/>
        <w:autoSpaceDN w:val="0"/>
        <w:adjustRightInd w:val="0"/>
        <w:spacing w:after="0" w:line="296" w:lineRule="exact"/>
        <w:rPr>
          <w:rFonts w:ascii="Times New Roman" w:hAnsi="Times New Roman"/>
          <w:szCs w:val="24"/>
        </w:rPr>
      </w:pPr>
    </w:p>
    <w:p w:rsidR="00766491" w:rsidRPr="008F53BA" w:rsidRDefault="00766491" w:rsidP="00766491">
      <w:pPr>
        <w:widowControl w:val="0"/>
        <w:overflowPunct w:val="0"/>
        <w:autoSpaceDE w:val="0"/>
        <w:autoSpaceDN w:val="0"/>
        <w:adjustRightInd w:val="0"/>
        <w:spacing w:after="0" w:line="222" w:lineRule="auto"/>
        <w:ind w:left="8"/>
        <w:rPr>
          <w:rFonts w:ascii="Times New Roman" w:hAnsi="Times New Roman"/>
          <w:szCs w:val="24"/>
        </w:rPr>
      </w:pPr>
      <w:r w:rsidRPr="008F53BA">
        <w:rPr>
          <w:rFonts w:ascii="Cambria" w:hAnsi="Cambria" w:cs="Cambria"/>
          <w:b/>
          <w:bCs/>
          <w:i/>
          <w:iCs/>
          <w:sz w:val="20"/>
        </w:rPr>
        <w:t xml:space="preserve">Outcome 5 </w:t>
      </w:r>
      <w:r w:rsidRPr="008F53BA">
        <w:rPr>
          <w:rFonts w:ascii="Cambria" w:hAnsi="Cambria" w:cs="Cambria"/>
          <w:i/>
          <w:iCs/>
          <w:sz w:val="20"/>
        </w:rPr>
        <w:t>aims at getting UN partners deliver effective, strategic and efficient support for gender-responsivegovernance</w:t>
      </w:r>
      <w:r w:rsidRPr="008F53BA">
        <w:rPr>
          <w:rFonts w:ascii="Cambria" w:hAnsi="Cambria" w:cs="Cambria"/>
          <w:sz w:val="20"/>
        </w:rPr>
        <w:t>.</w:t>
      </w:r>
    </w:p>
    <w:p w:rsidR="00766491" w:rsidRPr="008F53BA" w:rsidRDefault="00766491" w:rsidP="00766491">
      <w:pPr>
        <w:widowControl w:val="0"/>
        <w:autoSpaceDE w:val="0"/>
        <w:autoSpaceDN w:val="0"/>
        <w:adjustRightInd w:val="0"/>
        <w:spacing w:after="0" w:line="296" w:lineRule="exact"/>
        <w:rPr>
          <w:rFonts w:ascii="Times New Roman" w:hAnsi="Times New Roman"/>
          <w:szCs w:val="24"/>
        </w:rPr>
      </w:pPr>
    </w:p>
    <w:p w:rsidR="00766491" w:rsidRPr="008F53BA" w:rsidRDefault="00766491" w:rsidP="00766491">
      <w:pPr>
        <w:widowControl w:val="0"/>
        <w:overflowPunct w:val="0"/>
        <w:autoSpaceDE w:val="0"/>
        <w:autoSpaceDN w:val="0"/>
        <w:adjustRightInd w:val="0"/>
        <w:spacing w:after="0" w:line="231" w:lineRule="auto"/>
        <w:ind w:left="8"/>
        <w:jc w:val="both"/>
        <w:rPr>
          <w:rFonts w:ascii="Times New Roman" w:hAnsi="Times New Roman"/>
          <w:szCs w:val="24"/>
        </w:rPr>
      </w:pPr>
      <w:r w:rsidRPr="008F53BA">
        <w:rPr>
          <w:rFonts w:ascii="Cambria" w:hAnsi="Cambria" w:cs="Cambria"/>
          <w:sz w:val="20"/>
        </w:rPr>
        <w:t>The programme is implemented in ten target districts and is funded by the Department for International Development (DFID) in agreement with Government of Uganda, and participating UN agencies through the Multi-</w:t>
      </w:r>
      <w:r>
        <w:rPr>
          <w:rFonts w:ascii="Cambria" w:hAnsi="Cambria" w:cs="Cambria"/>
          <w:sz w:val="20"/>
        </w:rPr>
        <w:t>Partner</w:t>
      </w:r>
      <w:r w:rsidRPr="008F53BA">
        <w:rPr>
          <w:rFonts w:ascii="Cambria" w:hAnsi="Cambria" w:cs="Cambria"/>
          <w:sz w:val="20"/>
        </w:rPr>
        <w:t xml:space="preserve"> Trust Fund </w:t>
      </w:r>
      <w:r>
        <w:rPr>
          <w:rFonts w:ascii="Cambria" w:hAnsi="Cambria" w:cs="Cambria"/>
          <w:sz w:val="20"/>
        </w:rPr>
        <w:t xml:space="preserve">Office </w:t>
      </w:r>
      <w:r w:rsidRPr="008F53BA">
        <w:rPr>
          <w:rFonts w:ascii="Cambria" w:hAnsi="Cambria" w:cs="Cambria"/>
          <w:sz w:val="20"/>
        </w:rPr>
        <w:t>(M</w:t>
      </w:r>
      <w:r>
        <w:rPr>
          <w:rFonts w:ascii="Cambria" w:hAnsi="Cambria" w:cs="Cambria"/>
          <w:sz w:val="20"/>
        </w:rPr>
        <w:t>P</w:t>
      </w:r>
      <w:r w:rsidRPr="008F53BA">
        <w:rPr>
          <w:rFonts w:ascii="Cambria" w:hAnsi="Cambria" w:cs="Cambria"/>
          <w:sz w:val="20"/>
        </w:rPr>
        <w:t>TF</w:t>
      </w:r>
      <w:r>
        <w:rPr>
          <w:rFonts w:ascii="Cambria" w:hAnsi="Cambria" w:cs="Cambria"/>
          <w:sz w:val="20"/>
        </w:rPr>
        <w:t xml:space="preserve"> Office</w:t>
      </w:r>
      <w:r w:rsidRPr="008F53BA">
        <w:rPr>
          <w:rFonts w:ascii="Cambria" w:hAnsi="Cambria" w:cs="Cambria"/>
          <w:sz w:val="20"/>
        </w:rPr>
        <w:t xml:space="preserve">) </w:t>
      </w:r>
      <w:r>
        <w:rPr>
          <w:rFonts w:ascii="Cambria" w:hAnsi="Cambria" w:cs="Cambria"/>
          <w:sz w:val="20"/>
        </w:rPr>
        <w:t xml:space="preserve">of the </w:t>
      </w:r>
      <w:r w:rsidRPr="008F53BA">
        <w:rPr>
          <w:rFonts w:ascii="Cambria" w:hAnsi="Cambria" w:cs="Cambria"/>
          <w:sz w:val="20"/>
        </w:rPr>
        <w:t xml:space="preserve"> United Nations Development Programme (UNDP), as the Administrative Agent.</w:t>
      </w:r>
    </w:p>
    <w:p w:rsidR="00766491" w:rsidRPr="008F53BA" w:rsidRDefault="00766491" w:rsidP="00766491">
      <w:pPr>
        <w:widowControl w:val="0"/>
        <w:autoSpaceDE w:val="0"/>
        <w:autoSpaceDN w:val="0"/>
        <w:adjustRightInd w:val="0"/>
        <w:spacing w:after="0" w:line="259" w:lineRule="exact"/>
        <w:rPr>
          <w:rFonts w:ascii="Times New Roman" w:hAnsi="Times New Roman"/>
          <w:szCs w:val="24"/>
        </w:rPr>
      </w:pPr>
    </w:p>
    <w:p w:rsidR="00766491" w:rsidRPr="008F53BA" w:rsidRDefault="00766491" w:rsidP="00766491">
      <w:pPr>
        <w:widowControl w:val="0"/>
        <w:autoSpaceDE w:val="0"/>
        <w:autoSpaceDN w:val="0"/>
        <w:adjustRightInd w:val="0"/>
        <w:spacing w:after="0" w:line="240" w:lineRule="auto"/>
        <w:ind w:left="368"/>
        <w:rPr>
          <w:rFonts w:ascii="Times New Roman" w:hAnsi="Times New Roman"/>
          <w:szCs w:val="24"/>
        </w:rPr>
      </w:pPr>
      <w:r w:rsidRPr="008F53BA">
        <w:rPr>
          <w:rFonts w:ascii="Cambria" w:hAnsi="Cambria" w:cs="Cambria"/>
          <w:b/>
          <w:bCs/>
          <w:sz w:val="24"/>
          <w:szCs w:val="28"/>
        </w:rPr>
        <w:t>II.     Purpose and Scope of the evaluation</w:t>
      </w:r>
    </w:p>
    <w:p w:rsidR="00766491" w:rsidRPr="008F53BA" w:rsidRDefault="00766491" w:rsidP="00766491">
      <w:pPr>
        <w:widowControl w:val="0"/>
        <w:autoSpaceDE w:val="0"/>
        <w:autoSpaceDN w:val="0"/>
        <w:adjustRightInd w:val="0"/>
        <w:spacing w:after="0" w:line="38" w:lineRule="exact"/>
        <w:rPr>
          <w:rFonts w:ascii="Times New Roman" w:hAnsi="Times New Roman"/>
          <w:szCs w:val="24"/>
        </w:rPr>
      </w:pPr>
    </w:p>
    <w:p w:rsidR="00766491" w:rsidRPr="008F53BA" w:rsidRDefault="00766491" w:rsidP="00766491">
      <w:pPr>
        <w:widowControl w:val="0"/>
        <w:overflowPunct w:val="0"/>
        <w:autoSpaceDE w:val="0"/>
        <w:autoSpaceDN w:val="0"/>
        <w:adjustRightInd w:val="0"/>
        <w:spacing w:after="0" w:line="231" w:lineRule="auto"/>
        <w:ind w:left="8"/>
        <w:jc w:val="both"/>
        <w:rPr>
          <w:rFonts w:ascii="Times New Roman" w:hAnsi="Times New Roman"/>
          <w:szCs w:val="24"/>
        </w:rPr>
      </w:pPr>
      <w:r w:rsidRPr="008F53BA">
        <w:rPr>
          <w:rFonts w:ascii="Cambria" w:hAnsi="Cambria" w:cs="Cambria"/>
          <w:sz w:val="20"/>
        </w:rPr>
        <w:t xml:space="preserve">After two and half years of implementation, it is a requirement to conduct a mid-term review of the </w:t>
      </w:r>
      <w:r>
        <w:rPr>
          <w:rFonts w:ascii="Cambria" w:hAnsi="Cambria" w:cs="Cambria"/>
          <w:sz w:val="20"/>
        </w:rPr>
        <w:t>UNJPGE</w:t>
      </w:r>
      <w:r w:rsidRPr="008F53BA">
        <w:rPr>
          <w:rFonts w:ascii="Cambria" w:hAnsi="Cambria" w:cs="Cambria"/>
          <w:sz w:val="20"/>
        </w:rPr>
        <w:t xml:space="preserve"> in order to assess its progress against outputs, management and coordination aspects to establish necessary follow up measures for implementation in the remaining period - 2012-2014. The over-arching aim is to assure that the program is still relevant and is on course to deliver on its intended results.</w:t>
      </w:r>
    </w:p>
    <w:p w:rsidR="00766491" w:rsidRPr="008F53BA" w:rsidRDefault="00766491" w:rsidP="00766491">
      <w:pPr>
        <w:widowControl w:val="0"/>
        <w:autoSpaceDE w:val="0"/>
        <w:autoSpaceDN w:val="0"/>
        <w:adjustRightInd w:val="0"/>
        <w:spacing w:after="0" w:line="261" w:lineRule="exact"/>
        <w:rPr>
          <w:rFonts w:ascii="Times New Roman" w:hAnsi="Times New Roman"/>
          <w:szCs w:val="24"/>
        </w:rPr>
      </w:pPr>
    </w:p>
    <w:p w:rsidR="00766491" w:rsidRPr="008F53BA" w:rsidRDefault="00766491" w:rsidP="00766491">
      <w:pPr>
        <w:widowControl w:val="0"/>
        <w:autoSpaceDE w:val="0"/>
        <w:autoSpaceDN w:val="0"/>
        <w:adjustRightInd w:val="0"/>
        <w:spacing w:after="0" w:line="240" w:lineRule="auto"/>
        <w:ind w:left="8"/>
        <w:rPr>
          <w:rFonts w:ascii="Times New Roman" w:hAnsi="Times New Roman"/>
          <w:szCs w:val="24"/>
        </w:rPr>
      </w:pPr>
      <w:r w:rsidRPr="008F53BA">
        <w:rPr>
          <w:rFonts w:ascii="Cambria" w:hAnsi="Cambria" w:cs="Cambria"/>
          <w:b/>
          <w:bCs/>
          <w:sz w:val="20"/>
        </w:rPr>
        <w:t>Objectives</w:t>
      </w:r>
    </w:p>
    <w:p w:rsidR="00766491" w:rsidRPr="008F53BA" w:rsidRDefault="00766491" w:rsidP="00766491">
      <w:pPr>
        <w:widowControl w:val="0"/>
        <w:autoSpaceDE w:val="0"/>
        <w:autoSpaceDN w:val="0"/>
        <w:adjustRightInd w:val="0"/>
        <w:spacing w:after="0" w:line="238" w:lineRule="auto"/>
        <w:ind w:left="8"/>
        <w:rPr>
          <w:rFonts w:ascii="Times New Roman" w:hAnsi="Times New Roman"/>
          <w:szCs w:val="24"/>
        </w:rPr>
      </w:pPr>
      <w:r w:rsidRPr="008F53BA">
        <w:rPr>
          <w:rFonts w:ascii="Cambria" w:hAnsi="Cambria" w:cs="Cambria"/>
          <w:sz w:val="20"/>
        </w:rPr>
        <w:t>The main objectives of the proposed review are to:</w:t>
      </w:r>
    </w:p>
    <w:p w:rsidR="00766491" w:rsidRPr="008F53BA" w:rsidRDefault="00766491" w:rsidP="00766491">
      <w:pPr>
        <w:widowControl w:val="0"/>
        <w:autoSpaceDE w:val="0"/>
        <w:autoSpaceDN w:val="0"/>
        <w:adjustRightInd w:val="0"/>
        <w:spacing w:after="0" w:line="1" w:lineRule="exact"/>
        <w:rPr>
          <w:rFonts w:ascii="Times New Roman" w:hAnsi="Times New Roman"/>
          <w:szCs w:val="24"/>
        </w:rPr>
      </w:pPr>
    </w:p>
    <w:p w:rsidR="00766491" w:rsidRDefault="00766491" w:rsidP="00766491">
      <w:pPr>
        <w:widowControl w:val="0"/>
        <w:numPr>
          <w:ilvl w:val="0"/>
          <w:numId w:val="1"/>
        </w:numPr>
        <w:tabs>
          <w:tab w:val="num" w:pos="1088"/>
        </w:tabs>
        <w:overflowPunct w:val="0"/>
        <w:autoSpaceDE w:val="0"/>
        <w:autoSpaceDN w:val="0"/>
        <w:adjustRightInd w:val="0"/>
        <w:spacing w:after="0" w:line="240" w:lineRule="auto"/>
        <w:ind w:left="1088" w:hanging="728"/>
        <w:jc w:val="both"/>
        <w:rPr>
          <w:rFonts w:ascii="Cambria" w:hAnsi="Cambria" w:cs="Cambria"/>
          <w:sz w:val="20"/>
        </w:rPr>
      </w:pPr>
      <w:r w:rsidRPr="008F53BA">
        <w:rPr>
          <w:rFonts w:ascii="Cambria" w:hAnsi="Cambria" w:cs="Cambria"/>
          <w:sz w:val="20"/>
        </w:rPr>
        <w:t xml:space="preserve">Take stock of current programme achievements, challenges and opportunities; </w:t>
      </w:r>
    </w:p>
    <w:p w:rsidR="00766491" w:rsidRPr="008F53BA" w:rsidRDefault="00766491" w:rsidP="00766491">
      <w:pPr>
        <w:widowControl w:val="0"/>
        <w:autoSpaceDE w:val="0"/>
        <w:autoSpaceDN w:val="0"/>
        <w:adjustRightInd w:val="0"/>
        <w:spacing w:after="0" w:line="37" w:lineRule="exact"/>
        <w:rPr>
          <w:rFonts w:ascii="Cambria" w:hAnsi="Cambria" w:cs="Cambria"/>
          <w:sz w:val="20"/>
        </w:rPr>
      </w:pPr>
    </w:p>
    <w:p w:rsidR="00766491" w:rsidRDefault="00766491" w:rsidP="00766491">
      <w:pPr>
        <w:widowControl w:val="0"/>
        <w:numPr>
          <w:ilvl w:val="0"/>
          <w:numId w:val="1"/>
        </w:numPr>
        <w:overflowPunct w:val="0"/>
        <w:autoSpaceDE w:val="0"/>
        <w:autoSpaceDN w:val="0"/>
        <w:adjustRightInd w:val="0"/>
        <w:spacing w:after="0" w:line="222" w:lineRule="auto"/>
        <w:ind w:left="728" w:hanging="368"/>
        <w:jc w:val="both"/>
        <w:rPr>
          <w:rFonts w:ascii="Cambria" w:hAnsi="Cambria" w:cs="Cambria"/>
          <w:sz w:val="20"/>
        </w:rPr>
      </w:pPr>
      <w:r w:rsidRPr="008F53BA">
        <w:rPr>
          <w:rFonts w:ascii="Cambria" w:hAnsi="Cambria" w:cs="Cambria"/>
          <w:sz w:val="20"/>
        </w:rPr>
        <w:t xml:space="preserve">Verify the continued relevance (alignment with national needs) and pertinence of the programme as well as the related sustainability of benefits thereof; </w:t>
      </w:r>
    </w:p>
    <w:p w:rsidR="00766491" w:rsidRPr="008F53BA" w:rsidRDefault="00766491" w:rsidP="00766491">
      <w:pPr>
        <w:widowControl w:val="0"/>
        <w:autoSpaceDE w:val="0"/>
        <w:autoSpaceDN w:val="0"/>
        <w:adjustRightInd w:val="0"/>
        <w:spacing w:after="0" w:line="39" w:lineRule="exact"/>
        <w:rPr>
          <w:rFonts w:ascii="Times New Roman" w:hAnsi="Times New Roman"/>
          <w:szCs w:val="24"/>
        </w:rPr>
      </w:pPr>
    </w:p>
    <w:p w:rsidR="00766491" w:rsidRPr="008F53BA" w:rsidRDefault="00766491" w:rsidP="00766491">
      <w:pPr>
        <w:widowControl w:val="0"/>
        <w:overflowPunct w:val="0"/>
        <w:autoSpaceDE w:val="0"/>
        <w:autoSpaceDN w:val="0"/>
        <w:adjustRightInd w:val="0"/>
        <w:spacing w:after="0" w:line="222" w:lineRule="auto"/>
        <w:ind w:left="728" w:right="20" w:hanging="360"/>
        <w:rPr>
          <w:rFonts w:ascii="Times New Roman" w:hAnsi="Times New Roman"/>
          <w:szCs w:val="24"/>
        </w:rPr>
      </w:pPr>
      <w:r w:rsidRPr="008F53BA">
        <w:rPr>
          <w:rFonts w:ascii="Cambria" w:hAnsi="Cambria" w:cs="Cambria"/>
          <w:sz w:val="20"/>
        </w:rPr>
        <w:t>(iii)Assess the programme design, objectives, strategies and implementation arrangements in light of changes in the program context and the risks therein;</w:t>
      </w:r>
    </w:p>
    <w:p w:rsidR="00766491" w:rsidRPr="008F53BA" w:rsidRDefault="00766491" w:rsidP="00766491">
      <w:pPr>
        <w:widowControl w:val="0"/>
        <w:autoSpaceDE w:val="0"/>
        <w:autoSpaceDN w:val="0"/>
        <w:adjustRightInd w:val="0"/>
        <w:spacing w:after="0" w:line="2" w:lineRule="exact"/>
        <w:rPr>
          <w:rFonts w:ascii="Times New Roman" w:hAnsi="Times New Roman"/>
          <w:szCs w:val="24"/>
        </w:rPr>
      </w:pPr>
    </w:p>
    <w:p w:rsidR="00766491" w:rsidRDefault="00766491" w:rsidP="00766491">
      <w:pPr>
        <w:widowControl w:val="0"/>
        <w:numPr>
          <w:ilvl w:val="0"/>
          <w:numId w:val="2"/>
        </w:numPr>
        <w:tabs>
          <w:tab w:val="num" w:pos="1088"/>
        </w:tabs>
        <w:overflowPunct w:val="0"/>
        <w:autoSpaceDE w:val="0"/>
        <w:autoSpaceDN w:val="0"/>
        <w:adjustRightInd w:val="0"/>
        <w:spacing w:after="0" w:line="240" w:lineRule="auto"/>
        <w:ind w:left="1088" w:hanging="728"/>
        <w:jc w:val="both"/>
        <w:rPr>
          <w:rFonts w:ascii="Cambria" w:hAnsi="Cambria" w:cs="Cambria"/>
          <w:sz w:val="20"/>
        </w:rPr>
      </w:pPr>
      <w:r w:rsidRPr="008F53BA">
        <w:rPr>
          <w:rFonts w:ascii="Cambria" w:hAnsi="Cambria" w:cs="Cambria"/>
          <w:sz w:val="20"/>
        </w:rPr>
        <w:t xml:space="preserve">Make recommendations on how to improve performance of the programme, and </w:t>
      </w:r>
    </w:p>
    <w:p w:rsidR="00766491" w:rsidRPr="008F53BA" w:rsidRDefault="00766491" w:rsidP="00766491">
      <w:pPr>
        <w:widowControl w:val="0"/>
        <w:autoSpaceDE w:val="0"/>
        <w:autoSpaceDN w:val="0"/>
        <w:adjustRightInd w:val="0"/>
        <w:spacing w:after="0" w:line="35" w:lineRule="exact"/>
        <w:rPr>
          <w:rFonts w:ascii="Cambria" w:hAnsi="Cambria" w:cs="Cambria"/>
          <w:sz w:val="20"/>
        </w:rPr>
      </w:pPr>
    </w:p>
    <w:p w:rsidR="00766491" w:rsidRDefault="00766491" w:rsidP="00766491">
      <w:pPr>
        <w:widowControl w:val="0"/>
        <w:numPr>
          <w:ilvl w:val="0"/>
          <w:numId w:val="2"/>
        </w:numPr>
        <w:overflowPunct w:val="0"/>
        <w:autoSpaceDE w:val="0"/>
        <w:autoSpaceDN w:val="0"/>
        <w:adjustRightInd w:val="0"/>
        <w:spacing w:after="0" w:line="223" w:lineRule="auto"/>
        <w:ind w:left="728" w:right="20" w:hanging="368"/>
        <w:jc w:val="both"/>
        <w:rPr>
          <w:rFonts w:ascii="Cambria" w:hAnsi="Cambria" w:cs="Cambria"/>
          <w:sz w:val="20"/>
        </w:rPr>
      </w:pPr>
      <w:r w:rsidRPr="008F53BA">
        <w:rPr>
          <w:rFonts w:ascii="Cambria" w:hAnsi="Cambria" w:cs="Cambria"/>
          <w:sz w:val="20"/>
        </w:rPr>
        <w:t xml:space="preserve">Identify areas which implementing partners and program management should pay specific attention to in order to achieve programme results. </w:t>
      </w:r>
    </w:p>
    <w:p w:rsidR="00766491" w:rsidRPr="008F53BA" w:rsidRDefault="00766491" w:rsidP="00766491">
      <w:pPr>
        <w:widowControl w:val="0"/>
        <w:autoSpaceDE w:val="0"/>
        <w:autoSpaceDN w:val="0"/>
        <w:adjustRightInd w:val="0"/>
        <w:spacing w:after="0" w:line="259" w:lineRule="exact"/>
        <w:rPr>
          <w:rFonts w:ascii="Times New Roman" w:hAnsi="Times New Roman"/>
          <w:szCs w:val="24"/>
        </w:rPr>
      </w:pPr>
    </w:p>
    <w:p w:rsidR="00766491" w:rsidRPr="008F53BA" w:rsidRDefault="00766491" w:rsidP="00766491">
      <w:pPr>
        <w:widowControl w:val="0"/>
        <w:autoSpaceDE w:val="0"/>
        <w:autoSpaceDN w:val="0"/>
        <w:adjustRightInd w:val="0"/>
        <w:spacing w:after="0" w:line="240" w:lineRule="auto"/>
        <w:ind w:left="8"/>
        <w:rPr>
          <w:rFonts w:ascii="Times New Roman" w:hAnsi="Times New Roman"/>
          <w:szCs w:val="24"/>
        </w:rPr>
      </w:pPr>
      <w:r w:rsidRPr="008F53BA">
        <w:rPr>
          <w:rFonts w:ascii="Cambria" w:hAnsi="Cambria" w:cs="Cambria"/>
          <w:b/>
          <w:bCs/>
          <w:sz w:val="20"/>
        </w:rPr>
        <w:t>Scope of the evaluation</w:t>
      </w:r>
    </w:p>
    <w:p w:rsidR="00766491" w:rsidRPr="008F53BA" w:rsidRDefault="00766491" w:rsidP="00766491">
      <w:pPr>
        <w:widowControl w:val="0"/>
        <w:autoSpaceDE w:val="0"/>
        <w:autoSpaceDN w:val="0"/>
        <w:adjustRightInd w:val="0"/>
        <w:spacing w:after="0" w:line="239" w:lineRule="auto"/>
        <w:ind w:left="8"/>
        <w:rPr>
          <w:rFonts w:ascii="Times New Roman" w:hAnsi="Times New Roman"/>
          <w:szCs w:val="24"/>
        </w:rPr>
      </w:pPr>
      <w:r w:rsidRPr="008F53BA">
        <w:rPr>
          <w:rFonts w:ascii="Cambria" w:hAnsi="Cambria" w:cs="Cambria"/>
          <w:sz w:val="20"/>
        </w:rPr>
        <w:t>The evaluation will specifically include:</w:t>
      </w:r>
    </w:p>
    <w:p w:rsidR="00766491" w:rsidRPr="008F53BA" w:rsidRDefault="00766491" w:rsidP="00766491">
      <w:pPr>
        <w:widowControl w:val="0"/>
        <w:autoSpaceDE w:val="0"/>
        <w:autoSpaceDN w:val="0"/>
        <w:adjustRightInd w:val="0"/>
        <w:spacing w:after="0" w:line="2" w:lineRule="exact"/>
        <w:rPr>
          <w:rFonts w:ascii="Times New Roman" w:hAnsi="Times New Roman"/>
          <w:szCs w:val="24"/>
        </w:rPr>
      </w:pPr>
    </w:p>
    <w:p w:rsidR="00766491" w:rsidRDefault="00766491" w:rsidP="00766491">
      <w:pPr>
        <w:widowControl w:val="0"/>
        <w:numPr>
          <w:ilvl w:val="0"/>
          <w:numId w:val="3"/>
        </w:numPr>
        <w:tabs>
          <w:tab w:val="num" w:pos="368"/>
        </w:tabs>
        <w:overflowPunct w:val="0"/>
        <w:autoSpaceDE w:val="0"/>
        <w:autoSpaceDN w:val="0"/>
        <w:adjustRightInd w:val="0"/>
        <w:spacing w:after="0" w:line="239" w:lineRule="auto"/>
        <w:ind w:left="368" w:hanging="368"/>
        <w:jc w:val="both"/>
        <w:rPr>
          <w:rFonts w:ascii="Symbol" w:hAnsi="Symbol" w:cs="Symbol"/>
          <w:sz w:val="20"/>
        </w:rPr>
      </w:pPr>
      <w:r w:rsidRPr="008F53BA">
        <w:rPr>
          <w:rFonts w:ascii="Cambria" w:hAnsi="Cambria" w:cs="Cambria"/>
          <w:sz w:val="20"/>
        </w:rPr>
        <w:t xml:space="preserve">UN participating organizations. </w:t>
      </w:r>
    </w:p>
    <w:p w:rsidR="00766491" w:rsidRPr="008F53BA" w:rsidRDefault="00766491" w:rsidP="00766491">
      <w:pPr>
        <w:widowControl w:val="0"/>
        <w:autoSpaceDE w:val="0"/>
        <w:autoSpaceDN w:val="0"/>
        <w:adjustRightInd w:val="0"/>
        <w:spacing w:after="0" w:line="1" w:lineRule="exact"/>
        <w:rPr>
          <w:rFonts w:ascii="Symbol" w:hAnsi="Symbol" w:cs="Symbol"/>
          <w:sz w:val="20"/>
        </w:rPr>
      </w:pPr>
    </w:p>
    <w:p w:rsidR="00766491" w:rsidRDefault="00766491" w:rsidP="00766491">
      <w:pPr>
        <w:widowControl w:val="0"/>
        <w:numPr>
          <w:ilvl w:val="0"/>
          <w:numId w:val="3"/>
        </w:numPr>
        <w:tabs>
          <w:tab w:val="num" w:pos="368"/>
        </w:tabs>
        <w:overflowPunct w:val="0"/>
        <w:autoSpaceDE w:val="0"/>
        <w:autoSpaceDN w:val="0"/>
        <w:adjustRightInd w:val="0"/>
        <w:spacing w:after="0" w:line="238" w:lineRule="auto"/>
        <w:ind w:left="368" w:hanging="368"/>
        <w:jc w:val="both"/>
        <w:rPr>
          <w:rFonts w:ascii="Symbol" w:hAnsi="Symbol" w:cs="Symbol"/>
          <w:sz w:val="20"/>
        </w:rPr>
      </w:pPr>
      <w:r w:rsidRPr="008F53BA">
        <w:rPr>
          <w:rFonts w:ascii="Cambria" w:hAnsi="Cambria" w:cs="Cambria"/>
          <w:sz w:val="20"/>
        </w:rPr>
        <w:t xml:space="preserve">Main partners of UN participating organizations </w:t>
      </w:r>
    </w:p>
    <w:p w:rsidR="00766491" w:rsidRPr="008F53BA" w:rsidRDefault="00766491" w:rsidP="00766491">
      <w:pPr>
        <w:widowControl w:val="0"/>
        <w:autoSpaceDE w:val="0"/>
        <w:autoSpaceDN w:val="0"/>
        <w:adjustRightInd w:val="0"/>
        <w:spacing w:after="0" w:line="50" w:lineRule="exact"/>
        <w:rPr>
          <w:rFonts w:ascii="Symbol" w:hAnsi="Symbol" w:cs="Symbol"/>
          <w:sz w:val="20"/>
        </w:rPr>
      </w:pPr>
    </w:p>
    <w:p w:rsidR="00766491" w:rsidRDefault="00766491" w:rsidP="00766491">
      <w:pPr>
        <w:widowControl w:val="0"/>
        <w:numPr>
          <w:ilvl w:val="0"/>
          <w:numId w:val="3"/>
        </w:numPr>
        <w:tabs>
          <w:tab w:val="num" w:pos="368"/>
        </w:tabs>
        <w:overflowPunct w:val="0"/>
        <w:autoSpaceDE w:val="0"/>
        <w:autoSpaceDN w:val="0"/>
        <w:adjustRightInd w:val="0"/>
        <w:spacing w:after="0" w:line="217" w:lineRule="auto"/>
        <w:ind w:left="368" w:right="260" w:hanging="368"/>
        <w:jc w:val="both"/>
        <w:rPr>
          <w:rFonts w:ascii="Symbol" w:hAnsi="Symbol" w:cs="Symbol"/>
          <w:sz w:val="20"/>
        </w:rPr>
      </w:pPr>
      <w:r w:rsidRPr="008F53BA">
        <w:rPr>
          <w:rFonts w:ascii="Cambria" w:hAnsi="Cambria" w:cs="Cambria"/>
          <w:sz w:val="20"/>
        </w:rPr>
        <w:t xml:space="preserve">Specific sites for the evaluation will be further worked out by the respective UN agencies during the actual planning of the evaluation process. </w:t>
      </w:r>
    </w:p>
    <w:p w:rsidR="00766491" w:rsidRPr="008F53BA" w:rsidRDefault="00766491" w:rsidP="00766491">
      <w:pPr>
        <w:widowControl w:val="0"/>
        <w:autoSpaceDE w:val="0"/>
        <w:autoSpaceDN w:val="0"/>
        <w:adjustRightInd w:val="0"/>
        <w:spacing w:after="0" w:line="259" w:lineRule="exact"/>
        <w:rPr>
          <w:rFonts w:ascii="Times New Roman" w:hAnsi="Times New Roman"/>
          <w:szCs w:val="24"/>
        </w:rPr>
      </w:pPr>
    </w:p>
    <w:p w:rsidR="00766491" w:rsidRPr="008F53BA" w:rsidRDefault="00766491" w:rsidP="00766491">
      <w:pPr>
        <w:widowControl w:val="0"/>
        <w:autoSpaceDE w:val="0"/>
        <w:autoSpaceDN w:val="0"/>
        <w:adjustRightInd w:val="0"/>
        <w:spacing w:after="0" w:line="239" w:lineRule="auto"/>
        <w:ind w:left="8"/>
        <w:rPr>
          <w:rFonts w:ascii="Times New Roman" w:hAnsi="Times New Roman"/>
          <w:szCs w:val="24"/>
        </w:rPr>
      </w:pPr>
      <w:r w:rsidRPr="008F53BA">
        <w:rPr>
          <w:rFonts w:ascii="Cambria" w:hAnsi="Cambria" w:cs="Cambria"/>
          <w:b/>
          <w:bCs/>
          <w:i/>
          <w:iCs/>
          <w:sz w:val="20"/>
        </w:rPr>
        <w:t>Clients:</w:t>
      </w:r>
    </w:p>
    <w:p w:rsidR="00766491" w:rsidRPr="008F53BA" w:rsidRDefault="00766491" w:rsidP="00766491">
      <w:pPr>
        <w:widowControl w:val="0"/>
        <w:autoSpaceDE w:val="0"/>
        <w:autoSpaceDN w:val="0"/>
        <w:adjustRightInd w:val="0"/>
        <w:spacing w:after="0" w:line="2" w:lineRule="exact"/>
        <w:rPr>
          <w:rFonts w:ascii="Times New Roman" w:hAnsi="Times New Roman"/>
          <w:szCs w:val="24"/>
        </w:rPr>
      </w:pPr>
    </w:p>
    <w:p w:rsidR="00766491" w:rsidRPr="008F53BA" w:rsidRDefault="00766491" w:rsidP="00766491">
      <w:pPr>
        <w:widowControl w:val="0"/>
        <w:autoSpaceDE w:val="0"/>
        <w:autoSpaceDN w:val="0"/>
        <w:adjustRightInd w:val="0"/>
        <w:spacing w:after="0" w:line="239" w:lineRule="auto"/>
        <w:ind w:left="48"/>
        <w:rPr>
          <w:rFonts w:ascii="Times New Roman" w:hAnsi="Times New Roman"/>
          <w:szCs w:val="24"/>
        </w:rPr>
      </w:pPr>
      <w:r w:rsidRPr="008F53BA">
        <w:rPr>
          <w:rFonts w:ascii="Cambria" w:hAnsi="Cambria" w:cs="Cambria"/>
          <w:sz w:val="20"/>
        </w:rPr>
        <w:t>The clients of the evaluation and main audience of the report are:</w:t>
      </w:r>
    </w:p>
    <w:p w:rsidR="00766491" w:rsidRPr="008F53BA" w:rsidRDefault="00766491" w:rsidP="00766491">
      <w:pPr>
        <w:widowControl w:val="0"/>
        <w:autoSpaceDE w:val="0"/>
        <w:autoSpaceDN w:val="0"/>
        <w:adjustRightInd w:val="0"/>
        <w:spacing w:after="0" w:line="49" w:lineRule="exact"/>
        <w:rPr>
          <w:rFonts w:ascii="Times New Roman" w:hAnsi="Times New Roman"/>
          <w:szCs w:val="24"/>
        </w:rPr>
      </w:pPr>
    </w:p>
    <w:p w:rsidR="00766491" w:rsidRDefault="00766491" w:rsidP="00766491">
      <w:pPr>
        <w:widowControl w:val="0"/>
        <w:numPr>
          <w:ilvl w:val="0"/>
          <w:numId w:val="4"/>
        </w:numPr>
        <w:tabs>
          <w:tab w:val="num" w:pos="368"/>
        </w:tabs>
        <w:overflowPunct w:val="0"/>
        <w:autoSpaceDE w:val="0"/>
        <w:autoSpaceDN w:val="0"/>
        <w:adjustRightInd w:val="0"/>
        <w:spacing w:after="0" w:line="218" w:lineRule="auto"/>
        <w:ind w:left="368" w:right="60" w:hanging="368"/>
        <w:jc w:val="both"/>
        <w:rPr>
          <w:rFonts w:ascii="Symbol" w:hAnsi="Symbol" w:cs="Symbol"/>
          <w:sz w:val="20"/>
        </w:rPr>
      </w:pPr>
      <w:r w:rsidRPr="008F53BA">
        <w:rPr>
          <w:rFonts w:ascii="Cambria" w:hAnsi="Cambria" w:cs="Cambria"/>
          <w:sz w:val="20"/>
        </w:rPr>
        <w:t xml:space="preserve">Relevant staff in target ministries, local government and targeted government institutions, and participating CSOs. </w:t>
      </w:r>
    </w:p>
    <w:p w:rsidR="00766491" w:rsidRPr="008F53BA" w:rsidRDefault="00766491" w:rsidP="00766491">
      <w:pPr>
        <w:widowControl w:val="0"/>
        <w:autoSpaceDE w:val="0"/>
        <w:autoSpaceDN w:val="0"/>
        <w:adjustRightInd w:val="0"/>
        <w:spacing w:after="0" w:line="1" w:lineRule="exact"/>
        <w:rPr>
          <w:rFonts w:ascii="Symbol" w:hAnsi="Symbol" w:cs="Symbol"/>
          <w:sz w:val="20"/>
        </w:rPr>
      </w:pPr>
    </w:p>
    <w:p w:rsidR="00766491" w:rsidRDefault="00766491" w:rsidP="00766491">
      <w:pPr>
        <w:widowControl w:val="0"/>
        <w:numPr>
          <w:ilvl w:val="0"/>
          <w:numId w:val="4"/>
        </w:numPr>
        <w:tabs>
          <w:tab w:val="num" w:pos="368"/>
        </w:tabs>
        <w:overflowPunct w:val="0"/>
        <w:autoSpaceDE w:val="0"/>
        <w:autoSpaceDN w:val="0"/>
        <w:adjustRightInd w:val="0"/>
        <w:spacing w:after="0" w:line="238" w:lineRule="auto"/>
        <w:ind w:left="368" w:hanging="368"/>
        <w:jc w:val="both"/>
        <w:rPr>
          <w:rFonts w:ascii="Symbol" w:hAnsi="Symbol" w:cs="Symbol"/>
          <w:sz w:val="20"/>
        </w:rPr>
      </w:pPr>
      <w:r w:rsidRPr="008F53BA">
        <w:rPr>
          <w:rFonts w:ascii="Cambria" w:hAnsi="Cambria" w:cs="Cambria"/>
          <w:sz w:val="20"/>
        </w:rPr>
        <w:t xml:space="preserve">Relevant staff in participating UN-agencies. </w:t>
      </w:r>
    </w:p>
    <w:p w:rsidR="00766491" w:rsidRPr="008F53BA" w:rsidRDefault="00766491" w:rsidP="00766491">
      <w:pPr>
        <w:widowControl w:val="0"/>
        <w:autoSpaceDE w:val="0"/>
        <w:autoSpaceDN w:val="0"/>
        <w:adjustRightInd w:val="0"/>
        <w:spacing w:after="0" w:line="2" w:lineRule="exact"/>
        <w:rPr>
          <w:rFonts w:ascii="Symbol" w:hAnsi="Symbol" w:cs="Symbol"/>
          <w:sz w:val="20"/>
        </w:rPr>
      </w:pPr>
    </w:p>
    <w:p w:rsidR="00766491" w:rsidRDefault="00766491" w:rsidP="00766491">
      <w:pPr>
        <w:widowControl w:val="0"/>
        <w:numPr>
          <w:ilvl w:val="0"/>
          <w:numId w:val="4"/>
        </w:numPr>
        <w:tabs>
          <w:tab w:val="num" w:pos="368"/>
        </w:tabs>
        <w:overflowPunct w:val="0"/>
        <w:autoSpaceDE w:val="0"/>
        <w:autoSpaceDN w:val="0"/>
        <w:adjustRightInd w:val="0"/>
        <w:spacing w:after="0" w:line="239" w:lineRule="auto"/>
        <w:ind w:left="368" w:hanging="368"/>
        <w:jc w:val="both"/>
        <w:rPr>
          <w:rFonts w:ascii="Symbol" w:hAnsi="Symbol" w:cs="Symbol"/>
          <w:sz w:val="20"/>
        </w:rPr>
      </w:pPr>
      <w:r w:rsidRPr="008F53BA">
        <w:rPr>
          <w:rFonts w:ascii="Cambria" w:hAnsi="Cambria" w:cs="Cambria"/>
          <w:sz w:val="20"/>
        </w:rPr>
        <w:t xml:space="preserve">UN Women </w:t>
      </w:r>
    </w:p>
    <w:p w:rsidR="00766491" w:rsidRPr="008F53BA" w:rsidRDefault="00766491" w:rsidP="00766491">
      <w:pPr>
        <w:widowControl w:val="0"/>
        <w:autoSpaceDE w:val="0"/>
        <w:autoSpaceDN w:val="0"/>
        <w:adjustRightInd w:val="0"/>
        <w:spacing w:after="0" w:line="1" w:lineRule="exact"/>
        <w:rPr>
          <w:rFonts w:ascii="Symbol" w:hAnsi="Symbol" w:cs="Symbol"/>
          <w:sz w:val="20"/>
        </w:rPr>
      </w:pPr>
    </w:p>
    <w:p w:rsidR="00766491" w:rsidRDefault="00766491" w:rsidP="00766491">
      <w:pPr>
        <w:widowControl w:val="0"/>
        <w:numPr>
          <w:ilvl w:val="0"/>
          <w:numId w:val="4"/>
        </w:numPr>
        <w:tabs>
          <w:tab w:val="num" w:pos="368"/>
        </w:tabs>
        <w:overflowPunct w:val="0"/>
        <w:autoSpaceDE w:val="0"/>
        <w:autoSpaceDN w:val="0"/>
        <w:adjustRightInd w:val="0"/>
        <w:spacing w:after="0" w:line="238" w:lineRule="auto"/>
        <w:ind w:left="368" w:hanging="368"/>
        <w:jc w:val="both"/>
        <w:rPr>
          <w:rFonts w:ascii="Symbol" w:hAnsi="Symbol" w:cs="Symbol"/>
          <w:sz w:val="20"/>
        </w:rPr>
      </w:pPr>
      <w:r w:rsidRPr="008F53BA">
        <w:rPr>
          <w:rFonts w:ascii="Cambria" w:hAnsi="Cambria" w:cs="Cambria"/>
          <w:sz w:val="20"/>
        </w:rPr>
        <w:t xml:space="preserve">Technical units and head of Units in the participating UN-agencies. </w:t>
      </w:r>
    </w:p>
    <w:p w:rsidR="00766491" w:rsidRPr="008F53BA" w:rsidRDefault="00766491" w:rsidP="00766491">
      <w:pPr>
        <w:widowControl w:val="0"/>
        <w:autoSpaceDE w:val="0"/>
        <w:autoSpaceDN w:val="0"/>
        <w:adjustRightInd w:val="0"/>
        <w:spacing w:after="0" w:line="2" w:lineRule="exact"/>
        <w:rPr>
          <w:rFonts w:ascii="Symbol" w:hAnsi="Symbol" w:cs="Symbol"/>
          <w:sz w:val="20"/>
        </w:rPr>
      </w:pPr>
    </w:p>
    <w:p w:rsidR="00766491" w:rsidRDefault="00766491" w:rsidP="00766491">
      <w:pPr>
        <w:widowControl w:val="0"/>
        <w:numPr>
          <w:ilvl w:val="0"/>
          <w:numId w:val="4"/>
        </w:numPr>
        <w:tabs>
          <w:tab w:val="num" w:pos="368"/>
        </w:tabs>
        <w:overflowPunct w:val="0"/>
        <w:autoSpaceDE w:val="0"/>
        <w:autoSpaceDN w:val="0"/>
        <w:adjustRightInd w:val="0"/>
        <w:spacing w:after="0" w:line="239" w:lineRule="auto"/>
        <w:ind w:left="368" w:hanging="368"/>
        <w:jc w:val="both"/>
        <w:rPr>
          <w:rFonts w:ascii="Symbol" w:hAnsi="Symbol" w:cs="Symbol"/>
          <w:sz w:val="20"/>
        </w:rPr>
      </w:pPr>
      <w:r w:rsidRPr="008F53BA">
        <w:rPr>
          <w:rFonts w:ascii="Cambria" w:hAnsi="Cambria" w:cs="Cambria"/>
          <w:sz w:val="20"/>
        </w:rPr>
        <w:t xml:space="preserve">UN-agency Headquarters </w:t>
      </w:r>
    </w:p>
    <w:p w:rsidR="00766491" w:rsidRPr="008F53BA" w:rsidRDefault="00766491" w:rsidP="00766491">
      <w:pPr>
        <w:widowControl w:val="0"/>
        <w:autoSpaceDE w:val="0"/>
        <w:autoSpaceDN w:val="0"/>
        <w:adjustRightInd w:val="0"/>
        <w:spacing w:after="0" w:line="1" w:lineRule="exact"/>
        <w:rPr>
          <w:rFonts w:ascii="Symbol" w:hAnsi="Symbol" w:cs="Symbol"/>
          <w:sz w:val="20"/>
        </w:rPr>
      </w:pPr>
    </w:p>
    <w:p w:rsidR="00766491" w:rsidRDefault="00766491" w:rsidP="00766491">
      <w:pPr>
        <w:widowControl w:val="0"/>
        <w:numPr>
          <w:ilvl w:val="0"/>
          <w:numId w:val="4"/>
        </w:numPr>
        <w:tabs>
          <w:tab w:val="num" w:pos="368"/>
        </w:tabs>
        <w:overflowPunct w:val="0"/>
        <w:autoSpaceDE w:val="0"/>
        <w:autoSpaceDN w:val="0"/>
        <w:adjustRightInd w:val="0"/>
        <w:spacing w:after="0" w:line="238" w:lineRule="auto"/>
        <w:ind w:left="368" w:hanging="368"/>
        <w:jc w:val="both"/>
        <w:rPr>
          <w:rFonts w:ascii="Symbol" w:hAnsi="Symbol" w:cs="Symbol"/>
          <w:sz w:val="20"/>
        </w:rPr>
      </w:pPr>
      <w:r w:rsidRPr="008F53BA">
        <w:rPr>
          <w:rFonts w:ascii="Cambria" w:hAnsi="Cambria" w:cs="Cambria"/>
          <w:sz w:val="20"/>
        </w:rPr>
        <w:t xml:space="preserve">Development partners </w:t>
      </w:r>
    </w:p>
    <w:p w:rsidR="00766491" w:rsidRPr="008F53BA" w:rsidRDefault="00766491" w:rsidP="00766491">
      <w:pPr>
        <w:widowControl w:val="0"/>
        <w:autoSpaceDE w:val="0"/>
        <w:autoSpaceDN w:val="0"/>
        <w:adjustRightInd w:val="0"/>
        <w:spacing w:after="0" w:line="200" w:lineRule="exact"/>
        <w:rPr>
          <w:rFonts w:ascii="Times New Roman" w:hAnsi="Times New Roman"/>
          <w:szCs w:val="24"/>
        </w:rPr>
      </w:pPr>
    </w:p>
    <w:p w:rsidR="00766491" w:rsidRPr="008F53BA" w:rsidRDefault="00766491" w:rsidP="00766491">
      <w:pPr>
        <w:widowControl w:val="0"/>
        <w:autoSpaceDE w:val="0"/>
        <w:autoSpaceDN w:val="0"/>
        <w:adjustRightInd w:val="0"/>
        <w:spacing w:after="0" w:line="239" w:lineRule="auto"/>
        <w:ind w:left="8"/>
        <w:rPr>
          <w:rFonts w:ascii="Times New Roman" w:hAnsi="Times New Roman"/>
          <w:szCs w:val="24"/>
        </w:rPr>
      </w:pPr>
      <w:r w:rsidRPr="008F53BA">
        <w:rPr>
          <w:rFonts w:ascii="Cambria" w:hAnsi="Cambria" w:cs="Cambria"/>
          <w:sz w:val="20"/>
        </w:rPr>
        <w:t>The outcome of the evaluation will be used for two purposes:</w:t>
      </w:r>
    </w:p>
    <w:p w:rsidR="00766491" w:rsidRPr="008F53BA" w:rsidRDefault="00766491" w:rsidP="00766491">
      <w:pPr>
        <w:widowControl w:val="0"/>
        <w:autoSpaceDE w:val="0"/>
        <w:autoSpaceDN w:val="0"/>
        <w:adjustRightInd w:val="0"/>
        <w:spacing w:after="0" w:line="51" w:lineRule="exact"/>
        <w:rPr>
          <w:rFonts w:ascii="Times New Roman" w:hAnsi="Times New Roman"/>
          <w:szCs w:val="24"/>
        </w:rPr>
      </w:pPr>
    </w:p>
    <w:p w:rsidR="00766491" w:rsidRDefault="00766491" w:rsidP="00766491">
      <w:pPr>
        <w:widowControl w:val="0"/>
        <w:numPr>
          <w:ilvl w:val="0"/>
          <w:numId w:val="5"/>
        </w:numPr>
        <w:tabs>
          <w:tab w:val="num" w:pos="368"/>
        </w:tabs>
        <w:overflowPunct w:val="0"/>
        <w:autoSpaceDE w:val="0"/>
        <w:autoSpaceDN w:val="0"/>
        <w:adjustRightInd w:val="0"/>
        <w:spacing w:after="0" w:line="225" w:lineRule="auto"/>
        <w:ind w:left="368" w:hanging="368"/>
        <w:jc w:val="both"/>
        <w:rPr>
          <w:rFonts w:ascii="Symbol" w:hAnsi="Symbol" w:cs="Symbol"/>
          <w:sz w:val="20"/>
        </w:rPr>
      </w:pPr>
      <w:r w:rsidRPr="008F53BA">
        <w:rPr>
          <w:rFonts w:ascii="Cambria" w:hAnsi="Cambria" w:cs="Cambria"/>
          <w:sz w:val="20"/>
        </w:rPr>
        <w:t xml:space="preserve">To address challenges faced in implementing the programme and develop appropriate management, operational and institutional responses to improve delivery on results over the remaining programming period. </w:t>
      </w:r>
    </w:p>
    <w:p w:rsidR="00766491" w:rsidRPr="008F53BA" w:rsidRDefault="00766491" w:rsidP="00766491">
      <w:pPr>
        <w:widowControl w:val="0"/>
        <w:autoSpaceDE w:val="0"/>
        <w:autoSpaceDN w:val="0"/>
        <w:adjustRightInd w:val="0"/>
        <w:spacing w:after="0" w:line="48" w:lineRule="exact"/>
        <w:rPr>
          <w:rFonts w:ascii="Symbol" w:hAnsi="Symbol" w:cs="Symbol"/>
          <w:sz w:val="20"/>
        </w:rPr>
      </w:pPr>
    </w:p>
    <w:p w:rsidR="00766491" w:rsidRDefault="00766491" w:rsidP="00766491">
      <w:pPr>
        <w:widowControl w:val="0"/>
        <w:numPr>
          <w:ilvl w:val="0"/>
          <w:numId w:val="5"/>
        </w:numPr>
        <w:tabs>
          <w:tab w:val="num" w:pos="368"/>
        </w:tabs>
        <w:overflowPunct w:val="0"/>
        <w:autoSpaceDE w:val="0"/>
        <w:autoSpaceDN w:val="0"/>
        <w:adjustRightInd w:val="0"/>
        <w:spacing w:after="0" w:line="225" w:lineRule="auto"/>
        <w:ind w:left="368" w:hanging="368"/>
        <w:jc w:val="both"/>
        <w:rPr>
          <w:rFonts w:ascii="Symbol" w:hAnsi="Symbol" w:cs="Symbol"/>
          <w:sz w:val="20"/>
        </w:rPr>
      </w:pPr>
      <w:r w:rsidRPr="008F53BA">
        <w:rPr>
          <w:rFonts w:ascii="Cambria" w:hAnsi="Cambria" w:cs="Cambria"/>
          <w:sz w:val="20"/>
        </w:rPr>
        <w:t xml:space="preserve">The lessons learnt and good practices will be shared with GoU stakeholders, UN partners, and relevant staff in participating UN agencies, UN Women and other relevant stakeholders to be replicated in similar ongoing or future GEWE -related programmes. </w:t>
      </w:r>
    </w:p>
    <w:p w:rsidR="00766491" w:rsidRPr="008F53BA" w:rsidRDefault="00766491" w:rsidP="00766491">
      <w:pPr>
        <w:widowControl w:val="0"/>
        <w:autoSpaceDE w:val="0"/>
        <w:autoSpaceDN w:val="0"/>
        <w:adjustRightInd w:val="0"/>
        <w:spacing w:after="0" w:line="258" w:lineRule="exact"/>
        <w:rPr>
          <w:rFonts w:ascii="Times New Roman" w:hAnsi="Times New Roman"/>
          <w:szCs w:val="24"/>
        </w:rPr>
      </w:pPr>
    </w:p>
    <w:p w:rsidR="00766491" w:rsidRPr="008F53BA" w:rsidRDefault="00766491" w:rsidP="00766491">
      <w:pPr>
        <w:widowControl w:val="0"/>
        <w:autoSpaceDE w:val="0"/>
        <w:autoSpaceDN w:val="0"/>
        <w:adjustRightInd w:val="0"/>
        <w:spacing w:after="0" w:line="239" w:lineRule="auto"/>
        <w:ind w:left="368"/>
        <w:rPr>
          <w:rFonts w:ascii="Times New Roman" w:hAnsi="Times New Roman"/>
          <w:szCs w:val="24"/>
        </w:rPr>
      </w:pPr>
      <w:r w:rsidRPr="008F53BA">
        <w:rPr>
          <w:rFonts w:ascii="Cambria" w:hAnsi="Cambria" w:cs="Cambria"/>
          <w:b/>
          <w:bCs/>
          <w:sz w:val="24"/>
          <w:szCs w:val="28"/>
        </w:rPr>
        <w:t>III.    Key Evaluation Questions / analytical Framework:</w:t>
      </w:r>
    </w:p>
    <w:p w:rsidR="00766491" w:rsidRPr="008F53BA" w:rsidRDefault="00766491" w:rsidP="00766491">
      <w:pPr>
        <w:widowControl w:val="0"/>
        <w:autoSpaceDE w:val="0"/>
        <w:autoSpaceDN w:val="0"/>
        <w:adjustRightInd w:val="0"/>
        <w:spacing w:after="0" w:line="39" w:lineRule="exact"/>
        <w:rPr>
          <w:rFonts w:ascii="Times New Roman" w:hAnsi="Times New Roman"/>
          <w:szCs w:val="24"/>
        </w:rPr>
      </w:pPr>
    </w:p>
    <w:p w:rsidR="00766491" w:rsidRPr="008F53BA" w:rsidRDefault="00766491" w:rsidP="00766491">
      <w:pPr>
        <w:widowControl w:val="0"/>
        <w:overflowPunct w:val="0"/>
        <w:autoSpaceDE w:val="0"/>
        <w:autoSpaceDN w:val="0"/>
        <w:adjustRightInd w:val="0"/>
        <w:spacing w:after="0" w:line="234" w:lineRule="auto"/>
        <w:ind w:left="8" w:right="300"/>
        <w:rPr>
          <w:rFonts w:ascii="Times New Roman" w:hAnsi="Times New Roman"/>
          <w:szCs w:val="24"/>
        </w:rPr>
      </w:pPr>
      <w:r w:rsidRPr="008F53BA">
        <w:rPr>
          <w:rFonts w:ascii="Cambria" w:hAnsi="Cambria" w:cs="Cambria"/>
          <w:sz w:val="20"/>
          <w:szCs w:val="21"/>
        </w:rPr>
        <w:t>The specific review questions and relevant evaluation instruments will be determined during the inception stage. The following questions shall guide the inquiry under the different aspects of the analytical framework.</w:t>
      </w:r>
    </w:p>
    <w:p w:rsidR="00766491" w:rsidRPr="008F53BA" w:rsidRDefault="00766491" w:rsidP="00766491">
      <w:pPr>
        <w:widowControl w:val="0"/>
        <w:autoSpaceDE w:val="0"/>
        <w:autoSpaceDN w:val="0"/>
        <w:adjustRightInd w:val="0"/>
        <w:spacing w:after="0" w:line="258" w:lineRule="exact"/>
        <w:rPr>
          <w:rFonts w:ascii="Times New Roman" w:hAnsi="Times New Roman"/>
          <w:szCs w:val="24"/>
        </w:rPr>
      </w:pPr>
    </w:p>
    <w:p w:rsidR="00766491" w:rsidRPr="008F53BA" w:rsidRDefault="00766491" w:rsidP="00766491">
      <w:pPr>
        <w:widowControl w:val="0"/>
        <w:autoSpaceDE w:val="0"/>
        <w:autoSpaceDN w:val="0"/>
        <w:adjustRightInd w:val="0"/>
        <w:spacing w:after="0" w:line="239" w:lineRule="auto"/>
        <w:ind w:left="8"/>
        <w:rPr>
          <w:rFonts w:ascii="Times New Roman" w:hAnsi="Times New Roman"/>
          <w:szCs w:val="24"/>
        </w:rPr>
      </w:pPr>
      <w:r w:rsidRPr="008F53BA">
        <w:rPr>
          <w:rFonts w:ascii="Cambria" w:hAnsi="Cambria" w:cs="Cambria"/>
          <w:b/>
          <w:bCs/>
          <w:i/>
          <w:iCs/>
          <w:sz w:val="20"/>
        </w:rPr>
        <w:t>Relevance and strategic fit:</w:t>
      </w:r>
    </w:p>
    <w:p w:rsidR="00766491" w:rsidRPr="008F53BA" w:rsidRDefault="00766491" w:rsidP="00766491">
      <w:pPr>
        <w:widowControl w:val="0"/>
        <w:autoSpaceDE w:val="0"/>
        <w:autoSpaceDN w:val="0"/>
        <w:adjustRightInd w:val="0"/>
        <w:spacing w:after="0" w:line="49" w:lineRule="exact"/>
        <w:rPr>
          <w:rFonts w:ascii="Times New Roman" w:hAnsi="Times New Roman"/>
          <w:szCs w:val="24"/>
        </w:rPr>
      </w:pPr>
    </w:p>
    <w:p w:rsidR="00766491" w:rsidRDefault="00766491" w:rsidP="00766491">
      <w:pPr>
        <w:widowControl w:val="0"/>
        <w:numPr>
          <w:ilvl w:val="0"/>
          <w:numId w:val="6"/>
        </w:numPr>
        <w:tabs>
          <w:tab w:val="num" w:pos="368"/>
        </w:tabs>
        <w:overflowPunct w:val="0"/>
        <w:autoSpaceDE w:val="0"/>
        <w:autoSpaceDN w:val="0"/>
        <w:adjustRightInd w:val="0"/>
        <w:spacing w:after="0" w:line="218" w:lineRule="auto"/>
        <w:ind w:left="368" w:right="320" w:hanging="368"/>
        <w:jc w:val="both"/>
        <w:rPr>
          <w:rFonts w:ascii="Symbol" w:hAnsi="Symbol" w:cs="Symbol"/>
          <w:sz w:val="20"/>
        </w:rPr>
      </w:pPr>
      <w:r w:rsidRPr="008F53BA">
        <w:rPr>
          <w:rFonts w:ascii="Cambria" w:hAnsi="Cambria" w:cs="Cambria"/>
          <w:sz w:val="20"/>
        </w:rPr>
        <w:t xml:space="preserve">Is the programme addressing the relevant needs in the country? Have new, more relevant needs emerged that the programme should address? </w:t>
      </w:r>
    </w:p>
    <w:p w:rsidR="00766491" w:rsidRPr="008F53BA" w:rsidRDefault="00766491" w:rsidP="00766491">
      <w:pPr>
        <w:widowControl w:val="0"/>
        <w:autoSpaceDE w:val="0"/>
        <w:autoSpaceDN w:val="0"/>
        <w:adjustRightInd w:val="0"/>
        <w:spacing w:after="0" w:line="1" w:lineRule="exact"/>
        <w:rPr>
          <w:rFonts w:ascii="Symbol" w:hAnsi="Symbol" w:cs="Symbol"/>
          <w:sz w:val="20"/>
        </w:rPr>
      </w:pPr>
    </w:p>
    <w:p w:rsidR="00766491" w:rsidRDefault="00766491" w:rsidP="00766491">
      <w:pPr>
        <w:widowControl w:val="0"/>
        <w:numPr>
          <w:ilvl w:val="0"/>
          <w:numId w:val="6"/>
        </w:numPr>
        <w:tabs>
          <w:tab w:val="num" w:pos="368"/>
        </w:tabs>
        <w:overflowPunct w:val="0"/>
        <w:autoSpaceDE w:val="0"/>
        <w:autoSpaceDN w:val="0"/>
        <w:adjustRightInd w:val="0"/>
        <w:spacing w:after="0" w:line="239" w:lineRule="auto"/>
        <w:ind w:left="368" w:hanging="368"/>
        <w:jc w:val="both"/>
        <w:rPr>
          <w:rFonts w:ascii="Symbol" w:hAnsi="Symbol" w:cs="Symbol"/>
          <w:sz w:val="20"/>
        </w:rPr>
      </w:pPr>
      <w:r w:rsidRPr="008F53BA">
        <w:rPr>
          <w:rFonts w:ascii="Cambria" w:hAnsi="Cambria" w:cs="Cambria"/>
          <w:sz w:val="20"/>
        </w:rPr>
        <w:t xml:space="preserve">Are the stakeholders taking ownership of the programme concept? </w:t>
      </w:r>
    </w:p>
    <w:p w:rsidR="00766491" w:rsidRPr="008F53BA" w:rsidRDefault="00766491" w:rsidP="00766491">
      <w:pPr>
        <w:widowControl w:val="0"/>
        <w:autoSpaceDE w:val="0"/>
        <w:autoSpaceDN w:val="0"/>
        <w:adjustRightInd w:val="0"/>
        <w:spacing w:after="0" w:line="1" w:lineRule="exact"/>
        <w:rPr>
          <w:rFonts w:ascii="Symbol" w:hAnsi="Symbol" w:cs="Symbol"/>
          <w:sz w:val="20"/>
        </w:rPr>
      </w:pPr>
    </w:p>
    <w:p w:rsidR="00766491" w:rsidRDefault="00766491" w:rsidP="00766491">
      <w:pPr>
        <w:widowControl w:val="0"/>
        <w:numPr>
          <w:ilvl w:val="0"/>
          <w:numId w:val="6"/>
        </w:numPr>
        <w:tabs>
          <w:tab w:val="num" w:pos="368"/>
        </w:tabs>
        <w:overflowPunct w:val="0"/>
        <w:autoSpaceDE w:val="0"/>
        <w:autoSpaceDN w:val="0"/>
        <w:adjustRightInd w:val="0"/>
        <w:spacing w:after="0" w:line="240" w:lineRule="auto"/>
        <w:ind w:left="368" w:hanging="368"/>
        <w:jc w:val="both"/>
        <w:rPr>
          <w:rFonts w:ascii="Symbol" w:hAnsi="Symbol" w:cs="Symbol"/>
          <w:sz w:val="20"/>
        </w:rPr>
      </w:pPr>
      <w:r w:rsidRPr="008F53BA">
        <w:rPr>
          <w:rFonts w:ascii="Cambria" w:hAnsi="Cambria" w:cs="Cambria"/>
          <w:sz w:val="20"/>
        </w:rPr>
        <w:t xml:space="preserve">To what extent is the programme contributing to the national priorities stipulated in key documentation? </w:t>
      </w:r>
    </w:p>
    <w:p w:rsidR="00766491" w:rsidRPr="008F53BA" w:rsidRDefault="00766491" w:rsidP="00766491">
      <w:pPr>
        <w:widowControl w:val="0"/>
        <w:autoSpaceDE w:val="0"/>
        <w:autoSpaceDN w:val="0"/>
        <w:adjustRightInd w:val="0"/>
        <w:spacing w:after="0" w:line="256" w:lineRule="exact"/>
        <w:rPr>
          <w:rFonts w:ascii="Times New Roman" w:hAnsi="Times New Roman"/>
          <w:szCs w:val="24"/>
        </w:rPr>
      </w:pPr>
    </w:p>
    <w:p w:rsidR="00766491" w:rsidRPr="008F53BA" w:rsidRDefault="00766491" w:rsidP="00766491">
      <w:pPr>
        <w:widowControl w:val="0"/>
        <w:autoSpaceDE w:val="0"/>
        <w:autoSpaceDN w:val="0"/>
        <w:adjustRightInd w:val="0"/>
        <w:spacing w:after="0" w:line="240" w:lineRule="auto"/>
        <w:ind w:left="8"/>
        <w:rPr>
          <w:rFonts w:ascii="Times New Roman" w:hAnsi="Times New Roman"/>
          <w:szCs w:val="24"/>
        </w:rPr>
      </w:pPr>
      <w:r w:rsidRPr="008F53BA">
        <w:rPr>
          <w:rFonts w:ascii="Cambria" w:hAnsi="Cambria" w:cs="Cambria"/>
          <w:b/>
          <w:bCs/>
          <w:i/>
          <w:iCs/>
          <w:sz w:val="20"/>
        </w:rPr>
        <w:t>Validity of the design:</w:t>
      </w:r>
    </w:p>
    <w:p w:rsidR="00766491" w:rsidRPr="008F53BA" w:rsidRDefault="00766491" w:rsidP="00766491">
      <w:pPr>
        <w:widowControl w:val="0"/>
        <w:autoSpaceDE w:val="0"/>
        <w:autoSpaceDN w:val="0"/>
        <w:adjustRightInd w:val="0"/>
        <w:spacing w:after="0" w:line="37" w:lineRule="exact"/>
        <w:rPr>
          <w:rFonts w:ascii="Times New Roman" w:hAnsi="Times New Roman"/>
          <w:szCs w:val="24"/>
        </w:rPr>
      </w:pPr>
    </w:p>
    <w:p w:rsidR="00766491" w:rsidRDefault="00766491" w:rsidP="00766491">
      <w:pPr>
        <w:widowControl w:val="0"/>
        <w:numPr>
          <w:ilvl w:val="0"/>
          <w:numId w:val="7"/>
        </w:numPr>
        <w:tabs>
          <w:tab w:val="num" w:pos="368"/>
        </w:tabs>
        <w:overflowPunct w:val="0"/>
        <w:autoSpaceDE w:val="0"/>
        <w:autoSpaceDN w:val="0"/>
        <w:adjustRightInd w:val="0"/>
        <w:spacing w:after="0" w:line="228" w:lineRule="auto"/>
        <w:ind w:left="368" w:hanging="368"/>
        <w:jc w:val="both"/>
        <w:rPr>
          <w:rFonts w:ascii="Symbol" w:hAnsi="Symbol" w:cs="Symbol"/>
          <w:sz w:val="18"/>
          <w:szCs w:val="20"/>
        </w:rPr>
      </w:pPr>
      <w:r w:rsidRPr="008F53BA">
        <w:rPr>
          <w:rFonts w:ascii="Cambria" w:hAnsi="Cambria" w:cs="Cambria"/>
          <w:sz w:val="20"/>
        </w:rPr>
        <w:t xml:space="preserve">How the programme is aligned to the UNDAF and was a gender analysis conducted during the UNDAF or the development of the </w:t>
      </w:r>
      <w:r>
        <w:rPr>
          <w:rFonts w:ascii="Cambria" w:hAnsi="Cambria" w:cs="Cambria"/>
          <w:sz w:val="20"/>
        </w:rPr>
        <w:t>UNJPGE</w:t>
      </w:r>
      <w:r w:rsidRPr="008F53BA">
        <w:rPr>
          <w:rFonts w:ascii="Cambria" w:hAnsi="Cambria" w:cs="Cambria"/>
          <w:sz w:val="20"/>
        </w:rPr>
        <w:t xml:space="preserve">. If undertaken, did the gender analysis offer good quality information on underlying causes of inequality to inform the </w:t>
      </w:r>
      <w:r>
        <w:rPr>
          <w:rFonts w:ascii="Cambria" w:hAnsi="Cambria" w:cs="Cambria"/>
          <w:sz w:val="20"/>
        </w:rPr>
        <w:t>UNJPGE</w:t>
      </w:r>
      <w:r w:rsidRPr="008F53BA">
        <w:rPr>
          <w:rFonts w:ascii="Cambria" w:hAnsi="Cambria" w:cs="Cambria"/>
          <w:sz w:val="20"/>
        </w:rPr>
        <w:t xml:space="preserve"> design? </w:t>
      </w:r>
    </w:p>
    <w:p w:rsidR="00766491" w:rsidRPr="008F53BA" w:rsidRDefault="00766491" w:rsidP="00766491">
      <w:pPr>
        <w:widowControl w:val="0"/>
        <w:autoSpaceDE w:val="0"/>
        <w:autoSpaceDN w:val="0"/>
        <w:adjustRightInd w:val="0"/>
        <w:spacing w:after="0" w:line="37" w:lineRule="exact"/>
        <w:rPr>
          <w:rFonts w:ascii="Symbol" w:hAnsi="Symbol" w:cs="Symbol"/>
          <w:sz w:val="18"/>
          <w:szCs w:val="20"/>
        </w:rPr>
      </w:pPr>
    </w:p>
    <w:p w:rsidR="00766491" w:rsidRDefault="00766491" w:rsidP="00766491">
      <w:pPr>
        <w:widowControl w:val="0"/>
        <w:numPr>
          <w:ilvl w:val="0"/>
          <w:numId w:val="7"/>
        </w:numPr>
        <w:tabs>
          <w:tab w:val="num" w:pos="368"/>
        </w:tabs>
        <w:overflowPunct w:val="0"/>
        <w:autoSpaceDE w:val="0"/>
        <w:autoSpaceDN w:val="0"/>
        <w:adjustRightInd w:val="0"/>
        <w:spacing w:after="0" w:line="223" w:lineRule="auto"/>
        <w:ind w:left="368" w:right="20" w:hanging="368"/>
        <w:jc w:val="both"/>
        <w:rPr>
          <w:rFonts w:ascii="Symbol" w:hAnsi="Symbol" w:cs="Symbol"/>
          <w:sz w:val="18"/>
          <w:szCs w:val="20"/>
        </w:rPr>
      </w:pPr>
      <w:r w:rsidRPr="008F53BA">
        <w:rPr>
          <w:rFonts w:ascii="Cambria" w:hAnsi="Cambria" w:cs="Cambria"/>
          <w:sz w:val="20"/>
        </w:rPr>
        <w:t xml:space="preserve">Are the planned programme outputs and results relevant and realistic for the situation on the ground? Do they need to be adapted to specific (local, sectoral etc.) needs or conditions? </w:t>
      </w:r>
    </w:p>
    <w:p w:rsidR="00766491" w:rsidRDefault="00766491" w:rsidP="00766491">
      <w:pPr>
        <w:widowControl w:val="0"/>
        <w:numPr>
          <w:ilvl w:val="0"/>
          <w:numId w:val="7"/>
        </w:numPr>
        <w:tabs>
          <w:tab w:val="num" w:pos="368"/>
        </w:tabs>
        <w:overflowPunct w:val="0"/>
        <w:autoSpaceDE w:val="0"/>
        <w:autoSpaceDN w:val="0"/>
        <w:adjustRightInd w:val="0"/>
        <w:spacing w:after="0" w:line="239" w:lineRule="auto"/>
        <w:ind w:left="368" w:hanging="368"/>
        <w:jc w:val="both"/>
        <w:rPr>
          <w:rFonts w:ascii="Symbol" w:hAnsi="Symbol" w:cs="Symbol"/>
          <w:sz w:val="18"/>
          <w:szCs w:val="20"/>
        </w:rPr>
      </w:pPr>
      <w:r w:rsidRPr="008F53BA">
        <w:rPr>
          <w:rFonts w:ascii="Cambria" w:hAnsi="Cambria" w:cs="Cambria"/>
          <w:sz w:val="20"/>
        </w:rPr>
        <w:t xml:space="preserve">Is the intervention logic coherent and realistic? What needs to be adjusted? (refer to the programme Results </w:t>
      </w:r>
    </w:p>
    <w:p w:rsidR="00766491" w:rsidRPr="008F53BA" w:rsidRDefault="00766491" w:rsidP="00766491">
      <w:pPr>
        <w:widowControl w:val="0"/>
        <w:autoSpaceDE w:val="0"/>
        <w:autoSpaceDN w:val="0"/>
        <w:adjustRightInd w:val="0"/>
        <w:spacing w:after="0" w:line="1" w:lineRule="exact"/>
        <w:rPr>
          <w:rFonts w:ascii="Times New Roman" w:hAnsi="Times New Roman"/>
          <w:szCs w:val="24"/>
        </w:rPr>
      </w:pPr>
    </w:p>
    <w:p w:rsidR="00766491" w:rsidRPr="008F53BA" w:rsidRDefault="00766491" w:rsidP="00766491">
      <w:pPr>
        <w:widowControl w:val="0"/>
        <w:autoSpaceDE w:val="0"/>
        <w:autoSpaceDN w:val="0"/>
        <w:adjustRightInd w:val="0"/>
        <w:spacing w:after="0" w:line="240" w:lineRule="auto"/>
        <w:ind w:left="368"/>
        <w:rPr>
          <w:rFonts w:ascii="Times New Roman" w:hAnsi="Times New Roman"/>
          <w:szCs w:val="24"/>
        </w:rPr>
      </w:pPr>
      <w:r w:rsidRPr="008F53BA">
        <w:rPr>
          <w:rFonts w:ascii="Cambria" w:hAnsi="Cambria" w:cs="Cambria"/>
          <w:sz w:val="20"/>
        </w:rPr>
        <w:t>Matrix)</w:t>
      </w:r>
    </w:p>
    <w:p w:rsidR="00766491" w:rsidRPr="008F53BA" w:rsidRDefault="00766491" w:rsidP="00766491">
      <w:pPr>
        <w:widowControl w:val="0"/>
        <w:autoSpaceDE w:val="0"/>
        <w:autoSpaceDN w:val="0"/>
        <w:adjustRightInd w:val="0"/>
        <w:spacing w:after="0" w:line="36" w:lineRule="exact"/>
        <w:rPr>
          <w:rFonts w:ascii="Times New Roman" w:hAnsi="Times New Roman"/>
          <w:szCs w:val="24"/>
        </w:rPr>
      </w:pPr>
    </w:p>
    <w:p w:rsidR="00766491" w:rsidRPr="008F53BA" w:rsidRDefault="00766491" w:rsidP="00766491">
      <w:pPr>
        <w:widowControl w:val="0"/>
        <w:overflowPunct w:val="0"/>
        <w:autoSpaceDE w:val="0"/>
        <w:autoSpaceDN w:val="0"/>
        <w:adjustRightInd w:val="0"/>
        <w:spacing w:after="0" w:line="218" w:lineRule="auto"/>
        <w:ind w:left="728" w:hanging="360"/>
        <w:rPr>
          <w:rFonts w:ascii="Times New Roman" w:hAnsi="Times New Roman"/>
          <w:szCs w:val="24"/>
        </w:rPr>
      </w:pPr>
      <w:r w:rsidRPr="008F53BA">
        <w:rPr>
          <w:rFonts w:ascii="Courier New" w:hAnsi="Courier New" w:cs="Courier New"/>
          <w:sz w:val="18"/>
          <w:szCs w:val="20"/>
        </w:rPr>
        <w:t xml:space="preserve">o </w:t>
      </w:r>
      <w:r w:rsidRPr="008F53BA">
        <w:rPr>
          <w:rFonts w:ascii="Cambria" w:hAnsi="Cambria" w:cs="Cambria"/>
          <w:sz w:val="20"/>
        </w:rPr>
        <w:t>Do results causally link to the intended outputs (immediate outcomes) that link to broader impact(development goal)?</w:t>
      </w:r>
    </w:p>
    <w:p w:rsidR="00766491" w:rsidRPr="008F53BA" w:rsidRDefault="00766491" w:rsidP="00766491">
      <w:pPr>
        <w:widowControl w:val="0"/>
        <w:autoSpaceDE w:val="0"/>
        <w:autoSpaceDN w:val="0"/>
        <w:adjustRightInd w:val="0"/>
        <w:spacing w:after="0" w:line="38" w:lineRule="exact"/>
        <w:rPr>
          <w:rFonts w:ascii="Times New Roman" w:hAnsi="Times New Roman"/>
          <w:szCs w:val="24"/>
        </w:rPr>
      </w:pPr>
    </w:p>
    <w:p w:rsidR="00766491" w:rsidRDefault="00766491" w:rsidP="00766491">
      <w:pPr>
        <w:widowControl w:val="0"/>
        <w:numPr>
          <w:ilvl w:val="0"/>
          <w:numId w:val="8"/>
        </w:numPr>
        <w:overflowPunct w:val="0"/>
        <w:autoSpaceDE w:val="0"/>
        <w:autoSpaceDN w:val="0"/>
        <w:adjustRightInd w:val="0"/>
        <w:spacing w:after="0" w:line="218" w:lineRule="auto"/>
        <w:ind w:left="728" w:right="20" w:hanging="368"/>
        <w:jc w:val="both"/>
        <w:rPr>
          <w:rFonts w:ascii="Courier New" w:hAnsi="Courier New" w:cs="Courier New"/>
          <w:sz w:val="18"/>
          <w:szCs w:val="20"/>
        </w:rPr>
      </w:pPr>
      <w:r w:rsidRPr="008F53BA">
        <w:rPr>
          <w:rFonts w:ascii="Cambria" w:hAnsi="Cambria" w:cs="Cambria"/>
          <w:sz w:val="20"/>
        </w:rPr>
        <w:t xml:space="preserve">What are the main strategic components of the programme? How do they contribute and logically link to the planned outcomes? How well do they link to each other? </w:t>
      </w:r>
    </w:p>
    <w:p w:rsidR="00766491" w:rsidRPr="008F53BA" w:rsidRDefault="00766491" w:rsidP="00766491">
      <w:pPr>
        <w:widowControl w:val="0"/>
        <w:autoSpaceDE w:val="0"/>
        <w:autoSpaceDN w:val="0"/>
        <w:adjustRightInd w:val="0"/>
        <w:spacing w:after="0" w:line="37" w:lineRule="exact"/>
        <w:rPr>
          <w:rFonts w:ascii="Times New Roman" w:hAnsi="Times New Roman"/>
          <w:szCs w:val="24"/>
        </w:rPr>
      </w:pPr>
    </w:p>
    <w:p w:rsidR="00766491" w:rsidRDefault="00766491" w:rsidP="00766491">
      <w:pPr>
        <w:widowControl w:val="0"/>
        <w:numPr>
          <w:ilvl w:val="1"/>
          <w:numId w:val="9"/>
        </w:numPr>
        <w:tabs>
          <w:tab w:val="num" w:pos="728"/>
        </w:tabs>
        <w:overflowPunct w:val="0"/>
        <w:autoSpaceDE w:val="0"/>
        <w:autoSpaceDN w:val="0"/>
        <w:adjustRightInd w:val="0"/>
        <w:spacing w:after="0" w:line="218" w:lineRule="auto"/>
        <w:ind w:left="728" w:right="20" w:hanging="368"/>
        <w:jc w:val="both"/>
        <w:rPr>
          <w:rFonts w:ascii="Courier New" w:hAnsi="Courier New" w:cs="Courier New"/>
          <w:sz w:val="18"/>
          <w:szCs w:val="20"/>
        </w:rPr>
      </w:pPr>
      <w:r w:rsidRPr="008F53BA">
        <w:rPr>
          <w:rFonts w:ascii="Cambria" w:hAnsi="Cambria" w:cs="Cambria"/>
          <w:sz w:val="20"/>
        </w:rPr>
        <w:t xml:space="preserve">Who are the partners of the programme? How strategic are partners in terms of mandate, influence, capacities and commitment? </w:t>
      </w:r>
    </w:p>
    <w:p w:rsidR="00766491" w:rsidRPr="008F53BA" w:rsidRDefault="00766491" w:rsidP="00766491">
      <w:pPr>
        <w:widowControl w:val="0"/>
        <w:autoSpaceDE w:val="0"/>
        <w:autoSpaceDN w:val="0"/>
        <w:adjustRightInd w:val="0"/>
        <w:spacing w:after="0" w:line="37" w:lineRule="exact"/>
        <w:rPr>
          <w:rFonts w:ascii="Courier New" w:hAnsi="Courier New" w:cs="Courier New"/>
          <w:sz w:val="18"/>
          <w:szCs w:val="20"/>
        </w:rPr>
      </w:pPr>
    </w:p>
    <w:p w:rsidR="00766491" w:rsidRDefault="00766491" w:rsidP="00766491">
      <w:pPr>
        <w:widowControl w:val="0"/>
        <w:numPr>
          <w:ilvl w:val="0"/>
          <w:numId w:val="9"/>
        </w:numPr>
        <w:tabs>
          <w:tab w:val="num" w:pos="368"/>
        </w:tabs>
        <w:overflowPunct w:val="0"/>
        <w:autoSpaceDE w:val="0"/>
        <w:autoSpaceDN w:val="0"/>
        <w:adjustRightInd w:val="0"/>
        <w:spacing w:after="0" w:line="231" w:lineRule="auto"/>
        <w:ind w:left="368" w:hanging="368"/>
        <w:jc w:val="both"/>
        <w:rPr>
          <w:rFonts w:ascii="Symbol" w:hAnsi="Symbol" w:cs="Symbol"/>
          <w:sz w:val="18"/>
          <w:szCs w:val="20"/>
        </w:rPr>
      </w:pPr>
      <w:r w:rsidRPr="008F53BA">
        <w:rPr>
          <w:rFonts w:ascii="Cambria" w:hAnsi="Cambria" w:cs="Cambria"/>
          <w:sz w:val="20"/>
        </w:rPr>
        <w:t xml:space="preserve">How appropriate and useful are the indicators described in the programme document in assessing the programme's progress? Are the targeted indicator values realistic and can they be tracked? If necessary, how should they be modified to be more useful? Are the means of verification for the indicators appropriate? </w:t>
      </w:r>
    </w:p>
    <w:p w:rsidR="00766491" w:rsidRPr="008F53BA" w:rsidRDefault="00766491" w:rsidP="00766491">
      <w:pPr>
        <w:widowControl w:val="0"/>
        <w:autoSpaceDE w:val="0"/>
        <w:autoSpaceDN w:val="0"/>
        <w:adjustRightInd w:val="0"/>
        <w:spacing w:after="0" w:line="260" w:lineRule="exact"/>
        <w:rPr>
          <w:rFonts w:ascii="Times New Roman" w:hAnsi="Times New Roman"/>
          <w:szCs w:val="24"/>
        </w:rPr>
      </w:pPr>
    </w:p>
    <w:p w:rsidR="00766491" w:rsidRPr="008F53BA" w:rsidRDefault="00766491" w:rsidP="00766491">
      <w:pPr>
        <w:widowControl w:val="0"/>
        <w:autoSpaceDE w:val="0"/>
        <w:autoSpaceDN w:val="0"/>
        <w:adjustRightInd w:val="0"/>
        <w:spacing w:after="0" w:line="239" w:lineRule="auto"/>
        <w:ind w:left="8"/>
        <w:rPr>
          <w:rFonts w:ascii="Times New Roman" w:hAnsi="Times New Roman"/>
          <w:szCs w:val="24"/>
        </w:rPr>
      </w:pPr>
      <w:r w:rsidRPr="008F53BA">
        <w:rPr>
          <w:rFonts w:ascii="Cambria" w:hAnsi="Cambria" w:cs="Cambria"/>
          <w:b/>
          <w:bCs/>
          <w:i/>
          <w:iCs/>
          <w:sz w:val="20"/>
        </w:rPr>
        <w:t>Efficiency:</w:t>
      </w:r>
    </w:p>
    <w:p w:rsidR="00766491" w:rsidRPr="008F53BA" w:rsidRDefault="00766491" w:rsidP="00766491">
      <w:pPr>
        <w:widowControl w:val="0"/>
        <w:autoSpaceDE w:val="0"/>
        <w:autoSpaceDN w:val="0"/>
        <w:adjustRightInd w:val="0"/>
        <w:spacing w:after="0" w:line="1" w:lineRule="exact"/>
        <w:rPr>
          <w:rFonts w:ascii="Times New Roman" w:hAnsi="Times New Roman"/>
          <w:szCs w:val="24"/>
        </w:rPr>
      </w:pPr>
    </w:p>
    <w:p w:rsidR="00766491" w:rsidRDefault="00766491" w:rsidP="00766491">
      <w:pPr>
        <w:widowControl w:val="0"/>
        <w:numPr>
          <w:ilvl w:val="0"/>
          <w:numId w:val="10"/>
        </w:numPr>
        <w:tabs>
          <w:tab w:val="num" w:pos="368"/>
        </w:tabs>
        <w:overflowPunct w:val="0"/>
        <w:autoSpaceDE w:val="0"/>
        <w:autoSpaceDN w:val="0"/>
        <w:adjustRightInd w:val="0"/>
        <w:spacing w:after="0" w:line="239" w:lineRule="auto"/>
        <w:ind w:left="368" w:hanging="368"/>
        <w:jc w:val="both"/>
        <w:rPr>
          <w:rFonts w:ascii="Symbol" w:hAnsi="Symbol" w:cs="Symbol"/>
          <w:sz w:val="18"/>
          <w:szCs w:val="20"/>
        </w:rPr>
      </w:pPr>
      <w:r w:rsidRPr="008F53BA">
        <w:rPr>
          <w:rFonts w:ascii="Cambria" w:hAnsi="Cambria" w:cs="Cambria"/>
          <w:sz w:val="20"/>
        </w:rPr>
        <w:t xml:space="preserve">Have resources been used efficiently? Have activities supporting the strategy been cost-effective? </w:t>
      </w:r>
    </w:p>
    <w:p w:rsidR="00766491" w:rsidRPr="008F53BA" w:rsidRDefault="00766491" w:rsidP="00766491">
      <w:pPr>
        <w:widowControl w:val="0"/>
        <w:autoSpaceDE w:val="0"/>
        <w:autoSpaceDN w:val="0"/>
        <w:adjustRightInd w:val="0"/>
        <w:spacing w:after="0" w:line="37" w:lineRule="exact"/>
        <w:rPr>
          <w:rFonts w:ascii="Symbol" w:hAnsi="Symbol" w:cs="Symbol"/>
          <w:sz w:val="18"/>
          <w:szCs w:val="20"/>
        </w:rPr>
      </w:pPr>
    </w:p>
    <w:p w:rsidR="00766491" w:rsidRDefault="00766491" w:rsidP="00766491">
      <w:pPr>
        <w:widowControl w:val="0"/>
        <w:numPr>
          <w:ilvl w:val="0"/>
          <w:numId w:val="10"/>
        </w:numPr>
        <w:tabs>
          <w:tab w:val="num" w:pos="368"/>
        </w:tabs>
        <w:overflowPunct w:val="0"/>
        <w:autoSpaceDE w:val="0"/>
        <w:autoSpaceDN w:val="0"/>
        <w:adjustRightInd w:val="0"/>
        <w:spacing w:after="0" w:line="223" w:lineRule="auto"/>
        <w:ind w:left="368" w:right="20" w:hanging="368"/>
        <w:jc w:val="both"/>
        <w:rPr>
          <w:rFonts w:ascii="Symbol" w:hAnsi="Symbol" w:cs="Symbol"/>
          <w:sz w:val="18"/>
          <w:szCs w:val="20"/>
        </w:rPr>
      </w:pPr>
      <w:r w:rsidRPr="008F53BA">
        <w:rPr>
          <w:rFonts w:ascii="Cambria" w:hAnsi="Cambria" w:cs="Cambria"/>
          <w:sz w:val="20"/>
        </w:rPr>
        <w:t xml:space="preserve">Have programme funds and activities been delivered in a timely manner? If not, what were the bottlenecks encountered? </w:t>
      </w:r>
    </w:p>
    <w:p w:rsidR="00766491" w:rsidRPr="008F53BA" w:rsidRDefault="00766491" w:rsidP="00766491">
      <w:pPr>
        <w:widowControl w:val="0"/>
        <w:autoSpaceDE w:val="0"/>
        <w:autoSpaceDN w:val="0"/>
        <w:adjustRightInd w:val="0"/>
        <w:spacing w:after="0" w:line="36" w:lineRule="exact"/>
        <w:rPr>
          <w:rFonts w:ascii="Symbol" w:hAnsi="Symbol" w:cs="Symbol"/>
          <w:sz w:val="18"/>
          <w:szCs w:val="20"/>
        </w:rPr>
      </w:pPr>
    </w:p>
    <w:p w:rsidR="00766491" w:rsidRDefault="00766491" w:rsidP="00766491">
      <w:pPr>
        <w:widowControl w:val="0"/>
        <w:numPr>
          <w:ilvl w:val="0"/>
          <w:numId w:val="10"/>
        </w:numPr>
        <w:tabs>
          <w:tab w:val="num" w:pos="368"/>
        </w:tabs>
        <w:overflowPunct w:val="0"/>
        <w:autoSpaceDE w:val="0"/>
        <w:autoSpaceDN w:val="0"/>
        <w:adjustRightInd w:val="0"/>
        <w:spacing w:after="0" w:line="223" w:lineRule="auto"/>
        <w:ind w:left="368" w:hanging="368"/>
        <w:jc w:val="both"/>
        <w:rPr>
          <w:rFonts w:ascii="Symbol" w:hAnsi="Symbol" w:cs="Symbol"/>
          <w:sz w:val="18"/>
          <w:szCs w:val="20"/>
        </w:rPr>
      </w:pPr>
      <w:r w:rsidRPr="008F53BA">
        <w:rPr>
          <w:rFonts w:ascii="Cambria" w:hAnsi="Cambria" w:cs="Cambria"/>
          <w:sz w:val="20"/>
        </w:rPr>
        <w:t xml:space="preserve">Are there sufficient resources (financial, time, people) allocated to integrate human rights and gender equality in the design, implementation, monitoring and evaluation of the </w:t>
      </w:r>
      <w:r>
        <w:rPr>
          <w:rFonts w:ascii="Cambria" w:hAnsi="Cambria" w:cs="Cambria"/>
          <w:sz w:val="20"/>
        </w:rPr>
        <w:t>UNJPGE</w:t>
      </w:r>
      <w:r w:rsidRPr="008F53BA">
        <w:rPr>
          <w:rFonts w:ascii="Cambria" w:hAnsi="Cambria" w:cs="Cambria"/>
          <w:sz w:val="20"/>
        </w:rPr>
        <w:t xml:space="preserve">? </w:t>
      </w:r>
    </w:p>
    <w:p w:rsidR="00766491" w:rsidRPr="008F53BA" w:rsidRDefault="00766491" w:rsidP="00766491">
      <w:pPr>
        <w:widowControl w:val="0"/>
        <w:autoSpaceDE w:val="0"/>
        <w:autoSpaceDN w:val="0"/>
        <w:adjustRightInd w:val="0"/>
        <w:spacing w:after="0" w:line="37" w:lineRule="exact"/>
        <w:rPr>
          <w:rFonts w:ascii="Symbol" w:hAnsi="Symbol" w:cs="Symbol"/>
          <w:sz w:val="18"/>
          <w:szCs w:val="20"/>
        </w:rPr>
      </w:pPr>
    </w:p>
    <w:p w:rsidR="00766491" w:rsidRDefault="00766491" w:rsidP="00766491">
      <w:pPr>
        <w:widowControl w:val="0"/>
        <w:numPr>
          <w:ilvl w:val="0"/>
          <w:numId w:val="10"/>
        </w:numPr>
        <w:tabs>
          <w:tab w:val="num" w:pos="368"/>
        </w:tabs>
        <w:overflowPunct w:val="0"/>
        <w:autoSpaceDE w:val="0"/>
        <w:autoSpaceDN w:val="0"/>
        <w:adjustRightInd w:val="0"/>
        <w:spacing w:after="0" w:line="223" w:lineRule="auto"/>
        <w:ind w:left="368" w:right="20" w:hanging="368"/>
        <w:jc w:val="both"/>
        <w:rPr>
          <w:rFonts w:ascii="Symbol" w:hAnsi="Symbol" w:cs="Symbol"/>
          <w:sz w:val="18"/>
          <w:szCs w:val="20"/>
        </w:rPr>
      </w:pPr>
      <w:r w:rsidRPr="008F53BA">
        <w:rPr>
          <w:rFonts w:ascii="Cambria" w:hAnsi="Cambria" w:cs="Cambria"/>
          <w:sz w:val="20"/>
        </w:rPr>
        <w:t xml:space="preserve">Are there any constraints (e.g. political, practical, and bureaucratic) to addressing human rights and gender equality efficiently during implementation? What level of effort is made to overcome these challenges? </w:t>
      </w:r>
    </w:p>
    <w:p w:rsidR="00766491" w:rsidRPr="008F53BA" w:rsidRDefault="00766491" w:rsidP="00766491">
      <w:pPr>
        <w:widowControl w:val="0"/>
        <w:overflowPunct w:val="0"/>
        <w:autoSpaceDE w:val="0"/>
        <w:autoSpaceDN w:val="0"/>
        <w:adjustRightInd w:val="0"/>
        <w:spacing w:after="0" w:line="223" w:lineRule="auto"/>
        <w:ind w:right="20"/>
        <w:jc w:val="both"/>
        <w:rPr>
          <w:rFonts w:ascii="Cambria" w:hAnsi="Cambria" w:cs="Cambria"/>
          <w:sz w:val="20"/>
        </w:rPr>
      </w:pPr>
    </w:p>
    <w:p w:rsidR="00766491" w:rsidRPr="008F53BA" w:rsidRDefault="00766491" w:rsidP="00766491">
      <w:pPr>
        <w:widowControl w:val="0"/>
        <w:autoSpaceDE w:val="0"/>
        <w:autoSpaceDN w:val="0"/>
        <w:adjustRightInd w:val="0"/>
        <w:spacing w:after="0" w:line="239" w:lineRule="auto"/>
        <w:rPr>
          <w:rFonts w:ascii="Times New Roman" w:hAnsi="Times New Roman"/>
          <w:szCs w:val="24"/>
        </w:rPr>
      </w:pPr>
      <w:r w:rsidRPr="008F53BA">
        <w:rPr>
          <w:rFonts w:ascii="Cambria" w:hAnsi="Cambria" w:cs="Cambria"/>
          <w:b/>
          <w:bCs/>
          <w:i/>
          <w:iCs/>
          <w:sz w:val="20"/>
        </w:rPr>
        <w:t>Effectiveness:</w:t>
      </w:r>
    </w:p>
    <w:p w:rsidR="00766491" w:rsidRPr="008F53BA" w:rsidRDefault="00766491" w:rsidP="00766491">
      <w:pPr>
        <w:widowControl w:val="0"/>
        <w:autoSpaceDE w:val="0"/>
        <w:autoSpaceDN w:val="0"/>
        <w:adjustRightInd w:val="0"/>
        <w:spacing w:after="0" w:line="39" w:lineRule="exact"/>
        <w:rPr>
          <w:rFonts w:ascii="Times New Roman" w:hAnsi="Times New Roman"/>
          <w:szCs w:val="24"/>
        </w:rPr>
      </w:pPr>
    </w:p>
    <w:p w:rsidR="00766491" w:rsidRDefault="00766491" w:rsidP="00766491">
      <w:pPr>
        <w:widowControl w:val="0"/>
        <w:numPr>
          <w:ilvl w:val="0"/>
          <w:numId w:val="11"/>
        </w:numPr>
        <w:tabs>
          <w:tab w:val="num" w:pos="368"/>
        </w:tabs>
        <w:overflowPunct w:val="0"/>
        <w:autoSpaceDE w:val="0"/>
        <w:autoSpaceDN w:val="0"/>
        <w:adjustRightInd w:val="0"/>
        <w:spacing w:after="0" w:line="222" w:lineRule="auto"/>
        <w:ind w:left="368" w:right="20" w:hanging="368"/>
        <w:jc w:val="both"/>
        <w:rPr>
          <w:rFonts w:ascii="Symbol" w:hAnsi="Symbol" w:cs="Symbol"/>
          <w:sz w:val="18"/>
          <w:szCs w:val="20"/>
        </w:rPr>
      </w:pPr>
      <w:r w:rsidRPr="008F53BA">
        <w:rPr>
          <w:rFonts w:ascii="Cambria" w:hAnsi="Cambria" w:cs="Cambria"/>
          <w:sz w:val="20"/>
        </w:rPr>
        <w:t xml:space="preserve">Is the programme making sufficient progress towards its planned outputs? Will the programme be likely to achieve its planned results upon completion? </w:t>
      </w:r>
    </w:p>
    <w:p w:rsidR="00766491" w:rsidRPr="008F53BA" w:rsidRDefault="00766491" w:rsidP="00766491">
      <w:pPr>
        <w:widowControl w:val="0"/>
        <w:autoSpaceDE w:val="0"/>
        <w:autoSpaceDN w:val="0"/>
        <w:adjustRightInd w:val="0"/>
        <w:spacing w:after="0" w:line="39" w:lineRule="exact"/>
        <w:rPr>
          <w:rFonts w:ascii="Symbol" w:hAnsi="Symbol" w:cs="Symbol"/>
          <w:sz w:val="18"/>
          <w:szCs w:val="20"/>
        </w:rPr>
      </w:pPr>
    </w:p>
    <w:p w:rsidR="00766491" w:rsidRDefault="00766491" w:rsidP="00766491">
      <w:pPr>
        <w:widowControl w:val="0"/>
        <w:numPr>
          <w:ilvl w:val="0"/>
          <w:numId w:val="11"/>
        </w:numPr>
        <w:tabs>
          <w:tab w:val="num" w:pos="368"/>
        </w:tabs>
        <w:overflowPunct w:val="0"/>
        <w:autoSpaceDE w:val="0"/>
        <w:autoSpaceDN w:val="0"/>
        <w:adjustRightInd w:val="0"/>
        <w:spacing w:after="0" w:line="222" w:lineRule="auto"/>
        <w:ind w:left="368" w:right="20" w:hanging="368"/>
        <w:jc w:val="both"/>
        <w:rPr>
          <w:rFonts w:ascii="Symbol" w:hAnsi="Symbol" w:cs="Symbol"/>
          <w:sz w:val="18"/>
          <w:szCs w:val="20"/>
        </w:rPr>
      </w:pPr>
      <w:r w:rsidRPr="008F53BA">
        <w:rPr>
          <w:rFonts w:ascii="Cambria" w:hAnsi="Cambria" w:cs="Cambria"/>
          <w:sz w:val="20"/>
        </w:rPr>
        <w:t xml:space="preserve">Have the quantity and quality of the outputs produced so far been satisfactory? Do the benefits accrue equally to men and women? </w:t>
      </w:r>
    </w:p>
    <w:p w:rsidR="00766491" w:rsidRPr="008F53BA" w:rsidRDefault="00766491" w:rsidP="00766491">
      <w:pPr>
        <w:widowControl w:val="0"/>
        <w:autoSpaceDE w:val="0"/>
        <w:autoSpaceDN w:val="0"/>
        <w:adjustRightInd w:val="0"/>
        <w:spacing w:after="0" w:line="1" w:lineRule="exact"/>
        <w:rPr>
          <w:rFonts w:ascii="Symbol" w:hAnsi="Symbol" w:cs="Symbol"/>
          <w:sz w:val="18"/>
          <w:szCs w:val="20"/>
        </w:rPr>
      </w:pPr>
    </w:p>
    <w:p w:rsidR="00766491" w:rsidRDefault="00766491" w:rsidP="00766491">
      <w:pPr>
        <w:widowControl w:val="0"/>
        <w:numPr>
          <w:ilvl w:val="0"/>
          <w:numId w:val="11"/>
        </w:numPr>
        <w:tabs>
          <w:tab w:val="num" w:pos="368"/>
        </w:tabs>
        <w:overflowPunct w:val="0"/>
        <w:autoSpaceDE w:val="0"/>
        <w:autoSpaceDN w:val="0"/>
        <w:adjustRightInd w:val="0"/>
        <w:spacing w:after="0" w:line="239" w:lineRule="auto"/>
        <w:ind w:left="368" w:hanging="368"/>
        <w:jc w:val="both"/>
        <w:rPr>
          <w:rFonts w:ascii="Symbol" w:hAnsi="Symbol" w:cs="Symbol"/>
          <w:sz w:val="18"/>
          <w:szCs w:val="20"/>
        </w:rPr>
      </w:pPr>
      <w:r w:rsidRPr="008F53BA">
        <w:rPr>
          <w:rFonts w:ascii="Cambria" w:hAnsi="Cambria" w:cs="Cambria"/>
          <w:sz w:val="20"/>
        </w:rPr>
        <w:t xml:space="preserve">How has the </w:t>
      </w:r>
      <w:r>
        <w:rPr>
          <w:rFonts w:ascii="Cambria" w:hAnsi="Cambria" w:cs="Cambria"/>
          <w:sz w:val="20"/>
        </w:rPr>
        <w:t>UNJPGE</w:t>
      </w:r>
      <w:r w:rsidRPr="008F53BA">
        <w:rPr>
          <w:rFonts w:ascii="Cambria" w:hAnsi="Cambria" w:cs="Cambria"/>
          <w:sz w:val="20"/>
        </w:rPr>
        <w:t xml:space="preserve"> enhanced ownership and contributed to the development of national capacity? </w:t>
      </w:r>
    </w:p>
    <w:p w:rsidR="00766491" w:rsidRPr="008F53BA" w:rsidRDefault="00766491" w:rsidP="00766491">
      <w:pPr>
        <w:widowControl w:val="0"/>
        <w:autoSpaceDE w:val="0"/>
        <w:autoSpaceDN w:val="0"/>
        <w:adjustRightInd w:val="0"/>
        <w:spacing w:after="0" w:line="1" w:lineRule="exact"/>
        <w:rPr>
          <w:rFonts w:ascii="Symbol" w:hAnsi="Symbol" w:cs="Symbol"/>
          <w:sz w:val="18"/>
          <w:szCs w:val="20"/>
        </w:rPr>
      </w:pPr>
    </w:p>
    <w:p w:rsidR="00766491" w:rsidRDefault="00766491" w:rsidP="00766491">
      <w:pPr>
        <w:widowControl w:val="0"/>
        <w:numPr>
          <w:ilvl w:val="0"/>
          <w:numId w:val="11"/>
        </w:numPr>
        <w:tabs>
          <w:tab w:val="num" w:pos="368"/>
        </w:tabs>
        <w:overflowPunct w:val="0"/>
        <w:autoSpaceDE w:val="0"/>
        <w:autoSpaceDN w:val="0"/>
        <w:adjustRightInd w:val="0"/>
        <w:spacing w:after="0" w:line="239" w:lineRule="auto"/>
        <w:ind w:left="368" w:hanging="368"/>
        <w:jc w:val="both"/>
        <w:rPr>
          <w:rFonts w:ascii="Symbol" w:hAnsi="Symbol" w:cs="Symbol"/>
          <w:sz w:val="18"/>
          <w:szCs w:val="20"/>
        </w:rPr>
      </w:pPr>
      <w:r w:rsidRPr="008F53BA">
        <w:rPr>
          <w:rFonts w:ascii="Cambria" w:hAnsi="Cambria" w:cs="Cambria"/>
          <w:sz w:val="20"/>
        </w:rPr>
        <w:t xml:space="preserve">Are UN agencies working together more effectively? </w:t>
      </w:r>
    </w:p>
    <w:p w:rsidR="00766491" w:rsidRPr="008F53BA" w:rsidRDefault="00766491" w:rsidP="00766491">
      <w:pPr>
        <w:widowControl w:val="0"/>
        <w:autoSpaceDE w:val="0"/>
        <w:autoSpaceDN w:val="0"/>
        <w:adjustRightInd w:val="0"/>
        <w:spacing w:after="0" w:line="259" w:lineRule="exact"/>
        <w:rPr>
          <w:rFonts w:ascii="Times New Roman" w:hAnsi="Times New Roman"/>
          <w:szCs w:val="24"/>
        </w:rPr>
      </w:pPr>
    </w:p>
    <w:p w:rsidR="00766491" w:rsidRPr="008F53BA" w:rsidRDefault="00766491" w:rsidP="00766491">
      <w:pPr>
        <w:widowControl w:val="0"/>
        <w:autoSpaceDE w:val="0"/>
        <w:autoSpaceDN w:val="0"/>
        <w:adjustRightInd w:val="0"/>
        <w:spacing w:after="0" w:line="239" w:lineRule="auto"/>
        <w:ind w:left="8"/>
        <w:rPr>
          <w:rFonts w:ascii="Times New Roman" w:hAnsi="Times New Roman"/>
          <w:szCs w:val="24"/>
        </w:rPr>
      </w:pPr>
      <w:r w:rsidRPr="008F53BA">
        <w:rPr>
          <w:rFonts w:ascii="Cambria" w:hAnsi="Cambria" w:cs="Cambria"/>
          <w:b/>
          <w:bCs/>
          <w:i/>
          <w:iCs/>
          <w:sz w:val="20"/>
        </w:rPr>
        <w:t>Sustainability:</w:t>
      </w:r>
    </w:p>
    <w:p w:rsidR="00766491" w:rsidRPr="008F53BA" w:rsidRDefault="00766491" w:rsidP="00766491">
      <w:pPr>
        <w:widowControl w:val="0"/>
        <w:autoSpaceDE w:val="0"/>
        <w:autoSpaceDN w:val="0"/>
        <w:adjustRightInd w:val="0"/>
        <w:spacing w:after="0" w:line="39" w:lineRule="exact"/>
        <w:rPr>
          <w:rFonts w:ascii="Times New Roman" w:hAnsi="Times New Roman"/>
          <w:szCs w:val="24"/>
        </w:rPr>
      </w:pPr>
    </w:p>
    <w:p w:rsidR="00766491" w:rsidRDefault="00766491" w:rsidP="00766491">
      <w:pPr>
        <w:widowControl w:val="0"/>
        <w:numPr>
          <w:ilvl w:val="0"/>
          <w:numId w:val="12"/>
        </w:numPr>
        <w:tabs>
          <w:tab w:val="num" w:pos="368"/>
        </w:tabs>
        <w:overflowPunct w:val="0"/>
        <w:autoSpaceDE w:val="0"/>
        <w:autoSpaceDN w:val="0"/>
        <w:adjustRightInd w:val="0"/>
        <w:spacing w:after="0" w:line="228" w:lineRule="auto"/>
        <w:ind w:left="368" w:right="20" w:hanging="368"/>
        <w:jc w:val="both"/>
        <w:rPr>
          <w:rFonts w:ascii="Symbol" w:hAnsi="Symbol" w:cs="Symbol"/>
          <w:sz w:val="18"/>
          <w:szCs w:val="20"/>
        </w:rPr>
      </w:pPr>
      <w:r w:rsidRPr="008F53BA">
        <w:rPr>
          <w:rFonts w:ascii="Cambria" w:hAnsi="Cambria" w:cs="Cambria"/>
          <w:sz w:val="20"/>
        </w:rPr>
        <w:t xml:space="preserve">Does the intervention design include an appropriate sustainability and </w:t>
      </w:r>
      <w:r>
        <w:rPr>
          <w:rFonts w:ascii="Cambria" w:hAnsi="Cambria" w:cs="Cambria"/>
          <w:sz w:val="20"/>
        </w:rPr>
        <w:t>sustainability</w:t>
      </w:r>
      <w:r w:rsidRPr="008F53BA">
        <w:rPr>
          <w:rFonts w:ascii="Cambria" w:hAnsi="Cambria" w:cs="Cambria"/>
          <w:sz w:val="20"/>
        </w:rPr>
        <w:t xml:space="preserve"> strategy (including promoting national/local ownership, use of national capacity, etc.) to support positive changes in human rights and gender equality after the end of the intervention? </w:t>
      </w:r>
    </w:p>
    <w:p w:rsidR="00766491" w:rsidRPr="008F53BA" w:rsidRDefault="00766491" w:rsidP="00766491">
      <w:pPr>
        <w:widowControl w:val="0"/>
        <w:autoSpaceDE w:val="0"/>
        <w:autoSpaceDN w:val="0"/>
        <w:adjustRightInd w:val="0"/>
        <w:spacing w:after="0" w:line="1" w:lineRule="exact"/>
        <w:rPr>
          <w:rFonts w:ascii="Symbol" w:hAnsi="Symbol" w:cs="Symbol"/>
          <w:sz w:val="18"/>
          <w:szCs w:val="20"/>
        </w:rPr>
      </w:pPr>
    </w:p>
    <w:p w:rsidR="00766491" w:rsidRDefault="00766491" w:rsidP="00766491">
      <w:pPr>
        <w:widowControl w:val="0"/>
        <w:numPr>
          <w:ilvl w:val="0"/>
          <w:numId w:val="12"/>
        </w:numPr>
        <w:tabs>
          <w:tab w:val="num" w:pos="368"/>
        </w:tabs>
        <w:overflowPunct w:val="0"/>
        <w:autoSpaceDE w:val="0"/>
        <w:autoSpaceDN w:val="0"/>
        <w:adjustRightInd w:val="0"/>
        <w:spacing w:after="0" w:line="239" w:lineRule="auto"/>
        <w:ind w:left="368" w:hanging="368"/>
        <w:jc w:val="both"/>
        <w:rPr>
          <w:rFonts w:ascii="Symbol" w:hAnsi="Symbol" w:cs="Symbol"/>
          <w:sz w:val="18"/>
          <w:szCs w:val="20"/>
        </w:rPr>
      </w:pPr>
      <w:r w:rsidRPr="008F53BA">
        <w:rPr>
          <w:rFonts w:ascii="Cambria" w:hAnsi="Cambria" w:cs="Cambria"/>
          <w:sz w:val="20"/>
        </w:rPr>
        <w:t xml:space="preserve">To what extent are stakeholders involved in the preparation of the sustainability strategy? </w:t>
      </w:r>
    </w:p>
    <w:p w:rsidR="00766491" w:rsidRPr="008F53BA" w:rsidRDefault="00766491" w:rsidP="00766491">
      <w:pPr>
        <w:widowControl w:val="0"/>
        <w:autoSpaceDE w:val="0"/>
        <w:autoSpaceDN w:val="0"/>
        <w:adjustRightInd w:val="0"/>
        <w:spacing w:after="0" w:line="38" w:lineRule="exact"/>
        <w:rPr>
          <w:rFonts w:ascii="Symbol" w:hAnsi="Symbol" w:cs="Symbol"/>
          <w:sz w:val="18"/>
          <w:szCs w:val="20"/>
        </w:rPr>
      </w:pPr>
    </w:p>
    <w:p w:rsidR="00766491" w:rsidRDefault="00766491" w:rsidP="00766491">
      <w:pPr>
        <w:widowControl w:val="0"/>
        <w:numPr>
          <w:ilvl w:val="0"/>
          <w:numId w:val="12"/>
        </w:numPr>
        <w:tabs>
          <w:tab w:val="num" w:pos="368"/>
        </w:tabs>
        <w:overflowPunct w:val="0"/>
        <w:autoSpaceDE w:val="0"/>
        <w:autoSpaceDN w:val="0"/>
        <w:adjustRightInd w:val="0"/>
        <w:spacing w:after="0" w:line="222" w:lineRule="auto"/>
        <w:ind w:left="368" w:hanging="368"/>
        <w:jc w:val="both"/>
        <w:rPr>
          <w:rFonts w:ascii="Symbol" w:hAnsi="Symbol" w:cs="Symbol"/>
          <w:sz w:val="18"/>
          <w:szCs w:val="20"/>
        </w:rPr>
      </w:pPr>
      <w:r w:rsidRPr="008F53BA">
        <w:rPr>
          <w:rFonts w:ascii="Cambria" w:hAnsi="Cambria" w:cs="Cambria"/>
          <w:sz w:val="20"/>
        </w:rPr>
        <w:t xml:space="preserve">To what degree are partners changing their policies or practices to improve human rights and gender equality fulfilment (e.g. new services, greater responsiveness, resource re-allocation, improved quality etc.)? </w:t>
      </w:r>
    </w:p>
    <w:p w:rsidR="00766491" w:rsidRPr="008F53BA" w:rsidRDefault="00766491" w:rsidP="00766491">
      <w:pPr>
        <w:widowControl w:val="0"/>
        <w:autoSpaceDE w:val="0"/>
        <w:autoSpaceDN w:val="0"/>
        <w:adjustRightInd w:val="0"/>
        <w:spacing w:after="0" w:line="239" w:lineRule="auto"/>
        <w:ind w:left="8"/>
        <w:rPr>
          <w:rFonts w:ascii="Times New Roman" w:hAnsi="Times New Roman"/>
          <w:szCs w:val="24"/>
        </w:rPr>
      </w:pPr>
      <w:r w:rsidRPr="008F53BA">
        <w:rPr>
          <w:rFonts w:ascii="Cambria" w:hAnsi="Cambria" w:cs="Cambria"/>
          <w:b/>
          <w:bCs/>
          <w:i/>
          <w:iCs/>
          <w:sz w:val="20"/>
        </w:rPr>
        <w:t>Coherence:</w:t>
      </w:r>
    </w:p>
    <w:p w:rsidR="00766491" w:rsidRPr="008F53BA" w:rsidRDefault="00766491" w:rsidP="00766491">
      <w:pPr>
        <w:widowControl w:val="0"/>
        <w:autoSpaceDE w:val="0"/>
        <w:autoSpaceDN w:val="0"/>
        <w:adjustRightInd w:val="0"/>
        <w:spacing w:after="0" w:line="37" w:lineRule="exact"/>
        <w:rPr>
          <w:rFonts w:ascii="Times New Roman" w:hAnsi="Times New Roman"/>
          <w:szCs w:val="24"/>
        </w:rPr>
      </w:pPr>
    </w:p>
    <w:p w:rsidR="00766491" w:rsidRDefault="00766491" w:rsidP="00766491">
      <w:pPr>
        <w:widowControl w:val="0"/>
        <w:numPr>
          <w:ilvl w:val="0"/>
          <w:numId w:val="13"/>
        </w:numPr>
        <w:tabs>
          <w:tab w:val="num" w:pos="368"/>
        </w:tabs>
        <w:overflowPunct w:val="0"/>
        <w:autoSpaceDE w:val="0"/>
        <w:autoSpaceDN w:val="0"/>
        <w:adjustRightInd w:val="0"/>
        <w:spacing w:after="0" w:line="223" w:lineRule="auto"/>
        <w:ind w:left="368" w:hanging="368"/>
        <w:jc w:val="both"/>
        <w:rPr>
          <w:rFonts w:ascii="Symbol" w:hAnsi="Symbol" w:cs="Symbol"/>
          <w:sz w:val="18"/>
          <w:szCs w:val="20"/>
        </w:rPr>
      </w:pPr>
      <w:r w:rsidRPr="008F53BA">
        <w:rPr>
          <w:rFonts w:ascii="Cambria" w:hAnsi="Cambria" w:cs="Cambria"/>
          <w:sz w:val="20"/>
        </w:rPr>
        <w:t xml:space="preserve">To what degree are partners working towards the same results with a common understanding of the inter-relationship between interventions? </w:t>
      </w:r>
    </w:p>
    <w:p w:rsidR="00766491" w:rsidRPr="008F53BA" w:rsidRDefault="00766491" w:rsidP="00766491">
      <w:pPr>
        <w:widowControl w:val="0"/>
        <w:autoSpaceDE w:val="0"/>
        <w:autoSpaceDN w:val="0"/>
        <w:adjustRightInd w:val="0"/>
        <w:spacing w:after="0" w:line="36" w:lineRule="exact"/>
        <w:rPr>
          <w:rFonts w:ascii="Symbol" w:hAnsi="Symbol" w:cs="Symbol"/>
          <w:sz w:val="18"/>
          <w:szCs w:val="20"/>
        </w:rPr>
      </w:pPr>
    </w:p>
    <w:p w:rsidR="00766491" w:rsidRDefault="00766491" w:rsidP="00766491">
      <w:pPr>
        <w:widowControl w:val="0"/>
        <w:numPr>
          <w:ilvl w:val="0"/>
          <w:numId w:val="13"/>
        </w:numPr>
        <w:tabs>
          <w:tab w:val="num" w:pos="368"/>
        </w:tabs>
        <w:overflowPunct w:val="0"/>
        <w:autoSpaceDE w:val="0"/>
        <w:autoSpaceDN w:val="0"/>
        <w:adjustRightInd w:val="0"/>
        <w:spacing w:after="0" w:line="223" w:lineRule="auto"/>
        <w:ind w:left="368" w:right="20" w:hanging="368"/>
        <w:jc w:val="both"/>
        <w:rPr>
          <w:rFonts w:ascii="Symbol" w:hAnsi="Symbol" w:cs="Symbol"/>
          <w:sz w:val="18"/>
          <w:szCs w:val="20"/>
        </w:rPr>
      </w:pPr>
      <w:r w:rsidRPr="008F53BA">
        <w:rPr>
          <w:rFonts w:ascii="Cambria" w:hAnsi="Cambria" w:cs="Cambria"/>
          <w:sz w:val="20"/>
        </w:rPr>
        <w:t xml:space="preserve">To what extent are approaches such as attention to gender, human rights based approach to programming and results based management understood and pursued in a coherent fashion? </w:t>
      </w:r>
    </w:p>
    <w:p w:rsidR="00766491" w:rsidRPr="008F53BA" w:rsidRDefault="00766491" w:rsidP="00766491">
      <w:pPr>
        <w:widowControl w:val="0"/>
        <w:autoSpaceDE w:val="0"/>
        <w:autoSpaceDN w:val="0"/>
        <w:adjustRightInd w:val="0"/>
        <w:spacing w:after="0" w:line="259" w:lineRule="exact"/>
        <w:rPr>
          <w:rFonts w:ascii="Times New Roman" w:hAnsi="Times New Roman"/>
          <w:szCs w:val="24"/>
        </w:rPr>
      </w:pPr>
    </w:p>
    <w:p w:rsidR="00766491" w:rsidRPr="008F53BA" w:rsidRDefault="00766491" w:rsidP="00766491">
      <w:pPr>
        <w:widowControl w:val="0"/>
        <w:autoSpaceDE w:val="0"/>
        <w:autoSpaceDN w:val="0"/>
        <w:adjustRightInd w:val="0"/>
        <w:spacing w:after="0" w:line="240" w:lineRule="auto"/>
        <w:ind w:left="8"/>
        <w:rPr>
          <w:rFonts w:ascii="Times New Roman" w:hAnsi="Times New Roman"/>
          <w:szCs w:val="24"/>
        </w:rPr>
      </w:pPr>
      <w:r w:rsidRPr="008F53BA">
        <w:rPr>
          <w:rFonts w:ascii="Cambria" w:hAnsi="Cambria" w:cs="Cambria"/>
          <w:b/>
          <w:bCs/>
          <w:i/>
          <w:iCs/>
          <w:sz w:val="20"/>
        </w:rPr>
        <w:t>Management and Coordination:</w:t>
      </w:r>
    </w:p>
    <w:p w:rsidR="00766491" w:rsidRDefault="00766491" w:rsidP="00766491">
      <w:pPr>
        <w:widowControl w:val="0"/>
        <w:numPr>
          <w:ilvl w:val="0"/>
          <w:numId w:val="14"/>
        </w:numPr>
        <w:tabs>
          <w:tab w:val="num" w:pos="368"/>
        </w:tabs>
        <w:overflowPunct w:val="0"/>
        <w:autoSpaceDE w:val="0"/>
        <w:autoSpaceDN w:val="0"/>
        <w:adjustRightInd w:val="0"/>
        <w:spacing w:after="0" w:line="239" w:lineRule="auto"/>
        <w:ind w:left="368" w:hanging="368"/>
        <w:jc w:val="both"/>
        <w:rPr>
          <w:rFonts w:ascii="Symbol" w:hAnsi="Symbol" w:cs="Symbol"/>
          <w:sz w:val="18"/>
          <w:szCs w:val="20"/>
        </w:rPr>
      </w:pPr>
      <w:r w:rsidRPr="008F53BA">
        <w:rPr>
          <w:rFonts w:ascii="Cambria" w:hAnsi="Cambria" w:cs="Cambria"/>
          <w:sz w:val="20"/>
        </w:rPr>
        <w:t xml:space="preserve">How well are responsibilities delineated and implemented in a complementary fashion? </w:t>
      </w:r>
    </w:p>
    <w:p w:rsidR="00766491" w:rsidRPr="008F53BA" w:rsidRDefault="00766491" w:rsidP="00766491">
      <w:pPr>
        <w:widowControl w:val="0"/>
        <w:autoSpaceDE w:val="0"/>
        <w:autoSpaceDN w:val="0"/>
        <w:adjustRightInd w:val="0"/>
        <w:spacing w:after="0" w:line="1" w:lineRule="exact"/>
        <w:rPr>
          <w:rFonts w:ascii="Symbol" w:hAnsi="Symbol" w:cs="Symbol"/>
          <w:sz w:val="18"/>
          <w:szCs w:val="20"/>
        </w:rPr>
      </w:pPr>
    </w:p>
    <w:p w:rsidR="00766491" w:rsidRDefault="00766491" w:rsidP="00766491">
      <w:pPr>
        <w:widowControl w:val="0"/>
        <w:numPr>
          <w:ilvl w:val="0"/>
          <w:numId w:val="14"/>
        </w:numPr>
        <w:tabs>
          <w:tab w:val="num" w:pos="368"/>
        </w:tabs>
        <w:overflowPunct w:val="0"/>
        <w:autoSpaceDE w:val="0"/>
        <w:autoSpaceDN w:val="0"/>
        <w:adjustRightInd w:val="0"/>
        <w:spacing w:after="0" w:line="240" w:lineRule="auto"/>
        <w:ind w:left="368" w:hanging="368"/>
        <w:jc w:val="both"/>
        <w:rPr>
          <w:rFonts w:ascii="Symbol" w:hAnsi="Symbol" w:cs="Symbol"/>
          <w:sz w:val="18"/>
          <w:szCs w:val="20"/>
        </w:rPr>
      </w:pPr>
      <w:r w:rsidRPr="008F53BA">
        <w:rPr>
          <w:rFonts w:ascii="Cambria" w:hAnsi="Cambria" w:cs="Cambria"/>
          <w:sz w:val="20"/>
        </w:rPr>
        <w:t xml:space="preserve">How well have the coordination functions been fulfilled? </w:t>
      </w:r>
    </w:p>
    <w:p w:rsidR="00766491" w:rsidRDefault="00766491" w:rsidP="00766491">
      <w:pPr>
        <w:widowControl w:val="0"/>
        <w:numPr>
          <w:ilvl w:val="0"/>
          <w:numId w:val="14"/>
        </w:numPr>
        <w:tabs>
          <w:tab w:val="num" w:pos="368"/>
        </w:tabs>
        <w:overflowPunct w:val="0"/>
        <w:autoSpaceDE w:val="0"/>
        <w:autoSpaceDN w:val="0"/>
        <w:adjustRightInd w:val="0"/>
        <w:spacing w:after="0" w:line="239" w:lineRule="auto"/>
        <w:ind w:left="368" w:hanging="368"/>
        <w:jc w:val="both"/>
        <w:rPr>
          <w:rFonts w:ascii="Symbol" w:hAnsi="Symbol" w:cs="Symbol"/>
          <w:sz w:val="18"/>
          <w:szCs w:val="20"/>
        </w:rPr>
      </w:pPr>
      <w:r w:rsidRPr="008F53BA">
        <w:rPr>
          <w:rFonts w:ascii="Cambria" w:hAnsi="Cambria" w:cs="Cambria"/>
          <w:sz w:val="20"/>
        </w:rPr>
        <w:t xml:space="preserve">Are management and implementation capacities (coordination, participating UN agencies, IPs) adequate? </w:t>
      </w:r>
    </w:p>
    <w:p w:rsidR="00766491" w:rsidRPr="008F53BA" w:rsidRDefault="00766491" w:rsidP="00766491">
      <w:pPr>
        <w:widowControl w:val="0"/>
        <w:autoSpaceDE w:val="0"/>
        <w:autoSpaceDN w:val="0"/>
        <w:adjustRightInd w:val="0"/>
        <w:spacing w:after="0" w:line="1" w:lineRule="exact"/>
        <w:rPr>
          <w:rFonts w:ascii="Symbol" w:hAnsi="Symbol" w:cs="Symbol"/>
          <w:sz w:val="18"/>
          <w:szCs w:val="20"/>
        </w:rPr>
      </w:pPr>
    </w:p>
    <w:p w:rsidR="00766491" w:rsidRDefault="00766491" w:rsidP="00766491">
      <w:pPr>
        <w:widowControl w:val="0"/>
        <w:numPr>
          <w:ilvl w:val="0"/>
          <w:numId w:val="14"/>
        </w:numPr>
        <w:tabs>
          <w:tab w:val="num" w:pos="368"/>
        </w:tabs>
        <w:overflowPunct w:val="0"/>
        <w:autoSpaceDE w:val="0"/>
        <w:autoSpaceDN w:val="0"/>
        <w:adjustRightInd w:val="0"/>
        <w:spacing w:after="0" w:line="240" w:lineRule="auto"/>
        <w:ind w:left="368" w:hanging="368"/>
        <w:jc w:val="both"/>
        <w:rPr>
          <w:rFonts w:ascii="Symbol" w:hAnsi="Symbol" w:cs="Symbol"/>
          <w:sz w:val="18"/>
          <w:szCs w:val="20"/>
        </w:rPr>
      </w:pPr>
      <w:r w:rsidRPr="008F53BA">
        <w:rPr>
          <w:rFonts w:ascii="Cambria" w:hAnsi="Cambria" w:cs="Cambria"/>
          <w:sz w:val="20"/>
        </w:rPr>
        <w:t xml:space="preserve">How effectively does the programme management monitor programme performance and results? </w:t>
      </w:r>
    </w:p>
    <w:p w:rsidR="00766491" w:rsidRPr="008F53BA" w:rsidRDefault="00766491" w:rsidP="00766491">
      <w:pPr>
        <w:widowControl w:val="0"/>
        <w:autoSpaceDE w:val="0"/>
        <w:autoSpaceDN w:val="0"/>
        <w:adjustRightInd w:val="0"/>
        <w:spacing w:after="0" w:line="1" w:lineRule="exact"/>
        <w:rPr>
          <w:rFonts w:ascii="Symbol" w:hAnsi="Symbol" w:cs="Symbol"/>
          <w:sz w:val="18"/>
          <w:szCs w:val="20"/>
        </w:rPr>
      </w:pPr>
    </w:p>
    <w:p w:rsidR="00766491" w:rsidRPr="008F53BA" w:rsidRDefault="00766491" w:rsidP="00766491">
      <w:pPr>
        <w:widowControl w:val="0"/>
        <w:overflowPunct w:val="0"/>
        <w:autoSpaceDE w:val="0"/>
        <w:autoSpaceDN w:val="0"/>
        <w:adjustRightInd w:val="0"/>
        <w:spacing w:after="0" w:line="240" w:lineRule="auto"/>
        <w:ind w:left="368"/>
        <w:jc w:val="both"/>
        <w:rPr>
          <w:rFonts w:ascii="Symbol" w:hAnsi="Symbol" w:cs="Symbol"/>
          <w:sz w:val="18"/>
          <w:szCs w:val="20"/>
        </w:rPr>
      </w:pPr>
      <w:r w:rsidRPr="008F53BA">
        <w:rPr>
          <w:rFonts w:ascii="Courier New" w:hAnsi="Courier New" w:cs="Courier New"/>
          <w:sz w:val="18"/>
          <w:szCs w:val="19"/>
        </w:rPr>
        <w:t xml:space="preserve">o    </w:t>
      </w:r>
      <w:r w:rsidRPr="008F53BA">
        <w:rPr>
          <w:rFonts w:ascii="Cambria" w:hAnsi="Cambria" w:cs="Cambria"/>
          <w:sz w:val="20"/>
          <w:szCs w:val="21"/>
        </w:rPr>
        <w:t>Have appropriate means of verification for tracking progress, performance and achievement of indicator</w:t>
      </w:r>
    </w:p>
    <w:p w:rsidR="00766491" w:rsidRPr="008F53BA" w:rsidRDefault="00766491" w:rsidP="00766491">
      <w:pPr>
        <w:widowControl w:val="0"/>
        <w:autoSpaceDE w:val="0"/>
        <w:autoSpaceDN w:val="0"/>
        <w:adjustRightInd w:val="0"/>
        <w:spacing w:after="0" w:line="1" w:lineRule="exact"/>
        <w:rPr>
          <w:rFonts w:ascii="Times New Roman" w:hAnsi="Times New Roman"/>
          <w:szCs w:val="24"/>
        </w:rPr>
      </w:pPr>
    </w:p>
    <w:p w:rsidR="00766491" w:rsidRPr="008F53BA" w:rsidRDefault="00766491" w:rsidP="00766491">
      <w:pPr>
        <w:widowControl w:val="0"/>
        <w:autoSpaceDE w:val="0"/>
        <w:autoSpaceDN w:val="0"/>
        <w:adjustRightInd w:val="0"/>
        <w:spacing w:after="0" w:line="240" w:lineRule="auto"/>
        <w:ind w:left="728"/>
        <w:rPr>
          <w:rFonts w:ascii="Times New Roman" w:hAnsi="Times New Roman"/>
          <w:szCs w:val="24"/>
        </w:rPr>
      </w:pPr>
      <w:r w:rsidRPr="008F53BA">
        <w:rPr>
          <w:rFonts w:ascii="Cambria" w:hAnsi="Cambria" w:cs="Cambria"/>
          <w:sz w:val="20"/>
        </w:rPr>
        <w:t>values been defined?</w:t>
      </w:r>
    </w:p>
    <w:p w:rsidR="00766491" w:rsidRPr="008F53BA" w:rsidRDefault="00766491" w:rsidP="00766491">
      <w:pPr>
        <w:widowControl w:val="0"/>
        <w:autoSpaceDE w:val="0"/>
        <w:autoSpaceDN w:val="0"/>
        <w:adjustRightInd w:val="0"/>
        <w:spacing w:after="0" w:line="229" w:lineRule="auto"/>
        <w:ind w:left="368"/>
        <w:rPr>
          <w:rFonts w:ascii="Times New Roman" w:hAnsi="Times New Roman"/>
          <w:szCs w:val="24"/>
        </w:rPr>
      </w:pPr>
      <w:r w:rsidRPr="008F53BA">
        <w:rPr>
          <w:rFonts w:ascii="Courier New" w:hAnsi="Courier New" w:cs="Courier New"/>
          <w:sz w:val="18"/>
          <w:szCs w:val="20"/>
        </w:rPr>
        <w:lastRenderedPageBreak/>
        <w:t xml:space="preserve">o    </w:t>
      </w:r>
      <w:r w:rsidRPr="008F53BA">
        <w:rPr>
          <w:rFonts w:ascii="Cambria" w:hAnsi="Cambria" w:cs="Cambria"/>
          <w:sz w:val="20"/>
        </w:rPr>
        <w:t>Is relevant information and data systematically being collected and collated?</w:t>
      </w:r>
    </w:p>
    <w:p w:rsidR="00766491" w:rsidRPr="008F53BA" w:rsidRDefault="00766491" w:rsidP="00766491">
      <w:pPr>
        <w:widowControl w:val="0"/>
        <w:overflowPunct w:val="0"/>
        <w:autoSpaceDE w:val="0"/>
        <w:autoSpaceDN w:val="0"/>
        <w:adjustRightInd w:val="0"/>
        <w:spacing w:after="0" w:line="229" w:lineRule="auto"/>
        <w:ind w:left="368"/>
        <w:jc w:val="both"/>
        <w:rPr>
          <w:rFonts w:ascii="Times New Roman" w:hAnsi="Times New Roman"/>
          <w:szCs w:val="24"/>
        </w:rPr>
      </w:pPr>
      <w:r w:rsidRPr="008F53BA">
        <w:rPr>
          <w:rFonts w:ascii="Courier New" w:hAnsi="Courier New" w:cs="Courier New"/>
          <w:sz w:val="18"/>
          <w:szCs w:val="20"/>
        </w:rPr>
        <w:t xml:space="preserve">o    </w:t>
      </w:r>
      <w:r w:rsidRPr="008F53BA">
        <w:rPr>
          <w:rFonts w:ascii="Cambria" w:hAnsi="Cambria" w:cs="Cambria"/>
          <w:sz w:val="20"/>
        </w:rPr>
        <w:t>Is information being regularly analysed to feed into management decisions?</w:t>
      </w:r>
    </w:p>
    <w:p w:rsidR="00766491" w:rsidRPr="008F53BA" w:rsidRDefault="00766491" w:rsidP="00766491">
      <w:pPr>
        <w:widowControl w:val="0"/>
        <w:autoSpaceDE w:val="0"/>
        <w:autoSpaceDN w:val="0"/>
        <w:adjustRightInd w:val="0"/>
        <w:spacing w:after="0" w:line="38" w:lineRule="exact"/>
        <w:rPr>
          <w:rFonts w:ascii="Times New Roman" w:hAnsi="Times New Roman"/>
          <w:szCs w:val="24"/>
        </w:rPr>
      </w:pPr>
    </w:p>
    <w:p w:rsidR="00766491" w:rsidRDefault="00766491" w:rsidP="00766491">
      <w:pPr>
        <w:widowControl w:val="0"/>
        <w:numPr>
          <w:ilvl w:val="0"/>
          <w:numId w:val="15"/>
        </w:numPr>
        <w:tabs>
          <w:tab w:val="num" w:pos="368"/>
        </w:tabs>
        <w:overflowPunct w:val="0"/>
        <w:autoSpaceDE w:val="0"/>
        <w:autoSpaceDN w:val="0"/>
        <w:adjustRightInd w:val="0"/>
        <w:spacing w:after="0" w:line="222" w:lineRule="auto"/>
        <w:ind w:left="368" w:right="20" w:hanging="368"/>
        <w:jc w:val="both"/>
        <w:rPr>
          <w:rFonts w:ascii="Symbol" w:hAnsi="Symbol" w:cs="Symbol"/>
          <w:sz w:val="18"/>
          <w:szCs w:val="20"/>
        </w:rPr>
      </w:pPr>
      <w:r w:rsidRPr="008F53BA">
        <w:rPr>
          <w:rFonts w:ascii="Cambria" w:hAnsi="Cambria" w:cs="Cambria"/>
          <w:sz w:val="20"/>
        </w:rPr>
        <w:t xml:space="preserve">How (if at all) has the programme made strategic use of coordination and collaboration with other Joint Programmes to increase its effectiveness and impact? </w:t>
      </w:r>
    </w:p>
    <w:p w:rsidR="00766491" w:rsidRPr="008F53BA" w:rsidRDefault="00766491" w:rsidP="00766491">
      <w:pPr>
        <w:widowControl w:val="0"/>
        <w:autoSpaceDE w:val="0"/>
        <w:autoSpaceDN w:val="0"/>
        <w:adjustRightInd w:val="0"/>
        <w:spacing w:after="0" w:line="259" w:lineRule="exact"/>
        <w:rPr>
          <w:rFonts w:ascii="Times New Roman" w:hAnsi="Times New Roman"/>
          <w:szCs w:val="24"/>
        </w:rPr>
      </w:pPr>
    </w:p>
    <w:p w:rsidR="00766491" w:rsidRPr="008F53BA" w:rsidRDefault="00766491" w:rsidP="00766491">
      <w:pPr>
        <w:widowControl w:val="0"/>
        <w:autoSpaceDE w:val="0"/>
        <w:autoSpaceDN w:val="0"/>
        <w:adjustRightInd w:val="0"/>
        <w:spacing w:after="0" w:line="240" w:lineRule="auto"/>
        <w:ind w:left="8"/>
        <w:rPr>
          <w:rFonts w:ascii="Times New Roman" w:hAnsi="Times New Roman"/>
          <w:szCs w:val="24"/>
        </w:rPr>
      </w:pPr>
      <w:r w:rsidRPr="008F53BA">
        <w:rPr>
          <w:rFonts w:ascii="Cambria" w:hAnsi="Cambria" w:cs="Cambria"/>
          <w:sz w:val="20"/>
        </w:rPr>
        <w:t>Accordingly, the following analytical framework is suggested for the final report:</w:t>
      </w:r>
    </w:p>
    <w:p w:rsidR="00766491" w:rsidRPr="008F53BA" w:rsidRDefault="00766491" w:rsidP="00766491">
      <w:pPr>
        <w:widowControl w:val="0"/>
        <w:autoSpaceDE w:val="0"/>
        <w:autoSpaceDN w:val="0"/>
        <w:adjustRightInd w:val="0"/>
        <w:spacing w:after="0" w:line="258" w:lineRule="exact"/>
        <w:rPr>
          <w:rFonts w:ascii="Times New Roman" w:hAnsi="Times New Roman"/>
          <w:szCs w:val="24"/>
        </w:rPr>
      </w:pPr>
    </w:p>
    <w:p w:rsidR="00766491" w:rsidRDefault="00766491" w:rsidP="00766491">
      <w:pPr>
        <w:widowControl w:val="0"/>
        <w:numPr>
          <w:ilvl w:val="0"/>
          <w:numId w:val="16"/>
        </w:numPr>
        <w:overflowPunct w:val="0"/>
        <w:autoSpaceDE w:val="0"/>
        <w:autoSpaceDN w:val="0"/>
        <w:adjustRightInd w:val="0"/>
        <w:spacing w:after="0" w:line="240" w:lineRule="auto"/>
        <w:ind w:left="728" w:hanging="368"/>
        <w:jc w:val="both"/>
        <w:rPr>
          <w:rFonts w:ascii="Cambria" w:hAnsi="Cambria" w:cs="Cambria"/>
          <w:sz w:val="18"/>
          <w:szCs w:val="20"/>
        </w:rPr>
      </w:pPr>
      <w:r w:rsidRPr="008F53BA">
        <w:rPr>
          <w:rFonts w:ascii="Cambria" w:hAnsi="Cambria" w:cs="Cambria"/>
          <w:sz w:val="20"/>
        </w:rPr>
        <w:t xml:space="preserve">Title page (1 page) </w:t>
      </w:r>
    </w:p>
    <w:p w:rsidR="00766491" w:rsidRDefault="00766491" w:rsidP="00766491">
      <w:pPr>
        <w:widowControl w:val="0"/>
        <w:numPr>
          <w:ilvl w:val="0"/>
          <w:numId w:val="16"/>
        </w:numPr>
        <w:overflowPunct w:val="0"/>
        <w:autoSpaceDE w:val="0"/>
        <w:autoSpaceDN w:val="0"/>
        <w:adjustRightInd w:val="0"/>
        <w:spacing w:after="0" w:line="240" w:lineRule="auto"/>
        <w:ind w:left="728" w:hanging="368"/>
        <w:jc w:val="both"/>
        <w:rPr>
          <w:rFonts w:ascii="Cambria" w:hAnsi="Cambria" w:cs="Cambria"/>
          <w:sz w:val="18"/>
          <w:szCs w:val="20"/>
        </w:rPr>
      </w:pPr>
      <w:r w:rsidRPr="008F53BA">
        <w:rPr>
          <w:rFonts w:ascii="Cambria" w:hAnsi="Cambria" w:cs="Cambria"/>
          <w:sz w:val="20"/>
        </w:rPr>
        <w:t xml:space="preserve">Table of Contents (1 page) </w:t>
      </w:r>
    </w:p>
    <w:p w:rsidR="00766491" w:rsidRDefault="00766491" w:rsidP="00766491">
      <w:pPr>
        <w:widowControl w:val="0"/>
        <w:numPr>
          <w:ilvl w:val="0"/>
          <w:numId w:val="16"/>
        </w:numPr>
        <w:overflowPunct w:val="0"/>
        <w:autoSpaceDE w:val="0"/>
        <w:autoSpaceDN w:val="0"/>
        <w:adjustRightInd w:val="0"/>
        <w:spacing w:after="0" w:line="239" w:lineRule="auto"/>
        <w:ind w:left="728" w:hanging="368"/>
        <w:jc w:val="both"/>
        <w:rPr>
          <w:rFonts w:ascii="Cambria" w:hAnsi="Cambria" w:cs="Cambria"/>
          <w:sz w:val="18"/>
          <w:szCs w:val="20"/>
        </w:rPr>
      </w:pPr>
      <w:r w:rsidRPr="008F53BA">
        <w:rPr>
          <w:rFonts w:ascii="Cambria" w:hAnsi="Cambria" w:cs="Cambria"/>
          <w:sz w:val="20"/>
        </w:rPr>
        <w:t xml:space="preserve">Executive Summary (2 pages) </w:t>
      </w:r>
    </w:p>
    <w:p w:rsidR="00766491" w:rsidRPr="008F53BA" w:rsidRDefault="00766491" w:rsidP="00766491">
      <w:pPr>
        <w:widowControl w:val="0"/>
        <w:autoSpaceDE w:val="0"/>
        <w:autoSpaceDN w:val="0"/>
        <w:adjustRightInd w:val="0"/>
        <w:spacing w:after="0" w:line="1" w:lineRule="exact"/>
        <w:rPr>
          <w:rFonts w:ascii="Cambria" w:hAnsi="Cambria" w:cs="Cambria"/>
          <w:sz w:val="18"/>
          <w:szCs w:val="20"/>
        </w:rPr>
      </w:pPr>
    </w:p>
    <w:p w:rsidR="00766491" w:rsidRDefault="00766491" w:rsidP="00766491">
      <w:pPr>
        <w:widowControl w:val="0"/>
        <w:numPr>
          <w:ilvl w:val="0"/>
          <w:numId w:val="16"/>
        </w:numPr>
        <w:overflowPunct w:val="0"/>
        <w:autoSpaceDE w:val="0"/>
        <w:autoSpaceDN w:val="0"/>
        <w:adjustRightInd w:val="0"/>
        <w:spacing w:after="0" w:line="239" w:lineRule="auto"/>
        <w:ind w:left="728" w:hanging="368"/>
        <w:jc w:val="both"/>
        <w:rPr>
          <w:rFonts w:ascii="Cambria" w:hAnsi="Cambria" w:cs="Cambria"/>
          <w:sz w:val="18"/>
          <w:szCs w:val="20"/>
        </w:rPr>
      </w:pPr>
      <w:r w:rsidRPr="008F53BA">
        <w:rPr>
          <w:rFonts w:ascii="Cambria" w:hAnsi="Cambria" w:cs="Cambria"/>
          <w:sz w:val="20"/>
        </w:rPr>
        <w:t xml:space="preserve">Acronyms (1 page) </w:t>
      </w:r>
    </w:p>
    <w:p w:rsidR="00766491" w:rsidRPr="008F53BA" w:rsidRDefault="00766491" w:rsidP="00766491">
      <w:pPr>
        <w:widowControl w:val="0"/>
        <w:autoSpaceDE w:val="0"/>
        <w:autoSpaceDN w:val="0"/>
        <w:adjustRightInd w:val="0"/>
        <w:spacing w:after="0" w:line="1" w:lineRule="exact"/>
        <w:rPr>
          <w:rFonts w:ascii="Cambria" w:hAnsi="Cambria" w:cs="Cambria"/>
          <w:sz w:val="18"/>
          <w:szCs w:val="20"/>
        </w:rPr>
      </w:pPr>
    </w:p>
    <w:p w:rsidR="00766491" w:rsidRDefault="00766491" w:rsidP="00766491">
      <w:pPr>
        <w:widowControl w:val="0"/>
        <w:numPr>
          <w:ilvl w:val="0"/>
          <w:numId w:val="16"/>
        </w:numPr>
        <w:overflowPunct w:val="0"/>
        <w:autoSpaceDE w:val="0"/>
        <w:autoSpaceDN w:val="0"/>
        <w:adjustRightInd w:val="0"/>
        <w:spacing w:after="0" w:line="239" w:lineRule="auto"/>
        <w:ind w:left="728" w:hanging="368"/>
        <w:jc w:val="both"/>
        <w:rPr>
          <w:rFonts w:ascii="Cambria" w:hAnsi="Cambria" w:cs="Cambria"/>
          <w:sz w:val="18"/>
          <w:szCs w:val="20"/>
        </w:rPr>
      </w:pPr>
      <w:r w:rsidRPr="008F53BA">
        <w:rPr>
          <w:rFonts w:ascii="Cambria" w:hAnsi="Cambria" w:cs="Cambria"/>
          <w:sz w:val="20"/>
        </w:rPr>
        <w:t xml:space="preserve">Background and Programme Description (1-2 pages) </w:t>
      </w:r>
    </w:p>
    <w:p w:rsidR="00766491" w:rsidRPr="008F53BA" w:rsidRDefault="00766491" w:rsidP="00766491">
      <w:pPr>
        <w:widowControl w:val="0"/>
        <w:autoSpaceDE w:val="0"/>
        <w:autoSpaceDN w:val="0"/>
        <w:adjustRightInd w:val="0"/>
        <w:spacing w:after="0" w:line="1" w:lineRule="exact"/>
        <w:rPr>
          <w:rFonts w:ascii="Cambria" w:hAnsi="Cambria" w:cs="Cambria"/>
          <w:sz w:val="18"/>
          <w:szCs w:val="20"/>
        </w:rPr>
      </w:pPr>
    </w:p>
    <w:p w:rsidR="00766491" w:rsidRDefault="00766491" w:rsidP="00766491">
      <w:pPr>
        <w:widowControl w:val="0"/>
        <w:numPr>
          <w:ilvl w:val="0"/>
          <w:numId w:val="16"/>
        </w:numPr>
        <w:overflowPunct w:val="0"/>
        <w:autoSpaceDE w:val="0"/>
        <w:autoSpaceDN w:val="0"/>
        <w:adjustRightInd w:val="0"/>
        <w:spacing w:after="0" w:line="239" w:lineRule="auto"/>
        <w:ind w:left="728" w:hanging="368"/>
        <w:jc w:val="both"/>
        <w:rPr>
          <w:rFonts w:ascii="Cambria" w:hAnsi="Cambria" w:cs="Cambria"/>
          <w:sz w:val="18"/>
          <w:szCs w:val="20"/>
        </w:rPr>
      </w:pPr>
      <w:r w:rsidRPr="008F53BA">
        <w:rPr>
          <w:rFonts w:ascii="Cambria" w:hAnsi="Cambria" w:cs="Cambria"/>
          <w:sz w:val="20"/>
        </w:rPr>
        <w:t xml:space="preserve">Purpose of the review (1 page) </w:t>
      </w:r>
    </w:p>
    <w:p w:rsidR="00766491" w:rsidRPr="008F53BA" w:rsidRDefault="00766491" w:rsidP="00766491">
      <w:pPr>
        <w:widowControl w:val="0"/>
        <w:autoSpaceDE w:val="0"/>
        <w:autoSpaceDN w:val="0"/>
        <w:adjustRightInd w:val="0"/>
        <w:spacing w:after="0" w:line="1" w:lineRule="exact"/>
        <w:rPr>
          <w:rFonts w:ascii="Cambria" w:hAnsi="Cambria" w:cs="Cambria"/>
          <w:sz w:val="18"/>
          <w:szCs w:val="20"/>
        </w:rPr>
      </w:pPr>
    </w:p>
    <w:p w:rsidR="00766491" w:rsidRDefault="00766491" w:rsidP="00766491">
      <w:pPr>
        <w:widowControl w:val="0"/>
        <w:numPr>
          <w:ilvl w:val="0"/>
          <w:numId w:val="16"/>
        </w:numPr>
        <w:overflowPunct w:val="0"/>
        <w:autoSpaceDE w:val="0"/>
        <w:autoSpaceDN w:val="0"/>
        <w:adjustRightInd w:val="0"/>
        <w:spacing w:after="0" w:line="239" w:lineRule="auto"/>
        <w:ind w:left="728" w:hanging="368"/>
        <w:jc w:val="both"/>
        <w:rPr>
          <w:rFonts w:ascii="Cambria" w:hAnsi="Cambria" w:cs="Cambria"/>
          <w:sz w:val="18"/>
          <w:szCs w:val="20"/>
        </w:rPr>
      </w:pPr>
      <w:r w:rsidRPr="008F53BA">
        <w:rPr>
          <w:rFonts w:ascii="Cambria" w:hAnsi="Cambria" w:cs="Cambria"/>
          <w:sz w:val="20"/>
        </w:rPr>
        <w:t xml:space="preserve">Methodology and review process (1 page) </w:t>
      </w:r>
    </w:p>
    <w:p w:rsidR="00766491" w:rsidRPr="008F53BA" w:rsidRDefault="00766491" w:rsidP="00766491">
      <w:pPr>
        <w:widowControl w:val="0"/>
        <w:autoSpaceDE w:val="0"/>
        <w:autoSpaceDN w:val="0"/>
        <w:adjustRightInd w:val="0"/>
        <w:spacing w:after="0" w:line="38" w:lineRule="exact"/>
        <w:rPr>
          <w:rFonts w:ascii="Cambria" w:hAnsi="Cambria" w:cs="Cambria"/>
          <w:sz w:val="18"/>
          <w:szCs w:val="20"/>
        </w:rPr>
      </w:pPr>
    </w:p>
    <w:p w:rsidR="00766491" w:rsidRDefault="00766491" w:rsidP="00766491">
      <w:pPr>
        <w:widowControl w:val="0"/>
        <w:numPr>
          <w:ilvl w:val="0"/>
          <w:numId w:val="16"/>
        </w:numPr>
        <w:overflowPunct w:val="0"/>
        <w:autoSpaceDE w:val="0"/>
        <w:autoSpaceDN w:val="0"/>
        <w:adjustRightInd w:val="0"/>
        <w:spacing w:after="0" w:line="228" w:lineRule="auto"/>
        <w:ind w:left="728" w:right="60" w:hanging="368"/>
        <w:rPr>
          <w:rFonts w:ascii="Cambria" w:hAnsi="Cambria" w:cs="Cambria"/>
          <w:i/>
          <w:iCs/>
          <w:sz w:val="18"/>
          <w:szCs w:val="20"/>
        </w:rPr>
      </w:pPr>
      <w:r w:rsidRPr="008F53BA">
        <w:rPr>
          <w:rFonts w:ascii="Cambria" w:hAnsi="Cambria" w:cs="Cambria"/>
          <w:sz w:val="20"/>
        </w:rPr>
        <w:t xml:space="preserve">Findings, Analysis, Conclusions, and Recommendations (no more than 15 pages). </w:t>
      </w:r>
      <w:r w:rsidRPr="008F53BA">
        <w:rPr>
          <w:rFonts w:ascii="Cambria" w:hAnsi="Cambria" w:cs="Cambria"/>
          <w:i/>
          <w:iCs/>
          <w:sz w:val="20"/>
        </w:rPr>
        <w:t xml:space="preserve">This section's contentshould be organized around the TOR questions, and include the findings, conclusions and recommendations for each of the subject areas to be evaluated </w:t>
      </w:r>
    </w:p>
    <w:p w:rsidR="00766491" w:rsidRDefault="00766491" w:rsidP="00766491">
      <w:pPr>
        <w:widowControl w:val="0"/>
        <w:numPr>
          <w:ilvl w:val="0"/>
          <w:numId w:val="16"/>
        </w:numPr>
        <w:overflowPunct w:val="0"/>
        <w:autoSpaceDE w:val="0"/>
        <w:autoSpaceDN w:val="0"/>
        <w:adjustRightInd w:val="0"/>
        <w:spacing w:after="0" w:line="239" w:lineRule="auto"/>
        <w:ind w:left="728" w:hanging="368"/>
        <w:jc w:val="both"/>
        <w:rPr>
          <w:rFonts w:ascii="Cambria" w:hAnsi="Cambria" w:cs="Cambria"/>
          <w:sz w:val="18"/>
          <w:szCs w:val="20"/>
        </w:rPr>
      </w:pPr>
      <w:r w:rsidRPr="008F53BA">
        <w:rPr>
          <w:rFonts w:ascii="Cambria" w:hAnsi="Cambria" w:cs="Cambria"/>
          <w:sz w:val="20"/>
        </w:rPr>
        <w:t xml:space="preserve">Lessons learned (1-2 pages) </w:t>
      </w:r>
    </w:p>
    <w:p w:rsidR="00766491" w:rsidRPr="008F53BA" w:rsidRDefault="00766491" w:rsidP="00766491">
      <w:pPr>
        <w:widowControl w:val="0"/>
        <w:autoSpaceDE w:val="0"/>
        <w:autoSpaceDN w:val="0"/>
        <w:adjustRightInd w:val="0"/>
        <w:spacing w:after="0" w:line="1" w:lineRule="exact"/>
        <w:rPr>
          <w:rFonts w:ascii="Cambria" w:hAnsi="Cambria" w:cs="Cambria"/>
          <w:sz w:val="18"/>
          <w:szCs w:val="20"/>
        </w:rPr>
      </w:pPr>
    </w:p>
    <w:p w:rsidR="00766491" w:rsidRDefault="00766491" w:rsidP="00766491">
      <w:pPr>
        <w:widowControl w:val="0"/>
        <w:numPr>
          <w:ilvl w:val="0"/>
          <w:numId w:val="16"/>
        </w:numPr>
        <w:overflowPunct w:val="0"/>
        <w:autoSpaceDE w:val="0"/>
        <w:autoSpaceDN w:val="0"/>
        <w:adjustRightInd w:val="0"/>
        <w:spacing w:after="0" w:line="239" w:lineRule="auto"/>
        <w:ind w:left="728" w:hanging="368"/>
        <w:jc w:val="both"/>
        <w:rPr>
          <w:rFonts w:ascii="Cambria" w:hAnsi="Cambria" w:cs="Cambria"/>
          <w:sz w:val="18"/>
          <w:szCs w:val="20"/>
        </w:rPr>
      </w:pPr>
      <w:r w:rsidRPr="008F53BA">
        <w:rPr>
          <w:rFonts w:ascii="Cambria" w:hAnsi="Cambria" w:cs="Cambria"/>
          <w:sz w:val="20"/>
        </w:rPr>
        <w:t xml:space="preserve">Annexes: including the terms of reference, evaluation workplan and any other relevant documents. </w:t>
      </w:r>
    </w:p>
    <w:p w:rsidR="00766491" w:rsidRPr="008F53BA" w:rsidRDefault="00766491" w:rsidP="00766491">
      <w:pPr>
        <w:widowControl w:val="0"/>
        <w:autoSpaceDE w:val="0"/>
        <w:autoSpaceDN w:val="0"/>
        <w:adjustRightInd w:val="0"/>
        <w:spacing w:after="0" w:line="239" w:lineRule="auto"/>
        <w:ind w:left="368"/>
        <w:rPr>
          <w:rFonts w:ascii="Times New Roman" w:hAnsi="Times New Roman"/>
          <w:szCs w:val="24"/>
        </w:rPr>
      </w:pPr>
    </w:p>
    <w:p w:rsidR="00766491" w:rsidRPr="008F53BA" w:rsidRDefault="00766491" w:rsidP="00766491">
      <w:pPr>
        <w:widowControl w:val="0"/>
        <w:autoSpaceDE w:val="0"/>
        <w:autoSpaceDN w:val="0"/>
        <w:adjustRightInd w:val="0"/>
        <w:spacing w:after="0" w:line="239" w:lineRule="auto"/>
        <w:ind w:left="368"/>
        <w:rPr>
          <w:rFonts w:ascii="Times New Roman" w:hAnsi="Times New Roman"/>
          <w:szCs w:val="24"/>
        </w:rPr>
      </w:pPr>
      <w:r w:rsidRPr="008F53BA">
        <w:rPr>
          <w:rFonts w:ascii="Cambria" w:hAnsi="Cambria" w:cs="Cambria"/>
          <w:b/>
          <w:bCs/>
          <w:sz w:val="24"/>
          <w:szCs w:val="28"/>
        </w:rPr>
        <w:t>IV.    Methodological approach</w:t>
      </w:r>
    </w:p>
    <w:p w:rsidR="00766491" w:rsidRPr="008F53BA" w:rsidRDefault="00766491" w:rsidP="00766491">
      <w:pPr>
        <w:widowControl w:val="0"/>
        <w:autoSpaceDE w:val="0"/>
        <w:autoSpaceDN w:val="0"/>
        <w:adjustRightInd w:val="0"/>
        <w:spacing w:after="0" w:line="39" w:lineRule="exact"/>
        <w:rPr>
          <w:rFonts w:ascii="Times New Roman" w:hAnsi="Times New Roman"/>
          <w:szCs w:val="24"/>
        </w:rPr>
      </w:pPr>
    </w:p>
    <w:p w:rsidR="00766491" w:rsidRPr="008F53BA" w:rsidRDefault="00766491" w:rsidP="00766491">
      <w:pPr>
        <w:widowControl w:val="0"/>
        <w:overflowPunct w:val="0"/>
        <w:autoSpaceDE w:val="0"/>
        <w:autoSpaceDN w:val="0"/>
        <w:adjustRightInd w:val="0"/>
        <w:spacing w:after="0" w:line="234" w:lineRule="auto"/>
        <w:ind w:left="8"/>
        <w:jc w:val="both"/>
        <w:rPr>
          <w:rFonts w:ascii="Times New Roman" w:hAnsi="Times New Roman"/>
          <w:szCs w:val="24"/>
        </w:rPr>
      </w:pPr>
      <w:r w:rsidRPr="008F53BA">
        <w:rPr>
          <w:rFonts w:ascii="Cambria" w:hAnsi="Cambria" w:cs="Cambria"/>
          <w:sz w:val="20"/>
        </w:rPr>
        <w:t>The evaluation methodology will be developed by the Evaluation Team and presented for approval to the Evaluation Steering Committee. The methodology should use a combination of quantitative and qualitative research methods that are appropriate to address the main evaluation questions. These methods should be applied with respect of human rights and gender equality principles and facilitate the engagement of key stakeholders. Measures will be taken to ensure data quality, validity and credibility of both primary and secondary data gathered and used in the evaluation.</w:t>
      </w:r>
    </w:p>
    <w:p w:rsidR="00766491" w:rsidRPr="008F53BA" w:rsidRDefault="00766491" w:rsidP="00766491">
      <w:pPr>
        <w:widowControl w:val="0"/>
        <w:autoSpaceDE w:val="0"/>
        <w:autoSpaceDN w:val="0"/>
        <w:adjustRightInd w:val="0"/>
        <w:spacing w:after="0" w:line="299" w:lineRule="exact"/>
        <w:rPr>
          <w:rFonts w:ascii="Times New Roman" w:hAnsi="Times New Roman"/>
          <w:szCs w:val="24"/>
        </w:rPr>
      </w:pPr>
    </w:p>
    <w:p w:rsidR="00766491" w:rsidRPr="008F53BA" w:rsidRDefault="00766491" w:rsidP="00766491">
      <w:pPr>
        <w:widowControl w:val="0"/>
        <w:overflowPunct w:val="0"/>
        <w:autoSpaceDE w:val="0"/>
        <w:autoSpaceDN w:val="0"/>
        <w:adjustRightInd w:val="0"/>
        <w:spacing w:after="0" w:line="234" w:lineRule="auto"/>
        <w:ind w:left="8"/>
        <w:jc w:val="both"/>
        <w:rPr>
          <w:rFonts w:ascii="Times New Roman" w:hAnsi="Times New Roman"/>
          <w:szCs w:val="24"/>
        </w:rPr>
      </w:pPr>
      <w:r w:rsidRPr="008F53BA">
        <w:rPr>
          <w:rFonts w:ascii="Cambria" w:hAnsi="Cambria" w:cs="Cambria"/>
          <w:sz w:val="20"/>
        </w:rPr>
        <w:t xml:space="preserve">The evaluation will be carried following UN Evaluation Group (UNEG) Norms and Standards (see </w:t>
      </w:r>
      <w:hyperlink r:id="rId7" w:history="1">
        <w:r w:rsidRPr="008F53BA">
          <w:rPr>
            <w:rFonts w:ascii="Cambria" w:hAnsi="Cambria" w:cs="Cambria"/>
            <w:color w:val="0000FF"/>
            <w:sz w:val="20"/>
            <w:u w:val="single"/>
          </w:rPr>
          <w:t xml:space="preserve"> http://www.uneval.org/</w:t>
        </w:r>
      </w:hyperlink>
      <w:r w:rsidRPr="008F53BA">
        <w:rPr>
          <w:rFonts w:ascii="Cambria" w:hAnsi="Cambria" w:cs="Cambria"/>
          <w:sz w:val="20"/>
        </w:rPr>
        <w:t>),UN Women Evaluation Policy as well as the Ethical Guidelines for evaluations in theUN system, see Annex to this TOR. In line with Norms and Standards a management response will be prepared for this evaluation as practical means to enhance the use of evaluation findings and follow-up to the evaluation recommendations. The management response will identify who is responsible, what are the action points and the deadlines.</w:t>
      </w:r>
    </w:p>
    <w:p w:rsidR="00766491" w:rsidRPr="008F53BA" w:rsidRDefault="00766491" w:rsidP="00766491">
      <w:pPr>
        <w:widowControl w:val="0"/>
        <w:autoSpaceDE w:val="0"/>
        <w:autoSpaceDN w:val="0"/>
        <w:adjustRightInd w:val="0"/>
        <w:spacing w:after="0" w:line="260" w:lineRule="exact"/>
        <w:rPr>
          <w:rFonts w:ascii="Times New Roman" w:hAnsi="Times New Roman"/>
          <w:szCs w:val="24"/>
        </w:rPr>
      </w:pPr>
    </w:p>
    <w:p w:rsidR="00766491" w:rsidRPr="008F53BA" w:rsidRDefault="00766491" w:rsidP="00766491">
      <w:pPr>
        <w:widowControl w:val="0"/>
        <w:autoSpaceDE w:val="0"/>
        <w:autoSpaceDN w:val="0"/>
        <w:adjustRightInd w:val="0"/>
        <w:spacing w:after="0" w:line="239" w:lineRule="auto"/>
        <w:ind w:left="8"/>
        <w:rPr>
          <w:rFonts w:ascii="Times New Roman" w:hAnsi="Times New Roman"/>
          <w:szCs w:val="24"/>
        </w:rPr>
      </w:pPr>
      <w:r w:rsidRPr="008F53BA">
        <w:rPr>
          <w:rFonts w:ascii="Cambria" w:hAnsi="Cambria" w:cs="Cambria"/>
          <w:sz w:val="20"/>
        </w:rPr>
        <w:t>The consultants are expected to:</w:t>
      </w:r>
    </w:p>
    <w:p w:rsidR="00766491" w:rsidRPr="008F53BA" w:rsidRDefault="00766491" w:rsidP="00766491">
      <w:pPr>
        <w:widowControl w:val="0"/>
        <w:autoSpaceDE w:val="0"/>
        <w:autoSpaceDN w:val="0"/>
        <w:adjustRightInd w:val="0"/>
        <w:spacing w:after="0" w:line="295" w:lineRule="exact"/>
        <w:rPr>
          <w:rFonts w:ascii="Times New Roman" w:hAnsi="Times New Roman"/>
          <w:szCs w:val="24"/>
        </w:rPr>
      </w:pPr>
    </w:p>
    <w:p w:rsidR="00766491" w:rsidRDefault="00766491" w:rsidP="00766491">
      <w:pPr>
        <w:widowControl w:val="0"/>
        <w:numPr>
          <w:ilvl w:val="0"/>
          <w:numId w:val="17"/>
        </w:numPr>
        <w:tabs>
          <w:tab w:val="num" w:pos="288"/>
        </w:tabs>
        <w:overflowPunct w:val="0"/>
        <w:autoSpaceDE w:val="0"/>
        <w:autoSpaceDN w:val="0"/>
        <w:adjustRightInd w:val="0"/>
        <w:spacing w:after="0" w:line="222" w:lineRule="auto"/>
        <w:ind w:left="8" w:hanging="8"/>
        <w:jc w:val="both"/>
        <w:rPr>
          <w:rFonts w:ascii="Cambria" w:hAnsi="Cambria" w:cs="Cambria"/>
          <w:sz w:val="20"/>
        </w:rPr>
      </w:pPr>
      <w:r w:rsidRPr="008F53BA">
        <w:rPr>
          <w:rFonts w:ascii="Cambria" w:hAnsi="Cambria" w:cs="Cambria"/>
          <w:sz w:val="20"/>
        </w:rPr>
        <w:t xml:space="preserve">Present and discuss an Inception Report with the Evaluation Steering Committee. This report should include, but not limited to: </w:t>
      </w:r>
    </w:p>
    <w:p w:rsidR="00766491" w:rsidRPr="008F53BA" w:rsidRDefault="00766491" w:rsidP="00766491">
      <w:pPr>
        <w:widowControl w:val="0"/>
        <w:autoSpaceDE w:val="0"/>
        <w:autoSpaceDN w:val="0"/>
        <w:adjustRightInd w:val="0"/>
        <w:spacing w:after="0" w:line="2" w:lineRule="exact"/>
        <w:rPr>
          <w:rFonts w:ascii="Cambria" w:hAnsi="Cambria" w:cs="Cambria"/>
          <w:sz w:val="20"/>
        </w:rPr>
      </w:pPr>
    </w:p>
    <w:p w:rsidR="00766491" w:rsidRDefault="00766491" w:rsidP="00766491">
      <w:pPr>
        <w:widowControl w:val="0"/>
        <w:numPr>
          <w:ilvl w:val="2"/>
          <w:numId w:val="17"/>
        </w:numPr>
        <w:tabs>
          <w:tab w:val="num" w:pos="728"/>
        </w:tabs>
        <w:overflowPunct w:val="0"/>
        <w:autoSpaceDE w:val="0"/>
        <w:autoSpaceDN w:val="0"/>
        <w:adjustRightInd w:val="0"/>
        <w:spacing w:after="0" w:line="239" w:lineRule="auto"/>
        <w:ind w:left="728" w:hanging="368"/>
        <w:jc w:val="both"/>
        <w:rPr>
          <w:rFonts w:ascii="Symbol" w:hAnsi="Symbol" w:cs="Symbol"/>
          <w:sz w:val="20"/>
        </w:rPr>
      </w:pPr>
      <w:r w:rsidRPr="008F53BA">
        <w:rPr>
          <w:rFonts w:ascii="Cambria" w:hAnsi="Cambria" w:cs="Cambria"/>
          <w:sz w:val="20"/>
        </w:rPr>
        <w:t xml:space="preserve">Interpretation of the Terms of Reference </w:t>
      </w:r>
    </w:p>
    <w:p w:rsidR="00766491" w:rsidRPr="008F53BA" w:rsidRDefault="00766491" w:rsidP="00766491">
      <w:pPr>
        <w:widowControl w:val="0"/>
        <w:autoSpaceDE w:val="0"/>
        <w:autoSpaceDN w:val="0"/>
        <w:adjustRightInd w:val="0"/>
        <w:spacing w:after="0" w:line="1" w:lineRule="exact"/>
        <w:rPr>
          <w:rFonts w:ascii="Symbol" w:hAnsi="Symbol" w:cs="Symbol"/>
          <w:sz w:val="20"/>
        </w:rPr>
      </w:pPr>
    </w:p>
    <w:p w:rsidR="00766491" w:rsidRDefault="00766491" w:rsidP="00766491">
      <w:pPr>
        <w:widowControl w:val="0"/>
        <w:numPr>
          <w:ilvl w:val="2"/>
          <w:numId w:val="17"/>
        </w:numPr>
        <w:tabs>
          <w:tab w:val="num" w:pos="728"/>
        </w:tabs>
        <w:overflowPunct w:val="0"/>
        <w:autoSpaceDE w:val="0"/>
        <w:autoSpaceDN w:val="0"/>
        <w:adjustRightInd w:val="0"/>
        <w:spacing w:after="0" w:line="238" w:lineRule="auto"/>
        <w:ind w:left="728" w:hanging="368"/>
        <w:jc w:val="both"/>
        <w:rPr>
          <w:rFonts w:ascii="Symbol" w:hAnsi="Symbol" w:cs="Symbol"/>
          <w:sz w:val="20"/>
        </w:rPr>
      </w:pPr>
      <w:r w:rsidRPr="008F53BA">
        <w:rPr>
          <w:rFonts w:ascii="Cambria" w:hAnsi="Cambria" w:cs="Cambria"/>
          <w:sz w:val="20"/>
        </w:rPr>
        <w:t xml:space="preserve">Detailed Work Plan Schedule – Detailed Data Collection Methodology Data Collection Tools – </w:t>
      </w:r>
    </w:p>
    <w:p w:rsidR="00766491" w:rsidRPr="008F53BA" w:rsidRDefault="00766491" w:rsidP="00766491">
      <w:pPr>
        <w:widowControl w:val="0"/>
        <w:autoSpaceDE w:val="0"/>
        <w:autoSpaceDN w:val="0"/>
        <w:adjustRightInd w:val="0"/>
        <w:spacing w:after="0" w:line="259" w:lineRule="exact"/>
        <w:rPr>
          <w:rFonts w:ascii="Symbol" w:hAnsi="Symbol" w:cs="Symbol"/>
          <w:sz w:val="20"/>
        </w:rPr>
      </w:pPr>
    </w:p>
    <w:p w:rsidR="00766491" w:rsidRDefault="00766491" w:rsidP="00766491">
      <w:pPr>
        <w:widowControl w:val="0"/>
        <w:numPr>
          <w:ilvl w:val="0"/>
          <w:numId w:val="17"/>
        </w:numPr>
        <w:tabs>
          <w:tab w:val="num" w:pos="348"/>
        </w:tabs>
        <w:overflowPunct w:val="0"/>
        <w:autoSpaceDE w:val="0"/>
        <w:autoSpaceDN w:val="0"/>
        <w:adjustRightInd w:val="0"/>
        <w:spacing w:after="0" w:line="240" w:lineRule="auto"/>
        <w:ind w:left="348" w:hanging="348"/>
        <w:jc w:val="both"/>
        <w:rPr>
          <w:rFonts w:ascii="Cambria" w:hAnsi="Cambria" w:cs="Cambria"/>
          <w:sz w:val="20"/>
        </w:rPr>
      </w:pPr>
      <w:r w:rsidRPr="008F53BA">
        <w:rPr>
          <w:rFonts w:ascii="Cambria" w:hAnsi="Cambria" w:cs="Cambria"/>
          <w:sz w:val="20"/>
        </w:rPr>
        <w:t xml:space="preserve">Conduct desk review - collect and analyze: </w:t>
      </w:r>
    </w:p>
    <w:p w:rsidR="00766491" w:rsidRPr="008F53BA" w:rsidRDefault="00766491" w:rsidP="00766491">
      <w:pPr>
        <w:widowControl w:val="0"/>
        <w:autoSpaceDE w:val="0"/>
        <w:autoSpaceDN w:val="0"/>
        <w:adjustRightInd w:val="0"/>
        <w:spacing w:after="0" w:line="1" w:lineRule="exact"/>
        <w:rPr>
          <w:rFonts w:ascii="Cambria" w:hAnsi="Cambria" w:cs="Cambria"/>
          <w:sz w:val="20"/>
        </w:rPr>
      </w:pPr>
    </w:p>
    <w:p w:rsidR="00766491" w:rsidRDefault="00766491" w:rsidP="00766491">
      <w:pPr>
        <w:widowControl w:val="0"/>
        <w:numPr>
          <w:ilvl w:val="3"/>
          <w:numId w:val="17"/>
        </w:numPr>
        <w:tabs>
          <w:tab w:val="num" w:pos="1088"/>
        </w:tabs>
        <w:overflowPunct w:val="0"/>
        <w:autoSpaceDE w:val="0"/>
        <w:autoSpaceDN w:val="0"/>
        <w:adjustRightInd w:val="0"/>
        <w:spacing w:after="0" w:line="239" w:lineRule="auto"/>
        <w:ind w:left="1088" w:hanging="661"/>
        <w:jc w:val="both"/>
        <w:rPr>
          <w:rFonts w:ascii="Symbol" w:hAnsi="Symbol" w:cs="Symbol"/>
          <w:sz w:val="20"/>
        </w:rPr>
      </w:pPr>
      <w:r>
        <w:rPr>
          <w:rFonts w:ascii="Cambria" w:hAnsi="Cambria" w:cs="Cambria"/>
          <w:sz w:val="20"/>
        </w:rPr>
        <w:t>UNJPGE</w:t>
      </w:r>
      <w:r w:rsidRPr="008F53BA">
        <w:rPr>
          <w:rFonts w:ascii="Cambria" w:hAnsi="Cambria" w:cs="Cambria"/>
          <w:sz w:val="20"/>
        </w:rPr>
        <w:t xml:space="preserve"> programme document; </w:t>
      </w:r>
    </w:p>
    <w:p w:rsidR="00766491" w:rsidRPr="008F53BA" w:rsidRDefault="00766491" w:rsidP="00766491">
      <w:pPr>
        <w:widowControl w:val="0"/>
        <w:autoSpaceDE w:val="0"/>
        <w:autoSpaceDN w:val="0"/>
        <w:adjustRightInd w:val="0"/>
        <w:spacing w:after="0" w:line="1" w:lineRule="exact"/>
        <w:rPr>
          <w:rFonts w:ascii="Symbol" w:hAnsi="Symbol" w:cs="Symbol"/>
          <w:sz w:val="20"/>
        </w:rPr>
      </w:pPr>
    </w:p>
    <w:p w:rsidR="00766491" w:rsidRDefault="00766491" w:rsidP="00766491">
      <w:pPr>
        <w:widowControl w:val="0"/>
        <w:numPr>
          <w:ilvl w:val="3"/>
          <w:numId w:val="17"/>
        </w:numPr>
        <w:tabs>
          <w:tab w:val="num" w:pos="1088"/>
        </w:tabs>
        <w:overflowPunct w:val="0"/>
        <w:autoSpaceDE w:val="0"/>
        <w:autoSpaceDN w:val="0"/>
        <w:adjustRightInd w:val="0"/>
        <w:spacing w:after="0" w:line="238" w:lineRule="auto"/>
        <w:ind w:left="1088" w:hanging="661"/>
        <w:jc w:val="both"/>
        <w:rPr>
          <w:rFonts w:ascii="Symbol" w:hAnsi="Symbol" w:cs="Symbol"/>
          <w:sz w:val="20"/>
        </w:rPr>
      </w:pPr>
      <w:r w:rsidRPr="008F53BA">
        <w:rPr>
          <w:rFonts w:ascii="Cambria" w:hAnsi="Cambria" w:cs="Cambria"/>
          <w:sz w:val="20"/>
        </w:rPr>
        <w:t xml:space="preserve">Data submitted by UN agencies and implementing partners; </w:t>
      </w:r>
    </w:p>
    <w:p w:rsidR="00766491" w:rsidRPr="008F53BA" w:rsidRDefault="00766491" w:rsidP="00766491">
      <w:pPr>
        <w:widowControl w:val="0"/>
        <w:autoSpaceDE w:val="0"/>
        <w:autoSpaceDN w:val="0"/>
        <w:adjustRightInd w:val="0"/>
        <w:spacing w:after="0" w:line="50" w:lineRule="exact"/>
        <w:rPr>
          <w:rFonts w:ascii="Symbol" w:hAnsi="Symbol" w:cs="Symbol"/>
          <w:sz w:val="20"/>
        </w:rPr>
      </w:pPr>
    </w:p>
    <w:p w:rsidR="00766491" w:rsidRDefault="00766491" w:rsidP="00766491">
      <w:pPr>
        <w:widowControl w:val="0"/>
        <w:numPr>
          <w:ilvl w:val="3"/>
          <w:numId w:val="17"/>
        </w:numPr>
        <w:tabs>
          <w:tab w:val="num" w:pos="728"/>
        </w:tabs>
        <w:overflowPunct w:val="0"/>
        <w:autoSpaceDE w:val="0"/>
        <w:autoSpaceDN w:val="0"/>
        <w:adjustRightInd w:val="0"/>
        <w:spacing w:after="0" w:line="217" w:lineRule="auto"/>
        <w:ind w:left="728" w:right="420" w:hanging="301"/>
        <w:jc w:val="both"/>
        <w:rPr>
          <w:rFonts w:ascii="Symbol" w:hAnsi="Symbol" w:cs="Symbol"/>
          <w:sz w:val="20"/>
        </w:rPr>
      </w:pPr>
      <w:r w:rsidRPr="008F53BA">
        <w:rPr>
          <w:rFonts w:ascii="Cambria" w:hAnsi="Cambria" w:cs="Cambria"/>
          <w:sz w:val="20"/>
        </w:rPr>
        <w:t xml:space="preserve">Participating UN Organization’s programme annual work plans, reports, studies and other pertinent documents; </w:t>
      </w:r>
    </w:p>
    <w:p w:rsidR="00766491" w:rsidRPr="008F53BA" w:rsidRDefault="00766491" w:rsidP="00766491">
      <w:pPr>
        <w:widowControl w:val="0"/>
        <w:autoSpaceDE w:val="0"/>
        <w:autoSpaceDN w:val="0"/>
        <w:adjustRightInd w:val="0"/>
        <w:spacing w:after="0" w:line="2" w:lineRule="exact"/>
        <w:rPr>
          <w:rFonts w:ascii="Symbol" w:hAnsi="Symbol" w:cs="Symbol"/>
          <w:sz w:val="20"/>
        </w:rPr>
      </w:pPr>
    </w:p>
    <w:p w:rsidR="00766491" w:rsidRDefault="00766491" w:rsidP="00766491">
      <w:pPr>
        <w:widowControl w:val="0"/>
        <w:numPr>
          <w:ilvl w:val="3"/>
          <w:numId w:val="17"/>
        </w:numPr>
        <w:tabs>
          <w:tab w:val="num" w:pos="1088"/>
        </w:tabs>
        <w:overflowPunct w:val="0"/>
        <w:autoSpaceDE w:val="0"/>
        <w:autoSpaceDN w:val="0"/>
        <w:adjustRightInd w:val="0"/>
        <w:spacing w:after="0" w:line="239" w:lineRule="auto"/>
        <w:ind w:left="1088" w:hanging="661"/>
        <w:jc w:val="both"/>
        <w:rPr>
          <w:rFonts w:ascii="Symbol" w:hAnsi="Symbol" w:cs="Symbol"/>
          <w:sz w:val="20"/>
        </w:rPr>
      </w:pPr>
      <w:r w:rsidRPr="008F53BA">
        <w:rPr>
          <w:rFonts w:ascii="Cambria" w:hAnsi="Cambria" w:cs="Cambria"/>
          <w:sz w:val="20"/>
        </w:rPr>
        <w:t xml:space="preserve">Progress against the </w:t>
      </w:r>
      <w:r>
        <w:rPr>
          <w:rFonts w:ascii="Cambria" w:hAnsi="Cambria" w:cs="Cambria"/>
          <w:sz w:val="20"/>
        </w:rPr>
        <w:t>UNJPGE</w:t>
      </w:r>
      <w:r w:rsidRPr="008F53BA">
        <w:rPr>
          <w:rFonts w:ascii="Cambria" w:hAnsi="Cambria" w:cs="Cambria"/>
          <w:sz w:val="20"/>
        </w:rPr>
        <w:t xml:space="preserve"> outputs and outcomes and indicators; </w:t>
      </w:r>
    </w:p>
    <w:p w:rsidR="00766491" w:rsidRPr="008F53BA" w:rsidRDefault="00766491" w:rsidP="00766491">
      <w:pPr>
        <w:widowControl w:val="0"/>
        <w:autoSpaceDE w:val="0"/>
        <w:autoSpaceDN w:val="0"/>
        <w:adjustRightInd w:val="0"/>
        <w:spacing w:after="0" w:line="1" w:lineRule="exact"/>
        <w:rPr>
          <w:rFonts w:ascii="Symbol" w:hAnsi="Symbol" w:cs="Symbol"/>
          <w:sz w:val="20"/>
        </w:rPr>
      </w:pPr>
    </w:p>
    <w:p w:rsidR="00766491" w:rsidRDefault="00766491" w:rsidP="00766491">
      <w:pPr>
        <w:widowControl w:val="0"/>
        <w:numPr>
          <w:ilvl w:val="3"/>
          <w:numId w:val="17"/>
        </w:numPr>
        <w:tabs>
          <w:tab w:val="num" w:pos="1088"/>
        </w:tabs>
        <w:overflowPunct w:val="0"/>
        <w:autoSpaceDE w:val="0"/>
        <w:autoSpaceDN w:val="0"/>
        <w:adjustRightInd w:val="0"/>
        <w:spacing w:after="0" w:line="239" w:lineRule="auto"/>
        <w:ind w:left="1088" w:hanging="661"/>
        <w:jc w:val="both"/>
        <w:rPr>
          <w:rFonts w:ascii="Symbol" w:hAnsi="Symbol" w:cs="Symbol"/>
          <w:sz w:val="20"/>
        </w:rPr>
      </w:pPr>
      <w:r w:rsidRPr="008F53BA">
        <w:rPr>
          <w:rFonts w:ascii="Cambria" w:hAnsi="Cambria" w:cs="Cambria"/>
          <w:sz w:val="20"/>
        </w:rPr>
        <w:t xml:space="preserve">2010 and 2011 </w:t>
      </w:r>
      <w:r>
        <w:rPr>
          <w:rFonts w:ascii="Cambria" w:hAnsi="Cambria" w:cs="Cambria"/>
          <w:sz w:val="20"/>
        </w:rPr>
        <w:t>UNJPGE</w:t>
      </w:r>
      <w:r w:rsidRPr="008F53BA">
        <w:rPr>
          <w:rFonts w:ascii="Cambria" w:hAnsi="Cambria" w:cs="Cambria"/>
          <w:sz w:val="20"/>
        </w:rPr>
        <w:t xml:space="preserve"> Annual Review Reports and other related documents. </w:t>
      </w:r>
    </w:p>
    <w:p w:rsidR="00766491" w:rsidRPr="008F53BA" w:rsidRDefault="00766491" w:rsidP="00766491">
      <w:pPr>
        <w:widowControl w:val="0"/>
        <w:autoSpaceDE w:val="0"/>
        <w:autoSpaceDN w:val="0"/>
        <w:adjustRightInd w:val="0"/>
        <w:spacing w:after="0" w:line="258" w:lineRule="exact"/>
        <w:rPr>
          <w:rFonts w:ascii="Symbol" w:hAnsi="Symbol" w:cs="Symbol"/>
          <w:sz w:val="20"/>
        </w:rPr>
      </w:pPr>
    </w:p>
    <w:p w:rsidR="00766491" w:rsidRDefault="00766491" w:rsidP="00766491">
      <w:pPr>
        <w:widowControl w:val="0"/>
        <w:numPr>
          <w:ilvl w:val="1"/>
          <w:numId w:val="17"/>
        </w:numPr>
        <w:tabs>
          <w:tab w:val="num" w:pos="728"/>
        </w:tabs>
        <w:overflowPunct w:val="0"/>
        <w:autoSpaceDE w:val="0"/>
        <w:autoSpaceDN w:val="0"/>
        <w:adjustRightInd w:val="0"/>
        <w:spacing w:after="0" w:line="240" w:lineRule="auto"/>
        <w:ind w:left="728" w:hanging="586"/>
        <w:jc w:val="both"/>
        <w:rPr>
          <w:rFonts w:ascii="Cambria" w:hAnsi="Cambria" w:cs="Cambria"/>
          <w:sz w:val="20"/>
        </w:rPr>
      </w:pPr>
      <w:r w:rsidRPr="008F53BA">
        <w:rPr>
          <w:rFonts w:ascii="Cambria" w:hAnsi="Cambria" w:cs="Cambria"/>
          <w:sz w:val="20"/>
        </w:rPr>
        <w:t xml:space="preserve">Conduct participatory processes in the review: </w:t>
      </w:r>
    </w:p>
    <w:p w:rsidR="00766491" w:rsidRPr="008F53BA" w:rsidRDefault="00766491" w:rsidP="00766491">
      <w:pPr>
        <w:widowControl w:val="0"/>
        <w:autoSpaceDE w:val="0"/>
        <w:autoSpaceDN w:val="0"/>
        <w:adjustRightInd w:val="0"/>
        <w:spacing w:after="0" w:line="49" w:lineRule="exact"/>
        <w:rPr>
          <w:rFonts w:ascii="Cambria" w:hAnsi="Cambria" w:cs="Cambria"/>
          <w:sz w:val="20"/>
        </w:rPr>
      </w:pPr>
    </w:p>
    <w:p w:rsidR="00766491" w:rsidRDefault="00766491" w:rsidP="00766491">
      <w:pPr>
        <w:widowControl w:val="0"/>
        <w:numPr>
          <w:ilvl w:val="3"/>
          <w:numId w:val="17"/>
        </w:numPr>
        <w:tabs>
          <w:tab w:val="num" w:pos="708"/>
        </w:tabs>
        <w:overflowPunct w:val="0"/>
        <w:autoSpaceDE w:val="0"/>
        <w:autoSpaceDN w:val="0"/>
        <w:adjustRightInd w:val="0"/>
        <w:spacing w:after="0" w:line="217" w:lineRule="auto"/>
        <w:ind w:left="708" w:right="460" w:hanging="281"/>
        <w:jc w:val="both"/>
        <w:rPr>
          <w:rFonts w:ascii="Symbol" w:hAnsi="Symbol" w:cs="Symbol"/>
          <w:sz w:val="20"/>
        </w:rPr>
      </w:pPr>
      <w:r w:rsidRPr="008F53BA">
        <w:rPr>
          <w:rFonts w:ascii="Cambria" w:hAnsi="Cambria" w:cs="Cambria"/>
          <w:sz w:val="20"/>
        </w:rPr>
        <w:t xml:space="preserve">Meet with members of the Joint Steering Committee, GRG members, other programme staff to solicit input and feedback into the review; </w:t>
      </w:r>
    </w:p>
    <w:p w:rsidR="00766491" w:rsidRPr="008F53BA" w:rsidRDefault="00766491" w:rsidP="00766491">
      <w:pPr>
        <w:widowControl w:val="0"/>
        <w:autoSpaceDE w:val="0"/>
        <w:autoSpaceDN w:val="0"/>
        <w:adjustRightInd w:val="0"/>
        <w:spacing w:after="0" w:line="2" w:lineRule="exact"/>
        <w:rPr>
          <w:rFonts w:ascii="Symbol" w:hAnsi="Symbol" w:cs="Symbol"/>
          <w:sz w:val="20"/>
        </w:rPr>
      </w:pPr>
    </w:p>
    <w:p w:rsidR="00766491" w:rsidRDefault="00766491" w:rsidP="00766491">
      <w:pPr>
        <w:widowControl w:val="0"/>
        <w:numPr>
          <w:ilvl w:val="3"/>
          <w:numId w:val="17"/>
        </w:numPr>
        <w:tabs>
          <w:tab w:val="num" w:pos="708"/>
        </w:tabs>
        <w:overflowPunct w:val="0"/>
        <w:autoSpaceDE w:val="0"/>
        <w:autoSpaceDN w:val="0"/>
        <w:adjustRightInd w:val="0"/>
        <w:spacing w:after="0" w:line="239" w:lineRule="auto"/>
        <w:ind w:left="708" w:hanging="281"/>
        <w:jc w:val="both"/>
        <w:rPr>
          <w:rFonts w:ascii="Symbol" w:hAnsi="Symbol" w:cs="Symbol"/>
          <w:sz w:val="20"/>
        </w:rPr>
      </w:pPr>
      <w:r w:rsidRPr="008F53BA">
        <w:rPr>
          <w:rFonts w:ascii="Cambria" w:hAnsi="Cambria" w:cs="Cambria"/>
          <w:sz w:val="20"/>
        </w:rPr>
        <w:t xml:space="preserve">Conduct field visits to validate reported results in the 2010 and 2011 </w:t>
      </w:r>
      <w:r>
        <w:rPr>
          <w:rFonts w:ascii="Cambria" w:hAnsi="Cambria" w:cs="Cambria"/>
          <w:sz w:val="20"/>
        </w:rPr>
        <w:t>UNJPGE</w:t>
      </w:r>
      <w:r w:rsidRPr="008F53BA">
        <w:rPr>
          <w:rFonts w:ascii="Cambria" w:hAnsi="Cambria" w:cs="Cambria"/>
          <w:sz w:val="20"/>
        </w:rPr>
        <w:t xml:space="preserve"> annual review reports; </w:t>
      </w:r>
    </w:p>
    <w:p w:rsidR="00766491" w:rsidRPr="008F53BA" w:rsidRDefault="00766491" w:rsidP="00766491">
      <w:pPr>
        <w:widowControl w:val="0"/>
        <w:autoSpaceDE w:val="0"/>
        <w:autoSpaceDN w:val="0"/>
        <w:adjustRightInd w:val="0"/>
        <w:spacing w:after="0" w:line="48" w:lineRule="exact"/>
        <w:rPr>
          <w:rFonts w:ascii="Symbol" w:hAnsi="Symbol" w:cs="Symbol"/>
          <w:sz w:val="20"/>
        </w:rPr>
      </w:pPr>
    </w:p>
    <w:p w:rsidR="00766491" w:rsidRDefault="00766491" w:rsidP="00766491">
      <w:pPr>
        <w:widowControl w:val="0"/>
        <w:numPr>
          <w:ilvl w:val="3"/>
          <w:numId w:val="17"/>
        </w:numPr>
        <w:tabs>
          <w:tab w:val="num" w:pos="708"/>
        </w:tabs>
        <w:overflowPunct w:val="0"/>
        <w:autoSpaceDE w:val="0"/>
        <w:autoSpaceDN w:val="0"/>
        <w:adjustRightInd w:val="0"/>
        <w:spacing w:after="0" w:line="225" w:lineRule="auto"/>
        <w:ind w:left="708" w:right="180" w:hanging="281"/>
        <w:rPr>
          <w:rFonts w:ascii="Symbol" w:hAnsi="Symbol" w:cs="Symbol"/>
          <w:sz w:val="20"/>
        </w:rPr>
      </w:pPr>
      <w:r w:rsidRPr="008F53BA">
        <w:rPr>
          <w:rFonts w:ascii="Cambria" w:hAnsi="Cambria" w:cs="Cambria"/>
          <w:sz w:val="20"/>
        </w:rPr>
        <w:t xml:space="preserve">Conduct Agency and outcome/based meetings with UN agencies, outcome leads and partners at Kampala and field levels to clarify on the evaluation focus of each results area and validate findings and interpretations. </w:t>
      </w:r>
    </w:p>
    <w:p w:rsidR="00766491" w:rsidRPr="008F53BA" w:rsidRDefault="00766491" w:rsidP="00766491">
      <w:pPr>
        <w:widowControl w:val="0"/>
        <w:autoSpaceDE w:val="0"/>
        <w:autoSpaceDN w:val="0"/>
        <w:adjustRightInd w:val="0"/>
        <w:spacing w:after="0" w:line="259" w:lineRule="exact"/>
        <w:rPr>
          <w:rFonts w:ascii="Symbol" w:hAnsi="Symbol" w:cs="Symbol"/>
          <w:sz w:val="20"/>
        </w:rPr>
      </w:pPr>
    </w:p>
    <w:p w:rsidR="00766491" w:rsidRDefault="00766491" w:rsidP="00766491">
      <w:pPr>
        <w:widowControl w:val="0"/>
        <w:numPr>
          <w:ilvl w:val="1"/>
          <w:numId w:val="17"/>
        </w:numPr>
        <w:tabs>
          <w:tab w:val="num" w:pos="728"/>
        </w:tabs>
        <w:overflowPunct w:val="0"/>
        <w:autoSpaceDE w:val="0"/>
        <w:autoSpaceDN w:val="0"/>
        <w:adjustRightInd w:val="0"/>
        <w:spacing w:after="0" w:line="239" w:lineRule="auto"/>
        <w:ind w:left="728" w:hanging="586"/>
        <w:jc w:val="both"/>
        <w:rPr>
          <w:rFonts w:ascii="Cambria" w:hAnsi="Cambria" w:cs="Cambria"/>
          <w:sz w:val="20"/>
        </w:rPr>
      </w:pPr>
      <w:r w:rsidRPr="008F53BA">
        <w:rPr>
          <w:rFonts w:ascii="Cambria" w:hAnsi="Cambria" w:cs="Cambria"/>
          <w:sz w:val="20"/>
        </w:rPr>
        <w:t xml:space="preserve">Involve senior management of the </w:t>
      </w:r>
      <w:r>
        <w:rPr>
          <w:rFonts w:ascii="Cambria" w:hAnsi="Cambria" w:cs="Cambria"/>
          <w:sz w:val="20"/>
        </w:rPr>
        <w:t>UNJPGE</w:t>
      </w:r>
      <w:r w:rsidRPr="008F53BA">
        <w:rPr>
          <w:rFonts w:ascii="Cambria" w:hAnsi="Cambria" w:cs="Cambria"/>
          <w:sz w:val="20"/>
        </w:rPr>
        <w:t xml:space="preserve">: </w:t>
      </w:r>
    </w:p>
    <w:p w:rsidR="00766491" w:rsidRPr="008F53BA" w:rsidRDefault="00766491" w:rsidP="00766491">
      <w:pPr>
        <w:widowControl w:val="0"/>
        <w:autoSpaceDE w:val="0"/>
        <w:autoSpaceDN w:val="0"/>
        <w:adjustRightInd w:val="0"/>
        <w:spacing w:after="0" w:line="2" w:lineRule="exact"/>
        <w:rPr>
          <w:rFonts w:ascii="Cambria" w:hAnsi="Cambria" w:cs="Cambria"/>
          <w:sz w:val="20"/>
        </w:rPr>
      </w:pPr>
    </w:p>
    <w:p w:rsidR="00766491" w:rsidRDefault="00766491" w:rsidP="00766491">
      <w:pPr>
        <w:widowControl w:val="0"/>
        <w:numPr>
          <w:ilvl w:val="3"/>
          <w:numId w:val="17"/>
        </w:numPr>
        <w:tabs>
          <w:tab w:val="num" w:pos="988"/>
        </w:tabs>
        <w:overflowPunct w:val="0"/>
        <w:autoSpaceDE w:val="0"/>
        <w:autoSpaceDN w:val="0"/>
        <w:adjustRightInd w:val="0"/>
        <w:spacing w:after="0" w:line="240" w:lineRule="auto"/>
        <w:ind w:left="988" w:hanging="561"/>
        <w:jc w:val="both"/>
        <w:rPr>
          <w:rFonts w:ascii="Symbol" w:hAnsi="Symbol" w:cs="Symbol"/>
          <w:sz w:val="20"/>
        </w:rPr>
      </w:pPr>
      <w:r w:rsidRPr="008F53BA">
        <w:rPr>
          <w:rFonts w:ascii="Cambria" w:hAnsi="Cambria" w:cs="Cambria"/>
          <w:sz w:val="20"/>
        </w:rPr>
        <w:t xml:space="preserve">Discuss findings with the RC during the review process; </w:t>
      </w:r>
    </w:p>
    <w:p w:rsidR="00766491" w:rsidRDefault="00766491" w:rsidP="00766491">
      <w:pPr>
        <w:widowControl w:val="0"/>
        <w:numPr>
          <w:ilvl w:val="3"/>
          <w:numId w:val="17"/>
        </w:numPr>
        <w:tabs>
          <w:tab w:val="num" w:pos="1088"/>
        </w:tabs>
        <w:overflowPunct w:val="0"/>
        <w:autoSpaceDE w:val="0"/>
        <w:autoSpaceDN w:val="0"/>
        <w:adjustRightInd w:val="0"/>
        <w:spacing w:after="0" w:line="238" w:lineRule="auto"/>
        <w:ind w:left="1088" w:hanging="661"/>
        <w:jc w:val="both"/>
        <w:rPr>
          <w:rFonts w:ascii="Symbol" w:hAnsi="Symbol" w:cs="Symbol"/>
          <w:sz w:val="20"/>
        </w:rPr>
      </w:pPr>
      <w:r w:rsidRPr="008F53BA">
        <w:rPr>
          <w:rFonts w:ascii="Cambria" w:hAnsi="Cambria" w:cs="Cambria"/>
          <w:sz w:val="20"/>
        </w:rPr>
        <w:t xml:space="preserve">Present and discuss findings with the Joint Steering Committee. </w:t>
      </w:r>
    </w:p>
    <w:p w:rsidR="00766491" w:rsidRPr="008F53BA" w:rsidRDefault="00766491" w:rsidP="00766491">
      <w:pPr>
        <w:widowControl w:val="0"/>
        <w:autoSpaceDE w:val="0"/>
        <w:autoSpaceDN w:val="0"/>
        <w:adjustRightInd w:val="0"/>
        <w:spacing w:after="0" w:line="295" w:lineRule="exact"/>
        <w:rPr>
          <w:rFonts w:ascii="Symbol" w:hAnsi="Symbol" w:cs="Symbol"/>
          <w:sz w:val="20"/>
        </w:rPr>
      </w:pPr>
    </w:p>
    <w:p w:rsidR="00766491" w:rsidRDefault="00766491" w:rsidP="00766491">
      <w:pPr>
        <w:widowControl w:val="0"/>
        <w:numPr>
          <w:ilvl w:val="1"/>
          <w:numId w:val="17"/>
        </w:numPr>
        <w:tabs>
          <w:tab w:val="num" w:pos="708"/>
        </w:tabs>
        <w:overflowPunct w:val="0"/>
        <w:autoSpaceDE w:val="0"/>
        <w:autoSpaceDN w:val="0"/>
        <w:adjustRightInd w:val="0"/>
        <w:spacing w:after="0" w:line="228" w:lineRule="auto"/>
        <w:ind w:left="708" w:right="160" w:hanging="566"/>
        <w:jc w:val="both"/>
        <w:rPr>
          <w:rFonts w:ascii="Cambria" w:hAnsi="Cambria" w:cs="Cambria"/>
          <w:sz w:val="20"/>
        </w:rPr>
      </w:pPr>
      <w:r w:rsidRPr="008F53BA">
        <w:rPr>
          <w:rFonts w:ascii="Cambria" w:hAnsi="Cambria" w:cs="Cambria"/>
          <w:sz w:val="20"/>
        </w:rPr>
        <w:t xml:space="preserve">Document best practices/success stories from participating UN agencies and implementing partners on how the </w:t>
      </w:r>
      <w:r w:rsidRPr="008F53BA">
        <w:rPr>
          <w:rFonts w:ascii="Cambria" w:hAnsi="Cambria" w:cs="Cambria"/>
          <w:sz w:val="20"/>
        </w:rPr>
        <w:lastRenderedPageBreak/>
        <w:t xml:space="preserve">programme activities are contributing to increased and improved gender equality in access to services and opportunities. </w:t>
      </w:r>
    </w:p>
    <w:p w:rsidR="00766491" w:rsidRPr="008F53BA" w:rsidRDefault="00766491" w:rsidP="00766491">
      <w:pPr>
        <w:widowControl w:val="0"/>
        <w:autoSpaceDE w:val="0"/>
        <w:autoSpaceDN w:val="0"/>
        <w:adjustRightInd w:val="0"/>
        <w:spacing w:after="0" w:line="260" w:lineRule="exact"/>
        <w:rPr>
          <w:rFonts w:ascii="Times New Roman" w:hAnsi="Times New Roman"/>
          <w:szCs w:val="24"/>
        </w:rPr>
      </w:pPr>
    </w:p>
    <w:p w:rsidR="00766491" w:rsidRPr="008F53BA" w:rsidRDefault="00766491" w:rsidP="00766491">
      <w:pPr>
        <w:widowControl w:val="0"/>
        <w:autoSpaceDE w:val="0"/>
        <w:autoSpaceDN w:val="0"/>
        <w:adjustRightInd w:val="0"/>
        <w:spacing w:after="0" w:line="239" w:lineRule="auto"/>
        <w:ind w:left="8"/>
        <w:rPr>
          <w:rFonts w:ascii="Times New Roman" w:hAnsi="Times New Roman"/>
          <w:szCs w:val="24"/>
        </w:rPr>
      </w:pPr>
      <w:r w:rsidRPr="008F53BA">
        <w:rPr>
          <w:rFonts w:ascii="Cambria" w:hAnsi="Cambria" w:cs="Cambria"/>
          <w:b/>
          <w:bCs/>
          <w:sz w:val="20"/>
        </w:rPr>
        <w:t>Documents that will be shared with the evaluators</w:t>
      </w:r>
    </w:p>
    <w:p w:rsidR="00766491" w:rsidRPr="008F53BA" w:rsidRDefault="00766491" w:rsidP="00766491">
      <w:pPr>
        <w:widowControl w:val="0"/>
        <w:autoSpaceDE w:val="0"/>
        <w:autoSpaceDN w:val="0"/>
        <w:adjustRightInd w:val="0"/>
        <w:spacing w:after="0" w:line="1" w:lineRule="exact"/>
        <w:rPr>
          <w:rFonts w:ascii="Times New Roman" w:hAnsi="Times New Roman"/>
          <w:szCs w:val="24"/>
        </w:rPr>
      </w:pPr>
    </w:p>
    <w:p w:rsidR="00766491" w:rsidRDefault="00766491" w:rsidP="00766491">
      <w:pPr>
        <w:widowControl w:val="0"/>
        <w:numPr>
          <w:ilvl w:val="0"/>
          <w:numId w:val="18"/>
        </w:numPr>
        <w:overflowPunct w:val="0"/>
        <w:autoSpaceDE w:val="0"/>
        <w:autoSpaceDN w:val="0"/>
        <w:adjustRightInd w:val="0"/>
        <w:spacing w:after="0" w:line="239" w:lineRule="auto"/>
        <w:ind w:left="728" w:hanging="368"/>
        <w:jc w:val="both"/>
        <w:rPr>
          <w:rFonts w:ascii="Symbol" w:hAnsi="Symbol" w:cs="Symbol"/>
          <w:sz w:val="20"/>
        </w:rPr>
      </w:pPr>
      <w:r>
        <w:rPr>
          <w:rFonts w:ascii="Cambria" w:hAnsi="Cambria" w:cs="Cambria"/>
          <w:sz w:val="20"/>
        </w:rPr>
        <w:t>UNJPGE</w:t>
      </w:r>
      <w:r w:rsidRPr="008F53BA">
        <w:rPr>
          <w:rFonts w:ascii="Cambria" w:hAnsi="Cambria" w:cs="Cambria"/>
          <w:sz w:val="20"/>
        </w:rPr>
        <w:t xml:space="preserve"> programme document </w:t>
      </w:r>
    </w:p>
    <w:p w:rsidR="00766491" w:rsidRPr="008F53BA" w:rsidRDefault="00766491" w:rsidP="00766491">
      <w:pPr>
        <w:widowControl w:val="0"/>
        <w:autoSpaceDE w:val="0"/>
        <w:autoSpaceDN w:val="0"/>
        <w:adjustRightInd w:val="0"/>
        <w:spacing w:after="0" w:line="2" w:lineRule="exact"/>
        <w:rPr>
          <w:rFonts w:ascii="Symbol" w:hAnsi="Symbol" w:cs="Symbol"/>
          <w:sz w:val="20"/>
        </w:rPr>
      </w:pPr>
    </w:p>
    <w:p w:rsidR="00766491" w:rsidRDefault="00766491" w:rsidP="00766491">
      <w:pPr>
        <w:widowControl w:val="0"/>
        <w:numPr>
          <w:ilvl w:val="0"/>
          <w:numId w:val="18"/>
        </w:numPr>
        <w:overflowPunct w:val="0"/>
        <w:autoSpaceDE w:val="0"/>
        <w:autoSpaceDN w:val="0"/>
        <w:adjustRightInd w:val="0"/>
        <w:spacing w:after="0" w:line="239" w:lineRule="auto"/>
        <w:ind w:left="728" w:hanging="368"/>
        <w:jc w:val="both"/>
        <w:rPr>
          <w:rFonts w:ascii="Symbol" w:hAnsi="Symbol" w:cs="Symbol"/>
          <w:sz w:val="20"/>
        </w:rPr>
      </w:pPr>
      <w:r w:rsidRPr="008F53BA">
        <w:rPr>
          <w:rFonts w:ascii="Cambria" w:hAnsi="Cambria" w:cs="Cambria"/>
          <w:sz w:val="20"/>
        </w:rPr>
        <w:t xml:space="preserve">UNDAF 2010-2014 </w:t>
      </w:r>
    </w:p>
    <w:p w:rsidR="00766491" w:rsidRPr="008F53BA" w:rsidRDefault="00766491" w:rsidP="00766491">
      <w:pPr>
        <w:widowControl w:val="0"/>
        <w:autoSpaceDE w:val="0"/>
        <w:autoSpaceDN w:val="0"/>
        <w:adjustRightInd w:val="0"/>
        <w:spacing w:after="0" w:line="1" w:lineRule="exact"/>
        <w:rPr>
          <w:rFonts w:ascii="Symbol" w:hAnsi="Symbol" w:cs="Symbol"/>
          <w:sz w:val="20"/>
        </w:rPr>
      </w:pPr>
    </w:p>
    <w:p w:rsidR="00766491" w:rsidRDefault="00766491" w:rsidP="00766491">
      <w:pPr>
        <w:widowControl w:val="0"/>
        <w:numPr>
          <w:ilvl w:val="0"/>
          <w:numId w:val="18"/>
        </w:numPr>
        <w:overflowPunct w:val="0"/>
        <w:autoSpaceDE w:val="0"/>
        <w:autoSpaceDN w:val="0"/>
        <w:adjustRightInd w:val="0"/>
        <w:spacing w:after="0" w:line="238" w:lineRule="auto"/>
        <w:ind w:left="728" w:hanging="368"/>
        <w:jc w:val="both"/>
        <w:rPr>
          <w:rFonts w:ascii="Symbol" w:hAnsi="Symbol" w:cs="Symbol"/>
          <w:sz w:val="20"/>
        </w:rPr>
      </w:pPr>
      <w:r>
        <w:rPr>
          <w:rFonts w:ascii="Cambria" w:hAnsi="Cambria" w:cs="Cambria"/>
          <w:sz w:val="20"/>
        </w:rPr>
        <w:t>UNJPGE</w:t>
      </w:r>
      <w:r w:rsidRPr="008F53BA">
        <w:rPr>
          <w:rFonts w:ascii="Cambria" w:hAnsi="Cambria" w:cs="Cambria"/>
          <w:sz w:val="20"/>
        </w:rPr>
        <w:t xml:space="preserve"> results Matrix </w:t>
      </w:r>
    </w:p>
    <w:p w:rsidR="00766491" w:rsidRPr="008F53BA" w:rsidRDefault="00766491" w:rsidP="00766491">
      <w:pPr>
        <w:widowControl w:val="0"/>
        <w:autoSpaceDE w:val="0"/>
        <w:autoSpaceDN w:val="0"/>
        <w:adjustRightInd w:val="0"/>
        <w:spacing w:after="0" w:line="2" w:lineRule="exact"/>
        <w:rPr>
          <w:rFonts w:ascii="Symbol" w:hAnsi="Symbol" w:cs="Symbol"/>
          <w:sz w:val="20"/>
        </w:rPr>
      </w:pPr>
    </w:p>
    <w:p w:rsidR="00766491" w:rsidRDefault="00766491" w:rsidP="00766491">
      <w:pPr>
        <w:widowControl w:val="0"/>
        <w:numPr>
          <w:ilvl w:val="0"/>
          <w:numId w:val="18"/>
        </w:numPr>
        <w:overflowPunct w:val="0"/>
        <w:autoSpaceDE w:val="0"/>
        <w:autoSpaceDN w:val="0"/>
        <w:adjustRightInd w:val="0"/>
        <w:spacing w:after="0" w:line="239" w:lineRule="auto"/>
        <w:ind w:left="728" w:hanging="368"/>
        <w:rPr>
          <w:rFonts w:ascii="Symbol" w:hAnsi="Symbol" w:cs="Symbol"/>
          <w:sz w:val="20"/>
        </w:rPr>
      </w:pPr>
      <w:r>
        <w:rPr>
          <w:rFonts w:ascii="Cambria" w:hAnsi="Cambria" w:cs="Cambria"/>
          <w:sz w:val="20"/>
        </w:rPr>
        <w:t>UNJPGE</w:t>
      </w:r>
      <w:r w:rsidRPr="008F53BA">
        <w:rPr>
          <w:rFonts w:ascii="Cambria" w:hAnsi="Cambria" w:cs="Cambria"/>
          <w:sz w:val="20"/>
        </w:rPr>
        <w:t xml:space="preserve"> Performance Monitoring Framework </w:t>
      </w:r>
    </w:p>
    <w:p w:rsidR="00766491" w:rsidRDefault="00766491" w:rsidP="00766491">
      <w:pPr>
        <w:widowControl w:val="0"/>
        <w:numPr>
          <w:ilvl w:val="0"/>
          <w:numId w:val="19"/>
        </w:numPr>
        <w:overflowPunct w:val="0"/>
        <w:autoSpaceDE w:val="0"/>
        <w:autoSpaceDN w:val="0"/>
        <w:adjustRightInd w:val="0"/>
        <w:spacing w:after="0" w:line="239" w:lineRule="auto"/>
        <w:ind w:hanging="368"/>
        <w:jc w:val="both"/>
        <w:rPr>
          <w:rFonts w:ascii="Symbol" w:hAnsi="Symbol" w:cs="Symbol"/>
          <w:sz w:val="20"/>
        </w:rPr>
      </w:pPr>
      <w:r w:rsidRPr="008F53BA">
        <w:rPr>
          <w:rFonts w:ascii="Cambria" w:hAnsi="Cambria" w:cs="Cambria"/>
          <w:sz w:val="20"/>
        </w:rPr>
        <w:t xml:space="preserve">Joint Monitoring reports </w:t>
      </w:r>
    </w:p>
    <w:p w:rsidR="00766491" w:rsidRPr="008F53BA" w:rsidRDefault="00766491" w:rsidP="00766491">
      <w:pPr>
        <w:widowControl w:val="0"/>
        <w:autoSpaceDE w:val="0"/>
        <w:autoSpaceDN w:val="0"/>
        <w:adjustRightInd w:val="0"/>
        <w:spacing w:after="0" w:line="2" w:lineRule="exact"/>
        <w:rPr>
          <w:rFonts w:ascii="Symbol" w:hAnsi="Symbol" w:cs="Symbol"/>
          <w:sz w:val="20"/>
        </w:rPr>
      </w:pPr>
    </w:p>
    <w:p w:rsidR="00766491" w:rsidRDefault="00766491" w:rsidP="00766491">
      <w:pPr>
        <w:widowControl w:val="0"/>
        <w:numPr>
          <w:ilvl w:val="0"/>
          <w:numId w:val="19"/>
        </w:numPr>
        <w:overflowPunct w:val="0"/>
        <w:autoSpaceDE w:val="0"/>
        <w:autoSpaceDN w:val="0"/>
        <w:adjustRightInd w:val="0"/>
        <w:spacing w:after="0" w:line="239" w:lineRule="auto"/>
        <w:ind w:hanging="368"/>
        <w:jc w:val="both"/>
        <w:rPr>
          <w:rFonts w:ascii="Symbol" w:hAnsi="Symbol" w:cs="Symbol"/>
          <w:sz w:val="20"/>
        </w:rPr>
      </w:pPr>
      <w:r w:rsidRPr="008F53BA">
        <w:rPr>
          <w:rFonts w:ascii="Cambria" w:hAnsi="Cambria" w:cs="Cambria"/>
          <w:sz w:val="20"/>
        </w:rPr>
        <w:t xml:space="preserve">2010 and 2011 </w:t>
      </w:r>
      <w:r>
        <w:rPr>
          <w:rFonts w:ascii="Cambria" w:hAnsi="Cambria" w:cs="Cambria"/>
          <w:sz w:val="20"/>
        </w:rPr>
        <w:t>UNJPGE</w:t>
      </w:r>
      <w:r w:rsidRPr="008F53BA">
        <w:rPr>
          <w:rFonts w:ascii="Cambria" w:hAnsi="Cambria" w:cs="Cambria"/>
          <w:sz w:val="20"/>
        </w:rPr>
        <w:t xml:space="preserve"> Annual Review Reports and other related documents. </w:t>
      </w:r>
    </w:p>
    <w:p w:rsidR="00766491" w:rsidRPr="008F53BA" w:rsidRDefault="00766491" w:rsidP="00766491">
      <w:pPr>
        <w:widowControl w:val="0"/>
        <w:autoSpaceDE w:val="0"/>
        <w:autoSpaceDN w:val="0"/>
        <w:adjustRightInd w:val="0"/>
        <w:spacing w:after="0" w:line="2" w:lineRule="exact"/>
        <w:rPr>
          <w:rFonts w:ascii="Symbol" w:hAnsi="Symbol" w:cs="Symbol"/>
          <w:sz w:val="20"/>
        </w:rPr>
      </w:pPr>
    </w:p>
    <w:p w:rsidR="00766491" w:rsidRDefault="00766491" w:rsidP="00766491">
      <w:pPr>
        <w:widowControl w:val="0"/>
        <w:numPr>
          <w:ilvl w:val="0"/>
          <w:numId w:val="19"/>
        </w:numPr>
        <w:overflowPunct w:val="0"/>
        <w:autoSpaceDE w:val="0"/>
        <w:autoSpaceDN w:val="0"/>
        <w:adjustRightInd w:val="0"/>
        <w:spacing w:after="0" w:line="239" w:lineRule="auto"/>
        <w:ind w:hanging="368"/>
        <w:jc w:val="both"/>
        <w:rPr>
          <w:rFonts w:ascii="Symbol" w:hAnsi="Symbol" w:cs="Symbol"/>
          <w:sz w:val="20"/>
        </w:rPr>
      </w:pPr>
      <w:r w:rsidRPr="008F53BA">
        <w:rPr>
          <w:rFonts w:ascii="Cambria" w:hAnsi="Cambria" w:cs="Cambria"/>
          <w:sz w:val="20"/>
        </w:rPr>
        <w:t xml:space="preserve">Programme work plans </w:t>
      </w:r>
    </w:p>
    <w:p w:rsidR="00766491" w:rsidRPr="008F53BA" w:rsidRDefault="00766491" w:rsidP="00766491">
      <w:pPr>
        <w:widowControl w:val="0"/>
        <w:autoSpaceDE w:val="0"/>
        <w:autoSpaceDN w:val="0"/>
        <w:adjustRightInd w:val="0"/>
        <w:spacing w:after="0" w:line="1" w:lineRule="exact"/>
        <w:rPr>
          <w:rFonts w:ascii="Symbol" w:hAnsi="Symbol" w:cs="Symbol"/>
          <w:sz w:val="20"/>
        </w:rPr>
      </w:pPr>
    </w:p>
    <w:p w:rsidR="00766491" w:rsidRDefault="00766491" w:rsidP="00766491">
      <w:pPr>
        <w:widowControl w:val="0"/>
        <w:numPr>
          <w:ilvl w:val="0"/>
          <w:numId w:val="19"/>
        </w:numPr>
        <w:overflowPunct w:val="0"/>
        <w:autoSpaceDE w:val="0"/>
        <w:autoSpaceDN w:val="0"/>
        <w:adjustRightInd w:val="0"/>
        <w:spacing w:after="0" w:line="238" w:lineRule="auto"/>
        <w:ind w:hanging="368"/>
        <w:jc w:val="both"/>
        <w:rPr>
          <w:rFonts w:ascii="Symbol" w:hAnsi="Symbol" w:cs="Symbol"/>
          <w:sz w:val="20"/>
        </w:rPr>
      </w:pPr>
      <w:r w:rsidRPr="008F53BA">
        <w:rPr>
          <w:rFonts w:ascii="Cambria" w:hAnsi="Cambria" w:cs="Cambria"/>
          <w:sz w:val="20"/>
        </w:rPr>
        <w:t xml:space="preserve">Progress reports (and presentations on progress and achievements) </w:t>
      </w:r>
    </w:p>
    <w:p w:rsidR="00766491" w:rsidRPr="008F53BA" w:rsidRDefault="00766491" w:rsidP="00766491">
      <w:pPr>
        <w:widowControl w:val="0"/>
        <w:autoSpaceDE w:val="0"/>
        <w:autoSpaceDN w:val="0"/>
        <w:adjustRightInd w:val="0"/>
        <w:spacing w:after="0" w:line="2" w:lineRule="exact"/>
        <w:rPr>
          <w:rFonts w:ascii="Symbol" w:hAnsi="Symbol" w:cs="Symbol"/>
          <w:sz w:val="20"/>
        </w:rPr>
      </w:pPr>
    </w:p>
    <w:p w:rsidR="00766491" w:rsidRDefault="00766491" w:rsidP="00766491">
      <w:pPr>
        <w:widowControl w:val="0"/>
        <w:numPr>
          <w:ilvl w:val="0"/>
          <w:numId w:val="19"/>
        </w:numPr>
        <w:overflowPunct w:val="0"/>
        <w:autoSpaceDE w:val="0"/>
        <w:autoSpaceDN w:val="0"/>
        <w:adjustRightInd w:val="0"/>
        <w:spacing w:after="0" w:line="239" w:lineRule="auto"/>
        <w:ind w:hanging="368"/>
        <w:jc w:val="both"/>
        <w:rPr>
          <w:rFonts w:ascii="Symbol" w:hAnsi="Symbol" w:cs="Symbol"/>
          <w:sz w:val="20"/>
        </w:rPr>
      </w:pPr>
      <w:r w:rsidRPr="008F53BA">
        <w:rPr>
          <w:rFonts w:ascii="Cambria" w:hAnsi="Cambria" w:cs="Cambria"/>
          <w:sz w:val="20"/>
        </w:rPr>
        <w:t xml:space="preserve">Interim reports </w:t>
      </w:r>
    </w:p>
    <w:p w:rsidR="00766491" w:rsidRPr="008F53BA" w:rsidRDefault="00766491" w:rsidP="00766491">
      <w:pPr>
        <w:widowControl w:val="0"/>
        <w:autoSpaceDE w:val="0"/>
        <w:autoSpaceDN w:val="0"/>
        <w:adjustRightInd w:val="0"/>
        <w:spacing w:after="0" w:line="1" w:lineRule="exact"/>
        <w:rPr>
          <w:rFonts w:ascii="Symbol" w:hAnsi="Symbol" w:cs="Symbol"/>
          <w:sz w:val="20"/>
        </w:rPr>
      </w:pPr>
    </w:p>
    <w:p w:rsidR="00766491" w:rsidRDefault="00766491" w:rsidP="00766491">
      <w:pPr>
        <w:widowControl w:val="0"/>
        <w:numPr>
          <w:ilvl w:val="0"/>
          <w:numId w:val="19"/>
        </w:numPr>
        <w:overflowPunct w:val="0"/>
        <w:autoSpaceDE w:val="0"/>
        <w:autoSpaceDN w:val="0"/>
        <w:adjustRightInd w:val="0"/>
        <w:spacing w:after="0" w:line="238" w:lineRule="auto"/>
        <w:ind w:hanging="368"/>
        <w:jc w:val="both"/>
        <w:rPr>
          <w:rFonts w:ascii="Symbol" w:hAnsi="Symbol" w:cs="Symbol"/>
          <w:sz w:val="20"/>
        </w:rPr>
      </w:pPr>
      <w:r w:rsidRPr="008F53BA">
        <w:rPr>
          <w:rFonts w:ascii="Cambria" w:hAnsi="Cambria" w:cs="Cambria"/>
          <w:sz w:val="20"/>
        </w:rPr>
        <w:t xml:space="preserve">Publications and promotional materials </w:t>
      </w:r>
    </w:p>
    <w:p w:rsidR="00766491" w:rsidRPr="008F53BA" w:rsidRDefault="00766491" w:rsidP="00766491">
      <w:pPr>
        <w:widowControl w:val="0"/>
        <w:autoSpaceDE w:val="0"/>
        <w:autoSpaceDN w:val="0"/>
        <w:adjustRightInd w:val="0"/>
        <w:spacing w:after="0" w:line="2" w:lineRule="exact"/>
        <w:rPr>
          <w:rFonts w:ascii="Symbol" w:hAnsi="Symbol" w:cs="Symbol"/>
          <w:sz w:val="20"/>
        </w:rPr>
      </w:pPr>
    </w:p>
    <w:p w:rsidR="00766491" w:rsidRDefault="00766491" w:rsidP="00766491">
      <w:pPr>
        <w:widowControl w:val="0"/>
        <w:numPr>
          <w:ilvl w:val="0"/>
          <w:numId w:val="19"/>
        </w:numPr>
        <w:overflowPunct w:val="0"/>
        <w:autoSpaceDE w:val="0"/>
        <w:autoSpaceDN w:val="0"/>
        <w:adjustRightInd w:val="0"/>
        <w:spacing w:after="0" w:line="239" w:lineRule="auto"/>
        <w:ind w:hanging="368"/>
        <w:jc w:val="both"/>
        <w:rPr>
          <w:rFonts w:ascii="Symbol" w:hAnsi="Symbol" w:cs="Symbol"/>
          <w:sz w:val="20"/>
        </w:rPr>
      </w:pPr>
      <w:r w:rsidRPr="008F53BA">
        <w:rPr>
          <w:rFonts w:ascii="Cambria" w:hAnsi="Cambria" w:cs="Cambria"/>
          <w:sz w:val="20"/>
        </w:rPr>
        <w:t xml:space="preserve">Reports on specific activities </w:t>
      </w:r>
    </w:p>
    <w:p w:rsidR="00766491" w:rsidRPr="008F53BA" w:rsidRDefault="00766491" w:rsidP="00766491">
      <w:pPr>
        <w:widowControl w:val="0"/>
        <w:autoSpaceDE w:val="0"/>
        <w:autoSpaceDN w:val="0"/>
        <w:adjustRightInd w:val="0"/>
        <w:spacing w:after="0" w:line="1" w:lineRule="exact"/>
        <w:rPr>
          <w:rFonts w:ascii="Symbol" w:hAnsi="Symbol" w:cs="Symbol"/>
          <w:sz w:val="20"/>
        </w:rPr>
      </w:pPr>
    </w:p>
    <w:p w:rsidR="00766491" w:rsidRDefault="00766491" w:rsidP="00766491">
      <w:pPr>
        <w:widowControl w:val="0"/>
        <w:numPr>
          <w:ilvl w:val="0"/>
          <w:numId w:val="19"/>
        </w:numPr>
        <w:overflowPunct w:val="0"/>
        <w:autoSpaceDE w:val="0"/>
        <w:autoSpaceDN w:val="0"/>
        <w:adjustRightInd w:val="0"/>
        <w:spacing w:after="0" w:line="238" w:lineRule="auto"/>
        <w:ind w:hanging="368"/>
        <w:jc w:val="both"/>
        <w:rPr>
          <w:rFonts w:ascii="Symbol" w:hAnsi="Symbol" w:cs="Symbol"/>
          <w:sz w:val="20"/>
        </w:rPr>
      </w:pPr>
      <w:r w:rsidRPr="008F53BA">
        <w:rPr>
          <w:rFonts w:ascii="Cambria" w:hAnsi="Cambria" w:cs="Cambria"/>
          <w:sz w:val="20"/>
        </w:rPr>
        <w:t xml:space="preserve">Documents related to programme achievements </w:t>
      </w:r>
    </w:p>
    <w:p w:rsidR="00766491" w:rsidRPr="008F53BA" w:rsidRDefault="00766491" w:rsidP="00766491">
      <w:pPr>
        <w:widowControl w:val="0"/>
        <w:autoSpaceDE w:val="0"/>
        <w:autoSpaceDN w:val="0"/>
        <w:adjustRightInd w:val="0"/>
        <w:spacing w:after="0" w:line="200" w:lineRule="exact"/>
        <w:rPr>
          <w:rFonts w:ascii="Times New Roman" w:hAnsi="Times New Roman"/>
          <w:szCs w:val="24"/>
        </w:rPr>
      </w:pPr>
    </w:p>
    <w:p w:rsidR="00766491" w:rsidRPr="008F53BA" w:rsidRDefault="00766491" w:rsidP="00766491">
      <w:pPr>
        <w:widowControl w:val="0"/>
        <w:autoSpaceDE w:val="0"/>
        <w:autoSpaceDN w:val="0"/>
        <w:adjustRightInd w:val="0"/>
        <w:spacing w:after="0" w:line="317" w:lineRule="exact"/>
        <w:rPr>
          <w:rFonts w:ascii="Times New Roman" w:hAnsi="Times New Roman"/>
          <w:szCs w:val="24"/>
        </w:rPr>
      </w:pPr>
    </w:p>
    <w:p w:rsidR="00766491" w:rsidRPr="008F53BA" w:rsidRDefault="00766491" w:rsidP="00766491">
      <w:pPr>
        <w:widowControl w:val="0"/>
        <w:autoSpaceDE w:val="0"/>
        <w:autoSpaceDN w:val="0"/>
        <w:adjustRightInd w:val="0"/>
        <w:spacing w:after="0" w:line="239" w:lineRule="auto"/>
        <w:ind w:left="360"/>
        <w:rPr>
          <w:rFonts w:ascii="Times New Roman" w:hAnsi="Times New Roman"/>
          <w:szCs w:val="24"/>
        </w:rPr>
      </w:pPr>
      <w:r w:rsidRPr="008F53BA">
        <w:rPr>
          <w:rFonts w:ascii="Cambria" w:hAnsi="Cambria" w:cs="Cambria"/>
          <w:b/>
          <w:bCs/>
          <w:sz w:val="24"/>
          <w:szCs w:val="28"/>
        </w:rPr>
        <w:t>V.      Main Outputs of the Evaluation</w:t>
      </w:r>
    </w:p>
    <w:p w:rsidR="00766491" w:rsidRPr="008F53BA" w:rsidRDefault="00766491" w:rsidP="00766491">
      <w:pPr>
        <w:widowControl w:val="0"/>
        <w:autoSpaceDE w:val="0"/>
        <w:autoSpaceDN w:val="0"/>
        <w:adjustRightInd w:val="0"/>
        <w:spacing w:after="0" w:line="1" w:lineRule="exact"/>
        <w:rPr>
          <w:rFonts w:ascii="Times New Roman" w:hAnsi="Times New Roman"/>
          <w:szCs w:val="24"/>
        </w:rPr>
      </w:pPr>
    </w:p>
    <w:p w:rsidR="00766491" w:rsidRPr="008F53BA" w:rsidRDefault="00766491" w:rsidP="00766491">
      <w:pPr>
        <w:widowControl w:val="0"/>
        <w:autoSpaceDE w:val="0"/>
        <w:autoSpaceDN w:val="0"/>
        <w:adjustRightInd w:val="0"/>
        <w:spacing w:after="0" w:line="239" w:lineRule="auto"/>
        <w:rPr>
          <w:rFonts w:ascii="Times New Roman" w:hAnsi="Times New Roman"/>
          <w:szCs w:val="24"/>
        </w:rPr>
      </w:pPr>
      <w:r w:rsidRPr="008F53BA">
        <w:rPr>
          <w:rFonts w:ascii="Cambria" w:hAnsi="Cambria" w:cs="Cambria"/>
          <w:sz w:val="20"/>
        </w:rPr>
        <w:t>The evaluators will be expected to deliver:</w:t>
      </w:r>
    </w:p>
    <w:p w:rsidR="00766491" w:rsidRPr="008F53BA" w:rsidRDefault="00766491" w:rsidP="00766491">
      <w:pPr>
        <w:widowControl w:val="0"/>
        <w:autoSpaceDE w:val="0"/>
        <w:autoSpaceDN w:val="0"/>
        <w:adjustRightInd w:val="0"/>
        <w:spacing w:after="0" w:line="295" w:lineRule="exact"/>
        <w:rPr>
          <w:rFonts w:ascii="Times New Roman" w:hAnsi="Times New Roman"/>
          <w:szCs w:val="24"/>
        </w:rPr>
      </w:pPr>
    </w:p>
    <w:p w:rsidR="00766491" w:rsidRDefault="00766491" w:rsidP="00766491">
      <w:pPr>
        <w:widowControl w:val="0"/>
        <w:numPr>
          <w:ilvl w:val="0"/>
          <w:numId w:val="20"/>
        </w:numPr>
        <w:overflowPunct w:val="0"/>
        <w:autoSpaceDE w:val="0"/>
        <w:autoSpaceDN w:val="0"/>
        <w:adjustRightInd w:val="0"/>
        <w:spacing w:after="0" w:line="229" w:lineRule="auto"/>
        <w:ind w:hanging="368"/>
        <w:jc w:val="both"/>
        <w:rPr>
          <w:rFonts w:ascii="Cambria" w:hAnsi="Cambria" w:cs="Cambria"/>
          <w:sz w:val="20"/>
        </w:rPr>
      </w:pPr>
      <w:r w:rsidRPr="008F53BA">
        <w:rPr>
          <w:rFonts w:ascii="Cambria" w:hAnsi="Cambria" w:cs="Cambria"/>
          <w:sz w:val="20"/>
        </w:rPr>
        <w:t xml:space="preserve">Inception report that includes a detailed evaluation design outlining key questions, data collection and analysis methods – this framework should be developed in a participatory manner- (the evaluator and the evaluation committee will work closely ) before commencement of the actual review </w:t>
      </w:r>
    </w:p>
    <w:p w:rsidR="00766491" w:rsidRDefault="00766491" w:rsidP="00766491">
      <w:pPr>
        <w:widowControl w:val="0"/>
        <w:numPr>
          <w:ilvl w:val="0"/>
          <w:numId w:val="20"/>
        </w:numPr>
        <w:overflowPunct w:val="0"/>
        <w:autoSpaceDE w:val="0"/>
        <w:autoSpaceDN w:val="0"/>
        <w:adjustRightInd w:val="0"/>
        <w:spacing w:after="0" w:line="240" w:lineRule="auto"/>
        <w:ind w:hanging="368"/>
        <w:jc w:val="both"/>
        <w:rPr>
          <w:rFonts w:ascii="Cambria" w:hAnsi="Cambria" w:cs="Cambria"/>
          <w:sz w:val="20"/>
        </w:rPr>
      </w:pPr>
      <w:r w:rsidRPr="008F53BA">
        <w:rPr>
          <w:rFonts w:ascii="Cambria" w:hAnsi="Cambria" w:cs="Cambria"/>
          <w:sz w:val="20"/>
        </w:rPr>
        <w:t xml:space="preserve">A draft report for review by Participating UN Agencies and main partners </w:t>
      </w:r>
    </w:p>
    <w:p w:rsidR="00766491" w:rsidRDefault="00766491" w:rsidP="00766491">
      <w:pPr>
        <w:widowControl w:val="0"/>
        <w:numPr>
          <w:ilvl w:val="0"/>
          <w:numId w:val="20"/>
        </w:numPr>
        <w:overflowPunct w:val="0"/>
        <w:autoSpaceDE w:val="0"/>
        <w:autoSpaceDN w:val="0"/>
        <w:adjustRightInd w:val="0"/>
        <w:spacing w:after="0" w:line="239" w:lineRule="auto"/>
        <w:ind w:hanging="368"/>
        <w:jc w:val="both"/>
        <w:rPr>
          <w:rFonts w:ascii="Cambria" w:hAnsi="Cambria" w:cs="Cambria"/>
          <w:sz w:val="20"/>
        </w:rPr>
      </w:pPr>
      <w:r w:rsidRPr="008F53BA">
        <w:rPr>
          <w:rFonts w:ascii="Cambria" w:hAnsi="Cambria" w:cs="Cambria"/>
          <w:sz w:val="20"/>
        </w:rPr>
        <w:t xml:space="preserve">A second draft report incorporating comments made on the first draft. </w:t>
      </w:r>
    </w:p>
    <w:p w:rsidR="00766491" w:rsidRPr="008F53BA" w:rsidRDefault="00766491" w:rsidP="00766491">
      <w:pPr>
        <w:widowControl w:val="0"/>
        <w:autoSpaceDE w:val="0"/>
        <w:autoSpaceDN w:val="0"/>
        <w:adjustRightInd w:val="0"/>
        <w:spacing w:after="0" w:line="1" w:lineRule="exact"/>
        <w:rPr>
          <w:rFonts w:ascii="Cambria" w:hAnsi="Cambria" w:cs="Cambria"/>
          <w:sz w:val="20"/>
        </w:rPr>
      </w:pPr>
    </w:p>
    <w:p w:rsidR="00766491" w:rsidRDefault="00766491" w:rsidP="00766491">
      <w:pPr>
        <w:widowControl w:val="0"/>
        <w:numPr>
          <w:ilvl w:val="0"/>
          <w:numId w:val="20"/>
        </w:numPr>
        <w:overflowPunct w:val="0"/>
        <w:autoSpaceDE w:val="0"/>
        <w:autoSpaceDN w:val="0"/>
        <w:adjustRightInd w:val="0"/>
        <w:spacing w:after="0" w:line="240" w:lineRule="auto"/>
        <w:ind w:hanging="368"/>
        <w:jc w:val="both"/>
        <w:rPr>
          <w:rFonts w:ascii="Cambria" w:hAnsi="Cambria" w:cs="Cambria"/>
          <w:sz w:val="20"/>
        </w:rPr>
      </w:pPr>
      <w:r w:rsidRPr="008F53BA">
        <w:rPr>
          <w:rFonts w:ascii="Cambria" w:hAnsi="Cambria" w:cs="Cambria"/>
          <w:sz w:val="20"/>
        </w:rPr>
        <w:t xml:space="preserve">Power point presentation for dissemination purpose </w:t>
      </w:r>
    </w:p>
    <w:p w:rsidR="00766491" w:rsidRPr="008F53BA" w:rsidRDefault="00766491" w:rsidP="00766491">
      <w:pPr>
        <w:widowControl w:val="0"/>
        <w:autoSpaceDE w:val="0"/>
        <w:autoSpaceDN w:val="0"/>
        <w:adjustRightInd w:val="0"/>
        <w:spacing w:after="0" w:line="35" w:lineRule="exact"/>
        <w:rPr>
          <w:rFonts w:ascii="Cambria" w:hAnsi="Cambria" w:cs="Cambria"/>
          <w:sz w:val="20"/>
        </w:rPr>
      </w:pPr>
    </w:p>
    <w:p w:rsidR="00766491" w:rsidRDefault="00766491" w:rsidP="00766491">
      <w:pPr>
        <w:widowControl w:val="0"/>
        <w:numPr>
          <w:ilvl w:val="0"/>
          <w:numId w:val="20"/>
        </w:numPr>
        <w:overflowPunct w:val="0"/>
        <w:autoSpaceDE w:val="0"/>
        <w:autoSpaceDN w:val="0"/>
        <w:adjustRightInd w:val="0"/>
        <w:spacing w:after="0" w:line="228" w:lineRule="auto"/>
        <w:ind w:right="300" w:hanging="368"/>
        <w:rPr>
          <w:rFonts w:ascii="Cambria" w:hAnsi="Cambria" w:cs="Cambria"/>
          <w:sz w:val="20"/>
        </w:rPr>
      </w:pPr>
      <w:r w:rsidRPr="008F53BA">
        <w:rPr>
          <w:rFonts w:ascii="Cambria" w:hAnsi="Cambria" w:cs="Cambria"/>
          <w:sz w:val="20"/>
        </w:rPr>
        <w:t xml:space="preserve">To further promote learning and the exchange of experiences, a dissemination strategy will be developed for sharing lessons learnt and good practices from this review with UN partners, GoU stakeholders, relevant staff in participating UN-agencies, UN Women and other relevant stakeholders. </w:t>
      </w:r>
    </w:p>
    <w:p w:rsidR="00766491" w:rsidRPr="008F53BA" w:rsidRDefault="00766491" w:rsidP="00766491">
      <w:pPr>
        <w:widowControl w:val="0"/>
        <w:autoSpaceDE w:val="0"/>
        <w:autoSpaceDN w:val="0"/>
        <w:adjustRightInd w:val="0"/>
        <w:spacing w:after="0" w:line="40" w:lineRule="exact"/>
        <w:rPr>
          <w:rFonts w:ascii="Cambria" w:hAnsi="Cambria" w:cs="Cambria"/>
          <w:sz w:val="20"/>
        </w:rPr>
      </w:pPr>
    </w:p>
    <w:p w:rsidR="00766491" w:rsidRDefault="00766491" w:rsidP="00766491">
      <w:pPr>
        <w:widowControl w:val="0"/>
        <w:numPr>
          <w:ilvl w:val="0"/>
          <w:numId w:val="20"/>
        </w:numPr>
        <w:overflowPunct w:val="0"/>
        <w:autoSpaceDE w:val="0"/>
        <w:autoSpaceDN w:val="0"/>
        <w:adjustRightInd w:val="0"/>
        <w:spacing w:after="0" w:line="222" w:lineRule="auto"/>
        <w:ind w:right="620" w:hanging="368"/>
        <w:jc w:val="both"/>
        <w:rPr>
          <w:rFonts w:ascii="Cambria" w:hAnsi="Cambria" w:cs="Cambria"/>
          <w:sz w:val="20"/>
        </w:rPr>
      </w:pPr>
      <w:r w:rsidRPr="008F53BA">
        <w:rPr>
          <w:rFonts w:ascii="Cambria" w:hAnsi="Cambria" w:cs="Cambria"/>
          <w:sz w:val="20"/>
        </w:rPr>
        <w:t xml:space="preserve">One or two success stories to be included in the UN Resident Coordinator’s Annual Report 2012 as separate Annexes to the final report according to a given format. </w:t>
      </w:r>
    </w:p>
    <w:p w:rsidR="00766491" w:rsidRPr="008F53BA" w:rsidRDefault="00766491" w:rsidP="00766491">
      <w:pPr>
        <w:widowControl w:val="0"/>
        <w:autoSpaceDE w:val="0"/>
        <w:autoSpaceDN w:val="0"/>
        <w:adjustRightInd w:val="0"/>
        <w:spacing w:after="0" w:line="36" w:lineRule="exact"/>
        <w:rPr>
          <w:rFonts w:ascii="Cambria" w:hAnsi="Cambria" w:cs="Cambria"/>
          <w:sz w:val="20"/>
        </w:rPr>
      </w:pPr>
    </w:p>
    <w:p w:rsidR="00766491" w:rsidRDefault="00766491" w:rsidP="00766491">
      <w:pPr>
        <w:widowControl w:val="0"/>
        <w:numPr>
          <w:ilvl w:val="0"/>
          <w:numId w:val="20"/>
        </w:numPr>
        <w:overflowPunct w:val="0"/>
        <w:autoSpaceDE w:val="0"/>
        <w:autoSpaceDN w:val="0"/>
        <w:adjustRightInd w:val="0"/>
        <w:spacing w:after="0" w:line="223" w:lineRule="auto"/>
        <w:ind w:right="540" w:hanging="368"/>
        <w:jc w:val="both"/>
        <w:rPr>
          <w:rFonts w:ascii="Cambria" w:hAnsi="Cambria" w:cs="Cambria"/>
          <w:sz w:val="20"/>
        </w:rPr>
      </w:pPr>
      <w:r w:rsidRPr="008F53BA">
        <w:rPr>
          <w:rFonts w:ascii="Cambria" w:hAnsi="Cambria" w:cs="Cambria"/>
          <w:sz w:val="20"/>
        </w:rPr>
        <w:t xml:space="preserve">Observations Report that documents the review process so that the process can be improved in the succeeding </w:t>
      </w:r>
      <w:r>
        <w:rPr>
          <w:rFonts w:ascii="Cambria" w:hAnsi="Cambria" w:cs="Cambria"/>
          <w:sz w:val="20"/>
        </w:rPr>
        <w:t>UNJPGE</w:t>
      </w:r>
      <w:r w:rsidRPr="008F53BA">
        <w:rPr>
          <w:rFonts w:ascii="Cambria" w:hAnsi="Cambria" w:cs="Cambria"/>
          <w:sz w:val="20"/>
        </w:rPr>
        <w:t xml:space="preserve"> reviews. </w:t>
      </w:r>
    </w:p>
    <w:p w:rsidR="00766491" w:rsidRDefault="00766491" w:rsidP="00766491">
      <w:pPr>
        <w:widowControl w:val="0"/>
        <w:numPr>
          <w:ilvl w:val="0"/>
          <w:numId w:val="20"/>
        </w:numPr>
        <w:overflowPunct w:val="0"/>
        <w:autoSpaceDE w:val="0"/>
        <w:autoSpaceDN w:val="0"/>
        <w:adjustRightInd w:val="0"/>
        <w:spacing w:after="0" w:line="239" w:lineRule="auto"/>
        <w:ind w:hanging="368"/>
        <w:jc w:val="both"/>
        <w:rPr>
          <w:rFonts w:ascii="Cambria" w:hAnsi="Cambria" w:cs="Cambria"/>
          <w:sz w:val="20"/>
        </w:rPr>
      </w:pPr>
      <w:r w:rsidRPr="008F53BA">
        <w:rPr>
          <w:rFonts w:ascii="Cambria" w:hAnsi="Cambria" w:cs="Cambria"/>
          <w:sz w:val="20"/>
        </w:rPr>
        <w:t xml:space="preserve">As annexes to the final report: </w:t>
      </w:r>
    </w:p>
    <w:p w:rsidR="00766491" w:rsidRPr="008F53BA" w:rsidRDefault="00766491" w:rsidP="00766491">
      <w:pPr>
        <w:widowControl w:val="0"/>
        <w:autoSpaceDE w:val="0"/>
        <w:autoSpaceDN w:val="0"/>
        <w:adjustRightInd w:val="0"/>
        <w:spacing w:after="0" w:line="1" w:lineRule="exact"/>
        <w:rPr>
          <w:rFonts w:ascii="Cambria" w:hAnsi="Cambria" w:cs="Cambria"/>
          <w:sz w:val="20"/>
        </w:rPr>
      </w:pPr>
    </w:p>
    <w:p w:rsidR="00766491" w:rsidRDefault="00766491" w:rsidP="00766491">
      <w:pPr>
        <w:widowControl w:val="0"/>
        <w:numPr>
          <w:ilvl w:val="1"/>
          <w:numId w:val="20"/>
        </w:numPr>
        <w:overflowPunct w:val="0"/>
        <w:autoSpaceDE w:val="0"/>
        <w:autoSpaceDN w:val="0"/>
        <w:adjustRightInd w:val="0"/>
        <w:spacing w:after="0" w:line="240" w:lineRule="auto"/>
        <w:ind w:hanging="473"/>
        <w:jc w:val="both"/>
        <w:rPr>
          <w:rFonts w:ascii="Cambria" w:hAnsi="Cambria" w:cs="Cambria"/>
          <w:sz w:val="20"/>
        </w:rPr>
      </w:pPr>
      <w:r w:rsidRPr="008F53BA">
        <w:rPr>
          <w:rFonts w:ascii="Cambria" w:hAnsi="Cambria" w:cs="Cambria"/>
          <w:sz w:val="20"/>
        </w:rPr>
        <w:t xml:space="preserve">Terms of Reference. </w:t>
      </w:r>
    </w:p>
    <w:p w:rsidR="00766491" w:rsidRDefault="00766491" w:rsidP="00766491">
      <w:pPr>
        <w:widowControl w:val="0"/>
        <w:numPr>
          <w:ilvl w:val="1"/>
          <w:numId w:val="20"/>
        </w:numPr>
        <w:overflowPunct w:val="0"/>
        <w:autoSpaceDE w:val="0"/>
        <w:autoSpaceDN w:val="0"/>
        <w:adjustRightInd w:val="0"/>
        <w:spacing w:after="0" w:line="239" w:lineRule="auto"/>
        <w:ind w:hanging="536"/>
        <w:jc w:val="both"/>
        <w:rPr>
          <w:rFonts w:ascii="Cambria" w:hAnsi="Cambria" w:cs="Cambria"/>
          <w:sz w:val="20"/>
        </w:rPr>
      </w:pPr>
      <w:r w:rsidRPr="008F53BA">
        <w:rPr>
          <w:rFonts w:ascii="Cambria" w:hAnsi="Cambria" w:cs="Cambria"/>
          <w:sz w:val="20"/>
        </w:rPr>
        <w:t xml:space="preserve">Updated and/or revised  Results Matrix. </w:t>
      </w:r>
    </w:p>
    <w:p w:rsidR="00766491" w:rsidRPr="008F53BA" w:rsidRDefault="00766491" w:rsidP="00766491">
      <w:pPr>
        <w:widowControl w:val="0"/>
        <w:autoSpaceDE w:val="0"/>
        <w:autoSpaceDN w:val="0"/>
        <w:adjustRightInd w:val="0"/>
        <w:spacing w:after="0" w:line="1" w:lineRule="exact"/>
        <w:rPr>
          <w:rFonts w:ascii="Cambria" w:hAnsi="Cambria" w:cs="Cambria"/>
          <w:sz w:val="20"/>
        </w:rPr>
      </w:pPr>
    </w:p>
    <w:p w:rsidR="00766491" w:rsidRDefault="00766491" w:rsidP="00766491">
      <w:pPr>
        <w:widowControl w:val="0"/>
        <w:numPr>
          <w:ilvl w:val="1"/>
          <w:numId w:val="20"/>
        </w:numPr>
        <w:overflowPunct w:val="0"/>
        <w:autoSpaceDE w:val="0"/>
        <w:autoSpaceDN w:val="0"/>
        <w:adjustRightInd w:val="0"/>
        <w:spacing w:after="0" w:line="240" w:lineRule="auto"/>
        <w:ind w:hanging="596"/>
        <w:jc w:val="both"/>
        <w:rPr>
          <w:rFonts w:ascii="Cambria" w:hAnsi="Cambria" w:cs="Cambria"/>
          <w:sz w:val="20"/>
        </w:rPr>
      </w:pPr>
      <w:r w:rsidRPr="008F53BA">
        <w:rPr>
          <w:rFonts w:ascii="Cambria" w:hAnsi="Cambria" w:cs="Cambria"/>
          <w:sz w:val="20"/>
        </w:rPr>
        <w:t xml:space="preserve">List of documents reviewed. </w:t>
      </w:r>
    </w:p>
    <w:p w:rsidR="00766491" w:rsidRDefault="00766491" w:rsidP="00766491">
      <w:pPr>
        <w:widowControl w:val="0"/>
        <w:numPr>
          <w:ilvl w:val="1"/>
          <w:numId w:val="20"/>
        </w:numPr>
        <w:overflowPunct w:val="0"/>
        <w:autoSpaceDE w:val="0"/>
        <w:autoSpaceDN w:val="0"/>
        <w:adjustRightInd w:val="0"/>
        <w:spacing w:after="0" w:line="239" w:lineRule="auto"/>
        <w:ind w:hanging="584"/>
        <w:jc w:val="both"/>
        <w:rPr>
          <w:rFonts w:ascii="Cambria" w:hAnsi="Cambria" w:cs="Cambria"/>
          <w:sz w:val="20"/>
        </w:rPr>
      </w:pPr>
      <w:r w:rsidRPr="008F53BA">
        <w:rPr>
          <w:rFonts w:ascii="Cambria" w:hAnsi="Cambria" w:cs="Cambria"/>
          <w:sz w:val="20"/>
        </w:rPr>
        <w:t xml:space="preserve">List of UN agencies, implementing partners and staff consulted. </w:t>
      </w:r>
    </w:p>
    <w:p w:rsidR="00766491" w:rsidRPr="008F53BA" w:rsidRDefault="00766491" w:rsidP="00766491">
      <w:pPr>
        <w:widowControl w:val="0"/>
        <w:autoSpaceDE w:val="0"/>
        <w:autoSpaceDN w:val="0"/>
        <w:adjustRightInd w:val="0"/>
        <w:spacing w:after="0" w:line="258" w:lineRule="exact"/>
        <w:rPr>
          <w:rFonts w:ascii="Times New Roman" w:hAnsi="Times New Roman"/>
          <w:szCs w:val="24"/>
        </w:rPr>
      </w:pPr>
    </w:p>
    <w:p w:rsidR="00766491" w:rsidRPr="008F53BA" w:rsidRDefault="00766491" w:rsidP="00766491">
      <w:pPr>
        <w:widowControl w:val="0"/>
        <w:autoSpaceDE w:val="0"/>
        <w:autoSpaceDN w:val="0"/>
        <w:adjustRightInd w:val="0"/>
        <w:spacing w:after="0" w:line="239" w:lineRule="auto"/>
        <w:ind w:left="360"/>
        <w:rPr>
          <w:rFonts w:ascii="Times New Roman" w:hAnsi="Times New Roman"/>
          <w:szCs w:val="24"/>
        </w:rPr>
      </w:pPr>
      <w:r w:rsidRPr="008F53BA">
        <w:rPr>
          <w:rFonts w:ascii="Cambria" w:hAnsi="Cambria" w:cs="Cambria"/>
          <w:b/>
          <w:bCs/>
          <w:sz w:val="24"/>
          <w:szCs w:val="28"/>
        </w:rPr>
        <w:t>VI.    Management Arrangements, work plan and time frame</w:t>
      </w:r>
    </w:p>
    <w:p w:rsidR="00766491" w:rsidRPr="008F53BA" w:rsidRDefault="00766491" w:rsidP="00766491">
      <w:pPr>
        <w:widowControl w:val="0"/>
        <w:autoSpaceDE w:val="0"/>
        <w:autoSpaceDN w:val="0"/>
        <w:adjustRightInd w:val="0"/>
        <w:spacing w:after="0" w:line="39" w:lineRule="exact"/>
        <w:rPr>
          <w:rFonts w:ascii="Times New Roman" w:hAnsi="Times New Roman"/>
          <w:szCs w:val="24"/>
        </w:rPr>
      </w:pPr>
    </w:p>
    <w:p w:rsidR="00766491" w:rsidRPr="008F53BA" w:rsidRDefault="00766491" w:rsidP="00766491">
      <w:pPr>
        <w:widowControl w:val="0"/>
        <w:overflowPunct w:val="0"/>
        <w:autoSpaceDE w:val="0"/>
        <w:autoSpaceDN w:val="0"/>
        <w:adjustRightInd w:val="0"/>
        <w:spacing w:after="0" w:line="228" w:lineRule="auto"/>
        <w:ind w:right="40"/>
        <w:jc w:val="both"/>
        <w:rPr>
          <w:rFonts w:ascii="Times New Roman" w:hAnsi="Times New Roman"/>
          <w:szCs w:val="24"/>
        </w:rPr>
      </w:pPr>
      <w:r w:rsidRPr="008F53BA">
        <w:rPr>
          <w:rFonts w:ascii="Cambria" w:hAnsi="Cambria" w:cs="Cambria"/>
          <w:sz w:val="20"/>
        </w:rPr>
        <w:t>In line with UN Evaluation Group Norms and Standards, an Evaluation Steering Committee will be constituted to serve as sounding board and consultative body to ensure the active involvement of stakeholders. The evaluation committee will help to:</w:t>
      </w:r>
    </w:p>
    <w:p w:rsidR="00766491" w:rsidRPr="008F53BA" w:rsidRDefault="00766491" w:rsidP="00766491">
      <w:pPr>
        <w:widowControl w:val="0"/>
        <w:autoSpaceDE w:val="0"/>
        <w:autoSpaceDN w:val="0"/>
        <w:adjustRightInd w:val="0"/>
        <w:spacing w:after="0" w:line="2" w:lineRule="exact"/>
        <w:rPr>
          <w:rFonts w:ascii="Times New Roman" w:hAnsi="Times New Roman"/>
          <w:szCs w:val="24"/>
        </w:rPr>
      </w:pPr>
    </w:p>
    <w:p w:rsidR="00766491" w:rsidRDefault="00766491" w:rsidP="00766491">
      <w:pPr>
        <w:widowControl w:val="0"/>
        <w:numPr>
          <w:ilvl w:val="0"/>
          <w:numId w:val="21"/>
        </w:numPr>
        <w:overflowPunct w:val="0"/>
        <w:autoSpaceDE w:val="0"/>
        <w:autoSpaceDN w:val="0"/>
        <w:adjustRightInd w:val="0"/>
        <w:spacing w:after="0" w:line="240" w:lineRule="auto"/>
        <w:ind w:hanging="368"/>
        <w:jc w:val="both"/>
        <w:rPr>
          <w:rFonts w:ascii="Symbol" w:hAnsi="Symbol" w:cs="Symbol"/>
          <w:sz w:val="18"/>
          <w:szCs w:val="20"/>
        </w:rPr>
      </w:pPr>
      <w:r w:rsidRPr="008F53BA">
        <w:rPr>
          <w:rFonts w:ascii="Cambria" w:hAnsi="Cambria" w:cs="Cambria"/>
          <w:sz w:val="20"/>
        </w:rPr>
        <w:t xml:space="preserve">Provide a more balanced picture of views and perceptions regarding the progress of the </w:t>
      </w:r>
      <w:r>
        <w:rPr>
          <w:rFonts w:ascii="Cambria" w:hAnsi="Cambria" w:cs="Cambria"/>
          <w:sz w:val="20"/>
        </w:rPr>
        <w:t>UNUNJPGE</w:t>
      </w:r>
      <w:r w:rsidRPr="008F53BA">
        <w:rPr>
          <w:rFonts w:ascii="Cambria" w:hAnsi="Cambria" w:cs="Cambria"/>
          <w:sz w:val="20"/>
        </w:rPr>
        <w:t xml:space="preserve">. </w:t>
      </w:r>
    </w:p>
    <w:p w:rsidR="00766491" w:rsidRPr="008F53BA" w:rsidRDefault="00766491" w:rsidP="00766491">
      <w:pPr>
        <w:widowControl w:val="0"/>
        <w:autoSpaceDE w:val="0"/>
        <w:autoSpaceDN w:val="0"/>
        <w:adjustRightInd w:val="0"/>
        <w:spacing w:after="0" w:line="37" w:lineRule="exact"/>
        <w:rPr>
          <w:rFonts w:ascii="Symbol" w:hAnsi="Symbol" w:cs="Symbol"/>
          <w:sz w:val="18"/>
          <w:szCs w:val="20"/>
        </w:rPr>
      </w:pPr>
    </w:p>
    <w:p w:rsidR="00766491" w:rsidRDefault="00766491" w:rsidP="00766491">
      <w:pPr>
        <w:widowControl w:val="0"/>
        <w:numPr>
          <w:ilvl w:val="0"/>
          <w:numId w:val="21"/>
        </w:numPr>
        <w:overflowPunct w:val="0"/>
        <w:autoSpaceDE w:val="0"/>
        <w:autoSpaceDN w:val="0"/>
        <w:adjustRightInd w:val="0"/>
        <w:spacing w:after="0" w:line="233" w:lineRule="auto"/>
        <w:ind w:right="680" w:hanging="368"/>
        <w:jc w:val="both"/>
        <w:rPr>
          <w:rFonts w:ascii="Symbol" w:hAnsi="Symbol" w:cs="Symbol"/>
          <w:sz w:val="18"/>
          <w:szCs w:val="19"/>
        </w:rPr>
      </w:pPr>
      <w:r w:rsidRPr="008F53BA">
        <w:rPr>
          <w:rFonts w:ascii="Cambria" w:hAnsi="Cambria" w:cs="Cambria"/>
          <w:sz w:val="20"/>
          <w:szCs w:val="21"/>
        </w:rPr>
        <w:t xml:space="preserve">Make the evaluation more relevant through influencing not only the way the evaluation process is designed and implemented, but also the possible consequences and utilization of the evaluation. </w:t>
      </w:r>
    </w:p>
    <w:p w:rsidR="00766491" w:rsidRPr="008F53BA" w:rsidRDefault="00766491" w:rsidP="00766491">
      <w:pPr>
        <w:widowControl w:val="0"/>
        <w:autoSpaceDE w:val="0"/>
        <w:autoSpaceDN w:val="0"/>
        <w:adjustRightInd w:val="0"/>
        <w:spacing w:after="0" w:line="37" w:lineRule="exact"/>
        <w:rPr>
          <w:rFonts w:ascii="Symbol" w:hAnsi="Symbol" w:cs="Symbol"/>
          <w:sz w:val="18"/>
          <w:szCs w:val="19"/>
        </w:rPr>
      </w:pPr>
    </w:p>
    <w:p w:rsidR="00766491" w:rsidRDefault="00766491" w:rsidP="00766491">
      <w:pPr>
        <w:widowControl w:val="0"/>
        <w:numPr>
          <w:ilvl w:val="0"/>
          <w:numId w:val="21"/>
        </w:numPr>
        <w:overflowPunct w:val="0"/>
        <w:autoSpaceDE w:val="0"/>
        <w:autoSpaceDN w:val="0"/>
        <w:adjustRightInd w:val="0"/>
        <w:spacing w:after="0" w:line="222" w:lineRule="auto"/>
        <w:ind w:right="920" w:hanging="368"/>
        <w:jc w:val="both"/>
        <w:rPr>
          <w:rFonts w:ascii="Symbol" w:hAnsi="Symbol" w:cs="Symbol"/>
          <w:sz w:val="18"/>
          <w:szCs w:val="20"/>
        </w:rPr>
      </w:pPr>
      <w:r w:rsidRPr="008F53BA">
        <w:rPr>
          <w:rFonts w:ascii="Cambria" w:hAnsi="Cambria" w:cs="Cambria"/>
          <w:sz w:val="20"/>
        </w:rPr>
        <w:t xml:space="preserve">Prompt primary users of the evaluation and other stakeholders into action during and after the evaluation. </w:t>
      </w:r>
    </w:p>
    <w:p w:rsidR="00766491" w:rsidRPr="008F53BA" w:rsidRDefault="00766491" w:rsidP="00766491">
      <w:pPr>
        <w:widowControl w:val="0"/>
        <w:autoSpaceDE w:val="0"/>
        <w:autoSpaceDN w:val="0"/>
        <w:adjustRightInd w:val="0"/>
        <w:spacing w:after="0" w:line="296" w:lineRule="exact"/>
        <w:rPr>
          <w:rFonts w:ascii="Times New Roman" w:hAnsi="Times New Roman"/>
          <w:szCs w:val="24"/>
        </w:rPr>
      </w:pPr>
    </w:p>
    <w:p w:rsidR="00766491" w:rsidRPr="008F53BA" w:rsidRDefault="00766491" w:rsidP="00766491">
      <w:pPr>
        <w:widowControl w:val="0"/>
        <w:overflowPunct w:val="0"/>
        <w:autoSpaceDE w:val="0"/>
        <w:autoSpaceDN w:val="0"/>
        <w:adjustRightInd w:val="0"/>
        <w:spacing w:after="0" w:line="223" w:lineRule="auto"/>
        <w:rPr>
          <w:rFonts w:ascii="Times New Roman" w:hAnsi="Times New Roman"/>
          <w:szCs w:val="24"/>
        </w:rPr>
      </w:pPr>
      <w:r w:rsidRPr="008F53BA">
        <w:rPr>
          <w:rFonts w:ascii="Cambria" w:hAnsi="Cambria" w:cs="Cambria"/>
          <w:sz w:val="20"/>
        </w:rPr>
        <w:t>Each participating Agency will appoint an evaluation focal person. The evaluators will thus be able to ask for any support and reports directly to the evaluation focal persons of the programme.</w:t>
      </w:r>
    </w:p>
    <w:p w:rsidR="00766491" w:rsidRPr="008F53BA" w:rsidRDefault="00766491" w:rsidP="00766491">
      <w:pPr>
        <w:widowControl w:val="0"/>
        <w:autoSpaceDE w:val="0"/>
        <w:autoSpaceDN w:val="0"/>
        <w:adjustRightInd w:val="0"/>
        <w:spacing w:after="0" w:line="296" w:lineRule="exact"/>
        <w:rPr>
          <w:rFonts w:ascii="Times New Roman" w:hAnsi="Times New Roman"/>
          <w:szCs w:val="24"/>
        </w:rPr>
      </w:pPr>
    </w:p>
    <w:p w:rsidR="00766491" w:rsidRPr="008F53BA" w:rsidRDefault="00766491" w:rsidP="00766491">
      <w:pPr>
        <w:widowControl w:val="0"/>
        <w:overflowPunct w:val="0"/>
        <w:autoSpaceDE w:val="0"/>
        <w:autoSpaceDN w:val="0"/>
        <w:adjustRightInd w:val="0"/>
        <w:spacing w:after="0" w:line="223" w:lineRule="auto"/>
        <w:rPr>
          <w:rFonts w:ascii="Times New Roman" w:hAnsi="Times New Roman"/>
          <w:szCs w:val="24"/>
        </w:rPr>
      </w:pPr>
      <w:r w:rsidRPr="008F53BA">
        <w:rPr>
          <w:rFonts w:ascii="Cambria" w:hAnsi="Cambria" w:cs="Cambria"/>
          <w:sz w:val="20"/>
        </w:rPr>
        <w:t xml:space="preserve">The Evaluation committee will serve as the primary contact with the evaluation team. The Committee will consist of members from the Gender Reference Group (GRG), the </w:t>
      </w:r>
      <w:r>
        <w:rPr>
          <w:rFonts w:ascii="Cambria" w:hAnsi="Cambria" w:cs="Cambria"/>
          <w:sz w:val="20"/>
        </w:rPr>
        <w:t>UNJPGE</w:t>
      </w:r>
      <w:r w:rsidRPr="008F53BA">
        <w:rPr>
          <w:rFonts w:ascii="Cambria" w:hAnsi="Cambria" w:cs="Cambria"/>
          <w:sz w:val="20"/>
        </w:rPr>
        <w:t>GE coordinator, UN WOMEN M&amp;E Officer and UN Women Regional Evaluation Specialist. The Committee will assist key aspects of the evaluation process such as drafting and finalising ToR, selecting evaluators, review of preliminary report, establishing dissemination plan and implementation of recommendation strategy. It will also provide a technical guidance throughout the evaluation process and facilitate the evaluators’ engagement with relevant stakeholders. The Committee will also coordinate the primary data collection.</w:t>
      </w:r>
    </w:p>
    <w:p w:rsidR="00766491" w:rsidRPr="008F53BA" w:rsidRDefault="00766491" w:rsidP="00766491">
      <w:pPr>
        <w:widowControl w:val="0"/>
        <w:autoSpaceDE w:val="0"/>
        <w:autoSpaceDN w:val="0"/>
        <w:adjustRightInd w:val="0"/>
        <w:spacing w:after="0" w:line="296" w:lineRule="exact"/>
        <w:rPr>
          <w:rFonts w:ascii="Times New Roman" w:hAnsi="Times New Roman"/>
          <w:szCs w:val="24"/>
        </w:rPr>
      </w:pPr>
    </w:p>
    <w:p w:rsidR="00766491" w:rsidRPr="008F53BA" w:rsidRDefault="00766491" w:rsidP="00766491">
      <w:pPr>
        <w:widowControl w:val="0"/>
        <w:overflowPunct w:val="0"/>
        <w:autoSpaceDE w:val="0"/>
        <w:autoSpaceDN w:val="0"/>
        <w:adjustRightInd w:val="0"/>
        <w:spacing w:after="0" w:line="231" w:lineRule="auto"/>
        <w:jc w:val="both"/>
        <w:rPr>
          <w:rFonts w:ascii="Times New Roman" w:hAnsi="Times New Roman"/>
          <w:szCs w:val="24"/>
        </w:rPr>
      </w:pPr>
      <w:r w:rsidRPr="008F53BA">
        <w:rPr>
          <w:rFonts w:ascii="Cambria" w:hAnsi="Cambria" w:cs="Cambria"/>
          <w:sz w:val="20"/>
        </w:rPr>
        <w:t xml:space="preserve">Prior to the evaluation, the Committee will discuss with the evaluators the TORs and criteria for a good quality evaluation as </w:t>
      </w:r>
      <w:r w:rsidRPr="008F53BA">
        <w:rPr>
          <w:rFonts w:ascii="Cambria" w:hAnsi="Cambria" w:cs="Cambria"/>
          <w:sz w:val="20"/>
        </w:rPr>
        <w:lastRenderedPageBreak/>
        <w:t>outlined in the international norms, standards and guidelines quoted above. Upon the completion of the review, the Committee will meet the evaluators to discuss whether the agreed upon criteria have been fulfilled. The Committee will give approval for the final evaluation report.</w:t>
      </w:r>
    </w:p>
    <w:p w:rsidR="00766491" w:rsidRPr="008F53BA" w:rsidRDefault="00766491" w:rsidP="00766491">
      <w:pPr>
        <w:widowControl w:val="0"/>
        <w:autoSpaceDE w:val="0"/>
        <w:autoSpaceDN w:val="0"/>
        <w:adjustRightInd w:val="0"/>
        <w:spacing w:after="0" w:line="296" w:lineRule="exact"/>
        <w:rPr>
          <w:rFonts w:ascii="Times New Roman" w:hAnsi="Times New Roman"/>
          <w:szCs w:val="24"/>
        </w:rPr>
      </w:pPr>
    </w:p>
    <w:p w:rsidR="00766491" w:rsidRPr="008F53BA" w:rsidRDefault="00766491" w:rsidP="00766491">
      <w:pPr>
        <w:widowControl w:val="0"/>
        <w:overflowPunct w:val="0"/>
        <w:autoSpaceDE w:val="0"/>
        <w:autoSpaceDN w:val="0"/>
        <w:adjustRightInd w:val="0"/>
        <w:spacing w:after="0" w:line="223" w:lineRule="auto"/>
        <w:rPr>
          <w:rFonts w:ascii="Times New Roman" w:hAnsi="Times New Roman"/>
          <w:szCs w:val="24"/>
        </w:rPr>
      </w:pPr>
      <w:r w:rsidRPr="008F53BA">
        <w:rPr>
          <w:rFonts w:ascii="Cambria" w:hAnsi="Cambria" w:cs="Cambria"/>
          <w:sz w:val="20"/>
        </w:rPr>
        <w:t>The evaluation coordinating agency, UN Women in consultation with the RC will provide the necessary guidance on the process and in reviewing the draft report.</w:t>
      </w:r>
    </w:p>
    <w:p w:rsidR="00766491" w:rsidRPr="008F53BA" w:rsidRDefault="00766491" w:rsidP="00766491">
      <w:pPr>
        <w:widowControl w:val="0"/>
        <w:autoSpaceDE w:val="0"/>
        <w:autoSpaceDN w:val="0"/>
        <w:adjustRightInd w:val="0"/>
        <w:spacing w:after="0" w:line="260" w:lineRule="exact"/>
        <w:rPr>
          <w:rFonts w:ascii="Times New Roman" w:hAnsi="Times New Roman"/>
          <w:szCs w:val="24"/>
        </w:rPr>
      </w:pPr>
    </w:p>
    <w:p w:rsidR="00766491" w:rsidRPr="008F53BA" w:rsidRDefault="00766491" w:rsidP="00766491">
      <w:pPr>
        <w:widowControl w:val="0"/>
        <w:autoSpaceDE w:val="0"/>
        <w:autoSpaceDN w:val="0"/>
        <w:adjustRightInd w:val="0"/>
        <w:spacing w:after="0" w:line="239" w:lineRule="auto"/>
        <w:rPr>
          <w:rFonts w:ascii="Times New Roman" w:hAnsi="Times New Roman"/>
          <w:szCs w:val="24"/>
        </w:rPr>
      </w:pPr>
      <w:r w:rsidRPr="008F53BA">
        <w:rPr>
          <w:rFonts w:ascii="Cambria" w:hAnsi="Cambria" w:cs="Cambria"/>
          <w:sz w:val="20"/>
        </w:rPr>
        <w:t>The review will be done in 25 working days in November/December 2012.</w:t>
      </w:r>
    </w:p>
    <w:p w:rsidR="00766491" w:rsidRPr="008F53BA" w:rsidRDefault="00766491" w:rsidP="00766491">
      <w:pPr>
        <w:widowControl w:val="0"/>
        <w:autoSpaceDE w:val="0"/>
        <w:autoSpaceDN w:val="0"/>
        <w:adjustRightInd w:val="0"/>
        <w:spacing w:after="0" w:line="258" w:lineRule="exact"/>
        <w:rPr>
          <w:rFonts w:ascii="Times New Roman" w:hAnsi="Times New Roman"/>
          <w:szCs w:val="24"/>
        </w:rPr>
      </w:pPr>
    </w:p>
    <w:p w:rsidR="00766491" w:rsidRPr="008F53BA" w:rsidRDefault="00766491" w:rsidP="00766491">
      <w:pPr>
        <w:widowControl w:val="0"/>
        <w:autoSpaceDE w:val="0"/>
        <w:autoSpaceDN w:val="0"/>
        <w:adjustRightInd w:val="0"/>
        <w:spacing w:after="0" w:line="239" w:lineRule="auto"/>
        <w:rPr>
          <w:rFonts w:ascii="Times New Roman" w:hAnsi="Times New Roman"/>
          <w:szCs w:val="24"/>
        </w:rPr>
      </w:pPr>
      <w:r w:rsidRPr="008F53BA">
        <w:rPr>
          <w:rFonts w:ascii="Cambria" w:hAnsi="Cambria" w:cs="Cambria"/>
          <w:b/>
          <w:bCs/>
          <w:sz w:val="20"/>
        </w:rPr>
        <w:t>Accountabilities</w:t>
      </w:r>
    </w:p>
    <w:p w:rsidR="00766491" w:rsidRPr="008F53BA" w:rsidRDefault="00766491" w:rsidP="00766491">
      <w:pPr>
        <w:widowControl w:val="0"/>
        <w:autoSpaceDE w:val="0"/>
        <w:autoSpaceDN w:val="0"/>
        <w:adjustRightInd w:val="0"/>
        <w:spacing w:after="0" w:line="37" w:lineRule="exact"/>
        <w:rPr>
          <w:rFonts w:ascii="Times New Roman" w:hAnsi="Times New Roman"/>
          <w:szCs w:val="24"/>
        </w:rPr>
      </w:pPr>
    </w:p>
    <w:p w:rsidR="00766491" w:rsidRPr="008F53BA" w:rsidRDefault="00766491" w:rsidP="00766491">
      <w:pPr>
        <w:widowControl w:val="0"/>
        <w:overflowPunct w:val="0"/>
        <w:autoSpaceDE w:val="0"/>
        <w:autoSpaceDN w:val="0"/>
        <w:adjustRightInd w:val="0"/>
        <w:spacing w:after="0" w:line="222" w:lineRule="auto"/>
        <w:ind w:right="100"/>
        <w:rPr>
          <w:rFonts w:ascii="Times New Roman" w:hAnsi="Times New Roman"/>
          <w:szCs w:val="24"/>
        </w:rPr>
      </w:pPr>
      <w:r w:rsidRPr="008F53BA">
        <w:rPr>
          <w:rFonts w:ascii="Cambria" w:hAnsi="Cambria" w:cs="Cambria"/>
          <w:sz w:val="20"/>
        </w:rPr>
        <w:t>UN WOMEN will be accountable for coordination of stakeholders’ involved, organizing field-visits, focus groups, providing translator/interpreter and other logistical issues.</w:t>
      </w:r>
    </w:p>
    <w:p w:rsidR="00766491" w:rsidRPr="008F53BA" w:rsidRDefault="00766491" w:rsidP="00766491">
      <w:pPr>
        <w:widowControl w:val="0"/>
        <w:autoSpaceDE w:val="0"/>
        <w:autoSpaceDN w:val="0"/>
        <w:adjustRightInd w:val="0"/>
        <w:spacing w:after="0" w:line="200" w:lineRule="exact"/>
        <w:rPr>
          <w:rFonts w:ascii="Times New Roman" w:hAnsi="Times New Roman"/>
          <w:szCs w:val="24"/>
        </w:rPr>
      </w:pPr>
    </w:p>
    <w:p w:rsidR="00766491" w:rsidRPr="008F53BA" w:rsidRDefault="00766491" w:rsidP="00766491">
      <w:pPr>
        <w:widowControl w:val="0"/>
        <w:autoSpaceDE w:val="0"/>
        <w:autoSpaceDN w:val="0"/>
        <w:adjustRightInd w:val="0"/>
        <w:spacing w:after="0" w:line="318" w:lineRule="exact"/>
        <w:rPr>
          <w:rFonts w:ascii="Times New Roman" w:hAnsi="Times New Roman"/>
          <w:szCs w:val="24"/>
        </w:rPr>
      </w:pPr>
    </w:p>
    <w:p w:rsidR="00766491" w:rsidRPr="008F53BA" w:rsidRDefault="00766491" w:rsidP="00766491">
      <w:pPr>
        <w:widowControl w:val="0"/>
        <w:autoSpaceDE w:val="0"/>
        <w:autoSpaceDN w:val="0"/>
        <w:adjustRightInd w:val="0"/>
        <w:spacing w:after="0" w:line="239" w:lineRule="auto"/>
        <w:ind w:left="360"/>
        <w:rPr>
          <w:rFonts w:ascii="Times New Roman" w:hAnsi="Times New Roman"/>
          <w:szCs w:val="24"/>
        </w:rPr>
      </w:pPr>
      <w:r w:rsidRPr="008F53BA">
        <w:rPr>
          <w:rFonts w:ascii="Cambria" w:hAnsi="Cambria" w:cs="Cambria"/>
          <w:b/>
          <w:bCs/>
          <w:sz w:val="24"/>
          <w:szCs w:val="28"/>
        </w:rPr>
        <w:t>VII.   Evaluation team</w:t>
      </w:r>
    </w:p>
    <w:p w:rsidR="00766491" w:rsidRPr="008F53BA" w:rsidRDefault="00766491" w:rsidP="00766491">
      <w:pPr>
        <w:widowControl w:val="0"/>
        <w:autoSpaceDE w:val="0"/>
        <w:autoSpaceDN w:val="0"/>
        <w:adjustRightInd w:val="0"/>
        <w:spacing w:after="0" w:line="3" w:lineRule="exact"/>
        <w:rPr>
          <w:rFonts w:ascii="Times New Roman" w:hAnsi="Times New Roman"/>
          <w:szCs w:val="24"/>
        </w:rPr>
      </w:pPr>
    </w:p>
    <w:p w:rsidR="00766491" w:rsidRPr="008F53BA" w:rsidRDefault="00766491" w:rsidP="00766491">
      <w:pPr>
        <w:widowControl w:val="0"/>
        <w:autoSpaceDE w:val="0"/>
        <w:autoSpaceDN w:val="0"/>
        <w:adjustRightInd w:val="0"/>
        <w:spacing w:after="0" w:line="240" w:lineRule="auto"/>
        <w:rPr>
          <w:rFonts w:ascii="Times New Roman" w:hAnsi="Times New Roman"/>
          <w:szCs w:val="24"/>
        </w:rPr>
      </w:pPr>
      <w:r w:rsidRPr="008F53BA">
        <w:rPr>
          <w:rFonts w:ascii="Cambria" w:hAnsi="Cambria" w:cs="Cambria"/>
          <w:sz w:val="20"/>
        </w:rPr>
        <w:t>This assignment will be done by a team of two people: one international consultant and one national consultant.</w:t>
      </w:r>
    </w:p>
    <w:p w:rsidR="00766491" w:rsidRPr="008F53BA" w:rsidRDefault="00766491" w:rsidP="00766491">
      <w:pPr>
        <w:widowControl w:val="0"/>
        <w:autoSpaceDE w:val="0"/>
        <w:autoSpaceDN w:val="0"/>
        <w:adjustRightInd w:val="0"/>
        <w:spacing w:after="0" w:line="257" w:lineRule="exact"/>
        <w:rPr>
          <w:rFonts w:ascii="Times New Roman" w:hAnsi="Times New Roman"/>
          <w:szCs w:val="24"/>
        </w:rPr>
      </w:pPr>
    </w:p>
    <w:p w:rsidR="00766491" w:rsidRPr="008F53BA" w:rsidRDefault="00766491" w:rsidP="00766491">
      <w:pPr>
        <w:widowControl w:val="0"/>
        <w:autoSpaceDE w:val="0"/>
        <w:autoSpaceDN w:val="0"/>
        <w:adjustRightInd w:val="0"/>
        <w:spacing w:after="0" w:line="240" w:lineRule="auto"/>
        <w:rPr>
          <w:rFonts w:ascii="Times New Roman" w:hAnsi="Times New Roman"/>
          <w:szCs w:val="24"/>
        </w:rPr>
      </w:pPr>
      <w:r w:rsidRPr="008F53BA">
        <w:rPr>
          <w:rFonts w:ascii="Cambria" w:hAnsi="Cambria" w:cs="Cambria"/>
          <w:b/>
          <w:bCs/>
          <w:i/>
          <w:iCs/>
          <w:sz w:val="20"/>
        </w:rPr>
        <w:t>Core values / guiding principles:</w:t>
      </w:r>
    </w:p>
    <w:p w:rsidR="00766491" w:rsidRPr="008F53BA" w:rsidRDefault="00766491" w:rsidP="00766491">
      <w:pPr>
        <w:widowControl w:val="0"/>
        <w:autoSpaceDE w:val="0"/>
        <w:autoSpaceDN w:val="0"/>
        <w:adjustRightInd w:val="0"/>
        <w:spacing w:after="0" w:line="239" w:lineRule="auto"/>
        <w:rPr>
          <w:rFonts w:ascii="Times New Roman" w:hAnsi="Times New Roman"/>
          <w:szCs w:val="24"/>
        </w:rPr>
      </w:pPr>
      <w:r w:rsidRPr="008F53BA">
        <w:rPr>
          <w:rFonts w:ascii="Cambria" w:hAnsi="Cambria" w:cs="Cambria"/>
          <w:sz w:val="20"/>
        </w:rPr>
        <w:t>The evaluators will adhere to the following core values and guiding principles:</w:t>
      </w:r>
    </w:p>
    <w:p w:rsidR="00766491" w:rsidRPr="008F53BA" w:rsidRDefault="00766491" w:rsidP="00766491">
      <w:pPr>
        <w:widowControl w:val="0"/>
        <w:autoSpaceDE w:val="0"/>
        <w:autoSpaceDN w:val="0"/>
        <w:adjustRightInd w:val="0"/>
        <w:spacing w:after="0" w:line="38" w:lineRule="exact"/>
        <w:rPr>
          <w:rFonts w:ascii="Times New Roman" w:hAnsi="Times New Roman"/>
          <w:szCs w:val="24"/>
        </w:rPr>
      </w:pPr>
    </w:p>
    <w:p w:rsidR="00766491" w:rsidRDefault="00766491" w:rsidP="00766491">
      <w:pPr>
        <w:widowControl w:val="0"/>
        <w:numPr>
          <w:ilvl w:val="0"/>
          <w:numId w:val="22"/>
        </w:numPr>
        <w:overflowPunct w:val="0"/>
        <w:autoSpaceDE w:val="0"/>
        <w:autoSpaceDN w:val="0"/>
        <w:adjustRightInd w:val="0"/>
        <w:spacing w:after="0" w:line="222" w:lineRule="auto"/>
        <w:ind w:right="340" w:hanging="368"/>
        <w:jc w:val="both"/>
        <w:rPr>
          <w:rFonts w:ascii="Symbol" w:hAnsi="Symbol" w:cs="Symbol"/>
          <w:sz w:val="18"/>
          <w:szCs w:val="20"/>
        </w:rPr>
      </w:pPr>
      <w:r w:rsidRPr="008F53BA">
        <w:rPr>
          <w:rFonts w:ascii="Cambria" w:hAnsi="Cambria" w:cs="Cambria"/>
          <w:sz w:val="20"/>
        </w:rPr>
        <w:t xml:space="preserve">Integrity: Demonstrating consistency in upholding and promoting the values of UN Women in actions and decisions, in line with the UN Code of Conduct. </w:t>
      </w:r>
    </w:p>
    <w:p w:rsidR="00766491" w:rsidRPr="008F53BA" w:rsidRDefault="00766491" w:rsidP="00766491">
      <w:pPr>
        <w:widowControl w:val="0"/>
        <w:autoSpaceDE w:val="0"/>
        <w:autoSpaceDN w:val="0"/>
        <w:adjustRightInd w:val="0"/>
        <w:spacing w:after="0" w:line="36" w:lineRule="exact"/>
        <w:rPr>
          <w:rFonts w:ascii="Symbol" w:hAnsi="Symbol" w:cs="Symbol"/>
          <w:sz w:val="18"/>
          <w:szCs w:val="20"/>
        </w:rPr>
      </w:pPr>
    </w:p>
    <w:p w:rsidR="00766491" w:rsidRDefault="00766491" w:rsidP="00766491">
      <w:pPr>
        <w:widowControl w:val="0"/>
        <w:numPr>
          <w:ilvl w:val="0"/>
          <w:numId w:val="22"/>
        </w:numPr>
        <w:overflowPunct w:val="0"/>
        <w:autoSpaceDE w:val="0"/>
        <w:autoSpaceDN w:val="0"/>
        <w:adjustRightInd w:val="0"/>
        <w:spacing w:after="0" w:line="228" w:lineRule="auto"/>
        <w:ind w:right="20" w:hanging="368"/>
        <w:jc w:val="both"/>
        <w:rPr>
          <w:rFonts w:ascii="Symbol" w:hAnsi="Symbol" w:cs="Symbol"/>
          <w:sz w:val="18"/>
          <w:szCs w:val="20"/>
        </w:rPr>
      </w:pPr>
      <w:r w:rsidRPr="008F53BA">
        <w:rPr>
          <w:rFonts w:ascii="Cambria" w:hAnsi="Cambria" w:cs="Cambria"/>
          <w:sz w:val="20"/>
        </w:rPr>
        <w:t xml:space="preserve">Cultural Sensitivity/Valuing diversity: Demonstrating an appreciation of the multicultural nature of the organization and the diversity of its staff. Demonstrating an international outlook, appreciating differences in values and learning from cultural diversity. </w:t>
      </w:r>
    </w:p>
    <w:p w:rsidR="00766491" w:rsidRPr="008F53BA" w:rsidRDefault="00766491" w:rsidP="00766491">
      <w:pPr>
        <w:widowControl w:val="0"/>
        <w:autoSpaceDE w:val="0"/>
        <w:autoSpaceDN w:val="0"/>
        <w:adjustRightInd w:val="0"/>
        <w:spacing w:after="0" w:line="261" w:lineRule="exact"/>
        <w:rPr>
          <w:rFonts w:ascii="Times New Roman" w:hAnsi="Times New Roman"/>
          <w:szCs w:val="24"/>
        </w:rPr>
      </w:pPr>
    </w:p>
    <w:p w:rsidR="00766491" w:rsidRPr="008F53BA" w:rsidRDefault="00766491" w:rsidP="00766491">
      <w:pPr>
        <w:widowControl w:val="0"/>
        <w:autoSpaceDE w:val="0"/>
        <w:autoSpaceDN w:val="0"/>
        <w:adjustRightInd w:val="0"/>
        <w:spacing w:after="0" w:line="240" w:lineRule="auto"/>
        <w:rPr>
          <w:rFonts w:ascii="Times New Roman" w:hAnsi="Times New Roman"/>
          <w:szCs w:val="24"/>
        </w:rPr>
      </w:pPr>
      <w:r w:rsidRPr="008F53BA">
        <w:rPr>
          <w:rFonts w:ascii="Cambria" w:hAnsi="Cambria" w:cs="Cambria"/>
          <w:b/>
          <w:bCs/>
          <w:i/>
          <w:iCs/>
          <w:color w:val="333333"/>
          <w:sz w:val="20"/>
        </w:rPr>
        <w:t>Specific competencies:</w:t>
      </w:r>
    </w:p>
    <w:p w:rsidR="00766491" w:rsidRPr="008F53BA" w:rsidRDefault="00766491" w:rsidP="00766491">
      <w:pPr>
        <w:widowControl w:val="0"/>
        <w:autoSpaceDE w:val="0"/>
        <w:autoSpaceDN w:val="0"/>
        <w:adjustRightInd w:val="0"/>
        <w:spacing w:after="0" w:line="1" w:lineRule="exact"/>
        <w:rPr>
          <w:rFonts w:ascii="Times New Roman" w:hAnsi="Times New Roman"/>
          <w:szCs w:val="24"/>
        </w:rPr>
      </w:pPr>
    </w:p>
    <w:p w:rsidR="00766491" w:rsidRDefault="00766491" w:rsidP="00766491">
      <w:pPr>
        <w:widowControl w:val="0"/>
        <w:numPr>
          <w:ilvl w:val="0"/>
          <w:numId w:val="23"/>
        </w:numPr>
        <w:overflowPunct w:val="0"/>
        <w:autoSpaceDE w:val="0"/>
        <w:autoSpaceDN w:val="0"/>
        <w:adjustRightInd w:val="0"/>
        <w:spacing w:after="0" w:line="239" w:lineRule="auto"/>
        <w:ind w:hanging="368"/>
        <w:jc w:val="both"/>
        <w:rPr>
          <w:rFonts w:ascii="Symbol" w:hAnsi="Symbol" w:cs="Symbol"/>
          <w:sz w:val="20"/>
        </w:rPr>
      </w:pPr>
      <w:r w:rsidRPr="008F53BA">
        <w:rPr>
          <w:rFonts w:ascii="Cambria" w:hAnsi="Cambria" w:cs="Cambria"/>
          <w:sz w:val="20"/>
        </w:rPr>
        <w:t xml:space="preserve">Ability and experience in leading Evaluations. </w:t>
      </w:r>
    </w:p>
    <w:p w:rsidR="00766491" w:rsidRPr="008F53BA" w:rsidRDefault="00766491" w:rsidP="00766491">
      <w:pPr>
        <w:widowControl w:val="0"/>
        <w:autoSpaceDE w:val="0"/>
        <w:autoSpaceDN w:val="0"/>
        <w:adjustRightInd w:val="0"/>
        <w:spacing w:after="0" w:line="1" w:lineRule="exact"/>
        <w:rPr>
          <w:rFonts w:ascii="Symbol" w:hAnsi="Symbol" w:cs="Symbol"/>
          <w:sz w:val="20"/>
        </w:rPr>
      </w:pPr>
    </w:p>
    <w:p w:rsidR="00766491" w:rsidRDefault="00766491" w:rsidP="00766491">
      <w:pPr>
        <w:widowControl w:val="0"/>
        <w:numPr>
          <w:ilvl w:val="0"/>
          <w:numId w:val="23"/>
        </w:numPr>
        <w:overflowPunct w:val="0"/>
        <w:autoSpaceDE w:val="0"/>
        <w:autoSpaceDN w:val="0"/>
        <w:adjustRightInd w:val="0"/>
        <w:spacing w:after="0" w:line="238" w:lineRule="auto"/>
        <w:ind w:hanging="368"/>
        <w:jc w:val="both"/>
        <w:rPr>
          <w:rFonts w:ascii="Symbol" w:hAnsi="Symbol" w:cs="Symbol"/>
          <w:sz w:val="20"/>
        </w:rPr>
      </w:pPr>
      <w:r w:rsidRPr="008F53BA">
        <w:rPr>
          <w:rFonts w:ascii="Cambria" w:hAnsi="Cambria" w:cs="Cambria"/>
          <w:sz w:val="20"/>
        </w:rPr>
        <w:t xml:space="preserve">Knowledge of issues concerning governance, women's rights and gender equality. </w:t>
      </w:r>
    </w:p>
    <w:p w:rsidR="00766491" w:rsidRPr="008F53BA" w:rsidRDefault="00766491" w:rsidP="00766491">
      <w:pPr>
        <w:widowControl w:val="0"/>
        <w:autoSpaceDE w:val="0"/>
        <w:autoSpaceDN w:val="0"/>
        <w:adjustRightInd w:val="0"/>
        <w:spacing w:after="0" w:line="50" w:lineRule="exact"/>
        <w:rPr>
          <w:rFonts w:ascii="Symbol" w:hAnsi="Symbol" w:cs="Symbol"/>
          <w:sz w:val="20"/>
        </w:rPr>
      </w:pPr>
    </w:p>
    <w:p w:rsidR="00766491" w:rsidRDefault="00766491" w:rsidP="00766491">
      <w:pPr>
        <w:widowControl w:val="0"/>
        <w:numPr>
          <w:ilvl w:val="0"/>
          <w:numId w:val="23"/>
        </w:numPr>
        <w:overflowPunct w:val="0"/>
        <w:autoSpaceDE w:val="0"/>
        <w:autoSpaceDN w:val="0"/>
        <w:adjustRightInd w:val="0"/>
        <w:spacing w:after="0" w:line="217" w:lineRule="auto"/>
        <w:ind w:right="160" w:hanging="368"/>
        <w:jc w:val="both"/>
        <w:rPr>
          <w:rFonts w:ascii="Symbol" w:hAnsi="Symbol" w:cs="Symbol"/>
          <w:sz w:val="20"/>
        </w:rPr>
      </w:pPr>
      <w:r w:rsidRPr="008F53BA">
        <w:rPr>
          <w:rFonts w:ascii="Cambria" w:hAnsi="Cambria" w:cs="Cambria"/>
          <w:sz w:val="20"/>
        </w:rPr>
        <w:t xml:space="preserve">Specific knowledge in the area of democratic governance, economic empowerment, GBV and/or gender mainstreaming. </w:t>
      </w:r>
    </w:p>
    <w:p w:rsidR="00766491" w:rsidRPr="008F53BA" w:rsidRDefault="00766491" w:rsidP="00766491">
      <w:pPr>
        <w:widowControl w:val="0"/>
        <w:autoSpaceDE w:val="0"/>
        <w:autoSpaceDN w:val="0"/>
        <w:adjustRightInd w:val="0"/>
        <w:spacing w:after="0" w:line="2" w:lineRule="exact"/>
        <w:rPr>
          <w:rFonts w:ascii="Symbol" w:hAnsi="Symbol" w:cs="Symbol"/>
          <w:sz w:val="20"/>
        </w:rPr>
      </w:pPr>
    </w:p>
    <w:p w:rsidR="00766491" w:rsidRDefault="00766491" w:rsidP="00766491">
      <w:pPr>
        <w:widowControl w:val="0"/>
        <w:numPr>
          <w:ilvl w:val="0"/>
          <w:numId w:val="23"/>
        </w:numPr>
        <w:overflowPunct w:val="0"/>
        <w:autoSpaceDE w:val="0"/>
        <w:autoSpaceDN w:val="0"/>
        <w:adjustRightInd w:val="0"/>
        <w:spacing w:after="0" w:line="239" w:lineRule="auto"/>
        <w:ind w:hanging="368"/>
        <w:jc w:val="both"/>
        <w:rPr>
          <w:rFonts w:ascii="Symbol" w:hAnsi="Symbol" w:cs="Symbol"/>
          <w:sz w:val="20"/>
        </w:rPr>
      </w:pPr>
      <w:r w:rsidRPr="008F53BA">
        <w:rPr>
          <w:rFonts w:ascii="Cambria" w:hAnsi="Cambria" w:cs="Cambria"/>
          <w:sz w:val="20"/>
        </w:rPr>
        <w:t xml:space="preserve">Excellent facilitation and communication skills and the ability to conduct and document. </w:t>
      </w:r>
    </w:p>
    <w:p w:rsidR="00766491" w:rsidRPr="008F53BA" w:rsidRDefault="00766491" w:rsidP="00766491">
      <w:pPr>
        <w:widowControl w:val="0"/>
        <w:autoSpaceDE w:val="0"/>
        <w:autoSpaceDN w:val="0"/>
        <w:adjustRightInd w:val="0"/>
        <w:spacing w:after="0" w:line="1" w:lineRule="exact"/>
        <w:rPr>
          <w:rFonts w:ascii="Symbol" w:hAnsi="Symbol" w:cs="Symbol"/>
          <w:sz w:val="20"/>
        </w:rPr>
      </w:pPr>
    </w:p>
    <w:p w:rsidR="00766491" w:rsidRDefault="00766491" w:rsidP="00766491">
      <w:pPr>
        <w:widowControl w:val="0"/>
        <w:numPr>
          <w:ilvl w:val="0"/>
          <w:numId w:val="23"/>
        </w:numPr>
        <w:overflowPunct w:val="0"/>
        <w:autoSpaceDE w:val="0"/>
        <w:autoSpaceDN w:val="0"/>
        <w:adjustRightInd w:val="0"/>
        <w:spacing w:after="0" w:line="238" w:lineRule="auto"/>
        <w:ind w:hanging="368"/>
        <w:jc w:val="both"/>
        <w:rPr>
          <w:rFonts w:ascii="Symbol" w:hAnsi="Symbol" w:cs="Symbol"/>
          <w:sz w:val="20"/>
        </w:rPr>
      </w:pPr>
      <w:r w:rsidRPr="008F53BA">
        <w:rPr>
          <w:rFonts w:ascii="Cambria" w:hAnsi="Cambria" w:cs="Cambria"/>
          <w:sz w:val="20"/>
        </w:rPr>
        <w:t xml:space="preserve">Experience with focus group discussions and key informant interviews. </w:t>
      </w:r>
    </w:p>
    <w:p w:rsidR="00766491" w:rsidRPr="008F53BA" w:rsidRDefault="00766491" w:rsidP="00766491">
      <w:pPr>
        <w:widowControl w:val="0"/>
        <w:autoSpaceDE w:val="0"/>
        <w:autoSpaceDN w:val="0"/>
        <w:adjustRightInd w:val="0"/>
        <w:spacing w:after="0" w:line="2" w:lineRule="exact"/>
        <w:rPr>
          <w:rFonts w:ascii="Symbol" w:hAnsi="Symbol" w:cs="Symbol"/>
          <w:sz w:val="20"/>
        </w:rPr>
      </w:pPr>
    </w:p>
    <w:p w:rsidR="00766491" w:rsidRDefault="00766491" w:rsidP="00766491">
      <w:pPr>
        <w:widowControl w:val="0"/>
        <w:numPr>
          <w:ilvl w:val="0"/>
          <w:numId w:val="23"/>
        </w:numPr>
        <w:overflowPunct w:val="0"/>
        <w:autoSpaceDE w:val="0"/>
        <w:autoSpaceDN w:val="0"/>
        <w:adjustRightInd w:val="0"/>
        <w:spacing w:after="0" w:line="239" w:lineRule="auto"/>
        <w:ind w:hanging="368"/>
        <w:jc w:val="both"/>
        <w:rPr>
          <w:rFonts w:ascii="Symbol" w:hAnsi="Symbol" w:cs="Symbol"/>
          <w:sz w:val="20"/>
        </w:rPr>
      </w:pPr>
      <w:r w:rsidRPr="008F53BA">
        <w:rPr>
          <w:rFonts w:ascii="Cambria" w:hAnsi="Cambria" w:cs="Cambria"/>
          <w:sz w:val="20"/>
        </w:rPr>
        <w:t xml:space="preserve">Ability to deal with multi-stakeholder groups. </w:t>
      </w:r>
    </w:p>
    <w:p w:rsidR="00766491" w:rsidRPr="008F53BA" w:rsidRDefault="00766491" w:rsidP="00766491">
      <w:pPr>
        <w:widowControl w:val="0"/>
        <w:autoSpaceDE w:val="0"/>
        <w:autoSpaceDN w:val="0"/>
        <w:adjustRightInd w:val="0"/>
        <w:spacing w:after="0" w:line="1" w:lineRule="exact"/>
        <w:rPr>
          <w:rFonts w:ascii="Symbol" w:hAnsi="Symbol" w:cs="Symbol"/>
          <w:sz w:val="20"/>
        </w:rPr>
      </w:pPr>
    </w:p>
    <w:p w:rsidR="00766491" w:rsidRDefault="00766491" w:rsidP="00766491">
      <w:pPr>
        <w:widowControl w:val="0"/>
        <w:numPr>
          <w:ilvl w:val="0"/>
          <w:numId w:val="23"/>
        </w:numPr>
        <w:overflowPunct w:val="0"/>
        <w:autoSpaceDE w:val="0"/>
        <w:autoSpaceDN w:val="0"/>
        <w:adjustRightInd w:val="0"/>
        <w:spacing w:after="0" w:line="238" w:lineRule="auto"/>
        <w:ind w:hanging="368"/>
        <w:jc w:val="both"/>
        <w:rPr>
          <w:rFonts w:ascii="Symbol" w:hAnsi="Symbol" w:cs="Symbol"/>
          <w:sz w:val="20"/>
        </w:rPr>
      </w:pPr>
      <w:r w:rsidRPr="008F53BA">
        <w:rPr>
          <w:rFonts w:ascii="Cambria" w:hAnsi="Cambria" w:cs="Cambria"/>
          <w:sz w:val="20"/>
        </w:rPr>
        <w:t xml:space="preserve">Ability to write focused evaluation reports. </w:t>
      </w:r>
    </w:p>
    <w:p w:rsidR="00766491" w:rsidRPr="008F53BA" w:rsidRDefault="00766491" w:rsidP="00766491">
      <w:pPr>
        <w:widowControl w:val="0"/>
        <w:autoSpaceDE w:val="0"/>
        <w:autoSpaceDN w:val="0"/>
        <w:adjustRightInd w:val="0"/>
        <w:spacing w:after="0" w:line="2" w:lineRule="exact"/>
        <w:rPr>
          <w:rFonts w:ascii="Symbol" w:hAnsi="Symbol" w:cs="Symbol"/>
          <w:sz w:val="20"/>
        </w:rPr>
      </w:pPr>
    </w:p>
    <w:p w:rsidR="00766491" w:rsidRDefault="00766491" w:rsidP="00766491">
      <w:pPr>
        <w:widowControl w:val="0"/>
        <w:numPr>
          <w:ilvl w:val="0"/>
          <w:numId w:val="23"/>
        </w:numPr>
        <w:overflowPunct w:val="0"/>
        <w:autoSpaceDE w:val="0"/>
        <w:autoSpaceDN w:val="0"/>
        <w:adjustRightInd w:val="0"/>
        <w:spacing w:after="0" w:line="240" w:lineRule="auto"/>
        <w:ind w:hanging="368"/>
        <w:jc w:val="both"/>
        <w:rPr>
          <w:rFonts w:ascii="Symbol" w:hAnsi="Symbol" w:cs="Symbol"/>
          <w:sz w:val="20"/>
        </w:rPr>
      </w:pPr>
      <w:r w:rsidRPr="008F53BA">
        <w:rPr>
          <w:rFonts w:ascii="Cambria" w:hAnsi="Cambria" w:cs="Cambria"/>
          <w:sz w:val="20"/>
        </w:rPr>
        <w:t xml:space="preserve">Wide experience in quantitative and qualitative data collection methods. </w:t>
      </w:r>
    </w:p>
    <w:p w:rsidR="00766491" w:rsidRDefault="00766491" w:rsidP="00766491">
      <w:pPr>
        <w:widowControl w:val="0"/>
        <w:numPr>
          <w:ilvl w:val="0"/>
          <w:numId w:val="23"/>
        </w:numPr>
        <w:overflowPunct w:val="0"/>
        <w:autoSpaceDE w:val="0"/>
        <w:autoSpaceDN w:val="0"/>
        <w:adjustRightInd w:val="0"/>
        <w:spacing w:after="0" w:line="238" w:lineRule="auto"/>
        <w:ind w:hanging="368"/>
        <w:jc w:val="both"/>
        <w:rPr>
          <w:rFonts w:ascii="Symbol" w:hAnsi="Symbol" w:cs="Symbol"/>
          <w:sz w:val="20"/>
        </w:rPr>
      </w:pPr>
      <w:r w:rsidRPr="008F53BA">
        <w:rPr>
          <w:rFonts w:ascii="Cambria" w:hAnsi="Cambria" w:cs="Cambria"/>
          <w:sz w:val="20"/>
        </w:rPr>
        <w:t xml:space="preserve">Willingness and ability to travel to the different project sites in the country. </w:t>
      </w:r>
    </w:p>
    <w:p w:rsidR="00766491" w:rsidRPr="008F53BA" w:rsidRDefault="00766491" w:rsidP="00766491">
      <w:pPr>
        <w:widowControl w:val="0"/>
        <w:autoSpaceDE w:val="0"/>
        <w:autoSpaceDN w:val="0"/>
        <w:adjustRightInd w:val="0"/>
        <w:spacing w:after="0" w:line="2" w:lineRule="exact"/>
        <w:rPr>
          <w:rFonts w:ascii="Symbol" w:hAnsi="Symbol" w:cs="Symbol"/>
          <w:sz w:val="20"/>
        </w:rPr>
      </w:pPr>
    </w:p>
    <w:p w:rsidR="00766491" w:rsidRDefault="00766491" w:rsidP="00766491">
      <w:pPr>
        <w:widowControl w:val="0"/>
        <w:numPr>
          <w:ilvl w:val="0"/>
          <w:numId w:val="23"/>
        </w:numPr>
        <w:overflowPunct w:val="0"/>
        <w:autoSpaceDE w:val="0"/>
        <w:autoSpaceDN w:val="0"/>
        <w:adjustRightInd w:val="0"/>
        <w:spacing w:after="0" w:line="240" w:lineRule="auto"/>
        <w:ind w:hanging="368"/>
        <w:jc w:val="both"/>
        <w:rPr>
          <w:rFonts w:ascii="Symbol" w:hAnsi="Symbol" w:cs="Symbol"/>
          <w:sz w:val="20"/>
        </w:rPr>
      </w:pPr>
      <w:r w:rsidRPr="008F53BA">
        <w:rPr>
          <w:rFonts w:ascii="Cambria" w:hAnsi="Cambria" w:cs="Cambria"/>
          <w:sz w:val="20"/>
        </w:rPr>
        <w:t xml:space="preserve">Ability to work in a team. </w:t>
      </w:r>
    </w:p>
    <w:p w:rsidR="00766491" w:rsidRPr="008F53BA" w:rsidRDefault="00766491" w:rsidP="00766491">
      <w:pPr>
        <w:widowControl w:val="0"/>
        <w:autoSpaceDE w:val="0"/>
        <w:autoSpaceDN w:val="0"/>
        <w:adjustRightInd w:val="0"/>
        <w:spacing w:after="0" w:line="1" w:lineRule="exact"/>
        <w:rPr>
          <w:rFonts w:ascii="Symbol" w:hAnsi="Symbol" w:cs="Symbol"/>
          <w:sz w:val="20"/>
        </w:rPr>
      </w:pPr>
    </w:p>
    <w:p w:rsidR="00766491" w:rsidRDefault="00766491" w:rsidP="00766491">
      <w:pPr>
        <w:widowControl w:val="0"/>
        <w:numPr>
          <w:ilvl w:val="0"/>
          <w:numId w:val="23"/>
        </w:numPr>
        <w:overflowPunct w:val="0"/>
        <w:autoSpaceDE w:val="0"/>
        <w:autoSpaceDN w:val="0"/>
        <w:adjustRightInd w:val="0"/>
        <w:spacing w:after="0" w:line="240" w:lineRule="auto"/>
        <w:ind w:hanging="368"/>
        <w:jc w:val="both"/>
        <w:rPr>
          <w:rFonts w:ascii="Symbol" w:hAnsi="Symbol" w:cs="Symbol"/>
          <w:sz w:val="20"/>
        </w:rPr>
      </w:pPr>
      <w:r w:rsidRPr="008F53BA">
        <w:rPr>
          <w:rFonts w:ascii="Cambria" w:hAnsi="Cambria" w:cs="Cambria"/>
          <w:sz w:val="20"/>
        </w:rPr>
        <w:t xml:space="preserve">Fluent in English </w:t>
      </w:r>
    </w:p>
    <w:p w:rsidR="00766491" w:rsidRPr="008F53BA" w:rsidRDefault="00766491" w:rsidP="00766491">
      <w:pPr>
        <w:widowControl w:val="0"/>
        <w:autoSpaceDE w:val="0"/>
        <w:autoSpaceDN w:val="0"/>
        <w:adjustRightInd w:val="0"/>
        <w:spacing w:after="0" w:line="47" w:lineRule="exact"/>
        <w:rPr>
          <w:rFonts w:ascii="Symbol" w:hAnsi="Symbol" w:cs="Symbol"/>
          <w:sz w:val="20"/>
        </w:rPr>
      </w:pPr>
    </w:p>
    <w:p w:rsidR="00766491" w:rsidRDefault="00766491" w:rsidP="00766491">
      <w:pPr>
        <w:widowControl w:val="0"/>
        <w:numPr>
          <w:ilvl w:val="0"/>
          <w:numId w:val="23"/>
        </w:numPr>
        <w:overflowPunct w:val="0"/>
        <w:autoSpaceDE w:val="0"/>
        <w:autoSpaceDN w:val="0"/>
        <w:adjustRightInd w:val="0"/>
        <w:spacing w:after="0" w:line="218" w:lineRule="auto"/>
        <w:ind w:right="20" w:hanging="368"/>
        <w:jc w:val="both"/>
        <w:rPr>
          <w:rFonts w:ascii="Symbol" w:hAnsi="Symbol" w:cs="Symbol"/>
          <w:sz w:val="20"/>
        </w:rPr>
      </w:pPr>
      <w:r w:rsidRPr="008F53BA">
        <w:rPr>
          <w:rFonts w:ascii="Cambria" w:hAnsi="Cambria" w:cs="Cambria"/>
          <w:sz w:val="20"/>
        </w:rPr>
        <w:t xml:space="preserve">Ability to manage and supervise the evaluation team and ensure timely submission of quality evaluation reports within deadline. </w:t>
      </w:r>
    </w:p>
    <w:p w:rsidR="00766491" w:rsidRPr="008F53BA" w:rsidRDefault="00766491" w:rsidP="00766491">
      <w:pPr>
        <w:widowControl w:val="0"/>
        <w:autoSpaceDE w:val="0"/>
        <w:autoSpaceDN w:val="0"/>
        <w:adjustRightInd w:val="0"/>
        <w:spacing w:after="0" w:line="239" w:lineRule="auto"/>
        <w:ind w:left="120"/>
        <w:rPr>
          <w:rFonts w:ascii="Times New Roman" w:hAnsi="Times New Roman"/>
          <w:szCs w:val="24"/>
        </w:rPr>
      </w:pPr>
      <w:r w:rsidRPr="008F53BA">
        <w:rPr>
          <w:rFonts w:ascii="Cambria" w:hAnsi="Cambria" w:cs="Cambria"/>
          <w:b/>
          <w:bCs/>
          <w:i/>
          <w:iCs/>
          <w:color w:val="333333"/>
          <w:sz w:val="20"/>
        </w:rPr>
        <w:t>Required Background and Experience</w:t>
      </w:r>
    </w:p>
    <w:p w:rsidR="00766491" w:rsidRPr="008F53BA" w:rsidRDefault="00766491" w:rsidP="00766491">
      <w:pPr>
        <w:widowControl w:val="0"/>
        <w:autoSpaceDE w:val="0"/>
        <w:autoSpaceDN w:val="0"/>
        <w:adjustRightInd w:val="0"/>
        <w:spacing w:after="0" w:line="245" w:lineRule="exact"/>
        <w:rPr>
          <w:rFonts w:ascii="Times New Roman" w:hAnsi="Times New Roman"/>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00"/>
        <w:gridCol w:w="4680"/>
        <w:gridCol w:w="700"/>
        <w:gridCol w:w="1280"/>
        <w:gridCol w:w="1200"/>
        <w:gridCol w:w="1620"/>
        <w:gridCol w:w="580"/>
        <w:gridCol w:w="30"/>
      </w:tblGrid>
      <w:tr w:rsidR="00766491" w:rsidRPr="008F53BA" w:rsidTr="00584C0C">
        <w:trPr>
          <w:trHeight w:val="273"/>
        </w:trPr>
        <w:tc>
          <w:tcPr>
            <w:tcW w:w="5380" w:type="dxa"/>
            <w:gridSpan w:val="2"/>
            <w:tcBorders>
              <w:top w:val="single" w:sz="8" w:space="0" w:color="auto"/>
              <w:left w:val="single" w:sz="8" w:space="0" w:color="auto"/>
              <w:bottom w:val="single" w:sz="8" w:space="0" w:color="auto"/>
              <w:right w:val="single" w:sz="8" w:space="0" w:color="auto"/>
            </w:tcBorders>
            <w:vAlign w:val="bottom"/>
          </w:tcPr>
          <w:p w:rsidR="00766491" w:rsidRPr="008F53BA" w:rsidRDefault="00766491" w:rsidP="00584C0C">
            <w:pPr>
              <w:widowControl w:val="0"/>
              <w:autoSpaceDE w:val="0"/>
              <w:autoSpaceDN w:val="0"/>
              <w:adjustRightInd w:val="0"/>
              <w:spacing w:after="0" w:line="273" w:lineRule="exact"/>
              <w:ind w:left="280"/>
              <w:rPr>
                <w:rFonts w:ascii="Times New Roman" w:hAnsi="Times New Roman"/>
                <w:szCs w:val="24"/>
              </w:rPr>
            </w:pPr>
            <w:r w:rsidRPr="008F53BA">
              <w:rPr>
                <w:rFonts w:ascii="Cambria" w:hAnsi="Cambria" w:cs="Cambria"/>
                <w:b/>
                <w:bCs/>
                <w:szCs w:val="24"/>
              </w:rPr>
              <w:t>International consultant</w:t>
            </w:r>
          </w:p>
        </w:tc>
        <w:tc>
          <w:tcPr>
            <w:tcW w:w="3180" w:type="dxa"/>
            <w:gridSpan w:val="3"/>
            <w:tcBorders>
              <w:top w:val="single" w:sz="8" w:space="0" w:color="auto"/>
              <w:left w:val="nil"/>
              <w:bottom w:val="single" w:sz="8" w:space="0" w:color="auto"/>
              <w:right w:val="nil"/>
            </w:tcBorders>
            <w:vAlign w:val="bottom"/>
          </w:tcPr>
          <w:p w:rsidR="00766491" w:rsidRPr="008F53BA" w:rsidRDefault="00766491" w:rsidP="00584C0C">
            <w:pPr>
              <w:widowControl w:val="0"/>
              <w:autoSpaceDE w:val="0"/>
              <w:autoSpaceDN w:val="0"/>
              <w:adjustRightInd w:val="0"/>
              <w:spacing w:after="0" w:line="273" w:lineRule="exact"/>
              <w:ind w:left="480"/>
              <w:rPr>
                <w:rFonts w:ascii="Times New Roman" w:hAnsi="Times New Roman"/>
                <w:szCs w:val="24"/>
              </w:rPr>
            </w:pPr>
            <w:r w:rsidRPr="008F53BA">
              <w:rPr>
                <w:rFonts w:ascii="Cambria" w:hAnsi="Cambria" w:cs="Cambria"/>
                <w:b/>
                <w:bCs/>
                <w:color w:val="333333"/>
                <w:szCs w:val="24"/>
              </w:rPr>
              <w:t>National consultant</w:t>
            </w:r>
          </w:p>
        </w:tc>
        <w:tc>
          <w:tcPr>
            <w:tcW w:w="1620" w:type="dxa"/>
            <w:tcBorders>
              <w:top w:val="single" w:sz="8" w:space="0" w:color="auto"/>
              <w:left w:val="nil"/>
              <w:bottom w:val="single" w:sz="8" w:space="0" w:color="auto"/>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8"/>
              </w:rPr>
            </w:pPr>
          </w:p>
        </w:tc>
        <w:tc>
          <w:tcPr>
            <w:tcW w:w="580" w:type="dxa"/>
            <w:tcBorders>
              <w:top w:val="single" w:sz="8" w:space="0" w:color="auto"/>
              <w:left w:val="nil"/>
              <w:bottom w:val="single" w:sz="8" w:space="0" w:color="auto"/>
              <w:right w:val="single" w:sz="8" w:space="0" w:color="auto"/>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8"/>
              </w:rPr>
            </w:pPr>
          </w:p>
        </w:tc>
        <w:tc>
          <w:tcPr>
            <w:tcW w:w="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40" w:lineRule="auto"/>
              <w:rPr>
                <w:rFonts w:ascii="Times New Roman" w:hAnsi="Times New Roman"/>
                <w:sz w:val="2"/>
                <w:szCs w:val="2"/>
              </w:rPr>
            </w:pPr>
          </w:p>
        </w:tc>
      </w:tr>
      <w:tr w:rsidR="00766491" w:rsidRPr="008F53BA" w:rsidTr="00584C0C">
        <w:trPr>
          <w:trHeight w:val="274"/>
        </w:trPr>
        <w:tc>
          <w:tcPr>
            <w:tcW w:w="5380" w:type="dxa"/>
            <w:gridSpan w:val="2"/>
            <w:tcBorders>
              <w:top w:val="nil"/>
              <w:left w:val="single" w:sz="8" w:space="0" w:color="auto"/>
              <w:bottom w:val="nil"/>
              <w:right w:val="single" w:sz="8" w:space="0" w:color="auto"/>
            </w:tcBorders>
            <w:vAlign w:val="bottom"/>
          </w:tcPr>
          <w:p w:rsidR="00766491" w:rsidRPr="008F53BA" w:rsidRDefault="00766491" w:rsidP="00584C0C">
            <w:pPr>
              <w:widowControl w:val="0"/>
              <w:autoSpaceDE w:val="0"/>
              <w:autoSpaceDN w:val="0"/>
              <w:adjustRightInd w:val="0"/>
              <w:spacing w:after="0" w:line="269" w:lineRule="exact"/>
              <w:ind w:left="480"/>
              <w:rPr>
                <w:rFonts w:ascii="Times New Roman" w:hAnsi="Times New Roman"/>
                <w:szCs w:val="24"/>
              </w:rPr>
            </w:pPr>
            <w:r w:rsidRPr="008F53BA">
              <w:rPr>
                <w:rFonts w:ascii="Symbol" w:hAnsi="Symbol" w:cs="Symbol"/>
                <w:sz w:val="20"/>
              </w:rPr>
              <w:t></w:t>
            </w:r>
            <w:r w:rsidRPr="008F53BA">
              <w:rPr>
                <w:rFonts w:ascii="Cambria" w:hAnsi="Cambria" w:cs="Cambria"/>
                <w:sz w:val="20"/>
              </w:rPr>
              <w:t xml:space="preserve">    Advanced Degree in Social Sciences,</w:t>
            </w:r>
          </w:p>
        </w:tc>
        <w:tc>
          <w:tcPr>
            <w:tcW w:w="4800" w:type="dxa"/>
            <w:gridSpan w:val="4"/>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69" w:lineRule="exact"/>
              <w:ind w:left="460"/>
              <w:rPr>
                <w:rFonts w:ascii="Times New Roman" w:hAnsi="Times New Roman"/>
                <w:szCs w:val="24"/>
              </w:rPr>
            </w:pPr>
            <w:r w:rsidRPr="008F53BA">
              <w:rPr>
                <w:rFonts w:ascii="Symbol" w:hAnsi="Symbol" w:cs="Symbol"/>
                <w:sz w:val="20"/>
              </w:rPr>
              <w:t></w:t>
            </w:r>
            <w:r w:rsidRPr="008F53BA">
              <w:rPr>
                <w:rFonts w:ascii="Cambria" w:hAnsi="Cambria" w:cs="Cambria"/>
                <w:sz w:val="20"/>
              </w:rPr>
              <w:t xml:space="preserve">    Advanced Degree in Social Sciences,</w:t>
            </w:r>
          </w:p>
        </w:tc>
        <w:tc>
          <w:tcPr>
            <w:tcW w:w="580" w:type="dxa"/>
            <w:tcBorders>
              <w:top w:val="nil"/>
              <w:left w:val="nil"/>
              <w:bottom w:val="nil"/>
              <w:right w:val="single" w:sz="8" w:space="0" w:color="auto"/>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8"/>
              </w:rPr>
            </w:pPr>
          </w:p>
        </w:tc>
        <w:tc>
          <w:tcPr>
            <w:tcW w:w="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40" w:lineRule="auto"/>
              <w:rPr>
                <w:rFonts w:ascii="Times New Roman" w:hAnsi="Times New Roman"/>
                <w:sz w:val="2"/>
                <w:szCs w:val="2"/>
              </w:rPr>
            </w:pPr>
          </w:p>
        </w:tc>
      </w:tr>
      <w:tr w:rsidR="00766491" w:rsidRPr="008F53BA" w:rsidTr="00584C0C">
        <w:trPr>
          <w:trHeight w:val="259"/>
        </w:trPr>
        <w:tc>
          <w:tcPr>
            <w:tcW w:w="700" w:type="dxa"/>
            <w:tcBorders>
              <w:top w:val="nil"/>
              <w:left w:val="single" w:sz="8" w:space="0" w:color="auto"/>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7"/>
              </w:rPr>
            </w:pPr>
          </w:p>
        </w:tc>
        <w:tc>
          <w:tcPr>
            <w:tcW w:w="4680" w:type="dxa"/>
            <w:tcBorders>
              <w:top w:val="nil"/>
              <w:left w:val="nil"/>
              <w:bottom w:val="nil"/>
              <w:right w:val="single" w:sz="8" w:space="0" w:color="auto"/>
            </w:tcBorders>
            <w:vAlign w:val="bottom"/>
          </w:tcPr>
          <w:p w:rsidR="00766491" w:rsidRPr="008F53BA" w:rsidRDefault="00766491" w:rsidP="00584C0C">
            <w:pPr>
              <w:widowControl w:val="0"/>
              <w:autoSpaceDE w:val="0"/>
              <w:autoSpaceDN w:val="0"/>
              <w:adjustRightInd w:val="0"/>
              <w:spacing w:after="0" w:line="257" w:lineRule="exact"/>
              <w:ind w:left="140"/>
              <w:rPr>
                <w:rFonts w:ascii="Times New Roman" w:hAnsi="Times New Roman"/>
                <w:szCs w:val="24"/>
              </w:rPr>
            </w:pPr>
            <w:r w:rsidRPr="008F53BA">
              <w:rPr>
                <w:rFonts w:ascii="Cambria" w:hAnsi="Cambria" w:cs="Cambria"/>
                <w:sz w:val="20"/>
              </w:rPr>
              <w:t>Development Studies or other relevant field</w:t>
            </w:r>
          </w:p>
        </w:tc>
        <w:tc>
          <w:tcPr>
            <w:tcW w:w="70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7"/>
              </w:rPr>
            </w:pPr>
          </w:p>
        </w:tc>
        <w:tc>
          <w:tcPr>
            <w:tcW w:w="4680" w:type="dxa"/>
            <w:gridSpan w:val="4"/>
            <w:tcBorders>
              <w:top w:val="nil"/>
              <w:left w:val="nil"/>
              <w:bottom w:val="nil"/>
              <w:right w:val="single" w:sz="8" w:space="0" w:color="auto"/>
            </w:tcBorders>
            <w:vAlign w:val="bottom"/>
          </w:tcPr>
          <w:p w:rsidR="00766491" w:rsidRPr="008F53BA" w:rsidRDefault="00766491" w:rsidP="00584C0C">
            <w:pPr>
              <w:widowControl w:val="0"/>
              <w:autoSpaceDE w:val="0"/>
              <w:autoSpaceDN w:val="0"/>
              <w:adjustRightInd w:val="0"/>
              <w:spacing w:after="0" w:line="257" w:lineRule="exact"/>
              <w:ind w:left="120"/>
              <w:rPr>
                <w:rFonts w:ascii="Times New Roman" w:hAnsi="Times New Roman"/>
                <w:szCs w:val="24"/>
              </w:rPr>
            </w:pPr>
            <w:r w:rsidRPr="008F53BA">
              <w:rPr>
                <w:rFonts w:ascii="Cambria" w:hAnsi="Cambria" w:cs="Cambria"/>
                <w:sz w:val="20"/>
              </w:rPr>
              <w:t>Development Studies or other relevant field</w:t>
            </w:r>
          </w:p>
        </w:tc>
        <w:tc>
          <w:tcPr>
            <w:tcW w:w="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40" w:lineRule="auto"/>
              <w:rPr>
                <w:rFonts w:ascii="Times New Roman" w:hAnsi="Times New Roman"/>
                <w:sz w:val="2"/>
                <w:szCs w:val="2"/>
              </w:rPr>
            </w:pPr>
          </w:p>
        </w:tc>
      </w:tr>
      <w:tr w:rsidR="00766491" w:rsidRPr="008F53BA" w:rsidTr="00584C0C">
        <w:trPr>
          <w:trHeight w:val="242"/>
        </w:trPr>
        <w:tc>
          <w:tcPr>
            <w:tcW w:w="700" w:type="dxa"/>
            <w:tcBorders>
              <w:top w:val="nil"/>
              <w:left w:val="single" w:sz="8" w:space="0" w:color="auto"/>
              <w:bottom w:val="single" w:sz="8" w:space="0" w:color="auto"/>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4"/>
                <w:szCs w:val="16"/>
              </w:rPr>
            </w:pPr>
          </w:p>
        </w:tc>
        <w:tc>
          <w:tcPr>
            <w:tcW w:w="4680" w:type="dxa"/>
            <w:tcBorders>
              <w:top w:val="nil"/>
              <w:left w:val="nil"/>
              <w:bottom w:val="single" w:sz="8" w:space="0" w:color="auto"/>
              <w:right w:val="single" w:sz="8" w:space="0" w:color="auto"/>
            </w:tcBorders>
            <w:vAlign w:val="bottom"/>
          </w:tcPr>
          <w:p w:rsidR="00766491" w:rsidRPr="008F53BA" w:rsidRDefault="00766491" w:rsidP="00584C0C">
            <w:pPr>
              <w:widowControl w:val="0"/>
              <w:autoSpaceDE w:val="0"/>
              <w:autoSpaceDN w:val="0"/>
              <w:adjustRightInd w:val="0"/>
              <w:spacing w:after="0" w:line="241" w:lineRule="exact"/>
              <w:ind w:left="140"/>
              <w:rPr>
                <w:rFonts w:ascii="Times New Roman" w:hAnsi="Times New Roman"/>
                <w:szCs w:val="24"/>
              </w:rPr>
            </w:pPr>
            <w:r w:rsidRPr="008F53BA">
              <w:rPr>
                <w:rFonts w:ascii="Cambria" w:hAnsi="Cambria" w:cs="Cambria"/>
                <w:sz w:val="20"/>
              </w:rPr>
              <w:t>and with formal research skills.</w:t>
            </w:r>
          </w:p>
        </w:tc>
        <w:tc>
          <w:tcPr>
            <w:tcW w:w="700" w:type="dxa"/>
            <w:tcBorders>
              <w:top w:val="nil"/>
              <w:left w:val="nil"/>
              <w:bottom w:val="single" w:sz="8" w:space="0" w:color="auto"/>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4"/>
                <w:szCs w:val="16"/>
              </w:rPr>
            </w:pPr>
          </w:p>
        </w:tc>
        <w:tc>
          <w:tcPr>
            <w:tcW w:w="4100" w:type="dxa"/>
            <w:gridSpan w:val="3"/>
            <w:tcBorders>
              <w:top w:val="nil"/>
              <w:left w:val="nil"/>
              <w:bottom w:val="single" w:sz="8" w:space="0" w:color="auto"/>
              <w:right w:val="nil"/>
            </w:tcBorders>
            <w:vAlign w:val="bottom"/>
          </w:tcPr>
          <w:p w:rsidR="00766491" w:rsidRPr="008F53BA" w:rsidRDefault="00766491" w:rsidP="00584C0C">
            <w:pPr>
              <w:widowControl w:val="0"/>
              <w:autoSpaceDE w:val="0"/>
              <w:autoSpaceDN w:val="0"/>
              <w:adjustRightInd w:val="0"/>
              <w:spacing w:after="0" w:line="241" w:lineRule="exact"/>
              <w:ind w:left="120"/>
              <w:rPr>
                <w:rFonts w:ascii="Times New Roman" w:hAnsi="Times New Roman"/>
                <w:szCs w:val="24"/>
              </w:rPr>
            </w:pPr>
            <w:r w:rsidRPr="008F53BA">
              <w:rPr>
                <w:rFonts w:ascii="Cambria" w:hAnsi="Cambria" w:cs="Cambria"/>
                <w:sz w:val="20"/>
              </w:rPr>
              <w:t>and with formal research skills.</w:t>
            </w:r>
          </w:p>
        </w:tc>
        <w:tc>
          <w:tcPr>
            <w:tcW w:w="580" w:type="dxa"/>
            <w:tcBorders>
              <w:top w:val="nil"/>
              <w:left w:val="nil"/>
              <w:bottom w:val="single" w:sz="8" w:space="0" w:color="auto"/>
              <w:right w:val="single" w:sz="8" w:space="0" w:color="auto"/>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4"/>
                <w:szCs w:val="16"/>
              </w:rPr>
            </w:pPr>
          </w:p>
        </w:tc>
        <w:tc>
          <w:tcPr>
            <w:tcW w:w="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40" w:lineRule="auto"/>
              <w:rPr>
                <w:rFonts w:ascii="Times New Roman" w:hAnsi="Times New Roman"/>
                <w:sz w:val="2"/>
                <w:szCs w:val="2"/>
              </w:rPr>
            </w:pPr>
          </w:p>
        </w:tc>
      </w:tr>
      <w:tr w:rsidR="00766491" w:rsidRPr="008F53BA" w:rsidTr="00584C0C">
        <w:trPr>
          <w:trHeight w:val="276"/>
        </w:trPr>
        <w:tc>
          <w:tcPr>
            <w:tcW w:w="5380" w:type="dxa"/>
            <w:gridSpan w:val="2"/>
            <w:tcBorders>
              <w:top w:val="nil"/>
              <w:left w:val="single" w:sz="8" w:space="0" w:color="auto"/>
              <w:bottom w:val="nil"/>
              <w:right w:val="single" w:sz="8" w:space="0" w:color="auto"/>
            </w:tcBorders>
            <w:vAlign w:val="bottom"/>
          </w:tcPr>
          <w:p w:rsidR="00766491" w:rsidRPr="008F53BA" w:rsidRDefault="00766491" w:rsidP="00584C0C">
            <w:pPr>
              <w:widowControl w:val="0"/>
              <w:autoSpaceDE w:val="0"/>
              <w:autoSpaceDN w:val="0"/>
              <w:adjustRightInd w:val="0"/>
              <w:spacing w:after="0" w:line="269" w:lineRule="exact"/>
              <w:ind w:left="480"/>
              <w:rPr>
                <w:rFonts w:ascii="Times New Roman" w:hAnsi="Times New Roman"/>
                <w:szCs w:val="24"/>
              </w:rPr>
            </w:pPr>
            <w:r w:rsidRPr="008F53BA">
              <w:rPr>
                <w:rFonts w:ascii="Symbol" w:hAnsi="Symbol" w:cs="Symbol"/>
                <w:color w:val="333333"/>
                <w:sz w:val="20"/>
              </w:rPr>
              <w:t></w:t>
            </w:r>
            <w:r w:rsidRPr="008F53BA">
              <w:rPr>
                <w:rFonts w:ascii="Cambria" w:hAnsi="Cambria" w:cs="Cambria"/>
                <w:sz w:val="20"/>
              </w:rPr>
              <w:t xml:space="preserve">    At least 7 years experience in conducting</w:t>
            </w:r>
          </w:p>
        </w:tc>
        <w:tc>
          <w:tcPr>
            <w:tcW w:w="4800" w:type="dxa"/>
            <w:gridSpan w:val="4"/>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69" w:lineRule="exact"/>
              <w:ind w:left="460"/>
              <w:rPr>
                <w:rFonts w:ascii="Times New Roman" w:hAnsi="Times New Roman"/>
                <w:szCs w:val="24"/>
              </w:rPr>
            </w:pPr>
            <w:r w:rsidRPr="008F53BA">
              <w:rPr>
                <w:rFonts w:ascii="Symbol" w:hAnsi="Symbol" w:cs="Symbol"/>
                <w:color w:val="333333"/>
                <w:sz w:val="20"/>
              </w:rPr>
              <w:t></w:t>
            </w:r>
            <w:r w:rsidRPr="008F53BA">
              <w:rPr>
                <w:rFonts w:ascii="Cambria" w:hAnsi="Cambria" w:cs="Cambria"/>
                <w:sz w:val="20"/>
              </w:rPr>
              <w:t xml:space="preserve">    At least 5 years experience in conducting</w:t>
            </w:r>
          </w:p>
        </w:tc>
        <w:tc>
          <w:tcPr>
            <w:tcW w:w="580" w:type="dxa"/>
            <w:tcBorders>
              <w:top w:val="nil"/>
              <w:left w:val="nil"/>
              <w:bottom w:val="nil"/>
              <w:right w:val="single" w:sz="8" w:space="0" w:color="auto"/>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8"/>
                <w:szCs w:val="19"/>
              </w:rPr>
            </w:pPr>
          </w:p>
        </w:tc>
        <w:tc>
          <w:tcPr>
            <w:tcW w:w="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40" w:lineRule="auto"/>
              <w:rPr>
                <w:rFonts w:ascii="Times New Roman" w:hAnsi="Times New Roman"/>
                <w:sz w:val="2"/>
                <w:szCs w:val="2"/>
              </w:rPr>
            </w:pPr>
          </w:p>
        </w:tc>
      </w:tr>
      <w:tr w:rsidR="00766491" w:rsidRPr="008F53BA" w:rsidTr="00584C0C">
        <w:trPr>
          <w:trHeight w:val="244"/>
        </w:trPr>
        <w:tc>
          <w:tcPr>
            <w:tcW w:w="700" w:type="dxa"/>
            <w:tcBorders>
              <w:top w:val="nil"/>
              <w:left w:val="single" w:sz="8" w:space="0" w:color="auto"/>
              <w:bottom w:val="single" w:sz="8" w:space="0" w:color="auto"/>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4"/>
                <w:szCs w:val="16"/>
              </w:rPr>
            </w:pPr>
          </w:p>
        </w:tc>
        <w:tc>
          <w:tcPr>
            <w:tcW w:w="4680" w:type="dxa"/>
            <w:tcBorders>
              <w:top w:val="nil"/>
              <w:left w:val="nil"/>
              <w:bottom w:val="single" w:sz="8" w:space="0" w:color="auto"/>
              <w:right w:val="single" w:sz="8" w:space="0" w:color="auto"/>
            </w:tcBorders>
            <w:vAlign w:val="bottom"/>
          </w:tcPr>
          <w:p w:rsidR="00766491" w:rsidRPr="008F53BA" w:rsidRDefault="00766491" w:rsidP="00584C0C">
            <w:pPr>
              <w:widowControl w:val="0"/>
              <w:autoSpaceDE w:val="0"/>
              <w:autoSpaceDN w:val="0"/>
              <w:adjustRightInd w:val="0"/>
              <w:spacing w:after="0" w:line="244" w:lineRule="exact"/>
              <w:ind w:left="140"/>
              <w:rPr>
                <w:rFonts w:ascii="Times New Roman" w:hAnsi="Times New Roman"/>
                <w:szCs w:val="24"/>
              </w:rPr>
            </w:pPr>
            <w:r w:rsidRPr="008F53BA">
              <w:rPr>
                <w:rFonts w:ascii="Cambria" w:hAnsi="Cambria" w:cs="Cambria"/>
                <w:sz w:val="20"/>
              </w:rPr>
              <w:t xml:space="preserve">evaluations </w:t>
            </w:r>
            <w:r w:rsidRPr="008F53BA">
              <w:rPr>
                <w:rFonts w:ascii="Cambria" w:hAnsi="Cambria" w:cs="Cambria"/>
                <w:sz w:val="20"/>
                <w:u w:val="single"/>
              </w:rPr>
              <w:t>as team leader</w:t>
            </w:r>
          </w:p>
        </w:tc>
        <w:tc>
          <w:tcPr>
            <w:tcW w:w="700" w:type="dxa"/>
            <w:tcBorders>
              <w:top w:val="nil"/>
              <w:left w:val="nil"/>
              <w:bottom w:val="single" w:sz="8" w:space="0" w:color="auto"/>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4"/>
                <w:szCs w:val="16"/>
              </w:rPr>
            </w:pPr>
          </w:p>
        </w:tc>
        <w:tc>
          <w:tcPr>
            <w:tcW w:w="1280" w:type="dxa"/>
            <w:tcBorders>
              <w:top w:val="nil"/>
              <w:left w:val="nil"/>
              <w:bottom w:val="single" w:sz="8" w:space="0" w:color="auto"/>
              <w:right w:val="nil"/>
            </w:tcBorders>
            <w:vAlign w:val="bottom"/>
          </w:tcPr>
          <w:p w:rsidR="00766491" w:rsidRPr="008F53BA" w:rsidRDefault="00766491" w:rsidP="00584C0C">
            <w:pPr>
              <w:widowControl w:val="0"/>
              <w:autoSpaceDE w:val="0"/>
              <w:autoSpaceDN w:val="0"/>
              <w:adjustRightInd w:val="0"/>
              <w:spacing w:after="0" w:line="244" w:lineRule="exact"/>
              <w:ind w:left="120"/>
              <w:rPr>
                <w:rFonts w:ascii="Times New Roman" w:hAnsi="Times New Roman"/>
                <w:szCs w:val="24"/>
              </w:rPr>
            </w:pPr>
            <w:r w:rsidRPr="008F53BA">
              <w:rPr>
                <w:rFonts w:ascii="Cambria" w:hAnsi="Cambria" w:cs="Cambria"/>
                <w:sz w:val="20"/>
              </w:rPr>
              <w:t>evaluations</w:t>
            </w:r>
          </w:p>
        </w:tc>
        <w:tc>
          <w:tcPr>
            <w:tcW w:w="1200" w:type="dxa"/>
            <w:tcBorders>
              <w:top w:val="nil"/>
              <w:left w:val="nil"/>
              <w:bottom w:val="single" w:sz="8" w:space="0" w:color="auto"/>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4"/>
                <w:szCs w:val="16"/>
              </w:rPr>
            </w:pPr>
          </w:p>
        </w:tc>
        <w:tc>
          <w:tcPr>
            <w:tcW w:w="1620" w:type="dxa"/>
            <w:tcBorders>
              <w:top w:val="nil"/>
              <w:left w:val="nil"/>
              <w:bottom w:val="single" w:sz="8" w:space="0" w:color="auto"/>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4"/>
                <w:szCs w:val="16"/>
              </w:rPr>
            </w:pPr>
          </w:p>
        </w:tc>
        <w:tc>
          <w:tcPr>
            <w:tcW w:w="580" w:type="dxa"/>
            <w:tcBorders>
              <w:top w:val="nil"/>
              <w:left w:val="nil"/>
              <w:bottom w:val="single" w:sz="8" w:space="0" w:color="auto"/>
              <w:right w:val="single" w:sz="8" w:space="0" w:color="auto"/>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4"/>
                <w:szCs w:val="16"/>
              </w:rPr>
            </w:pPr>
          </w:p>
        </w:tc>
        <w:tc>
          <w:tcPr>
            <w:tcW w:w="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40" w:lineRule="auto"/>
              <w:rPr>
                <w:rFonts w:ascii="Times New Roman" w:hAnsi="Times New Roman"/>
                <w:sz w:val="2"/>
                <w:szCs w:val="2"/>
              </w:rPr>
            </w:pPr>
          </w:p>
        </w:tc>
      </w:tr>
      <w:tr w:rsidR="00766491" w:rsidRPr="008F53BA" w:rsidTr="00584C0C">
        <w:trPr>
          <w:trHeight w:val="274"/>
        </w:trPr>
        <w:tc>
          <w:tcPr>
            <w:tcW w:w="700" w:type="dxa"/>
            <w:tcBorders>
              <w:top w:val="nil"/>
              <w:left w:val="single" w:sz="8" w:space="0" w:color="auto"/>
              <w:bottom w:val="nil"/>
              <w:right w:val="nil"/>
            </w:tcBorders>
            <w:vAlign w:val="bottom"/>
          </w:tcPr>
          <w:p w:rsidR="00766491" w:rsidRPr="008F53BA" w:rsidRDefault="00766491" w:rsidP="00584C0C">
            <w:pPr>
              <w:widowControl w:val="0"/>
              <w:autoSpaceDE w:val="0"/>
              <w:autoSpaceDN w:val="0"/>
              <w:adjustRightInd w:val="0"/>
              <w:spacing w:after="0" w:line="268" w:lineRule="exact"/>
              <w:ind w:left="480"/>
              <w:rPr>
                <w:rFonts w:ascii="Times New Roman" w:hAnsi="Times New Roman"/>
                <w:szCs w:val="24"/>
              </w:rPr>
            </w:pPr>
            <w:r w:rsidRPr="008F53BA">
              <w:rPr>
                <w:rFonts w:ascii="Symbol" w:hAnsi="Symbol" w:cs="Symbol"/>
                <w:sz w:val="20"/>
              </w:rPr>
              <w:t></w:t>
            </w:r>
          </w:p>
        </w:tc>
        <w:tc>
          <w:tcPr>
            <w:tcW w:w="4680" w:type="dxa"/>
            <w:tcBorders>
              <w:top w:val="nil"/>
              <w:left w:val="nil"/>
              <w:bottom w:val="nil"/>
              <w:right w:val="single" w:sz="8" w:space="0" w:color="auto"/>
            </w:tcBorders>
            <w:vAlign w:val="bottom"/>
          </w:tcPr>
          <w:p w:rsidR="00766491" w:rsidRPr="008F53BA" w:rsidRDefault="00766491" w:rsidP="00584C0C">
            <w:pPr>
              <w:widowControl w:val="0"/>
              <w:autoSpaceDE w:val="0"/>
              <w:autoSpaceDN w:val="0"/>
              <w:adjustRightInd w:val="0"/>
              <w:spacing w:after="0" w:line="257" w:lineRule="exact"/>
              <w:ind w:left="140"/>
              <w:rPr>
                <w:rFonts w:ascii="Times New Roman" w:hAnsi="Times New Roman"/>
                <w:szCs w:val="24"/>
              </w:rPr>
            </w:pPr>
            <w:r w:rsidRPr="008F53BA">
              <w:rPr>
                <w:rFonts w:ascii="Cambria" w:hAnsi="Cambria" w:cs="Cambria"/>
                <w:sz w:val="20"/>
              </w:rPr>
              <w:t>High proficiency in English</w:t>
            </w:r>
          </w:p>
        </w:tc>
        <w:tc>
          <w:tcPr>
            <w:tcW w:w="70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68" w:lineRule="exact"/>
              <w:ind w:left="460"/>
              <w:rPr>
                <w:rFonts w:ascii="Times New Roman" w:hAnsi="Times New Roman"/>
                <w:szCs w:val="24"/>
              </w:rPr>
            </w:pPr>
            <w:r w:rsidRPr="008F53BA">
              <w:rPr>
                <w:rFonts w:ascii="Symbol" w:hAnsi="Symbol" w:cs="Symbol"/>
                <w:sz w:val="20"/>
              </w:rPr>
              <w:t></w:t>
            </w:r>
          </w:p>
        </w:tc>
        <w:tc>
          <w:tcPr>
            <w:tcW w:w="2480" w:type="dxa"/>
            <w:gridSpan w:val="2"/>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57" w:lineRule="exact"/>
              <w:ind w:left="120"/>
              <w:rPr>
                <w:rFonts w:ascii="Times New Roman" w:hAnsi="Times New Roman"/>
                <w:szCs w:val="24"/>
              </w:rPr>
            </w:pPr>
            <w:r w:rsidRPr="008F53BA">
              <w:rPr>
                <w:rFonts w:ascii="Cambria" w:hAnsi="Cambria" w:cs="Cambria"/>
                <w:sz w:val="20"/>
              </w:rPr>
              <w:t>Fluent in English</w:t>
            </w:r>
          </w:p>
        </w:tc>
        <w:tc>
          <w:tcPr>
            <w:tcW w:w="162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8"/>
              </w:rPr>
            </w:pPr>
          </w:p>
        </w:tc>
        <w:tc>
          <w:tcPr>
            <w:tcW w:w="580" w:type="dxa"/>
            <w:tcBorders>
              <w:top w:val="nil"/>
              <w:left w:val="nil"/>
              <w:bottom w:val="nil"/>
              <w:right w:val="single" w:sz="8" w:space="0" w:color="auto"/>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8"/>
              </w:rPr>
            </w:pPr>
          </w:p>
        </w:tc>
        <w:tc>
          <w:tcPr>
            <w:tcW w:w="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40" w:lineRule="auto"/>
              <w:rPr>
                <w:rFonts w:ascii="Times New Roman" w:hAnsi="Times New Roman"/>
                <w:sz w:val="2"/>
                <w:szCs w:val="2"/>
              </w:rPr>
            </w:pPr>
          </w:p>
        </w:tc>
      </w:tr>
      <w:tr w:rsidR="00766491" w:rsidRPr="008F53BA" w:rsidTr="00584C0C">
        <w:trPr>
          <w:trHeight w:val="269"/>
        </w:trPr>
        <w:tc>
          <w:tcPr>
            <w:tcW w:w="5380" w:type="dxa"/>
            <w:gridSpan w:val="2"/>
            <w:tcBorders>
              <w:top w:val="nil"/>
              <w:left w:val="single" w:sz="8" w:space="0" w:color="auto"/>
              <w:bottom w:val="nil"/>
              <w:right w:val="single" w:sz="8" w:space="0" w:color="auto"/>
            </w:tcBorders>
            <w:vAlign w:val="bottom"/>
          </w:tcPr>
          <w:p w:rsidR="00766491" w:rsidRPr="008F53BA" w:rsidRDefault="00766491" w:rsidP="00584C0C">
            <w:pPr>
              <w:widowControl w:val="0"/>
              <w:autoSpaceDE w:val="0"/>
              <w:autoSpaceDN w:val="0"/>
              <w:adjustRightInd w:val="0"/>
              <w:spacing w:after="0" w:line="268" w:lineRule="exact"/>
              <w:ind w:left="480"/>
              <w:rPr>
                <w:rFonts w:ascii="Times New Roman" w:hAnsi="Times New Roman"/>
                <w:szCs w:val="24"/>
              </w:rPr>
            </w:pPr>
            <w:r w:rsidRPr="008F53BA">
              <w:rPr>
                <w:rFonts w:ascii="Symbol" w:hAnsi="Symbol" w:cs="Symbol"/>
                <w:sz w:val="20"/>
              </w:rPr>
              <w:t></w:t>
            </w:r>
            <w:r w:rsidRPr="008F53BA">
              <w:rPr>
                <w:rFonts w:ascii="Cambria" w:hAnsi="Cambria" w:cs="Cambria"/>
                <w:sz w:val="20"/>
              </w:rPr>
              <w:t xml:space="preserve">    Ability to manage and supervise evaluation</w:t>
            </w:r>
          </w:p>
        </w:tc>
        <w:tc>
          <w:tcPr>
            <w:tcW w:w="5380" w:type="dxa"/>
            <w:gridSpan w:val="5"/>
            <w:tcBorders>
              <w:top w:val="nil"/>
              <w:left w:val="nil"/>
              <w:bottom w:val="nil"/>
              <w:right w:val="single" w:sz="8" w:space="0" w:color="auto"/>
            </w:tcBorders>
            <w:vAlign w:val="bottom"/>
          </w:tcPr>
          <w:p w:rsidR="00766491" w:rsidRPr="008F53BA" w:rsidRDefault="00766491" w:rsidP="00584C0C">
            <w:pPr>
              <w:widowControl w:val="0"/>
              <w:autoSpaceDE w:val="0"/>
              <w:autoSpaceDN w:val="0"/>
              <w:adjustRightInd w:val="0"/>
              <w:spacing w:after="0" w:line="268" w:lineRule="exact"/>
              <w:ind w:left="460"/>
              <w:rPr>
                <w:rFonts w:ascii="Times New Roman" w:hAnsi="Times New Roman"/>
                <w:szCs w:val="24"/>
              </w:rPr>
            </w:pPr>
            <w:r w:rsidRPr="008F53BA">
              <w:rPr>
                <w:rFonts w:ascii="Symbol" w:hAnsi="Symbol" w:cs="Symbol"/>
                <w:sz w:val="20"/>
              </w:rPr>
              <w:t></w:t>
            </w:r>
            <w:r w:rsidRPr="008F53BA">
              <w:rPr>
                <w:rFonts w:ascii="Cambria" w:hAnsi="Cambria" w:cs="Cambria"/>
                <w:sz w:val="20"/>
              </w:rPr>
              <w:t xml:space="preserve">    Familiarity with the UN joint programming, UN</w:t>
            </w:r>
          </w:p>
        </w:tc>
        <w:tc>
          <w:tcPr>
            <w:tcW w:w="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40" w:lineRule="auto"/>
              <w:rPr>
                <w:rFonts w:ascii="Times New Roman" w:hAnsi="Times New Roman"/>
                <w:sz w:val="2"/>
                <w:szCs w:val="2"/>
              </w:rPr>
            </w:pPr>
          </w:p>
        </w:tc>
      </w:tr>
      <w:tr w:rsidR="00766491" w:rsidRPr="008F53BA" w:rsidTr="00584C0C">
        <w:trPr>
          <w:trHeight w:val="259"/>
        </w:trPr>
        <w:tc>
          <w:tcPr>
            <w:tcW w:w="700" w:type="dxa"/>
            <w:tcBorders>
              <w:top w:val="nil"/>
              <w:left w:val="single" w:sz="8" w:space="0" w:color="auto"/>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7"/>
              </w:rPr>
            </w:pPr>
          </w:p>
        </w:tc>
        <w:tc>
          <w:tcPr>
            <w:tcW w:w="4680" w:type="dxa"/>
            <w:tcBorders>
              <w:top w:val="nil"/>
              <w:left w:val="nil"/>
              <w:bottom w:val="nil"/>
              <w:right w:val="single" w:sz="8" w:space="0" w:color="auto"/>
            </w:tcBorders>
            <w:vAlign w:val="bottom"/>
          </w:tcPr>
          <w:p w:rsidR="00766491" w:rsidRPr="008F53BA" w:rsidRDefault="00766491" w:rsidP="00584C0C">
            <w:pPr>
              <w:widowControl w:val="0"/>
              <w:autoSpaceDE w:val="0"/>
              <w:autoSpaceDN w:val="0"/>
              <w:adjustRightInd w:val="0"/>
              <w:spacing w:after="0" w:line="257" w:lineRule="exact"/>
              <w:ind w:left="140"/>
              <w:rPr>
                <w:rFonts w:ascii="Times New Roman" w:hAnsi="Times New Roman"/>
                <w:szCs w:val="24"/>
              </w:rPr>
            </w:pPr>
            <w:r w:rsidRPr="008F53BA">
              <w:rPr>
                <w:rFonts w:ascii="Cambria" w:hAnsi="Cambria" w:cs="Cambria"/>
                <w:sz w:val="20"/>
              </w:rPr>
              <w:t>teams and ensure timely submission of quality</w:t>
            </w:r>
          </w:p>
        </w:tc>
        <w:tc>
          <w:tcPr>
            <w:tcW w:w="70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7"/>
              </w:rPr>
            </w:pPr>
          </w:p>
        </w:tc>
        <w:tc>
          <w:tcPr>
            <w:tcW w:w="128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57" w:lineRule="exact"/>
              <w:ind w:left="120"/>
              <w:rPr>
                <w:rFonts w:ascii="Times New Roman" w:hAnsi="Times New Roman"/>
                <w:szCs w:val="24"/>
              </w:rPr>
            </w:pPr>
            <w:r w:rsidRPr="008F53BA">
              <w:rPr>
                <w:rFonts w:ascii="Cambria" w:hAnsi="Cambria" w:cs="Cambria"/>
                <w:sz w:val="20"/>
              </w:rPr>
              <w:t>agencies,</w:t>
            </w:r>
          </w:p>
        </w:tc>
        <w:tc>
          <w:tcPr>
            <w:tcW w:w="120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57" w:lineRule="exact"/>
              <w:ind w:left="60"/>
              <w:rPr>
                <w:rFonts w:ascii="Times New Roman" w:hAnsi="Times New Roman"/>
                <w:szCs w:val="24"/>
              </w:rPr>
            </w:pPr>
            <w:r w:rsidRPr="008F53BA">
              <w:rPr>
                <w:rFonts w:ascii="Cambria" w:hAnsi="Cambria" w:cs="Cambria"/>
                <w:sz w:val="20"/>
              </w:rPr>
              <w:t>mandates,</w:t>
            </w:r>
          </w:p>
        </w:tc>
        <w:tc>
          <w:tcPr>
            <w:tcW w:w="162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57" w:lineRule="exact"/>
              <w:ind w:left="180"/>
              <w:rPr>
                <w:rFonts w:ascii="Times New Roman" w:hAnsi="Times New Roman"/>
                <w:szCs w:val="24"/>
              </w:rPr>
            </w:pPr>
            <w:r w:rsidRPr="008F53BA">
              <w:rPr>
                <w:rFonts w:ascii="Cambria" w:hAnsi="Cambria" w:cs="Cambria"/>
                <w:sz w:val="20"/>
              </w:rPr>
              <w:t>programmes</w:t>
            </w:r>
          </w:p>
        </w:tc>
        <w:tc>
          <w:tcPr>
            <w:tcW w:w="580" w:type="dxa"/>
            <w:tcBorders>
              <w:top w:val="nil"/>
              <w:left w:val="nil"/>
              <w:bottom w:val="nil"/>
              <w:right w:val="single" w:sz="8" w:space="0" w:color="auto"/>
            </w:tcBorders>
            <w:vAlign w:val="bottom"/>
          </w:tcPr>
          <w:p w:rsidR="00766491" w:rsidRPr="008F53BA" w:rsidRDefault="00766491" w:rsidP="00584C0C">
            <w:pPr>
              <w:widowControl w:val="0"/>
              <w:autoSpaceDE w:val="0"/>
              <w:autoSpaceDN w:val="0"/>
              <w:adjustRightInd w:val="0"/>
              <w:spacing w:after="0" w:line="257" w:lineRule="exact"/>
              <w:ind w:left="120"/>
              <w:rPr>
                <w:rFonts w:ascii="Times New Roman" w:hAnsi="Times New Roman"/>
                <w:szCs w:val="24"/>
              </w:rPr>
            </w:pPr>
            <w:r w:rsidRPr="008F53BA">
              <w:rPr>
                <w:rFonts w:ascii="Cambria" w:hAnsi="Cambria" w:cs="Cambria"/>
                <w:sz w:val="20"/>
              </w:rPr>
              <w:t>and</w:t>
            </w:r>
          </w:p>
        </w:tc>
        <w:tc>
          <w:tcPr>
            <w:tcW w:w="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40" w:lineRule="auto"/>
              <w:rPr>
                <w:rFonts w:ascii="Times New Roman" w:hAnsi="Times New Roman"/>
                <w:sz w:val="2"/>
                <w:szCs w:val="2"/>
              </w:rPr>
            </w:pPr>
          </w:p>
        </w:tc>
      </w:tr>
      <w:tr w:rsidR="00766491" w:rsidRPr="008F53BA" w:rsidTr="00584C0C">
        <w:trPr>
          <w:trHeight w:val="257"/>
        </w:trPr>
        <w:tc>
          <w:tcPr>
            <w:tcW w:w="700" w:type="dxa"/>
            <w:tcBorders>
              <w:top w:val="nil"/>
              <w:left w:val="single" w:sz="8" w:space="0" w:color="auto"/>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7"/>
              </w:rPr>
            </w:pPr>
          </w:p>
        </w:tc>
        <w:tc>
          <w:tcPr>
            <w:tcW w:w="4680" w:type="dxa"/>
            <w:tcBorders>
              <w:top w:val="nil"/>
              <w:left w:val="nil"/>
              <w:bottom w:val="nil"/>
              <w:right w:val="single" w:sz="8" w:space="0" w:color="auto"/>
            </w:tcBorders>
            <w:vAlign w:val="bottom"/>
          </w:tcPr>
          <w:p w:rsidR="00766491" w:rsidRPr="008F53BA" w:rsidRDefault="00766491" w:rsidP="00584C0C">
            <w:pPr>
              <w:widowControl w:val="0"/>
              <w:autoSpaceDE w:val="0"/>
              <w:autoSpaceDN w:val="0"/>
              <w:adjustRightInd w:val="0"/>
              <w:spacing w:after="0" w:line="256" w:lineRule="exact"/>
              <w:ind w:left="140"/>
              <w:rPr>
                <w:rFonts w:ascii="Times New Roman" w:hAnsi="Times New Roman"/>
                <w:szCs w:val="24"/>
              </w:rPr>
            </w:pPr>
            <w:r w:rsidRPr="008F53BA">
              <w:rPr>
                <w:rFonts w:ascii="Cambria" w:hAnsi="Cambria" w:cs="Cambria"/>
                <w:sz w:val="20"/>
              </w:rPr>
              <w:t>evaluation reports</w:t>
            </w:r>
          </w:p>
        </w:tc>
        <w:tc>
          <w:tcPr>
            <w:tcW w:w="70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7"/>
              </w:rPr>
            </w:pPr>
          </w:p>
        </w:tc>
        <w:tc>
          <w:tcPr>
            <w:tcW w:w="128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56" w:lineRule="exact"/>
              <w:ind w:left="120"/>
              <w:rPr>
                <w:rFonts w:ascii="Times New Roman" w:hAnsi="Times New Roman"/>
                <w:szCs w:val="24"/>
              </w:rPr>
            </w:pPr>
            <w:r w:rsidRPr="008F53BA">
              <w:rPr>
                <w:rFonts w:ascii="Cambria" w:hAnsi="Cambria" w:cs="Cambria"/>
                <w:sz w:val="20"/>
              </w:rPr>
              <w:t>activities.</w:t>
            </w:r>
          </w:p>
        </w:tc>
        <w:tc>
          <w:tcPr>
            <w:tcW w:w="120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7"/>
              </w:rPr>
            </w:pPr>
          </w:p>
        </w:tc>
        <w:tc>
          <w:tcPr>
            <w:tcW w:w="162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7"/>
              </w:rPr>
            </w:pPr>
          </w:p>
        </w:tc>
        <w:tc>
          <w:tcPr>
            <w:tcW w:w="580" w:type="dxa"/>
            <w:tcBorders>
              <w:top w:val="nil"/>
              <w:left w:val="nil"/>
              <w:bottom w:val="nil"/>
              <w:right w:val="single" w:sz="8" w:space="0" w:color="auto"/>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7"/>
              </w:rPr>
            </w:pPr>
          </w:p>
        </w:tc>
        <w:tc>
          <w:tcPr>
            <w:tcW w:w="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40" w:lineRule="auto"/>
              <w:rPr>
                <w:rFonts w:ascii="Times New Roman" w:hAnsi="Times New Roman"/>
                <w:sz w:val="2"/>
                <w:szCs w:val="2"/>
              </w:rPr>
            </w:pPr>
          </w:p>
        </w:tc>
      </w:tr>
      <w:tr w:rsidR="00766491" w:rsidRPr="008F53BA" w:rsidTr="00584C0C">
        <w:trPr>
          <w:trHeight w:val="242"/>
        </w:trPr>
        <w:tc>
          <w:tcPr>
            <w:tcW w:w="700" w:type="dxa"/>
            <w:tcBorders>
              <w:top w:val="nil"/>
              <w:left w:val="single" w:sz="8" w:space="0" w:color="auto"/>
              <w:bottom w:val="nil"/>
              <w:right w:val="nil"/>
            </w:tcBorders>
            <w:vAlign w:val="bottom"/>
          </w:tcPr>
          <w:p w:rsidR="00766491" w:rsidRPr="008F53BA" w:rsidRDefault="00766491" w:rsidP="00584C0C">
            <w:pPr>
              <w:widowControl w:val="0"/>
              <w:autoSpaceDE w:val="0"/>
              <w:autoSpaceDN w:val="0"/>
              <w:adjustRightInd w:val="0"/>
              <w:spacing w:after="0" w:line="241" w:lineRule="exact"/>
              <w:ind w:left="480"/>
              <w:rPr>
                <w:rFonts w:ascii="Times New Roman" w:hAnsi="Times New Roman"/>
                <w:szCs w:val="24"/>
              </w:rPr>
            </w:pPr>
            <w:r w:rsidRPr="008F53BA">
              <w:rPr>
                <w:rFonts w:ascii="Symbol" w:hAnsi="Symbol" w:cs="Symbol"/>
                <w:sz w:val="20"/>
              </w:rPr>
              <w:t></w:t>
            </w:r>
          </w:p>
        </w:tc>
        <w:tc>
          <w:tcPr>
            <w:tcW w:w="4680" w:type="dxa"/>
            <w:tcBorders>
              <w:top w:val="nil"/>
              <w:left w:val="nil"/>
              <w:bottom w:val="nil"/>
              <w:right w:val="single" w:sz="8" w:space="0" w:color="auto"/>
            </w:tcBorders>
            <w:vAlign w:val="bottom"/>
          </w:tcPr>
          <w:p w:rsidR="00766491" w:rsidRPr="008F53BA" w:rsidRDefault="00766491" w:rsidP="00584C0C">
            <w:pPr>
              <w:widowControl w:val="0"/>
              <w:autoSpaceDE w:val="0"/>
              <w:autoSpaceDN w:val="0"/>
              <w:adjustRightInd w:val="0"/>
              <w:spacing w:after="0" w:line="242" w:lineRule="exact"/>
              <w:ind w:left="140"/>
              <w:rPr>
                <w:rFonts w:ascii="Times New Roman" w:hAnsi="Times New Roman"/>
                <w:szCs w:val="24"/>
              </w:rPr>
            </w:pPr>
            <w:r w:rsidRPr="008F53BA">
              <w:rPr>
                <w:rFonts w:ascii="Cambria" w:hAnsi="Cambria" w:cs="Cambria"/>
                <w:sz w:val="20"/>
                <w:u w:val="single"/>
              </w:rPr>
              <w:t xml:space="preserve">Experience in leading complex evaluations </w:t>
            </w:r>
            <w:r w:rsidRPr="008F53BA">
              <w:rPr>
                <w:rFonts w:ascii="Cambria" w:hAnsi="Cambria" w:cs="Cambria"/>
                <w:sz w:val="20"/>
              </w:rPr>
              <w:t>e.g.</w:t>
            </w:r>
          </w:p>
        </w:tc>
        <w:tc>
          <w:tcPr>
            <w:tcW w:w="700" w:type="dxa"/>
            <w:vMerge w:val="restart"/>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92" w:lineRule="exact"/>
              <w:ind w:left="460"/>
              <w:rPr>
                <w:rFonts w:ascii="Times New Roman" w:hAnsi="Times New Roman"/>
                <w:szCs w:val="24"/>
              </w:rPr>
            </w:pPr>
            <w:r w:rsidRPr="008F53BA">
              <w:rPr>
                <w:rFonts w:ascii="Symbol" w:hAnsi="Symbol" w:cs="Symbol"/>
                <w:szCs w:val="24"/>
              </w:rPr>
              <w:t></w:t>
            </w:r>
          </w:p>
        </w:tc>
        <w:tc>
          <w:tcPr>
            <w:tcW w:w="4680" w:type="dxa"/>
            <w:gridSpan w:val="4"/>
            <w:vMerge w:val="restart"/>
            <w:tcBorders>
              <w:top w:val="nil"/>
              <w:left w:val="nil"/>
              <w:bottom w:val="nil"/>
              <w:right w:val="single" w:sz="8" w:space="0" w:color="auto"/>
            </w:tcBorders>
            <w:vAlign w:val="bottom"/>
          </w:tcPr>
          <w:p w:rsidR="00766491" w:rsidRPr="008F53BA" w:rsidRDefault="00766491" w:rsidP="00584C0C">
            <w:pPr>
              <w:widowControl w:val="0"/>
              <w:autoSpaceDE w:val="0"/>
              <w:autoSpaceDN w:val="0"/>
              <w:adjustRightInd w:val="0"/>
              <w:spacing w:after="0" w:line="257" w:lineRule="exact"/>
              <w:ind w:left="120"/>
              <w:rPr>
                <w:rFonts w:ascii="Times New Roman" w:hAnsi="Times New Roman"/>
                <w:szCs w:val="24"/>
              </w:rPr>
            </w:pPr>
            <w:r w:rsidRPr="008F53BA">
              <w:rPr>
                <w:rFonts w:ascii="Cambria" w:hAnsi="Cambria" w:cs="Cambria"/>
                <w:sz w:val="20"/>
              </w:rPr>
              <w:t>Solid  knowledge  of  the UN system  including</w:t>
            </w:r>
          </w:p>
        </w:tc>
        <w:tc>
          <w:tcPr>
            <w:tcW w:w="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40" w:lineRule="auto"/>
              <w:rPr>
                <w:rFonts w:ascii="Times New Roman" w:hAnsi="Times New Roman"/>
                <w:sz w:val="2"/>
                <w:szCs w:val="2"/>
              </w:rPr>
            </w:pPr>
          </w:p>
        </w:tc>
      </w:tr>
      <w:tr w:rsidR="00766491" w:rsidRPr="008F53BA" w:rsidTr="00584C0C">
        <w:trPr>
          <w:trHeight w:val="50"/>
        </w:trPr>
        <w:tc>
          <w:tcPr>
            <w:tcW w:w="700" w:type="dxa"/>
            <w:tcBorders>
              <w:top w:val="nil"/>
              <w:left w:val="single" w:sz="8" w:space="0" w:color="auto"/>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2"/>
                <w:szCs w:val="3"/>
              </w:rPr>
            </w:pPr>
          </w:p>
        </w:tc>
        <w:tc>
          <w:tcPr>
            <w:tcW w:w="4680" w:type="dxa"/>
            <w:tcBorders>
              <w:top w:val="nil"/>
              <w:left w:val="nil"/>
              <w:bottom w:val="nil"/>
              <w:right w:val="single" w:sz="8" w:space="0" w:color="auto"/>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2"/>
                <w:szCs w:val="3"/>
              </w:rPr>
            </w:pPr>
          </w:p>
        </w:tc>
        <w:tc>
          <w:tcPr>
            <w:tcW w:w="700" w:type="dxa"/>
            <w:vMerge/>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2"/>
                <w:szCs w:val="3"/>
              </w:rPr>
            </w:pPr>
          </w:p>
        </w:tc>
        <w:tc>
          <w:tcPr>
            <w:tcW w:w="4680" w:type="dxa"/>
            <w:gridSpan w:val="4"/>
            <w:vMerge/>
            <w:tcBorders>
              <w:top w:val="nil"/>
              <w:left w:val="nil"/>
              <w:bottom w:val="nil"/>
              <w:right w:val="single" w:sz="8" w:space="0" w:color="auto"/>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2"/>
                <w:szCs w:val="3"/>
              </w:rPr>
            </w:pPr>
          </w:p>
        </w:tc>
        <w:tc>
          <w:tcPr>
            <w:tcW w:w="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40" w:lineRule="auto"/>
              <w:rPr>
                <w:rFonts w:ascii="Times New Roman" w:hAnsi="Times New Roman"/>
                <w:sz w:val="2"/>
                <w:szCs w:val="2"/>
              </w:rPr>
            </w:pPr>
          </w:p>
        </w:tc>
      </w:tr>
      <w:tr w:rsidR="00766491" w:rsidRPr="008F53BA" w:rsidTr="00584C0C">
        <w:trPr>
          <w:trHeight w:val="209"/>
        </w:trPr>
        <w:tc>
          <w:tcPr>
            <w:tcW w:w="700" w:type="dxa"/>
            <w:tcBorders>
              <w:top w:val="nil"/>
              <w:left w:val="single" w:sz="8" w:space="0" w:color="auto"/>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2"/>
                <w:szCs w:val="14"/>
              </w:rPr>
            </w:pPr>
          </w:p>
        </w:tc>
        <w:tc>
          <w:tcPr>
            <w:tcW w:w="4680" w:type="dxa"/>
            <w:tcBorders>
              <w:top w:val="nil"/>
              <w:left w:val="nil"/>
              <w:bottom w:val="nil"/>
              <w:right w:val="single" w:sz="8" w:space="0" w:color="auto"/>
            </w:tcBorders>
            <w:vAlign w:val="bottom"/>
          </w:tcPr>
          <w:p w:rsidR="00766491" w:rsidRPr="008F53BA" w:rsidRDefault="00766491" w:rsidP="00584C0C">
            <w:pPr>
              <w:widowControl w:val="0"/>
              <w:autoSpaceDE w:val="0"/>
              <w:autoSpaceDN w:val="0"/>
              <w:adjustRightInd w:val="0"/>
              <w:spacing w:after="0" w:line="208" w:lineRule="exact"/>
              <w:ind w:left="140"/>
              <w:rPr>
                <w:rFonts w:ascii="Times New Roman" w:hAnsi="Times New Roman"/>
                <w:szCs w:val="24"/>
              </w:rPr>
            </w:pPr>
            <w:r w:rsidRPr="008F53BA">
              <w:rPr>
                <w:rFonts w:ascii="Cambria" w:hAnsi="Cambria" w:cs="Cambria"/>
                <w:sz w:val="20"/>
              </w:rPr>
              <w:t>of UN Joint Programs, Delivering as One etc.</w:t>
            </w:r>
          </w:p>
        </w:tc>
        <w:tc>
          <w:tcPr>
            <w:tcW w:w="70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2"/>
                <w:szCs w:val="14"/>
              </w:rPr>
            </w:pPr>
          </w:p>
        </w:tc>
        <w:tc>
          <w:tcPr>
            <w:tcW w:w="4680" w:type="dxa"/>
            <w:gridSpan w:val="4"/>
            <w:vMerge w:val="restart"/>
            <w:tcBorders>
              <w:top w:val="nil"/>
              <w:left w:val="nil"/>
              <w:bottom w:val="nil"/>
              <w:right w:val="single" w:sz="8" w:space="0" w:color="auto"/>
            </w:tcBorders>
            <w:vAlign w:val="bottom"/>
          </w:tcPr>
          <w:p w:rsidR="00766491" w:rsidRPr="008F53BA" w:rsidRDefault="00766491" w:rsidP="00584C0C">
            <w:pPr>
              <w:widowControl w:val="0"/>
              <w:autoSpaceDE w:val="0"/>
              <w:autoSpaceDN w:val="0"/>
              <w:adjustRightInd w:val="0"/>
              <w:spacing w:after="0" w:line="257" w:lineRule="exact"/>
              <w:ind w:left="120"/>
              <w:rPr>
                <w:rFonts w:ascii="Times New Roman" w:hAnsi="Times New Roman"/>
                <w:szCs w:val="24"/>
              </w:rPr>
            </w:pPr>
            <w:r w:rsidRPr="008F53BA">
              <w:rPr>
                <w:rFonts w:ascii="Cambria" w:hAnsi="Cambria" w:cs="Cambria"/>
                <w:sz w:val="20"/>
              </w:rPr>
              <w:t>the  UN  agencies  and  policy  frameworks  in</w:t>
            </w:r>
          </w:p>
        </w:tc>
        <w:tc>
          <w:tcPr>
            <w:tcW w:w="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40" w:lineRule="auto"/>
              <w:rPr>
                <w:rFonts w:ascii="Times New Roman" w:hAnsi="Times New Roman"/>
                <w:sz w:val="2"/>
                <w:szCs w:val="2"/>
              </w:rPr>
            </w:pPr>
          </w:p>
        </w:tc>
      </w:tr>
      <w:tr w:rsidR="00766491" w:rsidRPr="008F53BA" w:rsidTr="00584C0C">
        <w:trPr>
          <w:trHeight w:val="48"/>
        </w:trPr>
        <w:tc>
          <w:tcPr>
            <w:tcW w:w="700" w:type="dxa"/>
            <w:tcBorders>
              <w:top w:val="nil"/>
              <w:left w:val="single" w:sz="8" w:space="0" w:color="auto"/>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2"/>
                <w:szCs w:val="3"/>
              </w:rPr>
            </w:pPr>
          </w:p>
        </w:tc>
        <w:tc>
          <w:tcPr>
            <w:tcW w:w="4680" w:type="dxa"/>
            <w:tcBorders>
              <w:top w:val="nil"/>
              <w:left w:val="nil"/>
              <w:bottom w:val="nil"/>
              <w:right w:val="single" w:sz="8" w:space="0" w:color="auto"/>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2"/>
                <w:szCs w:val="3"/>
              </w:rPr>
            </w:pPr>
          </w:p>
        </w:tc>
        <w:tc>
          <w:tcPr>
            <w:tcW w:w="70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2"/>
                <w:szCs w:val="3"/>
              </w:rPr>
            </w:pPr>
          </w:p>
        </w:tc>
        <w:tc>
          <w:tcPr>
            <w:tcW w:w="4680" w:type="dxa"/>
            <w:gridSpan w:val="4"/>
            <w:vMerge/>
            <w:tcBorders>
              <w:top w:val="nil"/>
              <w:left w:val="nil"/>
              <w:bottom w:val="nil"/>
              <w:right w:val="single" w:sz="8" w:space="0" w:color="auto"/>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2"/>
                <w:szCs w:val="3"/>
              </w:rPr>
            </w:pPr>
          </w:p>
        </w:tc>
        <w:tc>
          <w:tcPr>
            <w:tcW w:w="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40" w:lineRule="auto"/>
              <w:rPr>
                <w:rFonts w:ascii="Times New Roman" w:hAnsi="Times New Roman"/>
                <w:sz w:val="2"/>
                <w:szCs w:val="2"/>
              </w:rPr>
            </w:pPr>
          </w:p>
        </w:tc>
      </w:tr>
      <w:tr w:rsidR="00766491" w:rsidRPr="008F53BA" w:rsidTr="00584C0C">
        <w:trPr>
          <w:trHeight w:val="244"/>
        </w:trPr>
        <w:tc>
          <w:tcPr>
            <w:tcW w:w="700" w:type="dxa"/>
            <w:tcBorders>
              <w:top w:val="nil"/>
              <w:left w:val="single" w:sz="8" w:space="0" w:color="auto"/>
              <w:bottom w:val="single" w:sz="8" w:space="0" w:color="auto"/>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4"/>
                <w:szCs w:val="16"/>
              </w:rPr>
            </w:pPr>
          </w:p>
        </w:tc>
        <w:tc>
          <w:tcPr>
            <w:tcW w:w="4680" w:type="dxa"/>
            <w:tcBorders>
              <w:top w:val="nil"/>
              <w:left w:val="nil"/>
              <w:bottom w:val="single" w:sz="8" w:space="0" w:color="auto"/>
              <w:right w:val="single" w:sz="8" w:space="0" w:color="auto"/>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4"/>
                <w:szCs w:val="16"/>
              </w:rPr>
            </w:pPr>
          </w:p>
        </w:tc>
        <w:tc>
          <w:tcPr>
            <w:tcW w:w="700" w:type="dxa"/>
            <w:tcBorders>
              <w:top w:val="nil"/>
              <w:left w:val="nil"/>
              <w:bottom w:val="single" w:sz="8" w:space="0" w:color="auto"/>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4"/>
                <w:szCs w:val="16"/>
              </w:rPr>
            </w:pPr>
          </w:p>
        </w:tc>
        <w:tc>
          <w:tcPr>
            <w:tcW w:w="1280" w:type="dxa"/>
            <w:tcBorders>
              <w:top w:val="nil"/>
              <w:left w:val="nil"/>
              <w:bottom w:val="single" w:sz="8" w:space="0" w:color="auto"/>
              <w:right w:val="nil"/>
            </w:tcBorders>
            <w:vAlign w:val="bottom"/>
          </w:tcPr>
          <w:p w:rsidR="00766491" w:rsidRPr="008F53BA" w:rsidRDefault="00766491" w:rsidP="00584C0C">
            <w:pPr>
              <w:widowControl w:val="0"/>
              <w:autoSpaceDE w:val="0"/>
              <w:autoSpaceDN w:val="0"/>
              <w:adjustRightInd w:val="0"/>
              <w:spacing w:after="0" w:line="244" w:lineRule="exact"/>
              <w:ind w:left="120"/>
              <w:rPr>
                <w:rFonts w:ascii="Times New Roman" w:hAnsi="Times New Roman"/>
                <w:szCs w:val="24"/>
              </w:rPr>
            </w:pPr>
            <w:r w:rsidRPr="008F53BA">
              <w:rPr>
                <w:rFonts w:ascii="Cambria" w:hAnsi="Cambria" w:cs="Cambria"/>
                <w:sz w:val="20"/>
              </w:rPr>
              <w:t>Uganda.</w:t>
            </w:r>
          </w:p>
        </w:tc>
        <w:tc>
          <w:tcPr>
            <w:tcW w:w="1200" w:type="dxa"/>
            <w:tcBorders>
              <w:top w:val="nil"/>
              <w:left w:val="nil"/>
              <w:bottom w:val="single" w:sz="8" w:space="0" w:color="auto"/>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4"/>
                <w:szCs w:val="16"/>
              </w:rPr>
            </w:pPr>
          </w:p>
        </w:tc>
        <w:tc>
          <w:tcPr>
            <w:tcW w:w="1620" w:type="dxa"/>
            <w:tcBorders>
              <w:top w:val="nil"/>
              <w:left w:val="nil"/>
              <w:bottom w:val="single" w:sz="8" w:space="0" w:color="auto"/>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4"/>
                <w:szCs w:val="16"/>
              </w:rPr>
            </w:pPr>
          </w:p>
        </w:tc>
        <w:tc>
          <w:tcPr>
            <w:tcW w:w="580" w:type="dxa"/>
            <w:tcBorders>
              <w:top w:val="nil"/>
              <w:left w:val="nil"/>
              <w:bottom w:val="single" w:sz="8" w:space="0" w:color="auto"/>
              <w:right w:val="single" w:sz="8" w:space="0" w:color="auto"/>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4"/>
                <w:szCs w:val="16"/>
              </w:rPr>
            </w:pPr>
          </w:p>
        </w:tc>
        <w:tc>
          <w:tcPr>
            <w:tcW w:w="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40" w:lineRule="auto"/>
              <w:rPr>
                <w:rFonts w:ascii="Times New Roman" w:hAnsi="Times New Roman"/>
                <w:sz w:val="2"/>
                <w:szCs w:val="2"/>
              </w:rPr>
            </w:pPr>
          </w:p>
        </w:tc>
      </w:tr>
      <w:tr w:rsidR="00766491" w:rsidRPr="008F53BA" w:rsidTr="00584C0C">
        <w:trPr>
          <w:trHeight w:val="274"/>
        </w:trPr>
        <w:tc>
          <w:tcPr>
            <w:tcW w:w="5380" w:type="dxa"/>
            <w:gridSpan w:val="2"/>
            <w:tcBorders>
              <w:top w:val="nil"/>
              <w:left w:val="single" w:sz="8" w:space="0" w:color="auto"/>
              <w:bottom w:val="nil"/>
              <w:right w:val="single" w:sz="8" w:space="0" w:color="auto"/>
            </w:tcBorders>
            <w:vAlign w:val="bottom"/>
          </w:tcPr>
          <w:p w:rsidR="00766491" w:rsidRPr="008F53BA" w:rsidRDefault="00766491" w:rsidP="00584C0C">
            <w:pPr>
              <w:widowControl w:val="0"/>
              <w:autoSpaceDE w:val="0"/>
              <w:autoSpaceDN w:val="0"/>
              <w:adjustRightInd w:val="0"/>
              <w:spacing w:after="0" w:line="269" w:lineRule="exact"/>
              <w:ind w:left="480"/>
              <w:rPr>
                <w:rFonts w:ascii="Times New Roman" w:hAnsi="Times New Roman"/>
                <w:szCs w:val="24"/>
              </w:rPr>
            </w:pPr>
            <w:r w:rsidRPr="008F53BA">
              <w:rPr>
                <w:rFonts w:ascii="Symbol" w:hAnsi="Symbol" w:cs="Symbol"/>
                <w:sz w:val="20"/>
              </w:rPr>
              <w:t></w:t>
            </w:r>
            <w:r w:rsidRPr="008F53BA">
              <w:rPr>
                <w:rFonts w:ascii="Cambria" w:hAnsi="Cambria" w:cs="Cambria"/>
                <w:sz w:val="20"/>
              </w:rPr>
              <w:t xml:space="preserve">    Experience working in Uganda and Knowledge</w:t>
            </w:r>
          </w:p>
        </w:tc>
        <w:tc>
          <w:tcPr>
            <w:tcW w:w="70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8"/>
              </w:rPr>
            </w:pPr>
          </w:p>
        </w:tc>
        <w:tc>
          <w:tcPr>
            <w:tcW w:w="128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8"/>
              </w:rPr>
            </w:pPr>
          </w:p>
        </w:tc>
        <w:tc>
          <w:tcPr>
            <w:tcW w:w="120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8"/>
              </w:rPr>
            </w:pPr>
          </w:p>
        </w:tc>
        <w:tc>
          <w:tcPr>
            <w:tcW w:w="162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8"/>
              </w:rPr>
            </w:pPr>
          </w:p>
        </w:tc>
        <w:tc>
          <w:tcPr>
            <w:tcW w:w="580" w:type="dxa"/>
            <w:tcBorders>
              <w:top w:val="nil"/>
              <w:left w:val="nil"/>
              <w:bottom w:val="nil"/>
              <w:right w:val="single" w:sz="8" w:space="0" w:color="auto"/>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8"/>
              </w:rPr>
            </w:pPr>
          </w:p>
        </w:tc>
        <w:tc>
          <w:tcPr>
            <w:tcW w:w="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40" w:lineRule="auto"/>
              <w:rPr>
                <w:rFonts w:ascii="Times New Roman" w:hAnsi="Times New Roman"/>
                <w:sz w:val="2"/>
                <w:szCs w:val="2"/>
              </w:rPr>
            </w:pPr>
          </w:p>
        </w:tc>
      </w:tr>
      <w:tr w:rsidR="00766491" w:rsidRPr="008F53BA" w:rsidTr="00584C0C">
        <w:trPr>
          <w:trHeight w:val="257"/>
        </w:trPr>
        <w:tc>
          <w:tcPr>
            <w:tcW w:w="700" w:type="dxa"/>
            <w:tcBorders>
              <w:top w:val="nil"/>
              <w:left w:val="single" w:sz="8" w:space="0" w:color="auto"/>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7"/>
              </w:rPr>
            </w:pPr>
          </w:p>
        </w:tc>
        <w:tc>
          <w:tcPr>
            <w:tcW w:w="4680" w:type="dxa"/>
            <w:tcBorders>
              <w:top w:val="nil"/>
              <w:left w:val="nil"/>
              <w:bottom w:val="nil"/>
              <w:right w:val="single" w:sz="8" w:space="0" w:color="auto"/>
            </w:tcBorders>
            <w:vAlign w:val="bottom"/>
          </w:tcPr>
          <w:p w:rsidR="00766491" w:rsidRPr="008F53BA" w:rsidRDefault="00766491" w:rsidP="00584C0C">
            <w:pPr>
              <w:widowControl w:val="0"/>
              <w:autoSpaceDE w:val="0"/>
              <w:autoSpaceDN w:val="0"/>
              <w:adjustRightInd w:val="0"/>
              <w:spacing w:after="0" w:line="256" w:lineRule="exact"/>
              <w:ind w:left="140"/>
              <w:rPr>
                <w:rFonts w:ascii="Times New Roman" w:hAnsi="Times New Roman"/>
                <w:szCs w:val="24"/>
              </w:rPr>
            </w:pPr>
            <w:r w:rsidRPr="008F53BA">
              <w:rPr>
                <w:rFonts w:ascii="Cambria" w:hAnsi="Cambria" w:cs="Cambria"/>
                <w:sz w:val="20"/>
              </w:rPr>
              <w:t>of Uganda political and social culture,</w:t>
            </w:r>
          </w:p>
        </w:tc>
        <w:tc>
          <w:tcPr>
            <w:tcW w:w="70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7"/>
              </w:rPr>
            </w:pPr>
          </w:p>
        </w:tc>
        <w:tc>
          <w:tcPr>
            <w:tcW w:w="128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7"/>
              </w:rPr>
            </w:pPr>
          </w:p>
        </w:tc>
        <w:tc>
          <w:tcPr>
            <w:tcW w:w="120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7"/>
              </w:rPr>
            </w:pPr>
          </w:p>
        </w:tc>
        <w:tc>
          <w:tcPr>
            <w:tcW w:w="1620" w:type="dxa"/>
            <w:tcBorders>
              <w:top w:val="nil"/>
              <w:left w:val="nil"/>
              <w:bottom w:val="nil"/>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7"/>
              </w:rPr>
            </w:pPr>
          </w:p>
        </w:tc>
        <w:tc>
          <w:tcPr>
            <w:tcW w:w="580" w:type="dxa"/>
            <w:tcBorders>
              <w:top w:val="nil"/>
              <w:left w:val="nil"/>
              <w:bottom w:val="nil"/>
              <w:right w:val="single" w:sz="8" w:space="0" w:color="auto"/>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6"/>
                <w:szCs w:val="17"/>
              </w:rPr>
            </w:pPr>
          </w:p>
        </w:tc>
        <w:tc>
          <w:tcPr>
            <w:tcW w:w="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40" w:lineRule="auto"/>
              <w:rPr>
                <w:rFonts w:ascii="Times New Roman" w:hAnsi="Times New Roman"/>
                <w:sz w:val="2"/>
                <w:szCs w:val="2"/>
              </w:rPr>
            </w:pPr>
          </w:p>
        </w:tc>
      </w:tr>
      <w:tr w:rsidR="00766491" w:rsidRPr="008F53BA" w:rsidTr="00584C0C">
        <w:trPr>
          <w:trHeight w:val="244"/>
        </w:trPr>
        <w:tc>
          <w:tcPr>
            <w:tcW w:w="700" w:type="dxa"/>
            <w:tcBorders>
              <w:top w:val="nil"/>
              <w:left w:val="single" w:sz="8" w:space="0" w:color="auto"/>
              <w:bottom w:val="single" w:sz="8" w:space="0" w:color="auto"/>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4"/>
                <w:szCs w:val="16"/>
              </w:rPr>
            </w:pPr>
          </w:p>
        </w:tc>
        <w:tc>
          <w:tcPr>
            <w:tcW w:w="4680" w:type="dxa"/>
            <w:tcBorders>
              <w:top w:val="nil"/>
              <w:left w:val="nil"/>
              <w:bottom w:val="single" w:sz="8" w:space="0" w:color="auto"/>
              <w:right w:val="single" w:sz="8" w:space="0" w:color="auto"/>
            </w:tcBorders>
            <w:vAlign w:val="bottom"/>
          </w:tcPr>
          <w:p w:rsidR="00766491" w:rsidRPr="008F53BA" w:rsidRDefault="00766491" w:rsidP="00584C0C">
            <w:pPr>
              <w:widowControl w:val="0"/>
              <w:autoSpaceDE w:val="0"/>
              <w:autoSpaceDN w:val="0"/>
              <w:adjustRightInd w:val="0"/>
              <w:spacing w:after="0" w:line="244" w:lineRule="exact"/>
              <w:ind w:left="140"/>
              <w:rPr>
                <w:rFonts w:ascii="Times New Roman" w:hAnsi="Times New Roman"/>
                <w:szCs w:val="24"/>
              </w:rPr>
            </w:pPr>
            <w:r w:rsidRPr="008F53BA">
              <w:rPr>
                <w:rFonts w:ascii="Cambria" w:hAnsi="Cambria" w:cs="Cambria"/>
                <w:sz w:val="20"/>
              </w:rPr>
              <w:t>policies/laws and programmes is an asset.</w:t>
            </w:r>
          </w:p>
        </w:tc>
        <w:tc>
          <w:tcPr>
            <w:tcW w:w="700" w:type="dxa"/>
            <w:tcBorders>
              <w:top w:val="nil"/>
              <w:left w:val="nil"/>
              <w:bottom w:val="single" w:sz="8" w:space="0" w:color="auto"/>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4"/>
                <w:szCs w:val="16"/>
              </w:rPr>
            </w:pPr>
          </w:p>
        </w:tc>
        <w:tc>
          <w:tcPr>
            <w:tcW w:w="1280" w:type="dxa"/>
            <w:tcBorders>
              <w:top w:val="nil"/>
              <w:left w:val="nil"/>
              <w:bottom w:val="single" w:sz="8" w:space="0" w:color="auto"/>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4"/>
                <w:szCs w:val="16"/>
              </w:rPr>
            </w:pPr>
          </w:p>
        </w:tc>
        <w:tc>
          <w:tcPr>
            <w:tcW w:w="1200" w:type="dxa"/>
            <w:tcBorders>
              <w:top w:val="nil"/>
              <w:left w:val="nil"/>
              <w:bottom w:val="single" w:sz="8" w:space="0" w:color="auto"/>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4"/>
                <w:szCs w:val="16"/>
              </w:rPr>
            </w:pPr>
          </w:p>
        </w:tc>
        <w:tc>
          <w:tcPr>
            <w:tcW w:w="1620" w:type="dxa"/>
            <w:tcBorders>
              <w:top w:val="nil"/>
              <w:left w:val="nil"/>
              <w:bottom w:val="single" w:sz="8" w:space="0" w:color="auto"/>
              <w:right w:val="nil"/>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4"/>
                <w:szCs w:val="16"/>
              </w:rPr>
            </w:pPr>
          </w:p>
        </w:tc>
        <w:tc>
          <w:tcPr>
            <w:tcW w:w="580" w:type="dxa"/>
            <w:tcBorders>
              <w:top w:val="nil"/>
              <w:left w:val="nil"/>
              <w:bottom w:val="single" w:sz="8" w:space="0" w:color="auto"/>
              <w:right w:val="single" w:sz="8" w:space="0" w:color="auto"/>
            </w:tcBorders>
            <w:vAlign w:val="bottom"/>
          </w:tcPr>
          <w:p w:rsidR="00766491" w:rsidRPr="008F53BA" w:rsidRDefault="00766491" w:rsidP="00584C0C">
            <w:pPr>
              <w:widowControl w:val="0"/>
              <w:autoSpaceDE w:val="0"/>
              <w:autoSpaceDN w:val="0"/>
              <w:adjustRightInd w:val="0"/>
              <w:spacing w:after="0" w:line="240" w:lineRule="auto"/>
              <w:rPr>
                <w:rFonts w:ascii="Times New Roman" w:hAnsi="Times New Roman"/>
                <w:sz w:val="14"/>
                <w:szCs w:val="16"/>
              </w:rPr>
            </w:pPr>
          </w:p>
        </w:tc>
        <w:tc>
          <w:tcPr>
            <w:tcW w:w="0" w:type="dxa"/>
            <w:tcBorders>
              <w:top w:val="nil"/>
              <w:left w:val="nil"/>
              <w:bottom w:val="nil"/>
              <w:right w:val="nil"/>
            </w:tcBorders>
            <w:vAlign w:val="bottom"/>
          </w:tcPr>
          <w:p w:rsidR="00766491" w:rsidRPr="004A39E2" w:rsidRDefault="00766491" w:rsidP="00584C0C">
            <w:pPr>
              <w:widowControl w:val="0"/>
              <w:autoSpaceDE w:val="0"/>
              <w:autoSpaceDN w:val="0"/>
              <w:adjustRightInd w:val="0"/>
              <w:spacing w:after="0" w:line="240" w:lineRule="auto"/>
              <w:rPr>
                <w:rFonts w:ascii="Times New Roman" w:hAnsi="Times New Roman"/>
                <w:sz w:val="2"/>
                <w:szCs w:val="2"/>
              </w:rPr>
            </w:pPr>
          </w:p>
        </w:tc>
      </w:tr>
    </w:tbl>
    <w:p w:rsidR="00766491" w:rsidRPr="008F53BA" w:rsidRDefault="00766491" w:rsidP="00766491">
      <w:pPr>
        <w:widowControl w:val="0"/>
        <w:autoSpaceDE w:val="0"/>
        <w:autoSpaceDN w:val="0"/>
        <w:adjustRightInd w:val="0"/>
        <w:spacing w:after="0" w:line="262" w:lineRule="exact"/>
        <w:rPr>
          <w:rFonts w:ascii="Times New Roman" w:hAnsi="Times New Roman"/>
          <w:szCs w:val="24"/>
        </w:rPr>
      </w:pPr>
    </w:p>
    <w:p w:rsidR="00766491" w:rsidRPr="008F53BA" w:rsidRDefault="00766491" w:rsidP="00766491">
      <w:pPr>
        <w:widowControl w:val="0"/>
        <w:autoSpaceDE w:val="0"/>
        <w:autoSpaceDN w:val="0"/>
        <w:adjustRightInd w:val="0"/>
        <w:spacing w:after="0" w:line="239" w:lineRule="auto"/>
        <w:ind w:left="480"/>
        <w:rPr>
          <w:rFonts w:ascii="Times New Roman" w:hAnsi="Times New Roman"/>
          <w:szCs w:val="24"/>
        </w:rPr>
      </w:pPr>
      <w:r w:rsidRPr="008F53BA">
        <w:rPr>
          <w:rFonts w:ascii="Cambria" w:hAnsi="Cambria" w:cs="Cambria"/>
          <w:b/>
          <w:bCs/>
          <w:sz w:val="24"/>
          <w:szCs w:val="28"/>
        </w:rPr>
        <w:t>VIII.  Applying for the consultancy</w:t>
      </w:r>
    </w:p>
    <w:p w:rsidR="00766491" w:rsidRPr="008F53BA" w:rsidRDefault="00766491" w:rsidP="00766491">
      <w:pPr>
        <w:widowControl w:val="0"/>
        <w:autoSpaceDE w:val="0"/>
        <w:autoSpaceDN w:val="0"/>
        <w:adjustRightInd w:val="0"/>
        <w:spacing w:after="0" w:line="39" w:lineRule="exact"/>
        <w:rPr>
          <w:rFonts w:ascii="Times New Roman" w:hAnsi="Times New Roman"/>
          <w:szCs w:val="24"/>
        </w:rPr>
      </w:pPr>
    </w:p>
    <w:p w:rsidR="00766491" w:rsidRPr="008F53BA" w:rsidRDefault="00766491" w:rsidP="00766491">
      <w:pPr>
        <w:widowControl w:val="0"/>
        <w:overflowPunct w:val="0"/>
        <w:autoSpaceDE w:val="0"/>
        <w:autoSpaceDN w:val="0"/>
        <w:adjustRightInd w:val="0"/>
        <w:spacing w:after="0" w:line="222" w:lineRule="auto"/>
        <w:ind w:left="120" w:right="740"/>
        <w:rPr>
          <w:rFonts w:ascii="Times New Roman" w:hAnsi="Times New Roman"/>
          <w:szCs w:val="24"/>
        </w:rPr>
      </w:pPr>
      <w:r w:rsidRPr="008F53BA">
        <w:rPr>
          <w:rFonts w:ascii="Cambria" w:hAnsi="Cambria" w:cs="Cambria"/>
          <w:sz w:val="20"/>
        </w:rPr>
        <w:t>Applicants are required to submit an expression of interest to undertake the assignment/consultancy and include the following:</w:t>
      </w:r>
    </w:p>
    <w:p w:rsidR="00766491" w:rsidRPr="008F53BA" w:rsidRDefault="00766491" w:rsidP="00766491">
      <w:pPr>
        <w:widowControl w:val="0"/>
        <w:autoSpaceDE w:val="0"/>
        <w:autoSpaceDN w:val="0"/>
        <w:adjustRightInd w:val="0"/>
        <w:spacing w:after="0" w:line="259" w:lineRule="exact"/>
        <w:rPr>
          <w:rFonts w:ascii="Times New Roman" w:hAnsi="Times New Roman"/>
          <w:szCs w:val="24"/>
        </w:rPr>
      </w:pPr>
    </w:p>
    <w:p w:rsidR="00766491" w:rsidRDefault="00766491" w:rsidP="00766491">
      <w:pPr>
        <w:widowControl w:val="0"/>
        <w:numPr>
          <w:ilvl w:val="0"/>
          <w:numId w:val="24"/>
        </w:numPr>
        <w:tabs>
          <w:tab w:val="num" w:pos="840"/>
        </w:tabs>
        <w:overflowPunct w:val="0"/>
        <w:autoSpaceDE w:val="0"/>
        <w:autoSpaceDN w:val="0"/>
        <w:adjustRightInd w:val="0"/>
        <w:spacing w:after="0" w:line="239" w:lineRule="auto"/>
        <w:ind w:left="840" w:hanging="368"/>
        <w:jc w:val="both"/>
        <w:rPr>
          <w:rFonts w:ascii="Symbol" w:hAnsi="Symbol" w:cs="Symbol"/>
          <w:sz w:val="20"/>
        </w:rPr>
      </w:pPr>
      <w:r w:rsidRPr="008F53BA">
        <w:rPr>
          <w:rFonts w:ascii="Cambria" w:hAnsi="Cambria" w:cs="Cambria"/>
          <w:sz w:val="20"/>
        </w:rPr>
        <w:t xml:space="preserve">Cover letter stating why you want to do this work, your capacity and experience and available start date. </w:t>
      </w:r>
    </w:p>
    <w:p w:rsidR="00766491" w:rsidRPr="008F53BA" w:rsidRDefault="00766491" w:rsidP="00766491">
      <w:pPr>
        <w:widowControl w:val="0"/>
        <w:autoSpaceDE w:val="0"/>
        <w:autoSpaceDN w:val="0"/>
        <w:adjustRightInd w:val="0"/>
        <w:spacing w:after="0" w:line="2" w:lineRule="exact"/>
        <w:rPr>
          <w:rFonts w:ascii="Symbol" w:hAnsi="Symbol" w:cs="Symbol"/>
          <w:sz w:val="20"/>
        </w:rPr>
      </w:pPr>
    </w:p>
    <w:p w:rsidR="00766491" w:rsidRDefault="00766491" w:rsidP="00766491">
      <w:pPr>
        <w:widowControl w:val="0"/>
        <w:numPr>
          <w:ilvl w:val="0"/>
          <w:numId w:val="24"/>
        </w:numPr>
        <w:tabs>
          <w:tab w:val="num" w:pos="840"/>
        </w:tabs>
        <w:overflowPunct w:val="0"/>
        <w:autoSpaceDE w:val="0"/>
        <w:autoSpaceDN w:val="0"/>
        <w:adjustRightInd w:val="0"/>
        <w:spacing w:after="0" w:line="239" w:lineRule="auto"/>
        <w:ind w:left="840" w:hanging="368"/>
        <w:jc w:val="both"/>
        <w:rPr>
          <w:rFonts w:ascii="Symbol" w:hAnsi="Symbol" w:cs="Symbol"/>
          <w:sz w:val="20"/>
        </w:rPr>
      </w:pPr>
      <w:r w:rsidRPr="008F53BA">
        <w:rPr>
          <w:rFonts w:ascii="Cambria" w:hAnsi="Cambria" w:cs="Cambria"/>
          <w:sz w:val="20"/>
        </w:rPr>
        <w:t xml:space="preserve">It should also indicate whether you apply for the International or National consultancy </w:t>
      </w:r>
    </w:p>
    <w:p w:rsidR="00766491" w:rsidRPr="008F53BA" w:rsidRDefault="00766491" w:rsidP="00766491">
      <w:pPr>
        <w:widowControl w:val="0"/>
        <w:autoSpaceDE w:val="0"/>
        <w:autoSpaceDN w:val="0"/>
        <w:adjustRightInd w:val="0"/>
        <w:spacing w:after="0" w:line="1" w:lineRule="exact"/>
        <w:rPr>
          <w:rFonts w:ascii="Symbol" w:hAnsi="Symbol" w:cs="Symbol"/>
          <w:sz w:val="20"/>
        </w:rPr>
      </w:pPr>
    </w:p>
    <w:p w:rsidR="00766491" w:rsidRDefault="00766491" w:rsidP="00766491">
      <w:pPr>
        <w:widowControl w:val="0"/>
        <w:numPr>
          <w:ilvl w:val="0"/>
          <w:numId w:val="24"/>
        </w:numPr>
        <w:tabs>
          <w:tab w:val="num" w:pos="840"/>
        </w:tabs>
        <w:overflowPunct w:val="0"/>
        <w:autoSpaceDE w:val="0"/>
        <w:autoSpaceDN w:val="0"/>
        <w:adjustRightInd w:val="0"/>
        <w:spacing w:after="0" w:line="238" w:lineRule="auto"/>
        <w:ind w:left="840" w:hanging="368"/>
        <w:jc w:val="both"/>
        <w:rPr>
          <w:rFonts w:ascii="Symbol" w:hAnsi="Symbol" w:cs="Symbol"/>
          <w:sz w:val="20"/>
        </w:rPr>
      </w:pPr>
      <w:r w:rsidRPr="008F53BA">
        <w:rPr>
          <w:rFonts w:ascii="Cambria" w:hAnsi="Cambria" w:cs="Cambria"/>
          <w:sz w:val="20"/>
        </w:rPr>
        <w:t xml:space="preserve">Detailed CV (UN Women P11)- this can be down- loaded from the UNWOMEN website </w:t>
      </w:r>
    </w:p>
    <w:p w:rsidR="00766491" w:rsidRPr="008F53BA" w:rsidRDefault="00766491" w:rsidP="00766491">
      <w:pPr>
        <w:widowControl w:val="0"/>
        <w:autoSpaceDE w:val="0"/>
        <w:autoSpaceDN w:val="0"/>
        <w:adjustRightInd w:val="0"/>
        <w:spacing w:after="0" w:line="295" w:lineRule="exact"/>
        <w:rPr>
          <w:rFonts w:ascii="Times New Roman" w:hAnsi="Times New Roman"/>
          <w:szCs w:val="24"/>
        </w:rPr>
      </w:pPr>
    </w:p>
    <w:p w:rsidR="00766491" w:rsidRPr="008F53BA" w:rsidRDefault="00766491" w:rsidP="00766491">
      <w:pPr>
        <w:widowControl w:val="0"/>
        <w:overflowPunct w:val="0"/>
        <w:autoSpaceDE w:val="0"/>
        <w:autoSpaceDN w:val="0"/>
        <w:adjustRightInd w:val="0"/>
        <w:spacing w:after="0" w:line="234" w:lineRule="auto"/>
        <w:ind w:left="120" w:right="2440"/>
        <w:rPr>
          <w:rFonts w:ascii="Times New Roman" w:hAnsi="Times New Roman"/>
          <w:szCs w:val="24"/>
        </w:rPr>
      </w:pPr>
      <w:r w:rsidRPr="008F53BA">
        <w:rPr>
          <w:rFonts w:ascii="Cambria" w:hAnsi="Cambria" w:cs="Cambria"/>
          <w:sz w:val="20"/>
          <w:szCs w:val="21"/>
        </w:rPr>
        <w:t xml:space="preserve">Applications with the above details should be sending to </w:t>
      </w:r>
      <w:hyperlink r:id="rId8" w:history="1">
        <w:r w:rsidRPr="008F53BA">
          <w:rPr>
            <w:rFonts w:ascii="Cambria" w:hAnsi="Cambria" w:cs="Cambria"/>
            <w:color w:val="0000FF"/>
            <w:sz w:val="20"/>
            <w:szCs w:val="21"/>
            <w:u w:val="single"/>
          </w:rPr>
          <w:t>caspar.merkle@unwomen.or</w:t>
        </w:r>
      </w:hyperlink>
      <w:r w:rsidRPr="008F53BA">
        <w:rPr>
          <w:rFonts w:ascii="Cambria" w:hAnsi="Cambria" w:cs="Cambria"/>
          <w:color w:val="0000FF"/>
          <w:sz w:val="20"/>
          <w:szCs w:val="21"/>
          <w:u w:val="single"/>
        </w:rPr>
        <w:t>g</w:t>
      </w:r>
      <w:r w:rsidRPr="008F53BA">
        <w:rPr>
          <w:rFonts w:ascii="Cambria" w:hAnsi="Cambria" w:cs="Cambria"/>
          <w:sz w:val="20"/>
          <w:szCs w:val="21"/>
        </w:rPr>
        <w:t xml:space="preserve">; </w:t>
      </w:r>
      <w:hyperlink r:id="rId9" w:history="1">
        <w:r w:rsidRPr="008F53BA">
          <w:rPr>
            <w:rFonts w:ascii="Cambria" w:hAnsi="Cambria" w:cs="Cambria"/>
            <w:color w:val="0000FF"/>
            <w:sz w:val="20"/>
            <w:szCs w:val="21"/>
            <w:u w:val="single"/>
          </w:rPr>
          <w:t xml:space="preserve"> jane.oteba@unwomen.org</w:t>
        </w:r>
      </w:hyperlink>
      <w:r w:rsidRPr="008F53BA">
        <w:rPr>
          <w:rFonts w:ascii="Cambria" w:hAnsi="Cambria" w:cs="Cambria"/>
          <w:sz w:val="20"/>
          <w:szCs w:val="21"/>
        </w:rPr>
        <w:t>and</w:t>
      </w:r>
      <w:hyperlink r:id="rId10" w:history="1">
        <w:r w:rsidRPr="008F53BA">
          <w:rPr>
            <w:rFonts w:ascii="Cambria" w:hAnsi="Cambria" w:cs="Cambria"/>
            <w:color w:val="0000FF"/>
            <w:sz w:val="20"/>
            <w:szCs w:val="21"/>
            <w:u w:val="single"/>
          </w:rPr>
          <w:t xml:space="preserve"> apolo.kyeyune@unwomen.or</w:t>
        </w:r>
      </w:hyperlink>
      <w:r w:rsidRPr="008F53BA">
        <w:rPr>
          <w:rFonts w:ascii="Cambria" w:hAnsi="Cambria" w:cs="Cambria"/>
          <w:color w:val="0000FF"/>
          <w:sz w:val="20"/>
          <w:szCs w:val="21"/>
          <w:u w:val="single"/>
        </w:rPr>
        <w:t>g</w:t>
      </w:r>
    </w:p>
    <w:p w:rsidR="00766491" w:rsidRPr="008F53BA" w:rsidRDefault="00766491" w:rsidP="00766491">
      <w:pPr>
        <w:widowControl w:val="0"/>
        <w:autoSpaceDE w:val="0"/>
        <w:autoSpaceDN w:val="0"/>
        <w:adjustRightInd w:val="0"/>
        <w:spacing w:after="0" w:line="293" w:lineRule="exact"/>
        <w:rPr>
          <w:rFonts w:ascii="Times New Roman" w:hAnsi="Times New Roman"/>
          <w:szCs w:val="24"/>
        </w:rPr>
      </w:pPr>
    </w:p>
    <w:p w:rsidR="00766491" w:rsidRPr="008F53BA" w:rsidRDefault="00766491" w:rsidP="00766491">
      <w:pPr>
        <w:widowControl w:val="0"/>
        <w:autoSpaceDE w:val="0"/>
        <w:autoSpaceDN w:val="0"/>
        <w:adjustRightInd w:val="0"/>
        <w:spacing w:after="0" w:line="240" w:lineRule="auto"/>
        <w:ind w:left="120"/>
        <w:rPr>
          <w:rFonts w:ascii="Cambria" w:hAnsi="Cambria" w:cs="Cambria"/>
          <w:b/>
          <w:bCs/>
          <w:sz w:val="20"/>
        </w:rPr>
      </w:pPr>
      <w:r w:rsidRPr="008F53BA">
        <w:rPr>
          <w:rFonts w:ascii="Cambria" w:hAnsi="Cambria" w:cs="Cambria"/>
          <w:b/>
          <w:bCs/>
          <w:sz w:val="20"/>
        </w:rPr>
        <w:t>Applications must be sent by 3</w:t>
      </w:r>
      <w:r w:rsidRPr="008F53BA">
        <w:rPr>
          <w:rFonts w:ascii="Cambria" w:hAnsi="Cambria" w:cs="Cambria"/>
          <w:b/>
          <w:bCs/>
          <w:sz w:val="24"/>
          <w:szCs w:val="27"/>
          <w:vertAlign w:val="superscript"/>
        </w:rPr>
        <w:t>rd</w:t>
      </w:r>
      <w:r w:rsidRPr="008F53BA">
        <w:rPr>
          <w:rFonts w:ascii="Cambria" w:hAnsi="Cambria" w:cs="Cambria"/>
          <w:b/>
          <w:bCs/>
          <w:sz w:val="20"/>
        </w:rPr>
        <w:t xml:space="preserve"> October 2012</w:t>
      </w:r>
    </w:p>
    <w:p w:rsidR="00766491" w:rsidRPr="008F53BA" w:rsidRDefault="00766491" w:rsidP="00766491">
      <w:pPr>
        <w:widowControl w:val="0"/>
        <w:autoSpaceDE w:val="0"/>
        <w:autoSpaceDN w:val="0"/>
        <w:adjustRightInd w:val="0"/>
        <w:spacing w:after="0" w:line="240" w:lineRule="auto"/>
        <w:ind w:left="120"/>
        <w:rPr>
          <w:rFonts w:ascii="Cambria" w:hAnsi="Cambria" w:cs="Cambria"/>
          <w:b/>
          <w:bCs/>
          <w:sz w:val="20"/>
        </w:rPr>
      </w:pPr>
    </w:p>
    <w:p w:rsidR="00766491" w:rsidRPr="008F53BA" w:rsidRDefault="00766491" w:rsidP="00766491">
      <w:pPr>
        <w:widowControl w:val="0"/>
        <w:autoSpaceDE w:val="0"/>
        <w:autoSpaceDN w:val="0"/>
        <w:adjustRightInd w:val="0"/>
        <w:spacing w:after="0" w:line="240" w:lineRule="auto"/>
        <w:ind w:left="120"/>
        <w:rPr>
          <w:rFonts w:ascii="Cambria" w:hAnsi="Cambria" w:cs="Cambria"/>
          <w:b/>
          <w:bCs/>
          <w:sz w:val="20"/>
        </w:rPr>
      </w:pPr>
    </w:p>
    <w:p w:rsidR="00766491" w:rsidRPr="008F53BA" w:rsidRDefault="00766491" w:rsidP="00766491">
      <w:pPr>
        <w:widowControl w:val="0"/>
        <w:autoSpaceDE w:val="0"/>
        <w:autoSpaceDN w:val="0"/>
        <w:adjustRightInd w:val="0"/>
        <w:spacing w:after="0" w:line="240" w:lineRule="auto"/>
        <w:ind w:left="120"/>
        <w:rPr>
          <w:rFonts w:ascii="Cambria" w:hAnsi="Cambria" w:cs="Cambria"/>
          <w:b/>
          <w:bCs/>
          <w:sz w:val="20"/>
        </w:rPr>
      </w:pPr>
    </w:p>
    <w:p w:rsidR="00766491" w:rsidRPr="008F53BA" w:rsidRDefault="00766491" w:rsidP="00766491">
      <w:pPr>
        <w:widowControl w:val="0"/>
        <w:autoSpaceDE w:val="0"/>
        <w:autoSpaceDN w:val="0"/>
        <w:adjustRightInd w:val="0"/>
        <w:spacing w:after="0" w:line="240" w:lineRule="auto"/>
        <w:ind w:left="120"/>
        <w:rPr>
          <w:rFonts w:ascii="Cambria" w:hAnsi="Cambria" w:cs="Cambria"/>
          <w:b/>
          <w:bCs/>
          <w:sz w:val="20"/>
        </w:rPr>
      </w:pPr>
    </w:p>
    <w:p w:rsidR="00766491" w:rsidRPr="008F53BA" w:rsidRDefault="00766491" w:rsidP="00766491">
      <w:pPr>
        <w:widowControl w:val="0"/>
        <w:autoSpaceDE w:val="0"/>
        <w:autoSpaceDN w:val="0"/>
        <w:adjustRightInd w:val="0"/>
        <w:spacing w:after="0" w:line="240" w:lineRule="auto"/>
        <w:ind w:left="120"/>
        <w:rPr>
          <w:rFonts w:ascii="Times New Roman" w:hAnsi="Times New Roman"/>
          <w:szCs w:val="24"/>
        </w:rPr>
      </w:pPr>
      <w:r w:rsidRPr="008F53BA">
        <w:rPr>
          <w:rFonts w:ascii="Cambria" w:hAnsi="Cambria" w:cs="Cambria"/>
          <w:b/>
          <w:bCs/>
          <w:sz w:val="20"/>
        </w:rPr>
        <w:t>ANNEX: ETHICAL CODE OF CONDUCT FOR THE EVALUATION</w:t>
      </w:r>
    </w:p>
    <w:p w:rsidR="00766491" w:rsidRPr="008F53BA" w:rsidRDefault="00766491" w:rsidP="00766491">
      <w:pPr>
        <w:widowControl w:val="0"/>
        <w:autoSpaceDE w:val="0"/>
        <w:autoSpaceDN w:val="0"/>
        <w:adjustRightInd w:val="0"/>
        <w:spacing w:after="0" w:line="296" w:lineRule="exact"/>
        <w:rPr>
          <w:rFonts w:ascii="Times New Roman" w:hAnsi="Times New Roman"/>
          <w:szCs w:val="24"/>
        </w:rPr>
      </w:pPr>
    </w:p>
    <w:p w:rsidR="00766491" w:rsidRPr="008F53BA" w:rsidRDefault="00766491" w:rsidP="00766491">
      <w:pPr>
        <w:widowControl w:val="0"/>
        <w:overflowPunct w:val="0"/>
        <w:autoSpaceDE w:val="0"/>
        <w:autoSpaceDN w:val="0"/>
        <w:adjustRightInd w:val="0"/>
        <w:spacing w:after="0" w:line="223" w:lineRule="auto"/>
        <w:ind w:left="8"/>
        <w:rPr>
          <w:rFonts w:ascii="Times New Roman" w:hAnsi="Times New Roman"/>
          <w:szCs w:val="24"/>
        </w:rPr>
      </w:pPr>
      <w:r w:rsidRPr="008F53BA">
        <w:rPr>
          <w:rFonts w:ascii="Cambria" w:hAnsi="Cambria" w:cs="Cambria"/>
          <w:sz w:val="20"/>
        </w:rPr>
        <w:t>It is expected that the evaluators will respect the Ethical Code of Conduct of the UN Evaluation Group (UNEG). These are:</w:t>
      </w:r>
    </w:p>
    <w:p w:rsidR="00766491" w:rsidRPr="008F53BA" w:rsidRDefault="00766491" w:rsidP="00766491">
      <w:pPr>
        <w:widowControl w:val="0"/>
        <w:autoSpaceDE w:val="0"/>
        <w:autoSpaceDN w:val="0"/>
        <w:adjustRightInd w:val="0"/>
        <w:spacing w:after="0" w:line="296" w:lineRule="exact"/>
        <w:rPr>
          <w:rFonts w:ascii="Times New Roman" w:hAnsi="Times New Roman"/>
          <w:szCs w:val="24"/>
        </w:rPr>
      </w:pPr>
    </w:p>
    <w:p w:rsidR="00766491" w:rsidRPr="008F53BA" w:rsidRDefault="00766491" w:rsidP="00766491">
      <w:pPr>
        <w:widowControl w:val="0"/>
        <w:overflowPunct w:val="0"/>
        <w:autoSpaceDE w:val="0"/>
        <w:autoSpaceDN w:val="0"/>
        <w:adjustRightInd w:val="0"/>
        <w:spacing w:after="0" w:line="222" w:lineRule="auto"/>
        <w:ind w:left="8" w:right="20"/>
        <w:rPr>
          <w:rFonts w:ascii="Times New Roman" w:hAnsi="Times New Roman"/>
          <w:szCs w:val="24"/>
        </w:rPr>
      </w:pPr>
      <w:r w:rsidRPr="008F53BA">
        <w:rPr>
          <w:rFonts w:ascii="Cambria" w:hAnsi="Cambria" w:cs="Cambria"/>
          <w:sz w:val="20"/>
        </w:rPr>
        <w:t xml:space="preserve">• </w:t>
      </w:r>
      <w:r w:rsidRPr="008F53BA">
        <w:rPr>
          <w:rFonts w:ascii="Cambria" w:hAnsi="Cambria" w:cs="Cambria"/>
          <w:b/>
          <w:bCs/>
          <w:sz w:val="20"/>
        </w:rPr>
        <w:t>Independence</w:t>
      </w:r>
      <w:r w:rsidRPr="008F53BA">
        <w:rPr>
          <w:rFonts w:ascii="Cambria" w:hAnsi="Cambria" w:cs="Cambria"/>
          <w:sz w:val="20"/>
        </w:rPr>
        <w:t>: Evaluators shall ensure that independence of judgment is maintained and that evaluation findings and recommendations are independently presented.</w:t>
      </w:r>
    </w:p>
    <w:p w:rsidR="00766491" w:rsidRPr="008F53BA" w:rsidRDefault="00766491" w:rsidP="00766491">
      <w:pPr>
        <w:widowControl w:val="0"/>
        <w:autoSpaceDE w:val="0"/>
        <w:autoSpaceDN w:val="0"/>
        <w:adjustRightInd w:val="0"/>
        <w:spacing w:after="0" w:line="296" w:lineRule="exact"/>
        <w:rPr>
          <w:rFonts w:ascii="Times New Roman" w:hAnsi="Times New Roman"/>
          <w:szCs w:val="24"/>
        </w:rPr>
      </w:pPr>
    </w:p>
    <w:p w:rsidR="00766491" w:rsidRDefault="00766491" w:rsidP="00766491">
      <w:pPr>
        <w:widowControl w:val="0"/>
        <w:numPr>
          <w:ilvl w:val="0"/>
          <w:numId w:val="25"/>
        </w:numPr>
        <w:overflowPunct w:val="0"/>
        <w:autoSpaceDE w:val="0"/>
        <w:autoSpaceDN w:val="0"/>
        <w:adjustRightInd w:val="0"/>
        <w:spacing w:after="0" w:line="223" w:lineRule="auto"/>
        <w:ind w:left="8" w:right="20" w:hanging="8"/>
        <w:jc w:val="both"/>
        <w:rPr>
          <w:rFonts w:ascii="Cambria" w:hAnsi="Cambria" w:cs="Cambria"/>
          <w:sz w:val="20"/>
        </w:rPr>
      </w:pPr>
      <w:r w:rsidRPr="008F53BA">
        <w:rPr>
          <w:rFonts w:ascii="Cambria" w:hAnsi="Cambria" w:cs="Cambria"/>
          <w:b/>
          <w:bCs/>
          <w:sz w:val="20"/>
        </w:rPr>
        <w:t>Impartiality</w:t>
      </w:r>
      <w:r w:rsidRPr="008F53BA">
        <w:rPr>
          <w:rFonts w:ascii="Cambria" w:hAnsi="Cambria" w:cs="Cambria"/>
          <w:sz w:val="20"/>
        </w:rPr>
        <w:t xml:space="preserve">: Evaluators shall operate in an impartial and unbiased manner and give a balancedpresentation of strengths and weaknesses of the policy, program, project or organizational unit being evaluated. </w:t>
      </w:r>
    </w:p>
    <w:p w:rsidR="00766491" w:rsidRPr="008F53BA" w:rsidRDefault="00766491" w:rsidP="00766491">
      <w:pPr>
        <w:widowControl w:val="0"/>
        <w:autoSpaceDE w:val="0"/>
        <w:autoSpaceDN w:val="0"/>
        <w:adjustRightInd w:val="0"/>
        <w:spacing w:after="0" w:line="295" w:lineRule="exact"/>
        <w:rPr>
          <w:rFonts w:ascii="Cambria" w:hAnsi="Cambria" w:cs="Cambria"/>
          <w:sz w:val="20"/>
        </w:rPr>
      </w:pPr>
    </w:p>
    <w:p w:rsidR="00766491" w:rsidRDefault="00766491" w:rsidP="00766491">
      <w:pPr>
        <w:widowControl w:val="0"/>
        <w:numPr>
          <w:ilvl w:val="0"/>
          <w:numId w:val="25"/>
        </w:numPr>
        <w:overflowPunct w:val="0"/>
        <w:autoSpaceDE w:val="0"/>
        <w:autoSpaceDN w:val="0"/>
        <w:adjustRightInd w:val="0"/>
        <w:spacing w:after="0" w:line="222" w:lineRule="auto"/>
        <w:ind w:left="8" w:right="20" w:hanging="8"/>
        <w:jc w:val="both"/>
        <w:rPr>
          <w:rFonts w:ascii="Cambria" w:hAnsi="Cambria" w:cs="Cambria"/>
          <w:sz w:val="20"/>
        </w:rPr>
      </w:pPr>
      <w:r w:rsidRPr="008F53BA">
        <w:rPr>
          <w:rFonts w:ascii="Cambria" w:hAnsi="Cambria" w:cs="Cambria"/>
          <w:b/>
          <w:bCs/>
          <w:sz w:val="20"/>
        </w:rPr>
        <w:t>Conflict of Interest</w:t>
      </w:r>
      <w:r w:rsidRPr="008F53BA">
        <w:rPr>
          <w:rFonts w:ascii="Cambria" w:hAnsi="Cambria" w:cs="Cambria"/>
          <w:sz w:val="20"/>
        </w:rPr>
        <w:t xml:space="preserve">: Evaluators are required to disclose in writing any past experience, which may giverise to a potential conflict of interest, and to deal honestly in resolving any conflict of interest which may arise. </w:t>
      </w:r>
    </w:p>
    <w:p w:rsidR="00766491" w:rsidRPr="008F53BA" w:rsidRDefault="00766491" w:rsidP="00766491">
      <w:pPr>
        <w:widowControl w:val="0"/>
        <w:autoSpaceDE w:val="0"/>
        <w:autoSpaceDN w:val="0"/>
        <w:adjustRightInd w:val="0"/>
        <w:spacing w:after="0" w:line="295" w:lineRule="exact"/>
        <w:rPr>
          <w:rFonts w:ascii="Cambria" w:hAnsi="Cambria" w:cs="Cambria"/>
          <w:sz w:val="20"/>
        </w:rPr>
      </w:pPr>
    </w:p>
    <w:p w:rsidR="00766491" w:rsidRDefault="00766491" w:rsidP="00766491">
      <w:pPr>
        <w:widowControl w:val="0"/>
        <w:numPr>
          <w:ilvl w:val="0"/>
          <w:numId w:val="25"/>
        </w:numPr>
        <w:overflowPunct w:val="0"/>
        <w:autoSpaceDE w:val="0"/>
        <w:autoSpaceDN w:val="0"/>
        <w:adjustRightInd w:val="0"/>
        <w:spacing w:after="0" w:line="231" w:lineRule="auto"/>
        <w:ind w:left="8" w:hanging="8"/>
        <w:jc w:val="both"/>
        <w:rPr>
          <w:rFonts w:ascii="Cambria" w:hAnsi="Cambria" w:cs="Cambria"/>
          <w:sz w:val="20"/>
        </w:rPr>
      </w:pPr>
      <w:r w:rsidRPr="008F53BA">
        <w:rPr>
          <w:rFonts w:ascii="Cambria" w:hAnsi="Cambria" w:cs="Cambria"/>
          <w:b/>
          <w:bCs/>
          <w:sz w:val="20"/>
        </w:rPr>
        <w:t>Honesty and Integrity</w:t>
      </w:r>
      <w:r w:rsidRPr="008F53BA">
        <w:rPr>
          <w:rFonts w:ascii="Cambria" w:hAnsi="Cambria" w:cs="Cambria"/>
          <w:sz w:val="20"/>
        </w:rPr>
        <w:t xml:space="preserve">: Evaluators shall show honesty and integrity in their own behaviour, negotiatinghonestly the evaluation costs, tasks, limitations, scope of results likely to be obtained, while accurately presenting their procedures, data and findings and highlighting any limitations or uncertainties of interpretation within the evaluation. </w:t>
      </w:r>
    </w:p>
    <w:p w:rsidR="00766491" w:rsidRPr="008F53BA" w:rsidRDefault="00766491" w:rsidP="00766491">
      <w:pPr>
        <w:widowControl w:val="0"/>
        <w:autoSpaceDE w:val="0"/>
        <w:autoSpaceDN w:val="0"/>
        <w:adjustRightInd w:val="0"/>
        <w:spacing w:after="0" w:line="296" w:lineRule="exact"/>
        <w:rPr>
          <w:rFonts w:ascii="Cambria" w:hAnsi="Cambria" w:cs="Cambria"/>
          <w:sz w:val="20"/>
        </w:rPr>
      </w:pPr>
    </w:p>
    <w:p w:rsidR="00766491" w:rsidRDefault="00766491" w:rsidP="00766491">
      <w:pPr>
        <w:widowControl w:val="0"/>
        <w:numPr>
          <w:ilvl w:val="0"/>
          <w:numId w:val="25"/>
        </w:numPr>
        <w:overflowPunct w:val="0"/>
        <w:autoSpaceDE w:val="0"/>
        <w:autoSpaceDN w:val="0"/>
        <w:adjustRightInd w:val="0"/>
        <w:spacing w:after="0" w:line="228" w:lineRule="auto"/>
        <w:ind w:left="8" w:hanging="8"/>
        <w:jc w:val="both"/>
        <w:rPr>
          <w:rFonts w:ascii="Cambria" w:hAnsi="Cambria" w:cs="Cambria"/>
          <w:sz w:val="20"/>
        </w:rPr>
      </w:pPr>
      <w:r w:rsidRPr="008F53BA">
        <w:rPr>
          <w:rFonts w:ascii="Cambria" w:hAnsi="Cambria" w:cs="Cambria"/>
          <w:b/>
          <w:bCs/>
          <w:sz w:val="20"/>
        </w:rPr>
        <w:t>Competence</w:t>
      </w:r>
      <w:r w:rsidRPr="008F53BA">
        <w:rPr>
          <w:rFonts w:ascii="Cambria" w:hAnsi="Cambria" w:cs="Cambria"/>
          <w:sz w:val="20"/>
        </w:rPr>
        <w:t xml:space="preserve">: Evaluators shall accurately represent their level of skills and knowledge and work onlywithin the limits of their professional training and abilities in evaluation, declining assignments for which they do not have the skills and experience to complete successfully. </w:t>
      </w:r>
    </w:p>
    <w:p w:rsidR="00766491" w:rsidRPr="008F53BA" w:rsidRDefault="00766491" w:rsidP="00766491">
      <w:pPr>
        <w:widowControl w:val="0"/>
        <w:autoSpaceDE w:val="0"/>
        <w:autoSpaceDN w:val="0"/>
        <w:adjustRightInd w:val="0"/>
        <w:spacing w:after="0" w:line="296" w:lineRule="exact"/>
        <w:rPr>
          <w:rFonts w:ascii="Cambria" w:hAnsi="Cambria" w:cs="Cambria"/>
          <w:sz w:val="20"/>
        </w:rPr>
      </w:pPr>
    </w:p>
    <w:p w:rsidR="00766491" w:rsidRDefault="00766491" w:rsidP="00766491">
      <w:pPr>
        <w:widowControl w:val="0"/>
        <w:numPr>
          <w:ilvl w:val="0"/>
          <w:numId w:val="25"/>
        </w:numPr>
        <w:overflowPunct w:val="0"/>
        <w:autoSpaceDE w:val="0"/>
        <w:autoSpaceDN w:val="0"/>
        <w:adjustRightInd w:val="0"/>
        <w:spacing w:after="0" w:line="223" w:lineRule="auto"/>
        <w:ind w:left="8" w:hanging="8"/>
        <w:jc w:val="both"/>
        <w:rPr>
          <w:rFonts w:ascii="Cambria" w:hAnsi="Cambria" w:cs="Cambria"/>
          <w:sz w:val="20"/>
        </w:rPr>
      </w:pPr>
      <w:r w:rsidRPr="008F53BA">
        <w:rPr>
          <w:rFonts w:ascii="Cambria" w:hAnsi="Cambria" w:cs="Cambria"/>
          <w:b/>
          <w:bCs/>
          <w:sz w:val="20"/>
        </w:rPr>
        <w:t>Accountability</w:t>
      </w:r>
      <w:r w:rsidRPr="008F53BA">
        <w:rPr>
          <w:rFonts w:ascii="Cambria" w:hAnsi="Cambria" w:cs="Cambria"/>
          <w:sz w:val="20"/>
        </w:rPr>
        <w:t xml:space="preserve">: Evaluators are accountable for the completion of the agreed evaluation deliverableswithin the timeframe and budget agreed, while operating in a cost effective manner. </w:t>
      </w:r>
    </w:p>
    <w:p w:rsidR="00766491" w:rsidRPr="008F53BA" w:rsidRDefault="00766491" w:rsidP="00766491">
      <w:pPr>
        <w:widowControl w:val="0"/>
        <w:autoSpaceDE w:val="0"/>
        <w:autoSpaceDN w:val="0"/>
        <w:adjustRightInd w:val="0"/>
        <w:spacing w:after="0" w:line="295" w:lineRule="exact"/>
        <w:rPr>
          <w:rFonts w:ascii="Cambria" w:hAnsi="Cambria" w:cs="Cambria"/>
          <w:sz w:val="20"/>
        </w:rPr>
      </w:pPr>
    </w:p>
    <w:p w:rsidR="00766491" w:rsidRDefault="00766491" w:rsidP="00766491">
      <w:pPr>
        <w:widowControl w:val="0"/>
        <w:numPr>
          <w:ilvl w:val="0"/>
          <w:numId w:val="25"/>
        </w:numPr>
        <w:overflowPunct w:val="0"/>
        <w:autoSpaceDE w:val="0"/>
        <w:autoSpaceDN w:val="0"/>
        <w:adjustRightInd w:val="0"/>
        <w:spacing w:after="0" w:line="234" w:lineRule="auto"/>
        <w:ind w:left="8" w:hanging="8"/>
        <w:jc w:val="both"/>
        <w:rPr>
          <w:rFonts w:ascii="Cambria" w:hAnsi="Cambria" w:cs="Cambria"/>
          <w:sz w:val="20"/>
        </w:rPr>
      </w:pPr>
      <w:r w:rsidRPr="008F53BA">
        <w:rPr>
          <w:rFonts w:ascii="Cambria" w:hAnsi="Cambria" w:cs="Cambria"/>
          <w:b/>
          <w:bCs/>
          <w:sz w:val="20"/>
        </w:rPr>
        <w:t>Obligations to Participants</w:t>
      </w:r>
      <w:r w:rsidRPr="008F53BA">
        <w:rPr>
          <w:rFonts w:ascii="Cambria" w:hAnsi="Cambria" w:cs="Cambria"/>
          <w:sz w:val="20"/>
        </w:rPr>
        <w:t xml:space="preserve">: Evaluators shall respect and protect the rights and welfare of humansubjects and communities, in accordance with the UN Universal Declaration of Human Rights and other human rights conventions. Evaluators shall respect differences in culture, local customs, religious beliefs and practices, personal interaction, gender roles, disability, age and ethnicity, while using evaluation instruments appropriate to the cultural setting. Evaluators shall ensure prospective participants are treated as autonomous agents, free to choose whether to participate in the evaluation, while ensuring that the relatively powerless are represented. </w:t>
      </w:r>
    </w:p>
    <w:p w:rsidR="00766491" w:rsidRPr="008F53BA" w:rsidRDefault="00766491" w:rsidP="00766491">
      <w:pPr>
        <w:widowControl w:val="0"/>
        <w:autoSpaceDE w:val="0"/>
        <w:autoSpaceDN w:val="0"/>
        <w:adjustRightInd w:val="0"/>
        <w:spacing w:after="0" w:line="296" w:lineRule="exact"/>
        <w:rPr>
          <w:rFonts w:ascii="Cambria" w:hAnsi="Cambria" w:cs="Cambria"/>
          <w:sz w:val="20"/>
        </w:rPr>
      </w:pPr>
    </w:p>
    <w:p w:rsidR="00766491" w:rsidRDefault="00766491" w:rsidP="00766491">
      <w:pPr>
        <w:widowControl w:val="0"/>
        <w:numPr>
          <w:ilvl w:val="0"/>
          <w:numId w:val="25"/>
        </w:numPr>
        <w:overflowPunct w:val="0"/>
        <w:autoSpaceDE w:val="0"/>
        <w:autoSpaceDN w:val="0"/>
        <w:adjustRightInd w:val="0"/>
        <w:spacing w:after="0" w:line="228" w:lineRule="auto"/>
        <w:ind w:left="8" w:hanging="8"/>
        <w:jc w:val="both"/>
        <w:rPr>
          <w:rFonts w:ascii="Cambria" w:hAnsi="Cambria" w:cs="Cambria"/>
          <w:sz w:val="20"/>
        </w:rPr>
      </w:pPr>
      <w:r w:rsidRPr="008F53BA">
        <w:rPr>
          <w:rFonts w:ascii="Cambria" w:hAnsi="Cambria" w:cs="Cambria"/>
          <w:b/>
          <w:bCs/>
          <w:sz w:val="20"/>
        </w:rPr>
        <w:t>Confidentiality</w:t>
      </w:r>
      <w:r w:rsidRPr="008F53BA">
        <w:rPr>
          <w:rFonts w:ascii="Cambria" w:hAnsi="Cambria" w:cs="Cambria"/>
          <w:sz w:val="20"/>
        </w:rPr>
        <w:t xml:space="preserve">: Evaluators shall respect people’s right to provide information in confidence and makeparticipants aware of the scope and limits of confidentiality, while ensuring that sensitive information cannot be traced to its source. </w:t>
      </w:r>
    </w:p>
    <w:p w:rsidR="00766491" w:rsidRPr="008F53BA" w:rsidRDefault="00766491" w:rsidP="00766491">
      <w:pPr>
        <w:widowControl w:val="0"/>
        <w:autoSpaceDE w:val="0"/>
        <w:autoSpaceDN w:val="0"/>
        <w:adjustRightInd w:val="0"/>
        <w:spacing w:after="0" w:line="296" w:lineRule="exact"/>
        <w:rPr>
          <w:rFonts w:ascii="Cambria" w:hAnsi="Cambria" w:cs="Cambria"/>
          <w:sz w:val="20"/>
        </w:rPr>
      </w:pPr>
    </w:p>
    <w:p w:rsidR="00766491" w:rsidRDefault="00766491" w:rsidP="00766491">
      <w:pPr>
        <w:widowControl w:val="0"/>
        <w:numPr>
          <w:ilvl w:val="0"/>
          <w:numId w:val="25"/>
        </w:numPr>
        <w:overflowPunct w:val="0"/>
        <w:autoSpaceDE w:val="0"/>
        <w:autoSpaceDN w:val="0"/>
        <w:adjustRightInd w:val="0"/>
        <w:spacing w:after="0" w:line="222" w:lineRule="auto"/>
        <w:ind w:left="8" w:right="20" w:hanging="8"/>
        <w:jc w:val="both"/>
        <w:rPr>
          <w:rFonts w:ascii="Cambria" w:hAnsi="Cambria" w:cs="Cambria"/>
          <w:sz w:val="20"/>
        </w:rPr>
      </w:pPr>
      <w:r w:rsidRPr="008F53BA">
        <w:rPr>
          <w:rFonts w:ascii="Cambria" w:hAnsi="Cambria" w:cs="Cambria"/>
          <w:b/>
          <w:bCs/>
          <w:sz w:val="20"/>
        </w:rPr>
        <w:t>Avoidance of Harm</w:t>
      </w:r>
      <w:r w:rsidRPr="008F53BA">
        <w:rPr>
          <w:rFonts w:ascii="Cambria" w:hAnsi="Cambria" w:cs="Cambria"/>
          <w:sz w:val="20"/>
        </w:rPr>
        <w:t xml:space="preserve">: Evaluators shall act to minimize risks and harms to, and burdens on, thoseparticipating in the evaluation, without compromising the integrity of the evaluation findings. </w:t>
      </w:r>
    </w:p>
    <w:p w:rsidR="00766491" w:rsidRPr="008F53BA" w:rsidRDefault="00766491" w:rsidP="00766491">
      <w:pPr>
        <w:widowControl w:val="0"/>
        <w:autoSpaceDE w:val="0"/>
        <w:autoSpaceDN w:val="0"/>
        <w:adjustRightInd w:val="0"/>
        <w:spacing w:after="0" w:line="295" w:lineRule="exact"/>
        <w:rPr>
          <w:rFonts w:ascii="Cambria" w:hAnsi="Cambria" w:cs="Cambria"/>
          <w:sz w:val="20"/>
        </w:rPr>
      </w:pPr>
    </w:p>
    <w:p w:rsidR="00766491" w:rsidRDefault="00766491" w:rsidP="00766491">
      <w:pPr>
        <w:widowControl w:val="0"/>
        <w:numPr>
          <w:ilvl w:val="0"/>
          <w:numId w:val="25"/>
        </w:numPr>
        <w:overflowPunct w:val="0"/>
        <w:autoSpaceDE w:val="0"/>
        <w:autoSpaceDN w:val="0"/>
        <w:adjustRightInd w:val="0"/>
        <w:spacing w:after="0" w:line="232" w:lineRule="auto"/>
        <w:ind w:left="8" w:hanging="8"/>
        <w:jc w:val="both"/>
        <w:rPr>
          <w:rFonts w:ascii="Cambria" w:hAnsi="Cambria" w:cs="Cambria"/>
          <w:sz w:val="20"/>
        </w:rPr>
      </w:pPr>
      <w:r w:rsidRPr="008F53BA">
        <w:rPr>
          <w:rFonts w:ascii="Cambria" w:hAnsi="Cambria" w:cs="Cambria"/>
          <w:b/>
          <w:bCs/>
          <w:sz w:val="20"/>
        </w:rPr>
        <w:t>Accuracy, Completeness and Reliability</w:t>
      </w:r>
      <w:r w:rsidRPr="008F53BA">
        <w:rPr>
          <w:rFonts w:ascii="Cambria" w:hAnsi="Cambria" w:cs="Cambria"/>
          <w:sz w:val="20"/>
        </w:rPr>
        <w:t xml:space="preserve">: Evaluators have an obligation to ensure that evaluationreports and </w:t>
      </w:r>
      <w:bookmarkStart w:id="1" w:name="_GoBack"/>
      <w:r w:rsidRPr="008F53BA">
        <w:rPr>
          <w:rFonts w:ascii="Cambria" w:hAnsi="Cambria" w:cs="Cambria"/>
          <w:sz w:val="20"/>
        </w:rPr>
        <w:t xml:space="preserve">presentations are accurate, complete and reliable. Evaluators shall explicitly justify judgments, findings and conclusions and </w:t>
      </w:r>
      <w:bookmarkEnd w:id="1"/>
      <w:r w:rsidRPr="008F53BA">
        <w:rPr>
          <w:rFonts w:ascii="Cambria" w:hAnsi="Cambria" w:cs="Cambria"/>
          <w:sz w:val="20"/>
        </w:rPr>
        <w:t xml:space="preserve">show their underlying rationale, so that stakeholders are in a position to assess them. </w:t>
      </w:r>
    </w:p>
    <w:p w:rsidR="00766491" w:rsidRPr="008F53BA" w:rsidRDefault="00766491" w:rsidP="00766491">
      <w:pPr>
        <w:widowControl w:val="0"/>
        <w:autoSpaceDE w:val="0"/>
        <w:autoSpaceDN w:val="0"/>
        <w:adjustRightInd w:val="0"/>
        <w:spacing w:after="0" w:line="292" w:lineRule="exact"/>
        <w:rPr>
          <w:rFonts w:ascii="Cambria" w:hAnsi="Cambria" w:cs="Cambria"/>
          <w:sz w:val="20"/>
        </w:rPr>
      </w:pPr>
    </w:p>
    <w:p w:rsidR="00766491" w:rsidRDefault="00766491" w:rsidP="00766491">
      <w:pPr>
        <w:widowControl w:val="0"/>
        <w:numPr>
          <w:ilvl w:val="0"/>
          <w:numId w:val="25"/>
        </w:numPr>
        <w:overflowPunct w:val="0"/>
        <w:autoSpaceDE w:val="0"/>
        <w:autoSpaceDN w:val="0"/>
        <w:adjustRightInd w:val="0"/>
        <w:spacing w:after="0" w:line="228" w:lineRule="auto"/>
        <w:ind w:left="8" w:right="20" w:hanging="8"/>
        <w:jc w:val="both"/>
        <w:rPr>
          <w:rFonts w:ascii="Cambria" w:hAnsi="Cambria" w:cs="Cambria"/>
          <w:sz w:val="20"/>
        </w:rPr>
      </w:pPr>
      <w:r w:rsidRPr="008F53BA">
        <w:rPr>
          <w:rFonts w:ascii="Cambria" w:hAnsi="Cambria" w:cs="Cambria"/>
          <w:b/>
          <w:bCs/>
          <w:sz w:val="20"/>
        </w:rPr>
        <w:t>Transparency</w:t>
      </w:r>
      <w:r w:rsidRPr="008F53BA">
        <w:rPr>
          <w:rFonts w:ascii="Cambria" w:hAnsi="Cambria" w:cs="Cambria"/>
          <w:sz w:val="20"/>
        </w:rPr>
        <w:t xml:space="preserve">: Evaluators shall clearly communicate to stakeholders the purpose of the evaluation, thecriteria applied and the intended use of findings. Evaluators shall ensure that stakeholders have a say in shaping the evaluation and shall ensure that all documentation is readily available to and understood by stakeholders. </w:t>
      </w:r>
    </w:p>
    <w:p w:rsidR="00766491" w:rsidRPr="008F53BA" w:rsidRDefault="00766491" w:rsidP="00766491">
      <w:pPr>
        <w:widowControl w:val="0"/>
        <w:autoSpaceDE w:val="0"/>
        <w:autoSpaceDN w:val="0"/>
        <w:adjustRightInd w:val="0"/>
        <w:spacing w:after="0" w:line="296" w:lineRule="exact"/>
        <w:rPr>
          <w:rFonts w:ascii="Cambria" w:hAnsi="Cambria" w:cs="Cambria"/>
          <w:sz w:val="20"/>
        </w:rPr>
      </w:pPr>
    </w:p>
    <w:p w:rsidR="00766491" w:rsidRDefault="00766491" w:rsidP="00766491">
      <w:pPr>
        <w:widowControl w:val="0"/>
        <w:numPr>
          <w:ilvl w:val="0"/>
          <w:numId w:val="25"/>
        </w:numPr>
        <w:overflowPunct w:val="0"/>
        <w:autoSpaceDE w:val="0"/>
        <w:autoSpaceDN w:val="0"/>
        <w:adjustRightInd w:val="0"/>
        <w:spacing w:after="0" w:line="223" w:lineRule="auto"/>
        <w:ind w:left="8" w:hanging="8"/>
        <w:jc w:val="both"/>
        <w:rPr>
          <w:rFonts w:ascii="Cambria" w:hAnsi="Cambria" w:cs="Cambria"/>
          <w:sz w:val="20"/>
        </w:rPr>
      </w:pPr>
      <w:r w:rsidRPr="008F53BA">
        <w:rPr>
          <w:rFonts w:ascii="Cambria" w:hAnsi="Cambria" w:cs="Cambria"/>
          <w:b/>
          <w:bCs/>
          <w:sz w:val="20"/>
        </w:rPr>
        <w:t>Omissions and wrongdoing</w:t>
      </w:r>
      <w:r w:rsidRPr="008F53BA">
        <w:rPr>
          <w:rFonts w:ascii="Cambria" w:hAnsi="Cambria" w:cs="Cambria"/>
          <w:sz w:val="20"/>
        </w:rPr>
        <w:t xml:space="preserve">: Where evaluators find evidence of wrong-doing or unethical conduct, theyare obliged to report it to the proper oversight authority. </w:t>
      </w:r>
    </w:p>
    <w:p w:rsidR="00766491" w:rsidRPr="00554EED" w:rsidRDefault="00766491" w:rsidP="00766491">
      <w:pPr>
        <w:rPr>
          <w:color w:val="C00000"/>
          <w:sz w:val="23"/>
          <w:szCs w:val="23"/>
        </w:rPr>
      </w:pPr>
    </w:p>
    <w:p w:rsidR="00FC595B" w:rsidRDefault="00FC595B"/>
    <w:sectPr w:rsidR="00FC595B" w:rsidSect="00766491">
      <w:pgSz w:w="12240" w:h="15840"/>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0000491C">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000056AE"/>
    <w:lvl w:ilvl="0" w:tplc="00000732">
      <w:start w:val="1"/>
      <w:numFmt w:val="decimal"/>
      <w:lvlText w:val="%1."/>
      <w:lvlJc w:val="left"/>
      <w:pPr>
        <w:tabs>
          <w:tab w:val="num" w:pos="720"/>
        </w:tabs>
        <w:ind w:left="720" w:hanging="360"/>
      </w:pPr>
    </w:lvl>
    <w:lvl w:ilvl="1" w:tplc="00000120">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AD4"/>
    <w:multiLevelType w:val="hybridMultilevel"/>
    <w:tmpl w:val="000063CB"/>
    <w:lvl w:ilvl="0" w:tplc="00006BFC">
      <w:start w:val="1"/>
      <w:numFmt w:val="lowerRoman"/>
      <w:lvlText w:val="(%1)"/>
      <w:lvlJc w:val="left"/>
      <w:pPr>
        <w:tabs>
          <w:tab w:val="num" w:pos="720"/>
        </w:tabs>
        <w:ind w:left="720" w:hanging="360"/>
      </w:pPr>
    </w:lvl>
    <w:lvl w:ilvl="1" w:tplc="00007F96">
      <w:start w:val="2"/>
      <w:numFmt w:val="lowerRoman"/>
      <w:lvlText w:val="(%2)"/>
      <w:lvlJc w:val="left"/>
      <w:pPr>
        <w:tabs>
          <w:tab w:val="num" w:pos="1440"/>
        </w:tabs>
        <w:ind w:left="1440" w:hanging="360"/>
      </w:pPr>
    </w:lvl>
    <w:lvl w:ilvl="2" w:tplc="00007FF5">
      <w:start w:val="1"/>
      <w:numFmt w:val="bullet"/>
      <w:lvlText w:val=""/>
      <w:lvlJc w:val="left"/>
      <w:pPr>
        <w:tabs>
          <w:tab w:val="num" w:pos="2160"/>
        </w:tabs>
        <w:ind w:left="2160" w:hanging="360"/>
      </w:pPr>
    </w:lvl>
    <w:lvl w:ilvl="3" w:tplc="00004E45">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90C"/>
    <w:multiLevelType w:val="hybridMultilevel"/>
    <w:tmpl w:val="00000F3E"/>
    <w:lvl w:ilvl="0" w:tplc="00000099">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784"/>
    <w:multiLevelType w:val="hybridMultilevel"/>
    <w:tmpl w:val="00004AE1"/>
    <w:lvl w:ilvl="0" w:tplc="00003D6C">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9"/>
  </w:num>
  <w:num w:numId="3">
    <w:abstractNumId w:val="7"/>
  </w:num>
  <w:num w:numId="4">
    <w:abstractNumId w:val="17"/>
  </w:num>
  <w:num w:numId="5">
    <w:abstractNumId w:val="14"/>
  </w:num>
  <w:num w:numId="6">
    <w:abstractNumId w:val="2"/>
  </w:num>
  <w:num w:numId="7">
    <w:abstractNumId w:val="5"/>
  </w:num>
  <w:num w:numId="8">
    <w:abstractNumId w:val="9"/>
  </w:num>
  <w:num w:numId="9">
    <w:abstractNumId w:val="1"/>
  </w:num>
  <w:num w:numId="10">
    <w:abstractNumId w:val="12"/>
  </w:num>
  <w:num w:numId="11">
    <w:abstractNumId w:val="13"/>
  </w:num>
  <w:num w:numId="12">
    <w:abstractNumId w:val="3"/>
  </w:num>
  <w:num w:numId="13">
    <w:abstractNumId w:val="18"/>
  </w:num>
  <w:num w:numId="14">
    <w:abstractNumId w:val="21"/>
  </w:num>
  <w:num w:numId="15">
    <w:abstractNumId w:val="23"/>
  </w:num>
  <w:num w:numId="16">
    <w:abstractNumId w:val="10"/>
  </w:num>
  <w:num w:numId="17">
    <w:abstractNumId w:val="6"/>
  </w:num>
  <w:num w:numId="18">
    <w:abstractNumId w:val="8"/>
  </w:num>
  <w:num w:numId="19">
    <w:abstractNumId w:val="20"/>
  </w:num>
  <w:num w:numId="20">
    <w:abstractNumId w:val="4"/>
  </w:num>
  <w:num w:numId="21">
    <w:abstractNumId w:val="22"/>
  </w:num>
  <w:num w:numId="22">
    <w:abstractNumId w:val="11"/>
  </w:num>
  <w:num w:numId="23">
    <w:abstractNumId w:val="15"/>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91"/>
    <w:rsid w:val="00766491"/>
    <w:rsid w:val="00DA6A62"/>
    <w:rsid w:val="00FC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C7DEA-B812-489D-AB5D-8D8D962F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491"/>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66491"/>
    <w:pPr>
      <w:spacing w:after="0" w:line="240" w:lineRule="auto"/>
    </w:pPr>
    <w:rPr>
      <w:rFonts w:ascii="Calibri" w:eastAsia="Calibri" w:hAnsi="Calibri" w:cs="Times New Roman"/>
      <w:lang w:val="en-CA"/>
    </w:rPr>
  </w:style>
  <w:style w:type="character" w:customStyle="1" w:styleId="NoSpacingChar">
    <w:name w:val="No Spacing Char"/>
    <w:link w:val="NoSpacing"/>
    <w:uiPriority w:val="1"/>
    <w:rsid w:val="00766491"/>
    <w:rPr>
      <w:rFonts w:ascii="Calibri" w:eastAsia="Calibri" w:hAnsi="Calibri" w:cs="Times New Roman"/>
      <w:lang w:val="en-CA"/>
    </w:rPr>
  </w:style>
  <w:style w:type="paragraph" w:styleId="Caption">
    <w:name w:val="caption"/>
    <w:basedOn w:val="Normal"/>
    <w:next w:val="Normal"/>
    <w:uiPriority w:val="35"/>
    <w:unhideWhenUsed/>
    <w:qFormat/>
    <w:rsid w:val="007664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par.merkle@unwomen.org" TargetMode="External"/><Relationship Id="rId3" Type="http://schemas.openxmlformats.org/officeDocument/2006/relationships/settings" Target="settings.xml"/><Relationship Id="rId7" Type="http://schemas.openxmlformats.org/officeDocument/2006/relationships/hyperlink" Target="http://www.unev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polo.kyeyune@unwomen.org" TargetMode="External"/><Relationship Id="rId4" Type="http://schemas.openxmlformats.org/officeDocument/2006/relationships/webSettings" Target="webSettings.xml"/><Relationship Id="rId9" Type="http://schemas.openxmlformats.org/officeDocument/2006/relationships/hyperlink" Target="mailto:jane.oteba@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3788</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Karusigarira</dc:creator>
  <cp:keywords/>
  <dc:description/>
  <cp:lastModifiedBy>Harriet Karusigarira</cp:lastModifiedBy>
  <cp:revision>1</cp:revision>
  <dcterms:created xsi:type="dcterms:W3CDTF">2014-08-13T13:45:00Z</dcterms:created>
  <dcterms:modified xsi:type="dcterms:W3CDTF">2014-08-13T13:45:00Z</dcterms:modified>
</cp:coreProperties>
</file>