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4D" w:rsidRDefault="0035184D" w:rsidP="0035184D">
      <w:pPr>
        <w:snapToGrid w:val="0"/>
        <w:spacing w:after="0" w:line="240" w:lineRule="auto"/>
        <w:jc w:val="center"/>
        <w:rPr>
          <w:rFonts w:ascii="Arial" w:hAnsi="Arial" w:cs="Arial"/>
          <w:b/>
        </w:rPr>
      </w:pPr>
      <w:bookmarkStart w:id="0" w:name="_GoBack"/>
      <w:bookmarkEnd w:id="0"/>
      <w:r w:rsidRPr="004257C4">
        <w:rPr>
          <w:rFonts w:ascii="Arial" w:hAnsi="Arial" w:cs="Arial"/>
          <w:b/>
        </w:rPr>
        <w:t>BRA/0</w:t>
      </w:r>
      <w:r>
        <w:rPr>
          <w:rFonts w:ascii="Arial" w:hAnsi="Arial" w:cs="Arial"/>
          <w:b/>
        </w:rPr>
        <w:t>9</w:t>
      </w:r>
      <w:r w:rsidRPr="004257C4">
        <w:rPr>
          <w:rFonts w:ascii="Arial" w:hAnsi="Arial" w:cs="Arial"/>
          <w:b/>
        </w:rPr>
        <w:t>/</w:t>
      </w:r>
      <w:r w:rsidR="00C9457D">
        <w:rPr>
          <w:rFonts w:ascii="Arial" w:hAnsi="Arial" w:cs="Arial"/>
          <w:b/>
        </w:rPr>
        <w:t>G32</w:t>
      </w:r>
      <w:r>
        <w:rPr>
          <w:rFonts w:ascii="Arial" w:hAnsi="Arial" w:cs="Arial"/>
          <w:b/>
        </w:rPr>
        <w:t xml:space="preserve"> </w:t>
      </w:r>
    </w:p>
    <w:p w:rsidR="0035184D" w:rsidRDefault="0035184D" w:rsidP="0035184D">
      <w:pPr>
        <w:snapToGrid w:val="0"/>
        <w:spacing w:after="0" w:line="240" w:lineRule="auto"/>
        <w:jc w:val="center"/>
        <w:rPr>
          <w:rFonts w:ascii="Arial" w:hAnsi="Arial" w:cs="Arial"/>
          <w:b/>
        </w:rPr>
      </w:pPr>
      <w:r>
        <w:rPr>
          <w:rFonts w:ascii="Arial" w:hAnsi="Arial" w:cs="Arial"/>
          <w:b/>
        </w:rPr>
        <w:t xml:space="preserve">Catalisação da Contribuição das Terras Indígenas para a </w:t>
      </w:r>
    </w:p>
    <w:p w:rsidR="0035184D" w:rsidRDefault="0035184D" w:rsidP="0035184D">
      <w:pPr>
        <w:snapToGrid w:val="0"/>
        <w:spacing w:after="0" w:line="240" w:lineRule="auto"/>
        <w:jc w:val="center"/>
        <w:rPr>
          <w:rFonts w:ascii="Arial" w:hAnsi="Arial" w:cs="Arial"/>
          <w:b/>
        </w:rPr>
      </w:pPr>
      <w:r>
        <w:rPr>
          <w:rFonts w:ascii="Arial" w:hAnsi="Arial" w:cs="Arial"/>
          <w:b/>
        </w:rPr>
        <w:t>Conservação dos Ecossistemas Florestais Brasileiros</w:t>
      </w:r>
    </w:p>
    <w:p w:rsidR="0035184D" w:rsidRDefault="0035184D" w:rsidP="0035184D">
      <w:pPr>
        <w:snapToGrid w:val="0"/>
        <w:spacing w:after="0" w:line="240" w:lineRule="auto"/>
        <w:jc w:val="center"/>
        <w:rPr>
          <w:rFonts w:ascii="Arial" w:hAnsi="Arial" w:cs="Arial"/>
          <w:b/>
        </w:rPr>
      </w:pPr>
      <w:r>
        <w:rPr>
          <w:rFonts w:ascii="Arial" w:hAnsi="Arial" w:cs="Arial"/>
          <w:b/>
        </w:rPr>
        <w:t>ID do Projeto 00071107 - PIMS 3600</w:t>
      </w:r>
    </w:p>
    <w:p w:rsidR="0035184D" w:rsidRDefault="0035184D" w:rsidP="0035184D">
      <w:pPr>
        <w:snapToGrid w:val="0"/>
        <w:jc w:val="center"/>
        <w:rPr>
          <w:rFonts w:ascii="Arial" w:hAnsi="Arial" w:cs="Arial"/>
          <w:b/>
        </w:rPr>
      </w:pPr>
    </w:p>
    <w:p w:rsidR="0035184D" w:rsidRDefault="0035184D" w:rsidP="0035184D">
      <w:pPr>
        <w:snapToGrid w:val="0"/>
        <w:jc w:val="center"/>
        <w:rPr>
          <w:rFonts w:ascii="Arial" w:hAnsi="Arial" w:cs="Arial"/>
          <w:b/>
        </w:rPr>
      </w:pPr>
    </w:p>
    <w:p w:rsidR="0035184D" w:rsidRDefault="0035184D" w:rsidP="0035184D">
      <w:pPr>
        <w:snapToGrid w:val="0"/>
        <w:jc w:val="center"/>
        <w:rPr>
          <w:rFonts w:ascii="Arial" w:hAnsi="Arial" w:cs="Arial"/>
          <w:b/>
        </w:rPr>
      </w:pPr>
      <w:r>
        <w:rPr>
          <w:rFonts w:ascii="Arial" w:hAnsi="Arial" w:cs="Arial"/>
          <w:b/>
          <w:noProof/>
          <w:lang w:eastAsia="pt-BR"/>
        </w:rPr>
        <w:drawing>
          <wp:anchor distT="0" distB="0" distL="114300" distR="114300" simplePos="0" relativeHeight="251652608" behindDoc="0" locked="0" layoutInCell="1" allowOverlap="1">
            <wp:simplePos x="0" y="0"/>
            <wp:positionH relativeFrom="column">
              <wp:posOffset>2519045</wp:posOffset>
            </wp:positionH>
            <wp:positionV relativeFrom="paragraph">
              <wp:posOffset>211455</wp:posOffset>
            </wp:positionV>
            <wp:extent cx="584835" cy="628650"/>
            <wp:effectExtent l="19050" t="0" r="5715"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584835" cy="628650"/>
                    </a:xfrm>
                    <a:prstGeom prst="rect">
                      <a:avLst/>
                    </a:prstGeom>
                    <a:solidFill>
                      <a:srgbClr val="FFFFFF"/>
                    </a:solidFill>
                    <a:ln w="9525">
                      <a:noFill/>
                      <a:miter lim="800000"/>
                      <a:headEnd/>
                      <a:tailEnd/>
                    </a:ln>
                  </pic:spPr>
                </pic:pic>
              </a:graphicData>
            </a:graphic>
          </wp:anchor>
        </w:drawing>
      </w:r>
    </w:p>
    <w:p w:rsidR="0035184D" w:rsidRDefault="0035184D" w:rsidP="0035184D">
      <w:pPr>
        <w:snapToGrid w:val="0"/>
        <w:jc w:val="center"/>
        <w:rPr>
          <w:rFonts w:ascii="Arial" w:hAnsi="Arial" w:cs="Arial"/>
          <w:b/>
        </w:rPr>
      </w:pPr>
    </w:p>
    <w:p w:rsidR="0035184D" w:rsidRDefault="0035184D" w:rsidP="0035184D">
      <w:pPr>
        <w:snapToGrid w:val="0"/>
        <w:jc w:val="center"/>
        <w:rPr>
          <w:rFonts w:ascii="Arial" w:hAnsi="Arial" w:cs="Arial"/>
          <w:b/>
        </w:rPr>
      </w:pPr>
    </w:p>
    <w:p w:rsidR="0035184D" w:rsidRPr="004257C4" w:rsidRDefault="0035184D" w:rsidP="0035184D">
      <w:pPr>
        <w:pStyle w:val="Header"/>
        <w:jc w:val="center"/>
        <w:rPr>
          <w:rFonts w:ascii="Arial" w:hAnsi="Arial" w:cs="Arial"/>
          <w:b/>
          <w:caps/>
        </w:rPr>
      </w:pPr>
      <w:r w:rsidRPr="004257C4">
        <w:rPr>
          <w:rFonts w:ascii="Arial" w:hAnsi="Arial" w:cs="Arial"/>
          <w:b/>
          <w:caps/>
        </w:rPr>
        <w:t>Ministério do meio ambiente</w:t>
      </w:r>
    </w:p>
    <w:p w:rsidR="0035184D" w:rsidRDefault="0035184D" w:rsidP="0035184D">
      <w:pPr>
        <w:snapToGrid w:val="0"/>
        <w:jc w:val="center"/>
        <w:rPr>
          <w:rFonts w:ascii="Arial" w:hAnsi="Arial" w:cs="Arial"/>
          <w:b/>
        </w:rPr>
      </w:pPr>
      <w:r>
        <w:rPr>
          <w:rFonts w:ascii="Arial" w:hAnsi="Arial" w:cs="Arial"/>
          <w:b/>
        </w:rPr>
        <w:t>FUNDAÇÃO NACIONAL DO ÍNDIO (FUNAI)</w:t>
      </w:r>
    </w:p>
    <w:p w:rsidR="0035184D" w:rsidRDefault="0035184D" w:rsidP="0035184D">
      <w:pPr>
        <w:snapToGrid w:val="0"/>
        <w:jc w:val="center"/>
        <w:rPr>
          <w:rFonts w:ascii="Arial" w:hAnsi="Arial" w:cs="Arial"/>
          <w:b/>
        </w:rPr>
      </w:pPr>
    </w:p>
    <w:p w:rsidR="0035184D" w:rsidRPr="00660A74" w:rsidRDefault="0035184D" w:rsidP="0035184D">
      <w:pPr>
        <w:snapToGrid w:val="0"/>
        <w:jc w:val="center"/>
        <w:rPr>
          <w:rFonts w:ascii="Arial" w:hAnsi="Arial" w:cs="Arial"/>
          <w:b/>
          <w:bCs/>
          <w:caps/>
        </w:rPr>
      </w:pPr>
      <w:r>
        <w:rPr>
          <w:rFonts w:ascii="Arial" w:hAnsi="Arial" w:cs="Arial"/>
          <w:b/>
          <w:bCs/>
          <w:caps/>
        </w:rPr>
        <w:t>Relatório de AvaliAção de meio termo</w:t>
      </w:r>
    </w:p>
    <w:p w:rsidR="0035184D" w:rsidRDefault="0035184D" w:rsidP="0035184D">
      <w:pPr>
        <w:jc w:val="center"/>
        <w:rPr>
          <w:rFonts w:ascii="Arial" w:hAnsi="Arial" w:cs="Arial"/>
          <w:b/>
          <w:bCs/>
        </w:rPr>
      </w:pPr>
    </w:p>
    <w:p w:rsidR="0035184D" w:rsidRPr="006131F2" w:rsidRDefault="0035184D" w:rsidP="0035184D">
      <w:pPr>
        <w:jc w:val="center"/>
        <w:rPr>
          <w:rFonts w:ascii="Arial" w:hAnsi="Arial" w:cs="Arial"/>
          <w:b/>
          <w:bCs/>
        </w:rPr>
      </w:pPr>
      <w:r w:rsidRPr="006131F2">
        <w:rPr>
          <w:rFonts w:ascii="Arial" w:hAnsi="Arial" w:cs="Arial"/>
          <w:b/>
          <w:bCs/>
        </w:rPr>
        <w:t>Consultores</w:t>
      </w:r>
    </w:p>
    <w:p w:rsidR="0035184D" w:rsidRPr="006131F2" w:rsidRDefault="0035184D" w:rsidP="0035184D">
      <w:pPr>
        <w:jc w:val="center"/>
        <w:rPr>
          <w:rFonts w:ascii="Arial" w:hAnsi="Arial" w:cs="Arial"/>
          <w:b/>
          <w:bCs/>
        </w:rPr>
      </w:pPr>
      <w:r w:rsidRPr="006131F2">
        <w:rPr>
          <w:rFonts w:ascii="Arial" w:hAnsi="Arial" w:cs="Arial"/>
          <w:b/>
          <w:bCs/>
        </w:rPr>
        <w:t>Mary Dayse Kinzo</w:t>
      </w:r>
    </w:p>
    <w:p w:rsidR="0035184D" w:rsidRPr="006131F2" w:rsidRDefault="0035184D" w:rsidP="0035184D">
      <w:pPr>
        <w:jc w:val="center"/>
        <w:rPr>
          <w:rFonts w:ascii="Arial" w:hAnsi="Arial" w:cs="Arial"/>
          <w:b/>
          <w:bCs/>
        </w:rPr>
      </w:pPr>
      <w:r w:rsidRPr="00DC2F0D">
        <w:rPr>
          <w:rFonts w:ascii="Arial" w:hAnsi="Arial" w:cs="Arial"/>
          <w:b/>
          <w:bCs/>
          <w:color w:val="222222"/>
        </w:rPr>
        <w:t>Mikel Berraondo</w:t>
      </w:r>
    </w:p>
    <w:p w:rsidR="0035184D" w:rsidRDefault="0035184D" w:rsidP="0035184D">
      <w:pPr>
        <w:jc w:val="center"/>
        <w:rPr>
          <w:rFonts w:ascii="Arial" w:hAnsi="Arial" w:cs="Arial"/>
          <w:b/>
          <w:bCs/>
        </w:rPr>
      </w:pPr>
    </w:p>
    <w:p w:rsidR="0035184D" w:rsidRPr="00D96726" w:rsidRDefault="0035184D" w:rsidP="0035184D">
      <w:pPr>
        <w:jc w:val="center"/>
        <w:rPr>
          <w:rFonts w:ascii="Arial" w:hAnsi="Arial" w:cs="Arial"/>
          <w:b/>
          <w:bCs/>
        </w:rPr>
      </w:pPr>
    </w:p>
    <w:p w:rsidR="0035184D" w:rsidRPr="00D96726" w:rsidRDefault="0035184D" w:rsidP="0035184D">
      <w:pPr>
        <w:jc w:val="center"/>
        <w:rPr>
          <w:rFonts w:ascii="Arial" w:hAnsi="Arial" w:cs="Arial"/>
          <w:b/>
          <w:bCs/>
        </w:rPr>
      </w:pPr>
    </w:p>
    <w:p w:rsidR="0035184D" w:rsidRPr="00631FE1" w:rsidRDefault="0035184D" w:rsidP="0035184D">
      <w:pPr>
        <w:jc w:val="center"/>
        <w:rPr>
          <w:rFonts w:ascii="Arial" w:hAnsi="Arial" w:cs="Arial"/>
          <w:b/>
          <w:bCs/>
        </w:rPr>
      </w:pPr>
      <w:r>
        <w:rPr>
          <w:rFonts w:ascii="Arial" w:hAnsi="Arial" w:cs="Arial"/>
          <w:b/>
          <w:bCs/>
        </w:rPr>
        <w:t xml:space="preserve">Brasília/DF - Julho, </w:t>
      </w:r>
      <w:r w:rsidRPr="00631FE1">
        <w:rPr>
          <w:rFonts w:ascii="Arial" w:hAnsi="Arial" w:cs="Arial"/>
          <w:b/>
          <w:bCs/>
        </w:rPr>
        <w:t>201</w:t>
      </w:r>
      <w:r>
        <w:rPr>
          <w:rFonts w:ascii="Arial" w:hAnsi="Arial" w:cs="Arial"/>
          <w:b/>
          <w:bCs/>
        </w:rPr>
        <w:t>4</w:t>
      </w:r>
    </w:p>
    <w:p w:rsidR="00117CC9" w:rsidRDefault="00117CC9" w:rsidP="00117CC9"/>
    <w:p w:rsidR="00117CC9" w:rsidRDefault="00117CC9" w:rsidP="00117CC9"/>
    <w:p w:rsidR="00117CC9" w:rsidRDefault="00117CC9" w:rsidP="00117CC9"/>
    <w:p w:rsidR="00117CC9" w:rsidRDefault="00117CC9" w:rsidP="00117CC9"/>
    <w:p w:rsidR="00117CC9" w:rsidRDefault="00117CC9" w:rsidP="00117CC9">
      <w:r>
        <w:rPr>
          <w:rFonts w:ascii="Trebuchet MS" w:hAnsi="Trebuchet MS"/>
          <w:noProof/>
          <w:color w:val="666666"/>
          <w:sz w:val="19"/>
          <w:szCs w:val="19"/>
          <w:lang w:eastAsia="pt-BR"/>
        </w:rPr>
        <w:drawing>
          <wp:inline distT="0" distB="0" distL="0" distR="0">
            <wp:extent cx="5848709" cy="741872"/>
            <wp:effectExtent l="0" t="0" r="0" b="0"/>
            <wp:docPr id="1" name="Imagem 3" descr="http://www.funai.gov.br/arquivos/conteudo/cggam/img/horizontaisLogo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unai.gov.br/arquivos/conteudo/cggam/img/horizontaisLogos5.png"/>
                    <pic:cNvPicPr>
                      <a:picLocks noChangeAspect="1" noChangeArrowheads="1"/>
                    </pic:cNvPicPr>
                  </pic:nvPicPr>
                  <pic:blipFill>
                    <a:blip r:embed="rId10" cstate="print"/>
                    <a:srcRect/>
                    <a:stretch>
                      <a:fillRect/>
                    </a:stretch>
                  </pic:blipFill>
                  <pic:spPr bwMode="auto">
                    <a:xfrm>
                      <a:off x="0" y="0"/>
                      <a:ext cx="5868560" cy="744390"/>
                    </a:xfrm>
                    <a:prstGeom prst="rect">
                      <a:avLst/>
                    </a:prstGeom>
                    <a:noFill/>
                    <a:ln w="9525">
                      <a:noFill/>
                      <a:miter lim="800000"/>
                      <a:headEnd/>
                      <a:tailEnd/>
                    </a:ln>
                  </pic:spPr>
                </pic:pic>
              </a:graphicData>
            </a:graphic>
          </wp:inline>
        </w:drawing>
      </w:r>
    </w:p>
    <w:p w:rsidR="00117CC9" w:rsidRDefault="00117CC9" w:rsidP="00117CC9">
      <w:pPr>
        <w:pStyle w:val="NormalWeb"/>
        <w:rPr>
          <w:rFonts w:ascii="Trebuchet MS" w:hAnsi="Trebuchet MS"/>
          <w:color w:val="666666"/>
          <w:sz w:val="19"/>
          <w:szCs w:val="19"/>
        </w:rPr>
      </w:pPr>
    </w:p>
    <w:p w:rsidR="0035184D" w:rsidRDefault="0035184D" w:rsidP="0035184D"/>
    <w:p w:rsidR="0035184D" w:rsidRDefault="0035184D" w:rsidP="0035184D">
      <w:pPr>
        <w:snapToGrid w:val="0"/>
        <w:jc w:val="both"/>
      </w:pPr>
      <w:r>
        <w:br w:type="page"/>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62"/>
        <w:gridCol w:w="6530"/>
      </w:tblGrid>
      <w:tr w:rsidR="0035184D" w:rsidRPr="00660A74" w:rsidTr="006521EE">
        <w:trPr>
          <w:trHeight w:val="268"/>
          <w:jc w:val="center"/>
        </w:trPr>
        <w:tc>
          <w:tcPr>
            <w:tcW w:w="2562"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lastRenderedPageBreak/>
              <w:t>Financiador:</w:t>
            </w:r>
          </w:p>
        </w:tc>
        <w:tc>
          <w:tcPr>
            <w:tcW w:w="6530"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Third party cost sharing</w:t>
            </w:r>
          </w:p>
        </w:tc>
      </w:tr>
      <w:tr w:rsidR="0035184D" w:rsidRPr="00660A74" w:rsidTr="006521EE">
        <w:trPr>
          <w:trHeight w:val="290"/>
          <w:jc w:val="center"/>
        </w:trPr>
        <w:tc>
          <w:tcPr>
            <w:tcW w:w="2562"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Doador:</w:t>
            </w:r>
          </w:p>
        </w:tc>
        <w:tc>
          <w:tcPr>
            <w:tcW w:w="6530"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GEF-Financed Project</w:t>
            </w:r>
          </w:p>
        </w:tc>
      </w:tr>
      <w:tr w:rsidR="0035184D" w:rsidRPr="00660A74" w:rsidTr="006521EE">
        <w:trPr>
          <w:trHeight w:val="298"/>
          <w:jc w:val="center"/>
        </w:trPr>
        <w:tc>
          <w:tcPr>
            <w:tcW w:w="2562"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Agência executora:</w:t>
            </w:r>
          </w:p>
        </w:tc>
        <w:tc>
          <w:tcPr>
            <w:tcW w:w="6530" w:type="dxa"/>
          </w:tcPr>
          <w:p w:rsidR="0035184D" w:rsidRPr="00660A74" w:rsidRDefault="0035184D" w:rsidP="006521EE">
            <w:pPr>
              <w:pStyle w:val="Contedodatabela"/>
              <w:snapToGrid w:val="0"/>
              <w:ind w:right="-20"/>
              <w:rPr>
                <w:rFonts w:ascii="Arial" w:hAnsi="Arial" w:cs="Arial"/>
                <w:sz w:val="22"/>
                <w:szCs w:val="22"/>
              </w:rPr>
            </w:pPr>
            <w:r w:rsidRPr="00660A74">
              <w:rPr>
                <w:rFonts w:ascii="Arial" w:hAnsi="Arial" w:cs="Arial"/>
                <w:sz w:val="22"/>
                <w:szCs w:val="22"/>
              </w:rPr>
              <w:t>Programa das Nações Unidas para o Desenvolvimento (PNUD)</w:t>
            </w:r>
          </w:p>
        </w:tc>
      </w:tr>
      <w:tr w:rsidR="0035184D" w:rsidRPr="00660A74" w:rsidTr="006521EE">
        <w:trPr>
          <w:trHeight w:val="306"/>
          <w:jc w:val="center"/>
        </w:trPr>
        <w:tc>
          <w:tcPr>
            <w:tcW w:w="2562" w:type="dxa"/>
          </w:tcPr>
          <w:p w:rsidR="0035184D" w:rsidRPr="00660A74" w:rsidRDefault="0035184D" w:rsidP="006521EE">
            <w:pPr>
              <w:pStyle w:val="Contedodatabela"/>
              <w:snapToGrid w:val="0"/>
              <w:ind w:right="-55"/>
              <w:rPr>
                <w:rFonts w:ascii="Arial" w:hAnsi="Arial" w:cs="Arial"/>
                <w:sz w:val="22"/>
                <w:szCs w:val="22"/>
              </w:rPr>
            </w:pPr>
            <w:r w:rsidRPr="00660A74">
              <w:rPr>
                <w:rFonts w:ascii="Arial" w:hAnsi="Arial" w:cs="Arial"/>
                <w:sz w:val="22"/>
                <w:szCs w:val="22"/>
              </w:rPr>
              <w:t>Agência implementadora:</w:t>
            </w:r>
          </w:p>
        </w:tc>
        <w:tc>
          <w:tcPr>
            <w:tcW w:w="6530" w:type="dxa"/>
          </w:tcPr>
          <w:p w:rsidR="0035184D" w:rsidRPr="00660A74" w:rsidRDefault="0035184D" w:rsidP="006521EE">
            <w:pPr>
              <w:pStyle w:val="Contedodatabela"/>
              <w:snapToGrid w:val="0"/>
              <w:rPr>
                <w:rFonts w:ascii="Arial" w:hAnsi="Arial" w:cs="Arial"/>
                <w:sz w:val="22"/>
                <w:szCs w:val="22"/>
              </w:rPr>
            </w:pPr>
            <w:r>
              <w:rPr>
                <w:rFonts w:ascii="Arial" w:hAnsi="Arial" w:cs="Arial"/>
                <w:sz w:val="22"/>
                <w:szCs w:val="22"/>
              </w:rPr>
              <w:t>Fundação Nacional do Índio</w:t>
            </w:r>
          </w:p>
        </w:tc>
      </w:tr>
      <w:tr w:rsidR="0035184D" w:rsidRPr="00660A74" w:rsidTr="006521EE">
        <w:trPr>
          <w:trHeight w:val="279"/>
          <w:jc w:val="center"/>
        </w:trPr>
        <w:tc>
          <w:tcPr>
            <w:tcW w:w="2562"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Duração:</w:t>
            </w:r>
          </w:p>
        </w:tc>
        <w:tc>
          <w:tcPr>
            <w:tcW w:w="6530"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200</w:t>
            </w:r>
            <w:r>
              <w:rPr>
                <w:rFonts w:ascii="Arial" w:hAnsi="Arial" w:cs="Arial"/>
                <w:sz w:val="22"/>
                <w:szCs w:val="22"/>
              </w:rPr>
              <w:t>9</w:t>
            </w:r>
            <w:r w:rsidRPr="00660A74">
              <w:rPr>
                <w:rFonts w:ascii="Arial" w:hAnsi="Arial" w:cs="Arial"/>
                <w:sz w:val="22"/>
                <w:szCs w:val="22"/>
              </w:rPr>
              <w:t xml:space="preserve"> a 201</w:t>
            </w:r>
            <w:r>
              <w:rPr>
                <w:rFonts w:ascii="Arial" w:hAnsi="Arial" w:cs="Arial"/>
                <w:sz w:val="22"/>
                <w:szCs w:val="22"/>
              </w:rPr>
              <w:t>4</w:t>
            </w:r>
            <w:r w:rsidRPr="00660A74">
              <w:rPr>
                <w:rFonts w:ascii="Arial" w:hAnsi="Arial" w:cs="Arial"/>
                <w:sz w:val="22"/>
                <w:szCs w:val="22"/>
              </w:rPr>
              <w:t xml:space="preserve"> </w:t>
            </w:r>
          </w:p>
        </w:tc>
      </w:tr>
      <w:tr w:rsidR="0035184D" w:rsidRPr="00660A74" w:rsidTr="006521EE">
        <w:trPr>
          <w:jc w:val="center"/>
        </w:trPr>
        <w:tc>
          <w:tcPr>
            <w:tcW w:w="2562"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Valor do projeto:</w:t>
            </w:r>
          </w:p>
        </w:tc>
        <w:tc>
          <w:tcPr>
            <w:tcW w:w="6530" w:type="dxa"/>
          </w:tcPr>
          <w:p w:rsidR="0035184D" w:rsidRPr="00660A74" w:rsidRDefault="0035184D" w:rsidP="006521EE">
            <w:pPr>
              <w:pStyle w:val="Contedodatabela"/>
              <w:snapToGrid w:val="0"/>
              <w:rPr>
                <w:rFonts w:ascii="Arial" w:hAnsi="Arial" w:cs="Arial"/>
                <w:sz w:val="22"/>
                <w:szCs w:val="22"/>
              </w:rPr>
            </w:pPr>
            <w:r>
              <w:rPr>
                <w:rFonts w:ascii="Arial" w:hAnsi="Arial" w:cs="Arial"/>
                <w:sz w:val="22"/>
                <w:szCs w:val="22"/>
              </w:rPr>
              <w:t>US$ 6</w:t>
            </w:r>
            <w:r w:rsidRPr="00660A74">
              <w:rPr>
                <w:rFonts w:ascii="Arial" w:hAnsi="Arial" w:cs="Arial"/>
                <w:sz w:val="22"/>
                <w:szCs w:val="22"/>
              </w:rPr>
              <w:t>.000,000 (</w:t>
            </w:r>
            <w:r>
              <w:rPr>
                <w:rFonts w:ascii="Arial" w:hAnsi="Arial" w:cs="Arial"/>
                <w:sz w:val="22"/>
                <w:szCs w:val="22"/>
              </w:rPr>
              <w:t>Seis</w:t>
            </w:r>
            <w:r w:rsidRPr="00660A74">
              <w:rPr>
                <w:rFonts w:ascii="Arial" w:hAnsi="Arial" w:cs="Arial"/>
                <w:sz w:val="22"/>
                <w:szCs w:val="22"/>
              </w:rPr>
              <w:t xml:space="preserve"> Milhões de dólares estadunidenses)</w:t>
            </w:r>
          </w:p>
        </w:tc>
      </w:tr>
      <w:tr w:rsidR="0035184D" w:rsidRPr="00660A74" w:rsidTr="006521EE">
        <w:trPr>
          <w:trHeight w:val="502"/>
          <w:jc w:val="center"/>
        </w:trPr>
        <w:tc>
          <w:tcPr>
            <w:tcW w:w="2562" w:type="dxa"/>
          </w:tcPr>
          <w:p w:rsidR="0035184D" w:rsidRPr="00660A74" w:rsidRDefault="0035184D" w:rsidP="006521EE">
            <w:pPr>
              <w:pStyle w:val="Contedodatabela"/>
              <w:snapToGrid w:val="0"/>
              <w:rPr>
                <w:rFonts w:ascii="Arial" w:hAnsi="Arial" w:cs="Arial"/>
                <w:sz w:val="22"/>
                <w:szCs w:val="22"/>
              </w:rPr>
            </w:pPr>
            <w:r w:rsidRPr="00660A74">
              <w:rPr>
                <w:rFonts w:ascii="Arial" w:hAnsi="Arial" w:cs="Arial"/>
                <w:sz w:val="22"/>
                <w:szCs w:val="22"/>
              </w:rPr>
              <w:t>Diretor Nacional:</w:t>
            </w:r>
          </w:p>
          <w:p w:rsidR="0035184D" w:rsidRPr="00660A74" w:rsidRDefault="0035184D" w:rsidP="009F3BA6">
            <w:pPr>
              <w:pStyle w:val="Contedodatabela"/>
              <w:snapToGrid w:val="0"/>
              <w:rPr>
                <w:rFonts w:ascii="Arial" w:hAnsi="Arial" w:cs="Arial"/>
                <w:sz w:val="22"/>
                <w:szCs w:val="22"/>
              </w:rPr>
            </w:pPr>
            <w:r w:rsidRPr="00660A74">
              <w:rPr>
                <w:rFonts w:ascii="Arial" w:hAnsi="Arial" w:cs="Arial"/>
                <w:sz w:val="22"/>
                <w:szCs w:val="22"/>
              </w:rPr>
              <w:t>Coordenador Nacional:</w:t>
            </w:r>
          </w:p>
        </w:tc>
        <w:tc>
          <w:tcPr>
            <w:tcW w:w="6530" w:type="dxa"/>
          </w:tcPr>
          <w:p w:rsidR="0035184D" w:rsidRPr="00660A74" w:rsidRDefault="009F3BA6" w:rsidP="006521EE">
            <w:pPr>
              <w:pStyle w:val="Contedodatabela"/>
              <w:snapToGrid w:val="0"/>
              <w:rPr>
                <w:rFonts w:ascii="Arial" w:hAnsi="Arial" w:cs="Arial"/>
                <w:sz w:val="22"/>
                <w:szCs w:val="22"/>
              </w:rPr>
            </w:pPr>
            <w:r>
              <w:rPr>
                <w:rFonts w:ascii="Arial" w:hAnsi="Arial" w:cs="Arial"/>
                <w:sz w:val="22"/>
                <w:szCs w:val="22"/>
              </w:rPr>
              <w:t>Presidente da FUNAI</w:t>
            </w:r>
          </w:p>
          <w:p w:rsidR="0035184D" w:rsidRPr="00660A74" w:rsidRDefault="009F3BA6" w:rsidP="006521EE">
            <w:pPr>
              <w:pStyle w:val="Contedodatabela"/>
              <w:snapToGrid w:val="0"/>
              <w:rPr>
                <w:rFonts w:ascii="Arial" w:hAnsi="Arial" w:cs="Arial"/>
                <w:sz w:val="22"/>
                <w:szCs w:val="22"/>
              </w:rPr>
            </w:pPr>
            <w:r>
              <w:rPr>
                <w:rFonts w:ascii="Arial" w:hAnsi="Arial" w:cs="Arial"/>
                <w:sz w:val="22"/>
                <w:szCs w:val="22"/>
              </w:rPr>
              <w:t>Coordenador da CGGAM/FUNAI</w:t>
            </w:r>
          </w:p>
        </w:tc>
      </w:tr>
    </w:tbl>
    <w:p w:rsidR="0035184D" w:rsidRPr="009A7302" w:rsidRDefault="0035184D" w:rsidP="0035184D">
      <w:pPr>
        <w:pStyle w:val="ListParagraph"/>
        <w:ind w:left="0"/>
        <w:jc w:val="both"/>
        <w:rPr>
          <w:rFonts w:ascii="Arial" w:hAnsi="Arial" w:cs="Arial"/>
          <w:sz w:val="24"/>
          <w:szCs w:val="24"/>
        </w:rPr>
      </w:pPr>
    </w:p>
    <w:p w:rsidR="0035184D" w:rsidRPr="00AC2F5A" w:rsidRDefault="0035184D" w:rsidP="0035184D">
      <w:pPr>
        <w:pStyle w:val="ListParagraph"/>
        <w:numPr>
          <w:ilvl w:val="0"/>
          <w:numId w:val="1"/>
        </w:numPr>
        <w:snapToGrid w:val="0"/>
        <w:spacing w:after="0" w:line="240" w:lineRule="auto"/>
        <w:ind w:left="426" w:hanging="426"/>
        <w:jc w:val="both"/>
        <w:rPr>
          <w:rFonts w:ascii="Arial" w:hAnsi="Arial" w:cs="Arial"/>
          <w:b/>
          <w:sz w:val="24"/>
          <w:szCs w:val="24"/>
        </w:rPr>
      </w:pPr>
      <w:r w:rsidRPr="00AC2F5A">
        <w:rPr>
          <w:rFonts w:ascii="Arial" w:hAnsi="Arial" w:cs="Arial"/>
          <w:b/>
          <w:sz w:val="24"/>
          <w:szCs w:val="24"/>
        </w:rPr>
        <w:t>Projeto BRA/0</w:t>
      </w:r>
      <w:r>
        <w:rPr>
          <w:rFonts w:ascii="Arial" w:hAnsi="Arial" w:cs="Arial"/>
          <w:b/>
          <w:sz w:val="24"/>
          <w:szCs w:val="24"/>
        </w:rPr>
        <w:t>9</w:t>
      </w:r>
      <w:r w:rsidRPr="00AC2F5A">
        <w:rPr>
          <w:rFonts w:ascii="Arial" w:hAnsi="Arial" w:cs="Arial"/>
          <w:b/>
          <w:sz w:val="24"/>
          <w:szCs w:val="24"/>
        </w:rPr>
        <w:t>/G3</w:t>
      </w:r>
      <w:r w:rsidR="001E6558">
        <w:rPr>
          <w:rFonts w:ascii="Arial" w:hAnsi="Arial" w:cs="Arial"/>
          <w:b/>
          <w:sz w:val="24"/>
          <w:szCs w:val="24"/>
        </w:rPr>
        <w:t>2</w:t>
      </w:r>
      <w:r w:rsidRPr="00AC2F5A">
        <w:rPr>
          <w:rFonts w:ascii="Arial" w:hAnsi="Arial" w:cs="Arial"/>
          <w:b/>
          <w:sz w:val="24"/>
          <w:szCs w:val="24"/>
        </w:rPr>
        <w:t xml:space="preserve"> – C</w:t>
      </w:r>
      <w:r>
        <w:rPr>
          <w:rFonts w:ascii="Arial" w:hAnsi="Arial" w:cs="Arial"/>
          <w:b/>
          <w:sz w:val="24"/>
          <w:szCs w:val="24"/>
        </w:rPr>
        <w:t>atalisação</w:t>
      </w:r>
      <w:r w:rsidRPr="00AC2F5A">
        <w:rPr>
          <w:rFonts w:ascii="Arial" w:hAnsi="Arial" w:cs="Arial"/>
          <w:b/>
          <w:sz w:val="24"/>
          <w:szCs w:val="24"/>
        </w:rPr>
        <w:t xml:space="preserve"> </w:t>
      </w:r>
      <w:r>
        <w:rPr>
          <w:rFonts w:ascii="Arial" w:hAnsi="Arial" w:cs="Arial"/>
          <w:b/>
          <w:sz w:val="24"/>
          <w:szCs w:val="24"/>
        </w:rPr>
        <w:t>da</w:t>
      </w:r>
      <w:r w:rsidRPr="00AC2F5A">
        <w:rPr>
          <w:rFonts w:ascii="Arial" w:hAnsi="Arial" w:cs="Arial"/>
          <w:b/>
          <w:sz w:val="24"/>
          <w:szCs w:val="24"/>
        </w:rPr>
        <w:t xml:space="preserve"> </w:t>
      </w:r>
      <w:r>
        <w:rPr>
          <w:rFonts w:ascii="Arial" w:hAnsi="Arial" w:cs="Arial"/>
          <w:b/>
          <w:sz w:val="24"/>
          <w:szCs w:val="24"/>
        </w:rPr>
        <w:t>Contribuição das Terras Indígenas para a Conservação dos Ecossistemas Florestais Brasileiros</w:t>
      </w:r>
    </w:p>
    <w:p w:rsidR="0035184D" w:rsidRPr="00AC2F5A" w:rsidRDefault="0035184D" w:rsidP="0035184D">
      <w:pPr>
        <w:pStyle w:val="ListParagraph"/>
        <w:spacing w:after="0" w:line="240" w:lineRule="auto"/>
        <w:ind w:left="0"/>
        <w:jc w:val="both"/>
        <w:rPr>
          <w:rFonts w:ascii="Arial" w:hAnsi="Arial" w:cs="Arial"/>
          <w:sz w:val="24"/>
          <w:szCs w:val="24"/>
        </w:rPr>
      </w:pPr>
    </w:p>
    <w:p w:rsidR="008E464E" w:rsidRDefault="0035184D" w:rsidP="0035184D">
      <w:pPr>
        <w:spacing w:after="0" w:line="240" w:lineRule="auto"/>
        <w:jc w:val="both"/>
        <w:rPr>
          <w:rFonts w:ascii="Arial" w:hAnsi="Arial" w:cs="Arial"/>
          <w:color w:val="222222"/>
          <w:sz w:val="24"/>
          <w:szCs w:val="24"/>
          <w:shd w:val="clear" w:color="auto" w:fill="FFFFFF"/>
        </w:rPr>
      </w:pPr>
      <w:r w:rsidRPr="00443591">
        <w:rPr>
          <w:rFonts w:ascii="Arial" w:hAnsi="Arial" w:cs="Arial"/>
          <w:color w:val="222222"/>
          <w:sz w:val="24"/>
          <w:szCs w:val="24"/>
          <w:shd w:val="clear" w:color="auto" w:fill="FFFFFF"/>
        </w:rPr>
        <w:t>O Projeto BRA/0</w:t>
      </w:r>
      <w:r>
        <w:rPr>
          <w:rFonts w:ascii="Arial" w:hAnsi="Arial" w:cs="Arial"/>
          <w:color w:val="222222"/>
          <w:sz w:val="24"/>
          <w:szCs w:val="24"/>
          <w:shd w:val="clear" w:color="auto" w:fill="FFFFFF"/>
        </w:rPr>
        <w:t>9</w:t>
      </w:r>
      <w:r w:rsidRPr="00443591">
        <w:rPr>
          <w:rFonts w:ascii="Arial" w:hAnsi="Arial" w:cs="Arial"/>
          <w:color w:val="222222"/>
          <w:sz w:val="24"/>
          <w:szCs w:val="24"/>
          <w:shd w:val="clear" w:color="auto" w:fill="FFFFFF"/>
        </w:rPr>
        <w:t>/G3</w:t>
      </w:r>
      <w:r w:rsidR="00793CFB">
        <w:rPr>
          <w:rFonts w:ascii="Arial" w:hAnsi="Arial" w:cs="Arial"/>
          <w:color w:val="222222"/>
          <w:sz w:val="24"/>
          <w:szCs w:val="24"/>
          <w:shd w:val="clear" w:color="auto" w:fill="FFFFFF"/>
        </w:rPr>
        <w:t>2</w:t>
      </w:r>
      <w:r w:rsidR="00393109">
        <w:rPr>
          <w:rFonts w:ascii="Arial" w:hAnsi="Arial" w:cs="Arial"/>
          <w:color w:val="222222"/>
          <w:sz w:val="24"/>
          <w:szCs w:val="24"/>
          <w:shd w:val="clear" w:color="auto" w:fill="FFFFFF"/>
        </w:rPr>
        <w:t>,</w:t>
      </w:r>
      <w:r w:rsidRPr="0044359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também denominado por Projeto GATI – Gestão Ambiental e Territorial Indígena</w:t>
      </w:r>
      <w:r w:rsidR="00393109">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busca adotar estratégias de gestão ambiental em Terras Indígenas (TIs) por Povos Indígenas (PIs) para conservação e uso sustentável da biodiversidade florestal. </w:t>
      </w:r>
    </w:p>
    <w:p w:rsidR="008E464E" w:rsidRDefault="008E464E" w:rsidP="0035184D">
      <w:pPr>
        <w:spacing w:after="0" w:line="240" w:lineRule="auto"/>
        <w:jc w:val="both"/>
        <w:rPr>
          <w:rFonts w:ascii="Arial" w:hAnsi="Arial" w:cs="Arial"/>
          <w:color w:val="222222"/>
          <w:sz w:val="24"/>
          <w:szCs w:val="24"/>
          <w:shd w:val="clear" w:color="auto" w:fill="FFFFFF"/>
        </w:rPr>
      </w:pPr>
    </w:p>
    <w:p w:rsidR="008E464E" w:rsidRDefault="0035184D" w:rsidP="0035184D">
      <w:pP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O Projeto atingirá essas metas por meio de resultados e produtos tais como: </w:t>
      </w:r>
    </w:p>
    <w:p w:rsidR="008E464E" w:rsidRPr="008E464E" w:rsidRDefault="0035184D" w:rsidP="001D0E9C">
      <w:pPr>
        <w:pStyle w:val="ListParagraph"/>
        <w:numPr>
          <w:ilvl w:val="0"/>
          <w:numId w:val="36"/>
        </w:numPr>
        <w:spacing w:after="0" w:line="240" w:lineRule="auto"/>
        <w:ind w:left="993" w:hanging="426"/>
        <w:jc w:val="both"/>
        <w:rPr>
          <w:rFonts w:ascii="Arial" w:hAnsi="Arial" w:cs="Arial"/>
          <w:color w:val="222222"/>
          <w:sz w:val="24"/>
          <w:szCs w:val="24"/>
          <w:shd w:val="clear" w:color="auto" w:fill="FFFFFF"/>
        </w:rPr>
      </w:pPr>
      <w:r w:rsidRPr="008E464E">
        <w:rPr>
          <w:rFonts w:ascii="Arial" w:hAnsi="Arial" w:cs="Arial"/>
          <w:color w:val="222222"/>
          <w:sz w:val="24"/>
          <w:szCs w:val="24"/>
          <w:shd w:val="clear" w:color="auto" w:fill="FFFFFF"/>
        </w:rPr>
        <w:t>desenvolvimento de mecanismos e ferramentas que permit</w:t>
      </w:r>
      <w:r w:rsidR="00393109">
        <w:rPr>
          <w:rFonts w:ascii="Arial" w:hAnsi="Arial" w:cs="Arial"/>
          <w:color w:val="222222"/>
          <w:sz w:val="24"/>
          <w:szCs w:val="24"/>
          <w:shd w:val="clear" w:color="auto" w:fill="FFFFFF"/>
        </w:rPr>
        <w:t>a</w:t>
      </w:r>
      <w:r w:rsidRPr="008E464E">
        <w:rPr>
          <w:rFonts w:ascii="Arial" w:hAnsi="Arial" w:cs="Arial"/>
          <w:color w:val="222222"/>
          <w:sz w:val="24"/>
          <w:szCs w:val="24"/>
          <w:shd w:val="clear" w:color="auto" w:fill="FFFFFF"/>
        </w:rPr>
        <w:t xml:space="preserve">m que as TIs brasileiras sejam reconhecidas e fortalecidas como áreas efetivas de </w:t>
      </w:r>
      <w:r w:rsidR="008E464E" w:rsidRPr="008E464E">
        <w:rPr>
          <w:rFonts w:ascii="Arial" w:hAnsi="Arial" w:cs="Arial"/>
          <w:color w:val="222222"/>
          <w:sz w:val="24"/>
          <w:szCs w:val="24"/>
          <w:shd w:val="clear" w:color="auto" w:fill="FFFFFF"/>
        </w:rPr>
        <w:tab/>
      </w:r>
      <w:r w:rsidRPr="008E464E">
        <w:rPr>
          <w:rFonts w:ascii="Arial" w:hAnsi="Arial" w:cs="Arial"/>
          <w:color w:val="222222"/>
          <w:sz w:val="24"/>
          <w:szCs w:val="24"/>
          <w:shd w:val="clear" w:color="auto" w:fill="FFFFFF"/>
        </w:rPr>
        <w:t>conservação da biodiversidade florestal</w:t>
      </w:r>
      <w:r w:rsidR="00393109">
        <w:rPr>
          <w:rFonts w:ascii="Arial" w:hAnsi="Arial" w:cs="Arial"/>
          <w:color w:val="222222"/>
          <w:sz w:val="24"/>
          <w:szCs w:val="24"/>
          <w:shd w:val="clear" w:color="auto" w:fill="FFFFFF"/>
        </w:rPr>
        <w:t>,</w:t>
      </w:r>
      <w:r w:rsidRPr="008E464E">
        <w:rPr>
          <w:rFonts w:ascii="Arial" w:hAnsi="Arial" w:cs="Arial"/>
          <w:color w:val="222222"/>
          <w:sz w:val="24"/>
          <w:szCs w:val="24"/>
          <w:shd w:val="clear" w:color="auto" w:fill="FFFFFF"/>
        </w:rPr>
        <w:t xml:space="preserve"> recursos naturais e serviços ambientais; </w:t>
      </w:r>
    </w:p>
    <w:p w:rsidR="008E464E" w:rsidRDefault="0035184D" w:rsidP="001D0E9C">
      <w:pPr>
        <w:pStyle w:val="ListParagraph"/>
        <w:numPr>
          <w:ilvl w:val="0"/>
          <w:numId w:val="36"/>
        </w:numPr>
        <w:spacing w:after="0" w:line="240" w:lineRule="auto"/>
        <w:ind w:left="993" w:hanging="426"/>
        <w:jc w:val="both"/>
        <w:rPr>
          <w:rFonts w:ascii="Arial" w:hAnsi="Arial" w:cs="Arial"/>
          <w:color w:val="222222"/>
          <w:sz w:val="24"/>
          <w:szCs w:val="24"/>
          <w:shd w:val="clear" w:color="auto" w:fill="FFFFFF"/>
        </w:rPr>
      </w:pPr>
      <w:r w:rsidRPr="008E464E">
        <w:rPr>
          <w:rFonts w:ascii="Arial" w:hAnsi="Arial" w:cs="Arial"/>
          <w:color w:val="222222"/>
          <w:sz w:val="24"/>
          <w:szCs w:val="24"/>
          <w:shd w:val="clear" w:color="auto" w:fill="FFFFFF"/>
        </w:rPr>
        <w:t xml:space="preserve">implementação de uma rede de TIs direcionadas a servir de modelo de práticas de gestão ambiental voltadas à conservação de ecossistemas florestais administrados pelos povos e organizações indígenas; e </w:t>
      </w:r>
    </w:p>
    <w:p w:rsidR="0035184D" w:rsidRPr="008E464E" w:rsidRDefault="0035184D" w:rsidP="001D0E9C">
      <w:pPr>
        <w:pStyle w:val="ListParagraph"/>
        <w:numPr>
          <w:ilvl w:val="0"/>
          <w:numId w:val="36"/>
        </w:numPr>
        <w:spacing w:after="0" w:line="240" w:lineRule="auto"/>
        <w:ind w:left="993" w:hanging="426"/>
        <w:jc w:val="both"/>
        <w:rPr>
          <w:rFonts w:ascii="Arial" w:hAnsi="Arial" w:cs="Arial"/>
          <w:color w:val="222222"/>
          <w:sz w:val="24"/>
          <w:szCs w:val="24"/>
          <w:shd w:val="clear" w:color="auto" w:fill="FFFFFF"/>
        </w:rPr>
      </w:pPr>
      <w:r w:rsidRPr="008E464E">
        <w:rPr>
          <w:rFonts w:ascii="Arial" w:hAnsi="Arial" w:cs="Arial"/>
          <w:color w:val="222222"/>
          <w:sz w:val="24"/>
          <w:szCs w:val="24"/>
          <w:shd w:val="clear" w:color="auto" w:fill="FFFFFF"/>
        </w:rPr>
        <w:t>desenvolvimento de modelos de gestão florestal sustentáveis e replicáveis, baseados em princípios de etnogestão, sendo implementados como pilotos em TIs selecionadas.</w:t>
      </w:r>
    </w:p>
    <w:p w:rsidR="0035184D" w:rsidRDefault="0035184D" w:rsidP="0035184D">
      <w:pPr>
        <w:spacing w:after="0" w:line="240" w:lineRule="auto"/>
        <w:jc w:val="both"/>
        <w:rPr>
          <w:rFonts w:ascii="Arial" w:hAnsi="Arial" w:cs="Arial"/>
          <w:color w:val="222222"/>
          <w:sz w:val="24"/>
          <w:szCs w:val="24"/>
          <w:shd w:val="clear" w:color="auto" w:fill="FFFFFF"/>
        </w:rPr>
      </w:pPr>
    </w:p>
    <w:p w:rsidR="0035184D" w:rsidRDefault="0035184D" w:rsidP="0035184D">
      <w:pP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O Projeto representa um esforço conjunto do movimento indígena, da Fundação Nacional do Índio (FUNAI), do Ministério do Meio Ambiente (MMA) e do Programa das Nações Unidas para o Desenvolvimento (PNUD) e parceria com a </w:t>
      </w:r>
      <w:r w:rsidR="00393109">
        <w:rPr>
          <w:rFonts w:ascii="Arial" w:hAnsi="Arial" w:cs="Arial"/>
          <w:color w:val="222222"/>
          <w:sz w:val="24"/>
          <w:szCs w:val="24"/>
          <w:shd w:val="clear" w:color="auto" w:fill="FFFFFF"/>
        </w:rPr>
        <w:t>o</w:t>
      </w:r>
      <w:r>
        <w:rPr>
          <w:rFonts w:ascii="Arial" w:hAnsi="Arial" w:cs="Arial"/>
          <w:color w:val="222222"/>
          <w:sz w:val="24"/>
          <w:szCs w:val="24"/>
          <w:shd w:val="clear" w:color="auto" w:fill="FFFFFF"/>
        </w:rPr>
        <w:t xml:space="preserve">rganização </w:t>
      </w:r>
      <w:r w:rsidR="00393109">
        <w:rPr>
          <w:rFonts w:ascii="Arial" w:hAnsi="Arial" w:cs="Arial"/>
          <w:color w:val="222222"/>
          <w:sz w:val="24"/>
          <w:szCs w:val="24"/>
          <w:shd w:val="clear" w:color="auto" w:fill="FFFFFF"/>
        </w:rPr>
        <w:t>n</w:t>
      </w:r>
      <w:r>
        <w:rPr>
          <w:rFonts w:ascii="Arial" w:hAnsi="Arial" w:cs="Arial"/>
          <w:color w:val="222222"/>
          <w:sz w:val="24"/>
          <w:szCs w:val="24"/>
          <w:shd w:val="clear" w:color="auto" w:fill="FFFFFF"/>
        </w:rPr>
        <w:t>ão</w:t>
      </w:r>
      <w:r w:rsidR="009F3BA6">
        <w:rPr>
          <w:rFonts w:ascii="Arial" w:hAnsi="Arial" w:cs="Arial"/>
          <w:color w:val="222222"/>
          <w:sz w:val="24"/>
          <w:szCs w:val="24"/>
          <w:shd w:val="clear" w:color="auto" w:fill="FFFFFF"/>
        </w:rPr>
        <w:t xml:space="preserve"> </w:t>
      </w:r>
      <w:r w:rsidR="00393109">
        <w:rPr>
          <w:rFonts w:ascii="Arial" w:hAnsi="Arial" w:cs="Arial"/>
          <w:color w:val="222222"/>
          <w:sz w:val="24"/>
          <w:szCs w:val="24"/>
          <w:shd w:val="clear" w:color="auto" w:fill="FFFFFF"/>
        </w:rPr>
        <w:t>g</w:t>
      </w:r>
      <w:r>
        <w:rPr>
          <w:rFonts w:ascii="Arial" w:hAnsi="Arial" w:cs="Arial"/>
          <w:color w:val="222222"/>
          <w:sz w:val="24"/>
          <w:szCs w:val="24"/>
          <w:shd w:val="clear" w:color="auto" w:fill="FFFFFF"/>
        </w:rPr>
        <w:t xml:space="preserve">overnamental </w:t>
      </w:r>
      <w:r w:rsidRPr="005C0535">
        <w:rPr>
          <w:rFonts w:ascii="Arial" w:hAnsi="Arial" w:cs="Arial"/>
          <w:i/>
          <w:color w:val="222222"/>
          <w:sz w:val="24"/>
          <w:szCs w:val="24"/>
          <w:shd w:val="clear" w:color="auto" w:fill="FFFFFF"/>
        </w:rPr>
        <w:t>The Nature Conservancy (TNC)</w:t>
      </w:r>
      <w:r>
        <w:rPr>
          <w:rFonts w:ascii="Arial" w:hAnsi="Arial" w:cs="Arial"/>
          <w:color w:val="222222"/>
          <w:sz w:val="24"/>
          <w:szCs w:val="24"/>
          <w:shd w:val="clear" w:color="auto" w:fill="FFFFFF"/>
        </w:rPr>
        <w:t>.</w:t>
      </w:r>
    </w:p>
    <w:p w:rsidR="0035184D" w:rsidRPr="00443591" w:rsidRDefault="0035184D" w:rsidP="0035184D">
      <w:pPr>
        <w:spacing w:after="0" w:line="240" w:lineRule="auto"/>
        <w:jc w:val="both"/>
        <w:rPr>
          <w:rFonts w:ascii="Arial" w:hAnsi="Arial" w:cs="Arial"/>
          <w:color w:val="222222"/>
          <w:sz w:val="24"/>
          <w:szCs w:val="24"/>
          <w:shd w:val="clear" w:color="auto" w:fill="FFFFFF"/>
        </w:rPr>
      </w:pPr>
    </w:p>
    <w:p w:rsidR="0035184D" w:rsidRDefault="0035184D" w:rsidP="0035184D">
      <w:pPr>
        <w:spacing w:after="0" w:line="240" w:lineRule="auto"/>
        <w:jc w:val="both"/>
        <w:rPr>
          <w:rFonts w:ascii="Arial" w:hAnsi="Arial" w:cs="Arial"/>
          <w:color w:val="222222"/>
          <w:sz w:val="24"/>
          <w:szCs w:val="24"/>
          <w:shd w:val="clear" w:color="auto" w:fill="FFFFFF"/>
        </w:rPr>
      </w:pPr>
      <w:r w:rsidRPr="00443591">
        <w:rPr>
          <w:rFonts w:ascii="Arial" w:hAnsi="Arial" w:cs="Arial"/>
          <w:color w:val="222222"/>
          <w:sz w:val="24"/>
          <w:szCs w:val="24"/>
          <w:shd w:val="clear" w:color="auto" w:fill="FFFFFF"/>
        </w:rPr>
        <w:t xml:space="preserve">O presente relatório é resultante da Avaliação de Meio Termo (MTE - </w:t>
      </w:r>
      <w:r w:rsidRPr="009F3BA6">
        <w:rPr>
          <w:rFonts w:ascii="Arial" w:hAnsi="Arial" w:cs="Arial"/>
          <w:i/>
          <w:color w:val="222222"/>
          <w:sz w:val="24"/>
          <w:szCs w:val="24"/>
          <w:shd w:val="clear" w:color="auto" w:fill="FFFFFF"/>
        </w:rPr>
        <w:t>Mid Term Evaluation</w:t>
      </w:r>
      <w:r w:rsidRPr="00443591">
        <w:rPr>
          <w:rFonts w:ascii="Arial" w:hAnsi="Arial" w:cs="Arial"/>
          <w:color w:val="222222"/>
          <w:sz w:val="24"/>
          <w:szCs w:val="24"/>
          <w:shd w:val="clear" w:color="auto" w:fill="FFFFFF"/>
        </w:rPr>
        <w:t xml:space="preserve">), realizada </w:t>
      </w:r>
      <w:r>
        <w:rPr>
          <w:rFonts w:ascii="Arial" w:hAnsi="Arial" w:cs="Arial"/>
          <w:color w:val="222222"/>
          <w:sz w:val="24"/>
          <w:szCs w:val="24"/>
          <w:shd w:val="clear" w:color="auto" w:fill="FFFFFF"/>
        </w:rPr>
        <w:t xml:space="preserve">pela equipe de avaliação composta </w:t>
      </w:r>
      <w:r w:rsidRPr="00443591">
        <w:rPr>
          <w:rFonts w:ascii="Arial" w:hAnsi="Arial" w:cs="Arial"/>
          <w:color w:val="222222"/>
          <w:sz w:val="24"/>
          <w:szCs w:val="24"/>
          <w:shd w:val="clear" w:color="auto" w:fill="FFFFFF"/>
        </w:rPr>
        <w:t>por dois consultores</w:t>
      </w:r>
      <w:r>
        <w:rPr>
          <w:rFonts w:ascii="Arial" w:hAnsi="Arial" w:cs="Arial"/>
          <w:color w:val="222222"/>
          <w:sz w:val="24"/>
          <w:szCs w:val="24"/>
          <w:shd w:val="clear" w:color="auto" w:fill="FFFFFF"/>
        </w:rPr>
        <w:t>, um com a responsabilidade de coordenar as ativi</w:t>
      </w:r>
      <w:r w:rsidR="006521EE">
        <w:rPr>
          <w:rFonts w:ascii="Arial" w:hAnsi="Arial" w:cs="Arial"/>
          <w:color w:val="222222"/>
          <w:sz w:val="24"/>
          <w:szCs w:val="24"/>
          <w:shd w:val="clear" w:color="auto" w:fill="FFFFFF"/>
        </w:rPr>
        <w:t>dades e garantir a qualidade do</w:t>
      </w:r>
      <w:r>
        <w:rPr>
          <w:rFonts w:ascii="Arial" w:hAnsi="Arial" w:cs="Arial"/>
          <w:color w:val="222222"/>
          <w:sz w:val="24"/>
          <w:szCs w:val="24"/>
          <w:shd w:val="clear" w:color="auto" w:fill="FFFFFF"/>
        </w:rPr>
        <w:t xml:space="preserve"> relatório, a narrativa e a coerência das afirmações e outro com a responsabilidade de apoiar com subsídios </w:t>
      </w:r>
      <w:r w:rsidR="00393109">
        <w:rPr>
          <w:rFonts w:ascii="Arial" w:hAnsi="Arial" w:cs="Arial"/>
          <w:color w:val="222222"/>
          <w:sz w:val="24"/>
          <w:szCs w:val="24"/>
          <w:shd w:val="clear" w:color="auto" w:fill="FFFFFF"/>
        </w:rPr>
        <w:t>para</w:t>
      </w:r>
      <w:r w:rsidR="006521EE">
        <w:rPr>
          <w:rFonts w:ascii="Arial" w:hAnsi="Arial" w:cs="Arial"/>
          <w:color w:val="222222"/>
          <w:sz w:val="24"/>
          <w:szCs w:val="24"/>
          <w:shd w:val="clear" w:color="auto" w:fill="FFFFFF"/>
        </w:rPr>
        <w:t xml:space="preserve"> sua</w:t>
      </w:r>
      <w:r>
        <w:rPr>
          <w:rFonts w:ascii="Arial" w:hAnsi="Arial" w:cs="Arial"/>
          <w:color w:val="222222"/>
          <w:sz w:val="24"/>
          <w:szCs w:val="24"/>
          <w:shd w:val="clear" w:color="auto" w:fill="FFFFFF"/>
        </w:rPr>
        <w:t xml:space="preserve"> elaboração, contribuindo para sua qualidade. </w:t>
      </w:r>
    </w:p>
    <w:p w:rsidR="0035184D" w:rsidRDefault="0035184D" w:rsidP="0035184D">
      <w:pPr>
        <w:spacing w:after="0" w:line="240" w:lineRule="auto"/>
        <w:jc w:val="both"/>
        <w:rPr>
          <w:rFonts w:ascii="Arial" w:hAnsi="Arial" w:cs="Arial"/>
          <w:color w:val="222222"/>
          <w:sz w:val="24"/>
          <w:szCs w:val="24"/>
          <w:shd w:val="clear" w:color="auto" w:fill="FFFFFF"/>
        </w:rPr>
      </w:pPr>
    </w:p>
    <w:p w:rsidR="0035184D" w:rsidRPr="00443591" w:rsidRDefault="0035184D" w:rsidP="0035184D">
      <w:pP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 Avaliação de Meio Termo está de acordo com procedimentos de Monitoramento e Avaliação do PNUD e do Fundo para o Meio Ambiente Mundial (</w:t>
      </w:r>
      <w:r>
        <w:rPr>
          <w:rFonts w:ascii="Arial" w:hAnsi="Arial" w:cs="Arial"/>
          <w:i/>
          <w:color w:val="222222"/>
          <w:sz w:val="24"/>
          <w:szCs w:val="24"/>
          <w:shd w:val="clear" w:color="auto" w:fill="FFFFFF"/>
        </w:rPr>
        <w:t>Global Environment F</w:t>
      </w:r>
      <w:r w:rsidR="00393109">
        <w:rPr>
          <w:rFonts w:ascii="Arial" w:hAnsi="Arial" w:cs="Arial"/>
          <w:i/>
          <w:color w:val="222222"/>
          <w:sz w:val="24"/>
          <w:szCs w:val="24"/>
          <w:shd w:val="clear" w:color="auto" w:fill="FFFFFF"/>
        </w:rPr>
        <w:t>acility</w:t>
      </w:r>
      <w:r>
        <w:rPr>
          <w:rFonts w:ascii="Arial" w:hAnsi="Arial" w:cs="Arial"/>
          <w:i/>
          <w:color w:val="222222"/>
          <w:sz w:val="24"/>
          <w:szCs w:val="24"/>
          <w:shd w:val="clear" w:color="auto" w:fill="FFFFFF"/>
        </w:rPr>
        <w:t xml:space="preserve"> - </w:t>
      </w:r>
      <w:r>
        <w:rPr>
          <w:rFonts w:ascii="Arial" w:hAnsi="Arial" w:cs="Arial"/>
          <w:color w:val="222222"/>
          <w:sz w:val="24"/>
          <w:szCs w:val="24"/>
          <w:shd w:val="clear" w:color="auto" w:fill="FFFFFF"/>
        </w:rPr>
        <w:t xml:space="preserve">GEF) para todos os projetos de tamanho médio e regular financiados pelo Fundo e implementados pelo PNUD. Esta </w:t>
      </w:r>
      <w:r>
        <w:rPr>
          <w:rFonts w:ascii="Arial" w:hAnsi="Arial" w:cs="Arial"/>
          <w:color w:val="222222"/>
          <w:sz w:val="24"/>
          <w:szCs w:val="24"/>
          <w:shd w:val="clear" w:color="auto" w:fill="FFFFFF"/>
        </w:rPr>
        <w:lastRenderedPageBreak/>
        <w:t xml:space="preserve">avaliação deve se realizar de acordo com as pautas, normas e procedimentos estabelecidos por estas agências e seguindo o Guia de Avaliação do PNUD para projetos do GEF. </w:t>
      </w:r>
    </w:p>
    <w:p w:rsidR="0035184D" w:rsidRDefault="0035184D" w:rsidP="0035184D">
      <w:pPr>
        <w:pStyle w:val="ListParagraph"/>
        <w:spacing w:after="0" w:line="240" w:lineRule="auto"/>
        <w:ind w:left="0"/>
        <w:jc w:val="both"/>
        <w:rPr>
          <w:rFonts w:ascii="Arial" w:hAnsi="Arial" w:cs="Arial"/>
          <w:sz w:val="24"/>
          <w:szCs w:val="24"/>
        </w:rPr>
      </w:pPr>
    </w:p>
    <w:p w:rsidR="0035184D" w:rsidRDefault="0035184D" w:rsidP="0035184D">
      <w:pPr>
        <w:pStyle w:val="ListParagraph"/>
        <w:spacing w:after="0" w:line="240" w:lineRule="auto"/>
        <w:ind w:left="0"/>
        <w:jc w:val="both"/>
        <w:rPr>
          <w:rFonts w:ascii="Arial" w:hAnsi="Arial" w:cs="Arial"/>
          <w:sz w:val="24"/>
          <w:szCs w:val="24"/>
        </w:rPr>
      </w:pPr>
    </w:p>
    <w:p w:rsidR="0035184D" w:rsidRPr="009A0CFD" w:rsidRDefault="0035184D" w:rsidP="0035184D">
      <w:pPr>
        <w:pStyle w:val="ListParagraph"/>
        <w:numPr>
          <w:ilvl w:val="0"/>
          <w:numId w:val="1"/>
        </w:numPr>
        <w:spacing w:after="0" w:line="240" w:lineRule="auto"/>
        <w:ind w:left="567" w:hanging="567"/>
        <w:jc w:val="both"/>
        <w:rPr>
          <w:rFonts w:ascii="Arial" w:hAnsi="Arial" w:cs="Arial"/>
          <w:b/>
          <w:sz w:val="28"/>
          <w:szCs w:val="28"/>
          <w:lang w:val="en-US"/>
        </w:rPr>
      </w:pPr>
      <w:r w:rsidRPr="009A0CFD">
        <w:rPr>
          <w:rFonts w:ascii="Arial" w:hAnsi="Arial" w:cs="Arial"/>
          <w:b/>
          <w:sz w:val="28"/>
          <w:szCs w:val="28"/>
          <w:lang w:val="en-US"/>
        </w:rPr>
        <w:t>Sumário Executivo</w:t>
      </w:r>
    </w:p>
    <w:p w:rsidR="0035184D" w:rsidRPr="009A7302" w:rsidRDefault="0035184D" w:rsidP="0035184D">
      <w:pPr>
        <w:spacing w:after="0" w:line="240" w:lineRule="auto"/>
        <w:jc w:val="both"/>
        <w:rPr>
          <w:rFonts w:ascii="Arial" w:hAnsi="Arial" w:cs="Arial"/>
          <w:sz w:val="24"/>
          <w:szCs w:val="24"/>
          <w:lang w:val="en-US"/>
        </w:rPr>
      </w:pPr>
    </w:p>
    <w:p w:rsidR="0035184D" w:rsidRDefault="0035184D" w:rsidP="004F5880">
      <w:pPr>
        <w:pStyle w:val="ListParagraph"/>
        <w:numPr>
          <w:ilvl w:val="0"/>
          <w:numId w:val="2"/>
        </w:numPr>
        <w:spacing w:after="0" w:line="240" w:lineRule="auto"/>
        <w:ind w:left="851" w:hanging="284"/>
        <w:jc w:val="both"/>
        <w:rPr>
          <w:rFonts w:ascii="Arial" w:hAnsi="Arial" w:cs="Arial"/>
          <w:sz w:val="24"/>
          <w:szCs w:val="24"/>
          <w:lang w:val="en-US"/>
        </w:rPr>
      </w:pPr>
      <w:r w:rsidRPr="007C30D9">
        <w:rPr>
          <w:rFonts w:ascii="Arial" w:hAnsi="Arial" w:cs="Arial"/>
          <w:sz w:val="24"/>
          <w:szCs w:val="24"/>
          <w:lang w:val="en-US"/>
        </w:rPr>
        <w:t>Breve Descrição do Projeto</w:t>
      </w:r>
    </w:p>
    <w:p w:rsidR="0035184D" w:rsidRPr="00B941AB" w:rsidRDefault="0035184D" w:rsidP="0035184D">
      <w:pPr>
        <w:pStyle w:val="ListParagraph"/>
        <w:spacing w:after="0" w:line="240" w:lineRule="auto"/>
        <w:ind w:left="851"/>
        <w:jc w:val="both"/>
        <w:rPr>
          <w:rFonts w:ascii="Arial" w:hAnsi="Arial" w:cs="Arial"/>
          <w:sz w:val="24"/>
          <w:szCs w:val="24"/>
          <w:lang w:val="en-US"/>
        </w:rPr>
      </w:pPr>
    </w:p>
    <w:p w:rsidR="006521EE" w:rsidRDefault="0035184D" w:rsidP="0035184D">
      <w:pPr>
        <w:pStyle w:val="ListParagraph"/>
        <w:spacing w:after="0" w:line="240" w:lineRule="auto"/>
        <w:ind w:left="0"/>
        <w:jc w:val="both"/>
        <w:rPr>
          <w:rFonts w:ascii="Arial" w:hAnsi="Arial" w:cs="Arial"/>
          <w:sz w:val="24"/>
          <w:szCs w:val="24"/>
        </w:rPr>
      </w:pPr>
      <w:r>
        <w:rPr>
          <w:rFonts w:ascii="Arial" w:hAnsi="Arial" w:cs="Arial"/>
          <w:sz w:val="24"/>
          <w:szCs w:val="24"/>
        </w:rPr>
        <w:t>O Projeto “</w:t>
      </w:r>
      <w:r w:rsidRPr="00FB23C0">
        <w:rPr>
          <w:rFonts w:ascii="Arial" w:hAnsi="Arial" w:cs="Arial"/>
          <w:sz w:val="24"/>
          <w:szCs w:val="24"/>
        </w:rPr>
        <w:t>Catalisação da Contribuição das Terras Indígenas para a Conservação dos Ecossistemas Florestais Brasileiros</w:t>
      </w:r>
      <w:r>
        <w:rPr>
          <w:rFonts w:ascii="Arial" w:hAnsi="Arial" w:cs="Arial"/>
          <w:sz w:val="24"/>
          <w:szCs w:val="24"/>
        </w:rPr>
        <w:t xml:space="preserve">” </w:t>
      </w:r>
      <w:r w:rsidR="006521EE">
        <w:rPr>
          <w:rFonts w:ascii="Arial" w:hAnsi="Arial" w:cs="Arial"/>
          <w:sz w:val="24"/>
          <w:szCs w:val="24"/>
        </w:rPr>
        <w:t>resultou</w:t>
      </w:r>
      <w:r>
        <w:rPr>
          <w:rFonts w:ascii="Arial" w:hAnsi="Arial" w:cs="Arial"/>
          <w:sz w:val="24"/>
          <w:szCs w:val="24"/>
        </w:rPr>
        <w:t xml:space="preserve"> de discussões iniciadas no ano de 2002, juntamente com o processo de criação da Política Nacional da Biodiversidade (PNB). </w:t>
      </w:r>
    </w:p>
    <w:p w:rsidR="006521EE" w:rsidRDefault="006521EE" w:rsidP="0035184D">
      <w:pPr>
        <w:pStyle w:val="ListParagraph"/>
        <w:spacing w:after="0" w:line="240" w:lineRule="auto"/>
        <w:ind w:left="0"/>
        <w:jc w:val="both"/>
        <w:rPr>
          <w:rFonts w:ascii="Arial" w:hAnsi="Arial" w:cs="Arial"/>
          <w:sz w:val="24"/>
          <w:szCs w:val="24"/>
        </w:rPr>
      </w:pPr>
    </w:p>
    <w:p w:rsidR="006521EE" w:rsidRDefault="008E464E" w:rsidP="0035184D">
      <w:pPr>
        <w:pStyle w:val="ListParagraph"/>
        <w:spacing w:after="0" w:line="240" w:lineRule="auto"/>
        <w:ind w:left="0"/>
        <w:jc w:val="both"/>
        <w:rPr>
          <w:rFonts w:ascii="Arial" w:hAnsi="Arial" w:cs="Arial"/>
          <w:sz w:val="24"/>
          <w:szCs w:val="24"/>
        </w:rPr>
      </w:pPr>
      <w:r>
        <w:rPr>
          <w:rFonts w:ascii="Arial" w:hAnsi="Arial" w:cs="Arial"/>
          <w:sz w:val="24"/>
          <w:szCs w:val="24"/>
        </w:rPr>
        <w:t xml:space="preserve">A </w:t>
      </w:r>
      <w:r w:rsidR="0035184D">
        <w:rPr>
          <w:rFonts w:ascii="Arial" w:hAnsi="Arial" w:cs="Arial"/>
          <w:sz w:val="24"/>
          <w:szCs w:val="24"/>
        </w:rPr>
        <w:t>P</w:t>
      </w:r>
      <w:r>
        <w:rPr>
          <w:rFonts w:ascii="Arial" w:hAnsi="Arial" w:cs="Arial"/>
          <w:sz w:val="24"/>
          <w:szCs w:val="24"/>
        </w:rPr>
        <w:t>NB</w:t>
      </w:r>
      <w:r w:rsidR="0035184D">
        <w:rPr>
          <w:rFonts w:ascii="Arial" w:hAnsi="Arial" w:cs="Arial"/>
          <w:sz w:val="24"/>
          <w:szCs w:val="24"/>
        </w:rPr>
        <w:t xml:space="preserve"> identifica a conservação por meio de áreas protegidas (AP) </w:t>
      </w:r>
      <w:r w:rsidR="00FD1EFF">
        <w:rPr>
          <w:rFonts w:ascii="Arial" w:hAnsi="Arial" w:cs="Arial"/>
          <w:sz w:val="24"/>
          <w:szCs w:val="24"/>
        </w:rPr>
        <w:t>que contribuem</w:t>
      </w:r>
      <w:r w:rsidR="003A1406">
        <w:rPr>
          <w:rFonts w:ascii="Arial" w:hAnsi="Arial" w:cs="Arial"/>
          <w:sz w:val="24"/>
          <w:szCs w:val="24"/>
        </w:rPr>
        <w:t xml:space="preserve"> </w:t>
      </w:r>
      <w:r w:rsidR="0035184D">
        <w:rPr>
          <w:rFonts w:ascii="Arial" w:hAnsi="Arial" w:cs="Arial"/>
          <w:sz w:val="24"/>
          <w:szCs w:val="24"/>
        </w:rPr>
        <w:t xml:space="preserve">para a proteção da megadiversidade brasileira, </w:t>
      </w:r>
      <w:r w:rsidR="006521EE">
        <w:rPr>
          <w:rFonts w:ascii="Arial" w:hAnsi="Arial" w:cs="Arial"/>
          <w:sz w:val="24"/>
          <w:szCs w:val="24"/>
        </w:rPr>
        <w:t>buscando alcançar</w:t>
      </w:r>
      <w:r w:rsidR="0035184D">
        <w:rPr>
          <w:rFonts w:ascii="Arial" w:hAnsi="Arial" w:cs="Arial"/>
          <w:sz w:val="24"/>
          <w:szCs w:val="24"/>
        </w:rPr>
        <w:t xml:space="preserve"> a meta de </w:t>
      </w:r>
      <w:r w:rsidR="006521EE">
        <w:rPr>
          <w:rFonts w:ascii="Arial" w:hAnsi="Arial" w:cs="Arial"/>
          <w:sz w:val="24"/>
          <w:szCs w:val="24"/>
        </w:rPr>
        <w:t>conservação de</w:t>
      </w:r>
      <w:r w:rsidR="0035184D">
        <w:rPr>
          <w:rFonts w:ascii="Arial" w:hAnsi="Arial" w:cs="Arial"/>
          <w:sz w:val="24"/>
          <w:szCs w:val="24"/>
        </w:rPr>
        <w:t xml:space="preserve"> 10% de cada um dos seis biomas brasileiros</w:t>
      </w:r>
      <w:r w:rsidR="00393109">
        <w:rPr>
          <w:rFonts w:ascii="Arial" w:hAnsi="Arial" w:cs="Arial"/>
          <w:sz w:val="24"/>
          <w:szCs w:val="24"/>
        </w:rPr>
        <w:t>.</w:t>
      </w:r>
      <w:r w:rsidR="0035184D">
        <w:rPr>
          <w:rFonts w:ascii="Arial" w:hAnsi="Arial" w:cs="Arial"/>
          <w:sz w:val="24"/>
          <w:szCs w:val="24"/>
        </w:rPr>
        <w:t xml:space="preserve"> A formulação da PNB contou com a contribuição de diversos setores da sociedade e efetiva participação do movimento indígena. </w:t>
      </w:r>
    </w:p>
    <w:p w:rsidR="006521EE" w:rsidRDefault="006521EE" w:rsidP="0035184D">
      <w:pPr>
        <w:pStyle w:val="ListParagraph"/>
        <w:spacing w:after="0" w:line="240" w:lineRule="auto"/>
        <w:ind w:left="0"/>
        <w:jc w:val="both"/>
        <w:rPr>
          <w:rFonts w:ascii="Arial" w:hAnsi="Arial" w:cs="Arial"/>
          <w:sz w:val="24"/>
          <w:szCs w:val="24"/>
        </w:rPr>
      </w:pPr>
    </w:p>
    <w:p w:rsidR="006521EE" w:rsidRDefault="00393109" w:rsidP="0035184D">
      <w:pPr>
        <w:pStyle w:val="ListParagraph"/>
        <w:spacing w:after="0" w:line="240" w:lineRule="auto"/>
        <w:ind w:left="0"/>
        <w:jc w:val="both"/>
        <w:rPr>
          <w:rFonts w:ascii="Arial" w:hAnsi="Arial" w:cs="Arial"/>
          <w:sz w:val="24"/>
          <w:szCs w:val="24"/>
        </w:rPr>
      </w:pPr>
      <w:r>
        <w:rPr>
          <w:rFonts w:ascii="Arial" w:hAnsi="Arial" w:cs="Arial"/>
          <w:sz w:val="24"/>
          <w:szCs w:val="24"/>
        </w:rPr>
        <w:t>Ainda</w:t>
      </w:r>
      <w:r w:rsidR="0035184D">
        <w:rPr>
          <w:rFonts w:ascii="Arial" w:hAnsi="Arial" w:cs="Arial"/>
          <w:sz w:val="24"/>
          <w:szCs w:val="24"/>
        </w:rPr>
        <w:t xml:space="preserve"> em 2002, representantes indígenas</w:t>
      </w:r>
      <w:r>
        <w:rPr>
          <w:rFonts w:ascii="Arial" w:hAnsi="Arial" w:cs="Arial"/>
          <w:sz w:val="24"/>
          <w:szCs w:val="24"/>
        </w:rPr>
        <w:t>,</w:t>
      </w:r>
      <w:r w:rsidR="0035184D">
        <w:rPr>
          <w:rFonts w:ascii="Arial" w:hAnsi="Arial" w:cs="Arial"/>
          <w:sz w:val="24"/>
          <w:szCs w:val="24"/>
        </w:rPr>
        <w:t xml:space="preserve"> em conjunto com o Ministério do Meio Ambiente</w:t>
      </w:r>
      <w:r>
        <w:rPr>
          <w:rFonts w:ascii="Arial" w:hAnsi="Arial" w:cs="Arial"/>
          <w:sz w:val="24"/>
          <w:szCs w:val="24"/>
        </w:rPr>
        <w:t>,</w:t>
      </w:r>
      <w:r w:rsidR="0035184D">
        <w:rPr>
          <w:rFonts w:ascii="Arial" w:hAnsi="Arial" w:cs="Arial"/>
          <w:sz w:val="24"/>
          <w:szCs w:val="24"/>
        </w:rPr>
        <w:t xml:space="preserve"> elaboraram o Plano de Ação de Conservação da Biodiversidade em Terras Indígenas.</w:t>
      </w:r>
      <w:r w:rsidR="006521EE">
        <w:rPr>
          <w:rFonts w:ascii="Arial" w:hAnsi="Arial" w:cs="Arial"/>
          <w:sz w:val="24"/>
          <w:szCs w:val="24"/>
        </w:rPr>
        <w:t xml:space="preserve"> </w:t>
      </w:r>
      <w:r w:rsidR="0035184D">
        <w:rPr>
          <w:rFonts w:ascii="Arial" w:hAnsi="Arial" w:cs="Arial"/>
          <w:sz w:val="24"/>
          <w:szCs w:val="24"/>
        </w:rPr>
        <w:t xml:space="preserve">Em 2004, na 7ª Convenção das Partes (COP), mecanismo principal da Convenção sobre Diversidade Biológica, o Brasil se comprometeu a implementar um programa de trabalho sobre áreas protegidas, reconhecendo: </w:t>
      </w:r>
    </w:p>
    <w:p w:rsidR="006521EE" w:rsidRDefault="0035184D" w:rsidP="008E464E">
      <w:pPr>
        <w:pStyle w:val="ListParagraph"/>
        <w:spacing w:after="0" w:line="240" w:lineRule="auto"/>
        <w:ind w:left="567"/>
        <w:jc w:val="both"/>
        <w:rPr>
          <w:rFonts w:ascii="Arial" w:hAnsi="Arial" w:cs="Arial"/>
          <w:sz w:val="24"/>
          <w:szCs w:val="24"/>
        </w:rPr>
      </w:pPr>
      <w:r>
        <w:rPr>
          <w:rFonts w:ascii="Arial" w:hAnsi="Arial" w:cs="Arial"/>
          <w:sz w:val="24"/>
          <w:szCs w:val="24"/>
        </w:rPr>
        <w:t>1) o papel das comunidades indígenas na conservação da natureza</w:t>
      </w:r>
      <w:r w:rsidR="006521EE">
        <w:rPr>
          <w:rFonts w:ascii="Arial" w:hAnsi="Arial" w:cs="Arial"/>
          <w:sz w:val="24"/>
          <w:szCs w:val="24"/>
        </w:rPr>
        <w:t>;</w:t>
      </w:r>
      <w:r>
        <w:rPr>
          <w:rFonts w:ascii="Arial" w:hAnsi="Arial" w:cs="Arial"/>
          <w:sz w:val="24"/>
          <w:szCs w:val="24"/>
        </w:rPr>
        <w:t xml:space="preserve"> e </w:t>
      </w:r>
    </w:p>
    <w:p w:rsidR="00E77E7B" w:rsidRDefault="0035184D" w:rsidP="008E464E">
      <w:pPr>
        <w:pStyle w:val="ListParagraph"/>
        <w:spacing w:after="0" w:line="240" w:lineRule="auto"/>
        <w:ind w:left="851" w:hanging="284"/>
        <w:jc w:val="both"/>
        <w:rPr>
          <w:rFonts w:ascii="Arial" w:hAnsi="Arial" w:cs="Arial"/>
          <w:sz w:val="24"/>
          <w:szCs w:val="24"/>
        </w:rPr>
      </w:pPr>
      <w:r>
        <w:rPr>
          <w:rFonts w:ascii="Arial" w:hAnsi="Arial" w:cs="Arial"/>
          <w:sz w:val="24"/>
          <w:szCs w:val="24"/>
        </w:rPr>
        <w:t xml:space="preserve">2) a necessidade de apoio financeiro para as práticas </w:t>
      </w:r>
      <w:r w:rsidR="008E464E">
        <w:rPr>
          <w:rFonts w:ascii="Arial" w:hAnsi="Arial" w:cs="Arial"/>
          <w:sz w:val="24"/>
          <w:szCs w:val="24"/>
        </w:rPr>
        <w:t xml:space="preserve">sustentáveis do uso </w:t>
      </w:r>
      <w:r>
        <w:rPr>
          <w:rFonts w:ascii="Arial" w:hAnsi="Arial" w:cs="Arial"/>
          <w:sz w:val="24"/>
          <w:szCs w:val="24"/>
        </w:rPr>
        <w:t xml:space="preserve">dos recursos naturais nas terras indígenas (TIs). </w:t>
      </w:r>
    </w:p>
    <w:p w:rsidR="009F3BA6" w:rsidRDefault="009F3BA6" w:rsidP="0035184D">
      <w:pPr>
        <w:pStyle w:val="ListParagraph"/>
        <w:spacing w:after="0" w:line="240" w:lineRule="auto"/>
        <w:ind w:left="0"/>
        <w:jc w:val="both"/>
        <w:rPr>
          <w:rFonts w:ascii="Arial" w:hAnsi="Arial" w:cs="Arial"/>
          <w:sz w:val="24"/>
          <w:szCs w:val="24"/>
        </w:rPr>
      </w:pPr>
    </w:p>
    <w:p w:rsidR="00E77E7B" w:rsidRDefault="0035184D" w:rsidP="0035184D">
      <w:pPr>
        <w:pStyle w:val="ListParagraph"/>
        <w:spacing w:after="0" w:line="240" w:lineRule="auto"/>
        <w:ind w:left="0"/>
        <w:jc w:val="both"/>
        <w:rPr>
          <w:rFonts w:ascii="Arial" w:hAnsi="Arial" w:cs="Arial"/>
          <w:sz w:val="24"/>
          <w:szCs w:val="24"/>
        </w:rPr>
      </w:pPr>
      <w:r>
        <w:rPr>
          <w:rFonts w:ascii="Arial" w:hAnsi="Arial" w:cs="Arial"/>
          <w:sz w:val="24"/>
          <w:szCs w:val="24"/>
        </w:rPr>
        <w:t>Assim, o Plano Nacional de Áreas Protegidas foi elaborado</w:t>
      </w:r>
      <w:r w:rsidR="00E77E7B">
        <w:rPr>
          <w:rFonts w:ascii="Arial" w:hAnsi="Arial" w:cs="Arial"/>
          <w:sz w:val="24"/>
          <w:szCs w:val="24"/>
        </w:rPr>
        <w:t>,</w:t>
      </w:r>
      <w:r>
        <w:rPr>
          <w:rFonts w:ascii="Arial" w:hAnsi="Arial" w:cs="Arial"/>
          <w:sz w:val="24"/>
          <w:szCs w:val="24"/>
        </w:rPr>
        <w:t xml:space="preserve"> abrangendo</w:t>
      </w:r>
      <w:r w:rsidR="00E77E7B">
        <w:rPr>
          <w:rFonts w:ascii="Arial" w:hAnsi="Arial" w:cs="Arial"/>
          <w:sz w:val="24"/>
          <w:szCs w:val="24"/>
        </w:rPr>
        <w:t xml:space="preserve"> e incluindo</w:t>
      </w:r>
      <w:r>
        <w:rPr>
          <w:rFonts w:ascii="Arial" w:hAnsi="Arial" w:cs="Arial"/>
          <w:sz w:val="24"/>
          <w:szCs w:val="24"/>
        </w:rPr>
        <w:t xml:space="preserve"> as TIs.</w:t>
      </w:r>
      <w:r w:rsidR="009F3BA6">
        <w:rPr>
          <w:rFonts w:ascii="Arial" w:hAnsi="Arial" w:cs="Arial"/>
          <w:sz w:val="24"/>
          <w:szCs w:val="24"/>
        </w:rPr>
        <w:t xml:space="preserve"> </w:t>
      </w:r>
      <w:r w:rsidR="00E77E7B">
        <w:rPr>
          <w:rFonts w:ascii="Arial" w:hAnsi="Arial" w:cs="Arial"/>
          <w:sz w:val="24"/>
          <w:szCs w:val="24"/>
        </w:rPr>
        <w:t>Considerando as discussões e fatos levantados nessa experiência</w:t>
      </w:r>
      <w:r>
        <w:rPr>
          <w:rFonts w:ascii="Arial" w:hAnsi="Arial" w:cs="Arial"/>
          <w:sz w:val="24"/>
          <w:szCs w:val="24"/>
        </w:rPr>
        <w:t>, o movimento indígena identificou a necessidade de um projeto de apoio às TIs do país</w:t>
      </w:r>
      <w:r w:rsidR="00393109">
        <w:rPr>
          <w:rFonts w:ascii="Arial" w:hAnsi="Arial" w:cs="Arial"/>
          <w:sz w:val="24"/>
          <w:szCs w:val="24"/>
        </w:rPr>
        <w:t>,</w:t>
      </w:r>
      <w:r>
        <w:rPr>
          <w:rFonts w:ascii="Arial" w:hAnsi="Arial" w:cs="Arial"/>
          <w:sz w:val="24"/>
          <w:szCs w:val="24"/>
        </w:rPr>
        <w:t xml:space="preserve"> abrangendo todos os biomas. </w:t>
      </w:r>
    </w:p>
    <w:p w:rsidR="00E77E7B" w:rsidRDefault="00E77E7B" w:rsidP="0035184D">
      <w:pPr>
        <w:pStyle w:val="ListParagraph"/>
        <w:spacing w:after="0" w:line="240" w:lineRule="auto"/>
        <w:ind w:left="0"/>
        <w:jc w:val="both"/>
        <w:rPr>
          <w:rFonts w:ascii="Arial" w:hAnsi="Arial" w:cs="Arial"/>
          <w:sz w:val="24"/>
          <w:szCs w:val="24"/>
        </w:rPr>
      </w:pPr>
    </w:p>
    <w:p w:rsidR="00E77E7B" w:rsidRDefault="0035184D" w:rsidP="0035184D">
      <w:pPr>
        <w:pStyle w:val="ListParagraph"/>
        <w:spacing w:after="0" w:line="240" w:lineRule="auto"/>
        <w:ind w:left="0"/>
        <w:jc w:val="both"/>
        <w:rPr>
          <w:rFonts w:ascii="Arial" w:hAnsi="Arial" w:cs="Arial"/>
          <w:sz w:val="24"/>
          <w:szCs w:val="24"/>
        </w:rPr>
      </w:pPr>
      <w:r>
        <w:rPr>
          <w:rFonts w:ascii="Arial" w:hAnsi="Arial" w:cs="Arial"/>
          <w:sz w:val="24"/>
          <w:szCs w:val="24"/>
        </w:rPr>
        <w:t>Em 2005 foi criado um Grupo de Trabalho (GT) no MMA, composto por representantes indígenas e da F</w:t>
      </w:r>
      <w:r w:rsidR="00E77E7B">
        <w:rPr>
          <w:rFonts w:ascii="Arial" w:hAnsi="Arial" w:cs="Arial"/>
          <w:sz w:val="24"/>
          <w:szCs w:val="24"/>
        </w:rPr>
        <w:t>undação Nacional do Índio (F</w:t>
      </w:r>
      <w:r>
        <w:rPr>
          <w:rFonts w:ascii="Arial" w:hAnsi="Arial" w:cs="Arial"/>
          <w:sz w:val="24"/>
          <w:szCs w:val="24"/>
        </w:rPr>
        <w:t>UNAI</w:t>
      </w:r>
      <w:r w:rsidR="00E77E7B">
        <w:rPr>
          <w:rFonts w:ascii="Arial" w:hAnsi="Arial" w:cs="Arial"/>
          <w:sz w:val="24"/>
          <w:szCs w:val="24"/>
        </w:rPr>
        <w:t>)</w:t>
      </w:r>
      <w:r>
        <w:rPr>
          <w:rFonts w:ascii="Arial" w:hAnsi="Arial" w:cs="Arial"/>
          <w:sz w:val="24"/>
          <w:szCs w:val="24"/>
        </w:rPr>
        <w:t xml:space="preserve"> e do Instituto de Meio Ambiente e Recursos Renováveis (IBAMA), para elaborar uma proposta de projeto para o Fundo para o Meio Ambiente Mundial (GEF). </w:t>
      </w:r>
    </w:p>
    <w:p w:rsidR="00E77E7B" w:rsidRDefault="00E77E7B" w:rsidP="0035184D">
      <w:pPr>
        <w:pStyle w:val="ListParagraph"/>
        <w:spacing w:after="0" w:line="240" w:lineRule="auto"/>
        <w:ind w:left="0"/>
        <w:jc w:val="both"/>
        <w:rPr>
          <w:rFonts w:ascii="Arial" w:hAnsi="Arial" w:cs="Arial"/>
          <w:sz w:val="24"/>
          <w:szCs w:val="24"/>
        </w:rPr>
      </w:pPr>
    </w:p>
    <w:p w:rsidR="00E77E7B" w:rsidRDefault="0035184D" w:rsidP="0035184D">
      <w:pPr>
        <w:pStyle w:val="ListParagraph"/>
        <w:spacing w:after="0" w:line="240" w:lineRule="auto"/>
        <w:ind w:left="0"/>
        <w:jc w:val="both"/>
        <w:rPr>
          <w:rFonts w:ascii="Arial" w:hAnsi="Arial" w:cs="Arial"/>
          <w:sz w:val="24"/>
          <w:szCs w:val="24"/>
        </w:rPr>
      </w:pPr>
      <w:r>
        <w:rPr>
          <w:rFonts w:ascii="Arial" w:hAnsi="Arial" w:cs="Arial"/>
          <w:sz w:val="24"/>
          <w:szCs w:val="24"/>
        </w:rPr>
        <w:t xml:space="preserve">A elaboração do Projeto buscou reconhecer que as TIs brasileiras contribuem de forma significativa à conservação da natureza. </w:t>
      </w:r>
      <w:r w:rsidR="00E77E7B">
        <w:rPr>
          <w:rFonts w:ascii="Arial" w:hAnsi="Arial" w:cs="Arial"/>
          <w:sz w:val="24"/>
          <w:szCs w:val="24"/>
        </w:rPr>
        <w:t>Este</w:t>
      </w:r>
      <w:r>
        <w:rPr>
          <w:rFonts w:ascii="Arial" w:hAnsi="Arial" w:cs="Arial"/>
          <w:sz w:val="24"/>
          <w:szCs w:val="24"/>
        </w:rPr>
        <w:t xml:space="preserve"> processo exigiu negociações entre os principais atores e seus anseios e expectativas</w:t>
      </w:r>
      <w:r w:rsidR="00393109">
        <w:rPr>
          <w:rFonts w:ascii="Arial" w:hAnsi="Arial" w:cs="Arial"/>
          <w:sz w:val="24"/>
          <w:szCs w:val="24"/>
        </w:rPr>
        <w:t>.</w:t>
      </w:r>
      <w:r>
        <w:rPr>
          <w:rFonts w:ascii="Arial" w:hAnsi="Arial" w:cs="Arial"/>
          <w:sz w:val="24"/>
          <w:szCs w:val="24"/>
        </w:rPr>
        <w:t xml:space="preserve"> </w:t>
      </w:r>
      <w:r w:rsidR="00393109">
        <w:rPr>
          <w:rFonts w:ascii="Arial" w:hAnsi="Arial" w:cs="Arial"/>
          <w:sz w:val="24"/>
          <w:szCs w:val="24"/>
        </w:rPr>
        <w:t>O</w:t>
      </w:r>
      <w:r>
        <w:rPr>
          <w:rFonts w:ascii="Arial" w:hAnsi="Arial" w:cs="Arial"/>
          <w:sz w:val="24"/>
          <w:szCs w:val="24"/>
        </w:rPr>
        <w:t xml:space="preserve"> PNUD teve papel decisivo em manter a interlocução entre as partes e o GEF. </w:t>
      </w:r>
    </w:p>
    <w:p w:rsidR="00E77E7B" w:rsidRDefault="00E77E7B" w:rsidP="0035184D">
      <w:pPr>
        <w:pStyle w:val="ListParagraph"/>
        <w:spacing w:after="0" w:line="240" w:lineRule="auto"/>
        <w:ind w:left="0"/>
        <w:jc w:val="both"/>
        <w:rPr>
          <w:rFonts w:ascii="Arial" w:hAnsi="Arial" w:cs="Arial"/>
          <w:sz w:val="24"/>
          <w:szCs w:val="24"/>
        </w:rPr>
      </w:pPr>
    </w:p>
    <w:p w:rsidR="0035184D" w:rsidRDefault="0035184D" w:rsidP="0035184D">
      <w:pPr>
        <w:pStyle w:val="ListParagraph"/>
        <w:spacing w:after="0" w:line="240" w:lineRule="auto"/>
        <w:ind w:left="0"/>
        <w:jc w:val="both"/>
        <w:rPr>
          <w:rFonts w:ascii="Arial" w:hAnsi="Arial" w:cs="Arial"/>
          <w:color w:val="333333"/>
          <w:sz w:val="24"/>
          <w:szCs w:val="24"/>
        </w:rPr>
      </w:pPr>
      <w:r>
        <w:rPr>
          <w:rFonts w:ascii="Arial" w:hAnsi="Arial" w:cs="Arial"/>
          <w:sz w:val="24"/>
          <w:szCs w:val="24"/>
        </w:rPr>
        <w:t>Em 2008, com os elementos do projeto formulados</w:t>
      </w:r>
      <w:r w:rsidR="00393109">
        <w:rPr>
          <w:rFonts w:ascii="Arial" w:hAnsi="Arial" w:cs="Arial"/>
          <w:sz w:val="24"/>
          <w:szCs w:val="24"/>
        </w:rPr>
        <w:t>,</w:t>
      </w:r>
      <w:r>
        <w:rPr>
          <w:rFonts w:ascii="Arial" w:hAnsi="Arial" w:cs="Arial"/>
          <w:sz w:val="24"/>
          <w:szCs w:val="24"/>
        </w:rPr>
        <w:t xml:space="preserve"> foram realizadas consultas r</w:t>
      </w:r>
      <w:r w:rsidR="00393109">
        <w:rPr>
          <w:rFonts w:ascii="Arial" w:hAnsi="Arial" w:cs="Arial"/>
          <w:sz w:val="24"/>
          <w:szCs w:val="24"/>
        </w:rPr>
        <w:t xml:space="preserve">egionais aos povos indígenas, os quais </w:t>
      </w:r>
      <w:r>
        <w:rPr>
          <w:rFonts w:ascii="Arial" w:hAnsi="Arial" w:cs="Arial"/>
          <w:sz w:val="24"/>
          <w:szCs w:val="24"/>
        </w:rPr>
        <w:t xml:space="preserve">contribuíram com subsídios para a proposta definitiva e que foi encaminhada ao GEF e aprovada em </w:t>
      </w:r>
      <w:r w:rsidR="00393109">
        <w:rPr>
          <w:rFonts w:ascii="Arial" w:hAnsi="Arial" w:cs="Arial"/>
          <w:sz w:val="24"/>
          <w:szCs w:val="24"/>
        </w:rPr>
        <w:t>a</w:t>
      </w:r>
      <w:r>
        <w:rPr>
          <w:rFonts w:ascii="Arial" w:hAnsi="Arial" w:cs="Arial"/>
          <w:sz w:val="24"/>
          <w:szCs w:val="24"/>
        </w:rPr>
        <w:t>gosto de 2009.</w:t>
      </w:r>
    </w:p>
    <w:p w:rsidR="0035184D" w:rsidRDefault="0035184D" w:rsidP="0035184D">
      <w:pPr>
        <w:spacing w:after="0" w:line="240" w:lineRule="auto"/>
        <w:jc w:val="both"/>
        <w:rPr>
          <w:rFonts w:ascii="Arial" w:hAnsi="Arial" w:cs="Arial"/>
          <w:color w:val="333333"/>
          <w:sz w:val="24"/>
          <w:szCs w:val="24"/>
        </w:rPr>
      </w:pPr>
    </w:p>
    <w:p w:rsidR="00E77E7B" w:rsidRDefault="0035184D" w:rsidP="0035184D">
      <w:pPr>
        <w:spacing w:after="0" w:line="240" w:lineRule="auto"/>
        <w:jc w:val="both"/>
        <w:rPr>
          <w:rFonts w:ascii="Arial" w:hAnsi="Arial" w:cs="Arial"/>
          <w:color w:val="333333"/>
          <w:sz w:val="24"/>
          <w:szCs w:val="24"/>
        </w:rPr>
      </w:pPr>
      <w:r>
        <w:rPr>
          <w:rFonts w:ascii="Arial" w:hAnsi="Arial" w:cs="Arial"/>
          <w:color w:val="333333"/>
          <w:sz w:val="24"/>
          <w:szCs w:val="24"/>
        </w:rPr>
        <w:lastRenderedPageBreak/>
        <w:t xml:space="preserve">O objetivo de longo prazo do Projeto BRA 09/G31 é catalisar procedimentos e instrumentos à consolidação das Terras Indígenas (TIs) como áreas protegidas essenciais para a conservação da biodiversidade de ecossistemas florestais brasileiros e como parte integrante do Plano Nacional de Áreas Protegidas (PNAP) e das Políticas de Gestão Ambiental para Terras Indígenas. </w:t>
      </w:r>
    </w:p>
    <w:p w:rsidR="00E77E7B" w:rsidRDefault="00E77E7B" w:rsidP="0035184D">
      <w:pPr>
        <w:spacing w:after="0" w:line="240" w:lineRule="auto"/>
        <w:jc w:val="both"/>
        <w:rPr>
          <w:rFonts w:ascii="Arial" w:hAnsi="Arial" w:cs="Arial"/>
          <w:color w:val="333333"/>
          <w:sz w:val="24"/>
          <w:szCs w:val="24"/>
        </w:rPr>
      </w:pPr>
    </w:p>
    <w:p w:rsidR="0035184D" w:rsidRDefault="0035184D" w:rsidP="0035184D">
      <w:pPr>
        <w:spacing w:after="0" w:line="240" w:lineRule="auto"/>
        <w:jc w:val="both"/>
        <w:rPr>
          <w:rFonts w:ascii="Arial" w:hAnsi="Arial" w:cs="Arial"/>
          <w:color w:val="333333"/>
          <w:sz w:val="24"/>
          <w:szCs w:val="24"/>
        </w:rPr>
      </w:pPr>
      <w:r>
        <w:rPr>
          <w:rFonts w:ascii="Arial" w:hAnsi="Arial" w:cs="Arial"/>
          <w:color w:val="333333"/>
          <w:sz w:val="24"/>
          <w:szCs w:val="24"/>
        </w:rPr>
        <w:t xml:space="preserve">Para </w:t>
      </w:r>
      <w:r w:rsidR="00E77E7B">
        <w:rPr>
          <w:rFonts w:ascii="Arial" w:hAnsi="Arial" w:cs="Arial"/>
          <w:color w:val="333333"/>
          <w:sz w:val="24"/>
          <w:szCs w:val="24"/>
        </w:rPr>
        <w:t>o alcance deste objetivo,</w:t>
      </w:r>
      <w:r>
        <w:rPr>
          <w:rFonts w:ascii="Arial" w:hAnsi="Arial" w:cs="Arial"/>
          <w:color w:val="333333"/>
          <w:sz w:val="24"/>
          <w:szCs w:val="24"/>
        </w:rPr>
        <w:t xml:space="preserve"> o Projeto busca fortalecer as formas próprias de manejo, uso sustentável e conservação dos recursos naturais por parte dos povos indígenas em seus territórios. O Projeto busca ainda promover </w:t>
      </w:r>
      <w:r w:rsidR="00393109">
        <w:rPr>
          <w:rFonts w:ascii="Arial" w:hAnsi="Arial" w:cs="Arial"/>
          <w:color w:val="333333"/>
          <w:sz w:val="24"/>
          <w:szCs w:val="24"/>
        </w:rPr>
        <w:t>o bem estar</w:t>
      </w:r>
      <w:r>
        <w:rPr>
          <w:rFonts w:ascii="Arial" w:hAnsi="Arial" w:cs="Arial"/>
          <w:color w:val="333333"/>
          <w:sz w:val="24"/>
          <w:szCs w:val="24"/>
        </w:rPr>
        <w:t xml:space="preserve"> social dessas comunidades pelo uso sustentável dos recursos naturais de suas terras e promoção de meios de vida sustentáveis para os povos indígenas.</w:t>
      </w:r>
    </w:p>
    <w:p w:rsidR="00E77E7B" w:rsidRDefault="00E77E7B" w:rsidP="0035184D">
      <w:pPr>
        <w:spacing w:after="0" w:line="240" w:lineRule="auto"/>
        <w:jc w:val="both"/>
        <w:rPr>
          <w:rFonts w:ascii="Arial" w:hAnsi="Arial" w:cs="Arial"/>
          <w:color w:val="333333"/>
          <w:sz w:val="24"/>
          <w:szCs w:val="24"/>
        </w:rPr>
      </w:pPr>
    </w:p>
    <w:p w:rsidR="0035184D" w:rsidRDefault="0035184D" w:rsidP="0035184D">
      <w:pPr>
        <w:spacing w:after="0" w:line="240" w:lineRule="auto"/>
        <w:jc w:val="both"/>
        <w:rPr>
          <w:rFonts w:ascii="Arial" w:hAnsi="Arial" w:cs="Arial"/>
          <w:color w:val="333333"/>
          <w:sz w:val="24"/>
          <w:szCs w:val="24"/>
        </w:rPr>
      </w:pPr>
      <w:r>
        <w:rPr>
          <w:rFonts w:ascii="Arial" w:hAnsi="Arial" w:cs="Arial"/>
          <w:color w:val="333333"/>
          <w:sz w:val="24"/>
          <w:szCs w:val="24"/>
        </w:rPr>
        <w:t>O Projeto tem como objetivo imediato adotar uma estratégia de gestão ambiental em Terras Indígenas</w:t>
      </w:r>
      <w:r w:rsidR="00FD1EFF">
        <w:rPr>
          <w:rFonts w:ascii="Arial" w:hAnsi="Arial" w:cs="Arial"/>
          <w:color w:val="333333"/>
          <w:sz w:val="24"/>
          <w:szCs w:val="24"/>
        </w:rPr>
        <w:t>,</w:t>
      </w:r>
      <w:r>
        <w:rPr>
          <w:rFonts w:ascii="Arial" w:hAnsi="Arial" w:cs="Arial"/>
          <w:color w:val="333333"/>
          <w:sz w:val="24"/>
          <w:szCs w:val="24"/>
        </w:rPr>
        <w:t xml:space="preserve"> por Povos Indígenas</w:t>
      </w:r>
      <w:r w:rsidR="00FD1EFF">
        <w:rPr>
          <w:rFonts w:ascii="Arial" w:hAnsi="Arial" w:cs="Arial"/>
          <w:color w:val="333333"/>
          <w:sz w:val="24"/>
          <w:szCs w:val="24"/>
        </w:rPr>
        <w:t>,</w:t>
      </w:r>
      <w:r>
        <w:rPr>
          <w:rFonts w:ascii="Arial" w:hAnsi="Arial" w:cs="Arial"/>
          <w:color w:val="333333"/>
          <w:sz w:val="24"/>
          <w:szCs w:val="24"/>
        </w:rPr>
        <w:t xml:space="preserve"> testada e oficialmente reconhecida e voltada à conservação efetiva e ao uso sustentável da biodiversidade florestal. O Projeto atingirá essas metas por meio d</w:t>
      </w:r>
      <w:r w:rsidR="00B51279">
        <w:rPr>
          <w:rFonts w:ascii="Arial" w:hAnsi="Arial" w:cs="Arial"/>
          <w:color w:val="333333"/>
          <w:sz w:val="24"/>
          <w:szCs w:val="24"/>
        </w:rPr>
        <w:t>e</w:t>
      </w:r>
      <w:r>
        <w:rPr>
          <w:rFonts w:ascii="Arial" w:hAnsi="Arial" w:cs="Arial"/>
          <w:color w:val="333333"/>
          <w:sz w:val="24"/>
          <w:szCs w:val="24"/>
        </w:rPr>
        <w:t xml:space="preserve"> três resultados e seus respectivos produtos</w:t>
      </w:r>
      <w:r w:rsidR="00B51279">
        <w:rPr>
          <w:rFonts w:ascii="Arial" w:hAnsi="Arial" w:cs="Arial"/>
          <w:color w:val="333333"/>
          <w:sz w:val="24"/>
          <w:szCs w:val="24"/>
        </w:rPr>
        <w:t>.</w:t>
      </w:r>
    </w:p>
    <w:p w:rsidR="0035184D" w:rsidRDefault="0035184D" w:rsidP="0035184D">
      <w:pPr>
        <w:spacing w:after="0" w:line="240" w:lineRule="auto"/>
        <w:ind w:left="284" w:hanging="284"/>
        <w:jc w:val="both"/>
        <w:rPr>
          <w:rFonts w:ascii="Arial" w:hAnsi="Arial" w:cs="Arial"/>
          <w:color w:val="333333"/>
          <w:sz w:val="24"/>
          <w:szCs w:val="24"/>
        </w:rPr>
      </w:pPr>
    </w:p>
    <w:p w:rsidR="0035184D" w:rsidRDefault="0035184D" w:rsidP="0035184D">
      <w:pPr>
        <w:spacing w:after="0" w:line="240" w:lineRule="auto"/>
        <w:jc w:val="both"/>
        <w:rPr>
          <w:rFonts w:ascii="Arial" w:hAnsi="Arial" w:cs="Arial"/>
          <w:color w:val="333333"/>
          <w:sz w:val="24"/>
          <w:szCs w:val="24"/>
        </w:rPr>
      </w:pPr>
      <w:r>
        <w:rPr>
          <w:rFonts w:ascii="Arial" w:hAnsi="Arial" w:cs="Arial"/>
          <w:color w:val="333333"/>
          <w:sz w:val="24"/>
          <w:szCs w:val="24"/>
        </w:rPr>
        <w:t xml:space="preserve">O Projeto enfatiza o desenvolvimento de capacidades de PIs e de organizações indígenas, bem como de instituições parceiras que devem apoiar os PIs no alcance dos objetivos do Projeto. Assim, as atividades de capacitação perpassam todos os resultados do Projeto e cada resultado deve incluir um produto específico de capacitação adaptado às necessidades de alcance de resultado relevante. </w:t>
      </w:r>
    </w:p>
    <w:p w:rsidR="0035184D" w:rsidRPr="00695CE1" w:rsidRDefault="0035184D" w:rsidP="0035184D">
      <w:pPr>
        <w:spacing w:after="0" w:line="240" w:lineRule="auto"/>
        <w:jc w:val="both"/>
        <w:rPr>
          <w:rFonts w:ascii="Arial" w:hAnsi="Arial" w:cs="Arial"/>
          <w:color w:val="333333"/>
          <w:sz w:val="24"/>
          <w:szCs w:val="24"/>
        </w:rPr>
      </w:pPr>
    </w:p>
    <w:p w:rsidR="0035184D" w:rsidRPr="0075564D" w:rsidRDefault="0035184D" w:rsidP="004F5880">
      <w:pPr>
        <w:pStyle w:val="ListParagraph"/>
        <w:numPr>
          <w:ilvl w:val="0"/>
          <w:numId w:val="3"/>
        </w:numPr>
        <w:spacing w:after="0" w:line="240" w:lineRule="auto"/>
        <w:jc w:val="both"/>
        <w:rPr>
          <w:rFonts w:ascii="Arial" w:hAnsi="Arial" w:cs="Arial"/>
          <w:color w:val="000000" w:themeColor="text1"/>
          <w:sz w:val="24"/>
          <w:szCs w:val="24"/>
          <w:lang w:val="pt-PT"/>
        </w:rPr>
      </w:pPr>
      <w:r w:rsidRPr="0075564D">
        <w:rPr>
          <w:rFonts w:ascii="Arial" w:hAnsi="Arial" w:cs="Arial"/>
          <w:b/>
          <w:color w:val="000000" w:themeColor="text1"/>
          <w:sz w:val="24"/>
          <w:szCs w:val="24"/>
          <w:lang w:val="pt-PT"/>
        </w:rPr>
        <w:t xml:space="preserve">Proposta e </w:t>
      </w:r>
      <w:r>
        <w:rPr>
          <w:rFonts w:ascii="Arial" w:hAnsi="Arial" w:cs="Arial"/>
          <w:b/>
          <w:color w:val="000000" w:themeColor="text1"/>
          <w:sz w:val="24"/>
          <w:szCs w:val="24"/>
          <w:lang w:val="pt-PT"/>
        </w:rPr>
        <w:t>O</w:t>
      </w:r>
      <w:r w:rsidRPr="0075564D">
        <w:rPr>
          <w:rFonts w:ascii="Arial" w:hAnsi="Arial" w:cs="Arial"/>
          <w:b/>
          <w:color w:val="000000" w:themeColor="text1"/>
          <w:sz w:val="24"/>
          <w:szCs w:val="24"/>
          <w:lang w:val="pt-PT"/>
        </w:rPr>
        <w:t xml:space="preserve">bjetivos da </w:t>
      </w:r>
      <w:r>
        <w:rPr>
          <w:rFonts w:ascii="Arial" w:hAnsi="Arial" w:cs="Arial"/>
          <w:b/>
          <w:color w:val="000000" w:themeColor="text1"/>
          <w:sz w:val="24"/>
          <w:szCs w:val="24"/>
          <w:lang w:val="pt-PT"/>
        </w:rPr>
        <w:t>A</w:t>
      </w:r>
      <w:r w:rsidRPr="0075564D">
        <w:rPr>
          <w:rFonts w:ascii="Arial" w:hAnsi="Arial" w:cs="Arial"/>
          <w:b/>
          <w:color w:val="000000" w:themeColor="text1"/>
          <w:sz w:val="24"/>
          <w:szCs w:val="24"/>
          <w:lang w:val="pt-PT"/>
        </w:rPr>
        <w:t xml:space="preserve">valiação </w:t>
      </w:r>
      <w:r>
        <w:rPr>
          <w:rFonts w:ascii="Arial" w:hAnsi="Arial" w:cs="Arial"/>
          <w:b/>
          <w:color w:val="000000" w:themeColor="text1"/>
          <w:sz w:val="24"/>
          <w:szCs w:val="24"/>
          <w:lang w:val="pt-PT"/>
        </w:rPr>
        <w:t>de Meio Termo</w:t>
      </w:r>
    </w:p>
    <w:p w:rsidR="0035184D" w:rsidRPr="005B16DC" w:rsidRDefault="0035184D" w:rsidP="0035184D">
      <w:pPr>
        <w:spacing w:after="0" w:line="240" w:lineRule="auto"/>
        <w:jc w:val="both"/>
        <w:rPr>
          <w:rFonts w:ascii="Arial" w:hAnsi="Arial" w:cs="Arial"/>
          <w:color w:val="000000" w:themeColor="text1"/>
          <w:sz w:val="24"/>
          <w:szCs w:val="24"/>
          <w:lang w:val="pt-PT"/>
        </w:rPr>
      </w:pPr>
    </w:p>
    <w:p w:rsidR="0035184D" w:rsidRDefault="0035184D" w:rsidP="00BD2965">
      <w:pPr>
        <w:spacing w:after="0" w:line="240" w:lineRule="auto"/>
        <w:jc w:val="both"/>
        <w:rPr>
          <w:rFonts w:ascii="Arial" w:hAnsi="Arial" w:cs="Arial"/>
          <w:sz w:val="24"/>
          <w:szCs w:val="24"/>
        </w:rPr>
      </w:pPr>
      <w:r w:rsidRPr="005B16DC">
        <w:rPr>
          <w:rFonts w:ascii="Arial" w:hAnsi="Arial" w:cs="Arial"/>
          <w:sz w:val="24"/>
          <w:szCs w:val="24"/>
        </w:rPr>
        <w:t xml:space="preserve">A </w:t>
      </w:r>
      <w:r w:rsidRPr="007C30D9">
        <w:rPr>
          <w:rFonts w:ascii="Arial" w:hAnsi="Arial" w:cs="Arial"/>
          <w:sz w:val="24"/>
          <w:szCs w:val="24"/>
        </w:rPr>
        <w:t>proposta de Avaliação de Meio Termo</w:t>
      </w:r>
      <w:r w:rsidRPr="005B16DC">
        <w:rPr>
          <w:rFonts w:ascii="Arial" w:hAnsi="Arial" w:cs="Arial"/>
          <w:sz w:val="24"/>
          <w:szCs w:val="24"/>
        </w:rPr>
        <w:t xml:space="preserve"> (MTE) baseia-se na identificação e </w:t>
      </w:r>
      <w:r w:rsidR="00C712FC">
        <w:rPr>
          <w:rFonts w:ascii="Arial" w:hAnsi="Arial" w:cs="Arial"/>
          <w:sz w:val="24"/>
          <w:szCs w:val="24"/>
        </w:rPr>
        <w:t xml:space="preserve">análise de </w:t>
      </w:r>
      <w:r w:rsidRPr="005B16DC">
        <w:rPr>
          <w:rFonts w:ascii="Arial" w:hAnsi="Arial" w:cs="Arial"/>
          <w:sz w:val="24"/>
          <w:szCs w:val="24"/>
        </w:rPr>
        <w:t xml:space="preserve">documentação </w:t>
      </w:r>
      <w:r w:rsidR="00C712FC">
        <w:rPr>
          <w:rFonts w:ascii="Arial" w:hAnsi="Arial" w:cs="Arial"/>
          <w:sz w:val="24"/>
          <w:szCs w:val="24"/>
        </w:rPr>
        <w:t>do Projeto</w:t>
      </w:r>
      <w:r w:rsidR="00393109">
        <w:rPr>
          <w:rFonts w:ascii="Arial" w:hAnsi="Arial" w:cs="Arial"/>
          <w:sz w:val="24"/>
          <w:szCs w:val="24"/>
        </w:rPr>
        <w:t>,</w:t>
      </w:r>
      <w:r w:rsidR="00C712FC">
        <w:rPr>
          <w:rFonts w:ascii="Arial" w:hAnsi="Arial" w:cs="Arial"/>
          <w:sz w:val="24"/>
          <w:szCs w:val="24"/>
        </w:rPr>
        <w:t xml:space="preserve"> </w:t>
      </w:r>
      <w:r w:rsidRPr="005B16DC">
        <w:rPr>
          <w:rFonts w:ascii="Arial" w:hAnsi="Arial" w:cs="Arial"/>
          <w:sz w:val="24"/>
          <w:szCs w:val="24"/>
        </w:rPr>
        <w:t>que fornece</w:t>
      </w:r>
      <w:r w:rsidR="00393109">
        <w:rPr>
          <w:rFonts w:ascii="Arial" w:hAnsi="Arial" w:cs="Arial"/>
          <w:sz w:val="24"/>
          <w:szCs w:val="24"/>
        </w:rPr>
        <w:t>u</w:t>
      </w:r>
      <w:r w:rsidRPr="005B16DC">
        <w:rPr>
          <w:rFonts w:ascii="Arial" w:hAnsi="Arial" w:cs="Arial"/>
          <w:sz w:val="24"/>
          <w:szCs w:val="24"/>
        </w:rPr>
        <w:t xml:space="preserve"> subsídios ao levantamento de lições aprendidas e às recomendações </w:t>
      </w:r>
      <w:r>
        <w:rPr>
          <w:rFonts w:ascii="Arial" w:hAnsi="Arial" w:cs="Arial"/>
          <w:sz w:val="24"/>
          <w:szCs w:val="24"/>
        </w:rPr>
        <w:t>voltadas à</w:t>
      </w:r>
      <w:r w:rsidRPr="005B16DC">
        <w:rPr>
          <w:rFonts w:ascii="Arial" w:hAnsi="Arial" w:cs="Arial"/>
          <w:sz w:val="24"/>
          <w:szCs w:val="24"/>
        </w:rPr>
        <w:t xml:space="preserve"> maior eficiência na implementação do Projeto.</w:t>
      </w:r>
    </w:p>
    <w:p w:rsidR="00BD2965" w:rsidRDefault="00BD2965" w:rsidP="00BD2965">
      <w:pPr>
        <w:spacing w:after="0" w:line="240" w:lineRule="auto"/>
        <w:jc w:val="both"/>
        <w:rPr>
          <w:rFonts w:ascii="Arial" w:hAnsi="Arial" w:cs="Arial"/>
          <w:sz w:val="24"/>
          <w:szCs w:val="24"/>
        </w:rPr>
      </w:pPr>
    </w:p>
    <w:p w:rsidR="0035184D" w:rsidRPr="005B16DC" w:rsidRDefault="0035184D" w:rsidP="00BD2965">
      <w:pPr>
        <w:spacing w:after="0" w:line="240" w:lineRule="auto"/>
        <w:jc w:val="both"/>
        <w:rPr>
          <w:rFonts w:ascii="Arial" w:hAnsi="Arial" w:cs="Arial"/>
          <w:sz w:val="24"/>
          <w:szCs w:val="24"/>
        </w:rPr>
      </w:pPr>
      <w:r w:rsidRPr="005B16DC">
        <w:rPr>
          <w:rFonts w:ascii="Arial" w:hAnsi="Arial" w:cs="Arial"/>
          <w:sz w:val="24"/>
          <w:szCs w:val="24"/>
        </w:rPr>
        <w:t xml:space="preserve">O </w:t>
      </w:r>
      <w:r w:rsidRPr="007C30D9">
        <w:rPr>
          <w:rFonts w:ascii="Arial" w:hAnsi="Arial" w:cs="Arial"/>
          <w:sz w:val="24"/>
          <w:szCs w:val="24"/>
        </w:rPr>
        <w:t>objetivo da MTE</w:t>
      </w:r>
      <w:r w:rsidRPr="005B16DC">
        <w:rPr>
          <w:rFonts w:ascii="Arial" w:hAnsi="Arial" w:cs="Arial"/>
          <w:sz w:val="24"/>
          <w:szCs w:val="24"/>
        </w:rPr>
        <w:t xml:space="preserve"> foi fortalecer a gestão adaptativa e o monitoramento das ações do Projeto e de outros projetos afins</w:t>
      </w:r>
      <w:r>
        <w:rPr>
          <w:rFonts w:ascii="Arial" w:hAnsi="Arial" w:cs="Arial"/>
          <w:sz w:val="24"/>
          <w:szCs w:val="24"/>
        </w:rPr>
        <w:t>. Objetivou</w:t>
      </w:r>
      <w:r w:rsidRPr="005B16DC">
        <w:rPr>
          <w:rFonts w:ascii="Arial" w:hAnsi="Arial" w:cs="Arial"/>
          <w:sz w:val="24"/>
          <w:szCs w:val="24"/>
        </w:rPr>
        <w:t xml:space="preserve"> também promover a responsabilização institucional pelo alcance dos objetivos do Fundo </w:t>
      </w:r>
      <w:r w:rsidR="00BD2965">
        <w:rPr>
          <w:rFonts w:ascii="Arial" w:hAnsi="Arial" w:cs="Arial"/>
          <w:sz w:val="24"/>
          <w:szCs w:val="24"/>
        </w:rPr>
        <w:t>para o</w:t>
      </w:r>
      <w:r w:rsidRPr="005B16DC">
        <w:rPr>
          <w:rFonts w:ascii="Arial" w:hAnsi="Arial" w:cs="Arial"/>
          <w:sz w:val="24"/>
          <w:szCs w:val="24"/>
        </w:rPr>
        <w:t xml:space="preserve"> Meio Ambiente Mundial (G</w:t>
      </w:r>
      <w:r w:rsidRPr="00443591">
        <w:rPr>
          <w:rFonts w:ascii="Arial" w:hAnsi="Arial" w:cs="Arial"/>
          <w:sz w:val="24"/>
          <w:szCs w:val="24"/>
        </w:rPr>
        <w:t xml:space="preserve">EF - </w:t>
      </w:r>
      <w:r w:rsidRPr="00C712FC">
        <w:rPr>
          <w:rFonts w:ascii="Arial" w:hAnsi="Arial" w:cs="Arial"/>
          <w:i/>
          <w:sz w:val="24"/>
          <w:szCs w:val="24"/>
        </w:rPr>
        <w:t>Global Environment Facility</w:t>
      </w:r>
      <w:r w:rsidRPr="00443591">
        <w:rPr>
          <w:rFonts w:ascii="Arial" w:hAnsi="Arial" w:cs="Arial"/>
          <w:sz w:val="24"/>
          <w:szCs w:val="24"/>
        </w:rPr>
        <w:t>).</w:t>
      </w:r>
    </w:p>
    <w:p w:rsidR="00BD2965" w:rsidRDefault="00BD2965" w:rsidP="0035184D">
      <w:pPr>
        <w:spacing w:after="0" w:line="240" w:lineRule="auto"/>
        <w:jc w:val="both"/>
        <w:rPr>
          <w:rFonts w:ascii="Arial" w:hAnsi="Arial" w:cs="Arial"/>
          <w:color w:val="000000" w:themeColor="text1"/>
          <w:sz w:val="24"/>
          <w:szCs w:val="24"/>
        </w:rPr>
      </w:pPr>
    </w:p>
    <w:p w:rsidR="0035184D" w:rsidRDefault="0035184D" w:rsidP="0035184D">
      <w:pPr>
        <w:spacing w:after="0" w:line="240" w:lineRule="auto"/>
        <w:jc w:val="both"/>
        <w:rPr>
          <w:rFonts w:ascii="Arial" w:hAnsi="Arial" w:cs="Arial"/>
          <w:color w:val="000000" w:themeColor="text1"/>
          <w:sz w:val="24"/>
          <w:szCs w:val="24"/>
          <w:lang w:val="pt-PT"/>
        </w:rPr>
      </w:pPr>
      <w:r w:rsidRPr="005B16DC">
        <w:rPr>
          <w:rFonts w:ascii="Arial" w:hAnsi="Arial" w:cs="Arial"/>
          <w:color w:val="000000" w:themeColor="text1"/>
          <w:sz w:val="24"/>
          <w:szCs w:val="24"/>
          <w:lang w:val="pt-PT"/>
        </w:rPr>
        <w:t>Este documento de avaliação é apresentado em três seções principais:</w:t>
      </w:r>
    </w:p>
    <w:p w:rsidR="0035184D" w:rsidRPr="005B16DC" w:rsidRDefault="0035184D" w:rsidP="0035184D">
      <w:pPr>
        <w:spacing w:after="0" w:line="240" w:lineRule="auto"/>
        <w:jc w:val="both"/>
        <w:rPr>
          <w:rFonts w:ascii="Arial" w:hAnsi="Arial" w:cs="Arial"/>
          <w:color w:val="000000" w:themeColor="text1"/>
          <w:sz w:val="24"/>
          <w:szCs w:val="24"/>
          <w:lang w:val="pt-PT"/>
        </w:rPr>
      </w:pPr>
    </w:p>
    <w:p w:rsidR="0035184D" w:rsidRDefault="0035184D" w:rsidP="004F5880">
      <w:pPr>
        <w:pStyle w:val="ListParagraph"/>
        <w:numPr>
          <w:ilvl w:val="0"/>
          <w:numId w:val="5"/>
        </w:numPr>
        <w:spacing w:after="0" w:line="240" w:lineRule="auto"/>
        <w:jc w:val="both"/>
        <w:rPr>
          <w:rFonts w:ascii="Arial" w:hAnsi="Arial" w:cs="Arial"/>
          <w:color w:val="000000" w:themeColor="text1"/>
          <w:sz w:val="24"/>
          <w:szCs w:val="24"/>
          <w:lang w:val="pt-PT"/>
        </w:rPr>
      </w:pPr>
      <w:r w:rsidRPr="005B16DC">
        <w:rPr>
          <w:rFonts w:ascii="Arial" w:hAnsi="Arial" w:cs="Arial"/>
          <w:color w:val="000000" w:themeColor="text1"/>
          <w:sz w:val="24"/>
          <w:szCs w:val="24"/>
          <w:lang w:val="pt-PT"/>
        </w:rPr>
        <w:t xml:space="preserve">O contexto do desenvolvimento do Projeto, as lições aprendidas na </w:t>
      </w:r>
      <w:r>
        <w:rPr>
          <w:rFonts w:ascii="Arial" w:hAnsi="Arial" w:cs="Arial"/>
          <w:color w:val="000000" w:themeColor="text1"/>
          <w:sz w:val="24"/>
          <w:szCs w:val="24"/>
          <w:lang w:val="pt-PT"/>
        </w:rPr>
        <w:t>formulação do Projeto, as premissas e riscos enfrentados, as lições advindas de outros projetos, a participação dos atores locais;</w:t>
      </w:r>
    </w:p>
    <w:p w:rsidR="0035184D" w:rsidRDefault="0035184D" w:rsidP="004F5880">
      <w:pPr>
        <w:pStyle w:val="ListParagraph"/>
        <w:numPr>
          <w:ilvl w:val="0"/>
          <w:numId w:val="5"/>
        </w:numPr>
        <w:spacing w:after="0" w:line="240" w:lineRule="auto"/>
        <w:jc w:val="both"/>
        <w:rPr>
          <w:rFonts w:ascii="Arial" w:hAnsi="Arial" w:cs="Arial"/>
          <w:color w:val="000000" w:themeColor="text1"/>
          <w:sz w:val="24"/>
          <w:szCs w:val="24"/>
          <w:lang w:val="pt-PT"/>
        </w:rPr>
      </w:pPr>
      <w:r>
        <w:rPr>
          <w:rFonts w:ascii="Arial" w:hAnsi="Arial" w:cs="Arial"/>
          <w:color w:val="000000" w:themeColor="text1"/>
          <w:sz w:val="24"/>
          <w:szCs w:val="24"/>
          <w:lang w:val="pt-PT"/>
        </w:rPr>
        <w:t>A implementação do Projeto com seus produtos e resultados; e</w:t>
      </w:r>
    </w:p>
    <w:p w:rsidR="0035184D" w:rsidRDefault="0035184D" w:rsidP="004F5880">
      <w:pPr>
        <w:pStyle w:val="ListParagraph"/>
        <w:numPr>
          <w:ilvl w:val="0"/>
          <w:numId w:val="5"/>
        </w:numPr>
        <w:spacing w:after="0" w:line="240" w:lineRule="auto"/>
        <w:jc w:val="both"/>
        <w:rPr>
          <w:rFonts w:ascii="Arial" w:hAnsi="Arial" w:cs="Arial"/>
          <w:color w:val="000000" w:themeColor="text1"/>
          <w:sz w:val="24"/>
          <w:szCs w:val="24"/>
          <w:lang w:val="pt-PT"/>
        </w:rPr>
      </w:pPr>
      <w:r>
        <w:rPr>
          <w:rFonts w:ascii="Arial" w:hAnsi="Arial" w:cs="Arial"/>
          <w:color w:val="000000" w:themeColor="text1"/>
          <w:sz w:val="24"/>
          <w:szCs w:val="24"/>
          <w:lang w:val="pt-PT"/>
        </w:rPr>
        <w:t>Conclusões e recomendações.</w:t>
      </w:r>
    </w:p>
    <w:p w:rsidR="0035184D" w:rsidRPr="00443591" w:rsidRDefault="0035184D" w:rsidP="0035184D">
      <w:pPr>
        <w:spacing w:before="200"/>
        <w:jc w:val="both"/>
        <w:rPr>
          <w:rFonts w:ascii="Arial" w:hAnsi="Arial" w:cs="Arial"/>
          <w:sz w:val="24"/>
          <w:szCs w:val="24"/>
        </w:rPr>
      </w:pPr>
      <w:r w:rsidRPr="00443591">
        <w:rPr>
          <w:rFonts w:ascii="Arial" w:hAnsi="Arial" w:cs="Arial"/>
          <w:sz w:val="24"/>
          <w:szCs w:val="24"/>
        </w:rPr>
        <w:t>O Documento de Projeto (PRODOC) foi analisado em termos de estrutura lógica, objetivos, indicadores e metas bem como as atividades</w:t>
      </w:r>
      <w:r w:rsidR="00FD1EFF">
        <w:rPr>
          <w:rFonts w:ascii="Arial" w:hAnsi="Arial" w:cs="Arial"/>
          <w:sz w:val="24"/>
          <w:szCs w:val="24"/>
        </w:rPr>
        <w:t>,</w:t>
      </w:r>
      <w:r w:rsidRPr="00443591">
        <w:rPr>
          <w:rFonts w:ascii="Arial" w:hAnsi="Arial" w:cs="Arial"/>
          <w:sz w:val="24"/>
          <w:szCs w:val="24"/>
        </w:rPr>
        <w:t xml:space="preserve"> explicitadas como meios para alcançar os objetivos, os riscos apresentados, o orçamento e </w:t>
      </w:r>
      <w:r w:rsidRPr="00443591">
        <w:rPr>
          <w:rFonts w:ascii="Arial" w:hAnsi="Arial" w:cs="Arial"/>
          <w:sz w:val="24"/>
          <w:szCs w:val="24"/>
        </w:rPr>
        <w:lastRenderedPageBreak/>
        <w:t>desembolsos, bem como o tempo de duração do Projeto e necessidade de prorrogação deste tempo.</w:t>
      </w:r>
    </w:p>
    <w:p w:rsidR="0035184D" w:rsidRDefault="0035184D" w:rsidP="0035184D">
      <w:pPr>
        <w:spacing w:before="200"/>
        <w:jc w:val="both"/>
        <w:rPr>
          <w:rFonts w:ascii="Arial" w:hAnsi="Arial" w:cs="Arial"/>
          <w:sz w:val="24"/>
          <w:szCs w:val="24"/>
        </w:rPr>
      </w:pPr>
      <w:r w:rsidRPr="00443591">
        <w:rPr>
          <w:rFonts w:ascii="Arial" w:hAnsi="Arial" w:cs="Arial"/>
          <w:sz w:val="24"/>
          <w:szCs w:val="24"/>
        </w:rPr>
        <w:t>A análise do documento levou ao levantamento de questões chave a serem respondidas que diziam respeito à relevância, efetividade, eficiência, sustentabilidade e impacto do Projeto.</w:t>
      </w:r>
    </w:p>
    <w:p w:rsidR="0035184D" w:rsidRPr="004D1D91" w:rsidRDefault="0035184D" w:rsidP="004F5880">
      <w:pPr>
        <w:pStyle w:val="ListParagraph"/>
        <w:numPr>
          <w:ilvl w:val="0"/>
          <w:numId w:val="3"/>
        </w:numPr>
        <w:spacing w:after="0" w:line="240" w:lineRule="auto"/>
        <w:jc w:val="both"/>
        <w:rPr>
          <w:rFonts w:ascii="Arial" w:hAnsi="Arial" w:cs="Arial"/>
          <w:b/>
          <w:color w:val="000000" w:themeColor="text1"/>
          <w:sz w:val="24"/>
          <w:szCs w:val="24"/>
          <w:lang w:val="pt-PT"/>
        </w:rPr>
      </w:pPr>
      <w:r w:rsidRPr="004D1D91">
        <w:rPr>
          <w:rFonts w:ascii="Arial" w:hAnsi="Arial" w:cs="Arial"/>
          <w:b/>
          <w:color w:val="000000" w:themeColor="text1"/>
          <w:sz w:val="24"/>
          <w:szCs w:val="24"/>
          <w:lang w:val="pt-PT"/>
        </w:rPr>
        <w:t>Metodologia da Avaliação de Meio Termo</w:t>
      </w:r>
    </w:p>
    <w:p w:rsidR="0035184D" w:rsidRPr="002C34C7" w:rsidRDefault="0035184D" w:rsidP="0035184D">
      <w:pPr>
        <w:spacing w:before="200"/>
        <w:jc w:val="both"/>
        <w:rPr>
          <w:rFonts w:ascii="Arial" w:hAnsi="Arial" w:cs="Arial"/>
          <w:sz w:val="24"/>
          <w:szCs w:val="24"/>
        </w:rPr>
      </w:pPr>
      <w:r>
        <w:rPr>
          <w:rFonts w:ascii="Arial" w:hAnsi="Arial" w:cs="Arial"/>
          <w:sz w:val="24"/>
          <w:szCs w:val="24"/>
        </w:rPr>
        <w:t xml:space="preserve">A metodologia de avaliação constou da análise dos documentos do Projeto e revisão da literatura relativa às questões de conservação e uso sustentável de recursos naturais de TIs pelos PIs. As entrevistas foram realizadas com responsáveis pelo Projeto, em nível central e local, com atores das comunidades e representantes institucionais. </w:t>
      </w:r>
      <w:r w:rsidRPr="002C34C7">
        <w:rPr>
          <w:rFonts w:ascii="Arial" w:hAnsi="Arial" w:cs="Arial"/>
          <w:sz w:val="24"/>
          <w:szCs w:val="24"/>
        </w:rPr>
        <w:t>Dados de linha de base e de comparação provenientes dos levantamentos METT</w:t>
      </w:r>
      <w:r>
        <w:rPr>
          <w:rFonts w:ascii="Arial" w:hAnsi="Arial" w:cs="Arial"/>
          <w:sz w:val="24"/>
          <w:szCs w:val="24"/>
        </w:rPr>
        <w:t xml:space="preserve"> realizados em 2008 e 201</w:t>
      </w:r>
      <w:r w:rsidR="00B51279">
        <w:rPr>
          <w:rFonts w:ascii="Arial" w:hAnsi="Arial" w:cs="Arial"/>
          <w:sz w:val="24"/>
          <w:szCs w:val="24"/>
        </w:rPr>
        <w:t>3</w:t>
      </w:r>
      <w:r>
        <w:rPr>
          <w:rFonts w:ascii="Arial" w:hAnsi="Arial" w:cs="Arial"/>
          <w:sz w:val="24"/>
          <w:szCs w:val="24"/>
        </w:rPr>
        <w:t xml:space="preserve"> </w:t>
      </w:r>
      <w:r w:rsidRPr="002C34C7">
        <w:rPr>
          <w:rFonts w:ascii="Arial" w:hAnsi="Arial" w:cs="Arial"/>
          <w:sz w:val="24"/>
          <w:szCs w:val="24"/>
        </w:rPr>
        <w:t xml:space="preserve">foram </w:t>
      </w:r>
      <w:r>
        <w:rPr>
          <w:rFonts w:ascii="Arial" w:hAnsi="Arial" w:cs="Arial"/>
          <w:sz w:val="24"/>
          <w:szCs w:val="24"/>
        </w:rPr>
        <w:t>analisados para verificar a efetividade de gestão e manejo das Áreas de Referência previamente selecionadas</w:t>
      </w:r>
      <w:r w:rsidRPr="002C34C7">
        <w:rPr>
          <w:rFonts w:ascii="Arial" w:hAnsi="Arial" w:cs="Arial"/>
          <w:sz w:val="24"/>
          <w:szCs w:val="24"/>
        </w:rPr>
        <w:t xml:space="preserve">. </w:t>
      </w:r>
    </w:p>
    <w:p w:rsidR="00B51279" w:rsidRDefault="0035184D" w:rsidP="00B51279">
      <w:pPr>
        <w:spacing w:after="0" w:line="240" w:lineRule="auto"/>
        <w:jc w:val="both"/>
        <w:rPr>
          <w:rFonts w:ascii="Arial" w:hAnsi="Arial" w:cs="Arial"/>
          <w:sz w:val="24"/>
          <w:szCs w:val="24"/>
        </w:rPr>
      </w:pPr>
      <w:r>
        <w:rPr>
          <w:rFonts w:ascii="Arial" w:hAnsi="Arial" w:cs="Arial"/>
          <w:sz w:val="24"/>
          <w:szCs w:val="24"/>
        </w:rPr>
        <w:t xml:space="preserve">Os dados foram sistematizados e analisados </w:t>
      </w:r>
      <w:r w:rsidR="00BD2965">
        <w:rPr>
          <w:rFonts w:ascii="Arial" w:hAnsi="Arial" w:cs="Arial"/>
          <w:sz w:val="24"/>
          <w:szCs w:val="24"/>
        </w:rPr>
        <w:t>para fundamentar</w:t>
      </w:r>
      <w:r>
        <w:rPr>
          <w:rFonts w:ascii="Arial" w:hAnsi="Arial" w:cs="Arial"/>
          <w:sz w:val="24"/>
          <w:szCs w:val="24"/>
        </w:rPr>
        <w:t xml:space="preserve"> o relatório de avaliação de meio termo do Projeto.</w:t>
      </w:r>
    </w:p>
    <w:p w:rsidR="00B51279" w:rsidRPr="00BD2965" w:rsidRDefault="00B51279" w:rsidP="00B51279">
      <w:pPr>
        <w:spacing w:after="0" w:line="240" w:lineRule="auto"/>
        <w:jc w:val="both"/>
        <w:rPr>
          <w:rFonts w:ascii="Arial" w:hAnsi="Arial" w:cs="Arial"/>
          <w:b/>
          <w:color w:val="000000" w:themeColor="text1"/>
          <w:sz w:val="24"/>
          <w:szCs w:val="24"/>
        </w:rPr>
      </w:pPr>
    </w:p>
    <w:p w:rsidR="0035184D" w:rsidRPr="00B51279" w:rsidRDefault="0035184D" w:rsidP="00B51279">
      <w:pPr>
        <w:pStyle w:val="ListParagraph"/>
        <w:numPr>
          <w:ilvl w:val="0"/>
          <w:numId w:val="2"/>
        </w:numPr>
        <w:spacing w:after="0" w:line="240" w:lineRule="auto"/>
        <w:jc w:val="both"/>
        <w:rPr>
          <w:rFonts w:ascii="Arial" w:hAnsi="Arial" w:cs="Arial"/>
          <w:b/>
          <w:color w:val="000000" w:themeColor="text1"/>
          <w:sz w:val="24"/>
          <w:szCs w:val="24"/>
          <w:lang w:val="pt-PT"/>
        </w:rPr>
      </w:pPr>
      <w:r w:rsidRPr="00B51279">
        <w:rPr>
          <w:rFonts w:ascii="Arial" w:hAnsi="Arial" w:cs="Arial"/>
          <w:b/>
          <w:color w:val="000000" w:themeColor="text1"/>
          <w:sz w:val="24"/>
          <w:szCs w:val="24"/>
          <w:lang w:val="pt-PT"/>
        </w:rPr>
        <w:t>Principais Resultados e Produtos do Projeto</w:t>
      </w:r>
    </w:p>
    <w:p w:rsidR="0035184D" w:rsidRPr="007E7BAE" w:rsidRDefault="0035184D" w:rsidP="00B51279">
      <w:pPr>
        <w:spacing w:after="0" w:line="240" w:lineRule="auto"/>
        <w:jc w:val="both"/>
        <w:rPr>
          <w:rFonts w:ascii="Arial" w:hAnsi="Arial" w:cs="Arial"/>
          <w:sz w:val="24"/>
          <w:szCs w:val="24"/>
          <w:lang w:val="pt-PT"/>
        </w:rPr>
      </w:pPr>
    </w:p>
    <w:p w:rsidR="0035184D" w:rsidRPr="00B66BC9" w:rsidRDefault="0035184D" w:rsidP="0035184D">
      <w:pPr>
        <w:autoSpaceDE w:val="0"/>
        <w:autoSpaceDN w:val="0"/>
        <w:adjustRightInd w:val="0"/>
        <w:spacing w:after="0" w:line="240" w:lineRule="auto"/>
        <w:jc w:val="both"/>
        <w:rPr>
          <w:rFonts w:ascii="Arial" w:hAnsi="Arial" w:cs="Arial"/>
          <w:sz w:val="24"/>
          <w:szCs w:val="24"/>
        </w:rPr>
      </w:pPr>
      <w:r w:rsidRPr="004D1D91">
        <w:rPr>
          <w:rFonts w:ascii="Arial" w:hAnsi="Arial" w:cs="Arial"/>
          <w:b/>
          <w:sz w:val="24"/>
          <w:szCs w:val="24"/>
        </w:rPr>
        <w:t xml:space="preserve">Resultado </w:t>
      </w:r>
      <w:r w:rsidRPr="00972942">
        <w:rPr>
          <w:rFonts w:ascii="Arial" w:hAnsi="Arial" w:cs="Arial"/>
          <w:b/>
          <w:sz w:val="24"/>
          <w:szCs w:val="24"/>
        </w:rPr>
        <w:t>1.</w:t>
      </w:r>
      <w:r w:rsidRPr="00443591">
        <w:rPr>
          <w:rFonts w:ascii="Arial" w:hAnsi="Arial" w:cs="Arial"/>
          <w:sz w:val="24"/>
          <w:szCs w:val="24"/>
        </w:rPr>
        <w:t xml:space="preserve"> </w:t>
      </w:r>
      <w:r w:rsidRPr="00B66BC9">
        <w:rPr>
          <w:rFonts w:ascii="Arial" w:eastAsiaTheme="minorHAnsi" w:hAnsi="Arial" w:cs="Arial"/>
          <w:bCs/>
          <w:sz w:val="24"/>
          <w:szCs w:val="24"/>
        </w:rPr>
        <w:t>Mecanismos e ferram</w:t>
      </w:r>
      <w:r w:rsidR="00BD2965">
        <w:rPr>
          <w:rFonts w:ascii="Arial" w:eastAsiaTheme="minorHAnsi" w:hAnsi="Arial" w:cs="Arial"/>
          <w:bCs/>
          <w:sz w:val="24"/>
          <w:szCs w:val="24"/>
        </w:rPr>
        <w:t>entas que permita</w:t>
      </w:r>
      <w:r w:rsidRPr="00B66BC9">
        <w:rPr>
          <w:rFonts w:ascii="Arial" w:eastAsiaTheme="minorHAnsi" w:hAnsi="Arial" w:cs="Arial"/>
          <w:bCs/>
          <w:sz w:val="24"/>
          <w:szCs w:val="24"/>
        </w:rPr>
        <w:t xml:space="preserve"> reconhecer e fortalecer a contribuição das TIs do Brasil para a conservação de recursos naturais, </w:t>
      </w:r>
      <w:r w:rsidR="00BD2965">
        <w:rPr>
          <w:rFonts w:ascii="Arial" w:eastAsiaTheme="minorHAnsi" w:hAnsi="Arial" w:cs="Arial"/>
          <w:bCs/>
          <w:sz w:val="24"/>
          <w:szCs w:val="24"/>
        </w:rPr>
        <w:t xml:space="preserve">da </w:t>
      </w:r>
      <w:r w:rsidRPr="00B66BC9">
        <w:rPr>
          <w:rFonts w:ascii="Arial" w:eastAsiaTheme="minorHAnsi" w:hAnsi="Arial" w:cs="Arial"/>
          <w:bCs/>
          <w:sz w:val="24"/>
          <w:szCs w:val="24"/>
        </w:rPr>
        <w:t xml:space="preserve">biodiversidade florestal e </w:t>
      </w:r>
      <w:r w:rsidR="00BD2965">
        <w:rPr>
          <w:rFonts w:ascii="Arial" w:eastAsiaTheme="minorHAnsi" w:hAnsi="Arial" w:cs="Arial"/>
          <w:bCs/>
          <w:sz w:val="24"/>
          <w:szCs w:val="24"/>
        </w:rPr>
        <w:t>dos</w:t>
      </w:r>
      <w:r w:rsidRPr="00B66BC9">
        <w:rPr>
          <w:rFonts w:ascii="Arial" w:eastAsiaTheme="minorHAnsi" w:hAnsi="Arial" w:cs="Arial"/>
          <w:bCs/>
          <w:sz w:val="24"/>
          <w:szCs w:val="24"/>
        </w:rPr>
        <w:t xml:space="preserve"> serviços ambientais.</w:t>
      </w:r>
    </w:p>
    <w:p w:rsidR="0035184D" w:rsidRDefault="0035184D" w:rsidP="0035184D">
      <w:pPr>
        <w:spacing w:after="0" w:line="240" w:lineRule="auto"/>
        <w:jc w:val="both"/>
        <w:rPr>
          <w:rFonts w:ascii="Arial" w:hAnsi="Arial" w:cs="Arial"/>
          <w:sz w:val="24"/>
          <w:szCs w:val="24"/>
        </w:rPr>
      </w:pPr>
    </w:p>
    <w:p w:rsidR="0035184D" w:rsidRPr="00517BC4" w:rsidRDefault="0035184D" w:rsidP="0035184D">
      <w:pPr>
        <w:autoSpaceDE w:val="0"/>
        <w:autoSpaceDN w:val="0"/>
        <w:adjustRightInd w:val="0"/>
        <w:spacing w:after="0" w:line="240" w:lineRule="auto"/>
        <w:jc w:val="both"/>
        <w:rPr>
          <w:rFonts w:ascii="Arial" w:hAnsi="Arial" w:cs="Arial"/>
          <w:b/>
          <w:i/>
          <w:sz w:val="24"/>
          <w:szCs w:val="24"/>
        </w:rPr>
      </w:pPr>
      <w:r w:rsidRPr="007C30D9">
        <w:rPr>
          <w:rFonts w:ascii="Arial" w:hAnsi="Arial" w:cs="Arial"/>
          <w:sz w:val="24"/>
          <w:szCs w:val="24"/>
        </w:rPr>
        <w:tab/>
      </w:r>
      <w:r w:rsidRPr="00B66BC9">
        <w:rPr>
          <w:rFonts w:ascii="Arial" w:hAnsi="Arial" w:cs="Arial"/>
          <w:b/>
          <w:i/>
          <w:sz w:val="24"/>
          <w:szCs w:val="24"/>
        </w:rPr>
        <w:t>Produto 1.1.</w:t>
      </w:r>
      <w:r>
        <w:rPr>
          <w:rFonts w:ascii="Arial" w:hAnsi="Arial" w:cs="Arial"/>
          <w:b/>
          <w:i/>
          <w:sz w:val="24"/>
          <w:szCs w:val="24"/>
        </w:rPr>
        <w:t xml:space="preserve"> </w:t>
      </w:r>
      <w:r w:rsidRPr="00517BC4">
        <w:rPr>
          <w:rFonts w:ascii="Arial" w:eastAsiaTheme="minorHAnsi" w:hAnsi="Arial" w:cs="Arial"/>
          <w:i/>
          <w:iCs/>
          <w:sz w:val="24"/>
          <w:szCs w:val="24"/>
        </w:rPr>
        <w:t xml:space="preserve">Diretrizes, estratégias e procedimentos legais definidos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517BC4">
        <w:rPr>
          <w:rFonts w:ascii="Arial" w:eastAsiaTheme="minorHAnsi" w:hAnsi="Arial" w:cs="Arial"/>
          <w:i/>
          <w:iCs/>
          <w:sz w:val="24"/>
          <w:szCs w:val="24"/>
        </w:rPr>
        <w:t>para as</w:t>
      </w:r>
      <w:r>
        <w:rPr>
          <w:rFonts w:ascii="Arial" w:eastAsiaTheme="minorHAnsi" w:hAnsi="Arial" w:cs="Arial"/>
          <w:i/>
          <w:iCs/>
          <w:sz w:val="24"/>
          <w:szCs w:val="24"/>
        </w:rPr>
        <w:t xml:space="preserve"> </w:t>
      </w:r>
      <w:r w:rsidRPr="00517BC4">
        <w:rPr>
          <w:rFonts w:ascii="Arial" w:eastAsiaTheme="minorHAnsi" w:hAnsi="Arial" w:cs="Arial"/>
          <w:i/>
          <w:iCs/>
          <w:sz w:val="24"/>
          <w:szCs w:val="24"/>
        </w:rPr>
        <w:t xml:space="preserve">áreas destinadas à conservação e ao uso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517BC4">
        <w:rPr>
          <w:rFonts w:ascii="Arial" w:eastAsiaTheme="minorHAnsi" w:hAnsi="Arial" w:cs="Arial"/>
          <w:i/>
          <w:iCs/>
          <w:sz w:val="24"/>
          <w:szCs w:val="24"/>
        </w:rPr>
        <w:t>sustentável dentro dasTIs.</w:t>
      </w:r>
      <w:r w:rsidRPr="00517BC4">
        <w:rPr>
          <w:rFonts w:ascii="Arial" w:hAnsi="Arial" w:cs="Arial"/>
          <w:b/>
          <w:i/>
          <w:sz w:val="24"/>
          <w:szCs w:val="24"/>
        </w:rPr>
        <w:t xml:space="preserve"> </w:t>
      </w:r>
    </w:p>
    <w:p w:rsidR="00B51279" w:rsidRDefault="0035184D" w:rsidP="00B51279">
      <w:pPr>
        <w:autoSpaceDE w:val="0"/>
        <w:autoSpaceDN w:val="0"/>
        <w:adjustRightInd w:val="0"/>
        <w:spacing w:after="0" w:line="240" w:lineRule="auto"/>
        <w:jc w:val="both"/>
        <w:rPr>
          <w:rFonts w:ascii="Arial" w:hAnsi="Arial" w:cs="Arial"/>
          <w:b/>
          <w:sz w:val="24"/>
          <w:szCs w:val="24"/>
        </w:rPr>
      </w:pPr>
      <w:r w:rsidRPr="00517BC4">
        <w:rPr>
          <w:rFonts w:ascii="Arial" w:hAnsi="Arial" w:cs="Arial"/>
          <w:b/>
          <w:sz w:val="24"/>
          <w:szCs w:val="24"/>
        </w:rPr>
        <w:tab/>
      </w:r>
    </w:p>
    <w:p w:rsidR="0035184D" w:rsidRPr="00517BC4" w:rsidRDefault="00B51279" w:rsidP="00B51279">
      <w:pPr>
        <w:autoSpaceDE w:val="0"/>
        <w:autoSpaceDN w:val="0"/>
        <w:adjustRightInd w:val="0"/>
        <w:spacing w:after="0" w:line="240" w:lineRule="auto"/>
        <w:jc w:val="both"/>
        <w:rPr>
          <w:rFonts w:ascii="Arial" w:hAnsi="Arial" w:cs="Arial"/>
          <w:i/>
          <w:sz w:val="24"/>
          <w:szCs w:val="24"/>
        </w:rPr>
      </w:pPr>
      <w:r>
        <w:rPr>
          <w:rFonts w:ascii="Arial" w:hAnsi="Arial" w:cs="Arial"/>
          <w:b/>
          <w:sz w:val="24"/>
          <w:szCs w:val="24"/>
        </w:rPr>
        <w:tab/>
      </w:r>
      <w:r w:rsidR="0035184D" w:rsidRPr="00517BC4">
        <w:rPr>
          <w:rFonts w:ascii="Arial" w:hAnsi="Arial" w:cs="Arial"/>
          <w:b/>
          <w:i/>
          <w:sz w:val="24"/>
          <w:szCs w:val="24"/>
        </w:rPr>
        <w:t xml:space="preserve">Produto 1.2. </w:t>
      </w:r>
      <w:r w:rsidR="0035184D" w:rsidRPr="00517BC4">
        <w:rPr>
          <w:rFonts w:ascii="Arial" w:eastAsiaTheme="minorHAnsi" w:hAnsi="Arial" w:cs="Arial"/>
          <w:i/>
          <w:iCs/>
          <w:sz w:val="24"/>
          <w:szCs w:val="24"/>
        </w:rPr>
        <w:t xml:space="preserve">Estratégias sustentáveis de financiamento desenvolvidas </w:t>
      </w:r>
      <w:r w:rsidR="0035184D" w:rsidRPr="00517BC4">
        <w:rPr>
          <w:rFonts w:ascii="Arial" w:eastAsiaTheme="minorHAnsi" w:hAnsi="Arial" w:cs="Arial"/>
          <w:i/>
          <w:iCs/>
          <w:sz w:val="24"/>
          <w:szCs w:val="24"/>
        </w:rPr>
        <w:tab/>
      </w:r>
      <w:r w:rsidR="0035184D" w:rsidRPr="00517BC4">
        <w:rPr>
          <w:rFonts w:ascii="Arial" w:eastAsiaTheme="minorHAnsi" w:hAnsi="Arial" w:cs="Arial"/>
          <w:i/>
          <w:iCs/>
          <w:sz w:val="24"/>
          <w:szCs w:val="24"/>
        </w:rPr>
        <w:tab/>
      </w:r>
      <w:r w:rsidR="0035184D" w:rsidRPr="00517BC4">
        <w:rPr>
          <w:rFonts w:ascii="Arial" w:eastAsiaTheme="minorHAnsi" w:hAnsi="Arial" w:cs="Arial"/>
          <w:i/>
          <w:iCs/>
          <w:sz w:val="24"/>
          <w:szCs w:val="24"/>
        </w:rPr>
        <w:tab/>
      </w:r>
      <w:r w:rsidR="0035184D" w:rsidRPr="00517BC4">
        <w:rPr>
          <w:rFonts w:ascii="Arial" w:eastAsiaTheme="minorHAnsi" w:hAnsi="Arial" w:cs="Arial"/>
          <w:i/>
          <w:iCs/>
          <w:sz w:val="24"/>
          <w:szCs w:val="24"/>
        </w:rPr>
        <w:tab/>
        <w:t>para a</w:t>
      </w:r>
      <w:r w:rsidR="0035184D" w:rsidRPr="00517BC4">
        <w:rPr>
          <w:rFonts w:ascii="Arial" w:eastAsiaTheme="minorHAnsi" w:hAnsi="Arial" w:cs="Arial"/>
          <w:i/>
          <w:iCs/>
          <w:sz w:val="24"/>
          <w:szCs w:val="24"/>
        </w:rPr>
        <w:tab/>
      </w:r>
      <w:r>
        <w:rPr>
          <w:rFonts w:ascii="Arial" w:eastAsiaTheme="minorHAnsi" w:hAnsi="Arial" w:cs="Arial"/>
          <w:i/>
          <w:iCs/>
          <w:sz w:val="24"/>
          <w:szCs w:val="24"/>
        </w:rPr>
        <w:t xml:space="preserve"> </w:t>
      </w:r>
      <w:r w:rsidR="0035184D" w:rsidRPr="00517BC4">
        <w:rPr>
          <w:rFonts w:ascii="Arial" w:eastAsiaTheme="minorHAnsi" w:hAnsi="Arial" w:cs="Arial"/>
          <w:i/>
          <w:iCs/>
          <w:sz w:val="24"/>
          <w:szCs w:val="24"/>
        </w:rPr>
        <w:t xml:space="preserve">continuidade da gestão etnoambiental dentro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0035184D" w:rsidRPr="00517BC4">
        <w:rPr>
          <w:rFonts w:ascii="Arial" w:eastAsiaTheme="minorHAnsi" w:hAnsi="Arial" w:cs="Arial"/>
          <w:i/>
          <w:iCs/>
          <w:sz w:val="24"/>
          <w:szCs w:val="24"/>
        </w:rPr>
        <w:t>dasTIs</w:t>
      </w:r>
      <w:r w:rsidR="0035184D">
        <w:rPr>
          <w:rFonts w:ascii="Arial" w:eastAsiaTheme="minorHAnsi" w:hAnsi="Arial" w:cs="Arial"/>
          <w:i/>
          <w:iCs/>
          <w:sz w:val="24"/>
          <w:szCs w:val="24"/>
        </w:rPr>
        <w:t>.</w:t>
      </w:r>
    </w:p>
    <w:p w:rsidR="0035184D" w:rsidRPr="00517BC4" w:rsidRDefault="0035184D" w:rsidP="00B51279">
      <w:pPr>
        <w:spacing w:after="0" w:line="240" w:lineRule="auto"/>
        <w:jc w:val="both"/>
        <w:rPr>
          <w:rFonts w:ascii="Arial" w:hAnsi="Arial" w:cs="Arial"/>
          <w:sz w:val="24"/>
          <w:szCs w:val="24"/>
        </w:rPr>
      </w:pPr>
      <w:r w:rsidRPr="00517BC4">
        <w:rPr>
          <w:rFonts w:ascii="Arial" w:hAnsi="Arial" w:cs="Arial"/>
          <w:sz w:val="24"/>
          <w:szCs w:val="24"/>
        </w:rPr>
        <w:tab/>
      </w:r>
    </w:p>
    <w:p w:rsidR="0035184D" w:rsidRPr="00517BC4" w:rsidRDefault="0035184D" w:rsidP="00B51279">
      <w:pPr>
        <w:autoSpaceDE w:val="0"/>
        <w:autoSpaceDN w:val="0"/>
        <w:adjustRightInd w:val="0"/>
        <w:spacing w:after="0" w:line="240" w:lineRule="auto"/>
        <w:jc w:val="both"/>
        <w:rPr>
          <w:rFonts w:ascii="Arial" w:hAnsi="Arial" w:cs="Arial"/>
          <w:i/>
          <w:sz w:val="24"/>
          <w:szCs w:val="24"/>
        </w:rPr>
      </w:pPr>
      <w:r w:rsidRPr="00517BC4">
        <w:rPr>
          <w:rFonts w:ascii="Arial" w:hAnsi="Arial" w:cs="Arial"/>
          <w:sz w:val="24"/>
          <w:szCs w:val="24"/>
        </w:rPr>
        <w:tab/>
      </w:r>
      <w:r w:rsidRPr="00517BC4">
        <w:rPr>
          <w:rFonts w:ascii="Arial" w:hAnsi="Arial" w:cs="Arial"/>
          <w:b/>
          <w:i/>
          <w:sz w:val="24"/>
          <w:szCs w:val="24"/>
        </w:rPr>
        <w:t xml:space="preserve">Produto 1.3. </w:t>
      </w:r>
      <w:r w:rsidRPr="00517BC4">
        <w:rPr>
          <w:rFonts w:ascii="Arial" w:eastAsiaTheme="minorHAnsi" w:hAnsi="Arial" w:cs="Arial"/>
          <w:i/>
          <w:iCs/>
          <w:sz w:val="24"/>
          <w:szCs w:val="24"/>
        </w:rPr>
        <w:t xml:space="preserve">Capacidades dos indígenas e dos parceiros do governo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517BC4">
        <w:rPr>
          <w:rFonts w:ascii="Arial" w:eastAsiaTheme="minorHAnsi" w:hAnsi="Arial" w:cs="Arial"/>
          <w:i/>
          <w:iCs/>
          <w:sz w:val="24"/>
          <w:szCs w:val="24"/>
        </w:rPr>
        <w:t>fortalecidas para o desempenho de</w:t>
      </w:r>
      <w:r>
        <w:rPr>
          <w:rFonts w:ascii="Arial" w:eastAsiaTheme="minorHAnsi" w:hAnsi="Arial" w:cs="Arial"/>
          <w:i/>
          <w:iCs/>
          <w:sz w:val="24"/>
          <w:szCs w:val="24"/>
        </w:rPr>
        <w:t xml:space="preserve"> </w:t>
      </w:r>
      <w:r w:rsidRPr="00517BC4">
        <w:rPr>
          <w:rFonts w:ascii="Arial" w:eastAsiaTheme="minorHAnsi" w:hAnsi="Arial" w:cs="Arial"/>
          <w:i/>
          <w:iCs/>
          <w:sz w:val="24"/>
          <w:szCs w:val="24"/>
        </w:rPr>
        <w:t>novos papéis e</w:t>
      </w:r>
      <w:r>
        <w:rPr>
          <w:rFonts w:ascii="Arial" w:eastAsiaTheme="minorHAnsi" w:hAnsi="Arial" w:cs="Arial"/>
          <w:i/>
          <w:iCs/>
          <w:sz w:val="24"/>
          <w:szCs w:val="24"/>
        </w:rPr>
        <w:t xml:space="preserve">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t>p</w:t>
      </w:r>
      <w:r w:rsidRPr="00517BC4">
        <w:rPr>
          <w:rFonts w:ascii="Arial" w:eastAsiaTheme="minorHAnsi" w:hAnsi="Arial" w:cs="Arial"/>
          <w:i/>
          <w:iCs/>
          <w:sz w:val="24"/>
          <w:szCs w:val="24"/>
        </w:rPr>
        <w:t>rocedimentos para TIs.</w:t>
      </w:r>
      <w:r w:rsidRPr="00517BC4">
        <w:rPr>
          <w:rFonts w:ascii="Arial" w:hAnsi="Arial" w:cs="Arial"/>
          <w:i/>
          <w:sz w:val="24"/>
          <w:szCs w:val="24"/>
        </w:rPr>
        <w:t xml:space="preserve"> </w:t>
      </w:r>
    </w:p>
    <w:p w:rsidR="00B51279" w:rsidRDefault="0035184D" w:rsidP="0035184D">
      <w:pPr>
        <w:autoSpaceDE w:val="0"/>
        <w:autoSpaceDN w:val="0"/>
        <w:adjustRightInd w:val="0"/>
        <w:spacing w:after="0" w:line="240" w:lineRule="auto"/>
        <w:jc w:val="both"/>
        <w:rPr>
          <w:rFonts w:ascii="Arial" w:hAnsi="Arial" w:cs="Arial"/>
          <w:sz w:val="24"/>
          <w:szCs w:val="24"/>
        </w:rPr>
      </w:pPr>
      <w:r w:rsidRPr="00517BC4">
        <w:rPr>
          <w:rFonts w:ascii="Arial" w:hAnsi="Arial" w:cs="Arial"/>
          <w:sz w:val="24"/>
          <w:szCs w:val="24"/>
        </w:rPr>
        <w:tab/>
      </w:r>
    </w:p>
    <w:p w:rsidR="0035184D" w:rsidRPr="00517BC4" w:rsidRDefault="00B51279" w:rsidP="0035184D">
      <w:pPr>
        <w:autoSpaceDE w:val="0"/>
        <w:autoSpaceDN w:val="0"/>
        <w:adjustRightInd w:val="0"/>
        <w:spacing w:after="0" w:line="240" w:lineRule="auto"/>
        <w:jc w:val="both"/>
        <w:rPr>
          <w:rFonts w:ascii="Arial" w:hAnsi="Arial" w:cs="Arial"/>
          <w:i/>
          <w:sz w:val="24"/>
          <w:szCs w:val="24"/>
        </w:rPr>
      </w:pPr>
      <w:r>
        <w:rPr>
          <w:rFonts w:ascii="Arial" w:hAnsi="Arial" w:cs="Arial"/>
          <w:sz w:val="24"/>
          <w:szCs w:val="24"/>
        </w:rPr>
        <w:tab/>
      </w:r>
      <w:r w:rsidR="0035184D" w:rsidRPr="00517BC4">
        <w:rPr>
          <w:rFonts w:ascii="Arial" w:hAnsi="Arial" w:cs="Arial"/>
          <w:b/>
          <w:i/>
          <w:sz w:val="24"/>
          <w:szCs w:val="24"/>
        </w:rPr>
        <w:t>Produto 1.4.</w:t>
      </w:r>
      <w:r w:rsidR="0035184D">
        <w:rPr>
          <w:rFonts w:ascii="Arial" w:hAnsi="Arial" w:cs="Arial"/>
          <w:b/>
          <w:i/>
          <w:sz w:val="24"/>
          <w:szCs w:val="24"/>
        </w:rPr>
        <w:t xml:space="preserve"> </w:t>
      </w:r>
      <w:r w:rsidR="0035184D" w:rsidRPr="00517BC4">
        <w:rPr>
          <w:rFonts w:ascii="Arial" w:eastAsiaTheme="minorHAnsi" w:hAnsi="Arial" w:cs="Arial"/>
          <w:i/>
          <w:iCs/>
          <w:sz w:val="24"/>
          <w:szCs w:val="24"/>
        </w:rPr>
        <w:t>Protocolos de vigilância, proteção e monitoramento</w:t>
      </w:r>
      <w:r w:rsidR="0035184D">
        <w:rPr>
          <w:rFonts w:ascii="Arial" w:eastAsiaTheme="minorHAnsi" w:hAnsi="Arial" w:cs="Arial"/>
          <w:i/>
          <w:iCs/>
          <w:sz w:val="24"/>
          <w:szCs w:val="24"/>
        </w:rPr>
        <w:tab/>
      </w:r>
      <w:r w:rsidR="0035184D">
        <w:rPr>
          <w:rFonts w:ascii="Arial" w:eastAsiaTheme="minorHAnsi" w:hAnsi="Arial" w:cs="Arial"/>
          <w:i/>
          <w:iCs/>
          <w:sz w:val="24"/>
          <w:szCs w:val="24"/>
        </w:rPr>
        <w:tab/>
      </w:r>
      <w:r w:rsidR="0035184D">
        <w:rPr>
          <w:rFonts w:ascii="Arial" w:eastAsiaTheme="minorHAnsi" w:hAnsi="Arial" w:cs="Arial"/>
          <w:i/>
          <w:iCs/>
          <w:sz w:val="24"/>
          <w:szCs w:val="24"/>
        </w:rPr>
        <w:tab/>
      </w:r>
      <w:r w:rsidR="0035184D">
        <w:rPr>
          <w:rFonts w:ascii="Arial" w:eastAsiaTheme="minorHAnsi" w:hAnsi="Arial" w:cs="Arial"/>
          <w:i/>
          <w:iCs/>
          <w:sz w:val="24"/>
          <w:szCs w:val="24"/>
        </w:rPr>
        <w:tab/>
      </w:r>
      <w:r w:rsidR="0035184D">
        <w:rPr>
          <w:rFonts w:ascii="Arial" w:eastAsiaTheme="minorHAnsi" w:hAnsi="Arial" w:cs="Arial"/>
          <w:i/>
          <w:iCs/>
          <w:sz w:val="24"/>
          <w:szCs w:val="24"/>
        </w:rPr>
        <w:tab/>
      </w:r>
      <w:r w:rsidR="0035184D" w:rsidRPr="00517BC4">
        <w:rPr>
          <w:rFonts w:ascii="Arial" w:eastAsiaTheme="minorHAnsi" w:hAnsi="Arial" w:cs="Arial"/>
          <w:i/>
          <w:iCs/>
          <w:sz w:val="24"/>
          <w:szCs w:val="24"/>
        </w:rPr>
        <w:t xml:space="preserve"> </w:t>
      </w:r>
      <w:r w:rsidR="0035184D">
        <w:rPr>
          <w:rFonts w:ascii="Arial" w:eastAsiaTheme="minorHAnsi" w:hAnsi="Arial" w:cs="Arial"/>
          <w:i/>
          <w:iCs/>
          <w:sz w:val="24"/>
          <w:szCs w:val="24"/>
        </w:rPr>
        <w:t>e</w:t>
      </w:r>
      <w:r w:rsidR="0035184D" w:rsidRPr="00517BC4">
        <w:rPr>
          <w:rFonts w:ascii="Arial" w:eastAsiaTheme="minorHAnsi" w:hAnsi="Arial" w:cs="Arial"/>
          <w:i/>
          <w:iCs/>
          <w:sz w:val="24"/>
          <w:szCs w:val="24"/>
        </w:rPr>
        <w:t>laborados e fortalecidos em áreas de</w:t>
      </w:r>
      <w:r w:rsidR="0035184D">
        <w:rPr>
          <w:rFonts w:ascii="Arial" w:eastAsiaTheme="minorHAnsi" w:hAnsi="Arial" w:cs="Arial"/>
          <w:i/>
          <w:iCs/>
          <w:sz w:val="24"/>
          <w:szCs w:val="24"/>
        </w:rPr>
        <w:t xml:space="preserve"> </w:t>
      </w:r>
      <w:r w:rsidR="0035184D" w:rsidRPr="00517BC4">
        <w:rPr>
          <w:rFonts w:ascii="Arial" w:eastAsiaTheme="minorHAnsi" w:hAnsi="Arial" w:cs="Arial"/>
          <w:i/>
          <w:iCs/>
          <w:sz w:val="24"/>
          <w:szCs w:val="24"/>
        </w:rPr>
        <w:t xml:space="preserve">entorno e dentro de </w:t>
      </w:r>
      <w:r w:rsidR="0035184D">
        <w:rPr>
          <w:rFonts w:ascii="Arial" w:eastAsiaTheme="minorHAnsi" w:hAnsi="Arial" w:cs="Arial"/>
          <w:i/>
          <w:iCs/>
          <w:sz w:val="24"/>
          <w:szCs w:val="24"/>
        </w:rPr>
        <w:tab/>
      </w:r>
      <w:r w:rsidR="0035184D">
        <w:rPr>
          <w:rFonts w:ascii="Arial" w:eastAsiaTheme="minorHAnsi" w:hAnsi="Arial" w:cs="Arial"/>
          <w:i/>
          <w:iCs/>
          <w:sz w:val="24"/>
          <w:szCs w:val="24"/>
        </w:rPr>
        <w:tab/>
      </w:r>
      <w:r w:rsidR="0035184D">
        <w:rPr>
          <w:rFonts w:ascii="Arial" w:eastAsiaTheme="minorHAnsi" w:hAnsi="Arial" w:cs="Arial"/>
          <w:i/>
          <w:iCs/>
          <w:sz w:val="24"/>
          <w:szCs w:val="24"/>
        </w:rPr>
        <w:tab/>
      </w:r>
      <w:r w:rsidR="0035184D" w:rsidRPr="00517BC4">
        <w:rPr>
          <w:rFonts w:ascii="Arial" w:eastAsiaTheme="minorHAnsi" w:hAnsi="Arial" w:cs="Arial"/>
          <w:i/>
          <w:iCs/>
          <w:sz w:val="24"/>
          <w:szCs w:val="24"/>
        </w:rPr>
        <w:t>TIs.</w:t>
      </w:r>
      <w:r w:rsidR="0035184D" w:rsidRPr="00517BC4">
        <w:rPr>
          <w:rFonts w:ascii="Arial" w:hAnsi="Arial" w:cs="Arial"/>
          <w:b/>
          <w:i/>
          <w:sz w:val="24"/>
          <w:szCs w:val="24"/>
        </w:rPr>
        <w:t xml:space="preserve"> </w:t>
      </w:r>
    </w:p>
    <w:p w:rsidR="0035184D" w:rsidRPr="00517BC4" w:rsidRDefault="0035184D" w:rsidP="0035184D">
      <w:pPr>
        <w:spacing w:after="0" w:line="240" w:lineRule="auto"/>
        <w:jc w:val="both"/>
        <w:rPr>
          <w:rFonts w:ascii="Arial" w:hAnsi="Arial" w:cs="Arial"/>
          <w:sz w:val="24"/>
          <w:szCs w:val="24"/>
        </w:rPr>
      </w:pPr>
    </w:p>
    <w:p w:rsidR="0035184D" w:rsidRPr="00517BC4" w:rsidRDefault="0035184D" w:rsidP="0035184D">
      <w:pPr>
        <w:autoSpaceDE w:val="0"/>
        <w:autoSpaceDN w:val="0"/>
        <w:adjustRightInd w:val="0"/>
        <w:spacing w:after="0" w:line="240" w:lineRule="auto"/>
        <w:jc w:val="both"/>
        <w:rPr>
          <w:rFonts w:ascii="Arial" w:hAnsi="Arial" w:cs="Arial"/>
          <w:sz w:val="24"/>
          <w:szCs w:val="24"/>
        </w:rPr>
      </w:pPr>
      <w:r w:rsidRPr="00517BC4">
        <w:rPr>
          <w:rFonts w:ascii="Arial" w:hAnsi="Arial" w:cs="Arial"/>
          <w:b/>
          <w:sz w:val="24"/>
          <w:szCs w:val="24"/>
        </w:rPr>
        <w:t>Resultado 2.</w:t>
      </w:r>
      <w:r>
        <w:rPr>
          <w:rFonts w:ascii="Arial" w:hAnsi="Arial" w:cs="Arial"/>
          <w:b/>
          <w:sz w:val="24"/>
          <w:szCs w:val="24"/>
        </w:rPr>
        <w:t xml:space="preserve"> </w:t>
      </w:r>
      <w:r w:rsidRPr="00517BC4">
        <w:rPr>
          <w:rFonts w:ascii="Arial" w:eastAsiaTheme="minorHAnsi" w:hAnsi="Arial" w:cs="Arial"/>
          <w:bCs/>
          <w:sz w:val="24"/>
          <w:szCs w:val="24"/>
        </w:rPr>
        <w:t>Uma rede de TIs servindo de modelo de práticas de etnogestão ambiental destinadas à</w:t>
      </w:r>
      <w:r>
        <w:rPr>
          <w:rFonts w:ascii="Arial" w:eastAsiaTheme="minorHAnsi" w:hAnsi="Arial" w:cs="Arial"/>
          <w:bCs/>
          <w:sz w:val="24"/>
          <w:szCs w:val="24"/>
        </w:rPr>
        <w:t xml:space="preserve"> </w:t>
      </w:r>
      <w:r w:rsidRPr="00517BC4">
        <w:rPr>
          <w:rFonts w:ascii="Arial" w:eastAsiaTheme="minorHAnsi" w:hAnsi="Arial" w:cs="Arial"/>
          <w:bCs/>
          <w:sz w:val="24"/>
          <w:szCs w:val="24"/>
        </w:rPr>
        <w:t>conservação em diferentes biomas florestais está funcionando e sendo administrada de forma efetiva</w:t>
      </w:r>
      <w:r>
        <w:rPr>
          <w:rFonts w:ascii="Arial" w:eastAsiaTheme="minorHAnsi" w:hAnsi="Arial" w:cs="Arial"/>
          <w:bCs/>
          <w:sz w:val="24"/>
          <w:szCs w:val="24"/>
        </w:rPr>
        <w:t xml:space="preserve"> </w:t>
      </w:r>
      <w:r w:rsidRPr="00517BC4">
        <w:rPr>
          <w:rFonts w:ascii="Arial" w:eastAsiaTheme="minorHAnsi" w:hAnsi="Arial" w:cs="Arial"/>
          <w:bCs/>
          <w:sz w:val="24"/>
          <w:szCs w:val="24"/>
        </w:rPr>
        <w:t>pelos povos e organizações indígenas</w:t>
      </w:r>
      <w:r>
        <w:rPr>
          <w:rFonts w:ascii="Arial" w:eastAsiaTheme="minorHAnsi" w:hAnsi="Arial" w:cs="Arial"/>
          <w:bCs/>
          <w:sz w:val="24"/>
          <w:szCs w:val="24"/>
        </w:rPr>
        <w:t>.</w:t>
      </w:r>
    </w:p>
    <w:p w:rsidR="0035184D" w:rsidRPr="00517BC4" w:rsidRDefault="0035184D" w:rsidP="0035184D">
      <w:pPr>
        <w:spacing w:after="0" w:line="240" w:lineRule="auto"/>
        <w:jc w:val="both"/>
        <w:rPr>
          <w:rFonts w:ascii="Arial" w:hAnsi="Arial" w:cs="Arial"/>
          <w:b/>
          <w:sz w:val="24"/>
          <w:szCs w:val="24"/>
        </w:rPr>
      </w:pPr>
    </w:p>
    <w:p w:rsidR="0035184D" w:rsidRPr="0096225C" w:rsidRDefault="0035184D" w:rsidP="0035184D">
      <w:pPr>
        <w:autoSpaceDE w:val="0"/>
        <w:autoSpaceDN w:val="0"/>
        <w:adjustRightInd w:val="0"/>
        <w:spacing w:after="0" w:line="240" w:lineRule="auto"/>
        <w:jc w:val="both"/>
        <w:rPr>
          <w:rFonts w:ascii="Arial" w:hAnsi="Arial" w:cs="Arial"/>
          <w:i/>
          <w:sz w:val="24"/>
          <w:szCs w:val="24"/>
        </w:rPr>
      </w:pPr>
      <w:r w:rsidRPr="00517BC4">
        <w:rPr>
          <w:rFonts w:ascii="Arial" w:hAnsi="Arial" w:cs="Arial"/>
          <w:sz w:val="24"/>
          <w:szCs w:val="24"/>
        </w:rPr>
        <w:lastRenderedPageBreak/>
        <w:tab/>
      </w:r>
      <w:r w:rsidRPr="00517BC4">
        <w:rPr>
          <w:rFonts w:ascii="Arial" w:hAnsi="Arial" w:cs="Arial"/>
          <w:b/>
          <w:i/>
          <w:sz w:val="24"/>
          <w:szCs w:val="24"/>
        </w:rPr>
        <w:t>Produto 2.1.</w:t>
      </w:r>
      <w:r>
        <w:rPr>
          <w:rFonts w:ascii="Arial" w:hAnsi="Arial" w:cs="Arial"/>
          <w:b/>
          <w:i/>
          <w:sz w:val="24"/>
          <w:szCs w:val="24"/>
        </w:rPr>
        <w:t xml:space="preserve"> </w:t>
      </w:r>
      <w:r w:rsidRPr="0096225C">
        <w:rPr>
          <w:rFonts w:ascii="Arial" w:eastAsiaTheme="minorHAnsi" w:hAnsi="Arial" w:cs="Arial"/>
          <w:i/>
          <w:iCs/>
          <w:sz w:val="24"/>
          <w:szCs w:val="24"/>
        </w:rPr>
        <w:t xml:space="preserve">Planos de etnogestão, incluindo </w:t>
      </w:r>
      <w:r w:rsidR="00B51279">
        <w:rPr>
          <w:rFonts w:ascii="Arial" w:eastAsiaTheme="minorHAnsi" w:hAnsi="Arial" w:cs="Arial"/>
          <w:i/>
          <w:iCs/>
          <w:sz w:val="24"/>
          <w:szCs w:val="24"/>
        </w:rPr>
        <w:t>etno</w:t>
      </w:r>
      <w:r w:rsidRPr="0096225C">
        <w:rPr>
          <w:rFonts w:ascii="Arial" w:eastAsiaTheme="minorHAnsi" w:hAnsi="Arial" w:cs="Arial"/>
          <w:i/>
          <w:iCs/>
          <w:sz w:val="24"/>
          <w:szCs w:val="24"/>
        </w:rPr>
        <w:t xml:space="preserve">zoneamento,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96225C">
        <w:rPr>
          <w:rFonts w:ascii="Arial" w:eastAsiaTheme="minorHAnsi" w:hAnsi="Arial" w:cs="Arial"/>
          <w:i/>
          <w:iCs/>
          <w:sz w:val="24"/>
          <w:szCs w:val="24"/>
        </w:rPr>
        <w:t xml:space="preserve">desenvolvidos para Áreas de Referência selecionadas por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96225C">
        <w:rPr>
          <w:rFonts w:ascii="Arial" w:eastAsiaTheme="minorHAnsi" w:hAnsi="Arial" w:cs="Arial"/>
          <w:i/>
          <w:iCs/>
          <w:sz w:val="24"/>
          <w:szCs w:val="24"/>
        </w:rPr>
        <w:t xml:space="preserve">agentes ambientais indígenas e reconhecidos pelas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96225C">
        <w:rPr>
          <w:rFonts w:ascii="Arial" w:eastAsiaTheme="minorHAnsi" w:hAnsi="Arial" w:cs="Arial"/>
          <w:i/>
          <w:iCs/>
          <w:sz w:val="24"/>
          <w:szCs w:val="24"/>
        </w:rPr>
        <w:t>autoridades relevantes</w:t>
      </w:r>
      <w:r>
        <w:rPr>
          <w:rFonts w:ascii="Arial" w:eastAsiaTheme="minorHAnsi" w:hAnsi="Arial" w:cs="Arial"/>
          <w:i/>
          <w:iCs/>
          <w:sz w:val="24"/>
          <w:szCs w:val="24"/>
        </w:rPr>
        <w:t>.</w:t>
      </w:r>
      <w:r w:rsidRPr="0096225C">
        <w:rPr>
          <w:rFonts w:ascii="Arial" w:hAnsi="Arial" w:cs="Arial"/>
          <w:i/>
          <w:sz w:val="24"/>
          <w:szCs w:val="24"/>
        </w:rPr>
        <w:t xml:space="preserve"> </w:t>
      </w:r>
    </w:p>
    <w:p w:rsidR="0035184D" w:rsidRPr="00517BC4" w:rsidRDefault="0035184D" w:rsidP="0035184D">
      <w:pPr>
        <w:spacing w:after="120" w:line="240" w:lineRule="auto"/>
        <w:jc w:val="both"/>
        <w:rPr>
          <w:rFonts w:ascii="Arial" w:hAnsi="Arial" w:cs="Arial"/>
          <w:sz w:val="24"/>
          <w:szCs w:val="24"/>
        </w:rPr>
      </w:pPr>
    </w:p>
    <w:p w:rsidR="0035184D" w:rsidRPr="00EC22AA" w:rsidRDefault="0035184D" w:rsidP="0035184D">
      <w:pPr>
        <w:autoSpaceDE w:val="0"/>
        <w:autoSpaceDN w:val="0"/>
        <w:adjustRightInd w:val="0"/>
        <w:spacing w:after="0" w:line="240" w:lineRule="auto"/>
        <w:rPr>
          <w:rFonts w:ascii="Arial" w:hAnsi="Arial" w:cs="Arial"/>
          <w:i/>
          <w:sz w:val="24"/>
          <w:szCs w:val="24"/>
        </w:rPr>
      </w:pPr>
      <w:r w:rsidRPr="00517BC4">
        <w:rPr>
          <w:rFonts w:ascii="Arial" w:hAnsi="Arial" w:cs="Arial"/>
          <w:sz w:val="24"/>
          <w:szCs w:val="24"/>
        </w:rPr>
        <w:tab/>
      </w:r>
      <w:r w:rsidRPr="00EC22AA">
        <w:rPr>
          <w:rFonts w:ascii="Arial" w:hAnsi="Arial" w:cs="Arial"/>
          <w:b/>
          <w:i/>
          <w:sz w:val="24"/>
          <w:szCs w:val="24"/>
        </w:rPr>
        <w:t>Produto 2.2.</w:t>
      </w:r>
      <w:r w:rsidRPr="00EC22AA">
        <w:rPr>
          <w:rFonts w:ascii="Arial" w:hAnsi="Arial" w:cs="Arial"/>
          <w:i/>
          <w:sz w:val="24"/>
          <w:szCs w:val="24"/>
        </w:rPr>
        <w:t xml:space="preserve"> </w:t>
      </w:r>
      <w:r w:rsidRPr="00EC22AA">
        <w:rPr>
          <w:rFonts w:ascii="Arial" w:eastAsiaTheme="minorHAnsi" w:hAnsi="Arial" w:cs="Arial"/>
          <w:i/>
          <w:iCs/>
          <w:sz w:val="24"/>
          <w:szCs w:val="24"/>
        </w:rPr>
        <w:t xml:space="preserve">Redes nacionais e regionais de praticantes de etnogestão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EC22AA">
        <w:rPr>
          <w:rFonts w:ascii="Arial" w:eastAsiaTheme="minorHAnsi" w:hAnsi="Arial" w:cs="Arial"/>
          <w:i/>
          <w:iCs/>
          <w:sz w:val="24"/>
          <w:szCs w:val="24"/>
        </w:rPr>
        <w:t xml:space="preserve">estabelecidas para replicar atividades e mecanismos </w:t>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Pr>
          <w:rFonts w:ascii="Arial" w:eastAsiaTheme="minorHAnsi" w:hAnsi="Arial" w:cs="Arial"/>
          <w:i/>
          <w:iCs/>
          <w:sz w:val="24"/>
          <w:szCs w:val="24"/>
        </w:rPr>
        <w:tab/>
      </w:r>
      <w:r w:rsidRPr="00EC22AA">
        <w:rPr>
          <w:rFonts w:ascii="Arial" w:eastAsiaTheme="minorHAnsi" w:hAnsi="Arial" w:cs="Arial"/>
          <w:i/>
          <w:iCs/>
          <w:sz w:val="24"/>
          <w:szCs w:val="24"/>
        </w:rPr>
        <w:t>destinados à conservação dentro de TIs.</w:t>
      </w:r>
    </w:p>
    <w:p w:rsidR="0035184D" w:rsidRPr="00972942" w:rsidRDefault="0035184D" w:rsidP="0035184D">
      <w:pPr>
        <w:spacing w:after="0" w:line="240" w:lineRule="auto"/>
        <w:jc w:val="both"/>
        <w:rPr>
          <w:rFonts w:ascii="Arial" w:hAnsi="Arial" w:cs="Arial"/>
          <w:sz w:val="24"/>
          <w:szCs w:val="24"/>
        </w:rPr>
      </w:pPr>
    </w:p>
    <w:p w:rsidR="0035184D" w:rsidRPr="00EC22AA" w:rsidRDefault="0035184D" w:rsidP="0035184D">
      <w:pPr>
        <w:autoSpaceDE w:val="0"/>
        <w:autoSpaceDN w:val="0"/>
        <w:adjustRightInd w:val="0"/>
        <w:spacing w:after="0" w:line="240" w:lineRule="auto"/>
        <w:rPr>
          <w:rFonts w:ascii="Arial" w:hAnsi="Arial" w:cs="Arial"/>
          <w:i/>
          <w:sz w:val="24"/>
          <w:szCs w:val="24"/>
        </w:rPr>
      </w:pPr>
      <w:r w:rsidRPr="00972942">
        <w:rPr>
          <w:rFonts w:ascii="Arial" w:hAnsi="Arial" w:cs="Arial"/>
          <w:sz w:val="24"/>
          <w:szCs w:val="24"/>
        </w:rPr>
        <w:tab/>
      </w:r>
      <w:r w:rsidRPr="00EC22AA">
        <w:rPr>
          <w:rFonts w:ascii="Arial" w:hAnsi="Arial" w:cs="Arial"/>
          <w:b/>
          <w:i/>
          <w:sz w:val="24"/>
          <w:szCs w:val="24"/>
        </w:rPr>
        <w:t>Produto 2.3.</w:t>
      </w:r>
      <w:r>
        <w:rPr>
          <w:rFonts w:ascii="Arial" w:hAnsi="Arial" w:cs="Arial"/>
          <w:i/>
          <w:sz w:val="24"/>
          <w:szCs w:val="24"/>
        </w:rPr>
        <w:t xml:space="preserve"> Programas de capacitação para apoiar a gestão territorial e </w:t>
      </w:r>
      <w:r>
        <w:rPr>
          <w:rFonts w:ascii="Arial" w:hAnsi="Arial" w:cs="Arial"/>
          <w:i/>
          <w:sz w:val="24"/>
          <w:szCs w:val="24"/>
        </w:rPr>
        <w:tab/>
      </w:r>
      <w:r>
        <w:rPr>
          <w:rFonts w:ascii="Arial" w:hAnsi="Arial" w:cs="Arial"/>
          <w:i/>
          <w:sz w:val="24"/>
          <w:szCs w:val="24"/>
        </w:rPr>
        <w:tab/>
      </w:r>
      <w:r>
        <w:rPr>
          <w:rFonts w:ascii="Arial" w:hAnsi="Arial" w:cs="Arial"/>
          <w:i/>
          <w:sz w:val="24"/>
          <w:szCs w:val="24"/>
        </w:rPr>
        <w:tab/>
        <w:t>ambiental efetiva nas redes regionais de</w:t>
      </w:r>
      <w:r w:rsidRPr="00EC22AA">
        <w:rPr>
          <w:rFonts w:ascii="Arial" w:eastAsiaTheme="minorHAnsi" w:hAnsi="Arial" w:cs="Arial"/>
          <w:i/>
          <w:iCs/>
          <w:sz w:val="24"/>
          <w:szCs w:val="24"/>
        </w:rPr>
        <w:t xml:space="preserve"> TIs.</w:t>
      </w:r>
      <w:r w:rsidRPr="00EC22AA">
        <w:rPr>
          <w:rFonts w:ascii="Arial" w:hAnsi="Arial" w:cs="Arial"/>
          <w:i/>
          <w:sz w:val="24"/>
          <w:szCs w:val="24"/>
        </w:rPr>
        <w:t xml:space="preserve"> </w:t>
      </w:r>
    </w:p>
    <w:p w:rsidR="0035184D" w:rsidRPr="00972942" w:rsidRDefault="0035184D" w:rsidP="0035184D">
      <w:pPr>
        <w:spacing w:after="0" w:line="240" w:lineRule="auto"/>
        <w:jc w:val="both"/>
        <w:rPr>
          <w:rFonts w:ascii="Arial" w:hAnsi="Arial" w:cs="Arial"/>
          <w:sz w:val="24"/>
          <w:szCs w:val="24"/>
        </w:rPr>
      </w:pPr>
    </w:p>
    <w:p w:rsidR="0035184D" w:rsidRPr="00B94D81" w:rsidRDefault="0035184D" w:rsidP="0035184D">
      <w:pPr>
        <w:spacing w:after="0" w:line="240" w:lineRule="auto"/>
        <w:jc w:val="both"/>
        <w:rPr>
          <w:rFonts w:ascii="Arial" w:hAnsi="Arial" w:cs="Arial"/>
          <w:i/>
          <w:sz w:val="24"/>
          <w:szCs w:val="24"/>
        </w:rPr>
      </w:pPr>
      <w:r w:rsidRPr="00972942">
        <w:rPr>
          <w:rFonts w:ascii="Arial" w:hAnsi="Arial" w:cs="Arial"/>
          <w:sz w:val="24"/>
          <w:szCs w:val="24"/>
        </w:rPr>
        <w:tab/>
      </w:r>
      <w:r w:rsidRPr="00B94D81">
        <w:rPr>
          <w:rFonts w:ascii="Arial" w:hAnsi="Arial" w:cs="Arial"/>
          <w:b/>
          <w:i/>
          <w:sz w:val="24"/>
          <w:szCs w:val="24"/>
        </w:rPr>
        <w:t>Produto 2.4.</w:t>
      </w:r>
      <w:r>
        <w:rPr>
          <w:rFonts w:ascii="Arial" w:hAnsi="Arial" w:cs="Arial"/>
          <w:b/>
          <w:i/>
          <w:sz w:val="24"/>
          <w:szCs w:val="24"/>
        </w:rPr>
        <w:t xml:space="preserve"> </w:t>
      </w:r>
      <w:r>
        <w:rPr>
          <w:rFonts w:ascii="Arial" w:hAnsi="Arial" w:cs="Arial"/>
          <w:i/>
          <w:sz w:val="24"/>
          <w:szCs w:val="24"/>
        </w:rPr>
        <w:t xml:space="preserve">Disseminação de materiais sobre o impacto do extrativismo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sobre a condição e os serviços ecossistêmicos de áreas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importantes para a conservação da biodiversidade.</w:t>
      </w:r>
      <w:r w:rsidRPr="00B94D81">
        <w:rPr>
          <w:rFonts w:ascii="Arial" w:hAnsi="Arial" w:cs="Arial"/>
          <w:i/>
          <w:sz w:val="24"/>
          <w:szCs w:val="24"/>
        </w:rPr>
        <w:t xml:space="preserve"> </w:t>
      </w:r>
    </w:p>
    <w:p w:rsidR="0035184D" w:rsidRPr="004D1D91" w:rsidRDefault="0035184D" w:rsidP="0035184D">
      <w:pPr>
        <w:spacing w:after="0" w:line="240" w:lineRule="auto"/>
        <w:jc w:val="both"/>
        <w:rPr>
          <w:rFonts w:ascii="Arial" w:hAnsi="Arial" w:cs="Arial"/>
          <w:sz w:val="24"/>
          <w:szCs w:val="24"/>
        </w:rPr>
      </w:pPr>
    </w:p>
    <w:p w:rsidR="0035184D" w:rsidRPr="00B94D81" w:rsidRDefault="0035184D" w:rsidP="0035184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Resultado 3. </w:t>
      </w:r>
      <w:r w:rsidRPr="00B94D81">
        <w:rPr>
          <w:rFonts w:ascii="Arial" w:eastAsiaTheme="minorHAnsi" w:hAnsi="Arial" w:cs="Arial"/>
          <w:bCs/>
          <w:sz w:val="24"/>
          <w:szCs w:val="24"/>
        </w:rPr>
        <w:t>Modelos de gestão florestal sustentáveis e replicáveis, baseados em princípios de</w:t>
      </w:r>
      <w:r>
        <w:rPr>
          <w:rFonts w:ascii="Arial" w:eastAsiaTheme="minorHAnsi" w:hAnsi="Arial" w:cs="Arial"/>
          <w:bCs/>
          <w:sz w:val="24"/>
          <w:szCs w:val="24"/>
        </w:rPr>
        <w:t xml:space="preserve"> </w:t>
      </w:r>
      <w:r w:rsidRPr="00B94D81">
        <w:rPr>
          <w:rFonts w:ascii="Arial" w:eastAsiaTheme="minorHAnsi" w:hAnsi="Arial" w:cs="Arial"/>
          <w:bCs/>
          <w:sz w:val="24"/>
          <w:szCs w:val="24"/>
        </w:rPr>
        <w:t>etnogestão, estão implementados como pilotos em Áreas de Referência de diferentes biomas florestais</w:t>
      </w:r>
      <w:r>
        <w:rPr>
          <w:rFonts w:ascii="Arial" w:eastAsiaTheme="minorHAnsi" w:hAnsi="Arial" w:cs="Arial"/>
          <w:bCs/>
          <w:sz w:val="24"/>
          <w:szCs w:val="24"/>
        </w:rPr>
        <w:t>.</w:t>
      </w:r>
    </w:p>
    <w:p w:rsidR="0035184D" w:rsidRPr="00B94D81"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i/>
          <w:sz w:val="24"/>
          <w:szCs w:val="24"/>
        </w:rPr>
      </w:pPr>
      <w:r w:rsidRPr="00972942">
        <w:rPr>
          <w:rFonts w:ascii="Arial" w:hAnsi="Arial" w:cs="Arial"/>
          <w:sz w:val="24"/>
          <w:szCs w:val="24"/>
        </w:rPr>
        <w:tab/>
      </w:r>
      <w:r w:rsidRPr="00B94D81">
        <w:rPr>
          <w:rFonts w:ascii="Arial" w:hAnsi="Arial" w:cs="Arial"/>
          <w:b/>
          <w:i/>
          <w:sz w:val="24"/>
          <w:szCs w:val="24"/>
        </w:rPr>
        <w:t>Produto 3.1.</w:t>
      </w:r>
      <w:r w:rsidRPr="00B94D81">
        <w:rPr>
          <w:rFonts w:ascii="Arial" w:hAnsi="Arial" w:cs="Arial"/>
          <w:i/>
          <w:sz w:val="24"/>
          <w:szCs w:val="24"/>
        </w:rPr>
        <w:t xml:space="preserve"> </w:t>
      </w:r>
      <w:r>
        <w:rPr>
          <w:rFonts w:ascii="Arial" w:hAnsi="Arial" w:cs="Arial"/>
          <w:i/>
          <w:sz w:val="24"/>
          <w:szCs w:val="24"/>
        </w:rPr>
        <w:t xml:space="preserve">Recuperação de áreas degradadas em ARs que possam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aumentar a conectividade florestal dentro da TI e no nível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da paisagem.</w:t>
      </w:r>
    </w:p>
    <w:p w:rsidR="0035184D" w:rsidRDefault="0035184D" w:rsidP="0035184D">
      <w:pPr>
        <w:spacing w:after="0" w:line="240" w:lineRule="auto"/>
        <w:jc w:val="both"/>
        <w:rPr>
          <w:rFonts w:ascii="Arial" w:hAnsi="Arial" w:cs="Arial"/>
          <w:i/>
          <w:sz w:val="24"/>
          <w:szCs w:val="24"/>
        </w:rPr>
      </w:pPr>
      <w:r>
        <w:rPr>
          <w:rFonts w:ascii="Arial" w:hAnsi="Arial" w:cs="Arial"/>
          <w:i/>
          <w:sz w:val="24"/>
          <w:szCs w:val="24"/>
        </w:rPr>
        <w:tab/>
      </w:r>
    </w:p>
    <w:p w:rsidR="0035184D" w:rsidRPr="00B94D81" w:rsidRDefault="0035184D" w:rsidP="0035184D">
      <w:pPr>
        <w:spacing w:after="0" w:line="240" w:lineRule="auto"/>
        <w:jc w:val="both"/>
        <w:rPr>
          <w:rFonts w:ascii="Arial" w:hAnsi="Arial" w:cs="Arial"/>
          <w:i/>
          <w:sz w:val="24"/>
          <w:szCs w:val="24"/>
        </w:rPr>
      </w:pPr>
      <w:r>
        <w:rPr>
          <w:rFonts w:ascii="Arial" w:hAnsi="Arial" w:cs="Arial"/>
          <w:i/>
          <w:sz w:val="24"/>
          <w:szCs w:val="24"/>
        </w:rPr>
        <w:tab/>
      </w:r>
      <w:r>
        <w:rPr>
          <w:rFonts w:ascii="Arial" w:hAnsi="Arial" w:cs="Arial"/>
          <w:b/>
          <w:i/>
          <w:sz w:val="24"/>
          <w:szCs w:val="24"/>
        </w:rPr>
        <w:t xml:space="preserve">Produto 3.2. </w:t>
      </w:r>
      <w:r>
        <w:rPr>
          <w:rFonts w:ascii="Arial" w:hAnsi="Arial" w:cs="Arial"/>
          <w:i/>
          <w:sz w:val="24"/>
          <w:szCs w:val="24"/>
        </w:rPr>
        <w:t xml:space="preserve">Uso piloto de técnicas agroecológicas e agroflorestais,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usando conhecimento tradicional para agricultura e uso de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recursos florestais para subsistência.</w:t>
      </w:r>
      <w:r>
        <w:rPr>
          <w:rFonts w:ascii="Arial" w:hAnsi="Arial" w:cs="Arial"/>
          <w:b/>
          <w:i/>
          <w:sz w:val="24"/>
          <w:szCs w:val="24"/>
        </w:rPr>
        <w:t xml:space="preserve"> </w:t>
      </w:r>
    </w:p>
    <w:p w:rsidR="0035184D" w:rsidRDefault="0035184D" w:rsidP="0035184D">
      <w:pPr>
        <w:spacing w:after="0" w:line="240" w:lineRule="auto"/>
        <w:jc w:val="both"/>
        <w:rPr>
          <w:rFonts w:ascii="Arial" w:hAnsi="Arial" w:cs="Arial"/>
          <w:b/>
          <w:i/>
          <w:sz w:val="24"/>
          <w:szCs w:val="24"/>
        </w:rPr>
      </w:pPr>
    </w:p>
    <w:p w:rsidR="0035184D" w:rsidRPr="00504936" w:rsidRDefault="0035184D" w:rsidP="0035184D">
      <w:pPr>
        <w:spacing w:after="0" w:line="240" w:lineRule="auto"/>
        <w:jc w:val="both"/>
        <w:rPr>
          <w:rFonts w:ascii="Arial" w:hAnsi="Arial" w:cs="Arial"/>
          <w:i/>
          <w:sz w:val="24"/>
          <w:szCs w:val="24"/>
        </w:rPr>
      </w:pPr>
      <w:r>
        <w:rPr>
          <w:rFonts w:ascii="Arial" w:hAnsi="Arial" w:cs="Arial"/>
          <w:b/>
          <w:i/>
          <w:sz w:val="24"/>
          <w:szCs w:val="24"/>
        </w:rPr>
        <w:tab/>
        <w:t xml:space="preserve">Produto 3.3. </w:t>
      </w:r>
      <w:r>
        <w:rPr>
          <w:rFonts w:ascii="Arial" w:hAnsi="Arial" w:cs="Arial"/>
          <w:i/>
          <w:sz w:val="24"/>
          <w:szCs w:val="24"/>
        </w:rPr>
        <w:t xml:space="preserve">Mecanismos piloto usados para promover a produção e o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aumento do acesso ao mercado dos produtos indígenas.</w:t>
      </w:r>
    </w:p>
    <w:p w:rsidR="0035184D" w:rsidRDefault="0035184D" w:rsidP="0035184D">
      <w:pPr>
        <w:spacing w:after="0" w:line="240" w:lineRule="auto"/>
        <w:rPr>
          <w:rFonts w:ascii="Arial" w:hAnsi="Arial" w:cs="Arial"/>
          <w:sz w:val="24"/>
          <w:szCs w:val="24"/>
        </w:rPr>
      </w:pPr>
    </w:p>
    <w:p w:rsidR="0035184D" w:rsidRPr="00504936" w:rsidRDefault="0035184D" w:rsidP="0035184D">
      <w:pPr>
        <w:spacing w:after="0" w:line="240" w:lineRule="auto"/>
        <w:jc w:val="both"/>
        <w:rPr>
          <w:rFonts w:ascii="Arial" w:hAnsi="Arial" w:cs="Arial"/>
          <w:i/>
          <w:sz w:val="24"/>
          <w:szCs w:val="24"/>
        </w:rPr>
      </w:pPr>
      <w:r>
        <w:rPr>
          <w:rFonts w:ascii="Arial" w:hAnsi="Arial" w:cs="Arial"/>
          <w:sz w:val="24"/>
          <w:szCs w:val="24"/>
        </w:rPr>
        <w:tab/>
      </w:r>
      <w:r>
        <w:rPr>
          <w:rFonts w:ascii="Arial" w:hAnsi="Arial" w:cs="Arial"/>
          <w:b/>
          <w:i/>
          <w:sz w:val="24"/>
          <w:szCs w:val="24"/>
        </w:rPr>
        <w:t xml:space="preserve">Produto 3.4. </w:t>
      </w:r>
      <w:r>
        <w:rPr>
          <w:rFonts w:ascii="Arial" w:hAnsi="Arial" w:cs="Arial"/>
          <w:i/>
          <w:sz w:val="24"/>
          <w:szCs w:val="24"/>
        </w:rPr>
        <w:t xml:space="preserve">Lideranças e membros da comunidade indígena treinados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para conduzir atividades de uso sustentável e para a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gestão de comercialização.</w:t>
      </w:r>
    </w:p>
    <w:p w:rsidR="0035184D" w:rsidRDefault="0035184D" w:rsidP="0035184D">
      <w:pPr>
        <w:spacing w:after="0" w:line="240" w:lineRule="auto"/>
        <w:rPr>
          <w:rFonts w:ascii="Arial" w:hAnsi="Arial" w:cs="Arial"/>
          <w:sz w:val="24"/>
          <w:szCs w:val="24"/>
        </w:rPr>
      </w:pPr>
    </w:p>
    <w:p w:rsidR="0035184D" w:rsidRPr="004D1D91" w:rsidRDefault="0035184D" w:rsidP="004F5880">
      <w:pPr>
        <w:pStyle w:val="ListParagraph"/>
        <w:numPr>
          <w:ilvl w:val="0"/>
          <w:numId w:val="3"/>
        </w:numPr>
        <w:spacing w:after="0" w:line="240" w:lineRule="auto"/>
        <w:jc w:val="both"/>
        <w:rPr>
          <w:rFonts w:ascii="Arial" w:hAnsi="Arial" w:cs="Arial"/>
          <w:b/>
          <w:color w:val="000000" w:themeColor="text1"/>
          <w:sz w:val="24"/>
          <w:szCs w:val="24"/>
          <w:lang w:val="pt-PT"/>
        </w:rPr>
      </w:pPr>
      <w:r>
        <w:rPr>
          <w:rFonts w:ascii="Arial" w:hAnsi="Arial" w:cs="Arial"/>
          <w:b/>
          <w:color w:val="000000" w:themeColor="text1"/>
          <w:sz w:val="24"/>
          <w:szCs w:val="24"/>
          <w:lang w:val="pt-PT"/>
        </w:rPr>
        <w:t>Desafios e Sucessos na Execução</w:t>
      </w:r>
      <w:r w:rsidRPr="0075564D">
        <w:rPr>
          <w:rFonts w:ascii="Arial" w:hAnsi="Arial" w:cs="Arial"/>
          <w:b/>
          <w:color w:val="000000" w:themeColor="text1"/>
          <w:sz w:val="24"/>
          <w:szCs w:val="24"/>
          <w:lang w:val="pt-PT"/>
        </w:rPr>
        <w:t xml:space="preserve"> do Projeto</w:t>
      </w:r>
      <w:r>
        <w:rPr>
          <w:rFonts w:ascii="Arial" w:hAnsi="Arial" w:cs="Arial"/>
          <w:b/>
          <w:color w:val="000000" w:themeColor="text1"/>
          <w:sz w:val="24"/>
          <w:szCs w:val="24"/>
          <w:lang w:val="pt-PT"/>
        </w:rPr>
        <w:t xml:space="preserve"> BRA 09/G3</w:t>
      </w:r>
      <w:r w:rsidR="00C8247F">
        <w:rPr>
          <w:rFonts w:ascii="Arial" w:hAnsi="Arial" w:cs="Arial"/>
          <w:b/>
          <w:color w:val="000000" w:themeColor="text1"/>
          <w:sz w:val="24"/>
          <w:szCs w:val="24"/>
          <w:lang w:val="pt-PT"/>
        </w:rPr>
        <w:t>2</w:t>
      </w:r>
    </w:p>
    <w:p w:rsidR="0035184D" w:rsidRPr="007E7BAE" w:rsidRDefault="0035184D" w:rsidP="0035184D">
      <w:pPr>
        <w:spacing w:after="0" w:line="240" w:lineRule="auto"/>
        <w:rPr>
          <w:rFonts w:ascii="Arial" w:hAnsi="Arial" w:cs="Arial"/>
          <w:sz w:val="24"/>
          <w:szCs w:val="24"/>
          <w:lang w:val="pt-PT"/>
        </w:rPr>
      </w:pPr>
    </w:p>
    <w:p w:rsidR="0035184D" w:rsidRDefault="007708C6" w:rsidP="0035184D">
      <w:pPr>
        <w:spacing w:after="0" w:line="240" w:lineRule="auto"/>
        <w:jc w:val="both"/>
        <w:rPr>
          <w:rFonts w:ascii="Arial" w:hAnsi="Arial" w:cs="Arial"/>
          <w:sz w:val="24"/>
          <w:szCs w:val="24"/>
        </w:rPr>
      </w:pPr>
      <w:r>
        <w:rPr>
          <w:rFonts w:ascii="Arial" w:hAnsi="Arial" w:cs="Arial"/>
          <w:i/>
          <w:sz w:val="24"/>
          <w:szCs w:val="24"/>
        </w:rPr>
        <w:tab/>
      </w:r>
      <w:r w:rsidR="0035184D" w:rsidRPr="00504936">
        <w:rPr>
          <w:rFonts w:ascii="Arial" w:hAnsi="Arial" w:cs="Arial"/>
          <w:i/>
          <w:sz w:val="24"/>
          <w:szCs w:val="24"/>
        </w:rPr>
        <w:t>Principais Ameaças à biodiversidade em T</w:t>
      </w:r>
      <w:r w:rsidR="0035184D">
        <w:rPr>
          <w:rFonts w:ascii="Arial" w:hAnsi="Arial" w:cs="Arial"/>
          <w:i/>
          <w:sz w:val="24"/>
          <w:szCs w:val="24"/>
        </w:rPr>
        <w:t xml:space="preserve">erras </w:t>
      </w:r>
      <w:r w:rsidR="0035184D" w:rsidRPr="00504936">
        <w:rPr>
          <w:rFonts w:ascii="Arial" w:hAnsi="Arial" w:cs="Arial"/>
          <w:i/>
          <w:sz w:val="24"/>
          <w:szCs w:val="24"/>
        </w:rPr>
        <w:t>I</w:t>
      </w:r>
      <w:r w:rsidR="0035184D">
        <w:rPr>
          <w:rFonts w:ascii="Arial" w:hAnsi="Arial" w:cs="Arial"/>
          <w:i/>
          <w:sz w:val="24"/>
          <w:szCs w:val="24"/>
        </w:rPr>
        <w:t>ndígenas</w:t>
      </w: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r>
        <w:rPr>
          <w:rFonts w:ascii="Arial" w:hAnsi="Arial" w:cs="Arial"/>
          <w:sz w:val="24"/>
          <w:szCs w:val="24"/>
        </w:rPr>
        <w:t>As práticas indígenas estão sempre sobre eminente ameaça, proveniente de fatores externos e internos. Estas ameaças s</w:t>
      </w:r>
      <w:r w:rsidR="007708C6">
        <w:rPr>
          <w:rFonts w:ascii="Arial" w:hAnsi="Arial" w:cs="Arial"/>
          <w:sz w:val="24"/>
          <w:szCs w:val="24"/>
        </w:rPr>
        <w:t>ão</w:t>
      </w:r>
      <w:r>
        <w:rPr>
          <w:rFonts w:ascii="Arial" w:hAnsi="Arial" w:cs="Arial"/>
          <w:sz w:val="24"/>
          <w:szCs w:val="24"/>
        </w:rPr>
        <w:t xml:space="preserve"> difere</w:t>
      </w:r>
      <w:r w:rsidR="00BD2965">
        <w:rPr>
          <w:rFonts w:ascii="Arial" w:hAnsi="Arial" w:cs="Arial"/>
          <w:sz w:val="24"/>
          <w:szCs w:val="24"/>
        </w:rPr>
        <w:t>n</w:t>
      </w:r>
      <w:r w:rsidR="007708C6">
        <w:rPr>
          <w:rFonts w:ascii="Arial" w:hAnsi="Arial" w:cs="Arial"/>
          <w:sz w:val="24"/>
          <w:szCs w:val="24"/>
        </w:rPr>
        <w:t>ciadas</w:t>
      </w:r>
      <w:r>
        <w:rPr>
          <w:rFonts w:ascii="Arial" w:hAnsi="Arial" w:cs="Arial"/>
          <w:sz w:val="24"/>
          <w:szCs w:val="24"/>
        </w:rPr>
        <w:t xml:space="preserve"> de acordo com a localização da TI, o bioma florestal onde se insere</w:t>
      </w:r>
      <w:r w:rsidR="007708C6">
        <w:rPr>
          <w:rFonts w:ascii="Arial" w:hAnsi="Arial" w:cs="Arial"/>
          <w:sz w:val="24"/>
          <w:szCs w:val="24"/>
        </w:rPr>
        <w:t>,</w:t>
      </w:r>
      <w:r>
        <w:rPr>
          <w:rFonts w:ascii="Arial" w:hAnsi="Arial" w:cs="Arial"/>
          <w:sz w:val="24"/>
          <w:szCs w:val="24"/>
        </w:rPr>
        <w:t xml:space="preserve"> a região e o tamanho. Portanto, trata-se de adaptar as intervenções do Projeto à singular situação de cada bioma, sendo necessário compreender as ameaças a cada um deles.</w:t>
      </w:r>
    </w:p>
    <w:p w:rsidR="0035184D" w:rsidRDefault="0035184D" w:rsidP="0035184D">
      <w:pPr>
        <w:spacing w:after="0" w:line="240" w:lineRule="auto"/>
        <w:jc w:val="both"/>
        <w:rPr>
          <w:rFonts w:ascii="Arial" w:hAnsi="Arial" w:cs="Arial"/>
          <w:sz w:val="24"/>
          <w:szCs w:val="24"/>
        </w:rPr>
      </w:pPr>
    </w:p>
    <w:p w:rsidR="00C8247F" w:rsidRDefault="0035184D" w:rsidP="0035184D">
      <w:pPr>
        <w:spacing w:after="0" w:line="240" w:lineRule="auto"/>
        <w:jc w:val="both"/>
        <w:rPr>
          <w:rFonts w:ascii="Arial" w:hAnsi="Arial" w:cs="Arial"/>
          <w:sz w:val="24"/>
          <w:szCs w:val="24"/>
        </w:rPr>
      </w:pPr>
      <w:r>
        <w:rPr>
          <w:rFonts w:ascii="Arial" w:hAnsi="Arial" w:cs="Arial"/>
          <w:sz w:val="24"/>
          <w:szCs w:val="24"/>
        </w:rPr>
        <w:t xml:space="preserve">As ameaças à biodiversidade em TIs podem ser assim agrupadas: </w:t>
      </w:r>
    </w:p>
    <w:p w:rsidR="00C8247F" w:rsidRPr="00C8247F" w:rsidRDefault="0035184D" w:rsidP="001D0E9C">
      <w:pPr>
        <w:pStyle w:val="ListParagraph"/>
        <w:numPr>
          <w:ilvl w:val="0"/>
          <w:numId w:val="35"/>
        </w:numPr>
        <w:spacing w:after="0" w:line="240" w:lineRule="auto"/>
        <w:jc w:val="both"/>
        <w:rPr>
          <w:rFonts w:ascii="Arial" w:hAnsi="Arial" w:cs="Arial"/>
          <w:sz w:val="24"/>
          <w:szCs w:val="24"/>
        </w:rPr>
      </w:pPr>
      <w:r w:rsidRPr="00C8247F">
        <w:rPr>
          <w:rFonts w:ascii="Arial" w:hAnsi="Arial" w:cs="Arial"/>
          <w:sz w:val="24"/>
          <w:szCs w:val="24"/>
        </w:rPr>
        <w:t>aquelas geradas de usos da terra fora das Terras Indígenas</w:t>
      </w:r>
      <w:r w:rsidR="00BD2965">
        <w:rPr>
          <w:rFonts w:ascii="Arial" w:hAnsi="Arial" w:cs="Arial"/>
          <w:sz w:val="24"/>
          <w:szCs w:val="24"/>
        </w:rPr>
        <w:t>,</w:t>
      </w:r>
      <w:r w:rsidRPr="00C8247F">
        <w:rPr>
          <w:rFonts w:ascii="Arial" w:hAnsi="Arial" w:cs="Arial"/>
          <w:sz w:val="24"/>
          <w:szCs w:val="24"/>
        </w:rPr>
        <w:t xml:space="preserve"> ou ameaças externas; </w:t>
      </w:r>
    </w:p>
    <w:p w:rsidR="00C8247F" w:rsidRDefault="0035184D" w:rsidP="001D0E9C">
      <w:pPr>
        <w:pStyle w:val="ListParagraph"/>
        <w:numPr>
          <w:ilvl w:val="0"/>
          <w:numId w:val="35"/>
        </w:numPr>
        <w:spacing w:after="0" w:line="240" w:lineRule="auto"/>
        <w:jc w:val="both"/>
        <w:rPr>
          <w:rFonts w:ascii="Arial" w:hAnsi="Arial" w:cs="Arial"/>
          <w:sz w:val="24"/>
          <w:szCs w:val="24"/>
        </w:rPr>
      </w:pPr>
      <w:r w:rsidRPr="00C8247F">
        <w:rPr>
          <w:rFonts w:ascii="Arial" w:hAnsi="Arial" w:cs="Arial"/>
          <w:sz w:val="24"/>
          <w:szCs w:val="24"/>
        </w:rPr>
        <w:t>aquelas geradas pela extração de recursos por não-indígenas que invadem a TI</w:t>
      </w:r>
      <w:r w:rsidR="00BD2965">
        <w:rPr>
          <w:rFonts w:ascii="Arial" w:hAnsi="Arial" w:cs="Arial"/>
          <w:sz w:val="24"/>
          <w:szCs w:val="24"/>
        </w:rPr>
        <w:t>,</w:t>
      </w:r>
      <w:r w:rsidRPr="00C8247F">
        <w:rPr>
          <w:rFonts w:ascii="Arial" w:hAnsi="Arial" w:cs="Arial"/>
          <w:sz w:val="24"/>
          <w:szCs w:val="24"/>
        </w:rPr>
        <w:t xml:space="preserve"> ou ameaças de invasão; </w:t>
      </w:r>
    </w:p>
    <w:p w:rsidR="007708C6" w:rsidRDefault="0035184D" w:rsidP="001D0E9C">
      <w:pPr>
        <w:pStyle w:val="ListParagraph"/>
        <w:numPr>
          <w:ilvl w:val="0"/>
          <w:numId w:val="35"/>
        </w:numPr>
        <w:spacing w:after="0" w:line="240" w:lineRule="auto"/>
        <w:jc w:val="both"/>
        <w:rPr>
          <w:rFonts w:ascii="Arial" w:hAnsi="Arial" w:cs="Arial"/>
          <w:sz w:val="24"/>
          <w:szCs w:val="24"/>
        </w:rPr>
      </w:pPr>
      <w:r w:rsidRPr="00C8247F">
        <w:rPr>
          <w:rFonts w:ascii="Arial" w:hAnsi="Arial" w:cs="Arial"/>
          <w:sz w:val="24"/>
          <w:szCs w:val="24"/>
        </w:rPr>
        <w:lastRenderedPageBreak/>
        <w:t>aquelas ameaças geradas pelo sobreuso dos recursos pelos PIs dentro das TIs</w:t>
      </w:r>
      <w:r w:rsidR="00BD2965">
        <w:rPr>
          <w:rFonts w:ascii="Arial" w:hAnsi="Arial" w:cs="Arial"/>
          <w:sz w:val="24"/>
          <w:szCs w:val="24"/>
        </w:rPr>
        <w:t>,</w:t>
      </w:r>
      <w:r w:rsidRPr="00C8247F">
        <w:rPr>
          <w:rFonts w:ascii="Arial" w:hAnsi="Arial" w:cs="Arial"/>
          <w:sz w:val="24"/>
          <w:szCs w:val="24"/>
        </w:rPr>
        <w:t xml:space="preserve"> ou ameaças de sobreuso interno.</w:t>
      </w:r>
    </w:p>
    <w:p w:rsidR="00C8247F" w:rsidRDefault="0035184D" w:rsidP="007708C6">
      <w:pPr>
        <w:pStyle w:val="ListParagraph"/>
        <w:spacing w:after="0" w:line="240" w:lineRule="auto"/>
        <w:ind w:left="1425"/>
        <w:jc w:val="both"/>
        <w:rPr>
          <w:rFonts w:ascii="Arial" w:hAnsi="Arial" w:cs="Arial"/>
          <w:sz w:val="24"/>
          <w:szCs w:val="24"/>
        </w:rPr>
      </w:pPr>
      <w:r w:rsidRPr="00C8247F">
        <w:rPr>
          <w:rFonts w:ascii="Arial" w:hAnsi="Arial" w:cs="Arial"/>
          <w:sz w:val="24"/>
          <w:szCs w:val="24"/>
        </w:rPr>
        <w:t xml:space="preserve"> </w:t>
      </w:r>
    </w:p>
    <w:p w:rsidR="0035184D" w:rsidRPr="00C8247F" w:rsidRDefault="0035184D" w:rsidP="00C8247F">
      <w:pPr>
        <w:pStyle w:val="ListParagraph"/>
        <w:spacing w:after="0" w:line="240" w:lineRule="auto"/>
        <w:ind w:left="0"/>
        <w:jc w:val="both"/>
        <w:rPr>
          <w:rFonts w:ascii="Arial" w:hAnsi="Arial" w:cs="Arial"/>
          <w:sz w:val="24"/>
          <w:szCs w:val="24"/>
        </w:rPr>
      </w:pPr>
      <w:r w:rsidRPr="00C8247F">
        <w:rPr>
          <w:rFonts w:ascii="Arial" w:hAnsi="Arial" w:cs="Arial"/>
          <w:sz w:val="24"/>
          <w:szCs w:val="24"/>
        </w:rPr>
        <w:t>Dentro destes grupos</w:t>
      </w:r>
      <w:r w:rsidR="00BD2965">
        <w:rPr>
          <w:rFonts w:ascii="Arial" w:hAnsi="Arial" w:cs="Arial"/>
          <w:sz w:val="24"/>
          <w:szCs w:val="24"/>
        </w:rPr>
        <w:t>,</w:t>
      </w:r>
      <w:r w:rsidRPr="00C8247F">
        <w:rPr>
          <w:rFonts w:ascii="Arial" w:hAnsi="Arial" w:cs="Arial"/>
          <w:sz w:val="24"/>
          <w:szCs w:val="24"/>
        </w:rPr>
        <w:t xml:space="preserve"> podem ser identificados diferentes vetores, como a agricultura e pecuária e diferentes impactos, como por exemplo, degradação do habitat e contaminação de nascentes.</w:t>
      </w:r>
    </w:p>
    <w:p w:rsidR="0035184D" w:rsidRDefault="0035184D" w:rsidP="0035184D">
      <w:pPr>
        <w:tabs>
          <w:tab w:val="left" w:pos="360"/>
        </w:tabs>
        <w:spacing w:after="0" w:line="240" w:lineRule="auto"/>
        <w:jc w:val="both"/>
        <w:rPr>
          <w:rFonts w:ascii="Arial" w:eastAsia="MS Mincho" w:hAnsi="Arial" w:cs="Arial"/>
          <w:sz w:val="24"/>
          <w:szCs w:val="24"/>
        </w:rPr>
      </w:pPr>
    </w:p>
    <w:p w:rsidR="0035184D" w:rsidRPr="008A4070" w:rsidRDefault="0035184D" w:rsidP="004F5880">
      <w:pPr>
        <w:pStyle w:val="ListParagraph"/>
        <w:numPr>
          <w:ilvl w:val="0"/>
          <w:numId w:val="4"/>
        </w:numPr>
        <w:tabs>
          <w:tab w:val="left" w:pos="3825"/>
        </w:tabs>
        <w:spacing w:after="0" w:line="240" w:lineRule="auto"/>
        <w:jc w:val="both"/>
        <w:rPr>
          <w:rFonts w:ascii="Arial" w:hAnsi="Arial" w:cs="Arial"/>
          <w:b/>
          <w:sz w:val="24"/>
          <w:szCs w:val="24"/>
        </w:rPr>
      </w:pPr>
      <w:r w:rsidRPr="008A4070">
        <w:rPr>
          <w:rFonts w:ascii="Arial" w:hAnsi="Arial" w:cs="Arial"/>
          <w:b/>
          <w:sz w:val="24"/>
          <w:szCs w:val="24"/>
        </w:rPr>
        <w:t>Tabela de Avaliação de Produtos e Resultados</w:t>
      </w:r>
    </w:p>
    <w:p w:rsidR="0035184D" w:rsidRPr="008A4070" w:rsidRDefault="0035184D" w:rsidP="0035184D">
      <w:pPr>
        <w:tabs>
          <w:tab w:val="left" w:pos="3825"/>
        </w:tabs>
        <w:spacing w:after="0" w:line="240" w:lineRule="auto"/>
        <w:jc w:val="both"/>
        <w:rPr>
          <w:rFonts w:ascii="Arial" w:hAnsi="Arial" w:cs="Arial"/>
          <w:sz w:val="24"/>
          <w:szCs w:val="24"/>
        </w:rPr>
      </w:pPr>
    </w:p>
    <w:p w:rsidR="007708C6" w:rsidRDefault="0035184D" w:rsidP="0035184D">
      <w:pPr>
        <w:tabs>
          <w:tab w:val="left" w:pos="3825"/>
        </w:tabs>
        <w:spacing w:after="0" w:line="240" w:lineRule="auto"/>
        <w:jc w:val="both"/>
        <w:rPr>
          <w:rFonts w:ascii="Arial" w:hAnsi="Arial" w:cs="Arial"/>
          <w:sz w:val="24"/>
          <w:szCs w:val="24"/>
        </w:rPr>
      </w:pPr>
      <w:r w:rsidRPr="00273A8C">
        <w:rPr>
          <w:rFonts w:ascii="Arial" w:hAnsi="Arial" w:cs="Arial"/>
          <w:sz w:val="24"/>
          <w:szCs w:val="24"/>
        </w:rPr>
        <w:t>A seguir apresenta-se a tabela de avaliação com as siglas especificadas no documento UNDP</w:t>
      </w:r>
      <w:r w:rsidR="00C8247F">
        <w:rPr>
          <w:rFonts w:ascii="Arial" w:hAnsi="Arial" w:cs="Arial"/>
          <w:sz w:val="24"/>
          <w:szCs w:val="24"/>
        </w:rPr>
        <w:t xml:space="preserve"> - </w:t>
      </w:r>
      <w:r w:rsidRPr="00C8247F">
        <w:rPr>
          <w:rFonts w:ascii="Arial" w:hAnsi="Arial" w:cs="Arial"/>
          <w:i/>
          <w:sz w:val="24"/>
          <w:szCs w:val="24"/>
        </w:rPr>
        <w:t>Evaluation Guidance for GEF-Financed Projects: Version for External Evaluators</w:t>
      </w:r>
      <w:r w:rsidRPr="00273A8C">
        <w:rPr>
          <w:rFonts w:ascii="Arial" w:hAnsi="Arial" w:cs="Arial"/>
          <w:sz w:val="24"/>
          <w:szCs w:val="24"/>
        </w:rPr>
        <w:t>, minuta final de 17 de março de 2011. Para os itens</w:t>
      </w:r>
      <w:r w:rsidR="007708C6">
        <w:rPr>
          <w:rFonts w:ascii="Arial" w:hAnsi="Arial" w:cs="Arial"/>
          <w:sz w:val="24"/>
          <w:szCs w:val="24"/>
        </w:rPr>
        <w:t>:</w:t>
      </w:r>
      <w:r w:rsidRPr="00273A8C">
        <w:rPr>
          <w:rFonts w:ascii="Arial" w:hAnsi="Arial" w:cs="Arial"/>
          <w:sz w:val="24"/>
          <w:szCs w:val="24"/>
        </w:rPr>
        <w:t xml:space="preserve"> </w:t>
      </w:r>
    </w:p>
    <w:p w:rsidR="007708C6" w:rsidRDefault="007708C6" w:rsidP="007708C6">
      <w:pPr>
        <w:tabs>
          <w:tab w:val="left" w:pos="-426"/>
        </w:tabs>
        <w:spacing w:after="0" w:line="240" w:lineRule="auto"/>
        <w:jc w:val="both"/>
        <w:rPr>
          <w:rFonts w:ascii="Arial" w:hAnsi="Arial" w:cs="Arial"/>
          <w:sz w:val="24"/>
          <w:szCs w:val="24"/>
        </w:rPr>
      </w:pPr>
      <w:r>
        <w:rPr>
          <w:rFonts w:ascii="Arial" w:hAnsi="Arial" w:cs="Arial"/>
          <w:sz w:val="24"/>
          <w:szCs w:val="24"/>
        </w:rPr>
        <w:tab/>
        <w:t xml:space="preserve">- </w:t>
      </w:r>
      <w:r w:rsidR="0035184D" w:rsidRPr="00273A8C">
        <w:rPr>
          <w:rFonts w:ascii="Arial" w:hAnsi="Arial" w:cs="Arial"/>
          <w:sz w:val="24"/>
          <w:szCs w:val="24"/>
        </w:rPr>
        <w:t xml:space="preserve">Monitoramento e Avaliação, Execução pelas Agências de Implementação e Execução, Papel Catalítico e Resultados Gerais do Projeto foram concedidos os conceitos </w:t>
      </w:r>
      <w:r w:rsidR="0035184D">
        <w:rPr>
          <w:rFonts w:ascii="Arial" w:hAnsi="Arial" w:cs="Arial"/>
          <w:i/>
          <w:sz w:val="24"/>
          <w:szCs w:val="24"/>
        </w:rPr>
        <w:t xml:space="preserve">Satisfactory, </w:t>
      </w:r>
      <w:r w:rsidR="0035184D" w:rsidRPr="00273A8C">
        <w:rPr>
          <w:rFonts w:ascii="Arial" w:hAnsi="Arial" w:cs="Arial"/>
          <w:i/>
          <w:sz w:val="24"/>
          <w:szCs w:val="24"/>
        </w:rPr>
        <w:t xml:space="preserve">Moderately </w:t>
      </w:r>
      <w:r w:rsidR="0035184D">
        <w:rPr>
          <w:rFonts w:ascii="Arial" w:hAnsi="Arial" w:cs="Arial"/>
          <w:i/>
          <w:sz w:val="24"/>
          <w:szCs w:val="24"/>
        </w:rPr>
        <w:t>S</w:t>
      </w:r>
      <w:r w:rsidR="0035184D" w:rsidRPr="00273A8C">
        <w:rPr>
          <w:rFonts w:ascii="Arial" w:hAnsi="Arial" w:cs="Arial"/>
          <w:i/>
          <w:sz w:val="24"/>
          <w:szCs w:val="24"/>
        </w:rPr>
        <w:t xml:space="preserve">atisfactory </w:t>
      </w:r>
      <w:r w:rsidR="0035184D" w:rsidRPr="00273A8C">
        <w:rPr>
          <w:rFonts w:ascii="Arial" w:hAnsi="Arial" w:cs="Arial"/>
          <w:sz w:val="24"/>
          <w:szCs w:val="24"/>
        </w:rPr>
        <w:t>e</w:t>
      </w:r>
      <w:r w:rsidR="0035184D" w:rsidRPr="00273A8C">
        <w:rPr>
          <w:rFonts w:ascii="Arial" w:hAnsi="Arial" w:cs="Arial"/>
          <w:i/>
          <w:sz w:val="24"/>
          <w:szCs w:val="24"/>
        </w:rPr>
        <w:t xml:space="preserve"> Unsatisfatory</w:t>
      </w:r>
      <w:r w:rsidR="0035184D" w:rsidRPr="00273A8C">
        <w:rPr>
          <w:rFonts w:ascii="Arial" w:hAnsi="Arial" w:cs="Arial"/>
          <w:sz w:val="24"/>
          <w:szCs w:val="24"/>
        </w:rPr>
        <w:t xml:space="preserve"> que significam </w:t>
      </w:r>
      <w:r w:rsidR="0035184D">
        <w:rPr>
          <w:rFonts w:ascii="Arial" w:hAnsi="Arial" w:cs="Arial"/>
          <w:sz w:val="24"/>
          <w:szCs w:val="24"/>
        </w:rPr>
        <w:t>Satisfatório</w:t>
      </w:r>
      <w:r w:rsidR="00BD2965">
        <w:rPr>
          <w:rFonts w:ascii="Arial" w:hAnsi="Arial" w:cs="Arial"/>
          <w:sz w:val="24"/>
          <w:szCs w:val="24"/>
        </w:rPr>
        <w:t>s</w:t>
      </w:r>
      <w:r w:rsidR="0035184D">
        <w:rPr>
          <w:rFonts w:ascii="Arial" w:hAnsi="Arial" w:cs="Arial"/>
          <w:sz w:val="24"/>
          <w:szCs w:val="24"/>
        </w:rPr>
        <w:t xml:space="preserve">, </w:t>
      </w:r>
      <w:r w:rsidR="00BD2965">
        <w:rPr>
          <w:rFonts w:ascii="Arial" w:hAnsi="Arial" w:cs="Arial"/>
          <w:sz w:val="24"/>
          <w:szCs w:val="24"/>
        </w:rPr>
        <w:t>Moderadamente S</w:t>
      </w:r>
      <w:r w:rsidR="0035184D" w:rsidRPr="00273A8C">
        <w:rPr>
          <w:rFonts w:ascii="Arial" w:hAnsi="Arial" w:cs="Arial"/>
          <w:sz w:val="24"/>
          <w:szCs w:val="24"/>
        </w:rPr>
        <w:t xml:space="preserve">atisfatórios e Insatisfatórios; </w:t>
      </w:r>
    </w:p>
    <w:p w:rsidR="0035184D" w:rsidRPr="008A4070" w:rsidRDefault="007708C6" w:rsidP="007708C6">
      <w:pPr>
        <w:tabs>
          <w:tab w:val="left" w:pos="-426"/>
        </w:tabs>
        <w:spacing w:after="0" w:line="240" w:lineRule="auto"/>
        <w:jc w:val="both"/>
        <w:rPr>
          <w:rFonts w:ascii="Arial" w:hAnsi="Arial" w:cs="Arial"/>
          <w:sz w:val="24"/>
          <w:szCs w:val="24"/>
        </w:rPr>
      </w:pPr>
      <w:r>
        <w:rPr>
          <w:rFonts w:ascii="Arial" w:hAnsi="Arial" w:cs="Arial"/>
          <w:sz w:val="24"/>
          <w:szCs w:val="24"/>
        </w:rPr>
        <w:tab/>
        <w:t xml:space="preserve">- </w:t>
      </w:r>
      <w:r w:rsidR="0035184D" w:rsidRPr="00273A8C">
        <w:rPr>
          <w:rFonts w:ascii="Arial" w:hAnsi="Arial" w:cs="Arial"/>
          <w:sz w:val="24"/>
          <w:szCs w:val="24"/>
        </w:rPr>
        <w:t xml:space="preserve">para Sustentabilidade, </w:t>
      </w:r>
      <w:r w:rsidR="0035184D" w:rsidRPr="00273A8C">
        <w:rPr>
          <w:rFonts w:ascii="Arial" w:hAnsi="Arial" w:cs="Arial"/>
          <w:i/>
          <w:sz w:val="24"/>
          <w:szCs w:val="24"/>
        </w:rPr>
        <w:t xml:space="preserve">Moderately Unlikely </w:t>
      </w:r>
      <w:r w:rsidR="0035184D" w:rsidRPr="00273A8C">
        <w:rPr>
          <w:rFonts w:ascii="Arial" w:hAnsi="Arial" w:cs="Arial"/>
          <w:sz w:val="24"/>
          <w:szCs w:val="24"/>
        </w:rPr>
        <w:t>e</w:t>
      </w:r>
      <w:r w:rsidR="0035184D" w:rsidRPr="00273A8C">
        <w:rPr>
          <w:rFonts w:ascii="Arial" w:hAnsi="Arial" w:cs="Arial"/>
          <w:i/>
          <w:sz w:val="24"/>
          <w:szCs w:val="24"/>
        </w:rPr>
        <w:t xml:space="preserve"> Unlikely</w:t>
      </w:r>
      <w:r w:rsidR="0035184D" w:rsidRPr="00273A8C">
        <w:rPr>
          <w:rFonts w:ascii="Arial" w:hAnsi="Arial" w:cs="Arial"/>
          <w:sz w:val="24"/>
          <w:szCs w:val="24"/>
        </w:rPr>
        <w:t>, ou seja, Moderadamente Improvável e Improvável. Estes critérios estão colocados aos itens mostrados na Tabela de Avaliação de Produtos e Resultados</w:t>
      </w:r>
      <w:r w:rsidR="0035184D" w:rsidRPr="008A4070">
        <w:rPr>
          <w:rFonts w:ascii="Arial" w:hAnsi="Arial" w:cs="Arial"/>
          <w:sz w:val="24"/>
          <w:szCs w:val="24"/>
        </w:rPr>
        <w:t xml:space="preserve">. </w:t>
      </w:r>
    </w:p>
    <w:p w:rsidR="0035184D" w:rsidRDefault="0035184D" w:rsidP="0035184D">
      <w:pPr>
        <w:tabs>
          <w:tab w:val="left" w:pos="3825"/>
        </w:tabs>
        <w:spacing w:after="0" w:line="240" w:lineRule="auto"/>
        <w:jc w:val="both"/>
        <w:rPr>
          <w:rFonts w:ascii="Arial" w:hAnsi="Arial" w:cs="Arial"/>
        </w:rPr>
      </w:pPr>
    </w:p>
    <w:p w:rsidR="0035184D" w:rsidRPr="002D457E" w:rsidRDefault="0035184D" w:rsidP="0035184D">
      <w:pPr>
        <w:tabs>
          <w:tab w:val="left" w:pos="3825"/>
        </w:tabs>
        <w:spacing w:after="0" w:line="240" w:lineRule="auto"/>
        <w:jc w:val="both"/>
        <w:rPr>
          <w:rFonts w:ascii="Arial" w:hAnsi="Arial" w:cs="Arial"/>
        </w:rPr>
      </w:pPr>
    </w:p>
    <w:tbl>
      <w:tblPr>
        <w:tblW w:w="0" w:type="auto"/>
        <w:jc w:val="center"/>
        <w:tblInd w:w="-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9"/>
        <w:gridCol w:w="1173"/>
      </w:tblGrid>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tcPr>
          <w:p w:rsidR="0035184D" w:rsidRPr="002F3C61" w:rsidRDefault="0035184D" w:rsidP="006521EE">
            <w:pPr>
              <w:spacing w:after="120" w:line="240" w:lineRule="auto"/>
              <w:jc w:val="center"/>
              <w:rPr>
                <w:rFonts w:ascii="Arial" w:hAnsi="Arial" w:cs="Arial"/>
                <w:b/>
                <w:szCs w:val="18"/>
              </w:rPr>
            </w:pPr>
            <w:r w:rsidRPr="002F3C61">
              <w:rPr>
                <w:rFonts w:ascii="Arial" w:hAnsi="Arial" w:cs="Arial"/>
                <w:b/>
                <w:szCs w:val="18"/>
              </w:rPr>
              <w:t>Item</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2F3C61" w:rsidRDefault="0035184D" w:rsidP="006521EE">
            <w:pPr>
              <w:spacing w:after="120" w:line="240" w:lineRule="auto"/>
              <w:jc w:val="center"/>
              <w:rPr>
                <w:rFonts w:ascii="Arial" w:hAnsi="Arial" w:cs="Arial"/>
                <w:b/>
                <w:szCs w:val="18"/>
              </w:rPr>
            </w:pPr>
            <w:r w:rsidRPr="002F3C61">
              <w:rPr>
                <w:rFonts w:ascii="Arial" w:hAnsi="Arial" w:cs="Arial"/>
                <w:b/>
                <w:szCs w:val="18"/>
              </w:rPr>
              <w:t>Nota</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18085D" w:rsidRDefault="0035184D" w:rsidP="006521EE">
            <w:pPr>
              <w:spacing w:after="120" w:line="240" w:lineRule="auto"/>
              <w:rPr>
                <w:rFonts w:ascii="Arial" w:hAnsi="Arial" w:cs="Arial"/>
                <w:b/>
                <w:szCs w:val="18"/>
              </w:rPr>
            </w:pPr>
            <w:r w:rsidRPr="0018085D">
              <w:rPr>
                <w:rFonts w:ascii="Arial" w:hAnsi="Arial" w:cs="Arial"/>
                <w:b/>
                <w:szCs w:val="18"/>
              </w:rPr>
              <w:t>Monitoramento e Avaliação</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2F3C61" w:rsidRDefault="0035184D" w:rsidP="006521EE">
            <w:pPr>
              <w:spacing w:after="120" w:line="240" w:lineRule="auto"/>
              <w:jc w:val="center"/>
              <w:rPr>
                <w:rFonts w:ascii="Arial" w:hAnsi="Arial" w:cs="Arial"/>
                <w:szCs w:val="18"/>
              </w:rPr>
            </w:pP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Qualidade geral de M&amp;A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7708C6"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Design inicial de M&amp;A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7708C6"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Implementação do plano de M&amp;A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7708C6"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18085D" w:rsidRDefault="0035184D" w:rsidP="006521EE">
            <w:pPr>
              <w:spacing w:after="120" w:line="240" w:lineRule="auto"/>
              <w:rPr>
                <w:rFonts w:ascii="Arial" w:hAnsi="Arial" w:cs="Arial"/>
                <w:b/>
                <w:szCs w:val="18"/>
              </w:rPr>
            </w:pPr>
            <w:r w:rsidRPr="0018085D">
              <w:rPr>
                <w:rFonts w:ascii="Arial" w:hAnsi="Arial" w:cs="Arial"/>
                <w:b/>
                <w:szCs w:val="18"/>
              </w:rPr>
              <w:t>Execução pelas Agências de Implementação e Execução</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7708C6" w:rsidP="006521EE">
            <w:pPr>
              <w:spacing w:after="120" w:line="240" w:lineRule="auto"/>
              <w:jc w:val="center"/>
              <w:rPr>
                <w:rFonts w:ascii="Arial" w:hAnsi="Arial" w:cs="Arial"/>
                <w:i/>
                <w:szCs w:val="18"/>
              </w:rPr>
            </w:pPr>
            <w:r>
              <w:rPr>
                <w:rFonts w:ascii="Arial" w:hAnsi="Arial" w:cs="Arial"/>
                <w:i/>
                <w:szCs w:val="18"/>
              </w:rPr>
              <w:t>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Qualidade geral de implementação e execução do Projeto</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7708C6" w:rsidP="006521EE">
            <w:pPr>
              <w:spacing w:after="120" w:line="240" w:lineRule="auto"/>
              <w:jc w:val="center"/>
              <w:rPr>
                <w:rFonts w:ascii="Arial" w:hAnsi="Arial" w:cs="Arial"/>
                <w:i/>
                <w:szCs w:val="18"/>
              </w:rPr>
            </w:pPr>
            <w:r>
              <w:rPr>
                <w:rFonts w:ascii="Arial" w:hAnsi="Arial" w:cs="Arial"/>
                <w:i/>
                <w:szCs w:val="18"/>
              </w:rPr>
              <w:t>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Execução pela Agência Implementadora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7708C6" w:rsidP="006521EE">
            <w:pPr>
              <w:spacing w:after="120" w:line="240" w:lineRule="auto"/>
              <w:jc w:val="center"/>
              <w:rPr>
                <w:rFonts w:ascii="Arial" w:hAnsi="Arial" w:cs="Arial"/>
                <w:i/>
                <w:szCs w:val="18"/>
              </w:rPr>
            </w:pPr>
            <w:r>
              <w:rPr>
                <w:rFonts w:ascii="Arial" w:hAnsi="Arial" w:cs="Arial"/>
                <w:i/>
                <w:szCs w:val="18"/>
              </w:rPr>
              <w:t>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Execução pela Agência Executora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7708C6" w:rsidRDefault="00A53583" w:rsidP="006521EE">
            <w:pPr>
              <w:spacing w:after="120" w:line="240" w:lineRule="auto"/>
              <w:jc w:val="center"/>
              <w:rPr>
                <w:rFonts w:ascii="Arial" w:hAnsi="Arial" w:cs="Arial"/>
                <w:i/>
                <w:szCs w:val="18"/>
              </w:rPr>
            </w:pPr>
            <w:r>
              <w:rPr>
                <w:rFonts w:ascii="Arial" w:hAnsi="Arial" w:cs="Arial"/>
                <w:i/>
                <w:szCs w:val="18"/>
              </w:rPr>
              <w:t>M</w:t>
            </w:r>
            <w:r w:rsidR="007708C6">
              <w:rPr>
                <w:rFonts w:ascii="Arial" w:hAnsi="Arial" w:cs="Arial"/>
                <w:i/>
                <w:szCs w:val="18"/>
              </w:rPr>
              <w:t>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18085D" w:rsidRDefault="0035184D" w:rsidP="006521EE">
            <w:pPr>
              <w:spacing w:after="120" w:line="240" w:lineRule="auto"/>
              <w:rPr>
                <w:rFonts w:ascii="Arial" w:hAnsi="Arial" w:cs="Arial"/>
                <w:b/>
                <w:szCs w:val="18"/>
              </w:rPr>
            </w:pPr>
            <w:r w:rsidRPr="0018085D">
              <w:rPr>
                <w:rFonts w:ascii="Arial" w:hAnsi="Arial" w:cs="Arial"/>
                <w:b/>
                <w:szCs w:val="18"/>
              </w:rPr>
              <w:t>Resultados (outcomes)</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A53583" w:rsidRDefault="002008D8"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Qualidade geral dos resultados do Projeto</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A53583" w:rsidRDefault="0035184D" w:rsidP="00A53583">
            <w:pPr>
              <w:spacing w:after="120" w:line="240" w:lineRule="auto"/>
              <w:ind w:left="1416"/>
              <w:jc w:val="center"/>
              <w:rPr>
                <w:rFonts w:ascii="Arial" w:hAnsi="Arial" w:cs="Arial"/>
                <w:i/>
                <w:szCs w:val="18"/>
                <w:u w:val="single"/>
              </w:rPr>
            </w:pP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Relevância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HS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Efetividade</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Eficiência</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18085D" w:rsidRDefault="0035184D" w:rsidP="006521EE">
            <w:pPr>
              <w:spacing w:after="120" w:line="240" w:lineRule="auto"/>
              <w:rPr>
                <w:rFonts w:ascii="Arial" w:hAnsi="Arial" w:cs="Arial"/>
                <w:b/>
                <w:szCs w:val="18"/>
              </w:rPr>
            </w:pPr>
            <w:r w:rsidRPr="0018085D">
              <w:rPr>
                <w:rFonts w:ascii="Arial" w:hAnsi="Arial" w:cs="Arial"/>
                <w:b/>
                <w:szCs w:val="18"/>
              </w:rPr>
              <w:t>Papel Catalítico</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2F3C61" w:rsidRDefault="0035184D" w:rsidP="006521EE">
            <w:pPr>
              <w:spacing w:after="120" w:line="240" w:lineRule="auto"/>
              <w:jc w:val="center"/>
              <w:rPr>
                <w:rFonts w:ascii="Arial" w:hAnsi="Arial" w:cs="Arial"/>
                <w:szCs w:val="18"/>
              </w:rPr>
            </w:pP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Produção de um bem público</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Demonstração</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Replicação</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Aplicação em escala maior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A53583" w:rsidP="006521EE">
            <w:pPr>
              <w:spacing w:after="120" w:line="240" w:lineRule="auto"/>
              <w:jc w:val="center"/>
              <w:rPr>
                <w:rFonts w:ascii="Arial" w:hAnsi="Arial" w:cs="Arial"/>
                <w:i/>
                <w:szCs w:val="18"/>
              </w:rPr>
            </w:pPr>
            <w:r>
              <w:rPr>
                <w:rFonts w:ascii="Arial" w:hAnsi="Arial" w:cs="Arial"/>
                <w:i/>
                <w:szCs w:val="18"/>
              </w:rPr>
              <w:t>MS</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18085D" w:rsidRDefault="0035184D" w:rsidP="006521EE">
            <w:pPr>
              <w:spacing w:after="120" w:line="240" w:lineRule="auto"/>
              <w:rPr>
                <w:rFonts w:ascii="Arial" w:hAnsi="Arial" w:cs="Arial"/>
                <w:b/>
                <w:szCs w:val="18"/>
              </w:rPr>
            </w:pPr>
            <w:r w:rsidRPr="0018085D">
              <w:rPr>
                <w:rFonts w:ascii="Arial" w:hAnsi="Arial" w:cs="Arial"/>
                <w:b/>
                <w:szCs w:val="18"/>
              </w:rPr>
              <w:t>Sustentabilidade</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35184D" w:rsidRPr="002F3C61" w:rsidRDefault="0035184D" w:rsidP="006521EE">
            <w:pPr>
              <w:spacing w:after="120" w:line="240" w:lineRule="auto"/>
              <w:jc w:val="center"/>
              <w:rPr>
                <w:rFonts w:ascii="Arial" w:hAnsi="Arial" w:cs="Arial"/>
                <w:szCs w:val="18"/>
              </w:rPr>
            </w:pP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lastRenderedPageBreak/>
              <w:t>Pro</w:t>
            </w:r>
            <w:r>
              <w:rPr>
                <w:rFonts w:ascii="Arial" w:hAnsi="Arial" w:cs="Arial"/>
                <w:szCs w:val="18"/>
              </w:rPr>
              <w:t>babilidade geral de riscos à suste</w:t>
            </w:r>
            <w:r w:rsidRPr="002F3C61">
              <w:rPr>
                <w:rFonts w:ascii="Arial" w:hAnsi="Arial" w:cs="Arial"/>
                <w:szCs w:val="18"/>
              </w:rPr>
              <w:t>ntabilidade</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2008D8" w:rsidP="006521EE">
            <w:pPr>
              <w:spacing w:after="120" w:line="240" w:lineRule="auto"/>
              <w:jc w:val="center"/>
              <w:rPr>
                <w:rFonts w:ascii="Arial" w:hAnsi="Arial" w:cs="Arial"/>
                <w:i/>
                <w:szCs w:val="18"/>
              </w:rPr>
            </w:pPr>
            <w:r>
              <w:rPr>
                <w:rFonts w:ascii="Arial" w:hAnsi="Arial" w:cs="Arial"/>
                <w:i/>
                <w:szCs w:val="18"/>
              </w:rPr>
              <w:t>UM</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Financeira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2008D8" w:rsidP="006521EE">
            <w:pPr>
              <w:spacing w:after="120" w:line="240" w:lineRule="auto"/>
              <w:jc w:val="center"/>
              <w:rPr>
                <w:rFonts w:ascii="Arial" w:hAnsi="Arial" w:cs="Arial"/>
                <w:i/>
                <w:szCs w:val="18"/>
              </w:rPr>
            </w:pPr>
            <w:r>
              <w:rPr>
                <w:rFonts w:ascii="Arial" w:hAnsi="Arial" w:cs="Arial"/>
                <w:i/>
                <w:szCs w:val="18"/>
              </w:rPr>
              <w:t>UM</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Socioeconômica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2008D8" w:rsidP="006521EE">
            <w:pPr>
              <w:spacing w:after="120" w:line="240" w:lineRule="auto"/>
              <w:jc w:val="center"/>
              <w:rPr>
                <w:rFonts w:ascii="Arial" w:hAnsi="Arial" w:cs="Arial"/>
                <w:i/>
                <w:szCs w:val="18"/>
              </w:rPr>
            </w:pPr>
            <w:r>
              <w:rPr>
                <w:rFonts w:ascii="Arial" w:hAnsi="Arial" w:cs="Arial"/>
                <w:i/>
                <w:szCs w:val="18"/>
              </w:rPr>
              <w:t>UM</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Arcabouço institucional e governança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2008D8" w:rsidP="006521EE">
            <w:pPr>
              <w:spacing w:after="120" w:line="240" w:lineRule="auto"/>
              <w:jc w:val="center"/>
              <w:rPr>
                <w:rFonts w:ascii="Arial" w:hAnsi="Arial" w:cs="Arial"/>
                <w:i/>
                <w:szCs w:val="18"/>
              </w:rPr>
            </w:pPr>
            <w:r>
              <w:rPr>
                <w:rFonts w:ascii="Arial" w:hAnsi="Arial" w:cs="Arial"/>
                <w:i/>
                <w:szCs w:val="18"/>
              </w:rPr>
              <w:t>UM</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Ambiental</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A53583" w:rsidRDefault="002008D8" w:rsidP="006521EE">
            <w:pPr>
              <w:spacing w:after="120" w:line="240" w:lineRule="auto"/>
              <w:jc w:val="center"/>
              <w:rPr>
                <w:rFonts w:ascii="Arial" w:hAnsi="Arial" w:cs="Arial"/>
                <w:i/>
                <w:szCs w:val="18"/>
              </w:rPr>
            </w:pPr>
            <w:r>
              <w:rPr>
                <w:rFonts w:ascii="Arial" w:hAnsi="Arial" w:cs="Arial"/>
                <w:i/>
                <w:szCs w:val="18"/>
              </w:rPr>
              <w:t>UM</w:t>
            </w:r>
          </w:p>
        </w:tc>
      </w:tr>
      <w:tr w:rsidR="0035184D" w:rsidRPr="002F3C61" w:rsidTr="006521EE">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F3C61" w:rsidRDefault="0035184D" w:rsidP="006521EE">
            <w:pPr>
              <w:spacing w:after="120" w:line="240" w:lineRule="auto"/>
              <w:rPr>
                <w:rFonts w:ascii="Arial" w:hAnsi="Arial" w:cs="Arial"/>
                <w:szCs w:val="18"/>
              </w:rPr>
            </w:pPr>
            <w:r w:rsidRPr="002F3C61">
              <w:rPr>
                <w:rFonts w:ascii="Arial" w:hAnsi="Arial" w:cs="Arial"/>
                <w:szCs w:val="18"/>
              </w:rPr>
              <w:t>Resultados Gerais do Projeto</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35184D" w:rsidRPr="002008D8" w:rsidRDefault="002008D8" w:rsidP="006521EE">
            <w:pPr>
              <w:spacing w:after="120" w:line="240" w:lineRule="auto"/>
              <w:jc w:val="center"/>
              <w:rPr>
                <w:rFonts w:ascii="Arial" w:hAnsi="Arial" w:cs="Arial"/>
                <w:i/>
                <w:szCs w:val="18"/>
              </w:rPr>
            </w:pPr>
            <w:r>
              <w:rPr>
                <w:rFonts w:ascii="Arial" w:hAnsi="Arial" w:cs="Arial"/>
                <w:i/>
                <w:szCs w:val="18"/>
              </w:rPr>
              <w:t>UM</w:t>
            </w:r>
          </w:p>
        </w:tc>
      </w:tr>
    </w:tbl>
    <w:p w:rsidR="0035184D" w:rsidRPr="0018085D" w:rsidRDefault="0035184D" w:rsidP="0035184D">
      <w:pPr>
        <w:tabs>
          <w:tab w:val="left" w:pos="360"/>
        </w:tabs>
        <w:spacing w:after="0" w:line="240" w:lineRule="auto"/>
        <w:jc w:val="both"/>
        <w:rPr>
          <w:rFonts w:ascii="Arial" w:eastAsia="MS Mincho" w:hAnsi="Arial" w:cs="Arial"/>
          <w:sz w:val="24"/>
          <w:szCs w:val="24"/>
        </w:rPr>
      </w:pPr>
    </w:p>
    <w:p w:rsidR="0035184D" w:rsidRPr="0018085D" w:rsidRDefault="0035184D" w:rsidP="0035184D">
      <w:pPr>
        <w:tabs>
          <w:tab w:val="left" w:pos="360"/>
        </w:tabs>
        <w:spacing w:after="0" w:line="240" w:lineRule="auto"/>
        <w:jc w:val="both"/>
        <w:rPr>
          <w:rFonts w:ascii="Arial" w:eastAsia="MS Mincho" w:hAnsi="Arial" w:cs="Arial"/>
          <w:sz w:val="24"/>
          <w:szCs w:val="24"/>
        </w:rPr>
      </w:pPr>
    </w:p>
    <w:p w:rsidR="0035184D" w:rsidRPr="009E3209" w:rsidRDefault="0035184D" w:rsidP="004F5880">
      <w:pPr>
        <w:pStyle w:val="ListParagraph"/>
        <w:numPr>
          <w:ilvl w:val="0"/>
          <w:numId w:val="4"/>
        </w:numPr>
        <w:tabs>
          <w:tab w:val="left" w:pos="3825"/>
        </w:tabs>
        <w:spacing w:after="0" w:line="240" w:lineRule="auto"/>
        <w:jc w:val="both"/>
        <w:rPr>
          <w:rFonts w:ascii="Arial" w:hAnsi="Arial" w:cs="Arial"/>
          <w:b/>
          <w:sz w:val="24"/>
          <w:szCs w:val="24"/>
        </w:rPr>
      </w:pPr>
      <w:r w:rsidRPr="009E3209">
        <w:rPr>
          <w:rFonts w:ascii="Arial" w:hAnsi="Arial" w:cs="Arial"/>
          <w:b/>
          <w:sz w:val="24"/>
          <w:szCs w:val="24"/>
        </w:rPr>
        <w:t>Recomendações</w:t>
      </w:r>
    </w:p>
    <w:p w:rsidR="009E3209" w:rsidRDefault="009E3209" w:rsidP="009E3209">
      <w:pPr>
        <w:jc w:val="both"/>
        <w:rPr>
          <w:rStyle w:val="hps"/>
          <w:rFonts w:ascii="Arial" w:hAnsi="Arial" w:cs="Arial"/>
          <w:color w:val="222222"/>
          <w:sz w:val="24"/>
          <w:szCs w:val="24"/>
          <w:lang w:val="pt-PT"/>
        </w:rPr>
      </w:pPr>
    </w:p>
    <w:p w:rsidR="009E3209" w:rsidRPr="009E3209" w:rsidRDefault="009E3209" w:rsidP="009E3209">
      <w:p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está, atualmente, em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momento crítico</w:t>
      </w:r>
      <w:r w:rsidRPr="009E3209">
        <w:rPr>
          <w:rFonts w:ascii="Arial" w:hAnsi="Arial" w:cs="Arial"/>
          <w:color w:val="222222"/>
          <w:sz w:val="24"/>
          <w:szCs w:val="24"/>
          <w:lang w:val="pt-PT"/>
        </w:rPr>
        <w:t xml:space="preserve"> de seu</w:t>
      </w:r>
      <w:r w:rsidRPr="009E3209">
        <w:rPr>
          <w:rStyle w:val="hps"/>
          <w:rFonts w:ascii="Arial" w:hAnsi="Arial" w:cs="Arial"/>
          <w:color w:val="222222"/>
          <w:sz w:val="24"/>
          <w:szCs w:val="24"/>
          <w:lang w:val="pt-PT"/>
        </w:rPr>
        <w:t xml:space="preserve"> processo de implementação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Depois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longa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fase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alinhamento interno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  preparação,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atividades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estão sendo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efetivamente implementadas.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um alto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nível de confiança entre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comunidades indígenas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instituições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realizam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também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boa coordenação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entre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todas as organizações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trabalho em equipe.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série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parcerias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foi estabelecida,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incluindo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atores institucionais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sociais na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uma boa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complementaridade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iniciativas locais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se alcançou bons resultados 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adoção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também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bons resultados 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cursos de formação e</w:t>
      </w:r>
      <w:r w:rsidRPr="009E3209">
        <w:rPr>
          <w:rFonts w:ascii="Arial" w:hAnsi="Arial" w:cs="Arial"/>
          <w:color w:val="222222"/>
          <w:sz w:val="24"/>
          <w:szCs w:val="24"/>
          <w:lang w:val="pt-PT"/>
        </w:rPr>
        <w:t xml:space="preserve"> com </w:t>
      </w:r>
      <w:r w:rsidRPr="009E3209">
        <w:rPr>
          <w:rStyle w:val="hps"/>
          <w:rFonts w:ascii="Arial" w:hAnsi="Arial" w:cs="Arial"/>
          <w:color w:val="222222"/>
          <w:sz w:val="24"/>
          <w:szCs w:val="24"/>
          <w:lang w:val="pt-PT"/>
        </w:rPr>
        <w: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micro-projectos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nas diversas Áreas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R</w:t>
      </w:r>
      <w:r w:rsidRPr="009E3209">
        <w:rPr>
          <w:rStyle w:val="hps"/>
          <w:rFonts w:ascii="Arial" w:hAnsi="Arial" w:cs="Arial"/>
          <w:color w:val="222222"/>
          <w:sz w:val="24"/>
          <w:szCs w:val="24"/>
          <w:lang w:val="pt-PT"/>
        </w:rPr>
        <w:t>eferência.</w:t>
      </w:r>
    </w:p>
    <w:p w:rsidR="009E3209" w:rsidRPr="009E3209" w:rsidRDefault="009E3209" w:rsidP="009E3209">
      <w:pPr>
        <w:jc w:val="both"/>
        <w:rPr>
          <w:rFonts w:ascii="Arial" w:hAnsi="Arial" w:cs="Arial"/>
          <w:color w:val="222222"/>
          <w:sz w:val="24"/>
          <w:szCs w:val="24"/>
          <w:lang w:val="pt-PT"/>
        </w:rPr>
      </w:pPr>
      <w:r w:rsidRPr="009E3209">
        <w:rPr>
          <w:rStyle w:val="hps"/>
          <w:rFonts w:ascii="Arial" w:hAnsi="Arial" w:cs="Arial"/>
          <w:color w:val="222222"/>
          <w:sz w:val="24"/>
          <w:szCs w:val="24"/>
          <w:lang w:val="pt-PT"/>
        </w:rPr>
        <w:t>No entanto</w:t>
      </w:r>
      <w:r w:rsidRPr="009E3209">
        <w:rPr>
          <w:rFonts w:ascii="Arial" w:hAnsi="Arial" w:cs="Arial"/>
          <w:color w:val="222222"/>
          <w:sz w:val="24"/>
          <w:szCs w:val="24"/>
          <w:lang w:val="pt-PT"/>
        </w:rPr>
        <w:t>, o Projeto também apresenta</w:t>
      </w:r>
      <w:r w:rsidRPr="009E3209">
        <w:rPr>
          <w:rStyle w:val="hps"/>
          <w:rFonts w:ascii="Arial" w:hAnsi="Arial" w:cs="Arial"/>
          <w:color w:val="222222"/>
          <w:sz w:val="24"/>
          <w:szCs w:val="24"/>
          <w:lang w:val="pt-PT"/>
        </w:rPr>
        <w:t xml:space="preserve"> alguns pontos fracos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w:t>
      </w:r>
      <w:r w:rsidRPr="009E3209">
        <w:rPr>
          <w:rFonts w:ascii="Arial" w:hAnsi="Arial" w:cs="Arial"/>
          <w:color w:val="222222"/>
          <w:sz w:val="24"/>
          <w:szCs w:val="24"/>
          <w:lang w:val="pt-PT"/>
        </w:rPr>
        <w:t xml:space="preserve"> merecem</w:t>
      </w:r>
      <w:r w:rsidRPr="009E3209">
        <w:rPr>
          <w:rStyle w:val="hps"/>
          <w:rFonts w:ascii="Arial" w:hAnsi="Arial" w:cs="Arial"/>
          <w:color w:val="222222"/>
          <w:sz w:val="24"/>
          <w:szCs w:val="24"/>
          <w:lang w:val="pt-PT"/>
        </w:rPr>
        <w:t xml:space="preserve"> ser abordados</w:t>
      </w:r>
      <w:r w:rsidRPr="009E3209">
        <w:rPr>
          <w:rFonts w:ascii="Arial" w:hAnsi="Arial" w:cs="Arial"/>
          <w:color w:val="222222"/>
          <w:sz w:val="24"/>
          <w:szCs w:val="24"/>
          <w:lang w:val="pt-PT"/>
        </w:rPr>
        <w:t xml:space="preserve">, como por exemplo, </w:t>
      </w:r>
      <w:r w:rsidRPr="009E3209">
        <w:rPr>
          <w:rStyle w:val="hps"/>
          <w:rFonts w:ascii="Arial" w:hAnsi="Arial" w:cs="Arial"/>
          <w:color w:val="222222"/>
          <w:sz w:val="24"/>
          <w:szCs w:val="24"/>
          <w:lang w:val="pt-PT"/>
        </w:rPr>
        <w:t>a</w:t>
      </w:r>
      <w:r w:rsidRPr="009E3209">
        <w:rPr>
          <w:rFonts w:ascii="Arial" w:hAnsi="Arial" w:cs="Arial"/>
          <w:color w:val="222222"/>
          <w:sz w:val="24"/>
          <w:szCs w:val="24"/>
          <w:lang w:val="pt-PT"/>
        </w:rPr>
        <w:t xml:space="preserve"> limitada</w:t>
      </w:r>
      <w:r w:rsidRPr="009E3209">
        <w:rPr>
          <w:rStyle w:val="hps"/>
          <w:rFonts w:ascii="Arial" w:hAnsi="Arial" w:cs="Arial"/>
          <w:color w:val="222222"/>
          <w:sz w:val="24"/>
          <w:szCs w:val="24"/>
          <w:lang w:val="pt-PT"/>
        </w:rPr>
        <w:t xml:space="preserve"> capacidade</w:t>
      </w:r>
      <w:r w:rsidRPr="009E3209">
        <w:rPr>
          <w:rFonts w:ascii="Arial" w:hAnsi="Arial" w:cs="Arial"/>
          <w:color w:val="222222"/>
          <w:sz w:val="24"/>
          <w:szCs w:val="24"/>
          <w:lang w:val="pt-PT"/>
        </w:rPr>
        <w:t xml:space="preserve"> institucional dos principais executores e de organizações</w:t>
      </w:r>
      <w:r w:rsidRPr="009E3209">
        <w:rPr>
          <w:rStyle w:val="hps"/>
          <w:rFonts w:ascii="Arial" w:hAnsi="Arial" w:cs="Arial"/>
          <w:color w:val="222222"/>
          <w:sz w:val="24"/>
          <w:szCs w:val="24"/>
          <w:lang w:val="pt-PT"/>
        </w:rPr>
        <w:t xml:space="preserve">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falta de agilidade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no repasse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desembolso de recursos financeiros;</w:t>
      </w:r>
      <w:r w:rsidRPr="009E3209">
        <w:rPr>
          <w:rFonts w:ascii="Arial" w:hAnsi="Arial" w:cs="Arial"/>
          <w:color w:val="222222"/>
          <w:sz w:val="24"/>
          <w:szCs w:val="24"/>
          <w:lang w:val="pt-PT"/>
        </w:rPr>
        <w:t xml:space="preserve"> o excesso de burocracia </w:t>
      </w:r>
      <w:r w:rsidRPr="009E3209">
        <w:rPr>
          <w:rStyle w:val="hps"/>
          <w:rFonts w:ascii="Arial" w:hAnsi="Arial" w:cs="Arial"/>
          <w:color w:val="222222"/>
          <w:sz w:val="24"/>
          <w:szCs w:val="24"/>
          <w:lang w:val="pt-PT"/>
        </w:rPr>
        <w:t>interna de instituições envolvidas,</w:t>
      </w:r>
      <w:r w:rsidRPr="009E3209">
        <w:rPr>
          <w:rFonts w:ascii="Arial" w:hAnsi="Arial" w:cs="Arial"/>
          <w:color w:val="222222"/>
          <w:sz w:val="24"/>
          <w:szCs w:val="24"/>
          <w:lang w:val="pt-PT"/>
        </w:rPr>
        <w:t xml:space="preserve"> os quais implicam</w:t>
      </w:r>
      <w:r w:rsidRPr="009E3209">
        <w:rPr>
          <w:rStyle w:val="hps"/>
          <w:rFonts w:ascii="Arial" w:hAnsi="Arial" w:cs="Arial"/>
          <w:color w:val="222222"/>
          <w:sz w:val="24"/>
          <w:szCs w:val="24"/>
          <w:lang w:val="pt-PT"/>
        </w:rPr>
        <w:t xml:space="preserve"> risco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cumprimento integral 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objetivos do Projeto</w:t>
      </w:r>
      <w:r w:rsidRPr="009E3209">
        <w:rPr>
          <w:rFonts w:ascii="Arial" w:hAnsi="Arial" w:cs="Arial"/>
          <w:color w:val="222222"/>
          <w:sz w:val="24"/>
          <w:szCs w:val="24"/>
          <w:lang w:val="pt-PT"/>
        </w:rPr>
        <w:t>.</w:t>
      </w:r>
    </w:p>
    <w:p w:rsidR="009E3209" w:rsidRPr="009E3209" w:rsidRDefault="009E3209" w:rsidP="009E3209">
      <w:pPr>
        <w:jc w:val="both"/>
        <w:rPr>
          <w:rFonts w:ascii="Arial" w:hAnsi="Arial" w:cs="Arial"/>
          <w:color w:val="222222"/>
          <w:sz w:val="24"/>
          <w:szCs w:val="24"/>
          <w:lang w:val="pt-PT"/>
        </w:rPr>
      </w:pPr>
      <w:r w:rsidRPr="009E3209">
        <w:rPr>
          <w:rStyle w:val="hps"/>
          <w:rFonts w:ascii="Arial" w:hAnsi="Arial" w:cs="Arial"/>
          <w:color w:val="222222"/>
          <w:sz w:val="24"/>
          <w:szCs w:val="24"/>
          <w:lang w:val="pt-PT"/>
        </w:rPr>
        <w:t>Com base na análise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da documentação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n</w:t>
      </w: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informações coletadas nas </w:t>
      </w:r>
      <w:r w:rsidRPr="009E3209">
        <w:rPr>
          <w:rStyle w:val="hps"/>
          <w:rFonts w:ascii="Arial" w:hAnsi="Arial" w:cs="Arial"/>
          <w:color w:val="222222"/>
          <w:sz w:val="24"/>
          <w:szCs w:val="24"/>
          <w:lang w:val="pt-PT"/>
        </w:rPr>
        <w:t>visitas de campo a</w:t>
      </w:r>
      <w:r w:rsidRPr="009E3209">
        <w:rPr>
          <w:rFonts w:ascii="Arial" w:hAnsi="Arial" w:cs="Arial"/>
          <w:color w:val="222222"/>
          <w:sz w:val="24"/>
          <w:szCs w:val="24"/>
          <w:lang w:val="pt-PT"/>
        </w:rPr>
        <w:t xml:space="preserve"> TIs </w:t>
      </w:r>
      <w:r w:rsidRPr="009E3209">
        <w:rPr>
          <w:rStyle w:val="hps"/>
          <w:rFonts w:ascii="Arial" w:hAnsi="Arial" w:cs="Arial"/>
          <w:color w:val="222222"/>
          <w:sz w:val="24"/>
          <w:szCs w:val="24"/>
          <w:lang w:val="pt-PT"/>
        </w:rPr>
        <w:t>e</w:t>
      </w:r>
      <w:r w:rsidRPr="009E3209">
        <w:rPr>
          <w:rFonts w:ascii="Arial" w:hAnsi="Arial" w:cs="Arial"/>
          <w:color w:val="222222"/>
          <w:sz w:val="24"/>
          <w:szCs w:val="24"/>
          <w:lang w:val="pt-PT"/>
        </w:rPr>
        <w:t xml:space="preserve"> n</w:t>
      </w: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entrevistas com 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diversos atores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participam do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é</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possível identificar algumas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recomendações ao melhor desempenho, eficiência e sustentabilidade do Projeto GATI</w:t>
      </w:r>
      <w:r w:rsidRPr="009E3209">
        <w:rPr>
          <w:rFonts w:ascii="Arial" w:hAnsi="Arial" w:cs="Arial"/>
          <w:color w:val="222222"/>
          <w:sz w:val="24"/>
          <w:szCs w:val="24"/>
          <w:lang w:val="pt-PT"/>
        </w:rPr>
        <w:t>:</w:t>
      </w:r>
    </w:p>
    <w:p w:rsidR="009E3209" w:rsidRPr="009E3209" w:rsidRDefault="009E3209" w:rsidP="009E3209">
      <w:pPr>
        <w:pStyle w:val="ListParagraph"/>
        <w:numPr>
          <w:ilvl w:val="0"/>
          <w:numId w:val="81"/>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demanda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extensão de tempo de execução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alcançar 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objetivos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resultados esperados.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Mesmo que haja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algum atraso,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condições são boas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avançar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 implementação.</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instituições públicas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participam do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deve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cumprir os seus compromissos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políticos, técnicos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econômicos</w:t>
      </w:r>
      <w:r w:rsidRPr="009E3209">
        <w:rPr>
          <w:rFonts w:ascii="Arial" w:hAnsi="Arial" w:cs="Arial"/>
          <w:color w:val="222222"/>
          <w:sz w:val="24"/>
          <w:szCs w:val="24"/>
          <w:lang w:val="pt-PT"/>
        </w:rPr>
        <w:t xml:space="preserve">, que são necessários </w:t>
      </w:r>
      <w:r w:rsidRPr="009E3209">
        <w:rPr>
          <w:rStyle w:val="hps"/>
          <w:rFonts w:ascii="Arial" w:hAnsi="Arial" w:cs="Arial"/>
          <w:color w:val="222222"/>
          <w:sz w:val="24"/>
          <w:szCs w:val="24"/>
          <w:lang w:val="pt-PT"/>
        </w:rPr>
        <w:t>para garantir o sucesso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Tanto a </w:t>
      </w:r>
      <w:r w:rsidRPr="009E3209">
        <w:rPr>
          <w:rStyle w:val="hps"/>
          <w:rFonts w:ascii="Arial" w:hAnsi="Arial" w:cs="Arial"/>
          <w:color w:val="222222"/>
          <w:sz w:val="24"/>
          <w:szCs w:val="24"/>
          <w:lang w:val="pt-PT"/>
        </w:rPr>
        <w:t>FUNAI</w:t>
      </w:r>
      <w:r w:rsidRPr="009E3209">
        <w:rPr>
          <w:rFonts w:ascii="Arial" w:hAnsi="Arial" w:cs="Arial"/>
          <w:color w:val="222222"/>
          <w:sz w:val="24"/>
          <w:szCs w:val="24"/>
          <w:lang w:val="pt-PT"/>
        </w:rPr>
        <w:t xml:space="preserve"> quanto o</w:t>
      </w:r>
      <w:r w:rsidRPr="009E3209">
        <w:rPr>
          <w:rStyle w:val="hps"/>
          <w:rFonts w:ascii="Arial" w:hAnsi="Arial" w:cs="Arial"/>
          <w:color w:val="222222"/>
          <w:sz w:val="24"/>
          <w:szCs w:val="24"/>
          <w:lang w:val="pt-PT"/>
        </w:rPr>
        <w:t xml:space="preserve"> Ministério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Meio Ambiente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devem demonstrar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maior compromisso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institucional.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Nesse sentido,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será importante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 honrar </w:t>
      </w:r>
      <w:r w:rsidRPr="009E3209">
        <w:rPr>
          <w:rStyle w:val="hps"/>
          <w:rFonts w:ascii="Arial" w:hAnsi="Arial" w:cs="Arial"/>
          <w:color w:val="222222"/>
          <w:sz w:val="24"/>
          <w:szCs w:val="24"/>
          <w:lang w:val="pt-PT"/>
        </w:rPr>
        <w:lastRenderedPageBreak/>
        <w:t>integralmente seus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compromissos financeiros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suas contribuições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orçamento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Ministério do Meio Ambiente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ter maior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participação na execução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em questões relacionadas 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implementação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levantando fundos </w:t>
      </w:r>
      <w:r w:rsidRPr="009E3209">
        <w:rPr>
          <w:rStyle w:val="hps"/>
          <w:rFonts w:ascii="Arial" w:hAnsi="Arial" w:cs="Arial"/>
          <w:color w:val="222222"/>
          <w:sz w:val="24"/>
          <w:szCs w:val="24"/>
          <w:lang w:val="pt-PT"/>
        </w:rPr>
        <w:t>para o uso sustentável e conservação</w:t>
      </w:r>
      <w:r w:rsidRPr="009E3209">
        <w:rPr>
          <w:rFonts w:ascii="Arial" w:hAnsi="Arial" w:cs="Arial"/>
          <w:color w:val="222222"/>
          <w:sz w:val="24"/>
          <w:szCs w:val="24"/>
          <w:lang w:val="pt-PT"/>
        </w:rPr>
        <w:t xml:space="preserve"> de recursos naturais e da biodiversidade </w:t>
      </w:r>
      <w:r w:rsidRPr="009E3209">
        <w:rPr>
          <w:rStyle w:val="hps"/>
          <w:rFonts w:ascii="Arial" w:hAnsi="Arial" w:cs="Arial"/>
          <w:color w:val="222222"/>
          <w:sz w:val="24"/>
          <w:szCs w:val="24"/>
          <w:lang w:val="pt-PT"/>
        </w:rPr>
        <w:t>de terras indígenas</w:t>
      </w:r>
      <w:r w:rsidRPr="009E3209">
        <w:rPr>
          <w:rFonts w:ascii="Arial" w:hAnsi="Arial" w:cs="Arial"/>
          <w:color w:val="222222"/>
          <w:sz w:val="24"/>
          <w:szCs w:val="24"/>
          <w:lang w:val="pt-PT"/>
        </w:rPr>
        <w:t xml:space="preserve">, para o desenvolvimento de </w:t>
      </w:r>
      <w:r w:rsidRPr="009E3209">
        <w:rPr>
          <w:rStyle w:val="hps"/>
          <w:rFonts w:ascii="Arial" w:hAnsi="Arial" w:cs="Arial"/>
          <w:color w:val="222222"/>
          <w:sz w:val="24"/>
          <w:szCs w:val="24"/>
          <w:lang w:val="pt-PT"/>
        </w:rPr>
        <w:t>planos de gestão ambiental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terras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formação e sensibilização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nas áreas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conservação, gestão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ambiental, desenvolvimento sustentável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etc.</w:t>
      </w:r>
    </w:p>
    <w:p w:rsidR="009E3209" w:rsidRPr="009E3209" w:rsidRDefault="009E3209" w:rsidP="009E3209">
      <w:pPr>
        <w:pStyle w:val="ListParagraph"/>
        <w:ind w:left="1065"/>
        <w:jc w:val="both"/>
        <w:rPr>
          <w:rFonts w:ascii="Arial" w:hAnsi="Arial" w:cs="Arial"/>
          <w:color w:val="222222"/>
          <w:sz w:val="24"/>
          <w:szCs w:val="24"/>
          <w:lang w:val="pt-PT"/>
        </w:rPr>
      </w:pPr>
    </w:p>
    <w:p w:rsidR="009E3209" w:rsidRPr="009E3209" w:rsidRDefault="009E3209" w:rsidP="009E3209">
      <w:pPr>
        <w:pStyle w:val="ListParagraph"/>
        <w:numPr>
          <w:ilvl w:val="0"/>
          <w:numId w:val="81"/>
        </w:numPr>
        <w:jc w:val="both"/>
        <w:rPr>
          <w:rStyle w:val="hps"/>
          <w:rFonts w:ascii="Arial" w:hAnsi="Arial" w:cs="Arial"/>
          <w:color w:val="222222"/>
          <w:sz w:val="24"/>
          <w:szCs w:val="24"/>
          <w:lang w:val="pt-PT"/>
        </w:rPr>
      </w:pPr>
      <w:r w:rsidRPr="009E3209">
        <w:rPr>
          <w:rFonts w:ascii="Arial" w:hAnsi="Arial" w:cs="Arial"/>
          <w:color w:val="222222"/>
          <w:sz w:val="24"/>
          <w:szCs w:val="24"/>
          <w:lang w:val="pt-PT"/>
        </w:rPr>
        <w:t xml:space="preserve">A </w:t>
      </w:r>
      <w:r w:rsidRPr="009E3209">
        <w:rPr>
          <w:rStyle w:val="hps"/>
          <w:rFonts w:ascii="Arial" w:hAnsi="Arial" w:cs="Arial"/>
          <w:color w:val="222222"/>
          <w:sz w:val="24"/>
          <w:szCs w:val="24"/>
          <w:lang w:val="pt-PT"/>
        </w:rPr>
        <w:t>FUNAI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precisa ser fortalecida em termos de recursos financeiros para dar prosseguimento à execução com efetividade.</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O instrumento</w:t>
      </w:r>
      <w:r w:rsidRPr="009E3209">
        <w:rPr>
          <w:rFonts w:ascii="Arial" w:hAnsi="Arial" w:cs="Arial"/>
          <w:color w:val="222222"/>
          <w:sz w:val="24"/>
          <w:szCs w:val="24"/>
          <w:lang w:val="pt-PT"/>
        </w:rPr>
        <w:t xml:space="preserve"> de monitoramento e avaliação adotado pelo</w:t>
      </w:r>
      <w:r w:rsidRPr="009E3209">
        <w:rPr>
          <w:rStyle w:val="hps"/>
          <w:rFonts w:ascii="Arial" w:hAnsi="Arial" w:cs="Arial"/>
          <w:color w:val="222222"/>
          <w:sz w:val="24"/>
          <w:szCs w:val="24"/>
          <w:lang w:val="pt-PT"/>
        </w:rPr>
        <w:t xml:space="preserve"> GEF, no caso o METT,</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analisado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adaptado</w:t>
      </w:r>
      <w:r w:rsidRPr="009E3209">
        <w:rPr>
          <w:rFonts w:ascii="Arial" w:hAnsi="Arial" w:cs="Arial"/>
          <w:color w:val="222222"/>
          <w:sz w:val="24"/>
          <w:szCs w:val="24"/>
          <w:lang w:val="pt-PT"/>
        </w:rPr>
        <w:t xml:space="preserve"> sob a</w:t>
      </w:r>
      <w:r w:rsidRPr="009E3209">
        <w:rPr>
          <w:rStyle w:val="hps"/>
          <w:rFonts w:ascii="Arial" w:hAnsi="Arial" w:cs="Arial"/>
          <w:color w:val="222222"/>
          <w:sz w:val="24"/>
          <w:szCs w:val="24"/>
          <w:lang w:val="pt-PT"/>
        </w:rPr>
        <w:t xml:space="preserve"> perspectiva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 do desenvolvimento de ações junto à população indígena.</w:t>
      </w:r>
      <w:r w:rsidRPr="009E3209">
        <w:rPr>
          <w:rFonts w:ascii="Arial" w:hAnsi="Arial" w:cs="Arial"/>
          <w:color w:val="222222"/>
          <w:sz w:val="24"/>
          <w:szCs w:val="24"/>
          <w:lang w:val="pt-PT"/>
        </w:rPr>
        <w:t xml:space="preserve"> A diversidade cultural, de valores e sócio-econômica e ambiental exige consideração específica. A adaptação do instrumento de monitoramento, METT, deve ser compatível com as</w:t>
      </w:r>
      <w:r w:rsidRPr="009E3209">
        <w:rPr>
          <w:rStyle w:val="hps"/>
          <w:rFonts w:ascii="Arial" w:hAnsi="Arial" w:cs="Arial"/>
          <w:color w:val="222222"/>
          <w:sz w:val="24"/>
          <w:szCs w:val="24"/>
          <w:lang w:val="pt-PT"/>
        </w:rPr>
        <w:t xml:space="preserve"> culturas e</w:t>
      </w:r>
      <w:r w:rsidRPr="009E3209">
        <w:rPr>
          <w:rFonts w:ascii="Arial" w:hAnsi="Arial" w:cs="Arial"/>
          <w:color w:val="222222"/>
          <w:sz w:val="24"/>
          <w:szCs w:val="24"/>
          <w:lang w:val="pt-PT"/>
        </w:rPr>
        <w:t xml:space="preserve"> com os </w:t>
      </w:r>
      <w:r w:rsidRPr="009E3209">
        <w:rPr>
          <w:rStyle w:val="hps"/>
          <w:rFonts w:ascii="Arial" w:hAnsi="Arial" w:cs="Arial"/>
          <w:color w:val="222222"/>
          <w:sz w:val="24"/>
          <w:szCs w:val="24"/>
          <w:lang w:val="pt-PT"/>
        </w:rPr>
        <w:t>direitos indígenas.</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jc w:val="both"/>
        <w:rPr>
          <w:rFonts w:ascii="Arial" w:hAnsi="Arial" w:cs="Arial"/>
          <w:color w:val="222222"/>
          <w:sz w:val="24"/>
          <w:szCs w:val="24"/>
          <w:lang w:val="pt-PT"/>
        </w:rPr>
      </w:pPr>
      <w:r w:rsidRPr="009E3209">
        <w:rPr>
          <w:rStyle w:val="hps"/>
          <w:rFonts w:ascii="Arial" w:hAnsi="Arial" w:cs="Arial"/>
          <w:color w:val="222222"/>
          <w:sz w:val="24"/>
          <w:szCs w:val="24"/>
          <w:lang w:val="pt-PT"/>
        </w:rPr>
        <w:t>A equipe técnica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consolidada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fortalecida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alcançar todos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 objetivos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resultados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Em particular, merece atenção 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equipe de consultores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regionais, uma vez que, do ponto de vista da eficácia das ações junto à população indígena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depende, não só de seu</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trabalho, como também do apoio e fortalecimento institucional da instituição executora.</w:t>
      </w:r>
      <w:r w:rsidRPr="009E3209">
        <w:rPr>
          <w:rFonts w:ascii="Arial" w:hAnsi="Arial" w:cs="Arial"/>
          <w:color w:val="222222"/>
          <w:sz w:val="24"/>
          <w:szCs w:val="24"/>
          <w:lang w:val="pt-PT"/>
        </w:rPr>
        <w:t xml:space="preserve"> </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Na medida do possível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contratação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profissionais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 prioritária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enriquecer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perfil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equipe do Projeto.</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No planejamento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futuro das ações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será importante</w:t>
      </w:r>
      <w:r w:rsidRPr="009E3209">
        <w:rPr>
          <w:rFonts w:ascii="Arial" w:hAnsi="Arial" w:cs="Arial"/>
          <w:color w:val="222222"/>
          <w:sz w:val="24"/>
          <w:szCs w:val="24"/>
          <w:lang w:val="pt-PT"/>
        </w:rPr>
        <w:t xml:space="preserve"> considerar a demanda por</w:t>
      </w:r>
      <w:r w:rsidRPr="009E3209">
        <w:rPr>
          <w:rStyle w:val="hps"/>
          <w:rFonts w:ascii="Arial" w:hAnsi="Arial" w:cs="Arial"/>
          <w:color w:val="222222"/>
          <w:sz w:val="24"/>
          <w:szCs w:val="24"/>
          <w:lang w:val="pt-PT"/>
        </w:rPr>
        <w:t xml:space="preserve"> tempo para o diálogo com os povos indígenas e suas organizações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para a obtenção de consensos internos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antes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das atividades.</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jc w:val="both"/>
        <w:rPr>
          <w:rFonts w:ascii="Arial" w:hAnsi="Arial" w:cs="Arial"/>
          <w:color w:val="222222"/>
          <w:sz w:val="24"/>
          <w:szCs w:val="24"/>
          <w:lang w:val="pt-PT"/>
        </w:rPr>
      </w:pP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organizações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locais e regionais que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participam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devem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capacitadas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fortalecidas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internamente.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necessidade de apoio às suas estruturas internas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garantir a sustentabilidade</w:t>
      </w:r>
      <w:r w:rsidRPr="009E3209">
        <w:rPr>
          <w:rFonts w:ascii="Arial" w:hAnsi="Arial" w:cs="Arial"/>
          <w:color w:val="222222"/>
          <w:sz w:val="24"/>
          <w:szCs w:val="24"/>
          <w:lang w:val="pt-PT"/>
        </w:rPr>
        <w:t xml:space="preserve"> de suas ações </w:t>
      </w:r>
      <w:r w:rsidRPr="009E3209">
        <w:rPr>
          <w:rStyle w:val="hps"/>
          <w:rFonts w:ascii="Arial" w:hAnsi="Arial" w:cs="Arial"/>
          <w:color w:val="222222"/>
          <w:sz w:val="24"/>
          <w:szCs w:val="24"/>
          <w:lang w:val="pt-PT"/>
        </w:rPr>
        <w:t>e fortalecer</w:t>
      </w:r>
      <w:r w:rsidRPr="009E3209">
        <w:rPr>
          <w:rFonts w:ascii="Arial" w:hAnsi="Arial" w:cs="Arial"/>
          <w:color w:val="222222"/>
          <w:sz w:val="24"/>
          <w:szCs w:val="24"/>
          <w:lang w:val="pt-PT"/>
        </w:rPr>
        <w:t xml:space="preserve"> sua capacidade de gestão. </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pode ser considerado como importante </w:t>
      </w:r>
      <w:r w:rsidRPr="009E3209">
        <w:rPr>
          <w:rStyle w:val="hps"/>
          <w:rFonts w:ascii="Arial" w:hAnsi="Arial" w:cs="Arial"/>
          <w:color w:val="222222"/>
          <w:sz w:val="24"/>
          <w:szCs w:val="24"/>
          <w:lang w:val="pt-PT"/>
        </w:rPr>
        <w:t>instrumento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impulsionar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relações entre o Estado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e as comunidades indígenas e suas ações sob o paradígma participativo devem resultar </w:t>
      </w:r>
      <w:r w:rsidRPr="009E3209">
        <w:rPr>
          <w:rStyle w:val="hps"/>
          <w:rFonts w:ascii="Arial" w:hAnsi="Arial" w:cs="Arial"/>
          <w:color w:val="222222"/>
          <w:sz w:val="24"/>
          <w:szCs w:val="24"/>
          <w:lang w:val="pt-PT"/>
        </w:rPr>
        <w:lastRenderedPageBreak/>
        <w:t>em relevantes subsídios às políticas públicas, envolvendo atividades de uso sustentável de recursos naturais e de conservação da biodiversidade de seus territórios pelos povos indígenas</w:t>
      </w:r>
      <w:r w:rsidRPr="009E3209">
        <w:rPr>
          <w:rFonts w:ascii="Arial" w:hAnsi="Arial" w:cs="Arial"/>
          <w:color w:val="222222"/>
          <w:sz w:val="24"/>
          <w:szCs w:val="24"/>
          <w:lang w:val="pt-PT"/>
        </w:rPr>
        <w:t>. Para o fortalecimento destas relações e de sua sustentabilidade, torna-se importante impulsionar a implementação de redes de comunicação entre as instituições parceiras, a população indígena e suas organizações.</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Em relação à</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recomendação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anterior, verifica-</w:t>
      </w:r>
      <w:r w:rsidRPr="009E3209">
        <w:rPr>
          <w:rFonts w:ascii="Arial" w:hAnsi="Arial" w:cs="Arial"/>
          <w:color w:val="222222"/>
          <w:sz w:val="24"/>
          <w:szCs w:val="24"/>
          <w:lang w:val="pt-PT"/>
        </w:rPr>
        <w:t xml:space="preserve">se a necessidade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capacitação com aprofundamento de temas relacionados às políticas públicas e aos direitos dos povos indígenas, na</w:t>
      </w:r>
      <w:r w:rsidRPr="009E3209">
        <w:rPr>
          <w:rStyle w:val="hps"/>
          <w:rFonts w:ascii="Arial" w:hAnsi="Arial" w:cs="Arial"/>
          <w:color w:val="222222"/>
          <w:sz w:val="24"/>
          <w:szCs w:val="24"/>
          <w:lang w:val="pt-PT"/>
        </w:rPr>
        <w:t xml:space="preserve"> busca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alcançar</w:t>
      </w:r>
      <w:r w:rsidRPr="009E3209">
        <w:rPr>
          <w:rFonts w:ascii="Arial" w:hAnsi="Arial" w:cs="Arial"/>
          <w:color w:val="222222"/>
          <w:sz w:val="24"/>
          <w:szCs w:val="24"/>
          <w:lang w:val="pt-PT"/>
        </w:rPr>
        <w:t xml:space="preserve"> maior autonomia </w:t>
      </w:r>
      <w:r w:rsidRPr="009E3209">
        <w:rPr>
          <w:rStyle w:val="hps"/>
          <w:rFonts w:ascii="Arial" w:hAnsi="Arial" w:cs="Arial"/>
          <w:color w:val="222222"/>
          <w:sz w:val="24"/>
          <w:szCs w:val="24"/>
          <w:lang w:val="pt-PT"/>
        </w:rPr>
        <w:t>das comunidades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indígenas em suas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relações com o Governo</w:t>
      </w:r>
      <w:r w:rsidRPr="009E3209">
        <w:rPr>
          <w:rFonts w:ascii="Arial" w:hAnsi="Arial" w:cs="Arial"/>
          <w:color w:val="222222"/>
          <w:sz w:val="24"/>
          <w:szCs w:val="24"/>
          <w:lang w:val="pt-PT"/>
        </w:rPr>
        <w:t>.</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Por outro lado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fortalecimento da capacidade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organizacional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regional deve</w:t>
      </w:r>
      <w:r w:rsidRPr="009E3209">
        <w:rPr>
          <w:rFonts w:ascii="Arial" w:hAnsi="Arial" w:cs="Arial"/>
          <w:color w:val="222222"/>
          <w:sz w:val="24"/>
          <w:szCs w:val="24"/>
          <w:lang w:val="pt-PT"/>
        </w:rPr>
        <w:t xml:space="preserve"> conter estrutura para serem consideradas no planejamento nacional</w:t>
      </w:r>
      <w:r w:rsidRPr="009E3209">
        <w:rPr>
          <w:rStyle w:val="hps"/>
          <w:rFonts w:ascii="Arial" w:hAnsi="Arial" w:cs="Arial"/>
          <w:color w:val="222222"/>
          <w:sz w:val="24"/>
          <w:szCs w:val="24"/>
          <w:lang w:val="pt-PT"/>
        </w:rPr>
        <w:t>.</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tornar isso possível</w:t>
      </w:r>
      <w:r w:rsidRPr="009E3209">
        <w:rPr>
          <w:rFonts w:ascii="Arial" w:hAnsi="Arial" w:cs="Arial"/>
          <w:color w:val="222222"/>
          <w:sz w:val="24"/>
          <w:szCs w:val="24"/>
          <w:lang w:val="pt-PT"/>
        </w:rPr>
        <w:t xml:space="preserve">, o Projeto </w:t>
      </w:r>
      <w:r w:rsidRPr="009E3209">
        <w:rPr>
          <w:rStyle w:val="hps"/>
          <w:rFonts w:ascii="Arial" w:hAnsi="Arial" w:cs="Arial"/>
          <w:color w:val="222222"/>
          <w:sz w:val="24"/>
          <w:szCs w:val="24"/>
          <w:lang w:val="pt-PT"/>
        </w:rPr>
        <w:t xml:space="preserve">GATI poderia realizar ações de </w:t>
      </w:r>
      <w:r w:rsidRPr="009E3209">
        <w:rPr>
          <w:rStyle w:val="hps"/>
          <w:rFonts w:ascii="Arial" w:hAnsi="Arial" w:cs="Arial"/>
          <w:i/>
          <w:color w:val="222222"/>
          <w:sz w:val="24"/>
          <w:szCs w:val="24"/>
          <w:lang w:val="pt-PT"/>
        </w:rPr>
        <w:t>advocacy</w:t>
      </w:r>
      <w:r w:rsidRPr="009E3209">
        <w:rPr>
          <w:rStyle w:val="hps"/>
          <w:rFonts w:ascii="Arial" w:hAnsi="Arial" w:cs="Arial"/>
          <w:color w:val="222222"/>
          <w:sz w:val="24"/>
          <w:szCs w:val="24"/>
          <w:lang w:val="pt-PT"/>
        </w:rPr>
        <w:t xml:space="preserve"> voltadas ao alcance deste objetivo de suma relevância.</w:t>
      </w:r>
    </w:p>
    <w:p w:rsidR="009E3209" w:rsidRPr="009E3209" w:rsidRDefault="009E3209" w:rsidP="009E3209">
      <w:pPr>
        <w:pStyle w:val="ListParagraph"/>
        <w:spacing w:after="0" w:line="240" w:lineRule="auto"/>
        <w:ind w:left="1065"/>
        <w:jc w:val="both"/>
        <w:rPr>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Fonts w:ascii="Arial" w:hAnsi="Arial" w:cs="Arial"/>
          <w:color w:val="222222"/>
          <w:sz w:val="24"/>
          <w:szCs w:val="24"/>
          <w:lang w:val="pt-PT"/>
        </w:rPr>
        <w:t>As i</w:t>
      </w:r>
      <w:r w:rsidRPr="009E3209">
        <w:rPr>
          <w:rStyle w:val="hps"/>
          <w:rFonts w:ascii="Arial" w:hAnsi="Arial" w:cs="Arial"/>
          <w:color w:val="222222"/>
          <w:sz w:val="24"/>
          <w:szCs w:val="24"/>
          <w:lang w:val="pt-PT"/>
        </w:rPr>
        <w:t>nformações sobre</w:t>
      </w:r>
      <w:r w:rsidRPr="009E3209">
        <w:rPr>
          <w:rFonts w:ascii="Arial" w:hAnsi="Arial" w:cs="Arial"/>
          <w:color w:val="222222"/>
          <w:sz w:val="24"/>
          <w:szCs w:val="24"/>
          <w:lang w:val="pt-PT"/>
        </w:rPr>
        <w:t xml:space="preserve"> as ações do Projeto </w:t>
      </w:r>
      <w:r w:rsidRPr="009E3209">
        <w:rPr>
          <w:rStyle w:val="hps"/>
          <w:rFonts w:ascii="Arial" w:hAnsi="Arial" w:cs="Arial"/>
          <w:color w:val="222222"/>
          <w:sz w:val="24"/>
          <w:szCs w:val="24"/>
          <w:lang w:val="pt-PT"/>
        </w:rPr>
        <w:t>GATI e outras formas de comunicação entre a população indígena e a população envolvente devem fazer parte de um plano de comunicação, utilizando instrumentos de mídia direcionados aos diferentes públicos alvo.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Isso permitirá que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comunidades locais</w:t>
      </w:r>
      <w:r w:rsidRPr="009E3209">
        <w:rPr>
          <w:rFonts w:ascii="Arial" w:hAnsi="Arial" w:cs="Arial"/>
          <w:color w:val="222222"/>
          <w:sz w:val="24"/>
          <w:szCs w:val="24"/>
          <w:lang w:val="pt-PT"/>
        </w:rPr>
        <w:t xml:space="preserve"> estejam cada vez mais envolvidas nas ações de conservação e uso sustentável da biodiversidade, mas também que a população brasileira reconheça a contribuição das TIs e dos Pis ao desenvolvimento sustentável.</w:t>
      </w:r>
    </w:p>
    <w:p w:rsidR="009E3209" w:rsidRPr="009E3209" w:rsidRDefault="009E3209" w:rsidP="009E3209">
      <w:pPr>
        <w:pStyle w:val="ListParagraph"/>
        <w:spacing w:after="0" w:line="240" w:lineRule="auto"/>
        <w:ind w:left="1065"/>
        <w:jc w:val="both"/>
        <w:rPr>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Fonts w:ascii="Arial" w:hAnsi="Arial" w:cs="Arial"/>
          <w:color w:val="222222"/>
          <w:sz w:val="24"/>
          <w:szCs w:val="24"/>
          <w:lang w:val="pt-PT"/>
        </w:rPr>
        <w:t xml:space="preserve">Para acelerar o uso dos recursos financeiros do Projeto, há que reduzir e adequar os procedimentos </w:t>
      </w:r>
      <w:r w:rsidRPr="009E3209">
        <w:rPr>
          <w:rStyle w:val="hps"/>
          <w:rFonts w:ascii="Arial" w:hAnsi="Arial" w:cs="Arial"/>
          <w:color w:val="222222"/>
          <w:sz w:val="24"/>
          <w:szCs w:val="24"/>
          <w:lang w:val="pt-PT"/>
        </w:rPr>
        <w:t>burocráticos 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instituições envolvidas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 gestão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Nesta linha</w:t>
      </w:r>
      <w:r w:rsidRPr="009E3209">
        <w:rPr>
          <w:rFonts w:ascii="Arial" w:hAnsi="Arial" w:cs="Arial"/>
          <w:color w:val="222222"/>
          <w:sz w:val="24"/>
          <w:szCs w:val="24"/>
          <w:lang w:val="pt-PT"/>
        </w:rPr>
        <w:t xml:space="preserve">, recomenda-se </w:t>
      </w:r>
      <w:r w:rsidRPr="009E3209">
        <w:rPr>
          <w:rStyle w:val="hps"/>
          <w:rFonts w:ascii="Arial" w:hAnsi="Arial" w:cs="Arial"/>
          <w:color w:val="222222"/>
          <w:sz w:val="24"/>
          <w:szCs w:val="24"/>
          <w:lang w:val="pt-PT"/>
        </w:rPr>
        <w:t>a simplificação dos procedimentos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empenho de despesas,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autorização para</w:t>
      </w:r>
      <w:r w:rsidRPr="009E3209">
        <w:rPr>
          <w:rFonts w:ascii="Arial" w:hAnsi="Arial" w:cs="Arial"/>
          <w:color w:val="222222"/>
          <w:sz w:val="24"/>
          <w:szCs w:val="24"/>
          <w:lang w:val="pt-PT"/>
        </w:rPr>
        <w:t xml:space="preserve"> aprovação de </w:t>
      </w:r>
      <w:r w:rsidRPr="009E3209">
        <w:rPr>
          <w:rStyle w:val="hps"/>
          <w:rFonts w:ascii="Arial" w:hAnsi="Arial" w:cs="Arial"/>
          <w:color w:val="222222"/>
          <w:sz w:val="24"/>
          <w:szCs w:val="24"/>
          <w:lang w:val="pt-PT"/>
        </w:rPr>
        <w:t>micro-projetos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 adoção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decisões de acordos com parceiros selecionados.</w:t>
      </w:r>
      <w:r w:rsidRPr="009E3209">
        <w:rPr>
          <w:rFonts w:ascii="Arial" w:hAnsi="Arial" w:cs="Arial"/>
          <w:color w:val="222222"/>
          <w:sz w:val="24"/>
          <w:szCs w:val="24"/>
          <w:lang w:val="pt-PT"/>
        </w:rPr>
        <w:t xml:space="preserve"> </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É</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necessário reforçar e promover a</w:t>
      </w:r>
      <w:r w:rsidRPr="009E3209">
        <w:rPr>
          <w:rFonts w:ascii="Arial" w:hAnsi="Arial" w:cs="Arial"/>
          <w:color w:val="222222"/>
          <w:sz w:val="24"/>
          <w:szCs w:val="24"/>
          <w:lang w:val="pt-PT"/>
        </w:rPr>
        <w:t xml:space="preserve"> incorporação de ações de </w:t>
      </w:r>
      <w:r w:rsidRPr="009E3209">
        <w:rPr>
          <w:rStyle w:val="hps"/>
          <w:rFonts w:ascii="Arial" w:hAnsi="Arial" w:cs="Arial"/>
          <w:color w:val="222222"/>
          <w:sz w:val="24"/>
          <w:szCs w:val="24"/>
          <w:lang w:val="pt-PT"/>
        </w:rPr>
        <w:t>micro-projetos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decidir sobre</w:t>
      </w:r>
      <w:r w:rsidRPr="009E3209">
        <w:rPr>
          <w:rFonts w:ascii="Arial" w:hAnsi="Arial" w:cs="Arial"/>
          <w:color w:val="222222"/>
          <w:sz w:val="24"/>
          <w:szCs w:val="24"/>
          <w:lang w:val="pt-PT"/>
        </w:rPr>
        <w:t xml:space="preserve"> que</w:t>
      </w:r>
      <w:r w:rsidRPr="009E3209">
        <w:rPr>
          <w:rStyle w:val="hps"/>
          <w:rFonts w:ascii="Arial" w:hAnsi="Arial" w:cs="Arial"/>
          <w:color w:val="222222"/>
          <w:sz w:val="24"/>
          <w:szCs w:val="24"/>
          <w:lang w:val="pt-PT"/>
        </w:rPr>
        <w:t xml:space="preserve"> iniciativas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podem obter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financiamentos maiores para garantir a sustentabilidade de suas ações.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organizações indígenas</w:t>
      </w:r>
      <w:r w:rsidRPr="009E3209">
        <w:rPr>
          <w:rFonts w:ascii="Arial" w:hAnsi="Arial" w:cs="Arial"/>
          <w:color w:val="222222"/>
          <w:sz w:val="24"/>
          <w:szCs w:val="24"/>
          <w:lang w:val="pt-PT"/>
        </w:rPr>
        <w:t xml:space="preserve"> esperam ansiosamente</w:t>
      </w:r>
      <w:r w:rsidRPr="009E3209">
        <w:rPr>
          <w:rStyle w:val="hps"/>
          <w:rFonts w:ascii="Arial" w:hAnsi="Arial" w:cs="Arial"/>
          <w:color w:val="222222"/>
          <w:sz w:val="24"/>
          <w:szCs w:val="24"/>
          <w:lang w:val="pt-PT"/>
        </w:rPr>
        <w:t xml:space="preserve"> esta iniciativa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gostariam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ver mais resultados</w:t>
      </w:r>
      <w:r w:rsidRPr="009E3209">
        <w:rPr>
          <w:rFonts w:ascii="Arial" w:hAnsi="Arial" w:cs="Arial"/>
          <w:color w:val="222222"/>
          <w:sz w:val="24"/>
          <w:szCs w:val="24"/>
          <w:lang w:val="pt-PT"/>
        </w:rPr>
        <w:t xml:space="preserve"> em</w:t>
      </w:r>
      <w:r w:rsidRPr="009E3209">
        <w:rPr>
          <w:rStyle w:val="hps"/>
          <w:rFonts w:ascii="Arial" w:hAnsi="Arial" w:cs="Arial"/>
          <w:color w:val="222222"/>
          <w:sz w:val="24"/>
          <w:szCs w:val="24"/>
          <w:lang w:val="pt-PT"/>
        </w:rPr>
        <w:t xml:space="preserve"> nível local e possibilidades de replicação</w:t>
      </w:r>
      <w:r w:rsidRPr="009E3209">
        <w:rPr>
          <w:rFonts w:ascii="Arial" w:hAnsi="Arial" w:cs="Arial"/>
          <w:color w:val="222222"/>
          <w:sz w:val="24"/>
          <w:szCs w:val="24"/>
          <w:lang w:val="pt-PT"/>
        </w:rPr>
        <w:t>. A atuação com m</w:t>
      </w:r>
      <w:r w:rsidRPr="009E3209">
        <w:rPr>
          <w:rStyle w:val="hps"/>
          <w:rFonts w:ascii="Arial" w:hAnsi="Arial" w:cs="Arial"/>
          <w:color w:val="222222"/>
          <w:sz w:val="24"/>
          <w:szCs w:val="24"/>
          <w:lang w:val="pt-PT"/>
        </w:rPr>
        <w:t>icro-projetos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das prioridades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pilares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na próxima fase </w:t>
      </w:r>
      <w:r w:rsidRPr="009E3209">
        <w:rPr>
          <w:rFonts w:ascii="Arial" w:hAnsi="Arial" w:cs="Arial"/>
          <w:color w:val="222222"/>
          <w:sz w:val="24"/>
          <w:szCs w:val="24"/>
          <w:lang w:val="pt-PT"/>
        </w:rPr>
        <w:t>de execução.</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Torna-se importante uma maior participação das mulheres em projetos de uso sustentável da biodiversidade e geração de renda, nas diversas ARs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Seria importante</w:t>
      </w:r>
      <w:r w:rsidRPr="009E3209">
        <w:rPr>
          <w:rFonts w:ascii="Arial" w:hAnsi="Arial" w:cs="Arial"/>
          <w:color w:val="222222"/>
          <w:sz w:val="24"/>
          <w:szCs w:val="24"/>
          <w:lang w:val="pt-PT"/>
        </w:rPr>
        <w:t xml:space="preserve"> definir uma porcentagem de projetos aprovados em que se considere a questão de gênero. </w:t>
      </w:r>
      <w:r w:rsidRPr="009E3209">
        <w:rPr>
          <w:rStyle w:val="hps"/>
          <w:rFonts w:ascii="Arial" w:hAnsi="Arial" w:cs="Arial"/>
          <w:color w:val="222222"/>
          <w:sz w:val="24"/>
          <w:szCs w:val="24"/>
          <w:lang w:val="pt-PT"/>
        </w:rPr>
        <w:t>Uma alternativa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diferente, mas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complementar,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seria a abertura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uma linha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específica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micro-projetos</w:t>
      </w:r>
      <w:r w:rsidRPr="009E3209">
        <w:rPr>
          <w:rFonts w:ascii="Arial" w:hAnsi="Arial" w:cs="Arial"/>
          <w:color w:val="222222"/>
          <w:sz w:val="24"/>
          <w:szCs w:val="24"/>
          <w:lang w:val="pt-PT"/>
        </w:rPr>
        <w:t xml:space="preserve"> executados </w:t>
      </w:r>
      <w:r w:rsidRPr="009E3209">
        <w:rPr>
          <w:rStyle w:val="hps"/>
          <w:rFonts w:ascii="Arial" w:hAnsi="Arial" w:cs="Arial"/>
          <w:color w:val="222222"/>
          <w:sz w:val="24"/>
          <w:szCs w:val="24"/>
          <w:lang w:val="pt-PT"/>
        </w:rPr>
        <w:t>por mulheres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lastRenderedPageBreak/>
        <w:t>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Especialmente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importante é também importante a participação das mulheres,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não só nas atividades produtivas,</w:t>
      </w:r>
      <w:r w:rsidRPr="009E3209">
        <w:rPr>
          <w:rFonts w:ascii="Arial" w:hAnsi="Arial" w:cs="Arial"/>
          <w:color w:val="222222"/>
          <w:sz w:val="24"/>
          <w:szCs w:val="24"/>
          <w:lang w:val="pt-PT"/>
        </w:rPr>
        <w:t xml:space="preserve"> como também o registro da participação por gênero nas capacitações desenvolvidas.</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Garantir a sustentabilidade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da relação</w:t>
      </w:r>
      <w:r w:rsidRPr="009E3209">
        <w:rPr>
          <w:rFonts w:ascii="Arial" w:hAnsi="Arial" w:cs="Arial"/>
          <w:color w:val="222222"/>
          <w:sz w:val="24"/>
          <w:szCs w:val="24"/>
          <w:lang w:val="pt-PT"/>
        </w:rPr>
        <w:t xml:space="preserve"> com os</w:t>
      </w:r>
      <w:r w:rsidRPr="009E3209">
        <w:rPr>
          <w:rStyle w:val="hps"/>
          <w:rFonts w:ascii="Arial" w:hAnsi="Arial" w:cs="Arial"/>
          <w:color w:val="222222"/>
          <w:sz w:val="24"/>
          <w:szCs w:val="24"/>
          <w:lang w:val="pt-PT"/>
        </w:rPr>
        <w:t xml:space="preserve"> parceiros do Projecto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é de suma importância. </w:t>
      </w:r>
      <w:r w:rsidRPr="009E3209">
        <w:rPr>
          <w:rStyle w:val="hps"/>
          <w:rFonts w:ascii="Arial" w:hAnsi="Arial" w:cs="Arial"/>
          <w:color w:val="222222"/>
          <w:sz w:val="24"/>
          <w:szCs w:val="24"/>
          <w:lang w:val="pt-PT"/>
        </w:rPr>
        <w:t>Da mesma forma,</w:t>
      </w:r>
      <w:r w:rsidRPr="009E3209">
        <w:rPr>
          <w:rFonts w:ascii="Arial" w:hAnsi="Arial" w:cs="Arial"/>
          <w:color w:val="222222"/>
          <w:sz w:val="24"/>
          <w:szCs w:val="24"/>
          <w:lang w:val="pt-PT"/>
        </w:rPr>
        <w:t xml:space="preserve"> torna-se </w:t>
      </w:r>
      <w:r w:rsidRPr="009E3209">
        <w:rPr>
          <w:rStyle w:val="hps"/>
          <w:rFonts w:ascii="Arial" w:hAnsi="Arial" w:cs="Arial"/>
          <w:color w:val="222222"/>
          <w:sz w:val="24"/>
          <w:szCs w:val="24"/>
          <w:lang w:val="pt-PT"/>
        </w:rPr>
        <w:t>importante</w:t>
      </w:r>
      <w:r w:rsidRPr="009E3209">
        <w:rPr>
          <w:rFonts w:ascii="Arial" w:hAnsi="Arial" w:cs="Arial"/>
          <w:color w:val="222222"/>
          <w:sz w:val="24"/>
          <w:szCs w:val="24"/>
          <w:lang w:val="pt-PT"/>
        </w:rPr>
        <w:t xml:space="preserve"> fortalecer as </w:t>
      </w:r>
      <w:r w:rsidRPr="009E3209">
        <w:rPr>
          <w:rStyle w:val="hps"/>
          <w:rFonts w:ascii="Arial" w:hAnsi="Arial" w:cs="Arial"/>
          <w:color w:val="222222"/>
          <w:sz w:val="24"/>
          <w:szCs w:val="24"/>
          <w:lang w:val="pt-PT"/>
        </w:rPr>
        <w:t>relações com outras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ONGs que trabalham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nas áreas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referência onde atividades do Projeto estejam em desenvolvimento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 Comitês</w:t>
      </w:r>
      <w:r w:rsidRPr="009E3209">
        <w:rPr>
          <w:rFonts w:ascii="Arial" w:hAnsi="Arial" w:cs="Arial"/>
          <w:color w:val="222222"/>
          <w:sz w:val="24"/>
          <w:szCs w:val="24"/>
          <w:lang w:val="pt-PT"/>
        </w:rPr>
        <w:t xml:space="preserve"> R</w:t>
      </w:r>
      <w:r w:rsidRPr="009E3209">
        <w:rPr>
          <w:rStyle w:val="hps"/>
          <w:rFonts w:ascii="Arial" w:hAnsi="Arial" w:cs="Arial"/>
          <w:color w:val="222222"/>
          <w:sz w:val="24"/>
          <w:szCs w:val="24"/>
          <w:lang w:val="pt-PT"/>
        </w:rPr>
        <w:t>egionais podem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 um bom instrumento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garantir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tais relações.</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1"/>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Apesar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 considerada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resultado importante para a execução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é </w:t>
      </w:r>
      <w:r w:rsidRPr="009E3209">
        <w:rPr>
          <w:rStyle w:val="hps"/>
          <w:rFonts w:ascii="Arial" w:hAnsi="Arial" w:cs="Arial"/>
          <w:color w:val="222222"/>
          <w:sz w:val="24"/>
          <w:szCs w:val="24"/>
          <w:lang w:val="pt-PT"/>
        </w:rPr>
        <w:t>necessário diferenciar 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dos objetivos do Projeto e de suas formas de execução</w:t>
      </w:r>
      <w:r w:rsidRPr="009E3209">
        <w:rPr>
          <w:rFonts w:ascii="Arial" w:hAnsi="Arial" w:cs="Arial"/>
          <w:color w:val="222222"/>
          <w:sz w:val="24"/>
          <w:szCs w:val="24"/>
          <w:lang w:val="pt-PT"/>
        </w:rPr>
        <w:t>.</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spacing w:after="0" w:line="240" w:lineRule="auto"/>
        <w:ind w:left="1134" w:hanging="425"/>
        <w:jc w:val="both"/>
        <w:rPr>
          <w:rStyle w:val="hps"/>
          <w:rFonts w:ascii="Arial" w:hAnsi="Arial" w:cs="Arial"/>
          <w:b/>
          <w:sz w:val="24"/>
          <w:szCs w:val="24"/>
        </w:rPr>
      </w:pPr>
      <w:r w:rsidRPr="009E3209">
        <w:rPr>
          <w:rStyle w:val="hps"/>
          <w:rFonts w:ascii="Arial" w:hAnsi="Arial" w:cs="Arial"/>
          <w:color w:val="222222"/>
          <w:sz w:val="24"/>
          <w:szCs w:val="24"/>
          <w:lang w:val="pt-PT"/>
        </w:rPr>
        <w:t>18)Duas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questões relevantes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fortalecer 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nova fase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são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segurança jurídica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dos territórios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indígenas e</w:t>
      </w:r>
      <w:r w:rsidRPr="009E3209">
        <w:rPr>
          <w:rFonts w:ascii="Arial" w:hAnsi="Arial" w:cs="Arial"/>
          <w:color w:val="222222"/>
          <w:sz w:val="24"/>
          <w:szCs w:val="24"/>
          <w:lang w:val="pt-PT"/>
        </w:rPr>
        <w:t xml:space="preserve"> as metodologias </w:t>
      </w:r>
      <w:r w:rsidRPr="009E3209">
        <w:rPr>
          <w:rStyle w:val="hps"/>
          <w:rFonts w:ascii="Arial" w:hAnsi="Arial" w:cs="Arial"/>
          <w:color w:val="222222"/>
          <w:sz w:val="24"/>
          <w:szCs w:val="24"/>
          <w:lang w:val="pt-PT"/>
        </w:rPr>
        <w:t>de conservação e uso sustentável da biodiversidade florestal.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segurança jurídica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é fundamental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a sustentabilidade das ações de gestão territorial e ambiental.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Neste sentido</w:t>
      </w:r>
      <w:r w:rsidRPr="009E3209">
        <w:rPr>
          <w:rFonts w:ascii="Arial" w:hAnsi="Arial" w:cs="Arial"/>
          <w:color w:val="222222"/>
          <w:sz w:val="24"/>
          <w:szCs w:val="24"/>
          <w:lang w:val="pt-PT"/>
        </w:rPr>
        <w:t xml:space="preserve">, a FUNAI </w:t>
      </w:r>
      <w:r w:rsidRPr="009E3209">
        <w:rPr>
          <w:rStyle w:val="hps"/>
          <w:rFonts w:ascii="Arial" w:hAnsi="Arial" w:cs="Arial"/>
          <w:color w:val="222222"/>
          <w:sz w:val="24"/>
          <w:szCs w:val="24"/>
          <w:lang w:val="pt-PT"/>
        </w:rPr>
        <w:t>deve</w:t>
      </w:r>
      <w:r w:rsidRPr="009E3209">
        <w:rPr>
          <w:rFonts w:ascii="Arial" w:hAnsi="Arial" w:cs="Arial"/>
          <w:color w:val="222222"/>
          <w:sz w:val="24"/>
          <w:szCs w:val="24"/>
          <w:lang w:val="pt-PT"/>
        </w:rPr>
        <w:t xml:space="preserve"> também </w:t>
      </w:r>
      <w:r w:rsidRPr="009E3209">
        <w:rPr>
          <w:rStyle w:val="hps"/>
          <w:rFonts w:ascii="Arial" w:hAnsi="Arial" w:cs="Arial"/>
          <w:color w:val="222222"/>
          <w:sz w:val="24"/>
          <w:szCs w:val="24"/>
          <w:lang w:val="pt-PT"/>
        </w:rPr>
        <w:t>priorizar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processo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demarcação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territorial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 proteção das terras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já</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são reconhecidas. Isto também demanda maior aproximação com os assuntos e questionamentos realizados no Congresso brasileiro, evitando riscos à integridade das TIs.</w:t>
      </w:r>
    </w:p>
    <w:p w:rsidR="009E3209" w:rsidRPr="009E3209" w:rsidRDefault="009E3209" w:rsidP="009E3209">
      <w:pPr>
        <w:pStyle w:val="ListParagraph"/>
        <w:rPr>
          <w:rStyle w:val="hps"/>
          <w:rFonts w:ascii="Arial" w:hAnsi="Arial" w:cs="Arial"/>
          <w:color w:val="222222"/>
          <w:sz w:val="24"/>
          <w:szCs w:val="24"/>
          <w:lang w:val="pt-PT"/>
        </w:rPr>
      </w:pPr>
    </w:p>
    <w:p w:rsidR="009E3209" w:rsidRPr="009E3209" w:rsidRDefault="009E3209" w:rsidP="009E3209">
      <w:pPr>
        <w:pStyle w:val="ListParagraph"/>
        <w:spacing w:after="0" w:line="240" w:lineRule="auto"/>
        <w:ind w:left="1134" w:hanging="425"/>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19)No que diz respeito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à questão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conservação da biodiversidade das TIs</w:t>
      </w:r>
      <w:r w:rsidRPr="009E3209">
        <w:rPr>
          <w:rFonts w:ascii="Arial" w:hAnsi="Arial" w:cs="Arial"/>
          <w:color w:val="222222"/>
          <w:sz w:val="24"/>
          <w:szCs w:val="24"/>
          <w:lang w:val="pt-PT"/>
        </w:rPr>
        <w:t xml:space="preserve">, é necessário </w:t>
      </w:r>
      <w:r w:rsidRPr="009E3209">
        <w:rPr>
          <w:rStyle w:val="hps"/>
          <w:rFonts w:ascii="Arial" w:hAnsi="Arial" w:cs="Arial"/>
          <w:color w:val="222222"/>
          <w:sz w:val="24"/>
          <w:szCs w:val="24"/>
          <w:lang w:val="pt-PT"/>
        </w:rPr>
        <w:t>dar mais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visibilidade</w:t>
      </w:r>
      <w:r w:rsidRPr="009E3209">
        <w:rPr>
          <w:rFonts w:ascii="Arial" w:hAnsi="Arial" w:cs="Arial"/>
          <w:color w:val="222222"/>
          <w:sz w:val="24"/>
          <w:szCs w:val="24"/>
          <w:lang w:val="pt-PT"/>
        </w:rPr>
        <w:t xml:space="preserve"> à</w:t>
      </w:r>
      <w:r w:rsidRPr="009E3209">
        <w:rPr>
          <w:rStyle w:val="hps"/>
          <w:rFonts w:ascii="Arial" w:hAnsi="Arial" w:cs="Arial"/>
          <w:color w:val="222222"/>
          <w:sz w:val="24"/>
          <w:szCs w:val="24"/>
          <w:lang w:val="pt-PT"/>
        </w:rPr>
        <w:t xml:space="preserve"> contribuição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das ações de monitoramento destas terras, com divulgação de imagens de satélite, mostrando que o desmatamento e a degradação em TIs é menor que nas áreas exteriores. Este procedimento de monitoramento já vem sendo realizado, mas tornam-se importantes seu desenvolvimento em outras áreas e a maior disseminação dos resultados obtidos. </w:t>
      </w:r>
    </w:p>
    <w:p w:rsidR="009E3209" w:rsidRPr="009E3209" w:rsidRDefault="009E3209" w:rsidP="009E3209">
      <w:pPr>
        <w:pStyle w:val="ListParagraph"/>
        <w:spacing w:after="0" w:line="240" w:lineRule="auto"/>
        <w:ind w:left="1134" w:hanging="425"/>
        <w:jc w:val="both"/>
        <w:rPr>
          <w:rStyle w:val="hps"/>
          <w:rFonts w:ascii="Arial" w:hAnsi="Arial" w:cs="Arial"/>
          <w:b/>
          <w:sz w:val="24"/>
          <w:szCs w:val="24"/>
        </w:rPr>
      </w:pPr>
    </w:p>
    <w:p w:rsidR="009E3209" w:rsidRPr="009E3209" w:rsidRDefault="009E3209" w:rsidP="009E3209">
      <w:pPr>
        <w:pStyle w:val="ListParagraph"/>
        <w:spacing w:after="0" w:line="240" w:lineRule="auto"/>
        <w:ind w:left="1134" w:hanging="425"/>
        <w:jc w:val="both"/>
        <w:rPr>
          <w:rFonts w:ascii="Arial" w:hAnsi="Arial" w:cs="Arial"/>
          <w:sz w:val="24"/>
          <w:szCs w:val="24"/>
        </w:rPr>
      </w:pPr>
      <w:r w:rsidRPr="009E3209">
        <w:rPr>
          <w:rStyle w:val="hps"/>
          <w:rFonts w:ascii="Arial" w:hAnsi="Arial" w:cs="Arial"/>
          <w:color w:val="222222"/>
          <w:sz w:val="24"/>
          <w:szCs w:val="24"/>
          <w:lang w:val="pt-PT"/>
        </w:rPr>
        <w:t>20)Por último, outra forma de monitoramento com a participação da população indígena está sendo planejada em parceria entre FUNAI/Projeto GATI e o ICMBio, aplicando metodologia desenvolvida pela parceria com as instituições IPÊ e Fundação Moore e ICMBio com base no Projeto Monitoramento Participativo da Biodiversidade.</w:t>
      </w:r>
      <w:r w:rsidRPr="009E3209">
        <w:rPr>
          <w:rFonts w:ascii="Arial" w:hAnsi="Arial" w:cs="Arial"/>
          <w:b/>
          <w:sz w:val="24"/>
          <w:szCs w:val="24"/>
        </w:rPr>
        <w:t xml:space="preserve"> </w:t>
      </w:r>
      <w:r w:rsidRPr="009E3209">
        <w:rPr>
          <w:rFonts w:ascii="Arial" w:hAnsi="Arial" w:cs="Arial"/>
          <w:sz w:val="24"/>
          <w:szCs w:val="24"/>
        </w:rPr>
        <w:t>Esta alternativa, que foi desenvolvida para aplicação em UCs, possibilitará o monitoramento pelos povos indígenas de TIs sobrepostas a UCs.</w:t>
      </w:r>
    </w:p>
    <w:p w:rsidR="009E3209" w:rsidRPr="009E3209" w:rsidRDefault="009E3209" w:rsidP="009E3209">
      <w:pPr>
        <w:pStyle w:val="ListParagraph"/>
        <w:tabs>
          <w:tab w:val="left" w:pos="3825"/>
        </w:tabs>
        <w:spacing w:after="0" w:line="240" w:lineRule="auto"/>
        <w:ind w:left="1068"/>
        <w:jc w:val="both"/>
        <w:rPr>
          <w:rFonts w:ascii="Arial" w:hAnsi="Arial" w:cs="Arial"/>
          <w:b/>
          <w:sz w:val="24"/>
          <w:szCs w:val="24"/>
        </w:rPr>
      </w:pPr>
    </w:p>
    <w:p w:rsidR="0035184D" w:rsidRPr="0018085D" w:rsidRDefault="0035184D" w:rsidP="0035184D">
      <w:pPr>
        <w:tabs>
          <w:tab w:val="left" w:pos="360"/>
        </w:tabs>
        <w:spacing w:after="0" w:line="240" w:lineRule="auto"/>
        <w:jc w:val="both"/>
        <w:rPr>
          <w:rFonts w:ascii="Arial" w:eastAsia="MS Mincho" w:hAnsi="Arial" w:cs="Arial"/>
          <w:sz w:val="24"/>
          <w:szCs w:val="24"/>
        </w:rPr>
      </w:pPr>
    </w:p>
    <w:p w:rsidR="0035184D" w:rsidRPr="00DC47D0" w:rsidRDefault="0035184D" w:rsidP="0035184D">
      <w:pPr>
        <w:spacing w:after="0" w:line="240" w:lineRule="auto"/>
        <w:jc w:val="both"/>
        <w:rPr>
          <w:rFonts w:ascii="Arial" w:hAnsi="Arial" w:cs="Arial"/>
          <w:sz w:val="24"/>
          <w:szCs w:val="24"/>
        </w:rPr>
      </w:pPr>
    </w:p>
    <w:p w:rsidR="0035184D" w:rsidRPr="00DC47D0"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r>
        <w:rPr>
          <w:rFonts w:ascii="Arial" w:hAnsi="Arial" w:cs="Arial"/>
          <w:sz w:val="24"/>
          <w:szCs w:val="24"/>
        </w:rPr>
        <w:br w:type="page"/>
      </w:r>
    </w:p>
    <w:p w:rsidR="0035184D" w:rsidRPr="00F25127" w:rsidRDefault="0035184D" w:rsidP="0035184D">
      <w:pPr>
        <w:jc w:val="both"/>
        <w:rPr>
          <w:rFonts w:ascii="Arial" w:hAnsi="Arial" w:cs="Arial"/>
          <w:b/>
          <w:sz w:val="28"/>
          <w:szCs w:val="28"/>
        </w:rPr>
      </w:pPr>
      <w:r>
        <w:rPr>
          <w:rFonts w:ascii="Arial" w:hAnsi="Arial" w:cs="Arial"/>
          <w:b/>
          <w:sz w:val="24"/>
          <w:szCs w:val="24"/>
        </w:rPr>
        <w:lastRenderedPageBreak/>
        <w:t>iii.</w:t>
      </w:r>
      <w:r>
        <w:rPr>
          <w:rFonts w:ascii="Arial" w:hAnsi="Arial" w:cs="Arial"/>
          <w:b/>
          <w:sz w:val="24"/>
          <w:szCs w:val="24"/>
        </w:rPr>
        <w:tab/>
      </w:r>
      <w:r w:rsidRPr="00F25127">
        <w:rPr>
          <w:rFonts w:ascii="Arial" w:hAnsi="Arial" w:cs="Arial"/>
          <w:b/>
          <w:sz w:val="28"/>
          <w:szCs w:val="28"/>
        </w:rPr>
        <w:t>Lista de Siglas e Abreviaturas</w:t>
      </w:r>
    </w:p>
    <w:p w:rsidR="0035184D" w:rsidRDefault="0035184D" w:rsidP="0035184D">
      <w:pPr>
        <w:autoSpaceDE w:val="0"/>
        <w:autoSpaceDN w:val="0"/>
        <w:adjustRightInd w:val="0"/>
        <w:spacing w:after="0" w:line="240" w:lineRule="auto"/>
        <w:rPr>
          <w:rFonts w:ascii="Arial" w:eastAsiaTheme="minorHAnsi" w:hAnsi="Arial" w:cs="Arial"/>
          <w:sz w:val="24"/>
          <w:szCs w:val="24"/>
        </w:rPr>
      </w:pP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24"/>
          <w:szCs w:val="24"/>
        </w:rPr>
        <w:t>AC</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Acre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AER(s) </w:t>
      </w:r>
      <w:r>
        <w:rPr>
          <w:rFonts w:ascii="Arial" w:eastAsiaTheme="minorHAnsi" w:hAnsi="Arial" w:cs="Arial"/>
          <w:sz w:val="24"/>
          <w:szCs w:val="24"/>
        </w:rPr>
        <w:tab/>
      </w:r>
      <w:r w:rsidRPr="00F25127">
        <w:rPr>
          <w:rFonts w:ascii="Arial" w:eastAsiaTheme="minorHAnsi" w:hAnsi="Arial" w:cs="Arial"/>
          <w:sz w:val="24"/>
          <w:szCs w:val="24"/>
        </w:rPr>
        <w:t>Escritório(s) de Administração Executiva Regional (FUNAI)</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AM</w:t>
      </w:r>
      <w:r w:rsidR="002008D8">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Amazonas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AP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Amapá</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AP(s)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Área(s) Protegida(s)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APOINME </w:t>
      </w:r>
      <w:r>
        <w:rPr>
          <w:rFonts w:ascii="Arial" w:eastAsiaTheme="minorHAnsi" w:hAnsi="Arial" w:cs="Arial"/>
          <w:sz w:val="24"/>
          <w:szCs w:val="24"/>
        </w:rPr>
        <w:tab/>
      </w:r>
      <w:r w:rsidRPr="00F25127">
        <w:rPr>
          <w:rFonts w:ascii="Arial" w:eastAsiaTheme="minorHAnsi" w:hAnsi="Arial" w:cs="Arial"/>
          <w:sz w:val="24"/>
          <w:szCs w:val="24"/>
        </w:rPr>
        <w:t xml:space="preserve">Articulação dos Povos Indígenas do Nordeste, Minas Gerais e </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Espírito Santo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APs</w:t>
      </w:r>
      <w:r w:rsidR="002008D8">
        <w:rPr>
          <w:rFonts w:ascii="Arial" w:eastAsiaTheme="minorHAnsi" w:hAnsi="Arial" w:cs="Arial"/>
          <w:sz w:val="24"/>
          <w:szCs w:val="24"/>
        </w:rPr>
        <w:tab/>
      </w:r>
      <w:r w:rsidRPr="00F25127">
        <w:rPr>
          <w:rFonts w:ascii="Arial" w:eastAsiaTheme="minorHAnsi" w:hAnsi="Arial" w:cs="Arial"/>
          <w:sz w:val="24"/>
          <w:szCs w:val="24"/>
        </w:rPr>
        <w:t xml:space="preserve"> </w:t>
      </w:r>
      <w:r>
        <w:rPr>
          <w:rFonts w:ascii="Arial" w:eastAsiaTheme="minorHAnsi" w:hAnsi="Arial" w:cs="Arial"/>
          <w:sz w:val="24"/>
          <w:szCs w:val="24"/>
        </w:rPr>
        <w:tab/>
      </w:r>
      <w:r w:rsidRPr="00F25127">
        <w:rPr>
          <w:rFonts w:ascii="Arial" w:eastAsiaTheme="minorHAnsi" w:hAnsi="Arial" w:cs="Arial"/>
          <w:sz w:val="24"/>
          <w:szCs w:val="24"/>
        </w:rPr>
        <w:t>Áreas protegidas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ARPA </w:t>
      </w:r>
      <w:r>
        <w:rPr>
          <w:rFonts w:ascii="Arial" w:eastAsiaTheme="minorHAnsi" w:hAnsi="Arial" w:cs="Arial"/>
          <w:sz w:val="24"/>
          <w:szCs w:val="24"/>
        </w:rPr>
        <w:tab/>
      </w:r>
      <w:r w:rsidRPr="00F25127">
        <w:rPr>
          <w:rFonts w:ascii="Arial" w:eastAsiaTheme="minorHAnsi" w:hAnsi="Arial" w:cs="Arial"/>
          <w:sz w:val="24"/>
          <w:szCs w:val="24"/>
        </w:rPr>
        <w:t>Áreas Protegidas da Amazônia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ARPIN-SE</w:t>
      </w:r>
      <w:r>
        <w:rPr>
          <w:rFonts w:ascii="Arial" w:eastAsiaTheme="minorHAnsi" w:hAnsi="Arial" w:cs="Arial"/>
          <w:sz w:val="24"/>
          <w:szCs w:val="24"/>
        </w:rPr>
        <w:tab/>
      </w:r>
      <w:r w:rsidRPr="00F25127">
        <w:rPr>
          <w:rFonts w:ascii="Arial" w:eastAsiaTheme="minorHAnsi" w:hAnsi="Arial" w:cs="Arial"/>
          <w:sz w:val="24"/>
          <w:szCs w:val="24"/>
        </w:rPr>
        <w:t>Articulação dos Povos Indígenas do Sudeste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ARPIN-SUL</w:t>
      </w:r>
      <w:r>
        <w:rPr>
          <w:rFonts w:ascii="Arial" w:eastAsiaTheme="minorHAnsi" w:hAnsi="Arial" w:cs="Arial"/>
          <w:sz w:val="24"/>
          <w:szCs w:val="24"/>
        </w:rPr>
        <w:tab/>
      </w:r>
      <w:r w:rsidRPr="00F25127">
        <w:rPr>
          <w:rFonts w:ascii="Arial" w:eastAsiaTheme="minorHAnsi" w:hAnsi="Arial" w:cs="Arial"/>
          <w:sz w:val="24"/>
          <w:szCs w:val="24"/>
        </w:rPr>
        <w:t>Articulação dos Povos Indígenas do Sul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ARPIPAN </w:t>
      </w:r>
      <w:r>
        <w:rPr>
          <w:rFonts w:ascii="Arial" w:eastAsiaTheme="minorHAnsi" w:hAnsi="Arial" w:cs="Arial"/>
          <w:sz w:val="24"/>
          <w:szCs w:val="24"/>
        </w:rPr>
        <w:tab/>
      </w:r>
      <w:r w:rsidRPr="00F25127">
        <w:rPr>
          <w:rFonts w:ascii="Arial" w:eastAsiaTheme="minorHAnsi" w:hAnsi="Arial" w:cs="Arial"/>
          <w:sz w:val="24"/>
          <w:szCs w:val="24"/>
        </w:rPr>
        <w:t>Articulação dos Povos Indígenas do Pantanal e sua Região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BA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da Bahia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CAFI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Centro Amazônico de Formação Indígena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CBD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Convenção da Diversidade Biológica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CDP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Comitê Diretor do Projeto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CE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Ceará</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CEO</w:t>
      </w:r>
      <w:r>
        <w:rPr>
          <w:rFonts w:ascii="Arial" w:eastAsiaTheme="minorHAnsi" w:hAnsi="Arial" w:cs="Arial"/>
          <w:sz w:val="24"/>
          <w:szCs w:val="24"/>
        </w:rPr>
        <w:t>/</w:t>
      </w:r>
      <w:r w:rsidRPr="00F25127">
        <w:rPr>
          <w:rFonts w:ascii="Arial" w:eastAsiaTheme="minorHAnsi" w:hAnsi="Arial" w:cs="Arial"/>
          <w:sz w:val="24"/>
          <w:szCs w:val="24"/>
        </w:rPr>
        <w:t>GE</w:t>
      </w:r>
      <w:r>
        <w:rPr>
          <w:rFonts w:ascii="Arial" w:eastAsiaTheme="minorHAnsi" w:hAnsi="Arial" w:cs="Arial"/>
          <w:sz w:val="24"/>
          <w:szCs w:val="24"/>
        </w:rPr>
        <w:t>F</w:t>
      </w:r>
      <w:r>
        <w:rPr>
          <w:rFonts w:ascii="Arial" w:eastAsiaTheme="minorHAnsi" w:hAnsi="Arial" w:cs="Arial"/>
          <w:sz w:val="24"/>
          <w:szCs w:val="24"/>
        </w:rPr>
        <w:tab/>
      </w:r>
      <w:r w:rsidRPr="00F25127">
        <w:rPr>
          <w:rFonts w:ascii="Arial" w:eastAsiaTheme="minorHAnsi" w:hAnsi="Arial" w:cs="Arial"/>
          <w:sz w:val="24"/>
          <w:szCs w:val="24"/>
        </w:rPr>
        <w:t>Diretor Executivo do Global Environmental Facility</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CF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 xml:space="preserve">Coordenador Financeiro do </w:t>
      </w:r>
      <w:r w:rsidR="002008D8">
        <w:rPr>
          <w:rFonts w:ascii="Arial" w:eastAsiaTheme="minorHAnsi" w:hAnsi="Arial" w:cs="Arial"/>
          <w:sz w:val="24"/>
          <w:szCs w:val="24"/>
        </w:rPr>
        <w:t>P</w:t>
      </w:r>
      <w:r w:rsidRPr="00F25127">
        <w:rPr>
          <w:rFonts w:ascii="Arial" w:eastAsiaTheme="minorHAnsi" w:hAnsi="Arial" w:cs="Arial"/>
          <w:sz w:val="24"/>
          <w:szCs w:val="24"/>
        </w:rPr>
        <w:t>rojeto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CFI(s) </w:t>
      </w:r>
      <w:r>
        <w:rPr>
          <w:rFonts w:ascii="Arial" w:eastAsiaTheme="minorHAnsi" w:hAnsi="Arial" w:cs="Arial"/>
          <w:sz w:val="24"/>
          <w:szCs w:val="24"/>
        </w:rPr>
        <w:tab/>
      </w:r>
      <w:r w:rsidRPr="00F25127">
        <w:rPr>
          <w:rFonts w:ascii="Arial" w:eastAsiaTheme="minorHAnsi" w:hAnsi="Arial" w:cs="Arial"/>
          <w:sz w:val="24"/>
          <w:szCs w:val="24"/>
        </w:rPr>
        <w:t>Centro(s) de Formação Indígena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CI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Custo Incremental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CIR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Conselho Indígena de Roraima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CNPI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Comissão Nacional de Política Indigenista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CNPT </w:t>
      </w:r>
      <w:r>
        <w:rPr>
          <w:rFonts w:ascii="Arial" w:eastAsiaTheme="minorHAnsi" w:hAnsi="Arial" w:cs="Arial"/>
          <w:sz w:val="24"/>
          <w:szCs w:val="24"/>
        </w:rPr>
        <w:tab/>
      </w:r>
      <w:r w:rsidRPr="00F25127">
        <w:rPr>
          <w:rFonts w:ascii="Arial" w:eastAsiaTheme="minorHAnsi" w:hAnsi="Arial" w:cs="Arial"/>
          <w:sz w:val="24"/>
          <w:szCs w:val="24"/>
        </w:rPr>
        <w:t xml:space="preserve">Centro Nacional de Populações Tradicionais e Desenvolvimento </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Sustentável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COIAB </w:t>
      </w:r>
      <w:r>
        <w:rPr>
          <w:rFonts w:ascii="Arial" w:eastAsiaTheme="minorHAnsi" w:hAnsi="Arial" w:cs="Arial"/>
          <w:sz w:val="24"/>
          <w:szCs w:val="24"/>
        </w:rPr>
        <w:tab/>
      </w:r>
      <w:r w:rsidRPr="00F25127">
        <w:rPr>
          <w:rFonts w:ascii="Arial" w:eastAsiaTheme="minorHAnsi" w:hAnsi="Arial" w:cs="Arial"/>
          <w:sz w:val="24"/>
          <w:szCs w:val="24"/>
        </w:rPr>
        <w:t xml:space="preserve">Coordenação das Organizações Indígenas da Amazônia </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Brasileira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CONAMA </w:t>
      </w:r>
      <w:r>
        <w:rPr>
          <w:rFonts w:ascii="Arial" w:eastAsiaTheme="minorHAnsi" w:hAnsi="Arial" w:cs="Arial"/>
          <w:sz w:val="24"/>
          <w:szCs w:val="24"/>
        </w:rPr>
        <w:tab/>
      </w:r>
      <w:r w:rsidRPr="00F25127">
        <w:rPr>
          <w:rFonts w:ascii="Arial" w:eastAsiaTheme="minorHAnsi" w:hAnsi="Arial" w:cs="Arial"/>
          <w:sz w:val="24"/>
          <w:szCs w:val="24"/>
        </w:rPr>
        <w:t>Conselho Nacional do Meio Ambiente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COP </w:t>
      </w:r>
      <w:r w:rsidR="002008D8">
        <w:rPr>
          <w:rFonts w:ascii="Arial" w:eastAsiaTheme="minorHAnsi" w:hAnsi="Arial" w:cs="Arial"/>
          <w:sz w:val="24"/>
          <w:szCs w:val="24"/>
        </w:rPr>
        <w:tab/>
      </w:r>
      <w:r w:rsidRPr="00F25127">
        <w:rPr>
          <w:rFonts w:ascii="Arial" w:eastAsiaTheme="minorHAnsi" w:hAnsi="Arial" w:cs="Arial"/>
          <w:sz w:val="24"/>
          <w:szCs w:val="24"/>
        </w:rPr>
        <w:t xml:space="preserve"> </w:t>
      </w:r>
      <w:r>
        <w:rPr>
          <w:rFonts w:ascii="Arial" w:eastAsiaTheme="minorHAnsi" w:hAnsi="Arial" w:cs="Arial"/>
          <w:sz w:val="24"/>
          <w:szCs w:val="24"/>
        </w:rPr>
        <w:tab/>
      </w:r>
      <w:r w:rsidRPr="00F25127">
        <w:rPr>
          <w:rFonts w:ascii="Arial" w:eastAsiaTheme="minorHAnsi" w:hAnsi="Arial" w:cs="Arial"/>
          <w:sz w:val="24"/>
          <w:szCs w:val="24"/>
        </w:rPr>
        <w:t>Conferência das Partes da CBD</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CRD(s) </w:t>
      </w:r>
      <w:r>
        <w:rPr>
          <w:rFonts w:ascii="Arial" w:eastAsiaTheme="minorHAnsi" w:hAnsi="Arial" w:cs="Arial"/>
          <w:sz w:val="24"/>
          <w:szCs w:val="24"/>
        </w:rPr>
        <w:tab/>
      </w:r>
      <w:r w:rsidRPr="00F25127">
        <w:rPr>
          <w:rFonts w:ascii="Arial" w:eastAsiaTheme="minorHAnsi" w:hAnsi="Arial" w:cs="Arial"/>
          <w:sz w:val="24"/>
          <w:szCs w:val="24"/>
        </w:rPr>
        <w:t xml:space="preserve">Conselhos Regionais (sob a estrutura de implementação do </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FE4B34">
        <w:rPr>
          <w:rFonts w:ascii="Arial" w:eastAsiaTheme="minorHAnsi" w:hAnsi="Arial" w:cs="Arial"/>
          <w:sz w:val="24"/>
          <w:szCs w:val="24"/>
        </w:rPr>
        <w:t>P</w:t>
      </w:r>
      <w:r w:rsidRPr="00F25127">
        <w:rPr>
          <w:rFonts w:ascii="Arial" w:eastAsiaTheme="minorHAnsi" w:hAnsi="Arial" w:cs="Arial"/>
          <w:sz w:val="24"/>
          <w:szCs w:val="24"/>
        </w:rPr>
        <w:t>rojeto)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CTC(s) </w:t>
      </w:r>
      <w:r>
        <w:rPr>
          <w:rFonts w:ascii="Arial" w:eastAsiaTheme="minorHAnsi" w:hAnsi="Arial" w:cs="Arial"/>
          <w:sz w:val="24"/>
          <w:szCs w:val="24"/>
        </w:rPr>
        <w:tab/>
      </w:r>
      <w:r w:rsidRPr="00F25127">
        <w:rPr>
          <w:rFonts w:ascii="Arial" w:eastAsiaTheme="minorHAnsi" w:hAnsi="Arial" w:cs="Arial"/>
          <w:sz w:val="24"/>
          <w:szCs w:val="24"/>
        </w:rPr>
        <w:t>Comitê(s) Técnico-científico(s)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CTP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Coordenador Técnico do Projeto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ES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Espírito Santo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FOIRN </w:t>
      </w:r>
      <w:r>
        <w:rPr>
          <w:rFonts w:ascii="Arial" w:eastAsiaTheme="minorHAnsi" w:hAnsi="Arial" w:cs="Arial"/>
          <w:sz w:val="24"/>
          <w:szCs w:val="24"/>
        </w:rPr>
        <w:tab/>
      </w:r>
      <w:r w:rsidRPr="00F25127">
        <w:rPr>
          <w:rFonts w:ascii="Arial" w:eastAsiaTheme="minorHAnsi" w:hAnsi="Arial" w:cs="Arial"/>
          <w:sz w:val="24"/>
          <w:szCs w:val="24"/>
        </w:rPr>
        <w:t>Federação das Organizações Indígenas do Rio Negro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FUNAI </w:t>
      </w:r>
      <w:r>
        <w:rPr>
          <w:rFonts w:ascii="Arial" w:eastAsiaTheme="minorHAnsi" w:hAnsi="Arial" w:cs="Arial"/>
          <w:sz w:val="24"/>
          <w:szCs w:val="24"/>
        </w:rPr>
        <w:tab/>
      </w:r>
      <w:r w:rsidRPr="00F25127">
        <w:rPr>
          <w:rFonts w:ascii="Arial" w:eastAsiaTheme="minorHAnsi" w:hAnsi="Arial" w:cs="Arial"/>
          <w:sz w:val="24"/>
          <w:szCs w:val="24"/>
        </w:rPr>
        <w:t>Fundação Nacional do Índio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FUNASA</w:t>
      </w:r>
      <w:r>
        <w:rPr>
          <w:rFonts w:ascii="Arial" w:eastAsiaTheme="minorHAnsi" w:hAnsi="Arial" w:cs="Arial"/>
          <w:sz w:val="24"/>
          <w:szCs w:val="24"/>
        </w:rPr>
        <w:tab/>
      </w:r>
      <w:r w:rsidRPr="00F25127">
        <w:rPr>
          <w:rFonts w:ascii="Arial" w:eastAsiaTheme="minorHAnsi" w:hAnsi="Arial" w:cs="Arial"/>
          <w:sz w:val="24"/>
          <w:szCs w:val="24"/>
        </w:rPr>
        <w:t>Fundação Nacional de Saúde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GEF </w:t>
      </w:r>
      <w:r>
        <w:rPr>
          <w:rFonts w:ascii="Arial" w:eastAsiaTheme="minorHAnsi" w:hAnsi="Arial" w:cs="Arial"/>
          <w:sz w:val="24"/>
          <w:szCs w:val="24"/>
        </w:rPr>
        <w:tab/>
      </w:r>
      <w:r>
        <w:rPr>
          <w:rFonts w:ascii="Arial" w:eastAsiaTheme="minorHAnsi" w:hAnsi="Arial" w:cs="Arial"/>
          <w:sz w:val="24"/>
          <w:szCs w:val="24"/>
        </w:rPr>
        <w:tab/>
      </w:r>
      <w:r w:rsidRPr="0040308E">
        <w:rPr>
          <w:rFonts w:ascii="Arial" w:eastAsiaTheme="minorHAnsi" w:hAnsi="Arial" w:cs="Arial"/>
          <w:i/>
          <w:sz w:val="24"/>
          <w:szCs w:val="24"/>
        </w:rPr>
        <w:t>Global Environment Facility</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GOB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Governo do Brasil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GTI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Grupo de Trabalho Interministerial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Ha(s)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Hectare(s)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IBAMA </w:t>
      </w:r>
      <w:r>
        <w:rPr>
          <w:rFonts w:ascii="Arial" w:eastAsiaTheme="minorHAnsi" w:hAnsi="Arial" w:cs="Arial"/>
          <w:sz w:val="24"/>
          <w:szCs w:val="24"/>
        </w:rPr>
        <w:tab/>
      </w:r>
      <w:r w:rsidRPr="00F25127">
        <w:rPr>
          <w:rFonts w:ascii="Arial" w:eastAsiaTheme="minorHAnsi" w:hAnsi="Arial" w:cs="Arial"/>
          <w:sz w:val="24"/>
          <w:szCs w:val="24"/>
        </w:rPr>
        <w:t xml:space="preserve">Instituto Brasileiro do Meio Ambiente e dos Recursos Naturais </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Renováveis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ICMBio </w:t>
      </w:r>
      <w:r>
        <w:rPr>
          <w:rFonts w:ascii="Arial" w:eastAsiaTheme="minorHAnsi" w:hAnsi="Arial" w:cs="Arial"/>
          <w:sz w:val="24"/>
          <w:szCs w:val="24"/>
        </w:rPr>
        <w:tab/>
      </w:r>
      <w:r w:rsidRPr="00F25127">
        <w:rPr>
          <w:rFonts w:ascii="Arial" w:eastAsiaTheme="minorHAnsi" w:hAnsi="Arial" w:cs="Arial"/>
          <w:sz w:val="24"/>
          <w:szCs w:val="24"/>
        </w:rPr>
        <w:t>Instituto Chico Mendes de Conservação da Biodiversidade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INCRA </w:t>
      </w:r>
      <w:r>
        <w:rPr>
          <w:rFonts w:ascii="Arial" w:eastAsiaTheme="minorHAnsi" w:hAnsi="Arial" w:cs="Arial"/>
          <w:sz w:val="24"/>
          <w:szCs w:val="24"/>
        </w:rPr>
        <w:tab/>
      </w:r>
      <w:r w:rsidRPr="00F25127">
        <w:rPr>
          <w:rFonts w:ascii="Arial" w:eastAsiaTheme="minorHAnsi" w:hAnsi="Arial" w:cs="Arial"/>
          <w:sz w:val="24"/>
          <w:szCs w:val="24"/>
        </w:rPr>
        <w:t>Instituto Nacional de Colonização e Reforma Agrária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M&amp;A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Monitoramento e Avaliação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MDS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Ministério do Desenvolvimento Social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lastRenderedPageBreak/>
        <w:t xml:space="preserve">METT </w:t>
      </w:r>
      <w:r>
        <w:rPr>
          <w:rFonts w:ascii="Arial" w:eastAsiaTheme="minorHAnsi" w:hAnsi="Arial" w:cs="Arial"/>
          <w:sz w:val="24"/>
          <w:szCs w:val="24"/>
        </w:rPr>
        <w:tab/>
      </w:r>
      <w:r w:rsidRPr="00F25127">
        <w:rPr>
          <w:rFonts w:ascii="Arial" w:eastAsiaTheme="minorHAnsi" w:hAnsi="Arial" w:cs="Arial"/>
          <w:sz w:val="24"/>
          <w:szCs w:val="24"/>
        </w:rPr>
        <w:t>Ferramenta de Monitoramento de Efetividade de Gestão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MG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de Minas Gerais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MMA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Ministério do Meio Ambiente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MMJ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Ministério da Justiça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de Mato Grosso do Sul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MT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Mato Grosso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NEX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Execução Nacional (modalidade do PNUD)</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NR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Núcleo Regional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OIs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Organizações Indígenas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OIT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Organização Internacional do Trabalho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ONGs </w:t>
      </w:r>
      <w:r>
        <w:rPr>
          <w:rFonts w:ascii="Arial" w:eastAsiaTheme="minorHAnsi" w:hAnsi="Arial" w:cs="Arial"/>
          <w:sz w:val="24"/>
          <w:szCs w:val="24"/>
        </w:rPr>
        <w:tab/>
      </w:r>
      <w:r w:rsidRPr="00F25127">
        <w:rPr>
          <w:rFonts w:ascii="Arial" w:eastAsiaTheme="minorHAnsi" w:hAnsi="Arial" w:cs="Arial"/>
          <w:sz w:val="24"/>
          <w:szCs w:val="24"/>
        </w:rPr>
        <w:t>Organizações não-governamentais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PAT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Plano Anual de Trabalho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PB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da Paraíba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PDA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 xml:space="preserve">Projetos Demonstrativos do Tipo A </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PDPI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Projetos Demonstrativos de Povos Indígenas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PE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de Pernambuco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PIs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Povos Indígenas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PNAP </w:t>
      </w:r>
      <w:r>
        <w:rPr>
          <w:rFonts w:ascii="Arial" w:eastAsiaTheme="minorHAnsi" w:hAnsi="Arial" w:cs="Arial"/>
          <w:sz w:val="24"/>
          <w:szCs w:val="24"/>
        </w:rPr>
        <w:tab/>
      </w:r>
      <w:r w:rsidRPr="00F25127">
        <w:rPr>
          <w:rFonts w:ascii="Arial" w:eastAsiaTheme="minorHAnsi" w:hAnsi="Arial" w:cs="Arial"/>
          <w:sz w:val="24"/>
          <w:szCs w:val="24"/>
        </w:rPr>
        <w:t>Plano Estratégico Nacional de Áreas Protegidas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PNB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Política Nacional de Biodiversidade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PNGATI </w:t>
      </w:r>
      <w:r>
        <w:rPr>
          <w:rFonts w:ascii="Arial" w:eastAsiaTheme="minorHAnsi" w:hAnsi="Arial" w:cs="Arial"/>
          <w:sz w:val="24"/>
          <w:szCs w:val="24"/>
        </w:rPr>
        <w:tab/>
      </w:r>
      <w:r w:rsidRPr="00F25127">
        <w:rPr>
          <w:rFonts w:ascii="Arial" w:eastAsiaTheme="minorHAnsi" w:hAnsi="Arial" w:cs="Arial"/>
          <w:sz w:val="24"/>
          <w:szCs w:val="24"/>
        </w:rPr>
        <w:t>Política Nacional de Gestão Ambiental em Terras Indígenas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PNUD </w:t>
      </w:r>
      <w:r>
        <w:rPr>
          <w:rFonts w:ascii="Arial" w:eastAsiaTheme="minorHAnsi" w:hAnsi="Arial" w:cs="Arial"/>
          <w:sz w:val="24"/>
          <w:szCs w:val="24"/>
        </w:rPr>
        <w:tab/>
      </w:r>
      <w:r w:rsidRPr="00F25127">
        <w:rPr>
          <w:rFonts w:ascii="Arial" w:eastAsiaTheme="minorHAnsi" w:hAnsi="Arial" w:cs="Arial"/>
          <w:sz w:val="24"/>
          <w:szCs w:val="24"/>
        </w:rPr>
        <w:t>Programa das Nações Unidas para o Desenvolvimento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POA(s) </w:t>
      </w:r>
      <w:r>
        <w:rPr>
          <w:rFonts w:ascii="Arial" w:eastAsiaTheme="minorHAnsi" w:hAnsi="Arial" w:cs="Arial"/>
          <w:sz w:val="24"/>
          <w:szCs w:val="24"/>
        </w:rPr>
        <w:tab/>
      </w:r>
      <w:r w:rsidRPr="00F25127">
        <w:rPr>
          <w:rFonts w:ascii="Arial" w:eastAsiaTheme="minorHAnsi" w:hAnsi="Arial" w:cs="Arial"/>
          <w:sz w:val="24"/>
          <w:szCs w:val="24"/>
        </w:rPr>
        <w:t>Plano(s) Operacional(is) Anual(is)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PPTAL </w:t>
      </w:r>
      <w:r>
        <w:rPr>
          <w:rFonts w:ascii="Arial" w:eastAsiaTheme="minorHAnsi" w:hAnsi="Arial" w:cs="Arial"/>
          <w:sz w:val="24"/>
          <w:szCs w:val="24"/>
        </w:rPr>
        <w:tab/>
      </w:r>
      <w:r w:rsidRPr="00F25127">
        <w:rPr>
          <w:rFonts w:ascii="Arial" w:eastAsiaTheme="minorHAnsi" w:hAnsi="Arial" w:cs="Arial"/>
          <w:sz w:val="24"/>
          <w:szCs w:val="24"/>
        </w:rPr>
        <w:t xml:space="preserve">Projeto Integrado de Proteção às Populações e Terras Indígenas </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da Amazônia Legal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PR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Paraná</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PSA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Pagamento por Serviços Ambientais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RAP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Relatório Anual do Projeto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RI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Relatório Inicial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RIP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Revisão de Implementação do Projeto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RJ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Rio de Janeiro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RO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de Rondônia</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SAF(s) </w:t>
      </w:r>
      <w:r>
        <w:rPr>
          <w:rFonts w:ascii="Arial" w:eastAsiaTheme="minorHAnsi" w:hAnsi="Arial" w:cs="Arial"/>
          <w:sz w:val="24"/>
          <w:szCs w:val="24"/>
        </w:rPr>
        <w:tab/>
      </w:r>
      <w:r w:rsidRPr="00F25127">
        <w:rPr>
          <w:rFonts w:ascii="Arial" w:eastAsiaTheme="minorHAnsi" w:hAnsi="Arial" w:cs="Arial"/>
          <w:sz w:val="24"/>
          <w:szCs w:val="24"/>
        </w:rPr>
        <w:t>Sistema(s) Agroflorestal(is)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SE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de Sergipe</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SEDR </w:t>
      </w:r>
      <w:r>
        <w:rPr>
          <w:rFonts w:ascii="Arial" w:eastAsiaTheme="minorHAnsi" w:hAnsi="Arial" w:cs="Arial"/>
          <w:sz w:val="24"/>
          <w:szCs w:val="24"/>
        </w:rPr>
        <w:tab/>
      </w:r>
      <w:r w:rsidRPr="00F25127">
        <w:rPr>
          <w:rFonts w:ascii="Arial" w:eastAsiaTheme="minorHAnsi" w:hAnsi="Arial" w:cs="Arial"/>
          <w:sz w:val="24"/>
          <w:szCs w:val="24"/>
        </w:rPr>
        <w:t>Secretaria de Extrativismo e Desenvolvimento Rural Sustentável</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SNUC </w:t>
      </w:r>
      <w:r>
        <w:rPr>
          <w:rFonts w:ascii="Arial" w:eastAsiaTheme="minorHAnsi" w:hAnsi="Arial" w:cs="Arial"/>
          <w:sz w:val="24"/>
          <w:szCs w:val="24"/>
        </w:rPr>
        <w:tab/>
      </w:r>
      <w:r w:rsidRPr="00F25127">
        <w:rPr>
          <w:rFonts w:ascii="Arial" w:eastAsiaTheme="minorHAnsi" w:hAnsi="Arial" w:cs="Arial"/>
          <w:sz w:val="24"/>
          <w:szCs w:val="24"/>
        </w:rPr>
        <w:t>Sistema Nacional de Unidades de Conservação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SO1</w:t>
      </w:r>
      <w:r>
        <w:rPr>
          <w:rFonts w:ascii="Arial" w:eastAsiaTheme="minorHAnsi" w:hAnsi="Arial" w:cs="Arial"/>
          <w:sz w:val="24"/>
          <w:szCs w:val="24"/>
        </w:rPr>
        <w:t>/</w:t>
      </w:r>
      <w:r w:rsidRPr="00F25127">
        <w:rPr>
          <w:rFonts w:ascii="Arial" w:eastAsiaTheme="minorHAnsi" w:hAnsi="Arial" w:cs="Arial"/>
          <w:sz w:val="24"/>
          <w:szCs w:val="24"/>
        </w:rPr>
        <w:t xml:space="preserve">GEF </w:t>
      </w:r>
      <w:r>
        <w:rPr>
          <w:rFonts w:ascii="Arial" w:eastAsiaTheme="minorHAnsi" w:hAnsi="Arial" w:cs="Arial"/>
          <w:sz w:val="24"/>
          <w:szCs w:val="24"/>
        </w:rPr>
        <w:tab/>
      </w:r>
      <w:r w:rsidRPr="00F25127">
        <w:rPr>
          <w:rFonts w:ascii="Arial" w:eastAsiaTheme="minorHAnsi" w:hAnsi="Arial" w:cs="Arial"/>
          <w:sz w:val="24"/>
          <w:szCs w:val="24"/>
        </w:rPr>
        <w:t>Objetivo Estratégico 1 do GEF</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SP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de São Paulo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SP 3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Prioridade Estratégica 3 (do GEF)</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TIs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Terras Indígenas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TO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Estado do Tocantins</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UC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Unidades de Conservação</w:t>
      </w:r>
    </w:p>
    <w:p w:rsidR="0035184D" w:rsidRPr="00F25127" w:rsidRDefault="0035184D" w:rsidP="0035184D">
      <w:pPr>
        <w:autoSpaceDE w:val="0"/>
        <w:autoSpaceDN w:val="0"/>
        <w:adjustRightInd w:val="0"/>
        <w:spacing w:after="0" w:line="240" w:lineRule="auto"/>
        <w:rPr>
          <w:rFonts w:ascii="Arial" w:eastAsiaTheme="minorHAnsi" w:hAnsi="Arial" w:cs="Arial"/>
          <w:sz w:val="24"/>
          <w:szCs w:val="24"/>
        </w:rPr>
      </w:pPr>
      <w:r w:rsidRPr="00F25127">
        <w:rPr>
          <w:rFonts w:ascii="Arial" w:eastAsiaTheme="minorHAnsi" w:hAnsi="Arial" w:cs="Arial"/>
          <w:sz w:val="24"/>
          <w:szCs w:val="24"/>
        </w:rPr>
        <w:t xml:space="preserve">UGP </w:t>
      </w:r>
      <w:r>
        <w:rPr>
          <w:rFonts w:ascii="Arial" w:eastAsiaTheme="minorHAnsi" w:hAnsi="Arial" w:cs="Arial"/>
          <w:sz w:val="24"/>
          <w:szCs w:val="24"/>
        </w:rPr>
        <w:tab/>
      </w:r>
      <w:r>
        <w:rPr>
          <w:rFonts w:ascii="Arial" w:eastAsiaTheme="minorHAnsi" w:hAnsi="Arial" w:cs="Arial"/>
          <w:sz w:val="24"/>
          <w:szCs w:val="24"/>
        </w:rPr>
        <w:tab/>
      </w:r>
      <w:r w:rsidRPr="00F25127">
        <w:rPr>
          <w:rFonts w:ascii="Arial" w:eastAsiaTheme="minorHAnsi" w:hAnsi="Arial" w:cs="Arial"/>
          <w:sz w:val="24"/>
          <w:szCs w:val="24"/>
        </w:rPr>
        <w:t>Unidade de Gestão do Projeto</w:t>
      </w:r>
    </w:p>
    <w:p w:rsidR="0035184D" w:rsidRPr="00FE4B34" w:rsidRDefault="0035184D" w:rsidP="0035184D">
      <w:pPr>
        <w:autoSpaceDE w:val="0"/>
        <w:autoSpaceDN w:val="0"/>
        <w:adjustRightInd w:val="0"/>
        <w:spacing w:after="0" w:line="240" w:lineRule="auto"/>
        <w:rPr>
          <w:rFonts w:ascii="Arial" w:eastAsiaTheme="minorHAnsi" w:hAnsi="Arial" w:cs="Arial"/>
          <w:sz w:val="24"/>
          <w:szCs w:val="24"/>
          <w:lang w:val="en-US"/>
        </w:rPr>
      </w:pPr>
      <w:r w:rsidRPr="00FE4B34">
        <w:rPr>
          <w:rFonts w:ascii="Arial" w:eastAsiaTheme="minorHAnsi" w:hAnsi="Arial" w:cs="Arial"/>
          <w:sz w:val="24"/>
          <w:szCs w:val="24"/>
          <w:lang w:val="en-US"/>
        </w:rPr>
        <w:t xml:space="preserve">US </w:t>
      </w:r>
      <w:r w:rsidRPr="00FE4B34">
        <w:rPr>
          <w:rFonts w:ascii="Arial" w:eastAsiaTheme="minorHAnsi" w:hAnsi="Arial" w:cs="Arial"/>
          <w:sz w:val="24"/>
          <w:szCs w:val="24"/>
          <w:lang w:val="en-US"/>
        </w:rPr>
        <w:tab/>
      </w:r>
      <w:r w:rsidRPr="00FE4B34">
        <w:rPr>
          <w:rFonts w:ascii="Arial" w:eastAsiaTheme="minorHAnsi" w:hAnsi="Arial" w:cs="Arial"/>
          <w:sz w:val="24"/>
          <w:szCs w:val="24"/>
          <w:lang w:val="en-US"/>
        </w:rPr>
        <w:tab/>
        <w:t>Dólares americanos</w:t>
      </w:r>
    </w:p>
    <w:p w:rsidR="0035184D" w:rsidRPr="0040308E" w:rsidRDefault="0035184D" w:rsidP="0035184D">
      <w:pPr>
        <w:spacing w:after="0" w:line="240" w:lineRule="auto"/>
        <w:jc w:val="both"/>
        <w:rPr>
          <w:rFonts w:ascii="Arial" w:hAnsi="Arial" w:cs="Arial"/>
          <w:b/>
          <w:sz w:val="24"/>
          <w:szCs w:val="24"/>
          <w:lang w:val="en-US"/>
        </w:rPr>
      </w:pPr>
      <w:r w:rsidRPr="0040308E">
        <w:rPr>
          <w:rFonts w:ascii="Arial" w:eastAsiaTheme="minorHAnsi" w:hAnsi="Arial" w:cs="Arial"/>
          <w:sz w:val="24"/>
          <w:szCs w:val="24"/>
          <w:lang w:val="en-US"/>
        </w:rPr>
        <w:t xml:space="preserve">WWF </w:t>
      </w:r>
      <w:r w:rsidRPr="0040308E">
        <w:rPr>
          <w:rFonts w:ascii="Arial" w:eastAsiaTheme="minorHAnsi" w:hAnsi="Arial" w:cs="Arial"/>
          <w:sz w:val="24"/>
          <w:szCs w:val="24"/>
          <w:lang w:val="en-US"/>
        </w:rPr>
        <w:tab/>
      </w:r>
      <w:r w:rsidRPr="0040308E">
        <w:rPr>
          <w:rFonts w:ascii="Arial" w:eastAsiaTheme="minorHAnsi" w:hAnsi="Arial" w:cs="Arial"/>
          <w:sz w:val="24"/>
          <w:szCs w:val="24"/>
          <w:lang w:val="en-US"/>
        </w:rPr>
        <w:tab/>
        <w:t>World Wildlife Fund</w:t>
      </w:r>
    </w:p>
    <w:p w:rsidR="0035184D" w:rsidRPr="0040308E" w:rsidRDefault="0035184D" w:rsidP="0035184D">
      <w:pPr>
        <w:spacing w:after="0" w:line="240" w:lineRule="auto"/>
        <w:jc w:val="both"/>
        <w:rPr>
          <w:rFonts w:ascii="Arial" w:hAnsi="Arial" w:cs="Arial"/>
          <w:b/>
          <w:sz w:val="24"/>
          <w:szCs w:val="24"/>
          <w:lang w:val="en-US"/>
        </w:rPr>
      </w:pPr>
    </w:p>
    <w:p w:rsidR="0035184D" w:rsidRPr="0040308E" w:rsidRDefault="0035184D" w:rsidP="0035184D">
      <w:pPr>
        <w:spacing w:after="0" w:line="240" w:lineRule="auto"/>
        <w:jc w:val="both"/>
        <w:rPr>
          <w:rFonts w:ascii="Arial" w:hAnsi="Arial" w:cs="Arial"/>
          <w:b/>
          <w:sz w:val="24"/>
          <w:szCs w:val="24"/>
          <w:lang w:val="en-US"/>
        </w:rPr>
      </w:pPr>
    </w:p>
    <w:p w:rsidR="0035184D" w:rsidRPr="0040308E" w:rsidRDefault="0035184D" w:rsidP="0035184D">
      <w:pPr>
        <w:spacing w:after="0" w:line="240" w:lineRule="auto"/>
        <w:jc w:val="both"/>
        <w:rPr>
          <w:rFonts w:ascii="Arial" w:hAnsi="Arial" w:cs="Arial"/>
          <w:b/>
          <w:sz w:val="24"/>
          <w:szCs w:val="24"/>
          <w:lang w:val="en-US"/>
        </w:rPr>
      </w:pPr>
    </w:p>
    <w:p w:rsidR="0035184D" w:rsidRPr="0040308E" w:rsidRDefault="0035184D" w:rsidP="0035184D">
      <w:pPr>
        <w:spacing w:after="0" w:line="240" w:lineRule="auto"/>
        <w:jc w:val="both"/>
        <w:rPr>
          <w:rFonts w:ascii="Arial" w:hAnsi="Arial" w:cs="Arial"/>
          <w:b/>
          <w:sz w:val="24"/>
          <w:szCs w:val="24"/>
          <w:lang w:val="en-US"/>
        </w:rPr>
      </w:pPr>
    </w:p>
    <w:p w:rsidR="0035184D" w:rsidRPr="0040308E" w:rsidRDefault="0035184D" w:rsidP="0035184D">
      <w:pPr>
        <w:spacing w:after="0" w:line="240" w:lineRule="auto"/>
        <w:jc w:val="both"/>
        <w:rPr>
          <w:rFonts w:ascii="Arial" w:hAnsi="Arial" w:cs="Arial"/>
          <w:b/>
          <w:sz w:val="24"/>
          <w:szCs w:val="24"/>
          <w:lang w:val="en-US"/>
        </w:rPr>
      </w:pPr>
    </w:p>
    <w:p w:rsidR="0035184D" w:rsidRPr="0040308E" w:rsidRDefault="0035184D" w:rsidP="0035184D">
      <w:pPr>
        <w:spacing w:after="0" w:line="240" w:lineRule="auto"/>
        <w:jc w:val="both"/>
        <w:rPr>
          <w:rFonts w:ascii="Arial" w:hAnsi="Arial" w:cs="Arial"/>
          <w:b/>
          <w:sz w:val="24"/>
          <w:szCs w:val="24"/>
          <w:lang w:val="en-US"/>
        </w:rPr>
      </w:pPr>
    </w:p>
    <w:p w:rsidR="0035184D" w:rsidRPr="00843DD9" w:rsidRDefault="0035184D" w:rsidP="0035184D">
      <w:pPr>
        <w:pStyle w:val="ListParagraph"/>
        <w:snapToGrid w:val="0"/>
        <w:ind w:left="709"/>
        <w:jc w:val="center"/>
        <w:rPr>
          <w:rFonts w:ascii="Arial" w:hAnsi="Arial" w:cs="Arial"/>
          <w:b/>
          <w:sz w:val="28"/>
          <w:szCs w:val="28"/>
        </w:rPr>
      </w:pPr>
      <w:r w:rsidRPr="00843DD9">
        <w:rPr>
          <w:rFonts w:ascii="Arial" w:hAnsi="Arial" w:cs="Arial"/>
          <w:b/>
          <w:sz w:val="28"/>
          <w:szCs w:val="28"/>
        </w:rPr>
        <w:lastRenderedPageBreak/>
        <w:t>Projeto BRA/0</w:t>
      </w:r>
      <w:r>
        <w:rPr>
          <w:rFonts w:ascii="Arial" w:hAnsi="Arial" w:cs="Arial"/>
          <w:b/>
          <w:sz w:val="28"/>
          <w:szCs w:val="28"/>
        </w:rPr>
        <w:t>9/G3</w:t>
      </w:r>
      <w:r w:rsidR="00522AA7">
        <w:rPr>
          <w:rFonts w:ascii="Arial" w:hAnsi="Arial" w:cs="Arial"/>
          <w:b/>
          <w:sz w:val="28"/>
          <w:szCs w:val="28"/>
        </w:rPr>
        <w:t>2</w:t>
      </w:r>
      <w:r w:rsidRPr="00843DD9">
        <w:rPr>
          <w:rFonts w:ascii="Arial" w:hAnsi="Arial" w:cs="Arial"/>
          <w:b/>
          <w:sz w:val="28"/>
          <w:szCs w:val="28"/>
        </w:rPr>
        <w:t xml:space="preserve"> – C</w:t>
      </w:r>
      <w:r>
        <w:rPr>
          <w:rFonts w:ascii="Arial" w:hAnsi="Arial" w:cs="Arial"/>
          <w:b/>
          <w:sz w:val="28"/>
          <w:szCs w:val="28"/>
        </w:rPr>
        <w:t>atalisação da Contribuição das Terras Indígenas para a Conservação dos Ecossistemas Florestais Brasileiros</w:t>
      </w:r>
    </w:p>
    <w:p w:rsidR="0035184D" w:rsidRDefault="0035184D" w:rsidP="0035184D">
      <w:pPr>
        <w:spacing w:after="0" w:line="240" w:lineRule="auto"/>
        <w:jc w:val="both"/>
        <w:rPr>
          <w:rFonts w:ascii="Arial" w:hAnsi="Arial" w:cs="Arial"/>
          <w:b/>
          <w:sz w:val="24"/>
          <w:szCs w:val="24"/>
        </w:rPr>
      </w:pPr>
    </w:p>
    <w:p w:rsidR="0035184D" w:rsidRDefault="0035184D" w:rsidP="0035184D">
      <w:pPr>
        <w:spacing w:after="0" w:line="240" w:lineRule="auto"/>
        <w:jc w:val="both"/>
        <w:rPr>
          <w:rFonts w:ascii="Arial" w:hAnsi="Arial" w:cs="Arial"/>
          <w:b/>
          <w:sz w:val="24"/>
          <w:szCs w:val="24"/>
        </w:rPr>
      </w:pPr>
    </w:p>
    <w:p w:rsidR="0035184D" w:rsidRDefault="0035184D" w:rsidP="0035184D">
      <w:pPr>
        <w:spacing w:after="0" w:line="240" w:lineRule="auto"/>
        <w:jc w:val="center"/>
        <w:rPr>
          <w:rFonts w:ascii="Arial" w:hAnsi="Arial" w:cs="Arial"/>
          <w:b/>
          <w:sz w:val="24"/>
          <w:szCs w:val="24"/>
        </w:rPr>
      </w:pPr>
      <w:r>
        <w:rPr>
          <w:rFonts w:ascii="Arial" w:hAnsi="Arial" w:cs="Arial"/>
          <w:b/>
          <w:sz w:val="24"/>
          <w:szCs w:val="24"/>
        </w:rPr>
        <w:t>SUMÁ</w:t>
      </w:r>
      <w:r w:rsidRPr="00883F32">
        <w:rPr>
          <w:rFonts w:ascii="Arial" w:hAnsi="Arial" w:cs="Arial"/>
          <w:b/>
          <w:sz w:val="24"/>
          <w:szCs w:val="24"/>
        </w:rPr>
        <w:t>RIO</w:t>
      </w:r>
    </w:p>
    <w:p w:rsidR="0035184D" w:rsidRPr="00412BB2" w:rsidRDefault="0035184D" w:rsidP="0035184D">
      <w:pPr>
        <w:spacing w:after="0" w:line="240" w:lineRule="auto"/>
        <w:jc w:val="both"/>
        <w:rPr>
          <w:rFonts w:ascii="Arial" w:hAnsi="Arial" w:cs="Arial"/>
          <w:sz w:val="24"/>
          <w:szCs w:val="24"/>
        </w:rPr>
      </w:pPr>
    </w:p>
    <w:p w:rsidR="0035184D" w:rsidRPr="00412BB2" w:rsidRDefault="0035184D" w:rsidP="0035184D">
      <w:pPr>
        <w:spacing w:after="0" w:line="240" w:lineRule="auto"/>
        <w:jc w:val="both"/>
        <w:rPr>
          <w:rFonts w:ascii="Arial" w:hAnsi="Arial" w:cs="Arial"/>
          <w:sz w:val="24"/>
          <w:szCs w:val="24"/>
        </w:rPr>
      </w:pPr>
    </w:p>
    <w:p w:rsidR="0035184D" w:rsidRPr="00412BB2" w:rsidRDefault="0035184D" w:rsidP="001D0E9C">
      <w:pPr>
        <w:pStyle w:val="ListParagraph"/>
        <w:numPr>
          <w:ilvl w:val="0"/>
          <w:numId w:val="21"/>
        </w:numPr>
        <w:snapToGrid w:val="0"/>
        <w:spacing w:after="0" w:line="240" w:lineRule="auto"/>
        <w:ind w:left="0" w:firstLine="0"/>
        <w:jc w:val="both"/>
        <w:rPr>
          <w:rFonts w:ascii="Arial" w:hAnsi="Arial" w:cs="Arial"/>
          <w:sz w:val="24"/>
          <w:szCs w:val="24"/>
        </w:rPr>
      </w:pPr>
      <w:r w:rsidRPr="00412BB2">
        <w:rPr>
          <w:rFonts w:ascii="Arial" w:hAnsi="Arial" w:cs="Arial"/>
          <w:sz w:val="24"/>
          <w:szCs w:val="24"/>
        </w:rPr>
        <w:t>Projeto BRA/0</w:t>
      </w:r>
      <w:r>
        <w:rPr>
          <w:rFonts w:ascii="Arial" w:hAnsi="Arial" w:cs="Arial"/>
          <w:sz w:val="24"/>
          <w:szCs w:val="24"/>
        </w:rPr>
        <w:t>9</w:t>
      </w:r>
      <w:r w:rsidRPr="00412BB2">
        <w:rPr>
          <w:rFonts w:ascii="Arial" w:hAnsi="Arial" w:cs="Arial"/>
          <w:sz w:val="24"/>
          <w:szCs w:val="24"/>
        </w:rPr>
        <w:t>/G3</w:t>
      </w:r>
      <w:r>
        <w:rPr>
          <w:rFonts w:ascii="Arial" w:hAnsi="Arial" w:cs="Arial"/>
          <w:sz w:val="24"/>
          <w:szCs w:val="24"/>
        </w:rPr>
        <w:t>1</w:t>
      </w:r>
      <w:r w:rsidRPr="00412BB2">
        <w:rPr>
          <w:rFonts w:ascii="Arial" w:hAnsi="Arial" w:cs="Arial"/>
          <w:sz w:val="24"/>
          <w:szCs w:val="24"/>
        </w:rPr>
        <w:t xml:space="preserve"> – </w:t>
      </w:r>
      <w:r>
        <w:rPr>
          <w:rFonts w:ascii="Arial" w:hAnsi="Arial" w:cs="Arial"/>
          <w:sz w:val="24"/>
          <w:szCs w:val="24"/>
        </w:rPr>
        <w:t>Catalisação</w:t>
      </w:r>
      <w:r w:rsidRPr="00412BB2">
        <w:rPr>
          <w:rFonts w:ascii="Arial" w:hAnsi="Arial" w:cs="Arial"/>
          <w:sz w:val="24"/>
          <w:szCs w:val="24"/>
        </w:rPr>
        <w:t xml:space="preserve"> </w:t>
      </w:r>
      <w:r>
        <w:rPr>
          <w:rFonts w:ascii="Arial" w:hAnsi="Arial" w:cs="Arial"/>
          <w:sz w:val="24"/>
          <w:szCs w:val="24"/>
        </w:rPr>
        <w:t>da</w:t>
      </w:r>
      <w:r w:rsidRPr="00412BB2">
        <w:rPr>
          <w:rFonts w:ascii="Arial" w:hAnsi="Arial" w:cs="Arial"/>
          <w:sz w:val="24"/>
          <w:szCs w:val="24"/>
        </w:rPr>
        <w:t xml:space="preserve"> </w:t>
      </w:r>
      <w:r>
        <w:rPr>
          <w:rFonts w:ascii="Arial" w:hAnsi="Arial" w:cs="Arial"/>
          <w:sz w:val="24"/>
          <w:szCs w:val="24"/>
        </w:rPr>
        <w:t xml:space="preserve">Contribuição das Terras Indígenas </w:t>
      </w:r>
      <w:r>
        <w:rPr>
          <w:rFonts w:ascii="Arial" w:hAnsi="Arial" w:cs="Arial"/>
          <w:sz w:val="24"/>
          <w:szCs w:val="24"/>
        </w:rPr>
        <w:tab/>
        <w:t xml:space="preserve">para a Conservação dos Ecossistemas Florestais </w:t>
      </w:r>
      <w:r>
        <w:rPr>
          <w:rFonts w:ascii="Arial" w:hAnsi="Arial" w:cs="Arial"/>
          <w:sz w:val="24"/>
          <w:szCs w:val="24"/>
        </w:rPr>
        <w:tab/>
        <w:t>Brasileiros..............................................................................................   i</w:t>
      </w:r>
    </w:p>
    <w:p w:rsidR="0035184D" w:rsidRPr="00412BB2" w:rsidRDefault="0035184D" w:rsidP="0035184D">
      <w:pPr>
        <w:snapToGrid w:val="0"/>
        <w:spacing w:after="0" w:line="240" w:lineRule="auto"/>
        <w:jc w:val="both"/>
        <w:rPr>
          <w:rFonts w:ascii="Arial" w:hAnsi="Arial" w:cs="Arial"/>
          <w:sz w:val="24"/>
          <w:szCs w:val="24"/>
        </w:rPr>
      </w:pPr>
    </w:p>
    <w:p w:rsidR="0035184D" w:rsidRPr="00412BB2" w:rsidRDefault="0035184D" w:rsidP="0035184D">
      <w:pPr>
        <w:snapToGrid w:val="0"/>
        <w:spacing w:after="0" w:line="240" w:lineRule="auto"/>
        <w:jc w:val="both"/>
        <w:rPr>
          <w:rFonts w:ascii="Arial" w:hAnsi="Arial" w:cs="Arial"/>
          <w:sz w:val="24"/>
          <w:szCs w:val="24"/>
        </w:rPr>
      </w:pPr>
      <w:r w:rsidRPr="00412BB2">
        <w:rPr>
          <w:rFonts w:ascii="Arial" w:hAnsi="Arial" w:cs="Arial"/>
          <w:sz w:val="24"/>
          <w:szCs w:val="24"/>
        </w:rPr>
        <w:t>ii.</w:t>
      </w:r>
      <w:r w:rsidRPr="00412BB2">
        <w:rPr>
          <w:rFonts w:ascii="Arial" w:hAnsi="Arial" w:cs="Arial"/>
          <w:sz w:val="24"/>
          <w:szCs w:val="24"/>
        </w:rPr>
        <w:tab/>
        <w:t>Sumário Executivo</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   ii</w:t>
      </w:r>
    </w:p>
    <w:p w:rsidR="0035184D" w:rsidRPr="00412BB2" w:rsidRDefault="0035184D" w:rsidP="004F5880">
      <w:pPr>
        <w:pStyle w:val="ListParagraph"/>
        <w:numPr>
          <w:ilvl w:val="0"/>
          <w:numId w:val="2"/>
        </w:numPr>
        <w:spacing w:after="0" w:line="240" w:lineRule="auto"/>
        <w:ind w:left="1068"/>
        <w:jc w:val="both"/>
      </w:pPr>
      <w:r w:rsidRPr="00412BB2">
        <w:rPr>
          <w:rFonts w:ascii="Arial" w:hAnsi="Arial" w:cs="Arial"/>
          <w:sz w:val="24"/>
          <w:szCs w:val="24"/>
        </w:rPr>
        <w:t>Breve Descrição do Projeto</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w:t>
      </w:r>
      <w:r w:rsidRPr="00412BB2">
        <w:rPr>
          <w:rFonts w:ascii="Arial" w:hAnsi="Arial" w:cs="Arial"/>
          <w:sz w:val="24"/>
          <w:szCs w:val="24"/>
        </w:rPr>
        <w:t>………………………………..</w:t>
      </w:r>
      <w:r>
        <w:rPr>
          <w:rFonts w:ascii="Arial" w:hAnsi="Arial" w:cs="Arial"/>
          <w:sz w:val="24"/>
          <w:szCs w:val="24"/>
        </w:rPr>
        <w:t xml:space="preserve">   iii</w:t>
      </w:r>
    </w:p>
    <w:p w:rsidR="0035184D" w:rsidRPr="00412BB2" w:rsidRDefault="0035184D" w:rsidP="004F5880">
      <w:pPr>
        <w:pStyle w:val="ListParagraph"/>
        <w:numPr>
          <w:ilvl w:val="0"/>
          <w:numId w:val="2"/>
        </w:numPr>
        <w:spacing w:after="0" w:line="240" w:lineRule="auto"/>
        <w:ind w:left="1068"/>
        <w:jc w:val="both"/>
      </w:pPr>
      <w:r w:rsidRPr="00412BB2">
        <w:rPr>
          <w:rFonts w:ascii="Arial" w:hAnsi="Arial" w:cs="Arial"/>
          <w:color w:val="000000" w:themeColor="text1"/>
          <w:sz w:val="24"/>
          <w:szCs w:val="24"/>
          <w:lang w:val="pt-PT"/>
        </w:rPr>
        <w:t>Proposta e Objetivos da Avaliação de Meio Termo</w:t>
      </w:r>
      <w:r>
        <w:rPr>
          <w:rFonts w:ascii="Arial" w:hAnsi="Arial" w:cs="Arial"/>
          <w:color w:val="000000" w:themeColor="text1"/>
          <w:sz w:val="24"/>
          <w:szCs w:val="24"/>
          <w:lang w:val="pt-PT"/>
        </w:rPr>
        <w:t xml:space="preserve">    </w:t>
      </w:r>
      <w:r w:rsidRPr="00412BB2">
        <w:rPr>
          <w:rFonts w:ascii="Arial" w:hAnsi="Arial" w:cs="Arial"/>
          <w:color w:val="000000" w:themeColor="text1"/>
          <w:sz w:val="24"/>
          <w:szCs w:val="24"/>
          <w:lang w:val="pt-PT"/>
        </w:rPr>
        <w:t>..................</w:t>
      </w:r>
      <w:r>
        <w:rPr>
          <w:rFonts w:ascii="Arial" w:hAnsi="Arial" w:cs="Arial"/>
          <w:color w:val="000000" w:themeColor="text1"/>
          <w:sz w:val="24"/>
          <w:szCs w:val="24"/>
          <w:lang w:val="pt-PT"/>
        </w:rPr>
        <w:t>.    iv</w:t>
      </w:r>
    </w:p>
    <w:p w:rsidR="0035184D" w:rsidRPr="00412BB2" w:rsidRDefault="0035184D" w:rsidP="004F5880">
      <w:pPr>
        <w:pStyle w:val="ListParagraph"/>
        <w:numPr>
          <w:ilvl w:val="0"/>
          <w:numId w:val="2"/>
        </w:numPr>
        <w:spacing w:after="0" w:line="240" w:lineRule="auto"/>
        <w:ind w:left="1068"/>
        <w:jc w:val="both"/>
      </w:pPr>
      <w:r w:rsidRPr="00412BB2">
        <w:rPr>
          <w:rFonts w:ascii="Arial" w:hAnsi="Arial" w:cs="Arial"/>
          <w:sz w:val="24"/>
          <w:szCs w:val="24"/>
        </w:rPr>
        <w:t>Metodologia da Avaliação de Meio Termo</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 xml:space="preserve">.... </w:t>
      </w:r>
      <w:r w:rsidRPr="00412BB2">
        <w:rPr>
          <w:rFonts w:ascii="Arial" w:hAnsi="Arial" w:cs="Arial"/>
          <w:sz w:val="24"/>
          <w:szCs w:val="24"/>
        </w:rPr>
        <w:t xml:space="preserve"> </w:t>
      </w:r>
      <w:r>
        <w:rPr>
          <w:rFonts w:ascii="Arial" w:hAnsi="Arial" w:cs="Arial"/>
          <w:sz w:val="24"/>
          <w:szCs w:val="24"/>
        </w:rPr>
        <w:t xml:space="preserve">  v</w:t>
      </w:r>
    </w:p>
    <w:p w:rsidR="0035184D" w:rsidRPr="00412BB2" w:rsidRDefault="0035184D" w:rsidP="004F5880">
      <w:pPr>
        <w:pStyle w:val="ListParagraph"/>
        <w:numPr>
          <w:ilvl w:val="0"/>
          <w:numId w:val="2"/>
        </w:numPr>
        <w:spacing w:after="0" w:line="240" w:lineRule="auto"/>
        <w:ind w:left="1068"/>
        <w:jc w:val="both"/>
      </w:pPr>
      <w:r w:rsidRPr="00412BB2">
        <w:rPr>
          <w:rFonts w:ascii="Arial" w:hAnsi="Arial" w:cs="Arial"/>
          <w:sz w:val="24"/>
          <w:szCs w:val="24"/>
        </w:rPr>
        <w:t>Principais Resultados</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 xml:space="preserve">   vi</w:t>
      </w:r>
    </w:p>
    <w:p w:rsidR="0035184D" w:rsidRPr="00412BB2" w:rsidRDefault="0035184D" w:rsidP="004F5880">
      <w:pPr>
        <w:pStyle w:val="ListParagraph"/>
        <w:numPr>
          <w:ilvl w:val="0"/>
          <w:numId w:val="2"/>
        </w:numPr>
        <w:spacing w:after="0" w:line="240" w:lineRule="auto"/>
        <w:ind w:left="1068"/>
        <w:jc w:val="both"/>
      </w:pPr>
      <w:r w:rsidRPr="00412BB2">
        <w:rPr>
          <w:rFonts w:ascii="Arial" w:hAnsi="Arial" w:cs="Arial"/>
          <w:sz w:val="24"/>
          <w:szCs w:val="24"/>
        </w:rPr>
        <w:t>Desafios e Sucessos da Execução do Projeto</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 viii</w:t>
      </w:r>
    </w:p>
    <w:p w:rsidR="0035184D" w:rsidRPr="00412BB2" w:rsidRDefault="0035184D" w:rsidP="004F5880">
      <w:pPr>
        <w:pStyle w:val="ListParagraph"/>
        <w:numPr>
          <w:ilvl w:val="0"/>
          <w:numId w:val="2"/>
        </w:numPr>
        <w:spacing w:after="0" w:line="240" w:lineRule="auto"/>
        <w:ind w:left="1068"/>
        <w:jc w:val="both"/>
      </w:pPr>
      <w:r w:rsidRPr="00412BB2">
        <w:rPr>
          <w:rFonts w:ascii="Arial" w:hAnsi="Arial" w:cs="Arial"/>
          <w:sz w:val="24"/>
          <w:szCs w:val="24"/>
        </w:rPr>
        <w:t>Recomendações</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  ix</w:t>
      </w:r>
    </w:p>
    <w:p w:rsidR="0035184D" w:rsidRPr="00491EAD" w:rsidRDefault="0035184D" w:rsidP="0035184D">
      <w:pPr>
        <w:pStyle w:val="ListParagraph"/>
        <w:spacing w:after="0" w:line="240" w:lineRule="auto"/>
        <w:ind w:left="0"/>
        <w:jc w:val="both"/>
        <w:rPr>
          <w:rFonts w:ascii="Arial" w:hAnsi="Arial" w:cs="Arial"/>
          <w:sz w:val="24"/>
          <w:szCs w:val="24"/>
        </w:rPr>
      </w:pPr>
    </w:p>
    <w:p w:rsidR="0035184D" w:rsidRPr="00491EAD" w:rsidRDefault="0035184D" w:rsidP="0035184D">
      <w:pPr>
        <w:pStyle w:val="ListParagraph"/>
        <w:spacing w:after="0" w:line="240" w:lineRule="auto"/>
        <w:ind w:left="0"/>
        <w:jc w:val="both"/>
        <w:rPr>
          <w:rFonts w:ascii="Arial" w:hAnsi="Arial" w:cs="Arial"/>
          <w:sz w:val="24"/>
          <w:szCs w:val="24"/>
        </w:rPr>
      </w:pPr>
      <w:r w:rsidRPr="00491EAD">
        <w:rPr>
          <w:rFonts w:ascii="Arial" w:hAnsi="Arial" w:cs="Arial"/>
          <w:sz w:val="24"/>
          <w:szCs w:val="24"/>
        </w:rPr>
        <w:t>iii.</w:t>
      </w:r>
      <w:r w:rsidRPr="00491EAD">
        <w:rPr>
          <w:rFonts w:ascii="Arial" w:hAnsi="Arial" w:cs="Arial"/>
          <w:sz w:val="24"/>
          <w:szCs w:val="24"/>
        </w:rPr>
        <w:tab/>
        <w:t>Lista de Siglas e Abreviaturas</w:t>
      </w:r>
      <w:r>
        <w:rPr>
          <w:rFonts w:ascii="Arial" w:hAnsi="Arial" w:cs="Arial"/>
          <w:sz w:val="24"/>
          <w:szCs w:val="24"/>
        </w:rPr>
        <w:t xml:space="preserve">   .</w:t>
      </w:r>
      <w:r w:rsidRPr="00491EAD">
        <w:rPr>
          <w:rFonts w:ascii="Arial" w:hAnsi="Arial" w:cs="Arial"/>
          <w:sz w:val="24"/>
          <w:szCs w:val="24"/>
        </w:rPr>
        <w:t xml:space="preserve">........................................................ </w:t>
      </w:r>
      <w:r>
        <w:rPr>
          <w:rFonts w:ascii="Arial" w:hAnsi="Arial" w:cs="Arial"/>
          <w:sz w:val="24"/>
          <w:szCs w:val="24"/>
        </w:rPr>
        <w:t xml:space="preserve">  xii</w:t>
      </w:r>
    </w:p>
    <w:p w:rsidR="0035184D" w:rsidRDefault="0035184D" w:rsidP="0035184D">
      <w:pPr>
        <w:pStyle w:val="ListParagraph"/>
        <w:spacing w:after="0" w:line="240" w:lineRule="auto"/>
        <w:ind w:left="0"/>
        <w:rPr>
          <w:rFonts w:ascii="Arial" w:hAnsi="Arial" w:cs="Arial"/>
          <w:sz w:val="24"/>
          <w:szCs w:val="24"/>
        </w:rPr>
      </w:pPr>
    </w:p>
    <w:p w:rsidR="0035184D" w:rsidRPr="00A41901" w:rsidRDefault="00AD6C4F" w:rsidP="0035184D">
      <w:pPr>
        <w:pStyle w:val="ListParagraph"/>
        <w:spacing w:before="100" w:beforeAutospacing="1" w:after="100" w:afterAutospacing="1" w:line="240" w:lineRule="auto"/>
        <w:ind w:left="0"/>
        <w:rPr>
          <w:rFonts w:ascii="Arial" w:hAnsi="Arial" w:cs="Arial"/>
          <w:noProof/>
        </w:rPr>
        <w:sectPr w:rsidR="0035184D" w:rsidRPr="00A41901" w:rsidSect="0035184D">
          <w:footerReference w:type="default" r:id="rId11"/>
          <w:footerReference w:type="first" r:id="rId12"/>
          <w:pgSz w:w="11906" w:h="16838"/>
          <w:pgMar w:top="1417" w:right="1701" w:bottom="1417" w:left="1701" w:header="708" w:footer="708" w:gutter="0"/>
          <w:cols w:space="708"/>
          <w:titlePg/>
          <w:docGrid w:linePitch="360"/>
        </w:sectPr>
      </w:pPr>
      <w:r w:rsidRPr="00A41901">
        <w:rPr>
          <w:rFonts w:ascii="Arial" w:hAnsi="Arial" w:cs="Arial"/>
        </w:rPr>
        <w:fldChar w:fldCharType="begin"/>
      </w:r>
      <w:r w:rsidR="0035184D" w:rsidRPr="00A41901">
        <w:rPr>
          <w:rFonts w:ascii="Arial" w:hAnsi="Arial" w:cs="Arial"/>
        </w:rPr>
        <w:instrText xml:space="preserve"> INDEX \e "</w:instrText>
      </w:r>
      <w:r w:rsidR="0035184D" w:rsidRPr="00A41901">
        <w:rPr>
          <w:rFonts w:ascii="Arial" w:hAnsi="Arial" w:cs="Arial"/>
        </w:rPr>
        <w:tab/>
        <w:instrText xml:space="preserve">" \c "1" \z "1046" </w:instrText>
      </w:r>
      <w:r w:rsidRPr="00A41901">
        <w:rPr>
          <w:rFonts w:ascii="Arial" w:hAnsi="Arial" w:cs="Arial"/>
        </w:rPr>
        <w:fldChar w:fldCharType="separate"/>
      </w:r>
    </w:p>
    <w:p w:rsidR="0035184D" w:rsidRPr="00A41901" w:rsidRDefault="0035184D" w:rsidP="0035184D">
      <w:pPr>
        <w:pStyle w:val="Index1"/>
        <w:rPr>
          <w:rFonts w:cs="Arial"/>
          <w:noProof/>
        </w:rPr>
      </w:pPr>
      <w:r w:rsidRPr="00A41901">
        <w:rPr>
          <w:rFonts w:cs="Arial"/>
          <w:noProof/>
        </w:rPr>
        <w:lastRenderedPageBreak/>
        <w:t>1. Introdução</w:t>
      </w:r>
      <w:r w:rsidRPr="00A41901">
        <w:rPr>
          <w:rFonts w:cs="Arial"/>
          <w:noProof/>
        </w:rPr>
        <w:tab/>
        <w:t>1</w:t>
      </w:r>
      <w:r w:rsidR="0005033E">
        <w:rPr>
          <w:rFonts w:cs="Arial"/>
          <w:noProof/>
        </w:rPr>
        <w:t>7</w:t>
      </w:r>
    </w:p>
    <w:p w:rsidR="0035184D" w:rsidRPr="00A41901" w:rsidRDefault="0035184D" w:rsidP="0035184D">
      <w:pPr>
        <w:pStyle w:val="Index1"/>
        <w:rPr>
          <w:rFonts w:cs="Arial"/>
          <w:noProof/>
        </w:rPr>
      </w:pPr>
      <w:r w:rsidRPr="00A41901">
        <w:rPr>
          <w:rFonts w:cs="Arial"/>
          <w:noProof/>
        </w:rPr>
        <w:t>1.1. Propósito da Avaliação de Meio Termo</w:t>
      </w:r>
      <w:r w:rsidRPr="00A41901">
        <w:rPr>
          <w:rFonts w:cs="Arial"/>
          <w:noProof/>
        </w:rPr>
        <w:tab/>
      </w:r>
      <w:r w:rsidR="0005033E">
        <w:rPr>
          <w:rFonts w:cs="Arial"/>
          <w:noProof/>
        </w:rPr>
        <w:t>19</w:t>
      </w:r>
    </w:p>
    <w:p w:rsidR="0035184D" w:rsidRPr="00A41901" w:rsidRDefault="0035184D" w:rsidP="0035184D">
      <w:pPr>
        <w:pStyle w:val="Index1"/>
        <w:rPr>
          <w:rFonts w:cs="Arial"/>
          <w:noProof/>
        </w:rPr>
      </w:pPr>
      <w:r w:rsidRPr="00A41901">
        <w:rPr>
          <w:rFonts w:cs="Arial"/>
          <w:noProof/>
        </w:rPr>
        <w:t>1.2. Critérios para a Avaliação e Ques</w:t>
      </w:r>
      <w:r w:rsidR="0005033E">
        <w:rPr>
          <w:rFonts w:cs="Arial"/>
          <w:noProof/>
        </w:rPr>
        <w:t>tões Chave a serem Analisadas</w:t>
      </w:r>
      <w:r w:rsidR="0005033E">
        <w:rPr>
          <w:rFonts w:cs="Arial"/>
          <w:noProof/>
        </w:rPr>
        <w:tab/>
        <w:t>20</w:t>
      </w:r>
    </w:p>
    <w:p w:rsidR="0035184D" w:rsidRPr="00A41901" w:rsidRDefault="0035184D" w:rsidP="0005033E">
      <w:pPr>
        <w:pStyle w:val="Index1"/>
        <w:rPr>
          <w:rFonts w:cs="Arial"/>
          <w:noProof/>
        </w:rPr>
      </w:pPr>
      <w:r w:rsidRPr="00A41901">
        <w:rPr>
          <w:rFonts w:cs="Arial"/>
          <w:noProof/>
        </w:rPr>
        <w:t>1.3. Metodologia utilizada no Processo de Avaliação</w:t>
      </w:r>
      <w:r w:rsidRPr="00A41901">
        <w:rPr>
          <w:rFonts w:cs="Arial"/>
          <w:noProof/>
        </w:rPr>
        <w:tab/>
      </w:r>
      <w:r w:rsidR="0005033E">
        <w:rPr>
          <w:rFonts w:cs="Arial"/>
          <w:noProof/>
        </w:rPr>
        <w:t>22</w:t>
      </w:r>
    </w:p>
    <w:p w:rsidR="0035184D" w:rsidRPr="00A41901" w:rsidRDefault="0035184D" w:rsidP="0005033E">
      <w:pPr>
        <w:pStyle w:val="Index1"/>
        <w:rPr>
          <w:rFonts w:cs="Arial"/>
          <w:noProof/>
        </w:rPr>
      </w:pPr>
      <w:r w:rsidRPr="00A41901">
        <w:rPr>
          <w:rFonts w:cs="Arial"/>
          <w:noProof/>
        </w:rPr>
        <w:t>2. Contexto e Desenvolvimento do Projeto BRA 0</w:t>
      </w:r>
      <w:r w:rsidR="00CD23AD">
        <w:rPr>
          <w:rFonts w:cs="Arial"/>
          <w:noProof/>
        </w:rPr>
        <w:t>9</w:t>
      </w:r>
      <w:r w:rsidRPr="00A41901">
        <w:rPr>
          <w:rFonts w:cs="Arial"/>
          <w:noProof/>
        </w:rPr>
        <w:t>/G3</w:t>
      </w:r>
      <w:r w:rsidR="00EF454A">
        <w:rPr>
          <w:rFonts w:cs="Arial"/>
          <w:noProof/>
        </w:rPr>
        <w:t>2</w:t>
      </w:r>
      <w:r w:rsidR="0005033E">
        <w:rPr>
          <w:rFonts w:cs="Arial"/>
          <w:noProof/>
        </w:rPr>
        <w:tab/>
        <w:t>23</w:t>
      </w:r>
    </w:p>
    <w:p w:rsidR="0035184D" w:rsidRPr="00A41901" w:rsidRDefault="0035184D" w:rsidP="0005033E">
      <w:pPr>
        <w:pStyle w:val="Index1"/>
        <w:rPr>
          <w:rFonts w:cs="Arial"/>
          <w:noProof/>
        </w:rPr>
      </w:pPr>
      <w:r w:rsidRPr="00A41901">
        <w:rPr>
          <w:rFonts w:cs="Arial"/>
          <w:noProof/>
        </w:rPr>
        <w:t xml:space="preserve">2.1. </w:t>
      </w:r>
      <w:r w:rsidR="0005033E">
        <w:rPr>
          <w:rFonts w:cs="Arial"/>
          <w:noProof/>
        </w:rPr>
        <w:t>Quanto ao Contexto de Elaboração e Desenvolvimento do Projeto</w:t>
      </w:r>
      <w:r w:rsidRPr="00A41901">
        <w:rPr>
          <w:rFonts w:cs="Arial"/>
          <w:noProof/>
        </w:rPr>
        <w:tab/>
        <w:t>2</w:t>
      </w:r>
      <w:r w:rsidR="0005033E">
        <w:rPr>
          <w:rFonts w:cs="Arial"/>
          <w:noProof/>
        </w:rPr>
        <w:t>3</w:t>
      </w:r>
    </w:p>
    <w:p w:rsidR="0035184D" w:rsidRDefault="0035184D" w:rsidP="0005033E">
      <w:pPr>
        <w:pStyle w:val="Index1"/>
        <w:rPr>
          <w:rFonts w:cs="Arial"/>
          <w:noProof/>
        </w:rPr>
      </w:pPr>
      <w:r w:rsidRPr="00A41901">
        <w:rPr>
          <w:rFonts w:cs="Arial"/>
          <w:noProof/>
        </w:rPr>
        <w:t xml:space="preserve">2.2. </w:t>
      </w:r>
      <w:r w:rsidR="0005033E">
        <w:rPr>
          <w:rFonts w:cs="Arial"/>
          <w:noProof/>
        </w:rPr>
        <w:t>Quanto ao Desenvolvimento d</w:t>
      </w:r>
      <w:r w:rsidRPr="00A41901">
        <w:rPr>
          <w:rFonts w:cs="Arial"/>
          <w:noProof/>
        </w:rPr>
        <w:t>o Projeto</w:t>
      </w:r>
      <w:r w:rsidRPr="00A41901">
        <w:rPr>
          <w:rFonts w:cs="Arial"/>
          <w:noProof/>
        </w:rPr>
        <w:tab/>
        <w:t>2</w:t>
      </w:r>
      <w:r w:rsidR="0005033E">
        <w:rPr>
          <w:rFonts w:cs="Arial"/>
          <w:noProof/>
        </w:rPr>
        <w:t>5</w:t>
      </w:r>
    </w:p>
    <w:p w:rsidR="0005033E" w:rsidRDefault="00771A68" w:rsidP="0005033E">
      <w:pPr>
        <w:spacing w:before="100" w:beforeAutospacing="1" w:after="0" w:line="240" w:lineRule="auto"/>
        <w:rPr>
          <w:rFonts w:ascii="Arial" w:hAnsi="Arial" w:cs="Arial"/>
          <w:sz w:val="24"/>
          <w:szCs w:val="24"/>
          <w:lang w:eastAsia="ar-SA"/>
        </w:rPr>
      </w:pPr>
      <w:r>
        <w:rPr>
          <w:rFonts w:ascii="Arial" w:hAnsi="Arial" w:cs="Arial"/>
          <w:sz w:val="24"/>
          <w:szCs w:val="24"/>
          <w:lang w:eastAsia="ar-SA"/>
        </w:rPr>
        <w:t>2.3. Problemas que o Projeto buscou Direcionar............................................  28</w:t>
      </w:r>
    </w:p>
    <w:p w:rsidR="00771A68" w:rsidRPr="0005033E" w:rsidRDefault="00771A68" w:rsidP="0005033E">
      <w:pPr>
        <w:spacing w:before="100" w:beforeAutospacing="1" w:after="0" w:line="240" w:lineRule="auto"/>
        <w:rPr>
          <w:rFonts w:ascii="Arial" w:hAnsi="Arial" w:cs="Arial"/>
          <w:sz w:val="24"/>
          <w:szCs w:val="24"/>
          <w:lang w:eastAsia="ar-SA"/>
        </w:rPr>
      </w:pPr>
      <w:r>
        <w:rPr>
          <w:rFonts w:ascii="Arial" w:hAnsi="Arial" w:cs="Arial"/>
          <w:sz w:val="24"/>
          <w:szCs w:val="24"/>
          <w:lang w:eastAsia="ar-SA"/>
        </w:rPr>
        <w:t>2.4. Principais Atores Envolvidos no Projeto...................................................  28</w:t>
      </w:r>
    </w:p>
    <w:p w:rsidR="0035184D" w:rsidRPr="00A41901" w:rsidRDefault="0035184D" w:rsidP="0005033E">
      <w:pPr>
        <w:pStyle w:val="Index1"/>
        <w:rPr>
          <w:rFonts w:cs="Arial"/>
          <w:noProof/>
        </w:rPr>
      </w:pPr>
      <w:r w:rsidRPr="00A41901">
        <w:rPr>
          <w:rFonts w:cs="Arial"/>
          <w:noProof/>
        </w:rPr>
        <w:t>3. Principais Achados</w:t>
      </w:r>
      <w:r w:rsidRPr="00A41901">
        <w:rPr>
          <w:rFonts w:cs="Arial"/>
          <w:noProof/>
        </w:rPr>
        <w:tab/>
      </w:r>
      <w:r w:rsidR="00771A68">
        <w:rPr>
          <w:rFonts w:cs="Arial"/>
          <w:noProof/>
        </w:rPr>
        <w:t>32</w:t>
      </w:r>
    </w:p>
    <w:p w:rsidR="0035184D" w:rsidRPr="00A41901" w:rsidRDefault="0035184D" w:rsidP="0035184D">
      <w:pPr>
        <w:pStyle w:val="Index1"/>
        <w:rPr>
          <w:rFonts w:cs="Arial"/>
          <w:noProof/>
        </w:rPr>
      </w:pPr>
      <w:r w:rsidRPr="00A41901">
        <w:rPr>
          <w:rFonts w:cs="Arial"/>
          <w:noProof/>
        </w:rPr>
        <w:t>3.1. Pontos Relevant</w:t>
      </w:r>
      <w:r w:rsidR="00771A68">
        <w:rPr>
          <w:rFonts w:cs="Arial"/>
          <w:noProof/>
        </w:rPr>
        <w:t>es Encontrados pela Avaliação</w:t>
      </w:r>
      <w:r w:rsidR="00771A68">
        <w:rPr>
          <w:rFonts w:cs="Arial"/>
          <w:noProof/>
        </w:rPr>
        <w:tab/>
        <w:t>33</w:t>
      </w:r>
    </w:p>
    <w:p w:rsidR="0035184D" w:rsidRPr="00A41901" w:rsidRDefault="0035184D" w:rsidP="0035184D">
      <w:pPr>
        <w:pStyle w:val="Index1"/>
        <w:rPr>
          <w:rFonts w:cs="Arial"/>
          <w:noProof/>
        </w:rPr>
      </w:pPr>
      <w:r w:rsidRPr="00A41901">
        <w:rPr>
          <w:rFonts w:cs="Arial"/>
          <w:noProof/>
        </w:rPr>
        <w:t>3.1.1. Sobre os Fóruns de Partic</w:t>
      </w:r>
      <w:r w:rsidR="00771A68">
        <w:rPr>
          <w:rFonts w:cs="Arial"/>
          <w:noProof/>
        </w:rPr>
        <w:t>ipação e Promoção da Cogestão</w:t>
      </w:r>
      <w:r w:rsidR="00771A68">
        <w:rPr>
          <w:rFonts w:cs="Arial"/>
          <w:noProof/>
        </w:rPr>
        <w:tab/>
        <w:t>33</w:t>
      </w:r>
    </w:p>
    <w:p w:rsidR="0035184D" w:rsidRPr="00A41901" w:rsidRDefault="0035184D" w:rsidP="0035184D">
      <w:pPr>
        <w:pStyle w:val="Index1"/>
        <w:rPr>
          <w:rFonts w:cs="Arial"/>
          <w:noProof/>
        </w:rPr>
      </w:pPr>
      <w:r w:rsidRPr="00A41901">
        <w:rPr>
          <w:rFonts w:cs="Arial"/>
          <w:noProof/>
        </w:rPr>
        <w:t>3.1.2. Experiências Exitosas, Aprendizados, Repli</w:t>
      </w:r>
      <w:r w:rsidR="00771A68">
        <w:rPr>
          <w:rFonts w:cs="Arial"/>
          <w:noProof/>
        </w:rPr>
        <w:t>cação e Disseminação de Dados</w:t>
      </w:r>
      <w:r w:rsidR="00771A68">
        <w:rPr>
          <w:rFonts w:cs="Arial"/>
          <w:noProof/>
        </w:rPr>
        <w:tab/>
        <w:t>34</w:t>
      </w:r>
    </w:p>
    <w:p w:rsidR="0035184D" w:rsidRPr="00A41901" w:rsidRDefault="0035184D" w:rsidP="0035184D">
      <w:pPr>
        <w:pStyle w:val="Index1"/>
        <w:rPr>
          <w:rFonts w:cs="Arial"/>
          <w:noProof/>
        </w:rPr>
      </w:pPr>
      <w:r w:rsidRPr="00A41901">
        <w:rPr>
          <w:rFonts w:cs="Arial"/>
          <w:noProof/>
        </w:rPr>
        <w:lastRenderedPageBreak/>
        <w:t>3.1.3. Execução do Proj</w:t>
      </w:r>
      <w:r w:rsidR="00771A68">
        <w:rPr>
          <w:rFonts w:cs="Arial"/>
          <w:noProof/>
        </w:rPr>
        <w:t>eto e as Estratégias Adotadas</w:t>
      </w:r>
      <w:r w:rsidR="00771A68">
        <w:rPr>
          <w:rFonts w:cs="Arial"/>
          <w:noProof/>
        </w:rPr>
        <w:tab/>
        <w:t>36</w:t>
      </w:r>
    </w:p>
    <w:p w:rsidR="0035184D" w:rsidRPr="00A41901" w:rsidRDefault="0035184D" w:rsidP="0035184D">
      <w:pPr>
        <w:pStyle w:val="Index1"/>
        <w:rPr>
          <w:rFonts w:cs="Arial"/>
          <w:noProof/>
        </w:rPr>
      </w:pPr>
      <w:r w:rsidRPr="00A41901">
        <w:rPr>
          <w:rFonts w:cs="Arial"/>
          <w:noProof/>
        </w:rPr>
        <w:t>3.1.4. Atividades que Necessitam de Melhores Indicadores p</w:t>
      </w:r>
      <w:r w:rsidR="00771A68">
        <w:rPr>
          <w:rFonts w:cs="Arial"/>
          <w:noProof/>
        </w:rPr>
        <w:t>ara Monitoramento e Avaliação</w:t>
      </w:r>
      <w:r w:rsidR="00771A68">
        <w:rPr>
          <w:rFonts w:cs="Arial"/>
          <w:noProof/>
        </w:rPr>
        <w:tab/>
        <w:t>38</w:t>
      </w:r>
    </w:p>
    <w:p w:rsidR="0035184D" w:rsidRPr="00A41901" w:rsidRDefault="0035184D" w:rsidP="0035184D">
      <w:pPr>
        <w:pStyle w:val="Index1"/>
        <w:rPr>
          <w:rFonts w:cs="Arial"/>
          <w:noProof/>
        </w:rPr>
      </w:pPr>
      <w:r w:rsidRPr="00A41901">
        <w:rPr>
          <w:rFonts w:cs="Arial"/>
          <w:noProof/>
        </w:rPr>
        <w:t>3.1.5. Implementação do Proje</w:t>
      </w:r>
      <w:r w:rsidR="00771A68">
        <w:rPr>
          <w:rFonts w:cs="Arial"/>
          <w:noProof/>
        </w:rPr>
        <w:t>to: Monitoramento e Avaliação</w:t>
      </w:r>
      <w:r w:rsidR="00771A68">
        <w:rPr>
          <w:rFonts w:cs="Arial"/>
          <w:noProof/>
        </w:rPr>
        <w:tab/>
        <w:t>39</w:t>
      </w:r>
    </w:p>
    <w:p w:rsidR="0035184D" w:rsidRPr="00A41901" w:rsidRDefault="0035184D" w:rsidP="0035184D">
      <w:pPr>
        <w:pStyle w:val="Index1"/>
        <w:rPr>
          <w:rFonts w:cs="Arial"/>
          <w:noProof/>
        </w:rPr>
      </w:pPr>
      <w:r w:rsidRPr="00A41901">
        <w:rPr>
          <w:rFonts w:cs="Arial"/>
          <w:noProof/>
        </w:rPr>
        <w:t xml:space="preserve">3.1.6. Arranjos </w:t>
      </w:r>
      <w:r w:rsidR="00771A68">
        <w:rPr>
          <w:rFonts w:cs="Arial"/>
          <w:noProof/>
        </w:rPr>
        <w:t>Institucionais e de Parcerias</w:t>
      </w:r>
      <w:r w:rsidR="00771A68">
        <w:rPr>
          <w:rFonts w:cs="Arial"/>
          <w:noProof/>
        </w:rPr>
        <w:tab/>
        <w:t>39</w:t>
      </w:r>
    </w:p>
    <w:p w:rsidR="0035184D" w:rsidRPr="00A41901" w:rsidRDefault="0035184D" w:rsidP="0035184D">
      <w:pPr>
        <w:pStyle w:val="Index1"/>
        <w:rPr>
          <w:rFonts w:cs="Arial"/>
          <w:noProof/>
        </w:rPr>
      </w:pPr>
      <w:r w:rsidRPr="00A41901">
        <w:rPr>
          <w:rFonts w:cs="Arial"/>
          <w:noProof/>
        </w:rPr>
        <w:t>3.1</w:t>
      </w:r>
      <w:r w:rsidR="00771A68">
        <w:rPr>
          <w:rFonts w:cs="Arial"/>
          <w:noProof/>
        </w:rPr>
        <w:t>.7. Sustentabilidade</w:t>
      </w:r>
      <w:r w:rsidR="00771A68">
        <w:rPr>
          <w:rFonts w:cs="Arial"/>
          <w:noProof/>
        </w:rPr>
        <w:tab/>
        <w:t>40</w:t>
      </w:r>
    </w:p>
    <w:p w:rsidR="0035184D" w:rsidRPr="00A41901" w:rsidRDefault="0035184D" w:rsidP="0035184D">
      <w:pPr>
        <w:pStyle w:val="Index1"/>
        <w:rPr>
          <w:rFonts w:cs="Arial"/>
          <w:noProof/>
        </w:rPr>
      </w:pPr>
      <w:r w:rsidRPr="00A41901">
        <w:rPr>
          <w:rFonts w:cs="Arial"/>
          <w:noProof/>
        </w:rPr>
        <w:t>3.1.8. Apropriação pelo</w:t>
      </w:r>
      <w:r w:rsidR="00771A68">
        <w:rPr>
          <w:rFonts w:cs="Arial"/>
          <w:noProof/>
        </w:rPr>
        <w:t xml:space="preserve"> País e Integração de Agendas</w:t>
      </w:r>
      <w:r w:rsidR="00771A68">
        <w:rPr>
          <w:rFonts w:cs="Arial"/>
          <w:noProof/>
        </w:rPr>
        <w:tab/>
        <w:t>41</w:t>
      </w:r>
    </w:p>
    <w:p w:rsidR="0035184D" w:rsidRPr="00A41901" w:rsidRDefault="00771A68" w:rsidP="0035184D">
      <w:pPr>
        <w:pStyle w:val="Index1"/>
        <w:rPr>
          <w:rFonts w:cs="Arial"/>
          <w:noProof/>
        </w:rPr>
      </w:pPr>
      <w:r>
        <w:rPr>
          <w:rFonts w:cs="Arial"/>
          <w:noProof/>
        </w:rPr>
        <w:t>3.2. Formulação do Projeto</w:t>
      </w:r>
      <w:r>
        <w:rPr>
          <w:rFonts w:cs="Arial"/>
          <w:noProof/>
        </w:rPr>
        <w:tab/>
        <w:t>42</w:t>
      </w:r>
    </w:p>
    <w:p w:rsidR="0035184D" w:rsidRPr="00A41901" w:rsidRDefault="0035184D" w:rsidP="0035184D">
      <w:pPr>
        <w:pStyle w:val="Index1"/>
        <w:rPr>
          <w:rFonts w:cs="Arial"/>
          <w:noProof/>
        </w:rPr>
      </w:pPr>
      <w:r w:rsidRPr="00A41901">
        <w:rPr>
          <w:rFonts w:cs="Arial"/>
          <w:noProof/>
        </w:rPr>
        <w:t>3.2.1.</w:t>
      </w:r>
      <w:r w:rsidR="00771A68">
        <w:rPr>
          <w:rFonts w:cs="Arial"/>
          <w:noProof/>
        </w:rPr>
        <w:t xml:space="preserve"> Quanto ao Desenho do Projeto</w:t>
      </w:r>
      <w:r w:rsidR="00771A68">
        <w:rPr>
          <w:rFonts w:cs="Arial"/>
          <w:noProof/>
        </w:rPr>
        <w:tab/>
        <w:t>44</w:t>
      </w:r>
    </w:p>
    <w:p w:rsidR="0035184D" w:rsidRPr="00A41901" w:rsidRDefault="00771A68" w:rsidP="0035184D">
      <w:pPr>
        <w:pStyle w:val="Index1"/>
        <w:rPr>
          <w:rFonts w:cs="Arial"/>
          <w:noProof/>
        </w:rPr>
      </w:pPr>
      <w:r>
        <w:rPr>
          <w:rFonts w:cs="Arial"/>
          <w:noProof/>
        </w:rPr>
        <w:t>3.2.2. Premissas e Riscos</w:t>
      </w:r>
      <w:r>
        <w:rPr>
          <w:rFonts w:cs="Arial"/>
          <w:noProof/>
        </w:rPr>
        <w:tab/>
        <w:t>47</w:t>
      </w:r>
    </w:p>
    <w:p w:rsidR="0035184D" w:rsidRPr="00A41901" w:rsidRDefault="0035184D" w:rsidP="0035184D">
      <w:pPr>
        <w:pStyle w:val="Index1"/>
        <w:rPr>
          <w:rFonts w:cs="Arial"/>
          <w:noProof/>
        </w:rPr>
      </w:pPr>
      <w:r w:rsidRPr="00A41901">
        <w:rPr>
          <w:rFonts w:cs="Arial"/>
          <w:noProof/>
        </w:rPr>
        <w:t>3.3. Lições Advindas de outros Projetos Relevantes ao BRA  0</w:t>
      </w:r>
      <w:r w:rsidR="00CD23AD">
        <w:rPr>
          <w:rFonts w:cs="Arial"/>
          <w:noProof/>
        </w:rPr>
        <w:t>9</w:t>
      </w:r>
      <w:r w:rsidRPr="00A41901">
        <w:rPr>
          <w:rFonts w:cs="Arial"/>
          <w:noProof/>
        </w:rPr>
        <w:t>/G3</w:t>
      </w:r>
      <w:r w:rsidR="00CD23AD">
        <w:rPr>
          <w:rFonts w:cs="Arial"/>
          <w:noProof/>
        </w:rPr>
        <w:t>1</w:t>
      </w:r>
      <w:r w:rsidR="00771A68">
        <w:rPr>
          <w:rFonts w:cs="Arial"/>
          <w:noProof/>
        </w:rPr>
        <w:tab/>
        <w:t>49</w:t>
      </w:r>
    </w:p>
    <w:p w:rsidR="0035184D" w:rsidRPr="00A41901" w:rsidRDefault="0035184D" w:rsidP="0035184D">
      <w:pPr>
        <w:pStyle w:val="Index1"/>
        <w:rPr>
          <w:rFonts w:cs="Arial"/>
          <w:noProof/>
        </w:rPr>
      </w:pPr>
      <w:r w:rsidRPr="00A41901">
        <w:rPr>
          <w:rFonts w:cs="Arial"/>
          <w:bCs/>
          <w:noProof/>
        </w:rPr>
        <w:t>3.4. A Participação de Atores Locais</w:t>
      </w:r>
      <w:r w:rsidR="00771A68">
        <w:rPr>
          <w:rFonts w:cs="Arial"/>
          <w:noProof/>
        </w:rPr>
        <w:tab/>
        <w:t>51</w:t>
      </w:r>
    </w:p>
    <w:p w:rsidR="0035184D" w:rsidRPr="00A41901" w:rsidRDefault="0035184D" w:rsidP="0035184D">
      <w:pPr>
        <w:pStyle w:val="Index1"/>
        <w:rPr>
          <w:rFonts w:cs="Arial"/>
          <w:noProof/>
        </w:rPr>
      </w:pPr>
      <w:r w:rsidRPr="00A41901">
        <w:rPr>
          <w:rFonts w:cs="Arial"/>
          <w:bCs/>
          <w:noProof/>
        </w:rPr>
        <w:t>3.5. A Possível Replicabilidade do Projeto</w:t>
      </w:r>
      <w:r w:rsidR="00771A68">
        <w:rPr>
          <w:rFonts w:cs="Arial"/>
          <w:noProof/>
        </w:rPr>
        <w:tab/>
        <w:t>52</w:t>
      </w:r>
    </w:p>
    <w:p w:rsidR="0035184D" w:rsidRPr="00A41901" w:rsidRDefault="0035184D" w:rsidP="0035184D">
      <w:pPr>
        <w:pStyle w:val="Index1"/>
        <w:rPr>
          <w:rFonts w:cs="Arial"/>
          <w:noProof/>
        </w:rPr>
      </w:pPr>
      <w:r w:rsidRPr="00A41901">
        <w:rPr>
          <w:rFonts w:cs="Arial"/>
          <w:noProof/>
          <w:color w:val="000000"/>
        </w:rPr>
        <w:t>3.6. Custo-efetividade</w:t>
      </w:r>
      <w:r w:rsidR="00771A68">
        <w:rPr>
          <w:rFonts w:cs="Arial"/>
          <w:noProof/>
        </w:rPr>
        <w:tab/>
        <w:t>52</w:t>
      </w:r>
    </w:p>
    <w:p w:rsidR="0035184D" w:rsidRPr="00A41901" w:rsidRDefault="0035184D" w:rsidP="0035184D">
      <w:pPr>
        <w:pStyle w:val="Index1"/>
        <w:rPr>
          <w:rFonts w:cs="Arial"/>
          <w:noProof/>
        </w:rPr>
      </w:pPr>
      <w:r w:rsidRPr="00A41901">
        <w:rPr>
          <w:rFonts w:cs="Arial"/>
          <w:noProof/>
          <w:color w:val="000000"/>
        </w:rPr>
        <w:t>3.7. Vantagem comparativa do PNUD</w:t>
      </w:r>
      <w:r w:rsidR="00771A68">
        <w:rPr>
          <w:rFonts w:cs="Arial"/>
          <w:noProof/>
        </w:rPr>
        <w:tab/>
        <w:t>53</w:t>
      </w:r>
    </w:p>
    <w:p w:rsidR="0035184D" w:rsidRPr="00A41901" w:rsidRDefault="0035184D" w:rsidP="0035184D">
      <w:pPr>
        <w:pStyle w:val="Index1"/>
        <w:rPr>
          <w:rFonts w:cs="Arial"/>
          <w:noProof/>
        </w:rPr>
      </w:pPr>
      <w:r w:rsidRPr="00A41901">
        <w:rPr>
          <w:rFonts w:cs="Arial"/>
          <w:noProof/>
          <w:color w:val="000000"/>
        </w:rPr>
        <w:t>3.8. Ligações entre o Projeto e outras Intervenções no Setor, inclusive Arranjos Gerenciais</w:t>
      </w:r>
      <w:r w:rsidR="00771A68">
        <w:rPr>
          <w:rFonts w:cs="Arial"/>
          <w:noProof/>
        </w:rPr>
        <w:tab/>
        <w:t>54</w:t>
      </w:r>
    </w:p>
    <w:p w:rsidR="0035184D" w:rsidRPr="00A41901" w:rsidRDefault="0035184D" w:rsidP="0035184D">
      <w:pPr>
        <w:pStyle w:val="Index1"/>
        <w:rPr>
          <w:rFonts w:cs="Arial"/>
          <w:noProof/>
        </w:rPr>
      </w:pPr>
      <w:r w:rsidRPr="00A41901">
        <w:rPr>
          <w:rFonts w:cs="Arial"/>
          <w:noProof/>
        </w:rPr>
        <w:t>4. Implementação do P</w:t>
      </w:r>
      <w:r w:rsidR="00771A68">
        <w:rPr>
          <w:rFonts w:cs="Arial"/>
          <w:noProof/>
        </w:rPr>
        <w:t>rojeto</w:t>
      </w:r>
      <w:r w:rsidR="00771A68">
        <w:rPr>
          <w:rFonts w:cs="Arial"/>
          <w:noProof/>
        </w:rPr>
        <w:tab/>
        <w:t>55</w:t>
      </w:r>
    </w:p>
    <w:p w:rsidR="0035184D" w:rsidRPr="00A41901" w:rsidRDefault="0035184D" w:rsidP="0035184D">
      <w:pPr>
        <w:pStyle w:val="Index1"/>
        <w:rPr>
          <w:rFonts w:cs="Arial"/>
          <w:noProof/>
        </w:rPr>
      </w:pPr>
      <w:r w:rsidRPr="00A41901">
        <w:rPr>
          <w:rFonts w:cs="Arial"/>
          <w:noProof/>
        </w:rPr>
        <w:t xml:space="preserve">4.1. </w:t>
      </w:r>
      <w:r w:rsidR="00771A68">
        <w:rPr>
          <w:rFonts w:cs="Arial"/>
          <w:noProof/>
        </w:rPr>
        <w:t>Uma Visão Geral das Ações Implementadas e em Implementação</w:t>
      </w:r>
      <w:r w:rsidRPr="00A41901">
        <w:rPr>
          <w:rFonts w:cs="Arial"/>
          <w:noProof/>
        </w:rPr>
        <w:tab/>
      </w:r>
      <w:r w:rsidR="00771A68">
        <w:rPr>
          <w:rFonts w:cs="Arial"/>
          <w:noProof/>
        </w:rPr>
        <w:t>55</w:t>
      </w:r>
    </w:p>
    <w:p w:rsidR="0035184D" w:rsidRPr="00A41901" w:rsidRDefault="00771A68" w:rsidP="0035184D">
      <w:pPr>
        <w:pStyle w:val="Index1"/>
        <w:rPr>
          <w:rFonts w:cs="Arial"/>
          <w:noProof/>
        </w:rPr>
      </w:pPr>
      <w:r>
        <w:rPr>
          <w:rFonts w:cs="Arial"/>
          <w:noProof/>
        </w:rPr>
        <w:t>4.2. Resultados do Projeto</w:t>
      </w:r>
      <w:r>
        <w:rPr>
          <w:rFonts w:cs="Arial"/>
          <w:noProof/>
        </w:rPr>
        <w:tab/>
        <w:t>67</w:t>
      </w:r>
    </w:p>
    <w:p w:rsidR="0035184D" w:rsidRPr="00A41901" w:rsidRDefault="0035184D" w:rsidP="0035184D">
      <w:pPr>
        <w:pStyle w:val="Index1"/>
        <w:rPr>
          <w:rFonts w:cs="Arial"/>
          <w:noProof/>
        </w:rPr>
      </w:pPr>
      <w:r w:rsidRPr="00A41901">
        <w:rPr>
          <w:rFonts w:cs="Arial"/>
          <w:noProof/>
        </w:rPr>
        <w:t>4.2.1. Resultados, Pro</w:t>
      </w:r>
      <w:r w:rsidR="00771A68">
        <w:rPr>
          <w:rFonts w:cs="Arial"/>
          <w:noProof/>
        </w:rPr>
        <w:t>dutos e Atividades Realizadas</w:t>
      </w:r>
      <w:r w:rsidR="00771A68">
        <w:rPr>
          <w:rFonts w:cs="Arial"/>
          <w:noProof/>
        </w:rPr>
        <w:tab/>
        <w:t>67</w:t>
      </w:r>
    </w:p>
    <w:p w:rsidR="0035184D" w:rsidRPr="00A41901" w:rsidRDefault="0035184D" w:rsidP="0035184D">
      <w:pPr>
        <w:pStyle w:val="Index1"/>
        <w:rPr>
          <w:rFonts w:cs="Arial"/>
          <w:noProof/>
        </w:rPr>
      </w:pPr>
      <w:r w:rsidRPr="00A41901">
        <w:rPr>
          <w:rFonts w:cs="Arial"/>
          <w:noProof/>
        </w:rPr>
        <w:t xml:space="preserve">4.2.2. Retroalimentação das atividades de M&amp;A usadas para a Gestão </w:t>
      </w:r>
      <w:r w:rsidR="00771A68">
        <w:rPr>
          <w:rFonts w:cs="Arial"/>
          <w:noProof/>
        </w:rPr>
        <w:t>Territorial e Ambiental de TIS (METT)</w:t>
      </w:r>
      <w:r w:rsidRPr="00A41901">
        <w:rPr>
          <w:rFonts w:cs="Arial"/>
          <w:noProof/>
        </w:rPr>
        <w:tab/>
        <w:t>6</w:t>
      </w:r>
      <w:r w:rsidR="00771A68">
        <w:rPr>
          <w:rFonts w:cs="Arial"/>
          <w:noProof/>
        </w:rPr>
        <w:t>8</w:t>
      </w:r>
    </w:p>
    <w:p w:rsidR="0035184D" w:rsidRPr="00A41901" w:rsidRDefault="0035184D" w:rsidP="0035184D">
      <w:pPr>
        <w:pStyle w:val="Index1"/>
        <w:rPr>
          <w:rFonts w:cs="Arial"/>
          <w:noProof/>
        </w:rPr>
      </w:pPr>
      <w:r w:rsidRPr="00A41901">
        <w:rPr>
          <w:rFonts w:cs="Arial"/>
          <w:noProof/>
        </w:rPr>
        <w:t>4.</w:t>
      </w:r>
      <w:r w:rsidR="00771A68">
        <w:rPr>
          <w:rFonts w:cs="Arial"/>
          <w:noProof/>
        </w:rPr>
        <w:t>3</w:t>
      </w:r>
      <w:r w:rsidRPr="00A41901">
        <w:rPr>
          <w:rFonts w:cs="Arial"/>
          <w:noProof/>
        </w:rPr>
        <w:t>. Orçamento do Projeto</w:t>
      </w:r>
      <w:r w:rsidRPr="00A41901">
        <w:rPr>
          <w:rFonts w:cs="Arial"/>
          <w:noProof/>
        </w:rPr>
        <w:tab/>
      </w:r>
      <w:r w:rsidR="007B3563">
        <w:rPr>
          <w:rFonts w:cs="Arial"/>
          <w:noProof/>
        </w:rPr>
        <w:t>72</w:t>
      </w:r>
    </w:p>
    <w:p w:rsidR="0035184D" w:rsidRPr="00A41901" w:rsidRDefault="0035184D" w:rsidP="0035184D">
      <w:pPr>
        <w:pStyle w:val="Index1"/>
        <w:rPr>
          <w:rFonts w:cs="Arial"/>
          <w:noProof/>
        </w:rPr>
      </w:pPr>
      <w:r w:rsidRPr="00A41901">
        <w:rPr>
          <w:rFonts w:cs="Arial"/>
          <w:noProof/>
        </w:rPr>
        <w:t>5. Conclusões e Recomendações</w:t>
      </w:r>
      <w:r w:rsidRPr="00A41901">
        <w:rPr>
          <w:rFonts w:cs="Arial"/>
          <w:noProof/>
        </w:rPr>
        <w:tab/>
      </w:r>
      <w:r w:rsidR="007B3563">
        <w:rPr>
          <w:rFonts w:cs="Arial"/>
          <w:noProof/>
        </w:rPr>
        <w:t>74</w:t>
      </w:r>
    </w:p>
    <w:p w:rsidR="0035184D" w:rsidRDefault="007B3563" w:rsidP="0035184D">
      <w:pPr>
        <w:pStyle w:val="Index1"/>
        <w:rPr>
          <w:rFonts w:cs="Arial"/>
          <w:noProof/>
        </w:rPr>
      </w:pPr>
      <w:r>
        <w:rPr>
          <w:rFonts w:cs="Arial"/>
          <w:noProof/>
        </w:rPr>
        <w:t>5.1. Conclusões</w:t>
      </w:r>
      <w:r>
        <w:rPr>
          <w:rFonts w:cs="Arial"/>
          <w:noProof/>
        </w:rPr>
        <w:tab/>
        <w:t>74</w:t>
      </w:r>
    </w:p>
    <w:p w:rsidR="007B3563" w:rsidRDefault="007B3563" w:rsidP="007B3563">
      <w:pPr>
        <w:rPr>
          <w:lang w:eastAsia="ar-SA"/>
        </w:rPr>
      </w:pPr>
    </w:p>
    <w:p w:rsidR="007B3563" w:rsidRPr="007B3563" w:rsidRDefault="007B3563" w:rsidP="007B3563">
      <w:pPr>
        <w:rPr>
          <w:rFonts w:ascii="Arial" w:hAnsi="Arial" w:cs="Arial"/>
          <w:sz w:val="24"/>
          <w:szCs w:val="24"/>
          <w:lang w:eastAsia="ar-SA"/>
        </w:rPr>
      </w:pPr>
      <w:r>
        <w:rPr>
          <w:rFonts w:ascii="Arial" w:hAnsi="Arial" w:cs="Arial"/>
          <w:sz w:val="24"/>
          <w:szCs w:val="24"/>
          <w:lang w:eastAsia="ar-SA"/>
        </w:rPr>
        <w:lastRenderedPageBreak/>
        <w:t>5.2. Recomendações.....................................................................................   76</w:t>
      </w:r>
    </w:p>
    <w:p w:rsidR="0035184D" w:rsidRPr="00A41901" w:rsidRDefault="0035184D" w:rsidP="007B3563">
      <w:pPr>
        <w:pStyle w:val="Index1"/>
        <w:rPr>
          <w:rFonts w:cs="Arial"/>
          <w:noProof/>
        </w:rPr>
      </w:pPr>
      <w:r w:rsidRPr="00A41901">
        <w:rPr>
          <w:rFonts w:cs="Arial"/>
          <w:noProof/>
        </w:rPr>
        <w:t>6. Referências Bibliográficas</w:t>
      </w:r>
      <w:r w:rsidRPr="00A41901">
        <w:rPr>
          <w:rFonts w:cs="Arial"/>
          <w:noProof/>
        </w:rPr>
        <w:tab/>
        <w:t>11</w:t>
      </w:r>
      <w:r w:rsidR="007B3563">
        <w:rPr>
          <w:rFonts w:cs="Arial"/>
          <w:noProof/>
        </w:rPr>
        <w:t>0</w:t>
      </w:r>
    </w:p>
    <w:p w:rsidR="0035184D" w:rsidRPr="00A41901" w:rsidRDefault="007B3563" w:rsidP="0035184D">
      <w:pPr>
        <w:pStyle w:val="Index1"/>
        <w:rPr>
          <w:rFonts w:cs="Arial"/>
          <w:noProof/>
        </w:rPr>
      </w:pPr>
      <w:r>
        <w:rPr>
          <w:rFonts w:cs="Arial"/>
          <w:noProof/>
        </w:rPr>
        <w:t>7. Anexos</w:t>
      </w:r>
      <w:r>
        <w:rPr>
          <w:rFonts w:cs="Arial"/>
          <w:noProof/>
        </w:rPr>
        <w:tab/>
        <w:t>113</w:t>
      </w:r>
    </w:p>
    <w:p w:rsidR="0035184D" w:rsidRPr="00A41901" w:rsidRDefault="0035184D" w:rsidP="0035184D">
      <w:pPr>
        <w:pStyle w:val="Index1"/>
        <w:rPr>
          <w:rFonts w:cs="Arial"/>
          <w:noProof/>
        </w:rPr>
      </w:pPr>
      <w:r w:rsidRPr="00A41901">
        <w:rPr>
          <w:rFonts w:cs="Arial"/>
          <w:noProof/>
          <w:color w:val="000000"/>
        </w:rPr>
        <w:t>Anexo 1</w:t>
      </w:r>
    </w:p>
    <w:p w:rsidR="0035184D" w:rsidRPr="00A41901" w:rsidRDefault="0035184D" w:rsidP="0035184D">
      <w:pPr>
        <w:pStyle w:val="Index2"/>
        <w:rPr>
          <w:rFonts w:ascii="Arial" w:hAnsi="Arial" w:cs="Arial"/>
          <w:noProof/>
        </w:rPr>
      </w:pPr>
      <w:r w:rsidRPr="00A41901">
        <w:rPr>
          <w:rFonts w:ascii="Arial" w:hAnsi="Arial" w:cs="Arial"/>
          <w:noProof/>
          <w:lang w:val="en-US"/>
        </w:rPr>
        <w:t>Cofinanciamento</w:t>
      </w:r>
      <w:r w:rsidR="007B3563">
        <w:rPr>
          <w:rFonts w:ascii="Arial" w:hAnsi="Arial" w:cs="Arial"/>
          <w:noProof/>
        </w:rPr>
        <w:tab/>
        <w:t>113</w:t>
      </w:r>
    </w:p>
    <w:p w:rsidR="0035184D" w:rsidRPr="00A41901" w:rsidRDefault="0035184D" w:rsidP="0035184D">
      <w:pPr>
        <w:pStyle w:val="Index1"/>
        <w:rPr>
          <w:rFonts w:cs="Arial"/>
          <w:noProof/>
        </w:rPr>
      </w:pPr>
      <w:r w:rsidRPr="00A41901">
        <w:rPr>
          <w:rFonts w:cs="Arial"/>
          <w:noProof/>
          <w:color w:val="000000"/>
        </w:rPr>
        <w:t>Anexo 2</w:t>
      </w:r>
    </w:p>
    <w:p w:rsidR="0035184D" w:rsidRPr="00A41901" w:rsidRDefault="0035184D" w:rsidP="0035184D">
      <w:pPr>
        <w:pStyle w:val="Index2"/>
        <w:rPr>
          <w:rFonts w:ascii="Arial" w:hAnsi="Arial" w:cs="Arial"/>
          <w:noProof/>
        </w:rPr>
      </w:pPr>
      <w:r w:rsidRPr="00A41901">
        <w:rPr>
          <w:rFonts w:ascii="Arial" w:hAnsi="Arial" w:cs="Arial"/>
          <w:noProof/>
          <w:lang w:val="en-US"/>
        </w:rPr>
        <w:t>Cofinanciamento não em dinheiro</w:t>
      </w:r>
      <w:r w:rsidRPr="00A41901">
        <w:rPr>
          <w:rFonts w:ascii="Arial" w:hAnsi="Arial" w:cs="Arial"/>
          <w:noProof/>
        </w:rPr>
        <w:tab/>
        <w:t>11</w:t>
      </w:r>
      <w:r w:rsidR="007B3563">
        <w:rPr>
          <w:rFonts w:ascii="Arial" w:hAnsi="Arial" w:cs="Arial"/>
          <w:noProof/>
        </w:rPr>
        <w:t>3</w:t>
      </w:r>
    </w:p>
    <w:p w:rsidR="0035184D" w:rsidRPr="00A41901" w:rsidRDefault="0035184D" w:rsidP="0035184D">
      <w:pPr>
        <w:pStyle w:val="Index1"/>
        <w:rPr>
          <w:rFonts w:cs="Arial"/>
          <w:noProof/>
        </w:rPr>
      </w:pPr>
      <w:r w:rsidRPr="00A41901">
        <w:rPr>
          <w:rFonts w:cs="Arial"/>
          <w:noProof/>
        </w:rPr>
        <w:t>Anexo 3</w:t>
      </w:r>
    </w:p>
    <w:p w:rsidR="0035184D" w:rsidRPr="00A41901" w:rsidRDefault="0035184D" w:rsidP="0035184D">
      <w:pPr>
        <w:pStyle w:val="Index2"/>
        <w:rPr>
          <w:rFonts w:ascii="Arial" w:hAnsi="Arial" w:cs="Arial"/>
          <w:noProof/>
        </w:rPr>
      </w:pPr>
      <w:r w:rsidRPr="00A41901">
        <w:rPr>
          <w:rFonts w:ascii="Arial" w:hAnsi="Arial" w:cs="Arial"/>
          <w:noProof/>
          <w:lang w:val="en-US"/>
        </w:rPr>
        <w:t>Termo</w:t>
      </w:r>
      <w:r w:rsidR="00CD23AD">
        <w:rPr>
          <w:rFonts w:ascii="Arial" w:hAnsi="Arial" w:cs="Arial"/>
          <w:noProof/>
          <w:lang w:val="en-US"/>
        </w:rPr>
        <w:t>s</w:t>
      </w:r>
      <w:r w:rsidRPr="00A41901">
        <w:rPr>
          <w:rFonts w:ascii="Arial" w:hAnsi="Arial" w:cs="Arial"/>
          <w:noProof/>
          <w:lang w:val="en-US"/>
        </w:rPr>
        <w:t xml:space="preserve"> de Referência</w:t>
      </w:r>
      <w:r w:rsidR="007B3563">
        <w:rPr>
          <w:rFonts w:ascii="Arial" w:hAnsi="Arial" w:cs="Arial"/>
          <w:noProof/>
        </w:rPr>
        <w:tab/>
        <w:t>114</w:t>
      </w:r>
    </w:p>
    <w:p w:rsidR="0035184D" w:rsidRPr="00A41901" w:rsidRDefault="0035184D" w:rsidP="0035184D">
      <w:pPr>
        <w:pStyle w:val="Index1"/>
        <w:rPr>
          <w:rFonts w:cs="Arial"/>
          <w:noProof/>
        </w:rPr>
      </w:pPr>
      <w:r w:rsidRPr="00A41901">
        <w:rPr>
          <w:rFonts w:cs="Arial"/>
          <w:noProof/>
        </w:rPr>
        <w:t>Anexo 4</w:t>
      </w:r>
    </w:p>
    <w:p w:rsidR="0035184D" w:rsidRPr="00A41901" w:rsidRDefault="0035184D" w:rsidP="0035184D">
      <w:pPr>
        <w:pStyle w:val="Index2"/>
        <w:rPr>
          <w:rFonts w:ascii="Arial" w:hAnsi="Arial" w:cs="Arial"/>
          <w:noProof/>
        </w:rPr>
      </w:pPr>
      <w:r w:rsidRPr="00A41901">
        <w:rPr>
          <w:rFonts w:ascii="Arial" w:hAnsi="Arial" w:cs="Arial"/>
          <w:noProof/>
          <w:lang w:val="en-US"/>
        </w:rPr>
        <w:t>I</w:t>
      </w:r>
      <w:r w:rsidR="00CD23AD">
        <w:rPr>
          <w:rFonts w:ascii="Arial" w:hAnsi="Arial" w:cs="Arial"/>
          <w:noProof/>
          <w:lang w:val="en-US"/>
        </w:rPr>
        <w:t>t</w:t>
      </w:r>
      <w:r w:rsidRPr="00A41901">
        <w:rPr>
          <w:rFonts w:ascii="Arial" w:hAnsi="Arial" w:cs="Arial"/>
          <w:noProof/>
          <w:lang w:val="en-US"/>
        </w:rPr>
        <w:t>inerário e sumário de visitas de campo</w:t>
      </w:r>
      <w:r w:rsidRPr="00A41901">
        <w:rPr>
          <w:rFonts w:ascii="Arial" w:hAnsi="Arial" w:cs="Arial"/>
          <w:noProof/>
        </w:rPr>
        <w:tab/>
        <w:t>129</w:t>
      </w:r>
    </w:p>
    <w:p w:rsidR="0035184D" w:rsidRPr="00A41901" w:rsidRDefault="0035184D" w:rsidP="0035184D">
      <w:pPr>
        <w:pStyle w:val="Index1"/>
        <w:rPr>
          <w:rFonts w:cs="Arial"/>
          <w:noProof/>
        </w:rPr>
      </w:pPr>
      <w:r w:rsidRPr="00A41901">
        <w:rPr>
          <w:rFonts w:cs="Arial"/>
          <w:noProof/>
        </w:rPr>
        <w:t>Anexo 5</w:t>
      </w:r>
    </w:p>
    <w:p w:rsidR="0035184D" w:rsidRPr="00A41901" w:rsidRDefault="0035184D" w:rsidP="0035184D">
      <w:pPr>
        <w:pStyle w:val="Index2"/>
        <w:rPr>
          <w:rFonts w:ascii="Arial" w:hAnsi="Arial" w:cs="Arial"/>
          <w:noProof/>
        </w:rPr>
      </w:pPr>
      <w:r w:rsidRPr="00A41901">
        <w:rPr>
          <w:rFonts w:ascii="Arial" w:hAnsi="Arial" w:cs="Arial"/>
          <w:noProof/>
          <w:lang w:val="en-US"/>
        </w:rPr>
        <w:t>Documentos revisados</w:t>
      </w:r>
      <w:r w:rsidR="007B3563">
        <w:rPr>
          <w:rFonts w:ascii="Arial" w:hAnsi="Arial" w:cs="Arial"/>
          <w:noProof/>
        </w:rPr>
        <w:tab/>
        <w:t>137</w:t>
      </w:r>
    </w:p>
    <w:p w:rsidR="0035184D" w:rsidRPr="00A41901" w:rsidRDefault="0035184D" w:rsidP="0035184D">
      <w:pPr>
        <w:pStyle w:val="Index1"/>
        <w:rPr>
          <w:rFonts w:cs="Arial"/>
          <w:noProof/>
        </w:rPr>
      </w:pPr>
      <w:r w:rsidRPr="00A41901">
        <w:rPr>
          <w:rFonts w:cs="Arial"/>
          <w:noProof/>
        </w:rPr>
        <w:t>Anexo 6</w:t>
      </w:r>
    </w:p>
    <w:p w:rsidR="0035184D" w:rsidRPr="00A41901" w:rsidRDefault="0035184D" w:rsidP="0035184D">
      <w:pPr>
        <w:pStyle w:val="Index2"/>
        <w:rPr>
          <w:rFonts w:ascii="Arial" w:hAnsi="Arial" w:cs="Arial"/>
          <w:noProof/>
        </w:rPr>
      </w:pPr>
      <w:r w:rsidRPr="00A41901">
        <w:rPr>
          <w:rFonts w:ascii="Arial" w:hAnsi="Arial" w:cs="Arial"/>
          <w:noProof/>
          <w:lang w:val="en-US"/>
        </w:rPr>
        <w:t>Lista de entrevistados</w:t>
      </w:r>
      <w:r w:rsidR="007B3563">
        <w:rPr>
          <w:rFonts w:ascii="Arial" w:hAnsi="Arial" w:cs="Arial"/>
          <w:noProof/>
        </w:rPr>
        <w:tab/>
        <w:t>140</w:t>
      </w:r>
    </w:p>
    <w:p w:rsidR="0035184D" w:rsidRPr="00A41901" w:rsidRDefault="0035184D" w:rsidP="0035184D">
      <w:pPr>
        <w:pStyle w:val="Index1"/>
        <w:rPr>
          <w:rFonts w:cs="Arial"/>
          <w:noProof/>
        </w:rPr>
      </w:pPr>
      <w:r w:rsidRPr="00A41901">
        <w:rPr>
          <w:rFonts w:cs="Arial"/>
          <w:noProof/>
        </w:rPr>
        <w:t>Anexo 7</w:t>
      </w:r>
    </w:p>
    <w:p w:rsidR="0035184D" w:rsidRPr="00A41901" w:rsidRDefault="0035184D" w:rsidP="0035184D">
      <w:pPr>
        <w:pStyle w:val="Index2"/>
        <w:rPr>
          <w:rFonts w:ascii="Arial" w:hAnsi="Arial" w:cs="Arial"/>
          <w:noProof/>
        </w:rPr>
      </w:pPr>
      <w:r w:rsidRPr="00A41901">
        <w:rPr>
          <w:rFonts w:ascii="Arial" w:hAnsi="Arial" w:cs="Arial"/>
          <w:noProof/>
          <w:lang w:val="en-US"/>
        </w:rPr>
        <w:t>Questionário socioambiental e econômico</w:t>
      </w:r>
      <w:r w:rsidR="007B3563">
        <w:rPr>
          <w:rFonts w:ascii="Arial" w:hAnsi="Arial" w:cs="Arial"/>
          <w:noProof/>
        </w:rPr>
        <w:tab/>
        <w:t>141</w:t>
      </w:r>
    </w:p>
    <w:p w:rsidR="0035184D" w:rsidRPr="00A41901" w:rsidRDefault="0035184D" w:rsidP="0035184D">
      <w:pPr>
        <w:pStyle w:val="Index1"/>
        <w:rPr>
          <w:rFonts w:cs="Arial"/>
          <w:noProof/>
        </w:rPr>
      </w:pPr>
      <w:r w:rsidRPr="00A41901">
        <w:rPr>
          <w:rFonts w:cs="Arial"/>
          <w:noProof/>
          <w:lang w:val="en-US"/>
        </w:rPr>
        <w:t>Anexo 8</w:t>
      </w:r>
    </w:p>
    <w:p w:rsidR="0035184D" w:rsidRPr="00A41901" w:rsidRDefault="0035184D" w:rsidP="0035184D">
      <w:pPr>
        <w:pStyle w:val="Index2"/>
        <w:rPr>
          <w:rFonts w:ascii="Arial" w:hAnsi="Arial" w:cs="Arial"/>
          <w:noProof/>
        </w:rPr>
      </w:pPr>
      <w:r w:rsidRPr="00A41901">
        <w:rPr>
          <w:rFonts w:ascii="Arial" w:hAnsi="Arial" w:cs="Arial"/>
          <w:noProof/>
          <w:lang w:val="en-US"/>
        </w:rPr>
        <w:t>Evaluation Consultant Agreement Forms</w:t>
      </w:r>
      <w:r w:rsidR="007B3563">
        <w:rPr>
          <w:rFonts w:ascii="Arial" w:hAnsi="Arial" w:cs="Arial"/>
          <w:noProof/>
        </w:rPr>
        <w:tab/>
        <w:t>143</w:t>
      </w:r>
    </w:p>
    <w:p w:rsidR="0035184D" w:rsidRPr="00A41901" w:rsidRDefault="0035184D" w:rsidP="0035184D">
      <w:pPr>
        <w:pStyle w:val="Index1"/>
        <w:rPr>
          <w:rFonts w:cs="Arial"/>
          <w:noProof/>
        </w:rPr>
      </w:pPr>
      <w:r w:rsidRPr="00A41901">
        <w:rPr>
          <w:rFonts w:cs="Arial"/>
          <w:noProof/>
        </w:rPr>
        <w:t>Anexo 9</w:t>
      </w:r>
    </w:p>
    <w:p w:rsidR="0035184D" w:rsidRPr="00A41901" w:rsidRDefault="0035184D" w:rsidP="0035184D">
      <w:pPr>
        <w:pStyle w:val="Index2"/>
        <w:rPr>
          <w:rFonts w:ascii="Arial" w:hAnsi="Arial" w:cs="Arial"/>
          <w:noProof/>
        </w:rPr>
      </w:pPr>
      <w:r w:rsidRPr="00A41901">
        <w:rPr>
          <w:rFonts w:ascii="Arial" w:hAnsi="Arial" w:cs="Arial"/>
          <w:noProof/>
          <w:lang w:val="en-US"/>
        </w:rPr>
        <w:t>Curriculo dos avaliadores</w:t>
      </w:r>
      <w:r w:rsidR="007B3563">
        <w:rPr>
          <w:rFonts w:ascii="Arial" w:hAnsi="Arial" w:cs="Arial"/>
          <w:noProof/>
        </w:rPr>
        <w:tab/>
        <w:t>144</w:t>
      </w:r>
    </w:p>
    <w:p w:rsidR="0035184D" w:rsidRPr="00412BB2" w:rsidRDefault="00AD6C4F" w:rsidP="0035184D">
      <w:pPr>
        <w:pStyle w:val="ListParagraph"/>
        <w:spacing w:before="100" w:beforeAutospacing="1" w:after="100" w:afterAutospacing="1" w:line="240" w:lineRule="auto"/>
        <w:ind w:left="0"/>
        <w:rPr>
          <w:rFonts w:ascii="Arial" w:eastAsia="Times New Roman" w:hAnsi="Arial" w:cs="Arial"/>
          <w:sz w:val="24"/>
          <w:szCs w:val="24"/>
        </w:rPr>
      </w:pPr>
      <w:r w:rsidRPr="00A41901">
        <w:rPr>
          <w:rFonts w:ascii="Arial" w:hAnsi="Arial" w:cs="Arial"/>
        </w:rPr>
        <w:fldChar w:fldCharType="end"/>
      </w:r>
    </w:p>
    <w:p w:rsidR="0035184D" w:rsidRPr="00412BB2" w:rsidRDefault="0035184D" w:rsidP="0035184D">
      <w:pPr>
        <w:pStyle w:val="ListParagraph"/>
        <w:spacing w:after="0" w:line="240" w:lineRule="auto"/>
        <w:ind w:left="0"/>
        <w:rPr>
          <w:rFonts w:ascii="Arial" w:hAnsi="Arial" w:cs="Arial"/>
          <w:sz w:val="24"/>
          <w:szCs w:val="24"/>
        </w:rPr>
      </w:pPr>
      <w:r>
        <w:rPr>
          <w:rFonts w:ascii="Arial" w:eastAsia="Times New Roman" w:hAnsi="Arial" w:cs="Arial"/>
          <w:sz w:val="24"/>
          <w:szCs w:val="24"/>
        </w:rPr>
        <w:t xml:space="preserve">8. </w:t>
      </w:r>
      <w:r w:rsidRPr="00412BB2">
        <w:rPr>
          <w:rFonts w:ascii="Arial" w:eastAsia="Times New Roman" w:hAnsi="Arial" w:cs="Arial"/>
          <w:sz w:val="24"/>
          <w:szCs w:val="24"/>
        </w:rPr>
        <w:t>Lista de Quadros e Tabelas</w:t>
      </w:r>
    </w:p>
    <w:p w:rsidR="0035184D" w:rsidRPr="00412BB2" w:rsidRDefault="0035184D" w:rsidP="0035184D">
      <w:pPr>
        <w:spacing w:after="0" w:line="240" w:lineRule="auto"/>
        <w:rPr>
          <w:rFonts w:ascii="Arial" w:hAnsi="Arial" w:cs="Arial"/>
          <w:sz w:val="24"/>
          <w:szCs w:val="24"/>
        </w:rPr>
      </w:pPr>
    </w:p>
    <w:p w:rsidR="0035184D" w:rsidRPr="00412BB2" w:rsidRDefault="0035184D" w:rsidP="0035184D">
      <w:pPr>
        <w:spacing w:after="0" w:line="240" w:lineRule="auto"/>
        <w:ind w:left="426" w:hanging="426"/>
        <w:jc w:val="both"/>
        <w:rPr>
          <w:rFonts w:ascii="Arial" w:hAnsi="Arial" w:cs="Arial"/>
          <w:sz w:val="24"/>
          <w:szCs w:val="24"/>
        </w:rPr>
      </w:pPr>
      <w:r w:rsidRPr="00412BB2">
        <w:rPr>
          <w:rFonts w:ascii="Arial" w:hAnsi="Arial" w:cs="Arial"/>
          <w:sz w:val="24"/>
          <w:szCs w:val="24"/>
        </w:rPr>
        <w:t>Quadro 1: Organograma do Projeto</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w:t>
      </w:r>
      <w:r w:rsidRPr="00412BB2">
        <w:rPr>
          <w:rFonts w:ascii="Arial" w:hAnsi="Arial" w:cs="Arial"/>
          <w:sz w:val="24"/>
          <w:szCs w:val="24"/>
        </w:rPr>
        <w:t>..........</w:t>
      </w:r>
      <w:r>
        <w:rPr>
          <w:rFonts w:ascii="Arial" w:hAnsi="Arial" w:cs="Arial"/>
          <w:sz w:val="24"/>
          <w:szCs w:val="24"/>
        </w:rPr>
        <w:t xml:space="preserve">  </w:t>
      </w:r>
      <w:r w:rsidR="007B3563">
        <w:rPr>
          <w:rFonts w:ascii="Arial" w:hAnsi="Arial" w:cs="Arial"/>
          <w:sz w:val="24"/>
          <w:szCs w:val="24"/>
        </w:rPr>
        <w:t>65</w:t>
      </w:r>
    </w:p>
    <w:p w:rsidR="0035184D" w:rsidRPr="00412BB2" w:rsidRDefault="0035184D" w:rsidP="0035184D">
      <w:pPr>
        <w:spacing w:after="0" w:line="240" w:lineRule="auto"/>
        <w:ind w:left="426" w:hanging="426"/>
        <w:jc w:val="both"/>
        <w:rPr>
          <w:rFonts w:ascii="Arial" w:hAnsi="Arial" w:cs="Arial"/>
          <w:sz w:val="24"/>
          <w:szCs w:val="24"/>
        </w:rPr>
      </w:pPr>
      <w:r w:rsidRPr="00412BB2">
        <w:rPr>
          <w:rFonts w:ascii="Arial" w:hAnsi="Arial" w:cs="Arial"/>
          <w:sz w:val="24"/>
          <w:szCs w:val="24"/>
        </w:rPr>
        <w:t>Quadro 2: Sumário das Ações e Andamento do Projeto</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w:t>
      </w:r>
      <w:r w:rsidRPr="00412BB2">
        <w:rPr>
          <w:rFonts w:ascii="Arial" w:hAnsi="Arial" w:cs="Arial"/>
          <w:sz w:val="24"/>
          <w:szCs w:val="24"/>
        </w:rPr>
        <w:t>.............</w:t>
      </w:r>
      <w:r w:rsidR="007B3563">
        <w:rPr>
          <w:rFonts w:ascii="Arial" w:hAnsi="Arial" w:cs="Arial"/>
          <w:sz w:val="24"/>
          <w:szCs w:val="24"/>
        </w:rPr>
        <w:t xml:space="preserve">  81</w:t>
      </w:r>
    </w:p>
    <w:p w:rsidR="0035184D" w:rsidRPr="00412BB2" w:rsidRDefault="0035184D" w:rsidP="0035184D">
      <w:pPr>
        <w:spacing w:after="0" w:line="240" w:lineRule="auto"/>
        <w:ind w:left="426" w:hanging="426"/>
        <w:jc w:val="both"/>
        <w:rPr>
          <w:rFonts w:ascii="Arial" w:hAnsi="Arial" w:cs="Arial"/>
          <w:sz w:val="24"/>
          <w:szCs w:val="24"/>
        </w:rPr>
      </w:pPr>
      <w:r w:rsidRPr="00412BB2">
        <w:rPr>
          <w:rFonts w:ascii="Arial" w:hAnsi="Arial" w:cs="Arial"/>
          <w:sz w:val="24"/>
          <w:szCs w:val="24"/>
        </w:rPr>
        <w:t>Quadro 3: Aplicação da Ferramenta METT – 200</w:t>
      </w:r>
      <w:r w:rsidR="00CD23AD">
        <w:rPr>
          <w:rFonts w:ascii="Arial" w:hAnsi="Arial" w:cs="Arial"/>
          <w:sz w:val="24"/>
          <w:szCs w:val="24"/>
        </w:rPr>
        <w:t>8</w:t>
      </w:r>
      <w:r w:rsidR="005806CE">
        <w:rPr>
          <w:rFonts w:ascii="Arial" w:hAnsi="Arial" w:cs="Arial"/>
          <w:sz w:val="24"/>
          <w:szCs w:val="24"/>
        </w:rPr>
        <w:t xml:space="preserve"> e 2013</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w:t>
      </w:r>
      <w:r w:rsidRPr="00412BB2">
        <w:rPr>
          <w:rFonts w:ascii="Arial" w:hAnsi="Arial" w:cs="Arial"/>
          <w:sz w:val="24"/>
          <w:szCs w:val="24"/>
        </w:rPr>
        <w:t>............</w:t>
      </w:r>
      <w:r>
        <w:rPr>
          <w:rFonts w:ascii="Arial" w:hAnsi="Arial" w:cs="Arial"/>
          <w:sz w:val="24"/>
          <w:szCs w:val="24"/>
        </w:rPr>
        <w:t>.</w:t>
      </w:r>
      <w:r w:rsidRPr="00412BB2">
        <w:rPr>
          <w:rFonts w:ascii="Arial" w:hAnsi="Arial" w:cs="Arial"/>
          <w:sz w:val="24"/>
          <w:szCs w:val="24"/>
        </w:rPr>
        <w:t>.</w:t>
      </w:r>
      <w:r>
        <w:rPr>
          <w:rFonts w:ascii="Arial" w:hAnsi="Arial" w:cs="Arial"/>
          <w:sz w:val="24"/>
          <w:szCs w:val="24"/>
        </w:rPr>
        <w:t xml:space="preserve">  </w:t>
      </w:r>
      <w:r w:rsidR="007B3563">
        <w:rPr>
          <w:rFonts w:ascii="Arial" w:hAnsi="Arial" w:cs="Arial"/>
          <w:sz w:val="24"/>
          <w:szCs w:val="24"/>
        </w:rPr>
        <w:t>68</w:t>
      </w:r>
    </w:p>
    <w:p w:rsidR="0035184D" w:rsidRPr="007B3563" w:rsidRDefault="0035184D" w:rsidP="0035184D">
      <w:pPr>
        <w:spacing w:after="0" w:line="240" w:lineRule="auto"/>
        <w:ind w:left="426" w:hanging="426"/>
        <w:jc w:val="both"/>
        <w:rPr>
          <w:rFonts w:ascii="Arial" w:hAnsi="Arial" w:cs="Arial"/>
          <w:sz w:val="24"/>
          <w:szCs w:val="24"/>
        </w:rPr>
      </w:pPr>
      <w:r w:rsidRPr="008B435B">
        <w:rPr>
          <w:rFonts w:ascii="Arial" w:hAnsi="Arial" w:cs="Arial"/>
          <w:sz w:val="24"/>
          <w:szCs w:val="24"/>
        </w:rPr>
        <w:t xml:space="preserve">Quadro 4: METT scores for the </w:t>
      </w:r>
      <w:r w:rsidR="007B3563" w:rsidRPr="008B435B">
        <w:rPr>
          <w:rFonts w:ascii="Arial" w:hAnsi="Arial" w:cs="Arial"/>
          <w:sz w:val="24"/>
          <w:szCs w:val="24"/>
        </w:rPr>
        <w:t>AR</w:t>
      </w:r>
      <w:r w:rsidRPr="008B435B">
        <w:rPr>
          <w:rFonts w:ascii="Arial" w:hAnsi="Arial" w:cs="Arial"/>
          <w:sz w:val="24"/>
          <w:szCs w:val="24"/>
        </w:rPr>
        <w:t>s analysed in 201</w:t>
      </w:r>
      <w:r w:rsidR="007B3563" w:rsidRPr="008B435B">
        <w:rPr>
          <w:rFonts w:ascii="Arial" w:hAnsi="Arial" w:cs="Arial"/>
          <w:sz w:val="24"/>
          <w:szCs w:val="24"/>
        </w:rPr>
        <w:t xml:space="preserve">3 (MTE)   …….………..  </w:t>
      </w:r>
      <w:r w:rsidR="007B3563" w:rsidRPr="007B3563">
        <w:rPr>
          <w:rFonts w:ascii="Arial" w:hAnsi="Arial" w:cs="Arial"/>
          <w:sz w:val="24"/>
          <w:szCs w:val="24"/>
        </w:rPr>
        <w:t>69</w:t>
      </w:r>
    </w:p>
    <w:p w:rsidR="0035184D" w:rsidRPr="00412BB2" w:rsidRDefault="0035184D" w:rsidP="0035184D">
      <w:pPr>
        <w:spacing w:after="0" w:line="240" w:lineRule="auto"/>
        <w:ind w:left="426" w:hanging="426"/>
        <w:jc w:val="both"/>
        <w:rPr>
          <w:rFonts w:ascii="Arial" w:hAnsi="Arial" w:cs="Arial"/>
          <w:sz w:val="24"/>
          <w:szCs w:val="24"/>
        </w:rPr>
      </w:pPr>
      <w:r w:rsidRPr="00412BB2">
        <w:rPr>
          <w:rFonts w:ascii="Arial" w:hAnsi="Arial" w:cs="Arial"/>
          <w:sz w:val="24"/>
          <w:szCs w:val="24"/>
        </w:rPr>
        <w:t xml:space="preserve">Tabela 1: </w:t>
      </w:r>
      <w:r w:rsidR="007B3563">
        <w:rPr>
          <w:rFonts w:ascii="Arial" w:hAnsi="Arial" w:cs="Arial"/>
          <w:sz w:val="24"/>
          <w:szCs w:val="24"/>
        </w:rPr>
        <w:t>Execução GEF/Por Resultado/Ano....................................................73</w:t>
      </w:r>
    </w:p>
    <w:p w:rsidR="0035184D" w:rsidRPr="00412BB2" w:rsidRDefault="0035184D" w:rsidP="0035184D">
      <w:pPr>
        <w:spacing w:after="0" w:line="240" w:lineRule="auto"/>
        <w:ind w:left="426" w:hanging="426"/>
        <w:jc w:val="both"/>
        <w:rPr>
          <w:rFonts w:ascii="Arial" w:hAnsi="Arial" w:cs="Arial"/>
          <w:sz w:val="24"/>
          <w:szCs w:val="24"/>
        </w:rPr>
      </w:pPr>
      <w:r w:rsidRPr="00412BB2">
        <w:rPr>
          <w:rFonts w:ascii="Arial" w:hAnsi="Arial" w:cs="Arial"/>
          <w:sz w:val="24"/>
          <w:szCs w:val="24"/>
        </w:rPr>
        <w:t>Tabel</w:t>
      </w:r>
      <w:r w:rsidR="005806CE">
        <w:rPr>
          <w:rFonts w:ascii="Arial" w:hAnsi="Arial" w:cs="Arial"/>
          <w:sz w:val="24"/>
          <w:szCs w:val="24"/>
        </w:rPr>
        <w:t>a 2: Execu</w:t>
      </w:r>
      <w:r w:rsidR="007B3563">
        <w:rPr>
          <w:rFonts w:ascii="Arial" w:hAnsi="Arial" w:cs="Arial"/>
          <w:sz w:val="24"/>
          <w:szCs w:val="24"/>
        </w:rPr>
        <w:t>ção GEF: % de Realização – Planejamento Anual..</w:t>
      </w:r>
      <w:r>
        <w:rPr>
          <w:rFonts w:ascii="Arial" w:hAnsi="Arial" w:cs="Arial"/>
          <w:sz w:val="24"/>
          <w:szCs w:val="24"/>
        </w:rPr>
        <w:t>...</w:t>
      </w:r>
      <w:r w:rsidRPr="00412BB2">
        <w:rPr>
          <w:rFonts w:ascii="Arial" w:hAnsi="Arial" w:cs="Arial"/>
          <w:sz w:val="24"/>
          <w:szCs w:val="24"/>
        </w:rPr>
        <w:t>......</w:t>
      </w:r>
      <w:r>
        <w:rPr>
          <w:rFonts w:ascii="Arial" w:hAnsi="Arial" w:cs="Arial"/>
          <w:sz w:val="24"/>
          <w:szCs w:val="24"/>
        </w:rPr>
        <w:t>...</w:t>
      </w:r>
      <w:r w:rsidRPr="00412BB2">
        <w:rPr>
          <w:rFonts w:ascii="Arial" w:hAnsi="Arial" w:cs="Arial"/>
          <w:sz w:val="24"/>
          <w:szCs w:val="24"/>
        </w:rPr>
        <w:t>..</w:t>
      </w:r>
      <w:r>
        <w:rPr>
          <w:rFonts w:ascii="Arial" w:hAnsi="Arial" w:cs="Arial"/>
          <w:sz w:val="24"/>
          <w:szCs w:val="24"/>
        </w:rPr>
        <w:t xml:space="preserve"> </w:t>
      </w:r>
      <w:r w:rsidR="007B3563">
        <w:rPr>
          <w:rFonts w:ascii="Arial" w:hAnsi="Arial" w:cs="Arial"/>
          <w:sz w:val="24"/>
          <w:szCs w:val="24"/>
        </w:rPr>
        <w:t>73</w:t>
      </w:r>
    </w:p>
    <w:p w:rsidR="0035184D" w:rsidRPr="00412BB2" w:rsidRDefault="0035184D" w:rsidP="0035184D">
      <w:pPr>
        <w:spacing w:after="0" w:line="240" w:lineRule="auto"/>
        <w:ind w:left="426" w:hanging="426"/>
        <w:jc w:val="both"/>
        <w:rPr>
          <w:rFonts w:ascii="Arial" w:hAnsi="Arial" w:cs="Arial"/>
          <w:sz w:val="24"/>
          <w:szCs w:val="24"/>
        </w:rPr>
      </w:pPr>
      <w:r w:rsidRPr="00412BB2">
        <w:rPr>
          <w:rFonts w:ascii="Arial" w:hAnsi="Arial" w:cs="Arial"/>
          <w:sz w:val="24"/>
          <w:szCs w:val="24"/>
        </w:rPr>
        <w:t xml:space="preserve">Tabela 3: </w:t>
      </w:r>
      <w:r w:rsidR="007B3563">
        <w:rPr>
          <w:rFonts w:ascii="Arial" w:hAnsi="Arial" w:cs="Arial"/>
          <w:sz w:val="24"/>
          <w:szCs w:val="24"/>
        </w:rPr>
        <w:t>Execução Contrapartida: Anual por Instituição</w:t>
      </w:r>
      <w:r w:rsidR="00341508">
        <w:rPr>
          <w:rFonts w:ascii="Arial" w:hAnsi="Arial" w:cs="Arial"/>
          <w:sz w:val="24"/>
          <w:szCs w:val="24"/>
        </w:rPr>
        <w:t>.......</w:t>
      </w:r>
      <w:r>
        <w:rPr>
          <w:rFonts w:ascii="Arial" w:hAnsi="Arial" w:cs="Arial"/>
          <w:sz w:val="24"/>
          <w:szCs w:val="24"/>
        </w:rPr>
        <w:t xml:space="preserve">  </w:t>
      </w:r>
      <w:r w:rsidRPr="00412BB2">
        <w:rPr>
          <w:rFonts w:ascii="Arial" w:hAnsi="Arial" w:cs="Arial"/>
          <w:sz w:val="24"/>
          <w:szCs w:val="24"/>
        </w:rPr>
        <w:t>.........</w:t>
      </w:r>
      <w:r>
        <w:rPr>
          <w:rFonts w:ascii="Arial" w:hAnsi="Arial" w:cs="Arial"/>
          <w:sz w:val="24"/>
          <w:szCs w:val="24"/>
        </w:rPr>
        <w:t xml:space="preserve">.............  </w:t>
      </w:r>
      <w:r w:rsidR="00341508">
        <w:rPr>
          <w:rFonts w:ascii="Arial" w:hAnsi="Arial" w:cs="Arial"/>
          <w:sz w:val="24"/>
          <w:szCs w:val="24"/>
        </w:rPr>
        <w:t>73</w:t>
      </w:r>
    </w:p>
    <w:p w:rsidR="0035184D" w:rsidRPr="00BD6669" w:rsidRDefault="0035184D" w:rsidP="0035184D">
      <w:pPr>
        <w:spacing w:after="0" w:line="240" w:lineRule="auto"/>
        <w:ind w:left="426"/>
        <w:jc w:val="both"/>
        <w:rPr>
          <w:rFonts w:ascii="Arial" w:hAnsi="Arial" w:cs="Arial"/>
          <w:sz w:val="24"/>
          <w:szCs w:val="24"/>
        </w:rPr>
      </w:pPr>
    </w:p>
    <w:p w:rsidR="0035184D" w:rsidRPr="0068507B" w:rsidRDefault="0035184D" w:rsidP="001D0E9C">
      <w:pPr>
        <w:pStyle w:val="ListParagraph"/>
        <w:numPr>
          <w:ilvl w:val="0"/>
          <w:numId w:val="33"/>
        </w:numPr>
        <w:spacing w:after="0" w:line="240" w:lineRule="auto"/>
        <w:ind w:left="426" w:hanging="426"/>
        <w:jc w:val="both"/>
        <w:rPr>
          <w:rFonts w:ascii="Arial" w:hAnsi="Arial" w:cs="Arial"/>
          <w:b/>
          <w:sz w:val="24"/>
          <w:szCs w:val="24"/>
        </w:rPr>
      </w:pPr>
      <w:r w:rsidRPr="0068507B">
        <w:rPr>
          <w:rFonts w:ascii="Arial" w:hAnsi="Arial" w:cs="Arial"/>
          <w:sz w:val="24"/>
          <w:szCs w:val="24"/>
        </w:rPr>
        <w:br w:type="page"/>
      </w:r>
      <w:r w:rsidRPr="0068507B">
        <w:rPr>
          <w:rFonts w:ascii="Arial" w:hAnsi="Arial" w:cs="Arial"/>
          <w:b/>
          <w:sz w:val="24"/>
          <w:szCs w:val="24"/>
        </w:rPr>
        <w:lastRenderedPageBreak/>
        <w:t>Introdução</w:t>
      </w:r>
      <w:r w:rsidR="00AD6C4F">
        <w:rPr>
          <w:rFonts w:ascii="Arial" w:hAnsi="Arial" w:cs="Arial"/>
          <w:b/>
          <w:sz w:val="24"/>
          <w:szCs w:val="24"/>
        </w:rPr>
        <w:fldChar w:fldCharType="begin"/>
      </w:r>
      <w:r>
        <w:instrText xml:space="preserve"> XE "</w:instrText>
      </w:r>
      <w:r w:rsidRPr="007262C5">
        <w:rPr>
          <w:rFonts w:ascii="Arial" w:hAnsi="Arial" w:cs="Arial"/>
          <w:b/>
          <w:sz w:val="24"/>
          <w:szCs w:val="24"/>
        </w:rPr>
        <w:instrText>1. Introdução</w:instrText>
      </w:r>
      <w:r>
        <w:instrText xml:space="preserve">" </w:instrText>
      </w:r>
      <w:r w:rsidR="00AD6C4F">
        <w:rPr>
          <w:rFonts w:ascii="Arial" w:hAnsi="Arial" w:cs="Arial"/>
          <w:b/>
          <w:sz w:val="24"/>
          <w:szCs w:val="24"/>
        </w:rPr>
        <w:fldChar w:fldCharType="end"/>
      </w:r>
    </w:p>
    <w:p w:rsidR="0035184D" w:rsidRDefault="0035184D" w:rsidP="0035184D">
      <w:pPr>
        <w:spacing w:after="0" w:line="240" w:lineRule="auto"/>
        <w:ind w:right="57"/>
        <w:jc w:val="both"/>
        <w:rPr>
          <w:rFonts w:ascii="Arial" w:hAnsi="Arial" w:cs="Arial"/>
          <w:color w:val="000000" w:themeColor="text1"/>
          <w:sz w:val="24"/>
          <w:szCs w:val="24"/>
        </w:rPr>
      </w:pPr>
    </w:p>
    <w:p w:rsidR="0047536B" w:rsidRDefault="0047536B" w:rsidP="0029113F">
      <w:pPr>
        <w:jc w:val="both"/>
        <w:rPr>
          <w:rFonts w:ascii="Arial" w:hAnsi="Arial" w:cs="Arial"/>
          <w:sz w:val="24"/>
          <w:szCs w:val="24"/>
        </w:rPr>
      </w:pPr>
    </w:p>
    <w:p w:rsidR="0029113F" w:rsidRPr="004C1E32" w:rsidRDefault="0029113F" w:rsidP="0029113F">
      <w:pPr>
        <w:jc w:val="both"/>
        <w:rPr>
          <w:rFonts w:ascii="Arial" w:hAnsi="Arial" w:cs="Arial"/>
          <w:sz w:val="24"/>
          <w:szCs w:val="24"/>
        </w:rPr>
      </w:pPr>
      <w:r w:rsidRPr="004C1E32">
        <w:rPr>
          <w:rFonts w:ascii="Arial" w:hAnsi="Arial" w:cs="Arial"/>
          <w:sz w:val="24"/>
          <w:szCs w:val="24"/>
        </w:rPr>
        <w:t>O Brasil é um país de proporções continentais e seus 8,5 milhões de km² ocupam quase a metade da América do Sul. Este imenso continente abarca várias zonas climáticas, como o trópico úmido no Norte, o semi-árido no Nordeste e áreas temperadas no Sul. Estas diferenças climáticas levam a grandes variações ecológicas, formando zonas biogeográficas distintas, os chamados biomas. Entre os biomas brasileiros, quatro são florestas: a Amazônia, o Cerrado, a Caatinga e a Mata Atlântica. O quinto bioma, o Pantanal, embora classificado como uma planície inundável</w:t>
      </w:r>
      <w:r>
        <w:rPr>
          <w:rFonts w:ascii="Arial" w:hAnsi="Arial" w:cs="Arial"/>
          <w:sz w:val="24"/>
          <w:szCs w:val="24"/>
        </w:rPr>
        <w:t xml:space="preserve"> </w:t>
      </w:r>
      <w:r w:rsidRPr="004C1E32">
        <w:rPr>
          <w:rFonts w:ascii="Arial" w:hAnsi="Arial" w:cs="Arial"/>
          <w:sz w:val="24"/>
          <w:szCs w:val="24"/>
        </w:rPr>
        <w:t>inclui</w:t>
      </w:r>
      <w:r>
        <w:rPr>
          <w:rFonts w:ascii="Arial" w:hAnsi="Arial" w:cs="Arial"/>
          <w:sz w:val="24"/>
          <w:szCs w:val="24"/>
        </w:rPr>
        <w:t xml:space="preserve"> </w:t>
      </w:r>
      <w:r w:rsidRPr="004C1E32">
        <w:rPr>
          <w:rFonts w:ascii="Arial" w:hAnsi="Arial" w:cs="Arial"/>
          <w:sz w:val="24"/>
          <w:szCs w:val="24"/>
        </w:rPr>
        <w:t>ecossistemas florestais singulares na transição entre os biomas florestais Amazônia e Cerrado. O sexto bioma, Pampas, não é um ecossistema florestal e compreende 2% do território nacional. A variedade de biomas apresenta também a diversidade da flora e fauna brasileiras. Por outro lado, o Brasil também possui grande diversidade étnico-cultural que demanda pr</w:t>
      </w:r>
      <w:r>
        <w:rPr>
          <w:rFonts w:ascii="Arial" w:hAnsi="Arial" w:cs="Arial"/>
          <w:sz w:val="24"/>
          <w:szCs w:val="24"/>
        </w:rPr>
        <w:t>oteção</w:t>
      </w:r>
      <w:r w:rsidRPr="004C1E32">
        <w:rPr>
          <w:rFonts w:ascii="Arial" w:hAnsi="Arial" w:cs="Arial"/>
          <w:sz w:val="24"/>
          <w:szCs w:val="24"/>
        </w:rPr>
        <w:t xml:space="preserve"> assim como as áreas onde esta diversidade se reproduz.</w:t>
      </w:r>
    </w:p>
    <w:p w:rsidR="0029113F" w:rsidRPr="004C1E32" w:rsidRDefault="0029113F" w:rsidP="0029113F">
      <w:pPr>
        <w:jc w:val="both"/>
        <w:rPr>
          <w:rFonts w:ascii="Arial" w:hAnsi="Arial" w:cs="Arial"/>
          <w:sz w:val="24"/>
          <w:szCs w:val="24"/>
        </w:rPr>
      </w:pPr>
      <w:r w:rsidRPr="004C1E32">
        <w:rPr>
          <w:rFonts w:ascii="Arial" w:hAnsi="Arial" w:cs="Arial"/>
          <w:sz w:val="24"/>
          <w:szCs w:val="24"/>
        </w:rPr>
        <w:t xml:space="preserve">O presente relatório diz respeito à diversidade étnica e à diversidade dos biomas brasileiros onde se inserem as Terras Indígenas. Estima-se haver no Brasil mais de 240 povos indígenas </w:t>
      </w:r>
      <w:r>
        <w:rPr>
          <w:rFonts w:ascii="Arial" w:hAnsi="Arial" w:cs="Arial"/>
          <w:sz w:val="24"/>
          <w:szCs w:val="24"/>
        </w:rPr>
        <w:t xml:space="preserve">que </w:t>
      </w:r>
      <w:r w:rsidRPr="004C1E32">
        <w:rPr>
          <w:rFonts w:ascii="Arial" w:hAnsi="Arial" w:cs="Arial"/>
          <w:sz w:val="24"/>
          <w:szCs w:val="24"/>
        </w:rPr>
        <w:t>somam, segundo o Censo</w:t>
      </w:r>
      <w:r>
        <w:rPr>
          <w:rFonts w:ascii="Arial" w:hAnsi="Arial" w:cs="Arial"/>
          <w:sz w:val="24"/>
          <w:szCs w:val="24"/>
        </w:rPr>
        <w:t xml:space="preserve"> do</w:t>
      </w:r>
      <w:r w:rsidRPr="004C1E32">
        <w:rPr>
          <w:rFonts w:ascii="Arial" w:hAnsi="Arial" w:cs="Arial"/>
          <w:sz w:val="24"/>
          <w:szCs w:val="24"/>
        </w:rPr>
        <w:t xml:space="preserve"> IBGE 2010, 896.917 pessoas. Destes, 324.834 vive</w:t>
      </w:r>
      <w:r>
        <w:rPr>
          <w:rFonts w:ascii="Arial" w:hAnsi="Arial" w:cs="Arial"/>
          <w:sz w:val="24"/>
          <w:szCs w:val="24"/>
        </w:rPr>
        <w:t>m</w:t>
      </w:r>
      <w:r w:rsidRPr="004C1E32">
        <w:rPr>
          <w:rFonts w:ascii="Arial" w:hAnsi="Arial" w:cs="Arial"/>
          <w:sz w:val="24"/>
          <w:szCs w:val="24"/>
        </w:rPr>
        <w:t xml:space="preserve"> em cidades e 572.083 em áreas rurais, o que corresponde aproximadamente a 0,47% da população total do país.</w:t>
      </w:r>
    </w:p>
    <w:p w:rsidR="0029113F" w:rsidRPr="00BC650F" w:rsidRDefault="0029113F" w:rsidP="0029113F">
      <w:pPr>
        <w:jc w:val="both"/>
        <w:rPr>
          <w:rFonts w:ascii="Arial" w:hAnsi="Arial" w:cs="Arial"/>
          <w:sz w:val="24"/>
          <w:szCs w:val="24"/>
        </w:rPr>
      </w:pPr>
      <w:r>
        <w:rPr>
          <w:rFonts w:ascii="Arial" w:hAnsi="Arial" w:cs="Arial"/>
          <w:sz w:val="24"/>
          <w:szCs w:val="24"/>
        </w:rPr>
        <w:t xml:space="preserve"> As </w:t>
      </w:r>
      <w:r w:rsidRPr="00BC650F">
        <w:rPr>
          <w:rFonts w:ascii="Arial" w:hAnsi="Arial" w:cs="Arial"/>
          <w:sz w:val="24"/>
          <w:szCs w:val="24"/>
        </w:rPr>
        <w:t xml:space="preserve">Terras </w:t>
      </w:r>
      <w:r>
        <w:rPr>
          <w:rFonts w:ascii="Arial" w:hAnsi="Arial" w:cs="Arial"/>
          <w:sz w:val="24"/>
          <w:szCs w:val="24"/>
        </w:rPr>
        <w:t xml:space="preserve">Indígenas (TIs) </w:t>
      </w:r>
      <w:r w:rsidRPr="00BC650F">
        <w:rPr>
          <w:rFonts w:ascii="Arial" w:hAnsi="Arial" w:cs="Arial"/>
          <w:sz w:val="24"/>
          <w:szCs w:val="24"/>
        </w:rPr>
        <w:t>ocupa</w:t>
      </w:r>
      <w:r>
        <w:rPr>
          <w:rFonts w:ascii="Arial" w:hAnsi="Arial" w:cs="Arial"/>
          <w:sz w:val="24"/>
          <w:szCs w:val="24"/>
        </w:rPr>
        <w:t>m</w:t>
      </w:r>
      <w:r w:rsidRPr="00BC650F">
        <w:rPr>
          <w:rFonts w:ascii="Arial" w:hAnsi="Arial" w:cs="Arial"/>
          <w:sz w:val="24"/>
          <w:szCs w:val="24"/>
        </w:rPr>
        <w:t xml:space="preserve"> uma extensão de 1.131.906 km</w:t>
      </w:r>
      <w:r w:rsidRPr="00BC650F">
        <w:rPr>
          <w:rFonts w:ascii="Arial" w:hAnsi="Arial" w:cs="Arial"/>
          <w:sz w:val="24"/>
          <w:szCs w:val="24"/>
          <w:vertAlign w:val="superscript"/>
        </w:rPr>
        <w:t>2</w:t>
      </w:r>
      <w:r w:rsidRPr="00BC650F">
        <w:rPr>
          <w:rFonts w:ascii="Arial" w:hAnsi="Arial" w:cs="Arial"/>
          <w:sz w:val="24"/>
          <w:szCs w:val="24"/>
        </w:rPr>
        <w:t>, 13.3% das terras do país</w:t>
      </w:r>
      <w:r>
        <w:rPr>
          <w:rFonts w:ascii="Arial" w:hAnsi="Arial" w:cs="Arial"/>
          <w:sz w:val="24"/>
          <w:szCs w:val="24"/>
        </w:rPr>
        <w:t>.</w:t>
      </w:r>
      <w:r w:rsidRPr="00BC650F">
        <w:rPr>
          <w:rFonts w:ascii="Arial" w:hAnsi="Arial" w:cs="Arial"/>
          <w:sz w:val="24"/>
          <w:szCs w:val="24"/>
        </w:rPr>
        <w:t xml:space="preserve"> </w:t>
      </w:r>
      <w:r>
        <w:rPr>
          <w:rFonts w:ascii="Arial" w:hAnsi="Arial" w:cs="Arial"/>
          <w:sz w:val="24"/>
          <w:szCs w:val="24"/>
        </w:rPr>
        <w:t>Os Povos Indígenas (PIs) que ocupam este território são de 215 etnias, falando pelo menos 150 línguas. Em todos os biomas onde se inserem as TIs, vivem PIs que vêm desenvolvendo sua forma de vida específica de conviver com o meio ambiente.</w:t>
      </w:r>
    </w:p>
    <w:p w:rsidR="0029113F" w:rsidRPr="00BC650F" w:rsidRDefault="0029113F" w:rsidP="0029113F">
      <w:pPr>
        <w:pStyle w:val="NormalWeb"/>
        <w:jc w:val="both"/>
        <w:rPr>
          <w:rFonts w:ascii="Arial" w:hAnsi="Arial" w:cs="Arial"/>
        </w:rPr>
      </w:pPr>
      <w:r w:rsidRPr="00BC650F">
        <w:rPr>
          <w:rFonts w:ascii="Arial" w:hAnsi="Arial" w:cs="Arial"/>
        </w:rPr>
        <w:t>A maior parte das TIs concentra-se na Amazônia Legal: são 422 áreas</w:t>
      </w:r>
      <w:r>
        <w:rPr>
          <w:rFonts w:ascii="Arial" w:hAnsi="Arial" w:cs="Arial"/>
        </w:rPr>
        <w:t xml:space="preserve"> com um total de</w:t>
      </w:r>
      <w:r w:rsidRPr="00BC650F">
        <w:rPr>
          <w:rFonts w:ascii="Arial" w:hAnsi="Arial" w:cs="Arial"/>
        </w:rPr>
        <w:t xml:space="preserve"> 111.401.207 hectares, representando 22,25% do território amazônico e 98</w:t>
      </w:r>
      <w:r>
        <w:rPr>
          <w:rFonts w:ascii="Arial" w:hAnsi="Arial" w:cs="Arial"/>
        </w:rPr>
        <w:t>,</w:t>
      </w:r>
      <w:r w:rsidRPr="00BC650F">
        <w:rPr>
          <w:rFonts w:ascii="Arial" w:hAnsi="Arial" w:cs="Arial"/>
        </w:rPr>
        <w:t>42% da extensão de todas as</w:t>
      </w:r>
      <w:r>
        <w:rPr>
          <w:rFonts w:ascii="Arial" w:hAnsi="Arial" w:cs="Arial"/>
        </w:rPr>
        <w:t xml:space="preserve"> TIs do país. O restante 1.58%</w:t>
      </w:r>
      <w:r w:rsidRPr="00BC650F">
        <w:rPr>
          <w:rFonts w:ascii="Arial" w:hAnsi="Arial" w:cs="Arial"/>
        </w:rPr>
        <w:t xml:space="preserve"> espalha-se pelas regiões Nordeste, Sudeste, Sul e estado do Mato Grosso do Sul.</w:t>
      </w:r>
    </w:p>
    <w:p w:rsidR="0029113F" w:rsidRPr="00BC650F" w:rsidRDefault="0029113F" w:rsidP="0029113F">
      <w:pPr>
        <w:pStyle w:val="NormalWeb"/>
        <w:jc w:val="both"/>
        <w:rPr>
          <w:rFonts w:ascii="Arial" w:hAnsi="Arial" w:cs="Arial"/>
        </w:rPr>
      </w:pPr>
      <w:r w:rsidRPr="00BC650F">
        <w:rPr>
          <w:rFonts w:ascii="Arial" w:hAnsi="Arial" w:cs="Arial"/>
        </w:rPr>
        <w:t>Essa situação de flagrante contraste explica</w:t>
      </w:r>
      <w:r>
        <w:rPr>
          <w:rFonts w:ascii="Arial" w:hAnsi="Arial" w:cs="Arial"/>
        </w:rPr>
        <w:t>-se</w:t>
      </w:r>
      <w:r w:rsidRPr="00BC650F">
        <w:rPr>
          <w:rFonts w:ascii="Arial" w:hAnsi="Arial" w:cs="Arial"/>
        </w:rPr>
        <w:t xml:space="preserve"> pelo fato d</w:t>
      </w:r>
      <w:r>
        <w:rPr>
          <w:rFonts w:ascii="Arial" w:hAnsi="Arial" w:cs="Arial"/>
        </w:rPr>
        <w:t xml:space="preserve">a ocupação do território </w:t>
      </w:r>
      <w:r w:rsidRPr="00BC650F">
        <w:rPr>
          <w:rFonts w:ascii="Arial" w:hAnsi="Arial" w:cs="Arial"/>
        </w:rPr>
        <w:t>do Brasil ter sido iniciada pelo litoral</w:t>
      </w:r>
      <w:r>
        <w:rPr>
          <w:rFonts w:ascii="Arial" w:hAnsi="Arial" w:cs="Arial"/>
        </w:rPr>
        <w:t>. Os embates por terras no período de colonização foram empurrando os indígenas que viviam nestas áreas para o interior do país. Esta desocupação de terras fez com que sobrassem aos índios partes diminutas onde estão localizadas TIs do Sul e Sudeste e outras no litoral e que são territórios conquistados com muito esforço.</w:t>
      </w:r>
      <w:r w:rsidRPr="00BC650F">
        <w:rPr>
          <w:rFonts w:ascii="Arial" w:hAnsi="Arial" w:cs="Arial"/>
        </w:rPr>
        <w:t xml:space="preserve"> </w:t>
      </w:r>
      <w:r>
        <w:rPr>
          <w:rFonts w:ascii="Arial" w:hAnsi="Arial" w:cs="Arial"/>
        </w:rPr>
        <w:t>No Estado de</w:t>
      </w:r>
      <w:r w:rsidRPr="00BC650F">
        <w:rPr>
          <w:rFonts w:ascii="Arial" w:hAnsi="Arial" w:cs="Arial"/>
        </w:rPr>
        <w:t xml:space="preserve"> São Paulo, </w:t>
      </w:r>
      <w:r>
        <w:rPr>
          <w:rFonts w:ascii="Arial" w:hAnsi="Arial" w:cs="Arial"/>
        </w:rPr>
        <w:t xml:space="preserve">por exemplo, </w:t>
      </w:r>
      <w:r w:rsidRPr="00BC650F">
        <w:rPr>
          <w:rFonts w:ascii="Arial" w:hAnsi="Arial" w:cs="Arial"/>
        </w:rPr>
        <w:t xml:space="preserve">a terra Guarani Aldeia Jaraguá tem apenas dois hectares de extensão, o que impossibilita que </w:t>
      </w:r>
      <w:r>
        <w:rPr>
          <w:rFonts w:ascii="Arial" w:hAnsi="Arial" w:cs="Arial"/>
        </w:rPr>
        <w:t xml:space="preserve">povos indígenas </w:t>
      </w:r>
      <w:r w:rsidRPr="00BC650F">
        <w:rPr>
          <w:rFonts w:ascii="Arial" w:hAnsi="Arial" w:cs="Arial"/>
        </w:rPr>
        <w:t>vivam da terra.</w:t>
      </w:r>
    </w:p>
    <w:p w:rsidR="0029113F" w:rsidRDefault="0029113F" w:rsidP="0029113F">
      <w:pPr>
        <w:jc w:val="both"/>
        <w:rPr>
          <w:rFonts w:ascii="Arial" w:hAnsi="Arial" w:cs="Arial"/>
          <w:sz w:val="24"/>
          <w:szCs w:val="24"/>
        </w:rPr>
      </w:pPr>
      <w:r>
        <w:rPr>
          <w:rFonts w:ascii="Arial" w:hAnsi="Arial" w:cs="Arial"/>
          <w:sz w:val="24"/>
          <w:szCs w:val="24"/>
        </w:rPr>
        <w:lastRenderedPageBreak/>
        <w:t xml:space="preserve">Assim, as terras indígenas na Amazônia têm grande proporção e chamam também a atenção nacional e internacional. </w:t>
      </w:r>
      <w:r w:rsidRPr="004C1E32">
        <w:rPr>
          <w:rFonts w:ascii="Arial" w:hAnsi="Arial" w:cs="Arial"/>
          <w:sz w:val="24"/>
          <w:szCs w:val="24"/>
        </w:rPr>
        <w:t>Nas últimas décadas, a questão indígena tem tomado vulto no Brasil, principalmente como resultado da crescente importância das áreas de floresta</w:t>
      </w:r>
      <w:r>
        <w:rPr>
          <w:rFonts w:ascii="Arial" w:hAnsi="Arial" w:cs="Arial"/>
          <w:sz w:val="24"/>
          <w:szCs w:val="24"/>
        </w:rPr>
        <w:t>s</w:t>
      </w:r>
      <w:r w:rsidRPr="004C1E32">
        <w:rPr>
          <w:rFonts w:ascii="Arial" w:hAnsi="Arial" w:cs="Arial"/>
          <w:sz w:val="24"/>
          <w:szCs w:val="24"/>
        </w:rPr>
        <w:t xml:space="preserve"> da Amazônia como um dos últimos redutos naturais do planeta. Porém</w:t>
      </w:r>
      <w:r>
        <w:rPr>
          <w:rFonts w:ascii="Arial" w:hAnsi="Arial" w:cs="Arial"/>
          <w:sz w:val="24"/>
          <w:szCs w:val="24"/>
        </w:rPr>
        <w:t>,</w:t>
      </w:r>
      <w:r w:rsidRPr="004C1E32">
        <w:rPr>
          <w:rFonts w:ascii="Arial" w:hAnsi="Arial" w:cs="Arial"/>
          <w:sz w:val="24"/>
          <w:szCs w:val="24"/>
        </w:rPr>
        <w:t xml:space="preserve"> outros biomas florestais têm </w:t>
      </w:r>
      <w:r>
        <w:rPr>
          <w:rFonts w:ascii="Arial" w:hAnsi="Arial" w:cs="Arial"/>
          <w:sz w:val="24"/>
          <w:szCs w:val="24"/>
        </w:rPr>
        <w:t xml:space="preserve">adquirido importância gradual </w:t>
      </w:r>
      <w:r w:rsidRPr="004C1E32">
        <w:rPr>
          <w:rFonts w:ascii="Arial" w:hAnsi="Arial" w:cs="Arial"/>
          <w:sz w:val="24"/>
          <w:szCs w:val="24"/>
        </w:rPr>
        <w:t>quando se trata da conservação da biodiversidade</w:t>
      </w:r>
      <w:r>
        <w:rPr>
          <w:rFonts w:ascii="Arial" w:hAnsi="Arial" w:cs="Arial"/>
          <w:sz w:val="24"/>
          <w:szCs w:val="24"/>
        </w:rPr>
        <w:t xml:space="preserve"> florestal.</w:t>
      </w:r>
    </w:p>
    <w:p w:rsidR="0029113F" w:rsidRDefault="0029113F" w:rsidP="0029113F">
      <w:pPr>
        <w:jc w:val="both"/>
        <w:rPr>
          <w:rFonts w:ascii="Arial" w:hAnsi="Arial" w:cs="Arial"/>
          <w:sz w:val="24"/>
          <w:szCs w:val="24"/>
        </w:rPr>
      </w:pPr>
      <w:r>
        <w:rPr>
          <w:rFonts w:ascii="Arial" w:hAnsi="Arial" w:cs="Arial"/>
          <w:sz w:val="24"/>
          <w:szCs w:val="24"/>
        </w:rPr>
        <w:t xml:space="preserve">O presente relatório de avaliação de meio termo centra-se em um projeto de gestão de terras indígenas localizadas em quatro dos cinco biomas brasileiros, quais sejam: </w:t>
      </w:r>
    </w:p>
    <w:p w:rsidR="0029113F" w:rsidRDefault="0029113F" w:rsidP="001D0E9C">
      <w:pPr>
        <w:pStyle w:val="ListParagraph"/>
        <w:numPr>
          <w:ilvl w:val="0"/>
          <w:numId w:val="62"/>
        </w:numPr>
        <w:jc w:val="both"/>
        <w:rPr>
          <w:rFonts w:ascii="Arial" w:hAnsi="Arial" w:cs="Arial"/>
          <w:sz w:val="24"/>
          <w:szCs w:val="24"/>
        </w:rPr>
      </w:pPr>
      <w:r w:rsidRPr="009C0EE2">
        <w:rPr>
          <w:rFonts w:ascii="Arial" w:hAnsi="Arial" w:cs="Arial"/>
          <w:sz w:val="24"/>
          <w:szCs w:val="24"/>
        </w:rPr>
        <w:t>O bioma Amazônia, que corresponde a 49% do território nacional e onde se concentra o maior bloco contínuo de floresta tropical, representando cerca de 30% das florestas tropicais do mundo. Apesar de sua vasta extensão territorial e de sua rica biodiversidade, o bioma é extremamente vulnerável a ações antrópicas.</w:t>
      </w:r>
    </w:p>
    <w:p w:rsidR="0029113F" w:rsidRDefault="0029113F" w:rsidP="001D0E9C">
      <w:pPr>
        <w:pStyle w:val="ListParagraph"/>
        <w:numPr>
          <w:ilvl w:val="0"/>
          <w:numId w:val="62"/>
        </w:numPr>
        <w:jc w:val="both"/>
        <w:rPr>
          <w:rFonts w:ascii="Arial" w:hAnsi="Arial" w:cs="Arial"/>
          <w:sz w:val="24"/>
          <w:szCs w:val="24"/>
        </w:rPr>
      </w:pPr>
      <w:r w:rsidRPr="009C0EE2">
        <w:rPr>
          <w:rFonts w:ascii="Arial" w:hAnsi="Arial" w:cs="Arial"/>
          <w:sz w:val="24"/>
          <w:szCs w:val="24"/>
        </w:rPr>
        <w:t xml:space="preserve">A Mata Atlântica representa 13% do território nacional, estendendo-se ao longo da costa brasileira. A maior parte deste bioma foi desmatada, sobrando área de floresta onde ainda se encontra diversidade de fauna e flora. A caatinga é um bioma florestal seco, ocupando 80% do território da Região Nordeste do Brasil, sofrendo ameaças constantes pelas ações antrópicas. </w:t>
      </w:r>
    </w:p>
    <w:p w:rsidR="0029113F" w:rsidRDefault="0029113F" w:rsidP="001D0E9C">
      <w:pPr>
        <w:pStyle w:val="ListParagraph"/>
        <w:numPr>
          <w:ilvl w:val="0"/>
          <w:numId w:val="62"/>
        </w:numPr>
        <w:jc w:val="both"/>
        <w:rPr>
          <w:rFonts w:ascii="Arial" w:hAnsi="Arial" w:cs="Arial"/>
          <w:sz w:val="24"/>
          <w:szCs w:val="24"/>
        </w:rPr>
      </w:pPr>
      <w:r w:rsidRPr="009C0EE2">
        <w:rPr>
          <w:rFonts w:ascii="Arial" w:hAnsi="Arial" w:cs="Arial"/>
          <w:sz w:val="24"/>
          <w:szCs w:val="24"/>
        </w:rPr>
        <w:t xml:space="preserve">O Cerrado representa 24% do território nacional, incluindo diversos ecossistemas e se apresentando como uma das 25 regiões mais ricas em biodiversidade e mais ameaçadas do planeta, segundo o estudo de </w:t>
      </w:r>
      <w:r w:rsidRPr="009C0EE2">
        <w:rPr>
          <w:rFonts w:ascii="Arial" w:hAnsi="Arial" w:cs="Arial"/>
          <w:i/>
          <w:sz w:val="24"/>
          <w:szCs w:val="24"/>
        </w:rPr>
        <w:t>Hotspots</w:t>
      </w:r>
      <w:r w:rsidRPr="009C0EE2">
        <w:rPr>
          <w:rFonts w:ascii="Arial" w:hAnsi="Arial" w:cs="Arial"/>
          <w:sz w:val="24"/>
          <w:szCs w:val="24"/>
        </w:rPr>
        <w:t xml:space="preserve"> da Conservation International (CI 2005). Este bioma faz conexão com quase todos os biomas e possui uma larga zona de transição entre este e o bioma Amazônia. O bioma Cerrado sofre ameaças de desmatamento e de ocupação do solo e estas alterações antrópicas têm levado à degradação de seus ecossistemas. </w:t>
      </w:r>
    </w:p>
    <w:p w:rsidR="0029113F" w:rsidRPr="009C0EE2" w:rsidRDefault="0029113F" w:rsidP="001D0E9C">
      <w:pPr>
        <w:pStyle w:val="ListParagraph"/>
        <w:numPr>
          <w:ilvl w:val="0"/>
          <w:numId w:val="62"/>
        </w:numPr>
        <w:jc w:val="both"/>
        <w:rPr>
          <w:rFonts w:ascii="Arial" w:hAnsi="Arial" w:cs="Arial"/>
          <w:sz w:val="24"/>
          <w:szCs w:val="24"/>
        </w:rPr>
      </w:pPr>
      <w:r w:rsidRPr="009C0EE2">
        <w:rPr>
          <w:rFonts w:ascii="Arial" w:hAnsi="Arial" w:cs="Arial"/>
          <w:sz w:val="24"/>
          <w:szCs w:val="24"/>
        </w:rPr>
        <w:t>O Pantanal é um bioma heterogêneo em termos de vegetação e o Cerrado exerce grande influência sobre ele, pelas águas de seus rios e</w:t>
      </w:r>
      <w:r>
        <w:rPr>
          <w:rFonts w:ascii="Arial" w:hAnsi="Arial" w:cs="Arial"/>
          <w:sz w:val="24"/>
          <w:szCs w:val="24"/>
        </w:rPr>
        <w:t>m direção d</w:t>
      </w:r>
      <w:r w:rsidRPr="009C0EE2">
        <w:rPr>
          <w:rFonts w:ascii="Arial" w:hAnsi="Arial" w:cs="Arial"/>
          <w:sz w:val="24"/>
          <w:szCs w:val="24"/>
        </w:rPr>
        <w:t xml:space="preserve">o Pantanal. Sofre grandes pressões geradas, principalmente, por projetos de infraestrutura e poluição pelo uso de pesticidas em áreas agricultáveis de seu território. </w:t>
      </w:r>
    </w:p>
    <w:p w:rsidR="0029113F" w:rsidRDefault="0029113F" w:rsidP="0029113F">
      <w:pPr>
        <w:jc w:val="both"/>
        <w:rPr>
          <w:rFonts w:ascii="Arial" w:hAnsi="Arial" w:cs="Arial"/>
          <w:sz w:val="24"/>
          <w:szCs w:val="24"/>
        </w:rPr>
      </w:pPr>
      <w:r>
        <w:rPr>
          <w:rFonts w:ascii="Arial" w:hAnsi="Arial" w:cs="Arial"/>
          <w:sz w:val="24"/>
          <w:szCs w:val="24"/>
        </w:rPr>
        <w:t>Estas são as principais características dos biomas onde se inserem as TIs que compõem a área de atuação a ser analisada. A gestão destas áreas pelos povos que as habitam é o objeto do Projeto: “Catalização da Contribuição das Terras Indígenas para a Conservação dos Ecossistemas Florestais Brasileiros”, também chamado Projeto “Gestão Ambiental e Territorial de Terras Indígenas”, Projeto GATI.</w:t>
      </w:r>
    </w:p>
    <w:p w:rsidR="0029113F" w:rsidRDefault="0029113F" w:rsidP="0029113F">
      <w:pPr>
        <w:jc w:val="both"/>
        <w:rPr>
          <w:rFonts w:ascii="Arial" w:hAnsi="Arial" w:cs="Arial"/>
          <w:sz w:val="24"/>
          <w:szCs w:val="24"/>
        </w:rPr>
      </w:pPr>
      <w:r>
        <w:rPr>
          <w:rFonts w:ascii="Arial" w:hAnsi="Arial" w:cs="Arial"/>
          <w:sz w:val="24"/>
          <w:szCs w:val="24"/>
        </w:rPr>
        <w:lastRenderedPageBreak/>
        <w:t>O Projeto GATI é constituído pela parceria do movimento indígena, Fundação Nacional do Índio (FUNAI), Ministério do Meio Ambiente (MMA), Fundo para o Meio Ambiente Mundial (GEF) e Programa das Nações Unidas para o Desenvolvimento (PNUD).</w:t>
      </w:r>
    </w:p>
    <w:p w:rsidR="0029113F" w:rsidRDefault="0029113F" w:rsidP="0029113F">
      <w:pPr>
        <w:jc w:val="both"/>
        <w:rPr>
          <w:rFonts w:ascii="Arial" w:hAnsi="Arial" w:cs="Arial"/>
          <w:sz w:val="24"/>
          <w:szCs w:val="24"/>
        </w:rPr>
      </w:pPr>
      <w:r>
        <w:rPr>
          <w:rFonts w:ascii="Arial" w:hAnsi="Arial" w:cs="Arial"/>
          <w:sz w:val="24"/>
          <w:szCs w:val="24"/>
        </w:rPr>
        <w:t xml:space="preserve">O Projeto é considerado um projeto piloto de implementação da Política Nacional de Gestão Territorial e Ambiental de Terras Indígenas (PNGATI) que apoia o protagonismo e o fortalecimento dos povos e organizações indígenas no desenvolvimento e consolidação de estratégias de gestão e uso sustentável da biodiversidade. </w:t>
      </w:r>
    </w:p>
    <w:p w:rsidR="0029113F" w:rsidRDefault="0029113F" w:rsidP="0029113F">
      <w:pPr>
        <w:jc w:val="both"/>
        <w:rPr>
          <w:rFonts w:ascii="Arial" w:hAnsi="Arial" w:cs="Arial"/>
          <w:sz w:val="24"/>
          <w:szCs w:val="24"/>
        </w:rPr>
      </w:pPr>
      <w:r>
        <w:rPr>
          <w:rFonts w:ascii="Arial" w:hAnsi="Arial" w:cs="Arial"/>
          <w:sz w:val="24"/>
          <w:szCs w:val="24"/>
        </w:rPr>
        <w:t>A abrangência de atuação do Projeto GATI envolve oito núcleos regionais com 32 Terras Indígenas que são consideradas como áreas de referência do Projeto. O Projeto centra-se em três principais resultados e seus produtos estão relacionados com: i) mecanismos e ferramentas que devem conduzir ao reconhecimento e valorização de terras indígenas, como áreas de efetiva conservação da biodiversidade, de recursos naturais e de serviços ambientais; ii) uma rede de TIs que servem de modelo de gestão ambiental, visando a conservação em diferentes biomas e sendo administrada pelos povos indígenas e suas organizações; iii) modelos sustentáveis e replicáveis de gestão florestal, fundamentados em instrumentos de etnogestão, como o etnomapeamento e etnozoneamento, compondo os Planos de Gestão Territorial e Ambiental (PGTAs).</w:t>
      </w:r>
    </w:p>
    <w:p w:rsidR="0029113F" w:rsidRDefault="0029113F" w:rsidP="007C5882">
      <w:pPr>
        <w:spacing w:after="0" w:line="240" w:lineRule="auto"/>
        <w:jc w:val="both"/>
        <w:rPr>
          <w:rFonts w:ascii="Arial" w:hAnsi="Arial" w:cs="Arial"/>
          <w:sz w:val="24"/>
          <w:szCs w:val="24"/>
        </w:rPr>
      </w:pPr>
      <w:r>
        <w:rPr>
          <w:rFonts w:ascii="Arial" w:hAnsi="Arial" w:cs="Arial"/>
          <w:sz w:val="24"/>
          <w:szCs w:val="24"/>
        </w:rPr>
        <w:t>Assim, este relatório de avaliação busca analisar as atividades desenvolvidas, em conformidade com os objetivos propostos pelo Projeto, na busca dos produtos e resultados, acima mencionados de forma sintética.</w:t>
      </w:r>
    </w:p>
    <w:p w:rsidR="007C5882" w:rsidRDefault="007C5882" w:rsidP="007C5882">
      <w:pPr>
        <w:spacing w:after="0" w:line="240" w:lineRule="auto"/>
        <w:jc w:val="both"/>
        <w:rPr>
          <w:rFonts w:ascii="Arial" w:hAnsi="Arial" w:cs="Arial"/>
          <w:sz w:val="24"/>
          <w:szCs w:val="24"/>
        </w:rPr>
      </w:pPr>
    </w:p>
    <w:p w:rsidR="0047536B" w:rsidRPr="00273F4D" w:rsidRDefault="0047536B" w:rsidP="007C5882">
      <w:pPr>
        <w:spacing w:after="0" w:line="240" w:lineRule="auto"/>
        <w:jc w:val="both"/>
        <w:rPr>
          <w:rFonts w:ascii="Arial" w:hAnsi="Arial" w:cs="Arial"/>
          <w:sz w:val="24"/>
          <w:szCs w:val="24"/>
        </w:rPr>
      </w:pPr>
    </w:p>
    <w:p w:rsidR="0035184D" w:rsidRDefault="00FD221C" w:rsidP="001D0E9C">
      <w:pPr>
        <w:pStyle w:val="ListParagraph"/>
        <w:numPr>
          <w:ilvl w:val="1"/>
          <w:numId w:val="31"/>
        </w:numPr>
        <w:spacing w:after="0" w:line="240" w:lineRule="auto"/>
        <w:ind w:left="426" w:hanging="426"/>
        <w:jc w:val="both"/>
        <w:rPr>
          <w:rFonts w:ascii="Arial" w:hAnsi="Arial" w:cs="Arial"/>
          <w:b/>
          <w:sz w:val="24"/>
          <w:szCs w:val="24"/>
        </w:rPr>
      </w:pPr>
      <w:r>
        <w:rPr>
          <w:rFonts w:ascii="Arial" w:hAnsi="Arial" w:cs="Arial"/>
          <w:b/>
          <w:sz w:val="24"/>
          <w:szCs w:val="24"/>
        </w:rPr>
        <w:t xml:space="preserve"> </w:t>
      </w:r>
      <w:r w:rsidR="0035184D" w:rsidRPr="00E72F71">
        <w:rPr>
          <w:rFonts w:ascii="Arial" w:hAnsi="Arial" w:cs="Arial"/>
          <w:b/>
          <w:sz w:val="24"/>
          <w:szCs w:val="24"/>
        </w:rPr>
        <w:t>Propósito da Avaliação de Meio Termo</w:t>
      </w:r>
      <w:r w:rsidR="00AD6C4F">
        <w:rPr>
          <w:rFonts w:ascii="Arial" w:hAnsi="Arial" w:cs="Arial"/>
          <w:b/>
          <w:sz w:val="24"/>
          <w:szCs w:val="24"/>
        </w:rPr>
        <w:fldChar w:fldCharType="begin"/>
      </w:r>
      <w:r w:rsidR="0035184D">
        <w:instrText xml:space="preserve"> XE "</w:instrText>
      </w:r>
      <w:r w:rsidR="0035184D" w:rsidRPr="007262C5">
        <w:rPr>
          <w:rFonts w:ascii="Arial" w:hAnsi="Arial" w:cs="Arial"/>
          <w:b/>
          <w:sz w:val="24"/>
          <w:szCs w:val="24"/>
        </w:rPr>
        <w:instrText>1.1. Propósito da Avaliação de Meio Termo</w:instrText>
      </w:r>
      <w:r w:rsidR="0035184D">
        <w:instrText xml:space="preserve">" </w:instrText>
      </w:r>
      <w:r w:rsidR="00AD6C4F">
        <w:rPr>
          <w:rFonts w:ascii="Arial" w:hAnsi="Arial" w:cs="Arial"/>
          <w:b/>
          <w:sz w:val="24"/>
          <w:szCs w:val="24"/>
        </w:rPr>
        <w:fldChar w:fldCharType="end"/>
      </w:r>
    </w:p>
    <w:p w:rsidR="0035184D" w:rsidRPr="00790501" w:rsidRDefault="0035184D" w:rsidP="007C5882">
      <w:pPr>
        <w:spacing w:after="0" w:line="240" w:lineRule="auto"/>
        <w:jc w:val="both"/>
        <w:rPr>
          <w:rFonts w:ascii="Arial" w:hAnsi="Arial" w:cs="Arial"/>
          <w:b/>
          <w:sz w:val="24"/>
          <w:szCs w:val="24"/>
        </w:rPr>
      </w:pPr>
    </w:p>
    <w:p w:rsidR="00FD221C" w:rsidRDefault="0035184D" w:rsidP="007C5882">
      <w:pPr>
        <w:spacing w:after="0" w:line="240" w:lineRule="auto"/>
        <w:jc w:val="both"/>
        <w:rPr>
          <w:rFonts w:ascii="Arial" w:hAnsi="Arial" w:cs="Arial"/>
          <w:sz w:val="24"/>
          <w:szCs w:val="24"/>
        </w:rPr>
      </w:pPr>
      <w:r w:rsidRPr="004A26BF">
        <w:rPr>
          <w:rFonts w:ascii="Arial" w:hAnsi="Arial" w:cs="Arial"/>
          <w:sz w:val="24"/>
          <w:szCs w:val="24"/>
        </w:rPr>
        <w:t xml:space="preserve">O objetivo da presente avaliação de meio termo é </w:t>
      </w:r>
      <w:r w:rsidR="006949E5">
        <w:rPr>
          <w:rFonts w:ascii="Arial" w:hAnsi="Arial" w:cs="Arial"/>
          <w:sz w:val="24"/>
          <w:szCs w:val="24"/>
        </w:rPr>
        <w:t>analisar a implementação, resultados e sucessos do Projeto BRA 09/G32, extraindo</w:t>
      </w:r>
      <w:r w:rsidR="006949E5" w:rsidRPr="006949E5">
        <w:rPr>
          <w:rFonts w:ascii="Arial" w:hAnsi="Arial" w:cs="Arial"/>
          <w:sz w:val="24"/>
          <w:szCs w:val="24"/>
        </w:rPr>
        <w:t xml:space="preserve"> </w:t>
      </w:r>
      <w:r w:rsidR="006949E5">
        <w:rPr>
          <w:rFonts w:ascii="Arial" w:hAnsi="Arial" w:cs="Arial"/>
          <w:sz w:val="24"/>
          <w:szCs w:val="24"/>
        </w:rPr>
        <w:t>lições aprendidas</w:t>
      </w:r>
      <w:r w:rsidR="006949E5" w:rsidRPr="004A26BF">
        <w:rPr>
          <w:rFonts w:ascii="Arial" w:hAnsi="Arial" w:cs="Arial"/>
          <w:sz w:val="24"/>
          <w:szCs w:val="24"/>
        </w:rPr>
        <w:t xml:space="preserve"> </w:t>
      </w:r>
      <w:r w:rsidR="00F73C2A">
        <w:rPr>
          <w:rFonts w:ascii="Arial" w:hAnsi="Arial" w:cs="Arial"/>
          <w:sz w:val="24"/>
          <w:szCs w:val="24"/>
        </w:rPr>
        <w:t xml:space="preserve">que possam melhorar a sustentabilidade de ações e </w:t>
      </w:r>
      <w:r w:rsidRPr="004A26BF">
        <w:rPr>
          <w:rFonts w:ascii="Arial" w:hAnsi="Arial" w:cs="Arial"/>
          <w:sz w:val="24"/>
          <w:szCs w:val="24"/>
        </w:rPr>
        <w:t xml:space="preserve">fortalecer a gestão </w:t>
      </w:r>
      <w:r w:rsidRPr="001C65E8">
        <w:rPr>
          <w:rFonts w:ascii="Arial" w:hAnsi="Arial" w:cs="Arial"/>
          <w:sz w:val="24"/>
          <w:szCs w:val="24"/>
        </w:rPr>
        <w:t>e o monitoramento deste e de outros projetos</w:t>
      </w:r>
      <w:r>
        <w:rPr>
          <w:rFonts w:ascii="Arial" w:hAnsi="Arial" w:cs="Arial"/>
          <w:sz w:val="24"/>
          <w:szCs w:val="24"/>
        </w:rPr>
        <w:t xml:space="preserve"> afins</w:t>
      </w:r>
      <w:r w:rsidRPr="001C65E8">
        <w:rPr>
          <w:rFonts w:ascii="Arial" w:hAnsi="Arial" w:cs="Arial"/>
          <w:sz w:val="24"/>
          <w:szCs w:val="24"/>
        </w:rPr>
        <w:t>. Visa identificar potenciais problemas de planejamento, avaliar o progresso rumo ao alcance dos objetivos e recomendar ações específicas que possam melhorar o Projeto, identificando sinais de sucesso ou fracasso e indicando os ajustes necessários.</w:t>
      </w:r>
    </w:p>
    <w:p w:rsidR="0035184D" w:rsidRDefault="0035184D" w:rsidP="007C5882">
      <w:pPr>
        <w:spacing w:after="0" w:line="240" w:lineRule="auto"/>
        <w:jc w:val="both"/>
        <w:rPr>
          <w:rFonts w:ascii="Arial" w:hAnsi="Arial" w:cs="Arial"/>
          <w:sz w:val="24"/>
          <w:szCs w:val="24"/>
        </w:rPr>
      </w:pPr>
      <w:r w:rsidRPr="001C65E8">
        <w:rPr>
          <w:rFonts w:ascii="Arial" w:hAnsi="Arial" w:cs="Arial"/>
          <w:sz w:val="24"/>
          <w:szCs w:val="24"/>
        </w:rPr>
        <w:t xml:space="preserve"> </w:t>
      </w:r>
    </w:p>
    <w:p w:rsidR="0035184D" w:rsidRDefault="0035184D" w:rsidP="0035184D">
      <w:pPr>
        <w:spacing w:after="120" w:line="240" w:lineRule="auto"/>
        <w:jc w:val="both"/>
        <w:rPr>
          <w:rFonts w:ascii="Arial" w:hAnsi="Arial" w:cs="Arial"/>
          <w:color w:val="000000"/>
          <w:sz w:val="24"/>
          <w:szCs w:val="24"/>
          <w:shd w:val="clear" w:color="auto" w:fill="FFFFFF"/>
        </w:rPr>
      </w:pPr>
      <w:r w:rsidRPr="001C65E8">
        <w:rPr>
          <w:rFonts w:ascii="Arial" w:hAnsi="Arial" w:cs="Arial"/>
          <w:sz w:val="24"/>
          <w:szCs w:val="24"/>
        </w:rPr>
        <w:t xml:space="preserve">Mediante a identificação e </w:t>
      </w:r>
      <w:r w:rsidR="00F73C2A">
        <w:rPr>
          <w:rFonts w:ascii="Arial" w:hAnsi="Arial" w:cs="Arial"/>
          <w:sz w:val="24"/>
          <w:szCs w:val="24"/>
        </w:rPr>
        <w:t xml:space="preserve">análise da </w:t>
      </w:r>
      <w:r w:rsidRPr="001C65E8">
        <w:rPr>
          <w:rFonts w:ascii="Arial" w:hAnsi="Arial" w:cs="Arial"/>
          <w:sz w:val="24"/>
          <w:szCs w:val="24"/>
        </w:rPr>
        <w:t>documentação d</w:t>
      </w:r>
      <w:r w:rsidR="00F73C2A">
        <w:rPr>
          <w:rFonts w:ascii="Arial" w:hAnsi="Arial" w:cs="Arial"/>
          <w:sz w:val="24"/>
          <w:szCs w:val="24"/>
        </w:rPr>
        <w:t>as atividades do Projeto,</w:t>
      </w:r>
      <w:r w:rsidRPr="001C65E8">
        <w:rPr>
          <w:rFonts w:ascii="Arial" w:hAnsi="Arial" w:cs="Arial"/>
          <w:sz w:val="24"/>
          <w:szCs w:val="24"/>
        </w:rPr>
        <w:t xml:space="preserve"> a avaliação deve</w:t>
      </w:r>
      <w:r w:rsidR="00FD221C">
        <w:rPr>
          <w:rFonts w:ascii="Arial" w:hAnsi="Arial" w:cs="Arial"/>
          <w:sz w:val="24"/>
          <w:szCs w:val="24"/>
        </w:rPr>
        <w:t>, também,</w:t>
      </w:r>
      <w:r w:rsidRPr="001C65E8">
        <w:rPr>
          <w:rFonts w:ascii="Arial" w:hAnsi="Arial" w:cs="Arial"/>
          <w:sz w:val="24"/>
          <w:szCs w:val="24"/>
        </w:rPr>
        <w:t xml:space="preserve"> promover </w:t>
      </w:r>
      <w:r>
        <w:rPr>
          <w:rFonts w:ascii="Arial" w:hAnsi="Arial" w:cs="Arial"/>
          <w:sz w:val="24"/>
          <w:szCs w:val="24"/>
        </w:rPr>
        <w:t>subsídios à eficácia</w:t>
      </w:r>
      <w:r w:rsidRPr="001C65E8">
        <w:rPr>
          <w:rFonts w:ascii="Arial" w:hAnsi="Arial" w:cs="Arial"/>
          <w:sz w:val="24"/>
          <w:szCs w:val="24"/>
        </w:rPr>
        <w:t xml:space="preserve"> organizacional</w:t>
      </w:r>
      <w:r>
        <w:rPr>
          <w:rFonts w:ascii="Arial" w:hAnsi="Arial" w:cs="Arial"/>
          <w:sz w:val="24"/>
          <w:szCs w:val="24"/>
        </w:rPr>
        <w:t xml:space="preserve">, </w:t>
      </w:r>
      <w:r w:rsidR="00F73C2A">
        <w:rPr>
          <w:rFonts w:ascii="Arial" w:hAnsi="Arial" w:cs="Arial"/>
          <w:sz w:val="24"/>
          <w:szCs w:val="24"/>
        </w:rPr>
        <w:t xml:space="preserve">sugerir </w:t>
      </w:r>
      <w:r>
        <w:rPr>
          <w:rFonts w:ascii="Arial" w:hAnsi="Arial" w:cs="Arial"/>
          <w:sz w:val="24"/>
          <w:szCs w:val="24"/>
        </w:rPr>
        <w:t xml:space="preserve">melhor </w:t>
      </w:r>
      <w:r w:rsidRPr="001C65E8">
        <w:rPr>
          <w:rFonts w:ascii="Arial" w:hAnsi="Arial" w:cs="Arial"/>
          <w:sz w:val="24"/>
          <w:szCs w:val="24"/>
        </w:rPr>
        <w:t>desenvolvimento</w:t>
      </w:r>
      <w:r>
        <w:rPr>
          <w:rFonts w:ascii="Arial" w:hAnsi="Arial" w:cs="Arial"/>
          <w:sz w:val="24"/>
          <w:szCs w:val="24"/>
        </w:rPr>
        <w:t xml:space="preserve"> das atividades do Projeto e </w:t>
      </w:r>
      <w:r w:rsidRPr="001C65E8">
        <w:rPr>
          <w:rFonts w:ascii="Arial" w:hAnsi="Arial" w:cs="Arial"/>
          <w:sz w:val="24"/>
          <w:szCs w:val="24"/>
        </w:rPr>
        <w:t>inclusive melhorar o planejamento e a i</w:t>
      </w:r>
      <w:r>
        <w:rPr>
          <w:rFonts w:ascii="Arial" w:hAnsi="Arial" w:cs="Arial"/>
          <w:sz w:val="24"/>
          <w:szCs w:val="24"/>
        </w:rPr>
        <w:t>mplementação de outros projetos</w:t>
      </w:r>
      <w:r w:rsidRPr="001C65E8">
        <w:rPr>
          <w:rFonts w:ascii="Arial" w:hAnsi="Arial" w:cs="Arial"/>
          <w:sz w:val="24"/>
          <w:szCs w:val="24"/>
        </w:rPr>
        <w:t xml:space="preserve">. O relatório </w:t>
      </w:r>
      <w:r w:rsidR="00FD221C">
        <w:rPr>
          <w:rFonts w:ascii="Arial" w:hAnsi="Arial" w:cs="Arial"/>
          <w:sz w:val="24"/>
          <w:szCs w:val="24"/>
        </w:rPr>
        <w:t>será</w:t>
      </w:r>
      <w:r w:rsidRPr="001C65E8">
        <w:rPr>
          <w:rFonts w:ascii="Arial" w:hAnsi="Arial" w:cs="Arial"/>
          <w:sz w:val="24"/>
          <w:szCs w:val="24"/>
        </w:rPr>
        <w:t xml:space="preserve"> apresentado na reunião de um grupo composto p</w:t>
      </w:r>
      <w:r w:rsidR="00FD221C">
        <w:rPr>
          <w:rFonts w:ascii="Arial" w:hAnsi="Arial" w:cs="Arial"/>
          <w:sz w:val="24"/>
          <w:szCs w:val="24"/>
        </w:rPr>
        <w:t>or</w:t>
      </w:r>
      <w:r w:rsidRPr="001C65E8">
        <w:rPr>
          <w:rFonts w:ascii="Arial" w:hAnsi="Arial" w:cs="Arial"/>
          <w:sz w:val="24"/>
          <w:szCs w:val="24"/>
        </w:rPr>
        <w:t xml:space="preserve"> representantes d</w:t>
      </w:r>
      <w:r w:rsidR="00F73C2A">
        <w:rPr>
          <w:rFonts w:ascii="Arial" w:hAnsi="Arial" w:cs="Arial"/>
          <w:sz w:val="24"/>
          <w:szCs w:val="24"/>
        </w:rPr>
        <w:t>a FUNAI</w:t>
      </w:r>
      <w:r w:rsidRPr="001C65E8">
        <w:rPr>
          <w:rFonts w:ascii="Arial" w:hAnsi="Arial" w:cs="Arial"/>
          <w:sz w:val="24"/>
          <w:szCs w:val="24"/>
        </w:rPr>
        <w:t xml:space="preserve"> e do PNUD</w:t>
      </w:r>
      <w:r w:rsidRPr="001C65E8">
        <w:rPr>
          <w:rFonts w:ascii="Arial" w:hAnsi="Arial" w:cs="Arial"/>
          <w:color w:val="000000"/>
          <w:sz w:val="24"/>
          <w:szCs w:val="24"/>
          <w:shd w:val="clear" w:color="auto" w:fill="FFFFFF"/>
        </w:rPr>
        <w:t xml:space="preserve">. </w:t>
      </w:r>
    </w:p>
    <w:p w:rsidR="009612C2" w:rsidRDefault="009612C2" w:rsidP="0035184D">
      <w:pPr>
        <w:spacing w:after="0" w:line="240" w:lineRule="auto"/>
        <w:jc w:val="both"/>
        <w:rPr>
          <w:rFonts w:ascii="Arial" w:hAnsi="Arial" w:cs="Arial"/>
          <w:color w:val="000000"/>
          <w:sz w:val="24"/>
          <w:szCs w:val="24"/>
          <w:shd w:val="clear" w:color="auto" w:fill="FFFFFF"/>
        </w:rPr>
      </w:pPr>
    </w:p>
    <w:p w:rsidR="0047536B" w:rsidRDefault="0047536B" w:rsidP="0035184D">
      <w:pPr>
        <w:spacing w:after="0" w:line="240" w:lineRule="auto"/>
        <w:jc w:val="both"/>
        <w:rPr>
          <w:rFonts w:ascii="Arial" w:hAnsi="Arial" w:cs="Arial"/>
          <w:color w:val="000000"/>
          <w:sz w:val="24"/>
          <w:szCs w:val="24"/>
          <w:shd w:val="clear" w:color="auto" w:fill="FFFFFF"/>
        </w:rPr>
      </w:pPr>
    </w:p>
    <w:p w:rsidR="0047536B" w:rsidRDefault="0047536B" w:rsidP="0035184D">
      <w:pPr>
        <w:spacing w:after="0" w:line="240" w:lineRule="auto"/>
        <w:jc w:val="both"/>
        <w:rPr>
          <w:rFonts w:ascii="Arial" w:hAnsi="Arial" w:cs="Arial"/>
          <w:color w:val="000000"/>
          <w:sz w:val="24"/>
          <w:szCs w:val="24"/>
          <w:shd w:val="clear" w:color="auto" w:fill="FFFFFF"/>
        </w:rPr>
      </w:pPr>
    </w:p>
    <w:p w:rsidR="0035184D" w:rsidRPr="00E72F71" w:rsidRDefault="0047536B" w:rsidP="001D0E9C">
      <w:pPr>
        <w:pStyle w:val="ListParagraph"/>
        <w:numPr>
          <w:ilvl w:val="1"/>
          <w:numId w:val="31"/>
        </w:numPr>
        <w:spacing w:after="120" w:line="240" w:lineRule="auto"/>
        <w:ind w:left="426" w:hanging="426"/>
        <w:jc w:val="both"/>
        <w:rPr>
          <w:rFonts w:ascii="Arial" w:hAnsi="Arial" w:cs="Arial"/>
          <w:b/>
          <w:sz w:val="24"/>
          <w:szCs w:val="24"/>
        </w:rPr>
      </w:pPr>
      <w:r>
        <w:rPr>
          <w:rFonts w:ascii="Arial" w:hAnsi="Arial" w:cs="Arial"/>
          <w:b/>
          <w:sz w:val="24"/>
          <w:szCs w:val="24"/>
        </w:rPr>
        <w:t xml:space="preserve"> </w:t>
      </w:r>
      <w:r w:rsidR="0035184D" w:rsidRPr="00E72F71">
        <w:rPr>
          <w:rFonts w:ascii="Arial" w:hAnsi="Arial" w:cs="Arial"/>
          <w:b/>
          <w:sz w:val="24"/>
          <w:szCs w:val="24"/>
        </w:rPr>
        <w:t>Critérios para a Avaliação e Questões Chave a serem Analisadas</w:t>
      </w:r>
      <w:r w:rsidR="00AD6C4F">
        <w:rPr>
          <w:rFonts w:ascii="Arial" w:hAnsi="Arial" w:cs="Arial"/>
          <w:b/>
          <w:sz w:val="24"/>
          <w:szCs w:val="24"/>
        </w:rPr>
        <w:fldChar w:fldCharType="begin"/>
      </w:r>
      <w:r w:rsidR="0035184D">
        <w:instrText xml:space="preserve"> XE "</w:instrText>
      </w:r>
      <w:r w:rsidR="0035184D" w:rsidRPr="007262C5">
        <w:rPr>
          <w:rFonts w:ascii="Arial" w:hAnsi="Arial" w:cs="Arial"/>
          <w:b/>
          <w:sz w:val="24"/>
          <w:szCs w:val="24"/>
        </w:rPr>
        <w:instrText>1.2. Critérios para a Avaliação e Questões Chave a serem Analisadas</w:instrText>
      </w:r>
      <w:r w:rsidR="0035184D">
        <w:instrText xml:space="preserve">" </w:instrText>
      </w:r>
      <w:r w:rsidR="00AD6C4F">
        <w:rPr>
          <w:rFonts w:ascii="Arial" w:hAnsi="Arial" w:cs="Arial"/>
          <w:b/>
          <w:sz w:val="24"/>
          <w:szCs w:val="24"/>
        </w:rPr>
        <w:fldChar w:fldCharType="end"/>
      </w:r>
    </w:p>
    <w:p w:rsidR="0035184D" w:rsidRDefault="0035184D" w:rsidP="0035184D">
      <w:pPr>
        <w:spacing w:after="0" w:line="240" w:lineRule="auto"/>
        <w:jc w:val="both"/>
        <w:rPr>
          <w:rFonts w:ascii="Arial" w:hAnsi="Arial" w:cs="Arial"/>
          <w:b/>
          <w:sz w:val="24"/>
          <w:szCs w:val="24"/>
        </w:rPr>
      </w:pPr>
    </w:p>
    <w:p w:rsidR="0035184D" w:rsidRDefault="0035184D" w:rsidP="0035184D">
      <w:pPr>
        <w:spacing w:after="0" w:line="240" w:lineRule="auto"/>
        <w:jc w:val="both"/>
        <w:rPr>
          <w:rFonts w:ascii="Arial" w:hAnsi="Arial" w:cs="Arial"/>
          <w:sz w:val="24"/>
          <w:szCs w:val="24"/>
        </w:rPr>
      </w:pPr>
      <w:r w:rsidRPr="001C65E8">
        <w:rPr>
          <w:rFonts w:ascii="Arial" w:hAnsi="Arial" w:cs="Arial"/>
          <w:sz w:val="24"/>
          <w:szCs w:val="24"/>
        </w:rPr>
        <w:t xml:space="preserve">O relatório segue a estrutura prevista no </w:t>
      </w:r>
      <w:r w:rsidRPr="001C65E8">
        <w:rPr>
          <w:rFonts w:ascii="Arial" w:hAnsi="Arial" w:cs="Arial"/>
          <w:i/>
          <w:sz w:val="24"/>
          <w:szCs w:val="24"/>
        </w:rPr>
        <w:t>UNDP Evaluation Guidance for GEF-Financed Projects</w:t>
      </w:r>
      <w:r w:rsidR="0047536B">
        <w:rPr>
          <w:rFonts w:ascii="Arial" w:hAnsi="Arial" w:cs="Arial"/>
          <w:i/>
          <w:sz w:val="24"/>
          <w:szCs w:val="24"/>
        </w:rPr>
        <w:t>.</w:t>
      </w:r>
      <w:r>
        <w:rPr>
          <w:rFonts w:ascii="Arial" w:hAnsi="Arial" w:cs="Arial"/>
          <w:i/>
          <w:sz w:val="24"/>
          <w:szCs w:val="24"/>
        </w:rPr>
        <w:t xml:space="preserve"> </w:t>
      </w:r>
      <w:r w:rsidR="0047536B">
        <w:rPr>
          <w:rFonts w:ascii="Arial" w:hAnsi="Arial" w:cs="Arial"/>
          <w:sz w:val="24"/>
          <w:szCs w:val="24"/>
        </w:rPr>
        <w:t>A</w:t>
      </w:r>
      <w:r>
        <w:rPr>
          <w:rFonts w:ascii="Arial" w:hAnsi="Arial" w:cs="Arial"/>
          <w:sz w:val="24"/>
          <w:szCs w:val="24"/>
        </w:rPr>
        <w:t>nalisa</w:t>
      </w:r>
      <w:r w:rsidRPr="001C65E8">
        <w:rPr>
          <w:rFonts w:ascii="Arial" w:hAnsi="Arial" w:cs="Arial"/>
          <w:sz w:val="24"/>
          <w:szCs w:val="24"/>
        </w:rPr>
        <w:t xml:space="preserve"> os cinco critérios de avaliação previstos</w:t>
      </w:r>
      <w:r>
        <w:rPr>
          <w:rFonts w:ascii="Arial" w:hAnsi="Arial" w:cs="Arial"/>
          <w:sz w:val="24"/>
          <w:szCs w:val="24"/>
        </w:rPr>
        <w:t>, quais sejam: relevância, efetividade, eficiência, impacto e sustentabilidade.</w:t>
      </w:r>
    </w:p>
    <w:p w:rsidR="0035184D" w:rsidRDefault="0035184D" w:rsidP="0035184D">
      <w:pPr>
        <w:spacing w:after="0" w:line="240" w:lineRule="auto"/>
        <w:jc w:val="both"/>
        <w:rPr>
          <w:rFonts w:ascii="Arial" w:hAnsi="Arial" w:cs="Arial"/>
          <w:b/>
          <w:sz w:val="24"/>
          <w:szCs w:val="24"/>
        </w:rPr>
      </w:pPr>
    </w:p>
    <w:p w:rsidR="0035184D" w:rsidRPr="008045AB" w:rsidRDefault="0035184D" w:rsidP="0035184D">
      <w:pPr>
        <w:spacing w:after="0" w:line="240" w:lineRule="auto"/>
        <w:jc w:val="both"/>
        <w:rPr>
          <w:rFonts w:ascii="Arial" w:hAnsi="Arial" w:cs="Arial"/>
          <w:b/>
          <w:sz w:val="24"/>
          <w:szCs w:val="24"/>
        </w:rPr>
      </w:pPr>
      <w:r>
        <w:rPr>
          <w:rFonts w:ascii="Arial" w:hAnsi="Arial" w:cs="Arial"/>
          <w:sz w:val="24"/>
          <w:szCs w:val="24"/>
        </w:rPr>
        <w:t>A questão chave g</w:t>
      </w:r>
      <w:r w:rsidRPr="007E3B57">
        <w:rPr>
          <w:rFonts w:ascii="Arial" w:hAnsi="Arial" w:cs="Arial"/>
          <w:sz w:val="24"/>
          <w:szCs w:val="24"/>
        </w:rPr>
        <w:t>eral</w:t>
      </w:r>
      <w:r>
        <w:rPr>
          <w:rFonts w:ascii="Arial" w:hAnsi="Arial" w:cs="Arial"/>
          <w:sz w:val="24"/>
          <w:szCs w:val="24"/>
        </w:rPr>
        <w:t xml:space="preserve"> permeia o documento e se coloca de forma a responder à proposição: </w:t>
      </w:r>
      <w:r w:rsidRPr="008045AB">
        <w:rPr>
          <w:rFonts w:ascii="Arial" w:hAnsi="Arial" w:cs="Arial"/>
          <w:sz w:val="24"/>
          <w:szCs w:val="24"/>
        </w:rPr>
        <w:t xml:space="preserve">como conservar </w:t>
      </w:r>
      <w:r w:rsidR="00F73C2A">
        <w:rPr>
          <w:rFonts w:ascii="Arial" w:hAnsi="Arial" w:cs="Arial"/>
          <w:sz w:val="24"/>
          <w:szCs w:val="24"/>
        </w:rPr>
        <w:t xml:space="preserve">a biodiversidade e </w:t>
      </w:r>
      <w:r w:rsidRPr="008045AB">
        <w:rPr>
          <w:rFonts w:ascii="Arial" w:hAnsi="Arial" w:cs="Arial"/>
          <w:sz w:val="24"/>
          <w:szCs w:val="24"/>
        </w:rPr>
        <w:t>os recursos naturais d</w:t>
      </w:r>
      <w:r w:rsidR="00F73C2A">
        <w:rPr>
          <w:rFonts w:ascii="Arial" w:hAnsi="Arial" w:cs="Arial"/>
          <w:sz w:val="24"/>
          <w:szCs w:val="24"/>
        </w:rPr>
        <w:t>e terras indígenas</w:t>
      </w:r>
      <w:r w:rsidR="00995752">
        <w:rPr>
          <w:rFonts w:ascii="Arial" w:hAnsi="Arial" w:cs="Arial"/>
          <w:sz w:val="24"/>
          <w:szCs w:val="24"/>
        </w:rPr>
        <w:t xml:space="preserve">, </w:t>
      </w:r>
      <w:r w:rsidR="00F73C2A">
        <w:rPr>
          <w:rFonts w:ascii="Arial" w:hAnsi="Arial" w:cs="Arial"/>
          <w:sz w:val="24"/>
          <w:szCs w:val="24"/>
        </w:rPr>
        <w:t xml:space="preserve">fortalecendo formas próprias de manejo, uso sustentável </w:t>
      </w:r>
      <w:r w:rsidR="00995752">
        <w:rPr>
          <w:rFonts w:ascii="Arial" w:hAnsi="Arial" w:cs="Arial"/>
          <w:sz w:val="24"/>
          <w:szCs w:val="24"/>
        </w:rPr>
        <w:t>dos recursos naturais dos povos indígenas em seus territórios? Como promover a inclusão social de comunidades indígenas, promovendo uma política de gestão ambiental em territórios indígenas que aumente sua contribuição para a conservação da biodiversidade e para a proteção e segurança dos meios de vida dos povos indígenas?</w:t>
      </w:r>
      <w:r w:rsidRPr="008045AB">
        <w:rPr>
          <w:rFonts w:ascii="Arial" w:hAnsi="Arial" w:cs="Arial"/>
          <w:sz w:val="24"/>
          <w:szCs w:val="24"/>
        </w:rPr>
        <w:t xml:space="preserve"> O Projeto está fazendo isso?</w:t>
      </w:r>
    </w:p>
    <w:p w:rsidR="0035184D" w:rsidRDefault="0035184D" w:rsidP="0035184D">
      <w:pPr>
        <w:pStyle w:val="ListParagraph"/>
        <w:spacing w:after="120" w:line="240" w:lineRule="auto"/>
        <w:ind w:left="0"/>
        <w:jc w:val="both"/>
        <w:rPr>
          <w:rFonts w:ascii="Arial" w:hAnsi="Arial" w:cs="Arial"/>
          <w:sz w:val="24"/>
          <w:szCs w:val="24"/>
        </w:rPr>
      </w:pPr>
    </w:p>
    <w:p w:rsidR="00A22715" w:rsidRDefault="0035184D" w:rsidP="0035184D">
      <w:pPr>
        <w:pStyle w:val="ListParagraph"/>
        <w:spacing w:after="120" w:line="240" w:lineRule="auto"/>
        <w:ind w:left="0"/>
        <w:jc w:val="both"/>
        <w:rPr>
          <w:rFonts w:ascii="Arial" w:hAnsi="Arial" w:cs="Arial"/>
          <w:sz w:val="24"/>
          <w:szCs w:val="24"/>
        </w:rPr>
      </w:pPr>
      <w:r w:rsidRPr="001C65E8">
        <w:rPr>
          <w:rFonts w:ascii="Arial" w:hAnsi="Arial" w:cs="Arial"/>
          <w:sz w:val="24"/>
          <w:szCs w:val="24"/>
        </w:rPr>
        <w:t>O Projeto tem uma contribuição relevante a fazer às políticas brasileiras de cogestão</w:t>
      </w:r>
      <w:r w:rsidR="00A22715">
        <w:rPr>
          <w:rFonts w:ascii="Arial" w:hAnsi="Arial" w:cs="Arial"/>
          <w:sz w:val="24"/>
          <w:szCs w:val="24"/>
        </w:rPr>
        <w:t>,</w:t>
      </w:r>
      <w:r w:rsidRPr="001C65E8">
        <w:rPr>
          <w:rFonts w:ascii="Arial" w:hAnsi="Arial" w:cs="Arial"/>
          <w:sz w:val="24"/>
          <w:szCs w:val="24"/>
        </w:rPr>
        <w:t xml:space="preserve"> territorialidade</w:t>
      </w:r>
      <w:r w:rsidR="00A22715">
        <w:rPr>
          <w:rFonts w:ascii="Arial" w:hAnsi="Arial" w:cs="Arial"/>
          <w:sz w:val="24"/>
          <w:szCs w:val="24"/>
        </w:rPr>
        <w:t xml:space="preserve"> e gestão ambiental</w:t>
      </w:r>
      <w:r w:rsidR="0047536B">
        <w:rPr>
          <w:rFonts w:ascii="Arial" w:hAnsi="Arial" w:cs="Arial"/>
          <w:sz w:val="24"/>
          <w:szCs w:val="24"/>
        </w:rPr>
        <w:t>?</w:t>
      </w:r>
      <w:r w:rsidRPr="001C65E8">
        <w:rPr>
          <w:rFonts w:ascii="Arial" w:hAnsi="Arial" w:cs="Arial"/>
          <w:sz w:val="24"/>
          <w:szCs w:val="24"/>
        </w:rPr>
        <w:t xml:space="preserve"> </w:t>
      </w:r>
      <w:r w:rsidR="00A22715">
        <w:rPr>
          <w:rFonts w:ascii="Arial" w:hAnsi="Arial" w:cs="Arial"/>
          <w:sz w:val="24"/>
          <w:szCs w:val="24"/>
        </w:rPr>
        <w:t>Acima de tudo, o</w:t>
      </w:r>
      <w:r w:rsidR="00995752">
        <w:rPr>
          <w:rFonts w:ascii="Arial" w:hAnsi="Arial" w:cs="Arial"/>
          <w:sz w:val="24"/>
          <w:szCs w:val="24"/>
        </w:rPr>
        <w:t xml:space="preserve"> Projeto </w:t>
      </w:r>
      <w:r w:rsidR="00A22715">
        <w:rPr>
          <w:rFonts w:ascii="Arial" w:hAnsi="Arial" w:cs="Arial"/>
          <w:sz w:val="24"/>
          <w:szCs w:val="24"/>
        </w:rPr>
        <w:t xml:space="preserve">busca cumprir e seguir normativas internacionais em relação aos povos indígenas, conforme o estabelecido no Documento de Projeto (PRODOC): </w:t>
      </w:r>
    </w:p>
    <w:p w:rsidR="0047536B" w:rsidRDefault="0047536B" w:rsidP="0035184D">
      <w:pPr>
        <w:pStyle w:val="ListParagraph"/>
        <w:spacing w:after="120" w:line="240" w:lineRule="auto"/>
        <w:ind w:left="0"/>
        <w:jc w:val="both"/>
        <w:rPr>
          <w:rFonts w:ascii="Arial" w:hAnsi="Arial" w:cs="Arial"/>
          <w:sz w:val="24"/>
          <w:szCs w:val="24"/>
        </w:rPr>
      </w:pPr>
    </w:p>
    <w:p w:rsidR="0035184D" w:rsidRPr="00A22715" w:rsidRDefault="00A22715" w:rsidP="0035184D">
      <w:pPr>
        <w:pStyle w:val="ListParagraph"/>
        <w:spacing w:after="120" w:line="240" w:lineRule="auto"/>
        <w:ind w:left="0"/>
        <w:jc w:val="both"/>
        <w:rPr>
          <w:rFonts w:ascii="Arial" w:hAnsi="Arial" w:cs="Arial"/>
          <w:i/>
          <w:sz w:val="24"/>
          <w:szCs w:val="24"/>
        </w:rPr>
      </w:pPr>
      <w:r>
        <w:rPr>
          <w:rFonts w:ascii="Arial" w:hAnsi="Arial" w:cs="Arial"/>
          <w:sz w:val="24"/>
          <w:szCs w:val="24"/>
        </w:rPr>
        <w:tab/>
      </w:r>
      <w:r>
        <w:rPr>
          <w:rFonts w:ascii="Arial" w:hAnsi="Arial" w:cs="Arial"/>
          <w:i/>
          <w:sz w:val="24"/>
          <w:szCs w:val="24"/>
        </w:rPr>
        <w:t>“A necessidade de sustentar a política do PNUD de con</w:t>
      </w:r>
      <w:r w:rsidR="00591A53">
        <w:rPr>
          <w:rFonts w:ascii="Arial" w:hAnsi="Arial" w:cs="Arial"/>
          <w:i/>
          <w:sz w:val="24"/>
          <w:szCs w:val="24"/>
        </w:rPr>
        <w:t xml:space="preserve">sentimento </w:t>
      </w:r>
      <w:r w:rsidR="00591A53">
        <w:rPr>
          <w:rFonts w:ascii="Arial" w:hAnsi="Arial" w:cs="Arial"/>
          <w:i/>
          <w:sz w:val="24"/>
          <w:szCs w:val="24"/>
        </w:rPr>
        <w:tab/>
        <w:t>prévio informado dos PIs</w:t>
      </w:r>
      <w:r>
        <w:rPr>
          <w:rFonts w:ascii="Arial" w:hAnsi="Arial" w:cs="Arial"/>
          <w:i/>
          <w:sz w:val="24"/>
          <w:szCs w:val="24"/>
        </w:rPr>
        <w:t xml:space="preserve">: Em coerência com convenções das Nações </w:t>
      </w:r>
      <w:r w:rsidR="00091BE7">
        <w:rPr>
          <w:rFonts w:ascii="Arial" w:hAnsi="Arial" w:cs="Arial"/>
          <w:i/>
          <w:sz w:val="24"/>
          <w:szCs w:val="24"/>
        </w:rPr>
        <w:tab/>
      </w:r>
      <w:r>
        <w:rPr>
          <w:rFonts w:ascii="Arial" w:hAnsi="Arial" w:cs="Arial"/>
          <w:i/>
          <w:sz w:val="24"/>
          <w:szCs w:val="24"/>
        </w:rPr>
        <w:t xml:space="preserve">Unidas como a Convenção 169 da Organização Internacional do </w:t>
      </w:r>
      <w:r w:rsidR="00091BE7">
        <w:rPr>
          <w:rFonts w:ascii="Arial" w:hAnsi="Arial" w:cs="Arial"/>
          <w:i/>
          <w:sz w:val="24"/>
          <w:szCs w:val="24"/>
        </w:rPr>
        <w:tab/>
      </w:r>
      <w:r>
        <w:rPr>
          <w:rFonts w:ascii="Arial" w:hAnsi="Arial" w:cs="Arial"/>
          <w:i/>
          <w:sz w:val="24"/>
          <w:szCs w:val="24"/>
        </w:rPr>
        <w:t xml:space="preserve">Trabalho, o PNUD promove e apoia os direitos dos povos indígenas ao </w:t>
      </w:r>
      <w:r w:rsidR="00091BE7">
        <w:rPr>
          <w:rFonts w:ascii="Arial" w:hAnsi="Arial" w:cs="Arial"/>
          <w:i/>
          <w:sz w:val="24"/>
          <w:szCs w:val="24"/>
        </w:rPr>
        <w:tab/>
      </w:r>
      <w:r>
        <w:rPr>
          <w:rFonts w:ascii="Arial" w:hAnsi="Arial" w:cs="Arial"/>
          <w:i/>
          <w:sz w:val="24"/>
          <w:szCs w:val="24"/>
        </w:rPr>
        <w:t xml:space="preserve">consentimento informado, livre e prévio em relação a planejamentos e </w:t>
      </w:r>
      <w:r w:rsidR="00091BE7">
        <w:rPr>
          <w:rFonts w:ascii="Arial" w:hAnsi="Arial" w:cs="Arial"/>
          <w:i/>
          <w:sz w:val="24"/>
          <w:szCs w:val="24"/>
        </w:rPr>
        <w:tab/>
      </w:r>
      <w:r>
        <w:rPr>
          <w:rFonts w:ascii="Arial" w:hAnsi="Arial" w:cs="Arial"/>
          <w:i/>
          <w:sz w:val="24"/>
          <w:szCs w:val="24"/>
        </w:rPr>
        <w:t xml:space="preserve">programas de desenvolvimento que possam afetá-los (Política e </w:t>
      </w:r>
      <w:r w:rsidR="00091BE7">
        <w:rPr>
          <w:rFonts w:ascii="Arial" w:hAnsi="Arial" w:cs="Arial"/>
          <w:i/>
          <w:sz w:val="24"/>
          <w:szCs w:val="24"/>
        </w:rPr>
        <w:tab/>
      </w:r>
      <w:r>
        <w:rPr>
          <w:rFonts w:ascii="Arial" w:hAnsi="Arial" w:cs="Arial"/>
          <w:i/>
          <w:sz w:val="24"/>
          <w:szCs w:val="24"/>
        </w:rPr>
        <w:t xml:space="preserve">Salvaguardas a Povos Indígenas, PNUD-IPP). A estratégia do Projeto </w:t>
      </w:r>
      <w:r w:rsidR="00091BE7">
        <w:rPr>
          <w:rFonts w:ascii="Arial" w:hAnsi="Arial" w:cs="Arial"/>
          <w:i/>
          <w:sz w:val="24"/>
          <w:szCs w:val="24"/>
        </w:rPr>
        <w:tab/>
      </w:r>
      <w:r>
        <w:rPr>
          <w:rFonts w:ascii="Arial" w:hAnsi="Arial" w:cs="Arial"/>
          <w:i/>
          <w:sz w:val="24"/>
          <w:szCs w:val="24"/>
        </w:rPr>
        <w:t xml:space="preserve">(tanto na fase de desenvolvimento quanto na fase de implementação) </w:t>
      </w:r>
      <w:r w:rsidR="00091BE7">
        <w:rPr>
          <w:rFonts w:ascii="Arial" w:hAnsi="Arial" w:cs="Arial"/>
          <w:i/>
          <w:sz w:val="24"/>
          <w:szCs w:val="24"/>
        </w:rPr>
        <w:tab/>
      </w:r>
      <w:r>
        <w:rPr>
          <w:rFonts w:ascii="Arial" w:hAnsi="Arial" w:cs="Arial"/>
          <w:i/>
          <w:sz w:val="24"/>
          <w:szCs w:val="24"/>
        </w:rPr>
        <w:t>baseia-se amplamente em consultas extensivas aos PIs e OIs e também</w:t>
      </w:r>
      <w:r w:rsidR="00091BE7">
        <w:rPr>
          <w:rFonts w:ascii="Arial" w:hAnsi="Arial" w:cs="Arial"/>
          <w:i/>
          <w:sz w:val="24"/>
          <w:szCs w:val="24"/>
        </w:rPr>
        <w:t xml:space="preserve"> </w:t>
      </w:r>
      <w:r w:rsidR="00091BE7">
        <w:rPr>
          <w:rFonts w:ascii="Arial" w:hAnsi="Arial" w:cs="Arial"/>
          <w:i/>
          <w:sz w:val="24"/>
          <w:szCs w:val="24"/>
        </w:rPr>
        <w:tab/>
        <w:t xml:space="preserve">dá ênfase significativa à capacitação para PIs e OIs para que eles sejam </w:t>
      </w:r>
      <w:r w:rsidR="00091BE7">
        <w:rPr>
          <w:rFonts w:ascii="Arial" w:hAnsi="Arial" w:cs="Arial"/>
          <w:i/>
          <w:sz w:val="24"/>
          <w:szCs w:val="24"/>
        </w:rPr>
        <w:tab/>
        <w:t xml:space="preserve">bem informados e tenham todas as informações necessárias para </w:t>
      </w:r>
      <w:r w:rsidR="00091BE7">
        <w:rPr>
          <w:rFonts w:ascii="Arial" w:hAnsi="Arial" w:cs="Arial"/>
          <w:i/>
          <w:sz w:val="24"/>
          <w:szCs w:val="24"/>
        </w:rPr>
        <w:tab/>
        <w:t>cumprir seus papéis cruciais.”</w:t>
      </w:r>
    </w:p>
    <w:p w:rsidR="00091BE7" w:rsidRDefault="00091BE7" w:rsidP="0035184D">
      <w:pPr>
        <w:spacing w:after="0" w:line="240" w:lineRule="auto"/>
        <w:ind w:firstLine="11"/>
        <w:jc w:val="both"/>
        <w:rPr>
          <w:rFonts w:ascii="Arial" w:hAnsi="Arial" w:cs="Arial"/>
          <w:sz w:val="24"/>
          <w:szCs w:val="24"/>
        </w:rPr>
      </w:pPr>
      <w:r>
        <w:rPr>
          <w:rFonts w:ascii="Arial" w:hAnsi="Arial" w:cs="Arial"/>
          <w:sz w:val="24"/>
          <w:szCs w:val="24"/>
        </w:rPr>
        <w:t>O Projeto também se orienta pela Declaração das Nações Unidas sobre Direitos dos Povos Indígenas (2007) e pelo Código de Tkarihwaié:ri</w:t>
      </w:r>
      <w:r>
        <w:rPr>
          <w:rStyle w:val="FootnoteReference"/>
          <w:rFonts w:ascii="Arial" w:hAnsi="Arial" w:cs="Arial"/>
          <w:sz w:val="24"/>
          <w:szCs w:val="24"/>
        </w:rPr>
        <w:footnoteReference w:id="1"/>
      </w:r>
      <w:r>
        <w:rPr>
          <w:rFonts w:ascii="Arial" w:hAnsi="Arial" w:cs="Arial"/>
          <w:sz w:val="24"/>
          <w:szCs w:val="24"/>
        </w:rPr>
        <w:t>, elaborado pela Convenção de Diversidade Biológica</w:t>
      </w:r>
      <w:r w:rsidR="002B2427">
        <w:rPr>
          <w:rFonts w:ascii="Arial" w:hAnsi="Arial" w:cs="Arial"/>
          <w:sz w:val="24"/>
          <w:szCs w:val="24"/>
        </w:rPr>
        <w:t xml:space="preserve"> em 2010, que estabelece princípios de conduta ética para trabalhos com povos indígenas.</w:t>
      </w:r>
    </w:p>
    <w:p w:rsidR="002B2427" w:rsidRPr="00091BE7" w:rsidRDefault="002B2427" w:rsidP="0035184D">
      <w:pPr>
        <w:spacing w:after="0" w:line="240" w:lineRule="auto"/>
        <w:ind w:firstLine="11"/>
        <w:jc w:val="both"/>
        <w:rPr>
          <w:rFonts w:ascii="Arial" w:hAnsi="Arial" w:cs="Arial"/>
          <w:sz w:val="24"/>
          <w:szCs w:val="24"/>
        </w:rPr>
      </w:pPr>
    </w:p>
    <w:p w:rsidR="0035184D" w:rsidRDefault="0035184D" w:rsidP="0035184D">
      <w:pPr>
        <w:spacing w:after="0" w:line="240" w:lineRule="auto"/>
        <w:ind w:firstLine="11"/>
        <w:jc w:val="both"/>
        <w:rPr>
          <w:rFonts w:ascii="Arial" w:hAnsi="Arial" w:cs="Arial"/>
          <w:sz w:val="24"/>
          <w:szCs w:val="24"/>
        </w:rPr>
      </w:pPr>
      <w:r w:rsidRPr="006D3544">
        <w:rPr>
          <w:rFonts w:ascii="Arial" w:hAnsi="Arial" w:cs="Arial"/>
          <w:b/>
          <w:sz w:val="24"/>
          <w:szCs w:val="24"/>
        </w:rPr>
        <w:t>Relevância:</w:t>
      </w:r>
      <w:r>
        <w:rPr>
          <w:rFonts w:ascii="Arial" w:hAnsi="Arial" w:cs="Arial"/>
          <w:b/>
          <w:sz w:val="24"/>
          <w:szCs w:val="24"/>
        </w:rPr>
        <w:t xml:space="preserve"> </w:t>
      </w:r>
      <w:r>
        <w:rPr>
          <w:rFonts w:ascii="Arial" w:hAnsi="Arial" w:cs="Arial"/>
          <w:sz w:val="24"/>
          <w:szCs w:val="24"/>
        </w:rPr>
        <w:t xml:space="preserve">é </w:t>
      </w:r>
      <w:r w:rsidRPr="001C65E8">
        <w:rPr>
          <w:rFonts w:ascii="Arial" w:hAnsi="Arial" w:cs="Arial"/>
          <w:sz w:val="24"/>
          <w:szCs w:val="24"/>
        </w:rPr>
        <w:t>avaliada em relação ao problema enfrentado, dentro do contexto maior d</w:t>
      </w:r>
      <w:r w:rsidR="002B2427">
        <w:rPr>
          <w:rFonts w:ascii="Arial" w:hAnsi="Arial" w:cs="Arial"/>
          <w:sz w:val="24"/>
          <w:szCs w:val="24"/>
        </w:rPr>
        <w:t>e conservação da biodiversidade e uso sustentável dos recursos naturais de terras indígenas do</w:t>
      </w:r>
      <w:r w:rsidRPr="001C65E8">
        <w:rPr>
          <w:rFonts w:ascii="Arial" w:hAnsi="Arial" w:cs="Arial"/>
          <w:sz w:val="24"/>
          <w:szCs w:val="24"/>
        </w:rPr>
        <w:t xml:space="preserve"> País e</w:t>
      </w:r>
      <w:r w:rsidR="002B2427">
        <w:rPr>
          <w:rFonts w:ascii="Arial" w:hAnsi="Arial" w:cs="Arial"/>
          <w:sz w:val="24"/>
          <w:szCs w:val="24"/>
        </w:rPr>
        <w:t xml:space="preserve"> do contexto global.</w:t>
      </w:r>
    </w:p>
    <w:p w:rsidR="0035184D" w:rsidRDefault="0035184D" w:rsidP="0035184D">
      <w:pPr>
        <w:spacing w:after="0" w:line="240" w:lineRule="auto"/>
        <w:ind w:firstLine="11"/>
        <w:jc w:val="both"/>
        <w:rPr>
          <w:rFonts w:ascii="Arial" w:hAnsi="Arial" w:cs="Arial"/>
          <w:sz w:val="24"/>
          <w:szCs w:val="24"/>
        </w:rPr>
      </w:pPr>
    </w:p>
    <w:p w:rsidR="0035184D" w:rsidRPr="001C65E8" w:rsidRDefault="0035184D" w:rsidP="0035184D">
      <w:pPr>
        <w:spacing w:after="0" w:line="240" w:lineRule="auto"/>
        <w:ind w:firstLine="11"/>
        <w:jc w:val="both"/>
        <w:rPr>
          <w:rFonts w:ascii="Arial" w:hAnsi="Arial" w:cs="Arial"/>
          <w:sz w:val="24"/>
          <w:szCs w:val="24"/>
        </w:rPr>
      </w:pPr>
      <w:r>
        <w:rPr>
          <w:rFonts w:ascii="Arial" w:hAnsi="Arial" w:cs="Arial"/>
          <w:sz w:val="24"/>
          <w:szCs w:val="24"/>
        </w:rPr>
        <w:t xml:space="preserve">A </w:t>
      </w:r>
      <w:r w:rsidRPr="001C65E8">
        <w:rPr>
          <w:rFonts w:ascii="Arial" w:hAnsi="Arial" w:cs="Arial"/>
          <w:sz w:val="24"/>
          <w:szCs w:val="24"/>
        </w:rPr>
        <w:t xml:space="preserve">concepção e os planos </w:t>
      </w:r>
      <w:r w:rsidR="002B2427">
        <w:rPr>
          <w:rFonts w:ascii="Arial" w:hAnsi="Arial" w:cs="Arial"/>
          <w:sz w:val="24"/>
          <w:szCs w:val="24"/>
        </w:rPr>
        <w:t xml:space="preserve">operativos </w:t>
      </w:r>
      <w:r w:rsidRPr="001C65E8">
        <w:rPr>
          <w:rFonts w:ascii="Arial" w:hAnsi="Arial" w:cs="Arial"/>
          <w:sz w:val="24"/>
          <w:szCs w:val="24"/>
        </w:rPr>
        <w:t xml:space="preserve">do Projeto atendem aos anseios da </w:t>
      </w:r>
      <w:r w:rsidR="002B2427">
        <w:rPr>
          <w:rFonts w:ascii="Arial" w:hAnsi="Arial" w:cs="Arial"/>
          <w:sz w:val="24"/>
          <w:szCs w:val="24"/>
        </w:rPr>
        <w:t>população indígena</w:t>
      </w:r>
      <w:r w:rsidRPr="001C65E8">
        <w:rPr>
          <w:rFonts w:ascii="Arial" w:hAnsi="Arial" w:cs="Arial"/>
          <w:sz w:val="24"/>
          <w:szCs w:val="24"/>
        </w:rPr>
        <w:t>, d</w:t>
      </w:r>
      <w:r w:rsidR="002B2427">
        <w:rPr>
          <w:rFonts w:ascii="Arial" w:hAnsi="Arial" w:cs="Arial"/>
          <w:sz w:val="24"/>
          <w:szCs w:val="24"/>
        </w:rPr>
        <w:t xml:space="preserve">e suas organizações e </w:t>
      </w:r>
      <w:r w:rsidRPr="001C65E8">
        <w:rPr>
          <w:rFonts w:ascii="Arial" w:hAnsi="Arial" w:cs="Arial"/>
          <w:sz w:val="24"/>
          <w:szCs w:val="24"/>
        </w:rPr>
        <w:t xml:space="preserve">necessidades ecológicas do planeta? Ou, para citar a Matriz de Critérios de Avaliação do GEF, “Qual é a relação do Projeto com os objetivos principais das áreas focais da Convenção </w:t>
      </w:r>
      <w:r w:rsidRPr="001C65E8">
        <w:rPr>
          <w:rFonts w:ascii="Arial" w:hAnsi="Arial" w:cs="Arial"/>
          <w:sz w:val="24"/>
          <w:szCs w:val="24"/>
        </w:rPr>
        <w:lastRenderedPageBreak/>
        <w:t>das Nações Unidas sobre a Biodiversidade e do GEF, e às prioridades ambientais e de desenvolvimento em níveis local, regional e nacional?”</w:t>
      </w:r>
    </w:p>
    <w:p w:rsidR="0035184D" w:rsidRDefault="0035184D" w:rsidP="0035184D">
      <w:pPr>
        <w:spacing w:after="0" w:line="240" w:lineRule="auto"/>
        <w:ind w:left="720"/>
        <w:jc w:val="both"/>
        <w:rPr>
          <w:rFonts w:ascii="Arial" w:hAnsi="Arial" w:cs="Arial"/>
          <w:b/>
          <w:sz w:val="24"/>
          <w:szCs w:val="24"/>
        </w:rPr>
      </w:pPr>
    </w:p>
    <w:p w:rsidR="0035184D" w:rsidRDefault="0035184D" w:rsidP="0035184D">
      <w:pPr>
        <w:pStyle w:val="ListParagraph"/>
        <w:spacing w:after="0" w:line="240" w:lineRule="auto"/>
        <w:ind w:left="0"/>
        <w:jc w:val="both"/>
        <w:rPr>
          <w:rFonts w:ascii="Arial" w:hAnsi="Arial" w:cs="Arial"/>
          <w:sz w:val="24"/>
          <w:szCs w:val="24"/>
        </w:rPr>
      </w:pPr>
      <w:r w:rsidRPr="006D3544">
        <w:rPr>
          <w:rFonts w:ascii="Arial" w:hAnsi="Arial" w:cs="Arial"/>
          <w:b/>
          <w:sz w:val="24"/>
          <w:szCs w:val="24"/>
        </w:rPr>
        <w:t>Efetividade:</w:t>
      </w:r>
      <w:r>
        <w:rPr>
          <w:rFonts w:ascii="Arial" w:hAnsi="Arial" w:cs="Arial"/>
          <w:b/>
          <w:sz w:val="24"/>
          <w:szCs w:val="24"/>
        </w:rPr>
        <w:t xml:space="preserve"> </w:t>
      </w:r>
      <w:r>
        <w:rPr>
          <w:rFonts w:ascii="Arial" w:hAnsi="Arial" w:cs="Arial"/>
          <w:sz w:val="24"/>
          <w:szCs w:val="24"/>
        </w:rPr>
        <w:t>este critério analisa</w:t>
      </w:r>
      <w:r w:rsidRPr="001C65E8">
        <w:rPr>
          <w:rFonts w:ascii="Arial" w:hAnsi="Arial" w:cs="Arial"/>
          <w:sz w:val="24"/>
          <w:szCs w:val="24"/>
        </w:rPr>
        <w:t xml:space="preserve"> o alcance dos </w:t>
      </w:r>
      <w:r>
        <w:rPr>
          <w:rFonts w:ascii="Arial" w:hAnsi="Arial" w:cs="Arial"/>
          <w:sz w:val="24"/>
          <w:szCs w:val="24"/>
        </w:rPr>
        <w:t>r</w:t>
      </w:r>
      <w:r w:rsidRPr="001C65E8">
        <w:rPr>
          <w:rFonts w:ascii="Arial" w:hAnsi="Arial" w:cs="Arial"/>
          <w:sz w:val="24"/>
          <w:szCs w:val="24"/>
        </w:rPr>
        <w:t xml:space="preserve">esultados esperados e respectivos </w:t>
      </w:r>
      <w:r>
        <w:rPr>
          <w:rFonts w:ascii="Arial" w:hAnsi="Arial" w:cs="Arial"/>
          <w:sz w:val="24"/>
          <w:szCs w:val="24"/>
        </w:rPr>
        <w:t>p</w:t>
      </w:r>
      <w:r w:rsidRPr="001C65E8">
        <w:rPr>
          <w:rFonts w:ascii="Arial" w:hAnsi="Arial" w:cs="Arial"/>
          <w:sz w:val="24"/>
          <w:szCs w:val="24"/>
        </w:rPr>
        <w:t>rodutos, reflet</w:t>
      </w:r>
      <w:r>
        <w:rPr>
          <w:rFonts w:ascii="Arial" w:hAnsi="Arial" w:cs="Arial"/>
          <w:sz w:val="24"/>
          <w:szCs w:val="24"/>
        </w:rPr>
        <w:t>indo-se</w:t>
      </w:r>
      <w:r w:rsidRPr="001C65E8">
        <w:rPr>
          <w:rFonts w:ascii="Arial" w:hAnsi="Arial" w:cs="Arial"/>
          <w:sz w:val="24"/>
          <w:szCs w:val="24"/>
        </w:rPr>
        <w:t xml:space="preserve"> na contribuição d</w:t>
      </w:r>
      <w:r>
        <w:rPr>
          <w:rFonts w:ascii="Arial" w:hAnsi="Arial" w:cs="Arial"/>
          <w:sz w:val="24"/>
          <w:szCs w:val="24"/>
        </w:rPr>
        <w:t>as ações do</w:t>
      </w:r>
      <w:r w:rsidRPr="001C65E8">
        <w:rPr>
          <w:rFonts w:ascii="Arial" w:hAnsi="Arial" w:cs="Arial"/>
          <w:sz w:val="24"/>
          <w:szCs w:val="24"/>
        </w:rPr>
        <w:t xml:space="preserve"> Projeto ao desenvolvimento de capacidades </w:t>
      </w:r>
      <w:r w:rsidR="002B2427">
        <w:rPr>
          <w:rFonts w:ascii="Arial" w:hAnsi="Arial" w:cs="Arial"/>
          <w:sz w:val="24"/>
          <w:szCs w:val="24"/>
        </w:rPr>
        <w:t xml:space="preserve">de gestão ambiental e territorial </w:t>
      </w:r>
      <w:r w:rsidRPr="001C65E8">
        <w:rPr>
          <w:rFonts w:ascii="Arial" w:hAnsi="Arial" w:cs="Arial"/>
          <w:sz w:val="24"/>
          <w:szCs w:val="24"/>
        </w:rPr>
        <w:t xml:space="preserve">nas </w:t>
      </w:r>
      <w:r w:rsidR="002B2427">
        <w:rPr>
          <w:rFonts w:ascii="Arial" w:hAnsi="Arial" w:cs="Arial"/>
          <w:sz w:val="24"/>
          <w:szCs w:val="24"/>
        </w:rPr>
        <w:t>Á</w:t>
      </w:r>
      <w:r w:rsidRPr="001C65E8">
        <w:rPr>
          <w:rFonts w:ascii="Arial" w:hAnsi="Arial" w:cs="Arial"/>
          <w:sz w:val="24"/>
          <w:szCs w:val="24"/>
        </w:rPr>
        <w:t xml:space="preserve">reas </w:t>
      </w:r>
      <w:r w:rsidR="002B2427">
        <w:rPr>
          <w:rFonts w:ascii="Arial" w:hAnsi="Arial" w:cs="Arial"/>
          <w:sz w:val="24"/>
          <w:szCs w:val="24"/>
        </w:rPr>
        <w:t>de Referência</w:t>
      </w:r>
      <w:r w:rsidRPr="001C65E8">
        <w:rPr>
          <w:rFonts w:ascii="Arial" w:hAnsi="Arial" w:cs="Arial"/>
          <w:sz w:val="24"/>
          <w:szCs w:val="24"/>
        </w:rPr>
        <w:t xml:space="preserve">, </w:t>
      </w:r>
      <w:r w:rsidR="002B2427">
        <w:rPr>
          <w:rFonts w:ascii="Arial" w:hAnsi="Arial" w:cs="Arial"/>
          <w:sz w:val="24"/>
          <w:szCs w:val="24"/>
        </w:rPr>
        <w:t xml:space="preserve">respeitando-se as formas próprias de manejo dos recursos naturais dos PIs, </w:t>
      </w:r>
      <w:r w:rsidRPr="001C65E8">
        <w:rPr>
          <w:rFonts w:ascii="Arial" w:hAnsi="Arial" w:cs="Arial"/>
          <w:sz w:val="24"/>
          <w:szCs w:val="24"/>
        </w:rPr>
        <w:t>conforme expresso no</w:t>
      </w:r>
      <w:r w:rsidR="002B2427">
        <w:rPr>
          <w:rFonts w:ascii="Arial" w:hAnsi="Arial" w:cs="Arial"/>
          <w:sz w:val="24"/>
          <w:szCs w:val="24"/>
        </w:rPr>
        <w:t>s</w:t>
      </w:r>
      <w:r w:rsidRPr="001C65E8">
        <w:rPr>
          <w:rFonts w:ascii="Arial" w:hAnsi="Arial" w:cs="Arial"/>
          <w:sz w:val="24"/>
          <w:szCs w:val="24"/>
        </w:rPr>
        <w:t xml:space="preserve"> objetivo</w:t>
      </w:r>
      <w:r w:rsidR="002B2427">
        <w:rPr>
          <w:rFonts w:ascii="Arial" w:hAnsi="Arial" w:cs="Arial"/>
          <w:sz w:val="24"/>
          <w:szCs w:val="24"/>
        </w:rPr>
        <w:t>s de longo prazo e</w:t>
      </w:r>
      <w:r w:rsidRPr="001C65E8">
        <w:rPr>
          <w:rFonts w:ascii="Arial" w:hAnsi="Arial" w:cs="Arial"/>
          <w:sz w:val="24"/>
          <w:szCs w:val="24"/>
        </w:rPr>
        <w:t xml:space="preserve"> imediato do Projeto. </w:t>
      </w:r>
    </w:p>
    <w:p w:rsidR="0035184D" w:rsidRDefault="0035184D" w:rsidP="0035184D">
      <w:pPr>
        <w:pStyle w:val="ListParagraph"/>
        <w:spacing w:after="0" w:line="240" w:lineRule="auto"/>
        <w:ind w:left="0"/>
        <w:jc w:val="both"/>
        <w:rPr>
          <w:rFonts w:ascii="Arial" w:hAnsi="Arial" w:cs="Arial"/>
          <w:sz w:val="24"/>
          <w:szCs w:val="24"/>
        </w:rPr>
      </w:pPr>
    </w:p>
    <w:p w:rsidR="0035184D" w:rsidRDefault="006747B4" w:rsidP="0035184D">
      <w:pPr>
        <w:pStyle w:val="ListParagraph"/>
        <w:spacing w:after="0" w:line="240" w:lineRule="auto"/>
        <w:ind w:left="0"/>
        <w:jc w:val="both"/>
        <w:rPr>
          <w:rFonts w:ascii="Arial" w:hAnsi="Arial" w:cs="Arial"/>
          <w:sz w:val="24"/>
          <w:szCs w:val="24"/>
        </w:rPr>
      </w:pPr>
      <w:r>
        <w:rPr>
          <w:rFonts w:ascii="Arial" w:hAnsi="Arial" w:cs="Arial"/>
          <w:sz w:val="24"/>
          <w:szCs w:val="24"/>
        </w:rPr>
        <w:t>De acordo com o “Documento Orientador para Revisão de Meio Termo”, junho de 2014, a</w:t>
      </w:r>
      <w:r w:rsidR="0035184D">
        <w:rPr>
          <w:rFonts w:ascii="Arial" w:hAnsi="Arial" w:cs="Arial"/>
          <w:sz w:val="24"/>
          <w:szCs w:val="24"/>
        </w:rPr>
        <w:t xml:space="preserve"> </w:t>
      </w:r>
      <w:r w:rsidR="0035184D" w:rsidRPr="001C65E8">
        <w:rPr>
          <w:rFonts w:ascii="Arial" w:hAnsi="Arial" w:cs="Arial"/>
          <w:sz w:val="24"/>
          <w:szCs w:val="24"/>
        </w:rPr>
        <w:t>Ferramenta de Acompanhamento da Efetividade da Gestão</w:t>
      </w:r>
      <w:r w:rsidR="0035184D">
        <w:rPr>
          <w:rFonts w:ascii="Arial" w:hAnsi="Arial" w:cs="Arial"/>
          <w:sz w:val="24"/>
          <w:szCs w:val="24"/>
        </w:rPr>
        <w:t xml:space="preserve"> (METT)</w:t>
      </w:r>
      <w:r w:rsidR="0035184D" w:rsidRPr="001C65E8">
        <w:rPr>
          <w:rFonts w:ascii="Arial" w:hAnsi="Arial" w:cs="Arial"/>
          <w:sz w:val="24"/>
          <w:szCs w:val="24"/>
        </w:rPr>
        <w:t xml:space="preserve"> foi aplicada </w:t>
      </w:r>
      <w:r w:rsidR="0035184D">
        <w:rPr>
          <w:rFonts w:ascii="Arial" w:hAnsi="Arial" w:cs="Arial"/>
          <w:sz w:val="24"/>
          <w:szCs w:val="24"/>
        </w:rPr>
        <w:t>aos anos</w:t>
      </w:r>
      <w:r w:rsidR="0035184D" w:rsidRPr="001C65E8">
        <w:rPr>
          <w:rFonts w:ascii="Arial" w:hAnsi="Arial" w:cs="Arial"/>
          <w:sz w:val="24"/>
          <w:szCs w:val="24"/>
        </w:rPr>
        <w:t xml:space="preserve"> 200</w:t>
      </w:r>
      <w:r w:rsidR="00C439A4">
        <w:rPr>
          <w:rFonts w:ascii="Arial" w:hAnsi="Arial" w:cs="Arial"/>
          <w:sz w:val="24"/>
          <w:szCs w:val="24"/>
        </w:rPr>
        <w:t xml:space="preserve">8 e </w:t>
      </w:r>
      <w:r w:rsidR="0035184D" w:rsidRPr="001C65E8">
        <w:rPr>
          <w:rFonts w:ascii="Arial" w:hAnsi="Arial" w:cs="Arial"/>
          <w:sz w:val="24"/>
          <w:szCs w:val="24"/>
        </w:rPr>
        <w:t>20</w:t>
      </w:r>
      <w:r w:rsidR="00C439A4">
        <w:rPr>
          <w:rFonts w:ascii="Arial" w:hAnsi="Arial" w:cs="Arial"/>
          <w:sz w:val="24"/>
          <w:szCs w:val="24"/>
        </w:rPr>
        <w:t>13</w:t>
      </w:r>
      <w:r w:rsidR="0035184D" w:rsidRPr="001C65E8">
        <w:rPr>
          <w:rFonts w:ascii="Arial" w:hAnsi="Arial" w:cs="Arial"/>
          <w:sz w:val="24"/>
          <w:szCs w:val="24"/>
        </w:rPr>
        <w:t>, possibilitando aferir alguns efeitos do Projeto</w:t>
      </w:r>
      <w:r w:rsidR="0035184D">
        <w:rPr>
          <w:rFonts w:ascii="Arial" w:hAnsi="Arial" w:cs="Arial"/>
          <w:sz w:val="24"/>
          <w:szCs w:val="24"/>
        </w:rPr>
        <w:t>, apesar de ter captado</w:t>
      </w:r>
      <w:r w:rsidR="00C439A4">
        <w:rPr>
          <w:rFonts w:ascii="Arial" w:hAnsi="Arial" w:cs="Arial"/>
          <w:sz w:val="24"/>
          <w:szCs w:val="24"/>
        </w:rPr>
        <w:t xml:space="preserve"> </w:t>
      </w:r>
      <w:r w:rsidR="009448E8">
        <w:rPr>
          <w:rFonts w:ascii="Arial" w:hAnsi="Arial" w:cs="Arial"/>
          <w:sz w:val="24"/>
          <w:szCs w:val="24"/>
        </w:rPr>
        <w:t xml:space="preserve">variabilidade na qualidade das informações com </w:t>
      </w:r>
      <w:r w:rsidR="00C439A4">
        <w:rPr>
          <w:rFonts w:ascii="Arial" w:hAnsi="Arial" w:cs="Arial"/>
          <w:sz w:val="24"/>
          <w:szCs w:val="24"/>
        </w:rPr>
        <w:t xml:space="preserve">quedas dos </w:t>
      </w:r>
      <w:r w:rsidR="00C439A4">
        <w:rPr>
          <w:rFonts w:ascii="Arial" w:hAnsi="Arial" w:cs="Arial"/>
          <w:i/>
          <w:sz w:val="24"/>
          <w:szCs w:val="24"/>
        </w:rPr>
        <w:t>scores</w:t>
      </w:r>
      <w:r w:rsidR="00C439A4">
        <w:rPr>
          <w:rFonts w:ascii="Arial" w:hAnsi="Arial" w:cs="Arial"/>
          <w:sz w:val="24"/>
          <w:szCs w:val="24"/>
        </w:rPr>
        <w:t xml:space="preserve"> em relação à aplicação em 2008. </w:t>
      </w:r>
      <w:r w:rsidR="0035184D">
        <w:rPr>
          <w:rFonts w:ascii="Arial" w:hAnsi="Arial" w:cs="Arial"/>
          <w:sz w:val="24"/>
          <w:szCs w:val="24"/>
        </w:rPr>
        <w:t xml:space="preserve"> </w:t>
      </w:r>
      <w:r w:rsidR="0035184D" w:rsidRPr="001C65E8">
        <w:rPr>
          <w:rFonts w:ascii="Arial" w:hAnsi="Arial" w:cs="Arial"/>
          <w:sz w:val="24"/>
          <w:szCs w:val="24"/>
        </w:rPr>
        <w:t xml:space="preserve">A pertinência desta observação foi verificada mediante um processo de </w:t>
      </w:r>
      <w:r w:rsidR="00C439A4">
        <w:rPr>
          <w:rFonts w:ascii="Arial" w:hAnsi="Arial" w:cs="Arial"/>
          <w:sz w:val="24"/>
          <w:szCs w:val="24"/>
        </w:rPr>
        <w:t>avalia</w:t>
      </w:r>
      <w:r w:rsidR="0035184D" w:rsidRPr="001C65E8">
        <w:rPr>
          <w:rFonts w:ascii="Arial" w:hAnsi="Arial" w:cs="Arial"/>
          <w:sz w:val="24"/>
          <w:szCs w:val="24"/>
        </w:rPr>
        <w:t>ção</w:t>
      </w:r>
      <w:r w:rsidR="00C439A4">
        <w:rPr>
          <w:rFonts w:ascii="Arial" w:hAnsi="Arial" w:cs="Arial"/>
          <w:sz w:val="24"/>
          <w:szCs w:val="24"/>
        </w:rPr>
        <w:t xml:space="preserve"> mais realista de cada Terra Indígena, com base em mais de um ano de trabalho com as Áreas de Referência</w:t>
      </w:r>
      <w:r w:rsidR="009448E8">
        <w:rPr>
          <w:rFonts w:ascii="Arial" w:hAnsi="Arial" w:cs="Arial"/>
          <w:sz w:val="24"/>
          <w:szCs w:val="24"/>
        </w:rPr>
        <w:t>.</w:t>
      </w:r>
      <w:r w:rsidR="0035184D" w:rsidRPr="001C65E8">
        <w:rPr>
          <w:rFonts w:ascii="Arial" w:hAnsi="Arial" w:cs="Arial"/>
          <w:sz w:val="24"/>
          <w:szCs w:val="24"/>
        </w:rPr>
        <w:t xml:space="preserve"> </w:t>
      </w:r>
      <w:r w:rsidR="009448E8">
        <w:rPr>
          <w:rFonts w:ascii="Arial" w:hAnsi="Arial" w:cs="Arial"/>
          <w:sz w:val="24"/>
          <w:szCs w:val="24"/>
        </w:rPr>
        <w:t>Vários problemas na aplicação do METT em 2008 foram identificados. Isto porque</w:t>
      </w:r>
      <w:r w:rsidR="00615F2A">
        <w:rPr>
          <w:rFonts w:ascii="Arial" w:hAnsi="Arial" w:cs="Arial"/>
          <w:sz w:val="24"/>
          <w:szCs w:val="24"/>
        </w:rPr>
        <w:t xml:space="preserve">, o preenchimento do instrumento foi </w:t>
      </w:r>
      <w:r w:rsidR="009448E8">
        <w:rPr>
          <w:rFonts w:ascii="Arial" w:hAnsi="Arial" w:cs="Arial"/>
          <w:sz w:val="24"/>
          <w:szCs w:val="24"/>
        </w:rPr>
        <w:t xml:space="preserve">realizado para apoiar a elaboração da proposta de projeto, demonstrando pouca profundidade nas informações sobre a existência de atividades prejudiciais ao meio ambiente e sobre a realidade socioambiental das áreas selecionadas. </w:t>
      </w:r>
      <w:r w:rsidR="00615F2A">
        <w:rPr>
          <w:rFonts w:ascii="Arial" w:hAnsi="Arial" w:cs="Arial"/>
          <w:sz w:val="24"/>
          <w:szCs w:val="24"/>
        </w:rPr>
        <w:t>O conjunto de informações coletadas em 2012 está sendo reanalisado e avaliado por consultoria específica.</w:t>
      </w:r>
    </w:p>
    <w:p w:rsidR="00793CFB" w:rsidRDefault="00793CFB" w:rsidP="0035184D">
      <w:pPr>
        <w:spacing w:after="0" w:line="240" w:lineRule="auto"/>
        <w:jc w:val="both"/>
        <w:rPr>
          <w:rFonts w:ascii="Arial" w:hAnsi="Arial" w:cs="Arial"/>
          <w:sz w:val="24"/>
          <w:szCs w:val="24"/>
        </w:rPr>
      </w:pPr>
    </w:p>
    <w:p w:rsidR="0035184D" w:rsidRPr="001C65E8" w:rsidRDefault="0035184D" w:rsidP="0035184D">
      <w:pPr>
        <w:spacing w:after="0" w:line="240" w:lineRule="auto"/>
        <w:jc w:val="both"/>
        <w:rPr>
          <w:rFonts w:ascii="Arial" w:hAnsi="Arial" w:cs="Arial"/>
          <w:sz w:val="24"/>
          <w:szCs w:val="24"/>
        </w:rPr>
      </w:pPr>
      <w:r>
        <w:rPr>
          <w:rFonts w:ascii="Arial" w:hAnsi="Arial" w:cs="Arial"/>
          <w:sz w:val="24"/>
          <w:szCs w:val="24"/>
        </w:rPr>
        <w:t>O</w:t>
      </w:r>
      <w:r w:rsidRPr="001C65E8">
        <w:rPr>
          <w:rFonts w:ascii="Arial" w:hAnsi="Arial" w:cs="Arial"/>
          <w:sz w:val="24"/>
          <w:szCs w:val="24"/>
        </w:rPr>
        <w:t xml:space="preserve"> Projeto vem atingindo os </w:t>
      </w:r>
      <w:r>
        <w:rPr>
          <w:rFonts w:ascii="Arial" w:hAnsi="Arial" w:cs="Arial"/>
          <w:sz w:val="24"/>
          <w:szCs w:val="24"/>
        </w:rPr>
        <w:t>r</w:t>
      </w:r>
      <w:r w:rsidRPr="001C65E8">
        <w:rPr>
          <w:rFonts w:ascii="Arial" w:hAnsi="Arial" w:cs="Arial"/>
          <w:sz w:val="24"/>
          <w:szCs w:val="24"/>
        </w:rPr>
        <w:t xml:space="preserve">esultados e </w:t>
      </w:r>
      <w:r>
        <w:rPr>
          <w:rFonts w:ascii="Arial" w:hAnsi="Arial" w:cs="Arial"/>
          <w:sz w:val="24"/>
          <w:szCs w:val="24"/>
        </w:rPr>
        <w:t>p</w:t>
      </w:r>
      <w:r w:rsidRPr="001C65E8">
        <w:rPr>
          <w:rFonts w:ascii="Arial" w:hAnsi="Arial" w:cs="Arial"/>
          <w:sz w:val="24"/>
          <w:szCs w:val="24"/>
        </w:rPr>
        <w:t>rodutos previstos, promovendo o desenvolvimento de capacidades? Ou, “Em que medida os resultados esperados e objetivos do Projeto foram ou serão alcançados?”</w:t>
      </w:r>
    </w:p>
    <w:p w:rsidR="0035184D" w:rsidRDefault="0035184D" w:rsidP="0035184D">
      <w:pPr>
        <w:spacing w:after="0" w:line="240" w:lineRule="auto"/>
        <w:jc w:val="both"/>
        <w:rPr>
          <w:rFonts w:ascii="Arial" w:hAnsi="Arial" w:cs="Arial"/>
          <w:b/>
          <w:sz w:val="24"/>
          <w:szCs w:val="24"/>
        </w:rPr>
      </w:pPr>
    </w:p>
    <w:p w:rsidR="0035184D" w:rsidRPr="001C65E8" w:rsidRDefault="0035184D" w:rsidP="0035184D">
      <w:pPr>
        <w:spacing w:after="0" w:line="240" w:lineRule="auto"/>
        <w:jc w:val="both"/>
        <w:rPr>
          <w:rFonts w:ascii="Arial" w:hAnsi="Arial" w:cs="Arial"/>
          <w:sz w:val="24"/>
          <w:szCs w:val="24"/>
        </w:rPr>
      </w:pPr>
      <w:r w:rsidRPr="006D3544">
        <w:rPr>
          <w:rFonts w:ascii="Arial" w:hAnsi="Arial" w:cs="Arial"/>
          <w:b/>
          <w:sz w:val="24"/>
          <w:szCs w:val="24"/>
        </w:rPr>
        <w:t>Eficiência:</w:t>
      </w:r>
      <w:r w:rsidRPr="001C65E8">
        <w:rPr>
          <w:rFonts w:ascii="Arial" w:hAnsi="Arial" w:cs="Arial"/>
          <w:sz w:val="24"/>
          <w:szCs w:val="24"/>
        </w:rPr>
        <w:t xml:space="preserve"> o Projeto está desembolsando os recursos oferecidos com o mínimo d</w:t>
      </w:r>
      <w:r>
        <w:rPr>
          <w:rFonts w:ascii="Arial" w:hAnsi="Arial" w:cs="Arial"/>
          <w:sz w:val="24"/>
          <w:szCs w:val="24"/>
        </w:rPr>
        <w:t>e desperdício, para atingir os r</w:t>
      </w:r>
      <w:r w:rsidRPr="001C65E8">
        <w:rPr>
          <w:rFonts w:ascii="Arial" w:hAnsi="Arial" w:cs="Arial"/>
          <w:sz w:val="24"/>
          <w:szCs w:val="24"/>
        </w:rPr>
        <w:t xml:space="preserve">esultados e </w:t>
      </w:r>
      <w:r>
        <w:rPr>
          <w:rFonts w:ascii="Arial" w:hAnsi="Arial" w:cs="Arial"/>
          <w:sz w:val="24"/>
          <w:szCs w:val="24"/>
        </w:rPr>
        <w:t>p</w:t>
      </w:r>
      <w:r w:rsidRPr="001C65E8">
        <w:rPr>
          <w:rFonts w:ascii="Arial" w:hAnsi="Arial" w:cs="Arial"/>
          <w:sz w:val="24"/>
          <w:szCs w:val="24"/>
        </w:rPr>
        <w:t>rodutos previstos? Ou, “O Projeto foi implementado eficientemente, de acordo com as normas e os padrões internacionais e nacionais?”</w:t>
      </w:r>
    </w:p>
    <w:p w:rsidR="0035184D" w:rsidRDefault="0035184D" w:rsidP="0035184D">
      <w:pPr>
        <w:spacing w:after="0" w:line="240" w:lineRule="auto"/>
        <w:ind w:firstLine="11"/>
        <w:jc w:val="both"/>
        <w:rPr>
          <w:rFonts w:ascii="Arial" w:hAnsi="Arial" w:cs="Arial"/>
          <w:b/>
          <w:sz w:val="24"/>
          <w:szCs w:val="24"/>
        </w:rPr>
      </w:pPr>
    </w:p>
    <w:p w:rsidR="0035184D" w:rsidRPr="001C65E8" w:rsidRDefault="0035184D" w:rsidP="0035184D">
      <w:pPr>
        <w:spacing w:after="0" w:line="240" w:lineRule="auto"/>
        <w:ind w:firstLine="11"/>
        <w:jc w:val="both"/>
        <w:rPr>
          <w:rFonts w:ascii="Arial" w:hAnsi="Arial" w:cs="Arial"/>
          <w:sz w:val="24"/>
          <w:szCs w:val="24"/>
        </w:rPr>
      </w:pPr>
      <w:r w:rsidRPr="006D3544">
        <w:rPr>
          <w:rFonts w:ascii="Arial" w:hAnsi="Arial" w:cs="Arial"/>
          <w:b/>
          <w:sz w:val="24"/>
          <w:szCs w:val="24"/>
        </w:rPr>
        <w:t>Sustentabilidade:</w:t>
      </w:r>
      <w:r w:rsidRPr="001C65E8">
        <w:rPr>
          <w:rFonts w:ascii="Arial" w:hAnsi="Arial" w:cs="Arial"/>
          <w:sz w:val="24"/>
          <w:szCs w:val="24"/>
        </w:rPr>
        <w:t xml:space="preserve"> </w:t>
      </w:r>
      <w:r>
        <w:rPr>
          <w:rFonts w:ascii="Arial" w:hAnsi="Arial" w:cs="Arial"/>
          <w:sz w:val="24"/>
          <w:szCs w:val="24"/>
        </w:rPr>
        <w:t>o</w:t>
      </w:r>
      <w:r w:rsidRPr="001C65E8">
        <w:rPr>
          <w:rFonts w:ascii="Arial" w:hAnsi="Arial" w:cs="Arial"/>
          <w:sz w:val="24"/>
          <w:szCs w:val="24"/>
        </w:rPr>
        <w:t xml:space="preserve"> Projeto oferece condições financeiras e institucionais e de governança para prosseguir nos seus esforços durante e depois do período de sua execução? As tendências socioeconômicas e ambientais apontam para a continuidade da conservação e do desenvolvimento sustentável? Quais as influências do Projeto nesse sentido? Ou, “As condições existem para a sustentação dos benefícios e resul</w:t>
      </w:r>
      <w:r>
        <w:rPr>
          <w:rFonts w:ascii="Arial" w:hAnsi="Arial" w:cs="Arial"/>
          <w:sz w:val="24"/>
          <w:szCs w:val="24"/>
        </w:rPr>
        <w:t>tados relacionados ao Projeto?”</w:t>
      </w:r>
    </w:p>
    <w:p w:rsidR="0035184D" w:rsidRDefault="0035184D" w:rsidP="0035184D">
      <w:pPr>
        <w:spacing w:after="0" w:line="240" w:lineRule="auto"/>
        <w:jc w:val="both"/>
        <w:rPr>
          <w:rFonts w:ascii="Arial" w:hAnsi="Arial" w:cs="Arial"/>
          <w:b/>
          <w:sz w:val="24"/>
          <w:szCs w:val="24"/>
        </w:rPr>
      </w:pPr>
    </w:p>
    <w:p w:rsidR="0035184D" w:rsidRDefault="0035184D" w:rsidP="0035184D">
      <w:pPr>
        <w:spacing w:after="0" w:line="240" w:lineRule="auto"/>
        <w:jc w:val="both"/>
        <w:rPr>
          <w:rFonts w:ascii="Arial" w:hAnsi="Arial" w:cs="Arial"/>
          <w:sz w:val="24"/>
          <w:szCs w:val="24"/>
        </w:rPr>
      </w:pPr>
      <w:r w:rsidRPr="006D3544">
        <w:rPr>
          <w:rFonts w:ascii="Arial" w:hAnsi="Arial" w:cs="Arial"/>
          <w:b/>
          <w:sz w:val="24"/>
          <w:szCs w:val="24"/>
        </w:rPr>
        <w:t>Impacto:</w:t>
      </w:r>
      <w:r w:rsidRPr="001C65E8">
        <w:rPr>
          <w:rFonts w:ascii="Arial" w:hAnsi="Arial" w:cs="Arial"/>
          <w:sz w:val="24"/>
          <w:szCs w:val="24"/>
        </w:rPr>
        <w:t xml:space="preserve"> o Projeto promove a preservação dos valores ecológicos e culturais, e da biodiversidade, ao mesmo tempo em que melhora a situação socioeconômica da população? Ou, alternativamente, “Resultados: Quais são os resultados atuais e potencias, em longo prazo, das ati</w:t>
      </w:r>
      <w:r>
        <w:rPr>
          <w:rFonts w:ascii="Arial" w:hAnsi="Arial" w:cs="Arial"/>
          <w:sz w:val="24"/>
          <w:szCs w:val="24"/>
        </w:rPr>
        <w:t>vidades apoiadas pelo Projeto?”</w:t>
      </w:r>
    </w:p>
    <w:p w:rsidR="0035184D" w:rsidRDefault="0035184D" w:rsidP="007C5882">
      <w:pPr>
        <w:spacing w:after="0" w:line="240" w:lineRule="auto"/>
        <w:jc w:val="both"/>
        <w:rPr>
          <w:rFonts w:ascii="Arial" w:hAnsi="Arial" w:cs="Arial"/>
          <w:sz w:val="24"/>
          <w:szCs w:val="24"/>
        </w:rPr>
      </w:pPr>
    </w:p>
    <w:p w:rsidR="006747B4" w:rsidRDefault="006747B4" w:rsidP="007C5882">
      <w:pPr>
        <w:spacing w:after="0" w:line="240" w:lineRule="auto"/>
        <w:jc w:val="both"/>
        <w:rPr>
          <w:rFonts w:ascii="Arial" w:hAnsi="Arial" w:cs="Arial"/>
          <w:sz w:val="24"/>
          <w:szCs w:val="24"/>
        </w:rPr>
      </w:pPr>
    </w:p>
    <w:p w:rsidR="006747B4" w:rsidRDefault="006747B4" w:rsidP="007C5882">
      <w:pPr>
        <w:spacing w:after="0" w:line="240" w:lineRule="auto"/>
        <w:jc w:val="both"/>
        <w:rPr>
          <w:rFonts w:ascii="Arial" w:hAnsi="Arial" w:cs="Arial"/>
          <w:sz w:val="24"/>
          <w:szCs w:val="24"/>
        </w:rPr>
      </w:pPr>
    </w:p>
    <w:p w:rsidR="006747B4" w:rsidRDefault="006747B4" w:rsidP="007C5882">
      <w:pPr>
        <w:spacing w:after="0" w:line="240" w:lineRule="auto"/>
        <w:jc w:val="both"/>
        <w:rPr>
          <w:rFonts w:ascii="Arial" w:hAnsi="Arial" w:cs="Arial"/>
          <w:sz w:val="24"/>
          <w:szCs w:val="24"/>
        </w:rPr>
      </w:pPr>
    </w:p>
    <w:p w:rsidR="006747B4" w:rsidRDefault="006747B4" w:rsidP="007C5882">
      <w:pPr>
        <w:spacing w:after="0" w:line="240" w:lineRule="auto"/>
        <w:jc w:val="both"/>
        <w:rPr>
          <w:rFonts w:ascii="Arial" w:hAnsi="Arial" w:cs="Arial"/>
          <w:sz w:val="24"/>
          <w:szCs w:val="24"/>
        </w:rPr>
      </w:pPr>
    </w:p>
    <w:p w:rsidR="0035184D" w:rsidRPr="002008D9" w:rsidRDefault="002008D9" w:rsidP="007C5882">
      <w:pPr>
        <w:spacing w:after="0" w:line="240" w:lineRule="auto"/>
        <w:ind w:left="10"/>
        <w:jc w:val="both"/>
        <w:rPr>
          <w:rFonts w:ascii="Arial" w:hAnsi="Arial" w:cs="Arial"/>
          <w:b/>
          <w:sz w:val="24"/>
          <w:szCs w:val="24"/>
        </w:rPr>
      </w:pPr>
      <w:r w:rsidRPr="002008D9">
        <w:rPr>
          <w:rFonts w:ascii="Arial" w:hAnsi="Arial" w:cs="Arial"/>
          <w:b/>
          <w:sz w:val="24"/>
          <w:szCs w:val="24"/>
        </w:rPr>
        <w:lastRenderedPageBreak/>
        <w:t>1.</w:t>
      </w:r>
      <w:r>
        <w:rPr>
          <w:rFonts w:ascii="Arial" w:hAnsi="Arial" w:cs="Arial"/>
          <w:b/>
          <w:sz w:val="24"/>
          <w:szCs w:val="24"/>
        </w:rPr>
        <w:t xml:space="preserve">3. </w:t>
      </w:r>
      <w:r w:rsidR="0035184D" w:rsidRPr="002008D9">
        <w:rPr>
          <w:rFonts w:ascii="Arial" w:hAnsi="Arial" w:cs="Arial"/>
          <w:b/>
          <w:sz w:val="24"/>
          <w:szCs w:val="24"/>
        </w:rPr>
        <w:t>Metodologia utilizada no Processo de Avaliação</w:t>
      </w:r>
      <w:r w:rsidR="00AD6C4F" w:rsidRPr="002008D9">
        <w:rPr>
          <w:rFonts w:ascii="Arial" w:hAnsi="Arial" w:cs="Arial"/>
          <w:b/>
          <w:sz w:val="24"/>
          <w:szCs w:val="24"/>
        </w:rPr>
        <w:fldChar w:fldCharType="begin"/>
      </w:r>
      <w:r w:rsidR="0035184D">
        <w:instrText xml:space="preserve"> XE "</w:instrText>
      </w:r>
      <w:r w:rsidR="0035184D" w:rsidRPr="002008D9">
        <w:rPr>
          <w:rFonts w:ascii="Arial" w:hAnsi="Arial" w:cs="Arial"/>
          <w:b/>
          <w:sz w:val="24"/>
          <w:szCs w:val="24"/>
        </w:rPr>
        <w:instrText>1.3. Metodologia utilizada no Processo de Avaliação</w:instrText>
      </w:r>
      <w:r w:rsidR="0035184D">
        <w:instrText xml:space="preserve">" </w:instrText>
      </w:r>
      <w:r w:rsidR="00AD6C4F" w:rsidRPr="002008D9">
        <w:rPr>
          <w:rFonts w:ascii="Arial" w:hAnsi="Arial" w:cs="Arial"/>
          <w:b/>
          <w:sz w:val="24"/>
          <w:szCs w:val="24"/>
        </w:rPr>
        <w:fldChar w:fldCharType="end"/>
      </w:r>
    </w:p>
    <w:p w:rsidR="0035184D" w:rsidRPr="001C65E8" w:rsidRDefault="0035184D" w:rsidP="007C5882">
      <w:pPr>
        <w:pStyle w:val="ListParagraph"/>
        <w:spacing w:after="0" w:line="240" w:lineRule="auto"/>
        <w:jc w:val="both"/>
        <w:rPr>
          <w:rFonts w:ascii="Arial" w:hAnsi="Arial" w:cs="Arial"/>
          <w:b/>
          <w:sz w:val="24"/>
          <w:szCs w:val="24"/>
        </w:rPr>
      </w:pPr>
    </w:p>
    <w:p w:rsidR="00203800" w:rsidRDefault="0035184D" w:rsidP="007C5882">
      <w:pPr>
        <w:spacing w:after="0" w:line="240" w:lineRule="auto"/>
        <w:jc w:val="both"/>
        <w:rPr>
          <w:rFonts w:ascii="Arial" w:hAnsi="Arial" w:cs="Arial"/>
          <w:sz w:val="24"/>
          <w:szCs w:val="24"/>
        </w:rPr>
      </w:pPr>
      <w:r>
        <w:rPr>
          <w:rFonts w:ascii="Arial" w:hAnsi="Arial" w:cs="Arial"/>
          <w:sz w:val="24"/>
          <w:szCs w:val="24"/>
        </w:rPr>
        <w:t>D</w:t>
      </w:r>
      <w:r w:rsidRPr="001C65E8">
        <w:rPr>
          <w:rFonts w:ascii="Arial" w:hAnsi="Arial" w:cs="Arial"/>
          <w:sz w:val="24"/>
          <w:szCs w:val="24"/>
        </w:rPr>
        <w:t xml:space="preserve">ois consultores foram contratados em </w:t>
      </w:r>
      <w:r>
        <w:rPr>
          <w:rFonts w:ascii="Arial" w:hAnsi="Arial" w:cs="Arial"/>
          <w:sz w:val="24"/>
          <w:szCs w:val="24"/>
        </w:rPr>
        <w:t xml:space="preserve">novembro de </w:t>
      </w:r>
      <w:r w:rsidRPr="001C65E8">
        <w:rPr>
          <w:rFonts w:ascii="Arial" w:hAnsi="Arial" w:cs="Arial"/>
          <w:sz w:val="24"/>
          <w:szCs w:val="24"/>
        </w:rPr>
        <w:t>20</w:t>
      </w:r>
      <w:r>
        <w:rPr>
          <w:rFonts w:ascii="Arial" w:hAnsi="Arial" w:cs="Arial"/>
          <w:sz w:val="24"/>
          <w:szCs w:val="24"/>
        </w:rPr>
        <w:t>14</w:t>
      </w:r>
      <w:r w:rsidR="00203800">
        <w:rPr>
          <w:rFonts w:ascii="Arial" w:hAnsi="Arial" w:cs="Arial"/>
          <w:sz w:val="24"/>
          <w:szCs w:val="24"/>
        </w:rPr>
        <w:t>:</w:t>
      </w:r>
      <w:r w:rsidRPr="001C65E8">
        <w:rPr>
          <w:rFonts w:ascii="Arial" w:hAnsi="Arial" w:cs="Arial"/>
          <w:sz w:val="24"/>
          <w:szCs w:val="24"/>
        </w:rPr>
        <w:t xml:space="preserve"> </w:t>
      </w:r>
      <w:r w:rsidR="00410139" w:rsidRPr="00203800">
        <w:rPr>
          <w:rFonts w:ascii="Arial" w:hAnsi="Arial" w:cs="Arial"/>
          <w:b/>
          <w:sz w:val="24"/>
          <w:szCs w:val="24"/>
        </w:rPr>
        <w:t>Mary Dayse Kinzo</w:t>
      </w:r>
      <w:r w:rsidR="00410139">
        <w:rPr>
          <w:rFonts w:ascii="Arial" w:hAnsi="Arial" w:cs="Arial"/>
          <w:sz w:val="24"/>
          <w:szCs w:val="24"/>
        </w:rPr>
        <w:t>,</w:t>
      </w:r>
      <w:r w:rsidRPr="001C65E8">
        <w:rPr>
          <w:rFonts w:ascii="Arial" w:hAnsi="Arial" w:cs="Arial"/>
          <w:sz w:val="24"/>
          <w:szCs w:val="24"/>
        </w:rPr>
        <w:t xml:space="preserve"> designad</w:t>
      </w:r>
      <w:r w:rsidR="00410139">
        <w:rPr>
          <w:rFonts w:ascii="Arial" w:hAnsi="Arial" w:cs="Arial"/>
          <w:sz w:val="24"/>
          <w:szCs w:val="24"/>
        </w:rPr>
        <w:t>a</w:t>
      </w:r>
      <w:r w:rsidRPr="001C65E8">
        <w:rPr>
          <w:rFonts w:ascii="Arial" w:hAnsi="Arial" w:cs="Arial"/>
          <w:sz w:val="24"/>
          <w:szCs w:val="24"/>
        </w:rPr>
        <w:t xml:space="preserve"> Consultor 1</w:t>
      </w:r>
      <w:r w:rsidR="00615F2A">
        <w:rPr>
          <w:rFonts w:ascii="Arial" w:hAnsi="Arial" w:cs="Arial"/>
          <w:sz w:val="24"/>
          <w:szCs w:val="24"/>
        </w:rPr>
        <w:t xml:space="preserve"> - </w:t>
      </w:r>
      <w:r w:rsidR="006747B4">
        <w:rPr>
          <w:rFonts w:ascii="Arial" w:hAnsi="Arial" w:cs="Arial"/>
          <w:sz w:val="24"/>
          <w:szCs w:val="24"/>
        </w:rPr>
        <w:t>Coordenadora</w:t>
      </w:r>
      <w:r w:rsidR="006747B4" w:rsidRPr="001C65E8">
        <w:rPr>
          <w:rFonts w:ascii="Arial" w:hAnsi="Arial" w:cs="Arial"/>
          <w:sz w:val="24"/>
          <w:szCs w:val="24"/>
        </w:rPr>
        <w:t xml:space="preserve"> responsável</w:t>
      </w:r>
      <w:r w:rsidRPr="001C65E8">
        <w:rPr>
          <w:rFonts w:ascii="Arial" w:hAnsi="Arial" w:cs="Arial"/>
          <w:sz w:val="24"/>
          <w:szCs w:val="24"/>
        </w:rPr>
        <w:t xml:space="preserve"> </w:t>
      </w:r>
      <w:r>
        <w:rPr>
          <w:rFonts w:ascii="Arial" w:hAnsi="Arial" w:cs="Arial"/>
          <w:sz w:val="24"/>
          <w:szCs w:val="24"/>
        </w:rPr>
        <w:t>pela</w:t>
      </w:r>
      <w:r w:rsidR="00615F2A">
        <w:rPr>
          <w:rFonts w:ascii="Arial" w:hAnsi="Arial" w:cs="Arial"/>
          <w:sz w:val="24"/>
          <w:szCs w:val="24"/>
        </w:rPr>
        <w:t xml:space="preserve"> coordenação geral da avaliação e por garantir a qualidade dos relatórios, a narrativa e a coerência dos mesmos</w:t>
      </w:r>
      <w:r w:rsidR="00203800">
        <w:rPr>
          <w:rFonts w:ascii="Arial" w:hAnsi="Arial" w:cs="Arial"/>
          <w:sz w:val="24"/>
          <w:szCs w:val="24"/>
        </w:rPr>
        <w:t xml:space="preserve">, consolidar informações, manter comunicação estreita com o Consultor de Avaliação </w:t>
      </w:r>
      <w:r w:rsidR="00615F2A">
        <w:rPr>
          <w:rFonts w:ascii="Arial" w:hAnsi="Arial" w:cs="Arial"/>
          <w:sz w:val="24"/>
          <w:szCs w:val="24"/>
        </w:rPr>
        <w:t>e supervisionar as atividades</w:t>
      </w:r>
      <w:r w:rsidR="00203800">
        <w:rPr>
          <w:rFonts w:ascii="Arial" w:hAnsi="Arial" w:cs="Arial"/>
          <w:sz w:val="24"/>
          <w:szCs w:val="24"/>
        </w:rPr>
        <w:t xml:space="preserve">. </w:t>
      </w:r>
      <w:r w:rsidR="00203800" w:rsidRPr="00203800">
        <w:rPr>
          <w:rFonts w:ascii="Arial" w:hAnsi="Arial" w:cs="Arial"/>
          <w:b/>
          <w:sz w:val="24"/>
          <w:szCs w:val="24"/>
        </w:rPr>
        <w:t>Mikel Berraondo</w:t>
      </w:r>
      <w:r w:rsidR="00203800">
        <w:rPr>
          <w:rFonts w:ascii="Arial" w:hAnsi="Arial" w:cs="Arial"/>
          <w:sz w:val="24"/>
          <w:szCs w:val="24"/>
        </w:rPr>
        <w:t>, designado como</w:t>
      </w:r>
      <w:r w:rsidR="00615F2A">
        <w:rPr>
          <w:rFonts w:ascii="Arial" w:hAnsi="Arial" w:cs="Arial"/>
          <w:sz w:val="24"/>
          <w:szCs w:val="24"/>
        </w:rPr>
        <w:t xml:space="preserve"> Consultor de Avaliação</w:t>
      </w:r>
      <w:r w:rsidR="00203800">
        <w:rPr>
          <w:rFonts w:ascii="Arial" w:hAnsi="Arial" w:cs="Arial"/>
          <w:sz w:val="24"/>
          <w:szCs w:val="24"/>
        </w:rPr>
        <w:t xml:space="preserve"> II, responsável por apoiar os trabalhos do Consultor I e trabalhar de forma conjunta sugerindo melhoras no relatório, propondo recomendações nos arranjos de implementação, analisar o aspecto da conservação da biodiversidade e das atividades afins como os sistemas agroflorestais, indicadores METT, apoiar na tradução e entrega do relatório nas versões em português e inglês.</w:t>
      </w:r>
      <w:r w:rsidR="00203800" w:rsidRPr="001C65E8">
        <w:rPr>
          <w:rFonts w:ascii="Arial" w:hAnsi="Arial" w:cs="Arial"/>
          <w:sz w:val="24"/>
          <w:szCs w:val="24"/>
        </w:rPr>
        <w:t xml:space="preserve"> </w:t>
      </w:r>
    </w:p>
    <w:p w:rsidR="007C5882" w:rsidRDefault="007C5882" w:rsidP="0035184D">
      <w:pPr>
        <w:spacing w:after="120" w:line="240" w:lineRule="auto"/>
        <w:jc w:val="both"/>
        <w:rPr>
          <w:rFonts w:ascii="Arial" w:hAnsi="Arial" w:cs="Arial"/>
          <w:sz w:val="24"/>
          <w:szCs w:val="24"/>
        </w:rPr>
      </w:pPr>
    </w:p>
    <w:p w:rsidR="0035184D" w:rsidRPr="001C65E8" w:rsidRDefault="0035184D" w:rsidP="0035184D">
      <w:pPr>
        <w:spacing w:after="120" w:line="240" w:lineRule="auto"/>
        <w:jc w:val="both"/>
        <w:rPr>
          <w:rFonts w:ascii="Arial" w:hAnsi="Arial" w:cs="Arial"/>
          <w:sz w:val="24"/>
          <w:szCs w:val="24"/>
        </w:rPr>
      </w:pPr>
      <w:r w:rsidRPr="001C65E8">
        <w:rPr>
          <w:rFonts w:ascii="Arial" w:hAnsi="Arial" w:cs="Arial"/>
          <w:sz w:val="24"/>
          <w:szCs w:val="24"/>
        </w:rPr>
        <w:t xml:space="preserve">Além de extensa revisão da literatura e da documentação do Projeto, entrevistas em Brasília e nas </w:t>
      </w:r>
      <w:r w:rsidR="00410139">
        <w:rPr>
          <w:rFonts w:ascii="Arial" w:hAnsi="Arial" w:cs="Arial"/>
          <w:sz w:val="24"/>
          <w:szCs w:val="24"/>
        </w:rPr>
        <w:t>Á</w:t>
      </w:r>
      <w:r w:rsidRPr="001C65E8">
        <w:rPr>
          <w:rFonts w:ascii="Arial" w:hAnsi="Arial" w:cs="Arial"/>
          <w:sz w:val="24"/>
          <w:szCs w:val="24"/>
        </w:rPr>
        <w:t xml:space="preserve">reas </w:t>
      </w:r>
      <w:r w:rsidR="00410139">
        <w:rPr>
          <w:rFonts w:ascii="Arial" w:hAnsi="Arial" w:cs="Arial"/>
          <w:sz w:val="24"/>
          <w:szCs w:val="24"/>
        </w:rPr>
        <w:t xml:space="preserve">de Referência </w:t>
      </w:r>
      <w:r w:rsidRPr="001C65E8">
        <w:rPr>
          <w:rFonts w:ascii="Arial" w:hAnsi="Arial" w:cs="Arial"/>
          <w:sz w:val="24"/>
          <w:szCs w:val="24"/>
        </w:rPr>
        <w:t>do Projeto</w:t>
      </w:r>
      <w:r>
        <w:rPr>
          <w:rFonts w:ascii="Arial" w:hAnsi="Arial" w:cs="Arial"/>
          <w:sz w:val="24"/>
          <w:szCs w:val="24"/>
        </w:rPr>
        <w:t xml:space="preserve"> com</w:t>
      </w:r>
      <w:r w:rsidRPr="001C65E8">
        <w:rPr>
          <w:rFonts w:ascii="Arial" w:hAnsi="Arial" w:cs="Arial"/>
          <w:sz w:val="24"/>
          <w:szCs w:val="24"/>
        </w:rPr>
        <w:t xml:space="preserve"> observações </w:t>
      </w:r>
      <w:r w:rsidRPr="001C65E8">
        <w:rPr>
          <w:rFonts w:ascii="Arial" w:hAnsi="Arial" w:cs="Arial"/>
          <w:i/>
          <w:sz w:val="24"/>
          <w:szCs w:val="24"/>
        </w:rPr>
        <w:t>in situ</w:t>
      </w:r>
      <w:r w:rsidR="006747B4">
        <w:rPr>
          <w:rFonts w:ascii="Arial" w:hAnsi="Arial" w:cs="Arial"/>
          <w:sz w:val="24"/>
          <w:szCs w:val="24"/>
        </w:rPr>
        <w:t xml:space="preserve"> </w:t>
      </w:r>
      <w:r w:rsidR="006747B4" w:rsidRPr="001C65E8">
        <w:rPr>
          <w:rFonts w:ascii="Arial" w:hAnsi="Arial" w:cs="Arial"/>
          <w:sz w:val="24"/>
          <w:szCs w:val="24"/>
        </w:rPr>
        <w:t xml:space="preserve">foram </w:t>
      </w:r>
      <w:r w:rsidR="006747B4">
        <w:rPr>
          <w:rFonts w:ascii="Arial" w:hAnsi="Arial" w:cs="Arial"/>
          <w:sz w:val="24"/>
          <w:szCs w:val="24"/>
        </w:rPr>
        <w:t>realizadas.</w:t>
      </w:r>
      <w:r w:rsidRPr="001C65E8">
        <w:rPr>
          <w:rFonts w:ascii="Arial" w:hAnsi="Arial" w:cs="Arial"/>
          <w:sz w:val="24"/>
          <w:szCs w:val="24"/>
        </w:rPr>
        <w:t xml:space="preserve"> </w:t>
      </w:r>
      <w:r w:rsidR="006747B4">
        <w:rPr>
          <w:rFonts w:ascii="Arial" w:hAnsi="Arial" w:cs="Arial"/>
          <w:sz w:val="24"/>
          <w:szCs w:val="24"/>
        </w:rPr>
        <w:t>Questões objetivas e com</w:t>
      </w:r>
      <w:r w:rsidR="006747B4" w:rsidRPr="001C65E8">
        <w:rPr>
          <w:rFonts w:ascii="Arial" w:hAnsi="Arial" w:cs="Arial"/>
          <w:sz w:val="24"/>
          <w:szCs w:val="24"/>
        </w:rPr>
        <w:t xml:space="preserve"> roteiros flexíveis</w:t>
      </w:r>
      <w:r w:rsidR="006747B4">
        <w:rPr>
          <w:rFonts w:ascii="Arial" w:hAnsi="Arial" w:cs="Arial"/>
          <w:sz w:val="24"/>
          <w:szCs w:val="24"/>
        </w:rPr>
        <w:t xml:space="preserve"> </w:t>
      </w:r>
      <w:r w:rsidR="006747B4" w:rsidRPr="001C65E8">
        <w:rPr>
          <w:rFonts w:ascii="Arial" w:hAnsi="Arial" w:cs="Arial"/>
          <w:sz w:val="24"/>
          <w:szCs w:val="24"/>
        </w:rPr>
        <w:t>possibilit</w:t>
      </w:r>
      <w:r w:rsidR="006747B4">
        <w:rPr>
          <w:rFonts w:ascii="Arial" w:hAnsi="Arial" w:cs="Arial"/>
          <w:sz w:val="24"/>
          <w:szCs w:val="24"/>
        </w:rPr>
        <w:t>aram o</w:t>
      </w:r>
      <w:r>
        <w:rPr>
          <w:rFonts w:ascii="Arial" w:hAnsi="Arial" w:cs="Arial"/>
          <w:sz w:val="24"/>
          <w:szCs w:val="24"/>
        </w:rPr>
        <w:t xml:space="preserve"> levanta</w:t>
      </w:r>
      <w:r w:rsidR="006747B4">
        <w:rPr>
          <w:rFonts w:ascii="Arial" w:hAnsi="Arial" w:cs="Arial"/>
          <w:sz w:val="24"/>
          <w:szCs w:val="24"/>
        </w:rPr>
        <w:t>mento de dados</w:t>
      </w:r>
      <w:r>
        <w:rPr>
          <w:rFonts w:ascii="Arial" w:hAnsi="Arial" w:cs="Arial"/>
          <w:sz w:val="24"/>
          <w:szCs w:val="24"/>
        </w:rPr>
        <w:t xml:space="preserve"> em campo</w:t>
      </w:r>
      <w:r w:rsidR="00223E19">
        <w:rPr>
          <w:rFonts w:ascii="Arial" w:hAnsi="Arial" w:cs="Arial"/>
          <w:sz w:val="24"/>
          <w:szCs w:val="24"/>
        </w:rPr>
        <w:t xml:space="preserve"> e os</w:t>
      </w:r>
      <w:r w:rsidRPr="001C65E8">
        <w:rPr>
          <w:rFonts w:ascii="Arial" w:hAnsi="Arial" w:cs="Arial"/>
          <w:sz w:val="24"/>
          <w:szCs w:val="24"/>
        </w:rPr>
        <w:t xml:space="preserve"> </w:t>
      </w:r>
      <w:r w:rsidR="00223E19">
        <w:rPr>
          <w:rFonts w:ascii="Arial" w:hAnsi="Arial" w:cs="Arial"/>
          <w:sz w:val="24"/>
          <w:szCs w:val="24"/>
        </w:rPr>
        <w:t>d</w:t>
      </w:r>
      <w:r w:rsidRPr="001C65E8">
        <w:rPr>
          <w:rFonts w:ascii="Arial" w:hAnsi="Arial" w:cs="Arial"/>
          <w:sz w:val="24"/>
          <w:szCs w:val="24"/>
        </w:rPr>
        <w:t>ados de linha de base e de comparação provenientes dos levantamentos METT</w:t>
      </w:r>
      <w:r w:rsidR="00223E19">
        <w:rPr>
          <w:rFonts w:ascii="Arial" w:hAnsi="Arial" w:cs="Arial"/>
          <w:sz w:val="24"/>
          <w:szCs w:val="24"/>
        </w:rPr>
        <w:t xml:space="preserve"> conduziram aos esclarecimentos necessários à elaboração do relatório de meio termo</w:t>
      </w:r>
      <w:r w:rsidRPr="001C65E8">
        <w:rPr>
          <w:rFonts w:ascii="Arial" w:hAnsi="Arial" w:cs="Arial"/>
          <w:sz w:val="24"/>
          <w:szCs w:val="24"/>
        </w:rPr>
        <w:t xml:space="preserve">. </w:t>
      </w:r>
      <w:r>
        <w:rPr>
          <w:rFonts w:ascii="Arial" w:hAnsi="Arial" w:cs="Arial"/>
          <w:sz w:val="24"/>
          <w:szCs w:val="24"/>
        </w:rPr>
        <w:t xml:space="preserve">Os </w:t>
      </w:r>
      <w:r w:rsidR="00203800">
        <w:rPr>
          <w:rFonts w:ascii="Arial" w:hAnsi="Arial" w:cs="Arial"/>
          <w:sz w:val="24"/>
          <w:szCs w:val="24"/>
        </w:rPr>
        <w:t>técni</w:t>
      </w:r>
      <w:r w:rsidR="007C5882">
        <w:rPr>
          <w:rFonts w:ascii="Arial" w:hAnsi="Arial" w:cs="Arial"/>
          <w:sz w:val="24"/>
          <w:szCs w:val="24"/>
        </w:rPr>
        <w:t>cos, em nível central e regional</w:t>
      </w:r>
      <w:r w:rsidR="00203800">
        <w:rPr>
          <w:rFonts w:ascii="Arial" w:hAnsi="Arial" w:cs="Arial"/>
          <w:sz w:val="24"/>
          <w:szCs w:val="24"/>
        </w:rPr>
        <w:t xml:space="preserve"> e </w:t>
      </w:r>
      <w:r w:rsidR="007C5882">
        <w:rPr>
          <w:rFonts w:ascii="Arial" w:hAnsi="Arial" w:cs="Arial"/>
          <w:sz w:val="24"/>
          <w:szCs w:val="24"/>
        </w:rPr>
        <w:t xml:space="preserve">os </w:t>
      </w:r>
      <w:r w:rsidR="00223E19">
        <w:rPr>
          <w:rFonts w:ascii="Arial" w:hAnsi="Arial" w:cs="Arial"/>
          <w:sz w:val="24"/>
          <w:szCs w:val="24"/>
        </w:rPr>
        <w:t xml:space="preserve">técnicos </w:t>
      </w:r>
      <w:r w:rsidR="00203800">
        <w:rPr>
          <w:rFonts w:ascii="Arial" w:hAnsi="Arial" w:cs="Arial"/>
          <w:sz w:val="24"/>
          <w:szCs w:val="24"/>
        </w:rPr>
        <w:t>participantes</w:t>
      </w:r>
      <w:r w:rsidR="00223E19">
        <w:rPr>
          <w:rFonts w:ascii="Arial" w:hAnsi="Arial" w:cs="Arial"/>
          <w:sz w:val="24"/>
          <w:szCs w:val="24"/>
        </w:rPr>
        <w:t xml:space="preserve"> do Projeto</w:t>
      </w:r>
      <w:r w:rsidR="00203800">
        <w:rPr>
          <w:rFonts w:ascii="Arial" w:hAnsi="Arial" w:cs="Arial"/>
          <w:sz w:val="24"/>
          <w:szCs w:val="24"/>
        </w:rPr>
        <w:t xml:space="preserve"> das Áreas de Referência</w:t>
      </w:r>
      <w:r w:rsidR="00F308DA">
        <w:rPr>
          <w:rFonts w:ascii="Arial" w:hAnsi="Arial" w:cs="Arial"/>
          <w:sz w:val="24"/>
          <w:szCs w:val="24"/>
        </w:rPr>
        <w:t xml:space="preserve"> </w:t>
      </w:r>
      <w:r w:rsidR="00203800">
        <w:rPr>
          <w:rFonts w:ascii="Arial" w:hAnsi="Arial" w:cs="Arial"/>
          <w:sz w:val="24"/>
          <w:szCs w:val="24"/>
        </w:rPr>
        <w:t>visitadas</w:t>
      </w:r>
      <w:r>
        <w:rPr>
          <w:rFonts w:ascii="Arial" w:hAnsi="Arial" w:cs="Arial"/>
          <w:sz w:val="24"/>
          <w:szCs w:val="24"/>
        </w:rPr>
        <w:t xml:space="preserve"> foram entrevistados e contribuíram com subsídios à definição de lições aprendidas e às recomendações propostas.</w:t>
      </w:r>
    </w:p>
    <w:p w:rsidR="0035184D" w:rsidRPr="001C65E8" w:rsidRDefault="0035184D" w:rsidP="0035184D">
      <w:pPr>
        <w:spacing w:after="120" w:line="240" w:lineRule="auto"/>
        <w:jc w:val="both"/>
        <w:rPr>
          <w:rFonts w:ascii="Arial" w:eastAsia="Times New Roman" w:hAnsi="Arial" w:cs="Arial"/>
          <w:sz w:val="24"/>
          <w:szCs w:val="24"/>
        </w:rPr>
      </w:pPr>
      <w:r>
        <w:rPr>
          <w:rFonts w:ascii="Arial" w:hAnsi="Arial" w:cs="Arial"/>
          <w:sz w:val="24"/>
          <w:szCs w:val="24"/>
        </w:rPr>
        <w:t>O</w:t>
      </w:r>
      <w:r w:rsidRPr="001C65E8">
        <w:rPr>
          <w:rFonts w:ascii="Arial" w:hAnsi="Arial" w:cs="Arial"/>
          <w:sz w:val="24"/>
          <w:szCs w:val="24"/>
        </w:rPr>
        <w:t xml:space="preserve">s principais atores </w:t>
      </w:r>
      <w:r w:rsidR="00B94830">
        <w:rPr>
          <w:rFonts w:ascii="Arial" w:hAnsi="Arial" w:cs="Arial"/>
          <w:sz w:val="24"/>
          <w:szCs w:val="24"/>
        </w:rPr>
        <w:t xml:space="preserve">envolvidos na execução </w:t>
      </w:r>
      <w:r w:rsidRPr="001C65E8">
        <w:rPr>
          <w:rFonts w:ascii="Arial" w:hAnsi="Arial" w:cs="Arial"/>
          <w:sz w:val="24"/>
          <w:szCs w:val="24"/>
        </w:rPr>
        <w:t>do Projeto</w:t>
      </w:r>
      <w:r w:rsidR="00223E19">
        <w:rPr>
          <w:rFonts w:ascii="Arial" w:hAnsi="Arial" w:cs="Arial"/>
          <w:sz w:val="24"/>
          <w:szCs w:val="24"/>
        </w:rPr>
        <w:t>,</w:t>
      </w:r>
      <w:r>
        <w:rPr>
          <w:rFonts w:ascii="Arial" w:hAnsi="Arial" w:cs="Arial"/>
          <w:sz w:val="24"/>
          <w:szCs w:val="24"/>
        </w:rPr>
        <w:t xml:space="preserve"> tanto </w:t>
      </w:r>
      <w:r w:rsidRPr="001C65E8">
        <w:rPr>
          <w:rFonts w:ascii="Arial" w:hAnsi="Arial" w:cs="Arial"/>
          <w:sz w:val="24"/>
          <w:szCs w:val="24"/>
        </w:rPr>
        <w:t>n</w:t>
      </w:r>
      <w:r w:rsidR="00B94830">
        <w:rPr>
          <w:rFonts w:ascii="Arial" w:hAnsi="Arial" w:cs="Arial"/>
          <w:sz w:val="24"/>
          <w:szCs w:val="24"/>
        </w:rPr>
        <w:t>a FUNAI</w:t>
      </w:r>
      <w:r>
        <w:rPr>
          <w:rFonts w:ascii="Arial" w:hAnsi="Arial" w:cs="Arial"/>
          <w:sz w:val="24"/>
          <w:szCs w:val="24"/>
        </w:rPr>
        <w:t xml:space="preserve"> como no MMA e</w:t>
      </w:r>
      <w:r w:rsidRPr="001C65E8">
        <w:rPr>
          <w:rFonts w:ascii="Arial" w:hAnsi="Arial" w:cs="Arial"/>
          <w:sz w:val="24"/>
          <w:szCs w:val="24"/>
        </w:rPr>
        <w:t xml:space="preserve"> no PNUD</w:t>
      </w:r>
      <w:r w:rsidR="00223E19">
        <w:rPr>
          <w:rFonts w:ascii="Arial" w:hAnsi="Arial" w:cs="Arial"/>
          <w:sz w:val="24"/>
          <w:szCs w:val="24"/>
        </w:rPr>
        <w:t>,</w:t>
      </w:r>
      <w:r>
        <w:rPr>
          <w:rFonts w:ascii="Arial" w:hAnsi="Arial" w:cs="Arial"/>
          <w:sz w:val="24"/>
          <w:szCs w:val="24"/>
        </w:rPr>
        <w:t xml:space="preserve"> foram entrevistados. </w:t>
      </w:r>
      <w:r w:rsidRPr="001C65E8">
        <w:rPr>
          <w:rFonts w:ascii="Arial" w:eastAsia="Times New Roman" w:hAnsi="Arial" w:cs="Arial"/>
          <w:sz w:val="24"/>
          <w:szCs w:val="24"/>
        </w:rPr>
        <w:t xml:space="preserve">Nos </w:t>
      </w:r>
      <w:r w:rsidR="00B94830">
        <w:rPr>
          <w:rFonts w:ascii="Arial" w:eastAsia="Times New Roman" w:hAnsi="Arial" w:cs="Arial"/>
          <w:sz w:val="24"/>
          <w:szCs w:val="24"/>
        </w:rPr>
        <w:t xml:space="preserve">Núcleos Regionais visitados </w:t>
      </w:r>
      <w:r w:rsidRPr="001C65E8">
        <w:rPr>
          <w:rFonts w:ascii="Arial" w:eastAsia="Times New Roman" w:hAnsi="Arial" w:cs="Arial"/>
          <w:sz w:val="24"/>
          <w:szCs w:val="24"/>
        </w:rPr>
        <w:t xml:space="preserve">foram entrevistados </w:t>
      </w:r>
      <w:r>
        <w:rPr>
          <w:rFonts w:ascii="Arial" w:eastAsia="Times New Roman" w:hAnsi="Arial" w:cs="Arial"/>
          <w:sz w:val="24"/>
          <w:szCs w:val="24"/>
        </w:rPr>
        <w:t>atores locais</w:t>
      </w:r>
      <w:r w:rsidRPr="001C65E8">
        <w:rPr>
          <w:rFonts w:ascii="Arial" w:eastAsia="Times New Roman" w:hAnsi="Arial" w:cs="Arial"/>
          <w:sz w:val="24"/>
          <w:szCs w:val="24"/>
        </w:rPr>
        <w:t xml:space="preserve">, bem como </w:t>
      </w:r>
      <w:r w:rsidR="00B94830">
        <w:rPr>
          <w:rFonts w:ascii="Arial" w:eastAsia="Times New Roman" w:hAnsi="Arial" w:cs="Arial"/>
          <w:sz w:val="24"/>
          <w:szCs w:val="24"/>
        </w:rPr>
        <w:t>de organizações indigenistas.</w:t>
      </w:r>
    </w:p>
    <w:p w:rsidR="0035184D" w:rsidRDefault="0035184D" w:rsidP="0035184D">
      <w:pPr>
        <w:spacing w:after="0" w:line="240" w:lineRule="auto"/>
        <w:jc w:val="both"/>
        <w:rPr>
          <w:rFonts w:ascii="Arial" w:hAnsi="Arial" w:cs="Arial"/>
          <w:sz w:val="24"/>
          <w:szCs w:val="24"/>
        </w:rPr>
      </w:pPr>
      <w:r w:rsidRPr="001C65E8">
        <w:rPr>
          <w:rFonts w:ascii="Arial" w:hAnsi="Arial" w:cs="Arial"/>
          <w:sz w:val="24"/>
          <w:szCs w:val="24"/>
        </w:rPr>
        <w:t>Além da documentação do Projeto</w:t>
      </w:r>
      <w:r w:rsidR="00B94830">
        <w:rPr>
          <w:rFonts w:ascii="Arial" w:hAnsi="Arial" w:cs="Arial"/>
          <w:sz w:val="24"/>
          <w:szCs w:val="24"/>
        </w:rPr>
        <w:t xml:space="preserve"> e de sua implementação como boletins e relatórios de eventos e de capacitações elaborados pelo</w:t>
      </w:r>
      <w:r w:rsidR="003F68BC">
        <w:rPr>
          <w:rFonts w:ascii="Arial" w:hAnsi="Arial" w:cs="Arial"/>
          <w:sz w:val="24"/>
          <w:szCs w:val="24"/>
        </w:rPr>
        <w:t>s</w:t>
      </w:r>
      <w:r w:rsidR="00B94830">
        <w:rPr>
          <w:rFonts w:ascii="Arial" w:hAnsi="Arial" w:cs="Arial"/>
          <w:sz w:val="24"/>
          <w:szCs w:val="24"/>
        </w:rPr>
        <w:t xml:space="preserve"> técnicos do Projeto e das instituições envolvidas e </w:t>
      </w:r>
      <w:r>
        <w:rPr>
          <w:rFonts w:ascii="Arial" w:hAnsi="Arial" w:cs="Arial"/>
          <w:sz w:val="24"/>
          <w:szCs w:val="24"/>
        </w:rPr>
        <w:t xml:space="preserve">alguma </w:t>
      </w:r>
      <w:r w:rsidRPr="001C65E8">
        <w:rPr>
          <w:rFonts w:ascii="Arial" w:hAnsi="Arial" w:cs="Arial"/>
          <w:sz w:val="24"/>
          <w:szCs w:val="24"/>
        </w:rPr>
        <w:t xml:space="preserve">documentação acadêmica relacionada </w:t>
      </w:r>
      <w:r>
        <w:rPr>
          <w:rFonts w:ascii="Arial" w:hAnsi="Arial" w:cs="Arial"/>
          <w:sz w:val="24"/>
          <w:szCs w:val="24"/>
        </w:rPr>
        <w:t>servi</w:t>
      </w:r>
      <w:r w:rsidR="00B94830">
        <w:rPr>
          <w:rFonts w:ascii="Arial" w:hAnsi="Arial" w:cs="Arial"/>
          <w:sz w:val="24"/>
          <w:szCs w:val="24"/>
        </w:rPr>
        <w:t>ram</w:t>
      </w:r>
      <w:r>
        <w:rPr>
          <w:rFonts w:ascii="Arial" w:hAnsi="Arial" w:cs="Arial"/>
          <w:sz w:val="24"/>
          <w:szCs w:val="24"/>
        </w:rPr>
        <w:t xml:space="preserve"> de base para as análises realizadas.</w:t>
      </w:r>
    </w:p>
    <w:p w:rsidR="0035184D" w:rsidRPr="00E73F5C" w:rsidRDefault="0035184D" w:rsidP="0035184D">
      <w:pPr>
        <w:spacing w:after="0" w:line="240" w:lineRule="auto"/>
        <w:jc w:val="both"/>
        <w:rPr>
          <w:rFonts w:ascii="Arial" w:hAnsi="Arial" w:cs="Arial"/>
          <w:sz w:val="24"/>
          <w:szCs w:val="24"/>
        </w:rPr>
      </w:pPr>
    </w:p>
    <w:p w:rsidR="0035184D" w:rsidRPr="005B10B8" w:rsidRDefault="0035184D" w:rsidP="0035184D">
      <w:pPr>
        <w:pStyle w:val="ListParagraph"/>
        <w:spacing w:after="120" w:line="240" w:lineRule="auto"/>
        <w:ind w:left="0"/>
        <w:jc w:val="both"/>
        <w:rPr>
          <w:rFonts w:ascii="Arial" w:hAnsi="Arial" w:cs="Arial"/>
          <w:sz w:val="24"/>
          <w:szCs w:val="24"/>
        </w:rPr>
      </w:pPr>
      <w:r w:rsidRPr="005B10B8">
        <w:rPr>
          <w:rFonts w:ascii="Arial" w:hAnsi="Arial" w:cs="Arial"/>
          <w:b/>
          <w:sz w:val="24"/>
          <w:szCs w:val="24"/>
        </w:rPr>
        <w:t>Ética</w:t>
      </w:r>
    </w:p>
    <w:p w:rsidR="0035184D" w:rsidRPr="001C65E8" w:rsidRDefault="0035184D" w:rsidP="0035184D">
      <w:pPr>
        <w:spacing w:after="120" w:line="240" w:lineRule="auto"/>
        <w:jc w:val="both"/>
        <w:rPr>
          <w:rFonts w:ascii="Arial" w:hAnsi="Arial" w:cs="Arial"/>
          <w:sz w:val="24"/>
          <w:szCs w:val="24"/>
        </w:rPr>
      </w:pPr>
      <w:r w:rsidRPr="001C65E8">
        <w:rPr>
          <w:rFonts w:ascii="Arial" w:hAnsi="Arial" w:cs="Arial"/>
          <w:sz w:val="24"/>
          <w:szCs w:val="24"/>
        </w:rPr>
        <w:t>Os informantes não são citados nominalmente.</w:t>
      </w:r>
    </w:p>
    <w:p w:rsidR="0035184D" w:rsidRDefault="0035184D" w:rsidP="0035184D">
      <w:pPr>
        <w:spacing w:after="0" w:line="240" w:lineRule="auto"/>
        <w:ind w:right="57"/>
        <w:jc w:val="both"/>
        <w:rPr>
          <w:rFonts w:ascii="Arial" w:hAnsi="Arial" w:cs="Arial"/>
          <w:color w:val="000000" w:themeColor="text1"/>
          <w:sz w:val="24"/>
          <w:szCs w:val="24"/>
        </w:rPr>
      </w:pPr>
    </w:p>
    <w:p w:rsidR="0035184D" w:rsidRDefault="0035184D"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223E19" w:rsidRDefault="00223E19" w:rsidP="0035184D">
      <w:pPr>
        <w:spacing w:after="0" w:line="240" w:lineRule="auto"/>
        <w:ind w:right="57"/>
        <w:jc w:val="both"/>
        <w:rPr>
          <w:rFonts w:ascii="Arial" w:hAnsi="Arial" w:cs="Arial"/>
          <w:color w:val="000000" w:themeColor="text1"/>
          <w:sz w:val="24"/>
          <w:szCs w:val="24"/>
        </w:rPr>
      </w:pPr>
    </w:p>
    <w:p w:rsidR="009612C2" w:rsidRPr="00AF05D6" w:rsidRDefault="009612C2" w:rsidP="0035184D">
      <w:pPr>
        <w:spacing w:after="0" w:line="240" w:lineRule="auto"/>
        <w:ind w:right="57"/>
        <w:jc w:val="both"/>
        <w:rPr>
          <w:rFonts w:ascii="Arial" w:hAnsi="Arial" w:cs="Arial"/>
          <w:color w:val="000000" w:themeColor="text1"/>
          <w:sz w:val="24"/>
          <w:szCs w:val="24"/>
        </w:rPr>
      </w:pPr>
    </w:p>
    <w:p w:rsidR="00E51CF3" w:rsidRPr="00E51CF3" w:rsidRDefault="0035184D" w:rsidP="001D0E9C">
      <w:pPr>
        <w:pStyle w:val="ListParagraph"/>
        <w:numPr>
          <w:ilvl w:val="0"/>
          <w:numId w:val="31"/>
        </w:numPr>
        <w:spacing w:after="120" w:line="240" w:lineRule="auto"/>
        <w:jc w:val="both"/>
        <w:rPr>
          <w:rFonts w:ascii="Arial" w:hAnsi="Arial" w:cs="Arial"/>
          <w:b/>
          <w:sz w:val="24"/>
          <w:szCs w:val="24"/>
        </w:rPr>
      </w:pPr>
      <w:r w:rsidRPr="0068507B">
        <w:rPr>
          <w:rFonts w:ascii="Arial" w:hAnsi="Arial" w:cs="Arial"/>
          <w:b/>
          <w:sz w:val="24"/>
          <w:szCs w:val="24"/>
        </w:rPr>
        <w:t>Contexto e Desenvolvimento do Projeto BRA 0</w:t>
      </w:r>
      <w:r>
        <w:rPr>
          <w:rFonts w:ascii="Arial" w:hAnsi="Arial" w:cs="Arial"/>
          <w:b/>
          <w:sz w:val="24"/>
          <w:szCs w:val="24"/>
        </w:rPr>
        <w:t>9</w:t>
      </w:r>
      <w:r w:rsidRPr="0068507B">
        <w:rPr>
          <w:rFonts w:ascii="Arial" w:hAnsi="Arial" w:cs="Arial"/>
          <w:b/>
          <w:sz w:val="24"/>
          <w:szCs w:val="24"/>
        </w:rPr>
        <w:t>/G3</w:t>
      </w:r>
      <w:r w:rsidR="00522AA7">
        <w:rPr>
          <w:rFonts w:ascii="Arial" w:hAnsi="Arial" w:cs="Arial"/>
          <w:b/>
          <w:sz w:val="24"/>
          <w:szCs w:val="24"/>
        </w:rPr>
        <w:t>2</w:t>
      </w:r>
      <w:r w:rsidR="00AD6C4F">
        <w:rPr>
          <w:rFonts w:ascii="Arial" w:hAnsi="Arial" w:cs="Arial"/>
          <w:b/>
          <w:sz w:val="24"/>
          <w:szCs w:val="24"/>
        </w:rPr>
        <w:fldChar w:fldCharType="begin"/>
      </w:r>
      <w:r>
        <w:instrText xml:space="preserve"> XE "</w:instrText>
      </w:r>
      <w:r w:rsidRPr="00AC754D">
        <w:rPr>
          <w:rFonts w:ascii="Arial" w:hAnsi="Arial" w:cs="Arial"/>
          <w:b/>
          <w:sz w:val="24"/>
          <w:szCs w:val="24"/>
        </w:rPr>
        <w:instrText>2. Contexto e Desenvolvimento do Projeto BRA 07/G32</w:instrText>
      </w:r>
      <w:r>
        <w:instrText xml:space="preserve">" </w:instrText>
      </w:r>
      <w:r w:rsidR="00AD6C4F">
        <w:rPr>
          <w:rFonts w:ascii="Arial" w:hAnsi="Arial" w:cs="Arial"/>
          <w:b/>
          <w:sz w:val="24"/>
          <w:szCs w:val="24"/>
        </w:rPr>
        <w:fldChar w:fldCharType="end"/>
      </w:r>
    </w:p>
    <w:p w:rsidR="00E51CF3" w:rsidRPr="0068507B" w:rsidRDefault="00AD6C4F" w:rsidP="00E51CF3">
      <w:pPr>
        <w:pStyle w:val="ListParagraph"/>
        <w:spacing w:after="120" w:line="240" w:lineRule="auto"/>
        <w:ind w:left="390"/>
        <w:jc w:val="both"/>
        <w:rPr>
          <w:rFonts w:ascii="Arial" w:hAnsi="Arial" w:cs="Arial"/>
          <w:b/>
          <w:sz w:val="24"/>
          <w:szCs w:val="24"/>
        </w:rPr>
      </w:pPr>
      <w:r>
        <w:rPr>
          <w:rFonts w:ascii="Arial" w:hAnsi="Arial" w:cs="Arial"/>
          <w:b/>
          <w:sz w:val="24"/>
          <w:szCs w:val="24"/>
        </w:rPr>
        <w:fldChar w:fldCharType="begin"/>
      </w:r>
      <w:r w:rsidR="00E51CF3">
        <w:instrText xml:space="preserve"> XE "</w:instrText>
      </w:r>
      <w:r w:rsidR="00E51CF3" w:rsidRPr="00AC754D">
        <w:rPr>
          <w:rFonts w:ascii="Arial" w:hAnsi="Arial" w:cs="Arial"/>
          <w:b/>
          <w:sz w:val="24"/>
          <w:szCs w:val="24"/>
        </w:rPr>
        <w:instrText>2. Contexto e Desenvolvimento do Projeto BRA 07/G32</w:instrText>
      </w:r>
      <w:r w:rsidR="00E51CF3">
        <w:instrText xml:space="preserve">" </w:instrText>
      </w:r>
      <w:r>
        <w:rPr>
          <w:rFonts w:ascii="Arial" w:hAnsi="Arial" w:cs="Arial"/>
          <w:b/>
          <w:sz w:val="24"/>
          <w:szCs w:val="24"/>
        </w:rPr>
        <w:fldChar w:fldCharType="end"/>
      </w:r>
    </w:p>
    <w:p w:rsidR="00DB27F1" w:rsidRDefault="00DB27F1" w:rsidP="001D0E9C">
      <w:pPr>
        <w:pStyle w:val="ListParagraph"/>
        <w:numPr>
          <w:ilvl w:val="1"/>
          <w:numId w:val="31"/>
        </w:numPr>
        <w:spacing w:after="0" w:line="240" w:lineRule="auto"/>
        <w:ind w:right="57"/>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Quanto ao Contexto de Elaboração e Execução do Projeto </w:t>
      </w:r>
    </w:p>
    <w:p w:rsidR="00DB27F1" w:rsidRPr="00D76FDB" w:rsidRDefault="00DB27F1" w:rsidP="00DB27F1">
      <w:pPr>
        <w:pStyle w:val="ListParagraph"/>
        <w:spacing w:after="0" w:line="240" w:lineRule="auto"/>
        <w:ind w:left="1440" w:right="57"/>
        <w:jc w:val="both"/>
        <w:rPr>
          <w:rFonts w:ascii="Arial" w:eastAsia="Times New Roman" w:hAnsi="Arial" w:cs="Arial"/>
          <w:b/>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O Projeto Gestão Ambiental e Territorial Indígena (Projeto GATI) emerge em contexto favorável às discussões sobre a contribuição das Terras Indígenas (TIs) à conservação dos ecossistemas florestais brasileiros. Estas discussões tiveram como base o processo de criação do Plano Estratégico Nacional de Áreas Protegidas (PNAP).</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PNAP foi discutido e elaborado em decorrência da adoção pelo Brasil, em 2004, do Programa de Trabalho para Áreas Protegidas da Sétima Conferência das Partes (COP 7) da Convenção sobre Diversidade Biológica (CDB), Decisão VII/28. Para a implementação deste Programa, o Governo Brasileiro se comprometeu a formular um plano nacional definindo princípios, diretrizes e objetivos com a finalidade de que o País reduzisse a taxa de perda de biodiversidade, por meio de um sistema abrangente de áreas protegidas. </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Em 2005 foi criado, no âmbito da Secretaria de Biodiversidade e Florestas</w:t>
      </w:r>
      <w:r w:rsidR="00223E19">
        <w:rPr>
          <w:rFonts w:ascii="Arial" w:eastAsia="Times New Roman" w:hAnsi="Arial" w:cs="Arial"/>
          <w:sz w:val="24"/>
          <w:szCs w:val="24"/>
          <w:lang w:eastAsia="pt-BR"/>
        </w:rPr>
        <w:t xml:space="preserve"> </w:t>
      </w:r>
      <w:r>
        <w:rPr>
          <w:rFonts w:ascii="Arial" w:eastAsia="Times New Roman" w:hAnsi="Arial" w:cs="Arial"/>
          <w:sz w:val="24"/>
          <w:szCs w:val="24"/>
          <w:lang w:eastAsia="pt-BR"/>
        </w:rPr>
        <w:t>do Ministério do Meio Ambiente, um Grupo de Trabalho (GT) visando à elaboração da proposta do Plano Nacional de Áreas Protegidas. O GT incluiu um Grupo Técnico especializado para propor objetivos e estratégias específicas para a zona costeira e marinha, seguindo também as recomendações da CDB (Decisão VII/5). Os GTs realizaram reuniões e eventos que contaram com a contribuição de especialistas, servidores públicos, gestores de unidades de conservação, representantes de organizações não governamentais e movimentos sociais, além de lideranças indígenas e quilombolas, durante o ano de 2005.</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Considerando que as TIs, como Áreas Protegidas, representavam uma oportunidade de conservação da biodiversidade, o PNAP reconheceu este papel. Este reconhecimento contribuiu ao fortalecimento do Sistema Nacional de Unidades de Conservação da Natureza (SNUC), complementando-o com outras formas de proteção, a fim de cumprir as metas de conservação biogeográfica. </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O PNAP foi aprovado em abril de 2006 e se propôs a ser um instrumento de pactuação para a redução da perda da biodiversidade com base em um sistema de áreas protegidas. O Plano estabeleceu áreas protegidas como “as áreas definidas geograficamente, cuja regulamentação e administração promovam a proteção, conservação, recuperação e o uso sustentável da biodiversidade, bem como a repartição justa e equitativa dos benefícios, contemplando de forma prioritária as Unidades de Conservação, as Terras Indígenas e os Territórios Quilombolas” (MMA, 2006).</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Neste contexto de participação, o movimento indígena e seus representantes entenderam a necessidade de um projeto mais abrangente que apoiasse ações de conservação da biodiversidade e de uso sustentável de recursos naturais dos biomas onde se localizam as TIs. </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em 2003 e 2004 o movimento indígena procedeu a articulações junto ao MMA e um GT foi criado para a elaboração de uma proposta de projeto. O GT foi constituído por maioria indígena e com participação da Fundação Nacional do Índio (FUNAI) e do Instituto Brasileiro de Meio Ambiente e dos Recursos Naturais (IBAMA). Em 2006, o MMA concedeu recursos para a realização de oficinas visando a elaboração de uma proposta de projeto para que fosse apresentada ao Fundo para o Meio Ambiente Mundial – </w:t>
      </w:r>
      <w:r>
        <w:rPr>
          <w:rFonts w:ascii="Arial" w:eastAsia="Times New Roman" w:hAnsi="Arial" w:cs="Arial"/>
          <w:i/>
          <w:sz w:val="24"/>
          <w:szCs w:val="24"/>
          <w:lang w:eastAsia="pt-BR"/>
        </w:rPr>
        <w:t>Global Environment Facility (GEF).</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Pr="00501AF9"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O processo exigiu consenso do movimento indígena e dos parceiros MMA,  FUNAI e GEF. Após longo período de negociações, a proposta de projeto foi levada a consultas regionais junto aos povos indígenas e os subsídios e consenso embasaram a proposta definitiva do projeto encaminhada ao GEF e aprovada em agosto de 2009.</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Documento de Projeto (PRODOC) incluiu argumentações consistentes e considerou que as TIs têm potencial de duplicar a área dos biomas sob regime de conservação, representando benefício para a população indígena, para o País e contribuindo para a sustentabilidade global. </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De acordo com dados de 2013 da Fundação Nacional do Índio (FUNAI), o Brasil possui 672 TIs, as quais correspondem a 109.878.148 hectares de superfície, estendendo-se pelos biomas florestais brasileiros. Embora quase 70% da área total das TIs estejam no bioma Amazônia, estas têm importante papel na promoção da conservação em outros biomas tanto pela riqueza biológica quanto pela conectividade com outras áreas protegidas. As TIs têm grande valor ambiental, uma vez que a cultura dos Povos Indígenas promove a sustentabilidade ecológica destas, pela forma como ocupam suas terras (Little, 2002).</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papel que as TIs desempenham na conservação das florestas e sua consideração no PNAP não retira destas </w:t>
      </w:r>
      <w:r w:rsidR="007C5882">
        <w:rPr>
          <w:rFonts w:ascii="Arial" w:eastAsia="Times New Roman" w:hAnsi="Arial" w:cs="Arial"/>
          <w:sz w:val="24"/>
          <w:szCs w:val="24"/>
          <w:lang w:eastAsia="pt-BR"/>
        </w:rPr>
        <w:t xml:space="preserve">terras </w:t>
      </w:r>
      <w:r>
        <w:rPr>
          <w:rFonts w:ascii="Arial" w:eastAsia="Times New Roman" w:hAnsi="Arial" w:cs="Arial"/>
          <w:sz w:val="24"/>
          <w:szCs w:val="24"/>
          <w:lang w:eastAsia="pt-BR"/>
        </w:rPr>
        <w:t xml:space="preserve">e dos Povos Indígenas, o acesso ao marco legal preconizado no Artigo 231 da Constituição Federal do Brasil: </w:t>
      </w:r>
    </w:p>
    <w:p w:rsidR="00DB27F1" w:rsidRPr="00F61F1D" w:rsidRDefault="00DB27F1" w:rsidP="00DB27F1">
      <w:pPr>
        <w:spacing w:after="0" w:line="240" w:lineRule="auto"/>
        <w:ind w:left="709" w:right="57"/>
        <w:jc w:val="both"/>
        <w:rPr>
          <w:rFonts w:ascii="Arial" w:eastAsia="Times New Roman" w:hAnsi="Arial" w:cs="Arial"/>
          <w:i/>
          <w:sz w:val="24"/>
          <w:szCs w:val="24"/>
          <w:lang w:eastAsia="pt-BR"/>
        </w:rPr>
      </w:pPr>
      <w:r w:rsidRPr="00F61F1D">
        <w:rPr>
          <w:rFonts w:ascii="Arial" w:eastAsia="Times New Roman" w:hAnsi="Arial" w:cs="Arial"/>
          <w:i/>
          <w:sz w:val="24"/>
          <w:szCs w:val="24"/>
          <w:lang w:eastAsia="pt-BR"/>
        </w:rPr>
        <w:t>“São reconhecidos aos índios sua organização social, costumes, línguas, crenças e tradições e os direitos originários sobre as terras que tradicionalmente ocupam, competindo à União demarcá-las, proteger e fazer respeitar todos os seus bens.</w:t>
      </w:r>
    </w:p>
    <w:p w:rsidR="00DB27F1" w:rsidRPr="00F61F1D" w:rsidRDefault="00DB27F1" w:rsidP="00DB27F1">
      <w:pPr>
        <w:spacing w:after="0" w:line="240" w:lineRule="auto"/>
        <w:ind w:left="709" w:right="57"/>
        <w:jc w:val="both"/>
        <w:rPr>
          <w:rFonts w:ascii="Arial" w:eastAsia="Times New Roman" w:hAnsi="Arial" w:cs="Arial"/>
          <w:i/>
          <w:sz w:val="24"/>
          <w:szCs w:val="24"/>
          <w:lang w:eastAsia="pt-BR"/>
        </w:rPr>
      </w:pPr>
      <w:r w:rsidRPr="00F61F1D">
        <w:rPr>
          <w:rFonts w:ascii="Arial" w:eastAsia="Times New Roman" w:hAnsi="Arial" w:cs="Arial"/>
          <w:i/>
          <w:sz w:val="24"/>
          <w:szCs w:val="24"/>
          <w:lang w:eastAsia="pt-BR"/>
        </w:rPr>
        <w:t>§ 1º são terras tradicionalmente ocupadas pelos índios as por eles habitadas em caráter permanente, as utilizadas para suas atividades produtivas, as imprescindíveis à preservação dos recursos ambientais necessários a seu bem-estar.......”</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Os Povos Indígenas possuem modos de vida distintos e formas próprias de se relacionar com a natureza, exigindo, desta forma, ações de conservação adaptadas às suas necessidades e ao seu entendimento cultural.</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Este entendimento é baseado também no direito à informação e consentimento prévio pelos PIs, como expresso nas normativas internacionais </w:t>
      </w:r>
      <w:r>
        <w:rPr>
          <w:rFonts w:ascii="Arial" w:eastAsia="Times New Roman" w:hAnsi="Arial" w:cs="Arial"/>
          <w:sz w:val="24"/>
          <w:szCs w:val="24"/>
          <w:lang w:eastAsia="pt-BR"/>
        </w:rPr>
        <w:lastRenderedPageBreak/>
        <w:t>das convenções das Nações Unidas (Política de Salvaguardas a Povos Indígenas, PNUD-IPP) e da Organização Internacional do Trabalho (OIT), Convenção 169,  como expresso no PRODOC:</w:t>
      </w:r>
    </w:p>
    <w:p w:rsidR="00DB27F1" w:rsidRDefault="00DB27F1" w:rsidP="00DB27F1">
      <w:pPr>
        <w:spacing w:after="0" w:line="240" w:lineRule="auto"/>
        <w:ind w:left="709" w:right="57"/>
        <w:jc w:val="both"/>
        <w:rPr>
          <w:rFonts w:ascii="Arial" w:eastAsia="Times New Roman" w:hAnsi="Arial" w:cs="Arial"/>
          <w:i/>
          <w:sz w:val="24"/>
          <w:szCs w:val="24"/>
          <w:lang w:eastAsia="pt-BR"/>
        </w:rPr>
      </w:pPr>
      <w:r>
        <w:rPr>
          <w:rFonts w:ascii="Arial" w:eastAsia="Times New Roman" w:hAnsi="Arial" w:cs="Arial"/>
          <w:i/>
          <w:sz w:val="24"/>
          <w:szCs w:val="24"/>
          <w:lang w:eastAsia="pt-BR"/>
        </w:rPr>
        <w:t>“o PNUD promove e apoia o direito dos povos indígenas ao consentimento informado, livre e prévio em relação a planejamentos e programas de desenvolvimento que possam afetá-los” e</w:t>
      </w:r>
    </w:p>
    <w:p w:rsidR="00DB27F1" w:rsidRDefault="00DB27F1" w:rsidP="00DB27F1">
      <w:pPr>
        <w:autoSpaceDE w:val="0"/>
        <w:autoSpaceDN w:val="0"/>
        <w:adjustRightInd w:val="0"/>
        <w:spacing w:after="0" w:line="240" w:lineRule="auto"/>
        <w:ind w:left="709"/>
        <w:jc w:val="both"/>
        <w:rPr>
          <w:rFonts w:ascii="Arial" w:eastAsiaTheme="minorHAnsi" w:hAnsi="Arial" w:cs="Arial"/>
          <w:sz w:val="24"/>
          <w:szCs w:val="24"/>
        </w:rPr>
      </w:pPr>
      <w:r w:rsidRPr="00690B26">
        <w:rPr>
          <w:rFonts w:ascii="Arial" w:eastAsia="Times New Roman" w:hAnsi="Arial" w:cs="Arial"/>
          <w:i/>
          <w:sz w:val="24"/>
          <w:szCs w:val="24"/>
          <w:lang w:eastAsia="pt-BR"/>
        </w:rPr>
        <w:t>“</w:t>
      </w:r>
      <w:r>
        <w:rPr>
          <w:rFonts w:ascii="Arial" w:eastAsiaTheme="minorHAnsi" w:hAnsi="Arial" w:cs="Arial"/>
          <w:i/>
          <w:sz w:val="24"/>
          <w:szCs w:val="24"/>
        </w:rPr>
        <w:t>....</w:t>
      </w:r>
      <w:r w:rsidRPr="00690B26">
        <w:rPr>
          <w:rFonts w:ascii="Arial" w:eastAsiaTheme="minorHAnsi" w:hAnsi="Arial" w:cs="Arial"/>
          <w:i/>
          <w:sz w:val="24"/>
          <w:szCs w:val="24"/>
        </w:rPr>
        <w:t>os governos</w:t>
      </w:r>
      <w:r>
        <w:rPr>
          <w:rFonts w:ascii="Arial" w:eastAsiaTheme="minorHAnsi" w:hAnsi="Arial" w:cs="Arial"/>
          <w:i/>
          <w:sz w:val="24"/>
          <w:szCs w:val="24"/>
        </w:rPr>
        <w:t xml:space="preserve"> </w:t>
      </w:r>
      <w:r w:rsidRPr="00690B26">
        <w:rPr>
          <w:rFonts w:ascii="Arial" w:eastAsiaTheme="minorHAnsi" w:hAnsi="Arial" w:cs="Arial"/>
          <w:i/>
          <w:sz w:val="24"/>
          <w:szCs w:val="24"/>
        </w:rPr>
        <w:t>deverão:</w:t>
      </w:r>
      <w:r>
        <w:rPr>
          <w:rFonts w:ascii="Arial" w:eastAsiaTheme="minorHAnsi" w:hAnsi="Arial" w:cs="Arial"/>
          <w:i/>
          <w:sz w:val="24"/>
          <w:szCs w:val="24"/>
        </w:rPr>
        <w:t xml:space="preserve"> </w:t>
      </w:r>
      <w:r w:rsidRPr="00690B26">
        <w:rPr>
          <w:rFonts w:ascii="Arial" w:eastAsiaTheme="minorHAnsi" w:hAnsi="Arial" w:cs="Arial"/>
          <w:i/>
          <w:sz w:val="24"/>
          <w:szCs w:val="24"/>
        </w:rPr>
        <w:t>consultar os povos interessados, por meio de procedimentos</w:t>
      </w:r>
      <w:r>
        <w:rPr>
          <w:rFonts w:ascii="Arial" w:eastAsiaTheme="minorHAnsi" w:hAnsi="Arial" w:cs="Arial"/>
          <w:i/>
          <w:sz w:val="24"/>
          <w:szCs w:val="24"/>
        </w:rPr>
        <w:t xml:space="preserve"> </w:t>
      </w:r>
      <w:r w:rsidRPr="00690B26">
        <w:rPr>
          <w:rFonts w:ascii="Arial" w:eastAsiaTheme="minorHAnsi" w:hAnsi="Arial" w:cs="Arial"/>
          <w:i/>
          <w:sz w:val="24"/>
          <w:szCs w:val="24"/>
        </w:rPr>
        <w:t>adequados e, em particular,</w:t>
      </w:r>
      <w:r>
        <w:rPr>
          <w:rFonts w:ascii="Arial" w:eastAsiaTheme="minorHAnsi" w:hAnsi="Arial" w:cs="Arial"/>
          <w:i/>
          <w:sz w:val="24"/>
          <w:szCs w:val="24"/>
        </w:rPr>
        <w:t xml:space="preserve"> </w:t>
      </w:r>
      <w:r w:rsidRPr="00690B26">
        <w:rPr>
          <w:rFonts w:ascii="Arial" w:eastAsiaTheme="minorHAnsi" w:hAnsi="Arial" w:cs="Arial"/>
          <w:i/>
          <w:sz w:val="24"/>
          <w:szCs w:val="24"/>
        </w:rPr>
        <w:t>de suas</w:t>
      </w:r>
      <w:r>
        <w:rPr>
          <w:rFonts w:ascii="Arial" w:eastAsiaTheme="minorHAnsi" w:hAnsi="Arial" w:cs="Arial"/>
          <w:i/>
          <w:sz w:val="24"/>
          <w:szCs w:val="24"/>
        </w:rPr>
        <w:t xml:space="preserve"> </w:t>
      </w:r>
      <w:r w:rsidRPr="00690B26">
        <w:rPr>
          <w:rFonts w:ascii="Arial" w:eastAsiaTheme="minorHAnsi" w:hAnsi="Arial" w:cs="Arial"/>
          <w:i/>
          <w:sz w:val="24"/>
          <w:szCs w:val="24"/>
        </w:rPr>
        <w:t>instituições representativas, sempre que sejam</w:t>
      </w:r>
      <w:r>
        <w:rPr>
          <w:rFonts w:ascii="Arial" w:eastAsiaTheme="minorHAnsi" w:hAnsi="Arial" w:cs="Arial"/>
          <w:i/>
          <w:sz w:val="24"/>
          <w:szCs w:val="24"/>
        </w:rPr>
        <w:t xml:space="preserve"> </w:t>
      </w:r>
      <w:r w:rsidRPr="00690B26">
        <w:rPr>
          <w:rFonts w:ascii="Arial" w:eastAsiaTheme="minorHAnsi" w:hAnsi="Arial" w:cs="Arial"/>
          <w:i/>
          <w:sz w:val="24"/>
          <w:szCs w:val="24"/>
        </w:rPr>
        <w:t>previstas medidas legislativas</w:t>
      </w:r>
      <w:r>
        <w:rPr>
          <w:rFonts w:ascii="Arial" w:eastAsiaTheme="minorHAnsi" w:hAnsi="Arial" w:cs="Arial"/>
          <w:i/>
          <w:sz w:val="24"/>
          <w:szCs w:val="24"/>
        </w:rPr>
        <w:t xml:space="preserve"> </w:t>
      </w:r>
      <w:r w:rsidRPr="00690B26">
        <w:rPr>
          <w:rFonts w:ascii="Arial" w:eastAsiaTheme="minorHAnsi" w:hAnsi="Arial" w:cs="Arial"/>
          <w:i/>
          <w:sz w:val="24"/>
          <w:szCs w:val="24"/>
        </w:rPr>
        <w:t>ou administrativas</w:t>
      </w:r>
      <w:r>
        <w:rPr>
          <w:rFonts w:ascii="Arial" w:eastAsiaTheme="minorHAnsi" w:hAnsi="Arial" w:cs="Arial"/>
          <w:i/>
          <w:sz w:val="24"/>
          <w:szCs w:val="24"/>
        </w:rPr>
        <w:t xml:space="preserve"> </w:t>
      </w:r>
      <w:r w:rsidRPr="00690B26">
        <w:rPr>
          <w:rFonts w:ascii="Arial" w:eastAsiaTheme="minorHAnsi" w:hAnsi="Arial" w:cs="Arial"/>
          <w:i/>
          <w:sz w:val="24"/>
          <w:szCs w:val="24"/>
        </w:rPr>
        <w:t>suscetíveis de afetá-los diretamente;</w:t>
      </w:r>
      <w:r w:rsidRPr="00690B26">
        <w:rPr>
          <w:rFonts w:ascii="Arial" w:eastAsiaTheme="minorHAnsi" w:hAnsi="Arial" w:cs="Arial"/>
          <w:sz w:val="24"/>
          <w:szCs w:val="24"/>
        </w:rPr>
        <w:t xml:space="preserve"> </w:t>
      </w:r>
    </w:p>
    <w:p w:rsidR="00DB27F1" w:rsidRDefault="00DB27F1" w:rsidP="00DB27F1">
      <w:pPr>
        <w:autoSpaceDE w:val="0"/>
        <w:autoSpaceDN w:val="0"/>
        <w:adjustRightInd w:val="0"/>
        <w:spacing w:after="0" w:line="240" w:lineRule="auto"/>
        <w:ind w:left="709"/>
        <w:jc w:val="both"/>
        <w:rPr>
          <w:rFonts w:ascii="Arial" w:eastAsiaTheme="minorHAnsi" w:hAnsi="Arial" w:cs="Arial"/>
          <w:i/>
          <w:sz w:val="24"/>
          <w:szCs w:val="24"/>
        </w:rPr>
      </w:pPr>
      <w:r w:rsidRPr="00690B26">
        <w:rPr>
          <w:rFonts w:ascii="Arial" w:eastAsiaTheme="minorHAnsi" w:hAnsi="Arial" w:cs="Arial"/>
          <w:i/>
          <w:sz w:val="24"/>
          <w:szCs w:val="24"/>
        </w:rPr>
        <w:t>.</w:t>
      </w:r>
      <w:r>
        <w:rPr>
          <w:rFonts w:ascii="Arial" w:eastAsiaTheme="minorHAnsi" w:hAnsi="Arial" w:cs="Arial"/>
          <w:i/>
          <w:sz w:val="24"/>
          <w:szCs w:val="24"/>
        </w:rPr>
        <w:t xml:space="preserve">...as </w:t>
      </w:r>
      <w:r w:rsidRPr="00690B26">
        <w:rPr>
          <w:rFonts w:ascii="Arial" w:eastAsiaTheme="minorHAnsi" w:hAnsi="Arial" w:cs="Arial"/>
          <w:i/>
          <w:sz w:val="24"/>
          <w:szCs w:val="24"/>
        </w:rPr>
        <w:t>consultas deverão ser conduzidas</w:t>
      </w:r>
      <w:r>
        <w:rPr>
          <w:rFonts w:ascii="Arial" w:eastAsiaTheme="minorHAnsi" w:hAnsi="Arial" w:cs="Arial"/>
          <w:i/>
          <w:sz w:val="24"/>
          <w:szCs w:val="24"/>
        </w:rPr>
        <w:t xml:space="preserve"> </w:t>
      </w:r>
      <w:r w:rsidRPr="00690B26">
        <w:rPr>
          <w:rFonts w:ascii="Arial" w:eastAsiaTheme="minorHAnsi" w:hAnsi="Arial" w:cs="Arial"/>
          <w:i/>
          <w:sz w:val="24"/>
          <w:szCs w:val="24"/>
        </w:rPr>
        <w:t>de boa-fé e de uma maneira adequada às circunstâncias,</w:t>
      </w:r>
      <w:r>
        <w:rPr>
          <w:rFonts w:ascii="Arial" w:eastAsiaTheme="minorHAnsi" w:hAnsi="Arial" w:cs="Arial"/>
          <w:i/>
          <w:sz w:val="24"/>
          <w:szCs w:val="24"/>
        </w:rPr>
        <w:t xml:space="preserve"> </w:t>
      </w:r>
      <w:r w:rsidRPr="00690B26">
        <w:rPr>
          <w:rFonts w:ascii="Arial" w:eastAsiaTheme="minorHAnsi" w:hAnsi="Arial" w:cs="Arial"/>
          <w:i/>
          <w:sz w:val="24"/>
          <w:szCs w:val="24"/>
        </w:rPr>
        <w:t>no sentido</w:t>
      </w:r>
      <w:r>
        <w:rPr>
          <w:rFonts w:ascii="Arial" w:eastAsiaTheme="minorHAnsi" w:hAnsi="Arial" w:cs="Arial"/>
          <w:i/>
          <w:sz w:val="24"/>
          <w:szCs w:val="24"/>
        </w:rPr>
        <w:t xml:space="preserve"> </w:t>
      </w:r>
      <w:r w:rsidRPr="00690B26">
        <w:rPr>
          <w:rFonts w:ascii="Arial" w:eastAsiaTheme="minorHAnsi" w:hAnsi="Arial" w:cs="Arial"/>
          <w:i/>
          <w:sz w:val="24"/>
          <w:szCs w:val="24"/>
        </w:rPr>
        <w:t>de que um acordo ou consentimento</w:t>
      </w:r>
      <w:r>
        <w:rPr>
          <w:rFonts w:ascii="Arial" w:eastAsiaTheme="minorHAnsi" w:hAnsi="Arial" w:cs="Arial"/>
          <w:i/>
          <w:sz w:val="24"/>
          <w:szCs w:val="24"/>
        </w:rPr>
        <w:t xml:space="preserve"> </w:t>
      </w:r>
      <w:r w:rsidRPr="00690B26">
        <w:rPr>
          <w:rFonts w:ascii="Arial" w:eastAsiaTheme="minorHAnsi" w:hAnsi="Arial" w:cs="Arial"/>
          <w:i/>
          <w:sz w:val="24"/>
          <w:szCs w:val="24"/>
        </w:rPr>
        <w:t>em torno das medidas propostas possa</w:t>
      </w:r>
      <w:r>
        <w:rPr>
          <w:rFonts w:ascii="Arial" w:eastAsiaTheme="minorHAnsi" w:hAnsi="Arial" w:cs="Arial"/>
          <w:i/>
          <w:sz w:val="24"/>
          <w:szCs w:val="24"/>
        </w:rPr>
        <w:t xml:space="preserve"> </w:t>
      </w:r>
      <w:r w:rsidRPr="00690B26">
        <w:rPr>
          <w:rFonts w:ascii="Arial" w:eastAsiaTheme="minorHAnsi" w:hAnsi="Arial" w:cs="Arial"/>
          <w:i/>
          <w:sz w:val="24"/>
          <w:szCs w:val="24"/>
        </w:rPr>
        <w:t>ser alcançado</w:t>
      </w:r>
      <w:r>
        <w:rPr>
          <w:rFonts w:ascii="Arial" w:eastAsiaTheme="minorHAnsi" w:hAnsi="Arial" w:cs="Arial"/>
          <w:i/>
          <w:sz w:val="24"/>
          <w:szCs w:val="24"/>
        </w:rPr>
        <w:t xml:space="preserve"> (Artigo 6º)</w:t>
      </w:r>
      <w:r w:rsidRPr="00690B26">
        <w:rPr>
          <w:rFonts w:ascii="Arial" w:eastAsiaTheme="minorHAnsi" w:hAnsi="Arial" w:cs="Arial"/>
          <w:i/>
          <w:sz w:val="24"/>
          <w:szCs w:val="24"/>
        </w:rPr>
        <w:t>.</w:t>
      </w:r>
      <w:r>
        <w:rPr>
          <w:rFonts w:ascii="Arial" w:eastAsiaTheme="minorHAnsi" w:hAnsi="Arial" w:cs="Arial"/>
          <w:i/>
          <w:sz w:val="24"/>
          <w:szCs w:val="24"/>
        </w:rPr>
        <w:t xml:space="preserve"> Ainda, no Artigo 7º:</w:t>
      </w:r>
    </w:p>
    <w:p w:rsidR="00DB27F1" w:rsidRPr="00690B26" w:rsidRDefault="00DB27F1" w:rsidP="00DB27F1">
      <w:pPr>
        <w:autoSpaceDE w:val="0"/>
        <w:autoSpaceDN w:val="0"/>
        <w:adjustRightInd w:val="0"/>
        <w:spacing w:after="0" w:line="240" w:lineRule="auto"/>
        <w:ind w:left="709"/>
        <w:jc w:val="both"/>
        <w:rPr>
          <w:rFonts w:ascii="Arial" w:eastAsiaTheme="minorHAnsi" w:hAnsi="Arial" w:cs="Arial"/>
          <w:i/>
          <w:sz w:val="24"/>
          <w:szCs w:val="24"/>
        </w:rPr>
      </w:pPr>
      <w:r>
        <w:rPr>
          <w:rFonts w:ascii="Arial" w:eastAsiaTheme="minorHAnsi" w:hAnsi="Arial" w:cs="Arial"/>
          <w:i/>
          <w:sz w:val="24"/>
          <w:szCs w:val="24"/>
        </w:rPr>
        <w:t>“</w:t>
      </w:r>
      <w:r w:rsidRPr="00690B26">
        <w:rPr>
          <w:rFonts w:ascii="Arial" w:eastAsiaTheme="minorHAnsi" w:hAnsi="Arial" w:cs="Arial"/>
          <w:i/>
          <w:sz w:val="24"/>
          <w:szCs w:val="24"/>
        </w:rPr>
        <w:t>Os povos interessados terão o direito de definir</w:t>
      </w:r>
      <w:r>
        <w:rPr>
          <w:rFonts w:ascii="Arial" w:eastAsiaTheme="minorHAnsi" w:hAnsi="Arial" w:cs="Arial"/>
          <w:i/>
          <w:sz w:val="24"/>
          <w:szCs w:val="24"/>
        </w:rPr>
        <w:t xml:space="preserve"> </w:t>
      </w:r>
      <w:r w:rsidRPr="00690B26">
        <w:rPr>
          <w:rFonts w:ascii="Arial" w:eastAsiaTheme="minorHAnsi" w:hAnsi="Arial" w:cs="Arial"/>
          <w:i/>
          <w:sz w:val="24"/>
          <w:szCs w:val="24"/>
        </w:rPr>
        <w:t>suas próprias prioridades no processo de desenvolvimento</w:t>
      </w:r>
      <w:r>
        <w:rPr>
          <w:rFonts w:ascii="Arial" w:eastAsiaTheme="minorHAnsi" w:hAnsi="Arial" w:cs="Arial"/>
          <w:i/>
          <w:sz w:val="24"/>
          <w:szCs w:val="24"/>
        </w:rPr>
        <w:t xml:space="preserve"> </w:t>
      </w:r>
      <w:r w:rsidRPr="00690B26">
        <w:rPr>
          <w:rFonts w:ascii="Arial" w:eastAsiaTheme="minorHAnsi" w:hAnsi="Arial" w:cs="Arial"/>
          <w:i/>
          <w:sz w:val="24"/>
          <w:szCs w:val="24"/>
        </w:rPr>
        <w:t>na medida em que afete sua vida, crenças, instituições,</w:t>
      </w:r>
      <w:r>
        <w:rPr>
          <w:rFonts w:ascii="Arial" w:eastAsiaTheme="minorHAnsi" w:hAnsi="Arial" w:cs="Arial"/>
          <w:i/>
          <w:sz w:val="24"/>
          <w:szCs w:val="24"/>
        </w:rPr>
        <w:t xml:space="preserve"> </w:t>
      </w:r>
      <w:r w:rsidRPr="00690B26">
        <w:rPr>
          <w:rFonts w:ascii="Arial" w:eastAsiaTheme="minorHAnsi" w:hAnsi="Arial" w:cs="Arial"/>
          <w:i/>
          <w:sz w:val="24"/>
          <w:szCs w:val="24"/>
        </w:rPr>
        <w:t>bem-estar espiritual</w:t>
      </w:r>
      <w:r>
        <w:rPr>
          <w:rFonts w:ascii="Arial" w:eastAsiaTheme="minorHAnsi" w:hAnsi="Arial" w:cs="Arial"/>
          <w:i/>
          <w:sz w:val="24"/>
          <w:szCs w:val="24"/>
        </w:rPr>
        <w:t xml:space="preserve"> </w:t>
      </w:r>
      <w:r w:rsidRPr="00690B26">
        <w:rPr>
          <w:rFonts w:ascii="Arial" w:eastAsiaTheme="minorHAnsi" w:hAnsi="Arial" w:cs="Arial"/>
          <w:i/>
          <w:sz w:val="24"/>
          <w:szCs w:val="24"/>
        </w:rPr>
        <w:t>e as terras que ocupam</w:t>
      </w:r>
      <w:r>
        <w:rPr>
          <w:rFonts w:ascii="Arial" w:eastAsiaTheme="minorHAnsi" w:hAnsi="Arial" w:cs="Arial"/>
          <w:i/>
          <w:sz w:val="24"/>
          <w:szCs w:val="24"/>
        </w:rPr>
        <w:t xml:space="preserve"> </w:t>
      </w:r>
      <w:r w:rsidRPr="00690B26">
        <w:rPr>
          <w:rFonts w:ascii="Arial" w:eastAsiaTheme="minorHAnsi" w:hAnsi="Arial" w:cs="Arial"/>
          <w:i/>
          <w:sz w:val="24"/>
          <w:szCs w:val="24"/>
        </w:rPr>
        <w:t>ou usam para outros fins, e de controlar, na maior</w:t>
      </w:r>
      <w:r>
        <w:rPr>
          <w:rFonts w:ascii="Arial" w:eastAsiaTheme="minorHAnsi" w:hAnsi="Arial" w:cs="Arial"/>
          <w:i/>
          <w:sz w:val="24"/>
          <w:szCs w:val="24"/>
        </w:rPr>
        <w:t xml:space="preserve"> </w:t>
      </w:r>
      <w:r w:rsidRPr="00690B26">
        <w:rPr>
          <w:rFonts w:ascii="Arial" w:eastAsiaTheme="minorHAnsi" w:hAnsi="Arial" w:cs="Arial"/>
          <w:i/>
          <w:sz w:val="24"/>
          <w:szCs w:val="24"/>
        </w:rPr>
        <w:t>medida possível, seu próprio desenvolvimento econômico,</w:t>
      </w:r>
      <w:r>
        <w:rPr>
          <w:rFonts w:ascii="Arial" w:eastAsiaTheme="minorHAnsi" w:hAnsi="Arial" w:cs="Arial"/>
          <w:i/>
          <w:sz w:val="24"/>
          <w:szCs w:val="24"/>
        </w:rPr>
        <w:t xml:space="preserve"> </w:t>
      </w:r>
      <w:r w:rsidRPr="00690B26">
        <w:rPr>
          <w:rFonts w:ascii="Arial" w:eastAsiaTheme="minorHAnsi" w:hAnsi="Arial" w:cs="Arial"/>
          <w:i/>
          <w:sz w:val="24"/>
          <w:szCs w:val="24"/>
        </w:rPr>
        <w:t>social e cultural. Além disso, eles participarão</w:t>
      </w:r>
      <w:r>
        <w:rPr>
          <w:rFonts w:ascii="Arial" w:eastAsiaTheme="minorHAnsi" w:hAnsi="Arial" w:cs="Arial"/>
          <w:i/>
          <w:sz w:val="24"/>
          <w:szCs w:val="24"/>
        </w:rPr>
        <w:t xml:space="preserve"> </w:t>
      </w:r>
      <w:r w:rsidRPr="00690B26">
        <w:rPr>
          <w:rFonts w:ascii="Arial" w:eastAsiaTheme="minorHAnsi" w:hAnsi="Arial" w:cs="Arial"/>
          <w:i/>
          <w:sz w:val="24"/>
          <w:szCs w:val="24"/>
        </w:rPr>
        <w:t>da formulação, implementação e avaliação de</w:t>
      </w:r>
      <w:r>
        <w:rPr>
          <w:rFonts w:ascii="Arial" w:eastAsiaTheme="minorHAnsi" w:hAnsi="Arial" w:cs="Arial"/>
          <w:i/>
          <w:sz w:val="24"/>
          <w:szCs w:val="24"/>
        </w:rPr>
        <w:t xml:space="preserve">  </w:t>
      </w:r>
      <w:r w:rsidRPr="00690B26">
        <w:rPr>
          <w:rFonts w:ascii="Arial" w:eastAsiaTheme="minorHAnsi" w:hAnsi="Arial" w:cs="Arial"/>
          <w:i/>
          <w:sz w:val="24"/>
          <w:szCs w:val="24"/>
        </w:rPr>
        <w:t>planos e programas de desenvolvimento</w:t>
      </w:r>
      <w:r>
        <w:rPr>
          <w:rFonts w:ascii="Arial" w:eastAsiaTheme="minorHAnsi" w:hAnsi="Arial" w:cs="Arial"/>
          <w:i/>
          <w:sz w:val="24"/>
          <w:szCs w:val="24"/>
        </w:rPr>
        <w:t xml:space="preserve"> nacional e regional que possam afetá-los diretamente.”</w:t>
      </w:r>
    </w:p>
    <w:p w:rsidR="00DB27F1" w:rsidRDefault="00DB27F1" w:rsidP="00DB27F1">
      <w:pPr>
        <w:spacing w:after="0" w:line="240" w:lineRule="auto"/>
        <w:ind w:right="57"/>
        <w:jc w:val="both"/>
        <w:rPr>
          <w:rFonts w:ascii="Arial" w:hAnsi="Arial" w:cs="Arial"/>
          <w:sz w:val="24"/>
          <w:szCs w:val="24"/>
        </w:rPr>
      </w:pPr>
    </w:p>
    <w:p w:rsidR="00DB27F1" w:rsidRPr="00AE388A" w:rsidRDefault="00DB27F1" w:rsidP="00DB27F1">
      <w:pPr>
        <w:spacing w:after="0" w:line="240" w:lineRule="auto"/>
        <w:ind w:right="57"/>
        <w:jc w:val="both"/>
        <w:rPr>
          <w:rFonts w:ascii="Arial" w:eastAsia="Times New Roman" w:hAnsi="Arial" w:cs="Arial"/>
          <w:sz w:val="24"/>
          <w:szCs w:val="24"/>
          <w:lang w:eastAsia="pt-BR"/>
        </w:rPr>
      </w:pPr>
      <w:r w:rsidRPr="00AE388A">
        <w:rPr>
          <w:rFonts w:ascii="Arial" w:hAnsi="Arial" w:cs="Arial"/>
          <w:sz w:val="24"/>
          <w:szCs w:val="24"/>
        </w:rPr>
        <w:t>O direito de consulta prévia, estabelecido na</w:t>
      </w:r>
      <w:r>
        <w:rPr>
          <w:rFonts w:ascii="Arial" w:hAnsi="Arial" w:cs="Arial"/>
          <w:sz w:val="24"/>
          <w:szCs w:val="24"/>
        </w:rPr>
        <w:t xml:space="preserve"> Convenção</w:t>
      </w:r>
      <w:r w:rsidRPr="00AE388A">
        <w:rPr>
          <w:rFonts w:ascii="Arial" w:hAnsi="Arial" w:cs="Arial"/>
          <w:sz w:val="24"/>
          <w:szCs w:val="24"/>
        </w:rPr>
        <w:t xml:space="preserve"> 169</w:t>
      </w:r>
      <w:r>
        <w:rPr>
          <w:rFonts w:ascii="Arial" w:hAnsi="Arial" w:cs="Arial"/>
          <w:sz w:val="24"/>
          <w:szCs w:val="24"/>
        </w:rPr>
        <w:t>/OIT</w:t>
      </w:r>
      <w:r w:rsidRPr="00AE388A">
        <w:rPr>
          <w:rFonts w:ascii="Arial" w:hAnsi="Arial" w:cs="Arial"/>
          <w:sz w:val="24"/>
          <w:szCs w:val="24"/>
        </w:rPr>
        <w:t>, constitui</w:t>
      </w:r>
      <w:r>
        <w:rPr>
          <w:rFonts w:ascii="Arial" w:hAnsi="Arial" w:cs="Arial"/>
          <w:sz w:val="24"/>
          <w:szCs w:val="24"/>
        </w:rPr>
        <w:t xml:space="preserve">u-se em </w:t>
      </w:r>
      <w:r w:rsidRPr="00AE388A">
        <w:rPr>
          <w:rFonts w:ascii="Arial" w:hAnsi="Arial" w:cs="Arial"/>
          <w:sz w:val="24"/>
          <w:szCs w:val="24"/>
        </w:rPr>
        <w:t xml:space="preserve">inovação para </w:t>
      </w:r>
      <w:r>
        <w:rPr>
          <w:rFonts w:ascii="Arial" w:hAnsi="Arial" w:cs="Arial"/>
          <w:sz w:val="24"/>
          <w:szCs w:val="24"/>
        </w:rPr>
        <w:t>o legislativo e para as ações do executivo</w:t>
      </w:r>
      <w:r w:rsidRPr="00AE388A">
        <w:rPr>
          <w:rFonts w:ascii="Arial" w:hAnsi="Arial" w:cs="Arial"/>
          <w:sz w:val="24"/>
          <w:szCs w:val="24"/>
        </w:rPr>
        <w:t xml:space="preserve"> brasileir</w:t>
      </w:r>
      <w:r>
        <w:rPr>
          <w:rFonts w:ascii="Arial" w:hAnsi="Arial" w:cs="Arial"/>
          <w:sz w:val="24"/>
          <w:szCs w:val="24"/>
        </w:rPr>
        <w:t>o,</w:t>
      </w:r>
      <w:r w:rsidRPr="00AE388A">
        <w:rPr>
          <w:rFonts w:ascii="Arial" w:hAnsi="Arial" w:cs="Arial"/>
          <w:sz w:val="24"/>
          <w:szCs w:val="24"/>
        </w:rPr>
        <w:t xml:space="preserve"> </w:t>
      </w:r>
      <w:r>
        <w:rPr>
          <w:rFonts w:ascii="Arial" w:hAnsi="Arial" w:cs="Arial"/>
          <w:sz w:val="24"/>
          <w:szCs w:val="24"/>
        </w:rPr>
        <w:t xml:space="preserve">tendo </w:t>
      </w:r>
      <w:r w:rsidRPr="00AE388A">
        <w:rPr>
          <w:rFonts w:ascii="Arial" w:hAnsi="Arial" w:cs="Arial"/>
          <w:sz w:val="24"/>
          <w:szCs w:val="24"/>
        </w:rPr>
        <w:t>representa</w:t>
      </w:r>
      <w:r>
        <w:rPr>
          <w:rFonts w:ascii="Arial" w:hAnsi="Arial" w:cs="Arial"/>
          <w:sz w:val="24"/>
          <w:szCs w:val="24"/>
        </w:rPr>
        <w:t>do</w:t>
      </w:r>
      <w:r w:rsidRPr="00AE388A">
        <w:rPr>
          <w:rFonts w:ascii="Arial" w:hAnsi="Arial" w:cs="Arial"/>
          <w:sz w:val="24"/>
          <w:szCs w:val="24"/>
        </w:rPr>
        <w:t xml:space="preserve"> oportunidade para a construção conjunta de </w:t>
      </w:r>
      <w:r>
        <w:rPr>
          <w:rFonts w:ascii="Arial" w:hAnsi="Arial" w:cs="Arial"/>
          <w:sz w:val="24"/>
          <w:szCs w:val="24"/>
        </w:rPr>
        <w:t xml:space="preserve">um processo de </w:t>
      </w:r>
      <w:r w:rsidRPr="00AE388A">
        <w:rPr>
          <w:rFonts w:ascii="Arial" w:hAnsi="Arial" w:cs="Arial"/>
          <w:sz w:val="24"/>
          <w:szCs w:val="24"/>
        </w:rPr>
        <w:t>entendimento entre povos indígenas</w:t>
      </w:r>
      <w:r>
        <w:rPr>
          <w:rFonts w:ascii="Arial" w:hAnsi="Arial" w:cs="Arial"/>
          <w:sz w:val="24"/>
          <w:szCs w:val="24"/>
        </w:rPr>
        <w:t>, suas organizações</w:t>
      </w:r>
      <w:r w:rsidRPr="00AE388A">
        <w:rPr>
          <w:rFonts w:ascii="Arial" w:hAnsi="Arial" w:cs="Arial"/>
          <w:sz w:val="24"/>
          <w:szCs w:val="24"/>
        </w:rPr>
        <w:t xml:space="preserve"> e o Estado. </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Desta forma, a proposta do Projeto GATI demandou consultas aos PIs. Mas, apesar dos diálogos que antecederam as decisões sobre os componentes e áreas a serem contempladas pelo Projeto, ainda assim, houve lacunas no entendimento e faltaram informações em relação aos objetivos e escopo do Projeto por parte das comunidades indígenas inclusas nas Áreas de Referência selecionadas.</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Pr="00D76FDB" w:rsidRDefault="00DB27F1" w:rsidP="001D0E9C">
      <w:pPr>
        <w:pStyle w:val="ListParagraph"/>
        <w:numPr>
          <w:ilvl w:val="1"/>
          <w:numId w:val="31"/>
        </w:numPr>
        <w:autoSpaceDE w:val="0"/>
        <w:autoSpaceDN w:val="0"/>
        <w:adjustRightInd w:val="0"/>
        <w:spacing w:after="0" w:line="240" w:lineRule="auto"/>
        <w:jc w:val="both"/>
        <w:rPr>
          <w:rFonts w:ascii="Arial" w:eastAsiaTheme="minorHAnsi" w:hAnsi="Arial" w:cs="Arial"/>
          <w:b/>
          <w:sz w:val="24"/>
          <w:szCs w:val="24"/>
        </w:rPr>
      </w:pPr>
      <w:r>
        <w:rPr>
          <w:rFonts w:ascii="Arial" w:eastAsiaTheme="minorHAnsi" w:hAnsi="Arial" w:cs="Arial"/>
          <w:b/>
          <w:sz w:val="24"/>
          <w:szCs w:val="24"/>
        </w:rPr>
        <w:t>Quanto ao Desenvolvimento do Projeto</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As providências para definir os responsáveis pelas instâncias da estrutura e organização previstas pelo PRODOC foram tomadas. Assim, definiu-se o Diretor Nacional do Projeto, o Coordenador Nacional, o Coordenador Técnico, o Coordenador Financeiro e Assessores Administrativos do Projeto.</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Além disto, o Projeto passou a ser apoiado por 17 Coordenações Regionais da FUNAI, com pelo menos um servidor de cada CR designado a acompanhar e dar apoio aos consultores contratados para as Áreas de Referência (em anexo, a estrutura gerencial do Projeto).</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A FUNAI definiu por Portaria nº 562/2011, a constituição da Unidade Gestora do Projeto (UGP). Esta Unidade possui estratégia e procedimentos para análise de desempenho, por meio de Relatórios de Progresso Eletrônico, </w:t>
      </w:r>
      <w:r>
        <w:rPr>
          <w:rFonts w:ascii="Arial" w:eastAsiaTheme="minorHAnsi" w:hAnsi="Arial" w:cs="Arial"/>
          <w:sz w:val="24"/>
          <w:szCs w:val="24"/>
        </w:rPr>
        <w:lastRenderedPageBreak/>
        <w:t xml:space="preserve">podendo assim proceder ao acompanhamento físico-financeiro para o cumprimento das metas estabelecidas pelo PRODOC. </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De acordo com análise dos documentos apresentados pela Coordenação Geral de Gestão Ambiental (CGGAM), coordenadorias afins, Unidade Gestora do Projeto, pelo Coordenador Técnico e responsável no PNUD, verifica-se que a estrutura do Projeto vem correspondendo adequadamente ao exigido pelo bom desempenho e para a consecução dos resultados das atividades executadas. </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Quanto ao desenvolvimento de suas atividades, o Projeto GATI, após a aprovação de seu documento (PRODOC) e de sua assinatura, em outubro de 2008, realizou a primeira reunião em janeiro de 2009 com a participação dos membros do Grupo de Trabalho Interministerial (GTI) para a definição dos primeiros procedimentos a serem seguidos. </w:t>
      </w:r>
    </w:p>
    <w:p w:rsidR="00DB27F1" w:rsidRDefault="00DB27F1" w:rsidP="00DB27F1">
      <w:pPr>
        <w:autoSpaceDE w:val="0"/>
        <w:autoSpaceDN w:val="0"/>
        <w:adjustRightInd w:val="0"/>
        <w:spacing w:after="0" w:line="240" w:lineRule="auto"/>
        <w:jc w:val="both"/>
        <w:rPr>
          <w:rFonts w:ascii="Arial" w:eastAsiaTheme="minorHAnsi" w:hAnsi="Arial" w:cs="Arial"/>
          <w:sz w:val="24"/>
          <w:szCs w:val="24"/>
        </w:rPr>
      </w:pPr>
    </w:p>
    <w:p w:rsidR="00DB27F1" w:rsidRDefault="00DB27F1" w:rsidP="00DB27F1">
      <w:pPr>
        <w:autoSpaceDE w:val="0"/>
        <w:autoSpaceDN w:val="0"/>
        <w:adjustRightInd w:val="0"/>
        <w:spacing w:after="0" w:line="240" w:lineRule="auto"/>
        <w:jc w:val="both"/>
        <w:rPr>
          <w:rFonts w:ascii="Arial" w:eastAsia="Times New Roman" w:hAnsi="Arial" w:cs="Arial"/>
          <w:i/>
          <w:sz w:val="24"/>
          <w:szCs w:val="24"/>
          <w:lang w:eastAsia="pt-BR"/>
        </w:rPr>
      </w:pPr>
      <w:r>
        <w:rPr>
          <w:rFonts w:ascii="Arial" w:eastAsiaTheme="minorHAnsi" w:hAnsi="Arial" w:cs="Arial"/>
          <w:sz w:val="24"/>
          <w:szCs w:val="24"/>
        </w:rPr>
        <w:t>Por ocasião desta reunião, foi considerado o fato de que as instâncias que cuidariam da execução do Projeto, a FUNAI, o Ministério do Meio Ambiente e as organizações indígenas, estavam plenamente envolvidas na elaboração da minuta de decreto da Política Nacional de Gestão Territorial e Ambiental de Terras Indígenas (PNGATI) que depois foi assinada como Decreto nº 7.747, de 5 de junho de 2012.</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elaboração do documento de Política demandou um longo processo de diálogos, com reuniões regionais de discussão de seu conteúdo, sem contar as reuniões prévias ou preparatórias e nas quais participaram um total de 1.240 indígenas de 186 povos, cuja documentação pode ser consultada no </w:t>
      </w:r>
      <w:r>
        <w:rPr>
          <w:rFonts w:ascii="Arial" w:eastAsia="Times New Roman" w:hAnsi="Arial" w:cs="Arial"/>
          <w:i/>
          <w:sz w:val="24"/>
          <w:szCs w:val="24"/>
          <w:lang w:eastAsia="pt-BR"/>
        </w:rPr>
        <w:t>site https://sites.google.com/site/pngati/.</w:t>
      </w:r>
      <w:r>
        <w:rPr>
          <w:rFonts w:ascii="Arial" w:eastAsia="Times New Roman" w:hAnsi="Arial" w:cs="Arial"/>
          <w:sz w:val="24"/>
          <w:szCs w:val="24"/>
          <w:lang w:eastAsia="pt-BR"/>
        </w:rPr>
        <w:t xml:space="preserve"> As reuniões contaram com a presença dos membros do GTI da PNGATI que se sobrepunham aos membros do GTI do Projeto 09/G32. </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Desta forma, em janeiro de 2010, os membros dos GTIs decidiram pela necessidade de adiar o início das atividades do Projeto, aguardando o término das consultas regionais do PNGATI. </w:t>
      </w:r>
    </w:p>
    <w:p w:rsidR="00DB27F1" w:rsidRDefault="00DB27F1" w:rsidP="00DB27F1">
      <w:pPr>
        <w:spacing w:after="0" w:line="240" w:lineRule="auto"/>
        <w:ind w:right="57"/>
        <w:jc w:val="both"/>
        <w:rPr>
          <w:rFonts w:ascii="Arial" w:eastAsia="Times New Roman" w:hAnsi="Arial" w:cs="Arial"/>
          <w:sz w:val="24"/>
          <w:szCs w:val="24"/>
          <w:lang w:eastAsia="pt-BR"/>
        </w:rPr>
      </w:pPr>
    </w:p>
    <w:p w:rsidR="00DB27F1" w:rsidRDefault="00DB27F1" w:rsidP="00DB27F1">
      <w:pPr>
        <w:spacing w:after="0" w:line="240" w:lineRule="auto"/>
        <w:jc w:val="both"/>
        <w:rPr>
          <w:rFonts w:ascii="Arial" w:hAnsi="Arial" w:cs="Arial"/>
          <w:sz w:val="24"/>
          <w:szCs w:val="24"/>
        </w:rPr>
      </w:pPr>
      <w:r>
        <w:rPr>
          <w:rFonts w:ascii="Arial" w:hAnsi="Arial" w:cs="Arial"/>
          <w:sz w:val="24"/>
          <w:szCs w:val="24"/>
        </w:rPr>
        <w:t>A Política instituída com base no Decreto nº 7.747, de junho de 2012, constitui-se em iniciativa que reconhece o papel das terras indígenas na conservação da biodiversidade brasileira e define os papeis a serem desempenhados pelas instâncias governamentais municipais, estaduais e federal, na gestão desses territórios.</w:t>
      </w:r>
    </w:p>
    <w:p w:rsidR="00DB27F1" w:rsidRDefault="00DB27F1" w:rsidP="00DB27F1">
      <w:pPr>
        <w:spacing w:after="0" w:line="240" w:lineRule="auto"/>
        <w:jc w:val="both"/>
        <w:rPr>
          <w:rFonts w:ascii="Arial" w:hAnsi="Arial" w:cs="Arial"/>
          <w:sz w:val="24"/>
          <w:szCs w:val="24"/>
        </w:rPr>
      </w:pPr>
    </w:p>
    <w:p w:rsidR="00DB27F1" w:rsidRDefault="00DB27F1" w:rsidP="00DB27F1">
      <w:pPr>
        <w:spacing w:after="0" w:line="240" w:lineRule="auto"/>
        <w:jc w:val="both"/>
        <w:rPr>
          <w:rFonts w:ascii="Arial" w:hAnsi="Arial" w:cs="Arial"/>
          <w:sz w:val="24"/>
          <w:szCs w:val="24"/>
        </w:rPr>
      </w:pPr>
      <w:r>
        <w:rPr>
          <w:rFonts w:ascii="Arial" w:hAnsi="Arial" w:cs="Arial"/>
          <w:sz w:val="24"/>
          <w:szCs w:val="24"/>
        </w:rPr>
        <w:t>No Art. 1º do Decreto, a PNGATI tem como objetivo “garantir e promover a proteção, a recuperação, a conservação e o uso sustentável dos recursos naturais das terras e territórios indígenas, assegurando a integridade do patrimônio indígena, a melhoria da qualidade de vida e as condições plenas de reprodução física e cultural das atuais e futuras gerações dos povos indígenas, respeitando sua autonomia sociocultural, nos termos da legislação vigente”.</w:t>
      </w:r>
    </w:p>
    <w:p w:rsidR="00DB27F1" w:rsidRDefault="00DB27F1" w:rsidP="00DB27F1">
      <w:pPr>
        <w:spacing w:after="0" w:line="240" w:lineRule="auto"/>
        <w:jc w:val="both"/>
        <w:rPr>
          <w:rFonts w:ascii="Arial" w:hAnsi="Arial" w:cs="Arial"/>
          <w:sz w:val="24"/>
          <w:szCs w:val="24"/>
        </w:rPr>
      </w:pPr>
    </w:p>
    <w:p w:rsidR="00DB27F1" w:rsidRDefault="00DB27F1" w:rsidP="00DB27F1">
      <w:pPr>
        <w:spacing w:after="0" w:line="240" w:lineRule="auto"/>
        <w:jc w:val="both"/>
        <w:rPr>
          <w:rFonts w:ascii="Arial" w:hAnsi="Arial" w:cs="Arial"/>
          <w:sz w:val="24"/>
          <w:szCs w:val="24"/>
        </w:rPr>
      </w:pPr>
      <w:r>
        <w:rPr>
          <w:rFonts w:ascii="Arial" w:hAnsi="Arial" w:cs="Arial"/>
          <w:sz w:val="24"/>
          <w:szCs w:val="24"/>
        </w:rPr>
        <w:t xml:space="preserve">A Política explicita que as ferramentas para a gestão territorial e ambiental são o etnomapeamento, isto é, a elaboração de mapeamento de áreas de relevância ambiental, sócio-cultural e econômica para os PIs e realizado de </w:t>
      </w:r>
      <w:r>
        <w:rPr>
          <w:rFonts w:ascii="Arial" w:hAnsi="Arial" w:cs="Arial"/>
          <w:sz w:val="24"/>
          <w:szCs w:val="24"/>
        </w:rPr>
        <w:lastRenderedPageBreak/>
        <w:t>forma participativa, e o etnozoneamento, que consiste no planejamento participativo visando a categorização de áreas de relevância ambiental, sócio-cultural e econômica e realizada com base no etnomapeamento.</w:t>
      </w:r>
    </w:p>
    <w:p w:rsidR="00DB27F1" w:rsidRDefault="00DB27F1" w:rsidP="00DB27F1">
      <w:pPr>
        <w:spacing w:after="0" w:line="240" w:lineRule="auto"/>
        <w:jc w:val="both"/>
        <w:rPr>
          <w:rFonts w:ascii="Arial" w:hAnsi="Arial" w:cs="Arial"/>
          <w:sz w:val="24"/>
          <w:szCs w:val="24"/>
        </w:rPr>
      </w:pPr>
    </w:p>
    <w:p w:rsidR="00DB27F1" w:rsidRDefault="00DB27F1" w:rsidP="00DB27F1">
      <w:pPr>
        <w:spacing w:after="0" w:line="240" w:lineRule="auto"/>
        <w:jc w:val="both"/>
        <w:rPr>
          <w:rFonts w:ascii="Arial" w:hAnsi="Arial" w:cs="Arial"/>
          <w:sz w:val="24"/>
          <w:szCs w:val="24"/>
        </w:rPr>
      </w:pPr>
      <w:r>
        <w:rPr>
          <w:rFonts w:ascii="Arial" w:hAnsi="Arial" w:cs="Arial"/>
          <w:sz w:val="24"/>
          <w:szCs w:val="24"/>
        </w:rPr>
        <w:t>Estas ferramentas fornecerão a base para a formulação dos Planos de Gestão Territorial e Ambiental de Terras Indígenas (PGTAs), que também estão previstas no Plano Plurianual do Governo Federal (PPA 2012-2015) sob rubrica de Programa Proteção e Promoção dos Direitos dos Povos Indígenas, em conformidade com os acordos institucionais realizados com o MMA e com o Comitê Diretor no âmbito do Projeto Gestão Territorial e Ambiental Indígena (GATI). Os PGTAs são considerados como instrumento de diálogo intercultural e de planejamento.</w:t>
      </w:r>
    </w:p>
    <w:p w:rsidR="00DB27F1" w:rsidRDefault="00DB27F1" w:rsidP="00DB27F1">
      <w:pPr>
        <w:spacing w:after="0" w:line="240" w:lineRule="auto"/>
        <w:jc w:val="both"/>
        <w:rPr>
          <w:rFonts w:ascii="Arial" w:hAnsi="Arial" w:cs="Arial"/>
          <w:sz w:val="24"/>
          <w:szCs w:val="24"/>
        </w:rPr>
      </w:pPr>
    </w:p>
    <w:p w:rsidR="00DB27F1" w:rsidRDefault="00DB27F1" w:rsidP="00DB27F1">
      <w:pPr>
        <w:spacing w:after="0" w:line="240" w:lineRule="auto"/>
        <w:jc w:val="both"/>
        <w:rPr>
          <w:rFonts w:ascii="Arial" w:hAnsi="Arial" w:cs="Arial"/>
          <w:sz w:val="24"/>
          <w:szCs w:val="24"/>
        </w:rPr>
      </w:pPr>
      <w:r>
        <w:rPr>
          <w:rFonts w:ascii="Arial" w:hAnsi="Arial" w:cs="Arial"/>
          <w:sz w:val="24"/>
          <w:szCs w:val="24"/>
        </w:rPr>
        <w:t>A PNGATI tem seus objetivos específicos estruturados em eixos, quais sejam:</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Eixo 1: proteção territorial e dos recursos naturais;</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 xml:space="preserve">Eixo 2: governança e participação indígena; </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 xml:space="preserve">Eixo 3: áreas protegidas, unidades de conservação e terras indígenas; </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Eixo 4: prevenção e recuperação de danos ambientais;</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Eixo 5: uso sustentável de recursos naturais e iniciativas produtivas indígenas;</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Eixo 6: propriedade intelectual e patrimônio genético; e</w:t>
      </w:r>
    </w:p>
    <w:p w:rsidR="00DB27F1" w:rsidRDefault="00DB27F1" w:rsidP="001D0E9C">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Eixo 7: capacitação, formação, intercâmbio e educação ambiental.</w:t>
      </w:r>
    </w:p>
    <w:p w:rsidR="00DB27F1" w:rsidRDefault="00DB27F1" w:rsidP="00DB27F1">
      <w:pPr>
        <w:pStyle w:val="ListParagraph"/>
        <w:spacing w:after="0" w:line="240" w:lineRule="auto"/>
        <w:ind w:left="0"/>
        <w:jc w:val="both"/>
        <w:rPr>
          <w:rFonts w:ascii="Arial" w:hAnsi="Arial" w:cs="Arial"/>
          <w:sz w:val="24"/>
          <w:szCs w:val="24"/>
        </w:rPr>
      </w:pPr>
    </w:p>
    <w:p w:rsidR="00DB27F1" w:rsidRDefault="00DB27F1" w:rsidP="00DB27F1">
      <w:pPr>
        <w:pStyle w:val="ListParagraph"/>
        <w:spacing w:after="0" w:line="240" w:lineRule="auto"/>
        <w:ind w:left="0"/>
        <w:jc w:val="both"/>
        <w:rPr>
          <w:rFonts w:ascii="Arial" w:hAnsi="Arial" w:cs="Arial"/>
          <w:sz w:val="24"/>
          <w:szCs w:val="24"/>
        </w:rPr>
      </w:pPr>
      <w:r>
        <w:rPr>
          <w:rFonts w:ascii="Arial" w:hAnsi="Arial" w:cs="Arial"/>
          <w:sz w:val="24"/>
          <w:szCs w:val="24"/>
        </w:rPr>
        <w:t>A estrutura organizacional da Política é apresentada no capítulo “da Governança”, estabelecendo o Comitê Gestor da PNGATI, os Comitês Regionais da FUNAI e a Comissão Nacional de Política Indigenista (CNPI), assegurando a participação dos representantes dos povos indígenas no processo de implementação da Política.</w:t>
      </w:r>
    </w:p>
    <w:p w:rsidR="00DB27F1" w:rsidRDefault="00DB27F1" w:rsidP="00DB27F1">
      <w:pPr>
        <w:pStyle w:val="ListParagraph"/>
        <w:spacing w:after="0" w:line="240" w:lineRule="auto"/>
        <w:ind w:left="0"/>
        <w:jc w:val="both"/>
        <w:rPr>
          <w:rFonts w:ascii="Arial" w:hAnsi="Arial" w:cs="Arial"/>
          <w:sz w:val="24"/>
          <w:szCs w:val="24"/>
        </w:rPr>
      </w:pPr>
    </w:p>
    <w:p w:rsidR="00DB27F1" w:rsidRPr="0044203A" w:rsidRDefault="00DB27F1" w:rsidP="00DB27F1">
      <w:pPr>
        <w:pStyle w:val="ListParagraph"/>
        <w:spacing w:after="0" w:line="240" w:lineRule="auto"/>
        <w:ind w:left="0"/>
        <w:jc w:val="both"/>
        <w:rPr>
          <w:rFonts w:ascii="Arial" w:hAnsi="Arial" w:cs="Arial"/>
          <w:sz w:val="24"/>
          <w:szCs w:val="24"/>
        </w:rPr>
      </w:pPr>
      <w:r>
        <w:rPr>
          <w:rFonts w:ascii="Arial" w:hAnsi="Arial" w:cs="Arial"/>
          <w:sz w:val="24"/>
          <w:szCs w:val="24"/>
        </w:rPr>
        <w:t>Estes eixos da Política fornecem as diretrizes para o desenvolvimento de atividades propostas pelo Projeto GATI, objeto da presente avaliação de meio termo.</w:t>
      </w:r>
    </w:p>
    <w:p w:rsidR="00DB27F1" w:rsidRDefault="00DB27F1" w:rsidP="00DB27F1">
      <w:pPr>
        <w:spacing w:after="0" w:line="240" w:lineRule="auto"/>
        <w:jc w:val="both"/>
        <w:rPr>
          <w:rFonts w:ascii="Arial" w:hAnsi="Arial" w:cs="Arial"/>
          <w:sz w:val="24"/>
          <w:szCs w:val="24"/>
        </w:rPr>
      </w:pPr>
    </w:p>
    <w:p w:rsidR="00DB27F1" w:rsidRPr="006A37DD" w:rsidRDefault="00DB27F1" w:rsidP="00DB27F1">
      <w:pPr>
        <w:spacing w:after="0" w:line="240" w:lineRule="auto"/>
        <w:jc w:val="both"/>
        <w:rPr>
          <w:rFonts w:ascii="Arial" w:hAnsi="Arial" w:cs="Arial"/>
          <w:sz w:val="24"/>
          <w:szCs w:val="24"/>
        </w:rPr>
      </w:pPr>
      <w:r>
        <w:rPr>
          <w:rFonts w:ascii="Arial" w:hAnsi="Arial" w:cs="Arial"/>
          <w:sz w:val="24"/>
          <w:szCs w:val="24"/>
        </w:rPr>
        <w:t>De certa forma, a PNGATI se apresentou como instrumento de legitimação para a implementação das atividades do Projeto de Gestão Territorial e Ambiental de Terras Indígenas, Projeto GATI.</w:t>
      </w:r>
    </w:p>
    <w:p w:rsidR="00E51CF3" w:rsidRDefault="00E51CF3" w:rsidP="00E51CF3">
      <w:pPr>
        <w:autoSpaceDE w:val="0"/>
        <w:autoSpaceDN w:val="0"/>
        <w:adjustRightInd w:val="0"/>
        <w:spacing w:after="0" w:line="240" w:lineRule="auto"/>
        <w:jc w:val="both"/>
        <w:rPr>
          <w:rFonts w:ascii="Arial" w:eastAsiaTheme="minorHAnsi" w:hAnsi="Arial" w:cs="Arial"/>
          <w:sz w:val="24"/>
          <w:szCs w:val="24"/>
        </w:rPr>
      </w:pPr>
    </w:p>
    <w:p w:rsidR="0035184D" w:rsidRPr="0028678A" w:rsidRDefault="0035184D" w:rsidP="004F5880">
      <w:pPr>
        <w:numPr>
          <w:ilvl w:val="0"/>
          <w:numId w:val="7"/>
        </w:numPr>
        <w:spacing w:after="120" w:line="240" w:lineRule="auto"/>
        <w:ind w:left="851" w:hanging="284"/>
        <w:jc w:val="both"/>
        <w:rPr>
          <w:rFonts w:ascii="Arial" w:hAnsi="Arial" w:cs="Arial"/>
          <w:b/>
          <w:color w:val="000000"/>
          <w:sz w:val="24"/>
          <w:szCs w:val="24"/>
        </w:rPr>
      </w:pPr>
      <w:r>
        <w:rPr>
          <w:rFonts w:ascii="Arial" w:hAnsi="Arial" w:cs="Arial"/>
          <w:b/>
          <w:color w:val="000000"/>
          <w:sz w:val="24"/>
          <w:szCs w:val="24"/>
        </w:rPr>
        <w:t xml:space="preserve">Propósito ou </w:t>
      </w:r>
      <w:r w:rsidRPr="0028678A">
        <w:rPr>
          <w:rFonts w:ascii="Arial" w:hAnsi="Arial" w:cs="Arial"/>
          <w:b/>
          <w:color w:val="000000"/>
          <w:sz w:val="24"/>
          <w:szCs w:val="24"/>
        </w:rPr>
        <w:t xml:space="preserve">Objetivo Imediato </w:t>
      </w:r>
    </w:p>
    <w:p w:rsidR="009612C2" w:rsidRDefault="009612C2" w:rsidP="002008D9">
      <w:pPr>
        <w:autoSpaceDE w:val="0"/>
        <w:autoSpaceDN w:val="0"/>
        <w:adjustRightInd w:val="0"/>
        <w:spacing w:after="0" w:line="240" w:lineRule="auto"/>
        <w:jc w:val="both"/>
        <w:rPr>
          <w:rFonts w:ascii="Arial" w:eastAsiaTheme="minorHAnsi" w:hAnsi="Arial" w:cs="Arial"/>
          <w:sz w:val="24"/>
          <w:szCs w:val="24"/>
        </w:rPr>
      </w:pPr>
    </w:p>
    <w:p w:rsidR="0035184D" w:rsidRPr="00924FBC" w:rsidRDefault="0035184D" w:rsidP="002008D9">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A</w:t>
      </w:r>
      <w:r w:rsidRPr="00924FBC">
        <w:rPr>
          <w:rFonts w:ascii="Arial" w:eastAsiaTheme="minorHAnsi" w:hAnsi="Arial" w:cs="Arial"/>
          <w:sz w:val="24"/>
          <w:szCs w:val="24"/>
        </w:rPr>
        <w:t>dotar uma estratégia de gestão ambiental em Terras</w:t>
      </w:r>
      <w:r>
        <w:rPr>
          <w:rFonts w:ascii="Arial" w:eastAsiaTheme="minorHAnsi" w:hAnsi="Arial" w:cs="Arial"/>
          <w:sz w:val="24"/>
          <w:szCs w:val="24"/>
        </w:rPr>
        <w:t xml:space="preserve"> </w:t>
      </w:r>
      <w:r w:rsidRPr="00924FBC">
        <w:rPr>
          <w:rFonts w:ascii="Arial" w:eastAsiaTheme="minorHAnsi" w:hAnsi="Arial" w:cs="Arial"/>
          <w:sz w:val="24"/>
          <w:szCs w:val="24"/>
        </w:rPr>
        <w:t>Indígenas (TI) por Povos Indígenas (PI) testada e oficialmente reconhecidas para a conservação efetiva e o uso sustentável da biodiversidade florestal.</w:t>
      </w:r>
      <w:r w:rsidR="002008D9">
        <w:rPr>
          <w:rFonts w:ascii="Arial" w:eastAsiaTheme="minorHAnsi" w:hAnsi="Arial" w:cs="Arial"/>
          <w:sz w:val="24"/>
          <w:szCs w:val="24"/>
        </w:rPr>
        <w:t xml:space="preserve"> </w:t>
      </w:r>
      <w:r w:rsidRPr="00924FBC">
        <w:rPr>
          <w:rFonts w:ascii="Arial" w:eastAsiaTheme="minorHAnsi" w:hAnsi="Arial" w:cs="Arial"/>
          <w:sz w:val="24"/>
          <w:szCs w:val="24"/>
        </w:rPr>
        <w:t>O Projeto atingirá essas metas</w:t>
      </w:r>
      <w:r>
        <w:rPr>
          <w:rFonts w:ascii="Arial" w:eastAsiaTheme="minorHAnsi" w:hAnsi="Arial" w:cs="Arial"/>
          <w:sz w:val="24"/>
          <w:szCs w:val="24"/>
        </w:rPr>
        <w:t xml:space="preserve"> por meio</w:t>
      </w:r>
      <w:r w:rsidRPr="00924FBC">
        <w:rPr>
          <w:rFonts w:ascii="Arial" w:eastAsiaTheme="minorHAnsi" w:hAnsi="Arial" w:cs="Arial"/>
          <w:sz w:val="24"/>
          <w:szCs w:val="24"/>
        </w:rPr>
        <w:t xml:space="preserve"> dos três Resultados </w:t>
      </w:r>
      <w:r w:rsidR="001B01A2">
        <w:rPr>
          <w:rFonts w:ascii="Arial" w:eastAsiaTheme="minorHAnsi" w:hAnsi="Arial" w:cs="Arial"/>
          <w:sz w:val="24"/>
          <w:szCs w:val="24"/>
        </w:rPr>
        <w:t>estabelecidos e de seus produtos, acima</w:t>
      </w:r>
      <w:r w:rsidR="002008D9">
        <w:rPr>
          <w:rFonts w:ascii="Arial" w:eastAsiaTheme="minorHAnsi" w:hAnsi="Arial" w:cs="Arial"/>
          <w:sz w:val="24"/>
          <w:szCs w:val="24"/>
        </w:rPr>
        <w:t xml:space="preserve"> </w:t>
      </w:r>
      <w:r w:rsidR="001B01A2">
        <w:rPr>
          <w:rFonts w:ascii="Arial" w:eastAsiaTheme="minorHAnsi" w:hAnsi="Arial" w:cs="Arial"/>
          <w:sz w:val="24"/>
          <w:szCs w:val="24"/>
        </w:rPr>
        <w:t>mencionados.</w:t>
      </w:r>
    </w:p>
    <w:p w:rsidR="0035184D" w:rsidRDefault="0035184D" w:rsidP="002008D9">
      <w:pPr>
        <w:autoSpaceDE w:val="0"/>
        <w:autoSpaceDN w:val="0"/>
        <w:adjustRightInd w:val="0"/>
        <w:spacing w:after="0" w:line="240" w:lineRule="auto"/>
        <w:jc w:val="both"/>
        <w:rPr>
          <w:rFonts w:ascii="Arial" w:eastAsiaTheme="minorHAnsi" w:hAnsi="Arial" w:cs="Arial"/>
          <w:sz w:val="24"/>
          <w:szCs w:val="24"/>
        </w:rPr>
      </w:pPr>
    </w:p>
    <w:p w:rsidR="0035184D" w:rsidRPr="00924FBC" w:rsidRDefault="0035184D" w:rsidP="0035184D">
      <w:pPr>
        <w:autoSpaceDE w:val="0"/>
        <w:autoSpaceDN w:val="0"/>
        <w:adjustRightInd w:val="0"/>
        <w:spacing w:after="0" w:line="240" w:lineRule="auto"/>
        <w:jc w:val="both"/>
        <w:rPr>
          <w:rFonts w:ascii="Arial" w:hAnsi="Arial" w:cs="Arial"/>
          <w:sz w:val="24"/>
          <w:szCs w:val="24"/>
        </w:rPr>
      </w:pPr>
      <w:r w:rsidRPr="00924FBC">
        <w:rPr>
          <w:rFonts w:ascii="Arial" w:eastAsiaTheme="minorHAnsi" w:hAnsi="Arial" w:cs="Arial"/>
          <w:sz w:val="24"/>
          <w:szCs w:val="24"/>
        </w:rPr>
        <w:t xml:space="preserve">O projeto dá muita ênfase ao desenvolvimento das capacidades de </w:t>
      </w:r>
      <w:r w:rsidR="001B01A2">
        <w:rPr>
          <w:rFonts w:ascii="Arial" w:eastAsiaTheme="minorHAnsi" w:hAnsi="Arial" w:cs="Arial"/>
          <w:sz w:val="24"/>
          <w:szCs w:val="24"/>
        </w:rPr>
        <w:t>povos indígenas</w:t>
      </w:r>
      <w:r w:rsidRPr="00924FBC">
        <w:rPr>
          <w:rFonts w:ascii="Arial" w:eastAsiaTheme="minorHAnsi" w:hAnsi="Arial" w:cs="Arial"/>
          <w:sz w:val="24"/>
          <w:szCs w:val="24"/>
        </w:rPr>
        <w:t xml:space="preserve"> e de organizações indígenas, bem</w:t>
      </w:r>
      <w:r>
        <w:rPr>
          <w:rFonts w:ascii="Arial" w:eastAsiaTheme="minorHAnsi" w:hAnsi="Arial" w:cs="Arial"/>
          <w:sz w:val="24"/>
          <w:szCs w:val="24"/>
        </w:rPr>
        <w:t xml:space="preserve"> </w:t>
      </w:r>
      <w:r w:rsidRPr="00924FBC">
        <w:rPr>
          <w:rFonts w:ascii="Arial" w:eastAsiaTheme="minorHAnsi" w:hAnsi="Arial" w:cs="Arial"/>
          <w:sz w:val="24"/>
          <w:szCs w:val="24"/>
        </w:rPr>
        <w:t xml:space="preserve">como de instituições parceiras do governo que devem apoiar </w:t>
      </w:r>
      <w:r w:rsidR="001B01A2">
        <w:rPr>
          <w:rFonts w:ascii="Arial" w:eastAsiaTheme="minorHAnsi" w:hAnsi="Arial" w:cs="Arial"/>
          <w:sz w:val="24"/>
          <w:szCs w:val="24"/>
        </w:rPr>
        <w:t>este</w:t>
      </w:r>
      <w:r w:rsidRPr="00924FBC">
        <w:rPr>
          <w:rFonts w:ascii="Arial" w:eastAsiaTheme="minorHAnsi" w:hAnsi="Arial" w:cs="Arial"/>
          <w:sz w:val="24"/>
          <w:szCs w:val="24"/>
        </w:rPr>
        <w:t xml:space="preserve">s </w:t>
      </w:r>
      <w:r w:rsidR="001B01A2">
        <w:rPr>
          <w:rFonts w:ascii="Arial" w:eastAsiaTheme="minorHAnsi" w:hAnsi="Arial" w:cs="Arial"/>
          <w:sz w:val="24"/>
          <w:szCs w:val="24"/>
        </w:rPr>
        <w:t xml:space="preserve">povos </w:t>
      </w:r>
      <w:r w:rsidRPr="00924FBC">
        <w:rPr>
          <w:rFonts w:ascii="Arial" w:eastAsiaTheme="minorHAnsi" w:hAnsi="Arial" w:cs="Arial"/>
          <w:sz w:val="24"/>
          <w:szCs w:val="24"/>
        </w:rPr>
        <w:t>na realização do objetivo do projeto.</w:t>
      </w:r>
      <w:r>
        <w:rPr>
          <w:rFonts w:ascii="Arial" w:eastAsiaTheme="minorHAnsi" w:hAnsi="Arial" w:cs="Arial"/>
          <w:sz w:val="24"/>
          <w:szCs w:val="24"/>
        </w:rPr>
        <w:t xml:space="preserve"> </w:t>
      </w:r>
      <w:r w:rsidR="001B01A2">
        <w:rPr>
          <w:rFonts w:ascii="Arial" w:eastAsiaTheme="minorHAnsi" w:hAnsi="Arial" w:cs="Arial"/>
          <w:sz w:val="24"/>
          <w:szCs w:val="24"/>
        </w:rPr>
        <w:t>As a</w:t>
      </w:r>
      <w:r w:rsidRPr="00924FBC">
        <w:rPr>
          <w:rFonts w:ascii="Arial" w:eastAsiaTheme="minorHAnsi" w:hAnsi="Arial" w:cs="Arial"/>
          <w:sz w:val="24"/>
          <w:szCs w:val="24"/>
        </w:rPr>
        <w:t>tividades de capacitação perpassam todos os resultados do projeto, inclui</w:t>
      </w:r>
      <w:r w:rsidR="001B01A2">
        <w:rPr>
          <w:rFonts w:ascii="Arial" w:eastAsiaTheme="minorHAnsi" w:hAnsi="Arial" w:cs="Arial"/>
          <w:sz w:val="24"/>
          <w:szCs w:val="24"/>
        </w:rPr>
        <w:t>ndo</w:t>
      </w:r>
      <w:r w:rsidRPr="00924FBC">
        <w:rPr>
          <w:rFonts w:ascii="Arial" w:eastAsiaTheme="minorHAnsi" w:hAnsi="Arial" w:cs="Arial"/>
          <w:sz w:val="24"/>
          <w:szCs w:val="24"/>
        </w:rPr>
        <w:t xml:space="preserve"> </w:t>
      </w:r>
      <w:r w:rsidRPr="00924FBC">
        <w:rPr>
          <w:rFonts w:ascii="Arial" w:eastAsiaTheme="minorHAnsi" w:hAnsi="Arial" w:cs="Arial"/>
          <w:sz w:val="24"/>
          <w:szCs w:val="24"/>
        </w:rPr>
        <w:lastRenderedPageBreak/>
        <w:t>um produto</w:t>
      </w:r>
      <w:r>
        <w:rPr>
          <w:rFonts w:ascii="Arial" w:eastAsiaTheme="minorHAnsi" w:hAnsi="Arial" w:cs="Arial"/>
          <w:sz w:val="24"/>
          <w:szCs w:val="24"/>
        </w:rPr>
        <w:t xml:space="preserve"> </w:t>
      </w:r>
      <w:r w:rsidRPr="00924FBC">
        <w:rPr>
          <w:rFonts w:ascii="Arial" w:eastAsiaTheme="minorHAnsi" w:hAnsi="Arial" w:cs="Arial"/>
          <w:sz w:val="24"/>
          <w:szCs w:val="24"/>
        </w:rPr>
        <w:t>específico de capacitação adaptado às necessidades para que se atinja</w:t>
      </w:r>
      <w:r w:rsidR="001B01A2">
        <w:rPr>
          <w:rFonts w:ascii="Arial" w:eastAsiaTheme="minorHAnsi" w:hAnsi="Arial" w:cs="Arial"/>
          <w:sz w:val="24"/>
          <w:szCs w:val="24"/>
        </w:rPr>
        <w:t>m</w:t>
      </w:r>
      <w:r w:rsidRPr="00924FBC">
        <w:rPr>
          <w:rFonts w:ascii="Arial" w:eastAsiaTheme="minorHAnsi" w:hAnsi="Arial" w:cs="Arial"/>
          <w:sz w:val="24"/>
          <w:szCs w:val="24"/>
        </w:rPr>
        <w:t xml:space="preserve"> resultado</w:t>
      </w:r>
      <w:r w:rsidR="001B01A2">
        <w:rPr>
          <w:rFonts w:ascii="Arial" w:eastAsiaTheme="minorHAnsi" w:hAnsi="Arial" w:cs="Arial"/>
          <w:sz w:val="24"/>
          <w:szCs w:val="24"/>
        </w:rPr>
        <w:t>s</w:t>
      </w:r>
      <w:r w:rsidRPr="00924FBC">
        <w:rPr>
          <w:rFonts w:ascii="Arial" w:eastAsiaTheme="minorHAnsi" w:hAnsi="Arial" w:cs="Arial"/>
          <w:sz w:val="24"/>
          <w:szCs w:val="24"/>
        </w:rPr>
        <w:t xml:space="preserve"> relevante</w:t>
      </w:r>
      <w:r w:rsidR="001B01A2">
        <w:rPr>
          <w:rFonts w:ascii="Arial" w:eastAsiaTheme="minorHAnsi" w:hAnsi="Arial" w:cs="Arial"/>
          <w:sz w:val="24"/>
          <w:szCs w:val="24"/>
        </w:rPr>
        <w:t>s</w:t>
      </w:r>
      <w:r w:rsidRPr="00924FBC">
        <w:rPr>
          <w:rFonts w:ascii="Arial" w:eastAsiaTheme="minorHAnsi" w:hAnsi="Arial" w:cs="Arial"/>
          <w:sz w:val="24"/>
          <w:szCs w:val="24"/>
        </w:rPr>
        <w:t>.</w:t>
      </w:r>
    </w:p>
    <w:p w:rsidR="0035184D" w:rsidRPr="00924FBC" w:rsidRDefault="0035184D" w:rsidP="0035184D">
      <w:pPr>
        <w:spacing w:after="0" w:line="240" w:lineRule="auto"/>
        <w:rPr>
          <w:rFonts w:ascii="Arial" w:hAnsi="Arial" w:cs="Arial"/>
          <w:sz w:val="24"/>
          <w:szCs w:val="24"/>
        </w:rPr>
      </w:pPr>
    </w:p>
    <w:p w:rsidR="0035184D" w:rsidRPr="001B01A2" w:rsidRDefault="0035184D" w:rsidP="001D0E9C">
      <w:pPr>
        <w:pStyle w:val="ListParagraph"/>
        <w:numPr>
          <w:ilvl w:val="0"/>
          <w:numId w:val="37"/>
        </w:numPr>
        <w:spacing w:after="120" w:line="240" w:lineRule="auto"/>
        <w:jc w:val="both"/>
        <w:rPr>
          <w:rFonts w:ascii="Arial" w:hAnsi="Arial" w:cs="Arial"/>
          <w:b/>
          <w:color w:val="000000"/>
          <w:sz w:val="24"/>
          <w:szCs w:val="24"/>
        </w:rPr>
      </w:pPr>
      <w:r w:rsidRPr="001B01A2">
        <w:rPr>
          <w:rFonts w:ascii="Arial" w:hAnsi="Arial" w:cs="Arial"/>
          <w:b/>
          <w:color w:val="000000"/>
          <w:sz w:val="24"/>
          <w:szCs w:val="24"/>
        </w:rPr>
        <w:t>Objetivo de longo prazo</w:t>
      </w:r>
    </w:p>
    <w:p w:rsidR="0035184D" w:rsidRDefault="0035184D" w:rsidP="0035184D">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C</w:t>
      </w:r>
      <w:r w:rsidRPr="00924FBC">
        <w:rPr>
          <w:rFonts w:ascii="Arial" w:eastAsiaTheme="minorHAnsi" w:hAnsi="Arial" w:cs="Arial"/>
          <w:sz w:val="24"/>
          <w:szCs w:val="24"/>
        </w:rPr>
        <w:t>atalisar a consolidação das Terras Indígenas (TIs) como áreas</w:t>
      </w:r>
      <w:r>
        <w:rPr>
          <w:rFonts w:ascii="Arial" w:eastAsiaTheme="minorHAnsi" w:hAnsi="Arial" w:cs="Arial"/>
          <w:sz w:val="24"/>
          <w:szCs w:val="24"/>
        </w:rPr>
        <w:t xml:space="preserve"> </w:t>
      </w:r>
      <w:r w:rsidRPr="00924FBC">
        <w:rPr>
          <w:rFonts w:ascii="Arial" w:eastAsiaTheme="minorHAnsi" w:hAnsi="Arial" w:cs="Arial"/>
          <w:sz w:val="24"/>
          <w:szCs w:val="24"/>
        </w:rPr>
        <w:t>protegidas essenciais para a conservação da biodiversidade de ecossistemas florestais brasileiros e como</w:t>
      </w:r>
      <w:r>
        <w:rPr>
          <w:rFonts w:ascii="Arial" w:eastAsiaTheme="minorHAnsi" w:hAnsi="Arial" w:cs="Arial"/>
          <w:sz w:val="24"/>
          <w:szCs w:val="24"/>
        </w:rPr>
        <w:t xml:space="preserve"> </w:t>
      </w:r>
      <w:r w:rsidRPr="00924FBC">
        <w:rPr>
          <w:rFonts w:ascii="Arial" w:eastAsiaTheme="minorHAnsi" w:hAnsi="Arial" w:cs="Arial"/>
          <w:sz w:val="24"/>
          <w:szCs w:val="24"/>
        </w:rPr>
        <w:t>parte integrante do Plano Estratégico Nacional de Áreas Protegidas (PNAP) e das Políticas de Gestão</w:t>
      </w:r>
      <w:r>
        <w:rPr>
          <w:rFonts w:ascii="Arial" w:eastAsiaTheme="minorHAnsi" w:hAnsi="Arial" w:cs="Arial"/>
          <w:sz w:val="24"/>
          <w:szCs w:val="24"/>
        </w:rPr>
        <w:t xml:space="preserve"> </w:t>
      </w:r>
      <w:r w:rsidRPr="00924FBC">
        <w:rPr>
          <w:rFonts w:ascii="Arial" w:eastAsiaTheme="minorHAnsi" w:hAnsi="Arial" w:cs="Arial"/>
          <w:sz w:val="24"/>
          <w:szCs w:val="24"/>
        </w:rPr>
        <w:t xml:space="preserve">Ambiental para Terras Indígenas. </w:t>
      </w:r>
    </w:p>
    <w:p w:rsidR="0035184D" w:rsidRDefault="0035184D" w:rsidP="0035184D">
      <w:pPr>
        <w:autoSpaceDE w:val="0"/>
        <w:autoSpaceDN w:val="0"/>
        <w:adjustRightInd w:val="0"/>
        <w:spacing w:after="0" w:line="240" w:lineRule="auto"/>
        <w:jc w:val="both"/>
        <w:rPr>
          <w:rFonts w:ascii="Arial" w:eastAsiaTheme="minorHAnsi" w:hAnsi="Arial" w:cs="Arial"/>
          <w:sz w:val="24"/>
          <w:szCs w:val="24"/>
        </w:rPr>
      </w:pPr>
    </w:p>
    <w:p w:rsidR="0035184D" w:rsidRPr="00924FBC" w:rsidRDefault="0035184D" w:rsidP="0035184D">
      <w:pPr>
        <w:autoSpaceDE w:val="0"/>
        <w:autoSpaceDN w:val="0"/>
        <w:adjustRightInd w:val="0"/>
        <w:spacing w:after="0" w:line="240" w:lineRule="auto"/>
        <w:jc w:val="both"/>
        <w:rPr>
          <w:rFonts w:ascii="Arial" w:hAnsi="Arial" w:cs="Arial"/>
          <w:color w:val="000000"/>
          <w:sz w:val="24"/>
          <w:szCs w:val="24"/>
        </w:rPr>
      </w:pPr>
      <w:r w:rsidRPr="00924FBC">
        <w:rPr>
          <w:rFonts w:ascii="Arial" w:eastAsiaTheme="minorHAnsi" w:hAnsi="Arial" w:cs="Arial"/>
          <w:sz w:val="24"/>
          <w:szCs w:val="24"/>
        </w:rPr>
        <w:t>Para tanto, o projeto irá fortalecer as formas étnicas de manejo, uso</w:t>
      </w:r>
      <w:r>
        <w:rPr>
          <w:rFonts w:ascii="Arial" w:eastAsiaTheme="minorHAnsi" w:hAnsi="Arial" w:cs="Arial"/>
          <w:sz w:val="24"/>
          <w:szCs w:val="24"/>
        </w:rPr>
        <w:t xml:space="preserve"> </w:t>
      </w:r>
      <w:r w:rsidRPr="00924FBC">
        <w:rPr>
          <w:rFonts w:ascii="Arial" w:eastAsiaTheme="minorHAnsi" w:hAnsi="Arial" w:cs="Arial"/>
          <w:sz w:val="24"/>
          <w:szCs w:val="24"/>
        </w:rPr>
        <w:t>sustentável e conservação dos recursos naturais nesses territórios</w:t>
      </w:r>
      <w:r w:rsidR="001B01A2">
        <w:rPr>
          <w:rFonts w:ascii="Arial" w:eastAsiaTheme="minorHAnsi" w:hAnsi="Arial" w:cs="Arial"/>
          <w:sz w:val="24"/>
          <w:szCs w:val="24"/>
        </w:rPr>
        <w:t xml:space="preserve"> com base em instrumentos</w:t>
      </w:r>
      <w:r w:rsidRPr="00924FBC">
        <w:rPr>
          <w:rFonts w:ascii="Arial" w:eastAsiaTheme="minorHAnsi" w:hAnsi="Arial" w:cs="Arial"/>
          <w:sz w:val="24"/>
          <w:szCs w:val="24"/>
        </w:rPr>
        <w:t xml:space="preserve"> </w:t>
      </w:r>
      <w:r w:rsidR="001B01A2">
        <w:rPr>
          <w:rFonts w:ascii="Arial" w:eastAsiaTheme="minorHAnsi" w:hAnsi="Arial" w:cs="Arial"/>
          <w:sz w:val="24"/>
          <w:szCs w:val="24"/>
        </w:rPr>
        <w:t xml:space="preserve">de etnomapeamento e etnozoneamento </w:t>
      </w:r>
      <w:r w:rsidRPr="00924FBC">
        <w:rPr>
          <w:rFonts w:ascii="Arial" w:eastAsiaTheme="minorHAnsi" w:hAnsi="Arial" w:cs="Arial"/>
          <w:sz w:val="24"/>
          <w:szCs w:val="24"/>
        </w:rPr>
        <w:t>e irá também promover a inclusão social</w:t>
      </w:r>
      <w:r>
        <w:rPr>
          <w:rFonts w:ascii="Arial" w:eastAsiaTheme="minorHAnsi" w:hAnsi="Arial" w:cs="Arial"/>
          <w:sz w:val="24"/>
          <w:szCs w:val="24"/>
        </w:rPr>
        <w:t xml:space="preserve"> </w:t>
      </w:r>
      <w:r w:rsidR="001B01A2">
        <w:rPr>
          <w:rFonts w:ascii="Arial" w:eastAsiaTheme="minorHAnsi" w:hAnsi="Arial" w:cs="Arial"/>
          <w:sz w:val="24"/>
          <w:szCs w:val="24"/>
        </w:rPr>
        <w:t xml:space="preserve">e econômica </w:t>
      </w:r>
      <w:r w:rsidRPr="00924FBC">
        <w:rPr>
          <w:rFonts w:ascii="Arial" w:eastAsiaTheme="minorHAnsi" w:hAnsi="Arial" w:cs="Arial"/>
          <w:sz w:val="24"/>
          <w:szCs w:val="24"/>
        </w:rPr>
        <w:t>dessas comunidades, fomentando assim uma política de gestão ambiental em territórios indígenas que</w:t>
      </w:r>
      <w:r>
        <w:rPr>
          <w:rFonts w:ascii="Arial" w:eastAsiaTheme="minorHAnsi" w:hAnsi="Arial" w:cs="Arial"/>
          <w:sz w:val="24"/>
          <w:szCs w:val="24"/>
        </w:rPr>
        <w:t xml:space="preserve"> </w:t>
      </w:r>
      <w:r w:rsidRPr="00924FBC">
        <w:rPr>
          <w:rFonts w:ascii="Arial" w:eastAsiaTheme="minorHAnsi" w:hAnsi="Arial" w:cs="Arial"/>
          <w:sz w:val="24"/>
          <w:szCs w:val="24"/>
        </w:rPr>
        <w:t>aumente sua contribuição para a conservação da biodiversidade e para a proteção e segurança dos meios</w:t>
      </w:r>
      <w:r>
        <w:rPr>
          <w:rFonts w:ascii="Arial" w:eastAsiaTheme="minorHAnsi" w:hAnsi="Arial" w:cs="Arial"/>
          <w:sz w:val="24"/>
          <w:szCs w:val="24"/>
        </w:rPr>
        <w:t xml:space="preserve"> </w:t>
      </w:r>
      <w:r w:rsidRPr="00924FBC">
        <w:rPr>
          <w:rFonts w:ascii="Arial" w:eastAsiaTheme="minorHAnsi" w:hAnsi="Arial" w:cs="Arial"/>
          <w:sz w:val="24"/>
          <w:szCs w:val="24"/>
        </w:rPr>
        <w:t>de vida dos povos indígenas.</w:t>
      </w:r>
    </w:p>
    <w:p w:rsidR="0035184D" w:rsidRPr="00924FBC" w:rsidRDefault="0035184D" w:rsidP="0035184D">
      <w:pPr>
        <w:spacing w:after="120" w:line="240" w:lineRule="auto"/>
        <w:jc w:val="both"/>
        <w:rPr>
          <w:rFonts w:ascii="Arial" w:hAnsi="Arial" w:cs="Arial"/>
          <w:color w:val="000000"/>
          <w:sz w:val="24"/>
          <w:szCs w:val="24"/>
        </w:rPr>
      </w:pPr>
    </w:p>
    <w:p w:rsidR="0035184D" w:rsidRPr="00495F8B" w:rsidRDefault="0035184D" w:rsidP="001D0E9C">
      <w:pPr>
        <w:pStyle w:val="ListParagraph"/>
        <w:numPr>
          <w:ilvl w:val="1"/>
          <w:numId w:val="31"/>
        </w:numPr>
        <w:spacing w:after="0" w:line="240" w:lineRule="auto"/>
        <w:ind w:left="567" w:hanging="567"/>
        <w:jc w:val="both"/>
        <w:rPr>
          <w:rFonts w:ascii="Arial" w:hAnsi="Arial" w:cs="Arial"/>
          <w:b/>
          <w:sz w:val="24"/>
          <w:szCs w:val="28"/>
        </w:rPr>
      </w:pPr>
      <w:r w:rsidRPr="00495F8B">
        <w:rPr>
          <w:rFonts w:ascii="Arial" w:hAnsi="Arial" w:cs="Arial"/>
          <w:b/>
          <w:sz w:val="24"/>
          <w:szCs w:val="28"/>
        </w:rPr>
        <w:t>Problemas que o Projeto Buscou Direcionar</w:t>
      </w:r>
      <w:r w:rsidR="00AD6C4F">
        <w:rPr>
          <w:rFonts w:ascii="Arial" w:hAnsi="Arial" w:cs="Arial"/>
          <w:b/>
          <w:sz w:val="24"/>
          <w:szCs w:val="28"/>
        </w:rPr>
        <w:fldChar w:fldCharType="begin"/>
      </w:r>
      <w:r>
        <w:instrText xml:space="preserve"> XE "</w:instrText>
      </w:r>
      <w:r w:rsidRPr="00256AC5">
        <w:rPr>
          <w:rFonts w:ascii="Arial" w:hAnsi="Arial" w:cs="Arial"/>
          <w:b/>
          <w:sz w:val="24"/>
          <w:szCs w:val="28"/>
        </w:rPr>
        <w:instrText>2.1. Problemas que o Projeto Buscou Direcionar</w:instrText>
      </w:r>
      <w:r>
        <w:instrText xml:space="preserve">" </w:instrText>
      </w:r>
      <w:r w:rsidR="00AD6C4F">
        <w:rPr>
          <w:rFonts w:ascii="Arial" w:hAnsi="Arial" w:cs="Arial"/>
          <w:b/>
          <w:sz w:val="24"/>
          <w:szCs w:val="28"/>
        </w:rPr>
        <w:fldChar w:fldCharType="end"/>
      </w:r>
    </w:p>
    <w:p w:rsidR="0035184D" w:rsidRDefault="0035184D" w:rsidP="00573D18">
      <w:pPr>
        <w:spacing w:after="0" w:line="240" w:lineRule="auto"/>
        <w:jc w:val="both"/>
        <w:rPr>
          <w:rFonts w:ascii="Arial" w:hAnsi="Arial" w:cs="Arial"/>
          <w:sz w:val="24"/>
          <w:szCs w:val="24"/>
        </w:rPr>
      </w:pPr>
    </w:p>
    <w:p w:rsidR="001B01A2" w:rsidRDefault="00573D18" w:rsidP="00573D18">
      <w:pPr>
        <w:spacing w:after="0" w:line="240" w:lineRule="auto"/>
        <w:jc w:val="both"/>
        <w:rPr>
          <w:rFonts w:ascii="Arial" w:hAnsi="Arial" w:cs="Arial"/>
          <w:sz w:val="24"/>
          <w:szCs w:val="24"/>
        </w:rPr>
      </w:pPr>
      <w:r>
        <w:rPr>
          <w:rFonts w:ascii="Arial" w:hAnsi="Arial" w:cs="Arial"/>
          <w:sz w:val="24"/>
          <w:szCs w:val="24"/>
        </w:rPr>
        <w:t>Há que se enfatizar que são diversas as maneiras com que os diferentes grupos indígenas no Brasil se relacionam com a natureza e os problemas a enfrentar também são distintos, mas guardam semelhanças com as ameaças direcionadas a sua cultura, crenças e territórios.</w:t>
      </w:r>
    </w:p>
    <w:p w:rsidR="002008D9" w:rsidRDefault="002008D9" w:rsidP="00573D18">
      <w:pPr>
        <w:spacing w:after="0" w:line="240" w:lineRule="auto"/>
        <w:jc w:val="both"/>
        <w:rPr>
          <w:rFonts w:ascii="Arial" w:hAnsi="Arial" w:cs="Arial"/>
          <w:sz w:val="24"/>
          <w:szCs w:val="24"/>
        </w:rPr>
      </w:pPr>
    </w:p>
    <w:p w:rsidR="006D0828" w:rsidRDefault="00633E53" w:rsidP="00573D18">
      <w:pPr>
        <w:spacing w:after="0" w:line="240" w:lineRule="auto"/>
        <w:jc w:val="both"/>
        <w:rPr>
          <w:rFonts w:ascii="Arial" w:hAnsi="Arial" w:cs="Arial"/>
          <w:sz w:val="24"/>
          <w:szCs w:val="24"/>
        </w:rPr>
      </w:pPr>
      <w:r>
        <w:rPr>
          <w:rFonts w:ascii="Arial" w:hAnsi="Arial" w:cs="Arial"/>
          <w:sz w:val="24"/>
          <w:szCs w:val="24"/>
        </w:rPr>
        <w:t>Os problemas</w:t>
      </w:r>
      <w:r w:rsidR="004C4B92">
        <w:rPr>
          <w:rFonts w:ascii="Arial" w:hAnsi="Arial" w:cs="Arial"/>
          <w:sz w:val="24"/>
          <w:szCs w:val="24"/>
        </w:rPr>
        <w:t xml:space="preserve"> que o Projeto buscou direcionar se relacionam com as </w:t>
      </w:r>
      <w:r w:rsidR="00573D18">
        <w:rPr>
          <w:rFonts w:ascii="Arial" w:hAnsi="Arial" w:cs="Arial"/>
          <w:sz w:val="24"/>
          <w:szCs w:val="24"/>
        </w:rPr>
        <w:t xml:space="preserve">características </w:t>
      </w:r>
      <w:r w:rsidR="002008D9">
        <w:rPr>
          <w:rFonts w:ascii="Arial" w:hAnsi="Arial" w:cs="Arial"/>
          <w:sz w:val="24"/>
          <w:szCs w:val="24"/>
        </w:rPr>
        <w:t xml:space="preserve">e respeito aos valores </w:t>
      </w:r>
      <w:r w:rsidR="00573D18">
        <w:rPr>
          <w:rFonts w:ascii="Arial" w:hAnsi="Arial" w:cs="Arial"/>
          <w:sz w:val="24"/>
          <w:szCs w:val="24"/>
        </w:rPr>
        <w:t>culturais</w:t>
      </w:r>
      <w:r w:rsidR="004C4B92">
        <w:rPr>
          <w:rFonts w:ascii="Arial" w:hAnsi="Arial" w:cs="Arial"/>
          <w:sz w:val="24"/>
          <w:szCs w:val="24"/>
        </w:rPr>
        <w:t xml:space="preserve"> dos povos indígenas</w:t>
      </w:r>
      <w:r w:rsidR="002008D9">
        <w:rPr>
          <w:rFonts w:ascii="Arial" w:hAnsi="Arial" w:cs="Arial"/>
          <w:sz w:val="24"/>
          <w:szCs w:val="24"/>
        </w:rPr>
        <w:t xml:space="preserve"> e de suas crenças e aqueles relacionados à</w:t>
      </w:r>
      <w:r w:rsidR="00573D18">
        <w:rPr>
          <w:rFonts w:ascii="Arial" w:hAnsi="Arial" w:cs="Arial"/>
          <w:sz w:val="24"/>
          <w:szCs w:val="24"/>
        </w:rPr>
        <w:t xml:space="preserve"> situação territorial </w:t>
      </w:r>
      <w:r w:rsidR="004C4B92">
        <w:rPr>
          <w:rFonts w:ascii="Arial" w:hAnsi="Arial" w:cs="Arial"/>
          <w:sz w:val="24"/>
          <w:szCs w:val="24"/>
        </w:rPr>
        <w:t>e os problemas</w:t>
      </w:r>
      <w:r w:rsidR="006D0828">
        <w:rPr>
          <w:rFonts w:ascii="Arial" w:hAnsi="Arial" w:cs="Arial"/>
          <w:sz w:val="24"/>
          <w:szCs w:val="24"/>
        </w:rPr>
        <w:t xml:space="preserve"> e demandas</w:t>
      </w:r>
      <w:r w:rsidR="004C4B92">
        <w:rPr>
          <w:rFonts w:ascii="Arial" w:hAnsi="Arial" w:cs="Arial"/>
          <w:sz w:val="24"/>
          <w:szCs w:val="24"/>
        </w:rPr>
        <w:t xml:space="preserve"> que surgem quando das ações </w:t>
      </w:r>
      <w:r w:rsidR="006D0828">
        <w:rPr>
          <w:rFonts w:ascii="Arial" w:hAnsi="Arial" w:cs="Arial"/>
          <w:sz w:val="24"/>
          <w:szCs w:val="24"/>
        </w:rPr>
        <w:t>de uso da terra e de seus recursos naturais</w:t>
      </w:r>
      <w:r w:rsidR="004C4B92">
        <w:rPr>
          <w:rFonts w:ascii="Arial" w:hAnsi="Arial" w:cs="Arial"/>
          <w:sz w:val="24"/>
          <w:szCs w:val="24"/>
        </w:rPr>
        <w:t xml:space="preserve"> junto às </w:t>
      </w:r>
      <w:r w:rsidR="00573D18">
        <w:rPr>
          <w:rFonts w:ascii="Arial" w:hAnsi="Arial" w:cs="Arial"/>
          <w:sz w:val="24"/>
          <w:szCs w:val="24"/>
        </w:rPr>
        <w:t>terra</w:t>
      </w:r>
      <w:r w:rsidR="004C4B92">
        <w:rPr>
          <w:rFonts w:ascii="Arial" w:hAnsi="Arial" w:cs="Arial"/>
          <w:sz w:val="24"/>
          <w:szCs w:val="24"/>
        </w:rPr>
        <w:t xml:space="preserve">s delimitadas, declaradas, homologadas e junto até mesmo às terras regularizadas. </w:t>
      </w:r>
    </w:p>
    <w:p w:rsidR="006D0828" w:rsidRDefault="006D0828" w:rsidP="00573D18">
      <w:pPr>
        <w:spacing w:after="0" w:line="240" w:lineRule="auto"/>
        <w:jc w:val="both"/>
        <w:rPr>
          <w:rFonts w:ascii="Arial" w:hAnsi="Arial" w:cs="Arial"/>
          <w:sz w:val="24"/>
          <w:szCs w:val="24"/>
        </w:rPr>
      </w:pPr>
    </w:p>
    <w:p w:rsidR="00573D18" w:rsidRDefault="006D0828" w:rsidP="00573D18">
      <w:pPr>
        <w:spacing w:after="0" w:line="240" w:lineRule="auto"/>
        <w:jc w:val="both"/>
        <w:rPr>
          <w:rFonts w:ascii="Arial" w:hAnsi="Arial" w:cs="Arial"/>
          <w:sz w:val="24"/>
          <w:szCs w:val="24"/>
        </w:rPr>
      </w:pPr>
      <w:r>
        <w:rPr>
          <w:rFonts w:ascii="Arial" w:hAnsi="Arial" w:cs="Arial"/>
          <w:sz w:val="24"/>
          <w:szCs w:val="24"/>
        </w:rPr>
        <w:t xml:space="preserve">Estes problemas e outros advindos das formas e meios </w:t>
      </w:r>
      <w:r w:rsidR="004C4B92">
        <w:rPr>
          <w:rFonts w:ascii="Arial" w:hAnsi="Arial" w:cs="Arial"/>
          <w:sz w:val="24"/>
          <w:szCs w:val="24"/>
        </w:rPr>
        <w:t>de vida são diversos e se diferenciam segundo os biomas</w:t>
      </w:r>
      <w:r>
        <w:rPr>
          <w:rFonts w:ascii="Arial" w:hAnsi="Arial" w:cs="Arial"/>
          <w:sz w:val="24"/>
          <w:szCs w:val="24"/>
        </w:rPr>
        <w:t xml:space="preserve"> e sua diversidade </w:t>
      </w:r>
      <w:r w:rsidR="004C4B92">
        <w:rPr>
          <w:rFonts w:ascii="Arial" w:hAnsi="Arial" w:cs="Arial"/>
          <w:sz w:val="24"/>
          <w:szCs w:val="24"/>
        </w:rPr>
        <w:t xml:space="preserve">em que as terras indígenas estão inseridas e de acordo com </w:t>
      </w:r>
      <w:r>
        <w:rPr>
          <w:rFonts w:ascii="Arial" w:hAnsi="Arial" w:cs="Arial"/>
          <w:sz w:val="24"/>
          <w:szCs w:val="24"/>
        </w:rPr>
        <w:t>as diferenças de</w:t>
      </w:r>
      <w:r w:rsidR="004C4B92">
        <w:rPr>
          <w:rFonts w:ascii="Arial" w:hAnsi="Arial" w:cs="Arial"/>
          <w:sz w:val="24"/>
          <w:szCs w:val="24"/>
        </w:rPr>
        <w:t xml:space="preserve"> valores culturais e crenças das populações indígenas, habitantes destas terras.</w:t>
      </w:r>
    </w:p>
    <w:p w:rsidR="006D0828" w:rsidRDefault="006D0828" w:rsidP="00573D18">
      <w:pPr>
        <w:spacing w:after="0" w:line="240" w:lineRule="auto"/>
        <w:jc w:val="both"/>
        <w:rPr>
          <w:rFonts w:ascii="Arial" w:hAnsi="Arial" w:cs="Arial"/>
          <w:sz w:val="24"/>
          <w:szCs w:val="24"/>
        </w:rPr>
      </w:pPr>
    </w:p>
    <w:p w:rsidR="006D0828" w:rsidRPr="00616BE6" w:rsidRDefault="006D0828" w:rsidP="00573D18">
      <w:pPr>
        <w:spacing w:after="0" w:line="240" w:lineRule="auto"/>
        <w:jc w:val="both"/>
        <w:rPr>
          <w:rFonts w:ascii="Arial" w:hAnsi="Arial" w:cs="Arial"/>
          <w:sz w:val="24"/>
          <w:szCs w:val="24"/>
        </w:rPr>
      </w:pPr>
      <w:r>
        <w:rPr>
          <w:rFonts w:ascii="Arial" w:hAnsi="Arial" w:cs="Arial"/>
          <w:sz w:val="24"/>
          <w:szCs w:val="24"/>
        </w:rPr>
        <w:t xml:space="preserve">As atividades propostas pelo Projeto buscam </w:t>
      </w:r>
      <w:r w:rsidR="003F68BC">
        <w:rPr>
          <w:rFonts w:ascii="Arial" w:hAnsi="Arial" w:cs="Arial"/>
          <w:sz w:val="24"/>
          <w:szCs w:val="24"/>
        </w:rPr>
        <w:t>direcionarem-se</w:t>
      </w:r>
      <w:r>
        <w:rPr>
          <w:rFonts w:ascii="Arial" w:hAnsi="Arial" w:cs="Arial"/>
          <w:sz w:val="24"/>
          <w:szCs w:val="24"/>
        </w:rPr>
        <w:t xml:space="preserve"> a todos estes problemas que bloqueiam o alcance de resultados eficazes e sustentáveis.</w:t>
      </w:r>
    </w:p>
    <w:p w:rsidR="0035184D" w:rsidRDefault="0035184D" w:rsidP="00573D18">
      <w:pPr>
        <w:pStyle w:val="Default"/>
        <w:jc w:val="both"/>
      </w:pPr>
    </w:p>
    <w:p w:rsidR="003F68BC" w:rsidRDefault="003F68BC" w:rsidP="00573D18">
      <w:pPr>
        <w:pStyle w:val="Default"/>
        <w:jc w:val="both"/>
      </w:pPr>
    </w:p>
    <w:p w:rsidR="0035184D" w:rsidRPr="00495F8B" w:rsidRDefault="0035184D" w:rsidP="001D0E9C">
      <w:pPr>
        <w:pStyle w:val="Default"/>
        <w:numPr>
          <w:ilvl w:val="1"/>
          <w:numId w:val="31"/>
        </w:numPr>
        <w:ind w:left="567" w:hanging="567"/>
        <w:jc w:val="both"/>
        <w:rPr>
          <w:b/>
        </w:rPr>
      </w:pPr>
      <w:r w:rsidRPr="00495F8B">
        <w:rPr>
          <w:b/>
        </w:rPr>
        <w:t>Principais Atores Envolvidos no Projeto</w:t>
      </w:r>
      <w:r w:rsidR="00AD6C4F">
        <w:rPr>
          <w:b/>
        </w:rPr>
        <w:fldChar w:fldCharType="begin"/>
      </w:r>
      <w:r>
        <w:instrText xml:space="preserve"> XE "</w:instrText>
      </w:r>
      <w:r w:rsidRPr="00256AC5">
        <w:rPr>
          <w:b/>
        </w:rPr>
        <w:instrText>2.2. Principais Atores Envolvidos no Projeto</w:instrText>
      </w:r>
      <w:r>
        <w:instrText xml:space="preserve">" </w:instrText>
      </w:r>
      <w:r w:rsidR="00AD6C4F">
        <w:rPr>
          <w:b/>
        </w:rPr>
        <w:fldChar w:fldCharType="end"/>
      </w:r>
    </w:p>
    <w:p w:rsidR="0035184D" w:rsidRPr="00495F8B" w:rsidRDefault="0035184D" w:rsidP="00573D18">
      <w:pPr>
        <w:pStyle w:val="Default"/>
        <w:jc w:val="both"/>
      </w:pPr>
    </w:p>
    <w:p w:rsidR="003F68BC" w:rsidRDefault="003F68BC" w:rsidP="003F68BC">
      <w:pPr>
        <w:jc w:val="both"/>
        <w:rPr>
          <w:rFonts w:ascii="Arial" w:hAnsi="Arial" w:cs="Arial"/>
          <w:sz w:val="24"/>
          <w:szCs w:val="24"/>
        </w:rPr>
      </w:pPr>
      <w:r>
        <w:rPr>
          <w:rFonts w:ascii="Arial" w:hAnsi="Arial" w:cs="Arial"/>
          <w:sz w:val="24"/>
          <w:szCs w:val="24"/>
        </w:rPr>
        <w:t xml:space="preserve">A principal instituição parceira do Projeto GATI e instituição executiva é a </w:t>
      </w:r>
      <w:r w:rsidRPr="006A4223">
        <w:rPr>
          <w:rFonts w:ascii="Arial" w:hAnsi="Arial" w:cs="Arial"/>
          <w:sz w:val="24"/>
          <w:szCs w:val="24"/>
        </w:rPr>
        <w:t xml:space="preserve"> Fundação</w:t>
      </w:r>
      <w:r>
        <w:rPr>
          <w:rFonts w:ascii="Arial" w:hAnsi="Arial" w:cs="Arial"/>
          <w:sz w:val="24"/>
          <w:szCs w:val="24"/>
        </w:rPr>
        <w:t xml:space="preserve"> Nacional do Índio (FUNAI), criada pela Lei 5.731, de janeiro de 1967.  Vinculada ao Ministério da Justiça é uma entidade com personalidade jurídica de direito privado e órgão federal responsável pelo estabelecimento e execução da política indigenista brasileira. </w:t>
      </w:r>
    </w:p>
    <w:p w:rsidR="003F68BC" w:rsidRDefault="003F68BC" w:rsidP="003F68BC">
      <w:pPr>
        <w:jc w:val="both"/>
        <w:rPr>
          <w:rFonts w:ascii="Arial" w:hAnsi="Arial" w:cs="Arial"/>
          <w:sz w:val="24"/>
          <w:szCs w:val="24"/>
        </w:rPr>
      </w:pPr>
      <w:r>
        <w:rPr>
          <w:rFonts w:ascii="Arial" w:hAnsi="Arial" w:cs="Arial"/>
          <w:sz w:val="24"/>
          <w:szCs w:val="24"/>
        </w:rPr>
        <w:lastRenderedPageBreak/>
        <w:t>A instituição tem</w:t>
      </w:r>
      <w:r w:rsidRPr="006A4223">
        <w:rPr>
          <w:rFonts w:ascii="Arial" w:hAnsi="Arial" w:cs="Arial"/>
          <w:sz w:val="24"/>
          <w:szCs w:val="24"/>
        </w:rPr>
        <w:t xml:space="preserve"> </w:t>
      </w:r>
      <w:r>
        <w:rPr>
          <w:rFonts w:ascii="Arial" w:hAnsi="Arial" w:cs="Arial"/>
          <w:sz w:val="24"/>
          <w:szCs w:val="24"/>
        </w:rPr>
        <w:t>como objetivo principal promover políticas de desenvolvimento sustentável das populações indígenas, aliando a sustentabilidade econômica à sócio-ambiental e cultural e promovendo a conservação e a recuperação do meio ambiente. A FUNAI tem ainda como objetivo controlar e mitigar possíveis impactos ambientais decorrentes de interferências externas às terras Indígenas, monitorando aquelas regularizadas e ocupadas por populações indígenas.</w:t>
      </w:r>
    </w:p>
    <w:p w:rsidR="003F68BC" w:rsidRDefault="003F68BC" w:rsidP="003F68BC">
      <w:pPr>
        <w:jc w:val="both"/>
        <w:rPr>
          <w:rFonts w:ascii="Arial" w:hAnsi="Arial" w:cs="Arial"/>
          <w:sz w:val="24"/>
          <w:szCs w:val="24"/>
        </w:rPr>
      </w:pPr>
      <w:r>
        <w:rPr>
          <w:rFonts w:ascii="Arial" w:hAnsi="Arial" w:cs="Arial"/>
          <w:sz w:val="24"/>
          <w:szCs w:val="24"/>
        </w:rPr>
        <w:t xml:space="preserve">Apesar dos esforços em impulsionar a implementação do Projeto, a FUNAI confrontou-se com diversos problemas institucionais que dificultaram a obtenção de um desempenho eficaz das atividades propostas pelo Projeto. Aliado a estes problemas, a demanda pela população indígena por acesso à informação e consentimento sobre as atividades a serem realizadas exigiram um período de tempo maior que o previsto pelo Projeto. </w:t>
      </w:r>
    </w:p>
    <w:p w:rsidR="003F68BC" w:rsidRDefault="003F68BC" w:rsidP="003F68BC">
      <w:pPr>
        <w:jc w:val="both"/>
        <w:rPr>
          <w:rFonts w:ascii="Arial" w:hAnsi="Arial" w:cs="Arial"/>
          <w:sz w:val="24"/>
          <w:szCs w:val="24"/>
        </w:rPr>
      </w:pPr>
      <w:r>
        <w:rPr>
          <w:rFonts w:ascii="Arial" w:hAnsi="Arial" w:cs="Arial"/>
          <w:sz w:val="24"/>
          <w:szCs w:val="24"/>
        </w:rPr>
        <w:t>Assim, a instituição que passou por reestruturações administrativas, contingenciamentos financeiros e problemas com recursos de pessoal, não conseguiu realizar as atividades propostas a contento e em tempo previsto no PRODOC.</w:t>
      </w:r>
    </w:p>
    <w:p w:rsidR="003F68BC" w:rsidRDefault="003F68BC" w:rsidP="00BA2881">
      <w:pPr>
        <w:spacing w:after="0" w:line="240" w:lineRule="auto"/>
        <w:jc w:val="both"/>
        <w:rPr>
          <w:rFonts w:ascii="Arial" w:hAnsi="Arial" w:cs="Arial"/>
          <w:sz w:val="24"/>
          <w:szCs w:val="24"/>
        </w:rPr>
      </w:pPr>
      <w:r>
        <w:rPr>
          <w:rFonts w:ascii="Arial" w:hAnsi="Arial" w:cs="Arial"/>
          <w:sz w:val="24"/>
          <w:szCs w:val="24"/>
        </w:rPr>
        <w:t>O Ministério do Meio Ambiente, por meio das Secretarias de</w:t>
      </w:r>
      <w:r w:rsidR="00512142">
        <w:rPr>
          <w:rFonts w:ascii="Arial" w:hAnsi="Arial" w:cs="Arial"/>
          <w:sz w:val="24"/>
          <w:szCs w:val="24"/>
        </w:rPr>
        <w:t xml:space="preserve"> Extrativismo</w:t>
      </w:r>
      <w:r>
        <w:rPr>
          <w:rFonts w:ascii="Arial" w:hAnsi="Arial" w:cs="Arial"/>
          <w:sz w:val="24"/>
          <w:szCs w:val="24"/>
        </w:rPr>
        <w:t xml:space="preserve"> e</w:t>
      </w:r>
      <w:r w:rsidR="00512142">
        <w:rPr>
          <w:rFonts w:ascii="Arial" w:hAnsi="Arial" w:cs="Arial"/>
          <w:sz w:val="24"/>
          <w:szCs w:val="24"/>
        </w:rPr>
        <w:t xml:space="preserve"> Desenvolvimento Rural Sustentável e da Secretaria de Biodiversidade e Florestas</w:t>
      </w:r>
      <w:r>
        <w:rPr>
          <w:rFonts w:ascii="Arial" w:hAnsi="Arial" w:cs="Arial"/>
          <w:sz w:val="24"/>
          <w:szCs w:val="24"/>
        </w:rPr>
        <w:t xml:space="preserve"> tem buscado apoiar com os Projetos</w:t>
      </w:r>
      <w:r w:rsidR="00512142">
        <w:rPr>
          <w:rFonts w:ascii="Arial" w:hAnsi="Arial" w:cs="Arial"/>
          <w:sz w:val="24"/>
          <w:szCs w:val="24"/>
        </w:rPr>
        <w:t xml:space="preserve"> Carteira Indígena e Projetos Demonstrativos de Povos Indígenas (PDPI).</w:t>
      </w:r>
    </w:p>
    <w:p w:rsidR="00BA2881" w:rsidRDefault="00BA2881" w:rsidP="00BA2881">
      <w:pPr>
        <w:spacing w:after="0" w:line="240" w:lineRule="auto"/>
        <w:jc w:val="both"/>
        <w:rPr>
          <w:rFonts w:ascii="Arial" w:hAnsi="Arial" w:cs="Arial"/>
          <w:sz w:val="24"/>
          <w:szCs w:val="24"/>
        </w:rPr>
      </w:pPr>
    </w:p>
    <w:p w:rsidR="00CD137B" w:rsidRPr="00805E35" w:rsidRDefault="00805E35" w:rsidP="00BA2881">
      <w:pPr>
        <w:pStyle w:val="NormalWeb"/>
        <w:spacing w:before="0" w:beforeAutospacing="0" w:after="0" w:afterAutospacing="0"/>
        <w:jc w:val="both"/>
        <w:rPr>
          <w:rFonts w:ascii="Arial" w:hAnsi="Arial" w:cs="Arial"/>
        </w:rPr>
      </w:pPr>
      <w:r w:rsidRPr="00CD137B">
        <w:rPr>
          <w:rFonts w:ascii="Arial" w:hAnsi="Arial" w:cs="Arial"/>
        </w:rPr>
        <w:t xml:space="preserve">A Carteira de Projetos Fome Zero e Desenvolvimento Sustentável em </w:t>
      </w:r>
      <w:r w:rsidRPr="00805E35">
        <w:rPr>
          <w:rFonts w:ascii="Arial" w:hAnsi="Arial" w:cs="Arial"/>
        </w:rPr>
        <w:t>C</w:t>
      </w:r>
      <w:r w:rsidRPr="00CD137B">
        <w:rPr>
          <w:rFonts w:ascii="Arial" w:hAnsi="Arial" w:cs="Arial"/>
        </w:rPr>
        <w:t>omunidades Indígenas - Carteira Indígena</w:t>
      </w:r>
      <w:r w:rsidRPr="00805E35">
        <w:rPr>
          <w:rFonts w:ascii="Arial" w:hAnsi="Arial" w:cs="Arial"/>
        </w:rPr>
        <w:t xml:space="preserve"> </w:t>
      </w:r>
      <w:r w:rsidR="00CD137B" w:rsidRPr="00805E35">
        <w:rPr>
          <w:rFonts w:ascii="Arial" w:hAnsi="Arial" w:cs="Arial"/>
        </w:rPr>
        <w:t>é ação do MMA, por meio da Secretaria de Extrativismo e Desenvolvimento Rural Sustentável, do Ministério do Desenvolvimento Social e Combate à Fome (MDS) e F</w:t>
      </w:r>
      <w:r w:rsidR="00BA2881">
        <w:rPr>
          <w:rFonts w:ascii="Arial" w:hAnsi="Arial" w:cs="Arial"/>
        </w:rPr>
        <w:t>UNAI</w:t>
      </w:r>
      <w:r>
        <w:rPr>
          <w:rFonts w:ascii="Arial" w:hAnsi="Arial" w:cs="Arial"/>
        </w:rPr>
        <w:t xml:space="preserve"> tem </w:t>
      </w:r>
      <w:r w:rsidRPr="00CD137B">
        <w:rPr>
          <w:rFonts w:ascii="Arial" w:hAnsi="Arial" w:cs="Arial"/>
        </w:rPr>
        <w:t>com</w:t>
      </w:r>
      <w:r>
        <w:rPr>
          <w:rFonts w:ascii="Arial" w:hAnsi="Arial" w:cs="Arial"/>
        </w:rPr>
        <w:t>o</w:t>
      </w:r>
      <w:r w:rsidRPr="00CD137B">
        <w:rPr>
          <w:rFonts w:ascii="Arial" w:hAnsi="Arial" w:cs="Arial"/>
        </w:rPr>
        <w:t xml:space="preserve"> objetivo contribuir para a gestão ambiental das terras indígenas e a segurança alimentar e nutricional das comunidades Indígenas, em todo o território nacional</w:t>
      </w:r>
      <w:r w:rsidR="00CD137B" w:rsidRPr="00805E35">
        <w:rPr>
          <w:rFonts w:ascii="Arial" w:hAnsi="Arial" w:cs="Arial"/>
        </w:rPr>
        <w:t>. O foco dos projetos apoiados são de produção de alimentos, agroextrativismo, artesanato, práticas, saberes tradicionais, gestão ambiental e revitalização de práticas e saberes tradicionais associados às atividades de auto-sustentação das comunidades indígenas, de acordo com as suas demandas, respeitando suas identidades culturais, estimulando sua autonomia, preservando e recuperando o ambiente das terras.</w:t>
      </w:r>
    </w:p>
    <w:p w:rsidR="00CD137B" w:rsidRPr="00805E35" w:rsidRDefault="00805E35" w:rsidP="00CD137B">
      <w:pPr>
        <w:pStyle w:val="NormalWeb"/>
        <w:jc w:val="both"/>
        <w:rPr>
          <w:rFonts w:ascii="Arial" w:hAnsi="Arial" w:cs="Arial"/>
        </w:rPr>
      </w:pPr>
      <w:r>
        <w:rPr>
          <w:rFonts w:ascii="Arial" w:hAnsi="Arial" w:cs="Arial"/>
        </w:rPr>
        <w:t>A Carteira Indígena tem parceria com o Projeto GATI e seleciona projetos a serem desenvolvidos nas Áreas de Referência.</w:t>
      </w:r>
      <w:r w:rsidR="00CD137B" w:rsidRPr="00805E35">
        <w:rPr>
          <w:rFonts w:ascii="Arial" w:hAnsi="Arial" w:cs="Arial"/>
        </w:rPr>
        <w:t xml:space="preserve"> "O MMA como parceiro, tem que dar a sua contrapartida para o Projeto GATI e como já tínhamos um modelo de projetos da Carteira, foi proposto um edital específico para iniciativas oriundas das áreas do GATI", informou Luiz Gustavo Galvão, analista ambiental do MMA, responsável pelo acompanhamento dos projetos aprovados na Carteira. De acordo </w:t>
      </w:r>
      <w:r>
        <w:rPr>
          <w:rFonts w:ascii="Arial" w:hAnsi="Arial" w:cs="Arial"/>
        </w:rPr>
        <w:t xml:space="preserve">com a </w:t>
      </w:r>
      <w:r w:rsidR="00CD137B" w:rsidRPr="00805E35">
        <w:rPr>
          <w:rFonts w:ascii="Arial" w:hAnsi="Arial" w:cs="Arial"/>
        </w:rPr>
        <w:t>Coordenação de Recuperação Ambiental (CGGAM/F</w:t>
      </w:r>
      <w:r w:rsidR="00BA2881">
        <w:rPr>
          <w:rFonts w:ascii="Arial" w:hAnsi="Arial" w:cs="Arial"/>
        </w:rPr>
        <w:t>UNAI</w:t>
      </w:r>
      <w:r w:rsidR="00CD137B" w:rsidRPr="00805E35">
        <w:rPr>
          <w:rFonts w:ascii="Arial" w:hAnsi="Arial" w:cs="Arial"/>
        </w:rPr>
        <w:t>), a presença e participação dos consultores regionais do GATI e Coordenações Regionais da F</w:t>
      </w:r>
      <w:r>
        <w:rPr>
          <w:rFonts w:ascii="Arial" w:hAnsi="Arial" w:cs="Arial"/>
        </w:rPr>
        <w:t>UNAI</w:t>
      </w:r>
      <w:r w:rsidR="00CD137B" w:rsidRPr="00805E35">
        <w:rPr>
          <w:rFonts w:ascii="Arial" w:hAnsi="Arial" w:cs="Arial"/>
        </w:rPr>
        <w:t xml:space="preserve"> no apoio de ações e ajustes das propostas apresentadas foram fundamentais para a aprovação dos projetos e capacitação das organizações proponentes. Os consultores </w:t>
      </w:r>
      <w:r w:rsidR="00CD137B" w:rsidRPr="00805E35">
        <w:rPr>
          <w:rFonts w:ascii="Arial" w:hAnsi="Arial" w:cs="Arial"/>
        </w:rPr>
        <w:lastRenderedPageBreak/>
        <w:t xml:space="preserve">regionais do GATI são contratados pelo PNUD/GEF para apoiarem as ações regionais do Projeto GATI, nas </w:t>
      </w:r>
      <w:r>
        <w:rPr>
          <w:rFonts w:ascii="Arial" w:hAnsi="Arial" w:cs="Arial"/>
        </w:rPr>
        <w:t>Áreas de Referência</w:t>
      </w:r>
      <w:r w:rsidR="00CD137B" w:rsidRPr="00805E35">
        <w:rPr>
          <w:rFonts w:ascii="Arial" w:hAnsi="Arial" w:cs="Arial"/>
        </w:rPr>
        <w:t>.</w:t>
      </w:r>
    </w:p>
    <w:p w:rsidR="00CD137B" w:rsidRDefault="00CD137B" w:rsidP="00CD137B">
      <w:pPr>
        <w:pStyle w:val="NormalWeb"/>
        <w:jc w:val="both"/>
        <w:rPr>
          <w:rFonts w:ascii="Arial" w:hAnsi="Arial" w:cs="Arial"/>
        </w:rPr>
      </w:pPr>
      <w:r w:rsidRPr="00805E35">
        <w:rPr>
          <w:rFonts w:ascii="Arial" w:hAnsi="Arial" w:cs="Arial"/>
        </w:rPr>
        <w:t xml:space="preserve">Os projetos da Carteira nas áreas do GATI são de até 30 mil reais, cuja execução é realizada diretamente pelas organizações proponentes, formalmente constituídas e com CNPJ. A maioria dessas iniciativas já foi iniciada e algumas já estão em fase de conclusão de suas atividades, restando apenas as últimas três, que têm expectativa de conclusão até o final de 2014. </w:t>
      </w:r>
    </w:p>
    <w:p w:rsidR="00E6699F" w:rsidRPr="00195CFE" w:rsidRDefault="00E6699F" w:rsidP="00E6699F">
      <w:pPr>
        <w:shd w:val="clear" w:color="auto" w:fill="FFFFFF"/>
        <w:spacing w:after="0"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 xml:space="preserve">O Projeto Demonstrativo de Povos Indígenas (PDPI) </w:t>
      </w:r>
      <w:r>
        <w:rPr>
          <w:rFonts w:ascii="Arial" w:eastAsia="Times New Roman" w:hAnsi="Arial" w:cs="Arial"/>
          <w:sz w:val="24"/>
          <w:szCs w:val="24"/>
          <w:lang w:eastAsia="pt-BR"/>
        </w:rPr>
        <w:t xml:space="preserve">surgiu </w:t>
      </w:r>
      <w:r w:rsidRPr="00195CFE">
        <w:rPr>
          <w:rFonts w:ascii="Arial" w:eastAsia="Times New Roman" w:hAnsi="Arial" w:cs="Arial"/>
          <w:sz w:val="24"/>
          <w:szCs w:val="24"/>
          <w:lang w:eastAsia="pt-BR"/>
        </w:rPr>
        <w:t xml:space="preserve">de um longo processo de discussão conjunta entre o Governo brasileiro, o Movimento Indígena organizado da Amazônia, seus parceiros e instituições financiadoras internacionais, estimulado pela avaliação de pouca participação indígena em linhas de financiamento de projetos já existentes. </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 xml:space="preserve">Sua origem </w:t>
      </w:r>
      <w:r>
        <w:rPr>
          <w:rFonts w:ascii="Arial" w:eastAsia="Times New Roman" w:hAnsi="Arial" w:cs="Arial"/>
          <w:sz w:val="24"/>
          <w:szCs w:val="24"/>
          <w:lang w:eastAsia="pt-BR"/>
        </w:rPr>
        <w:t>vem do apoio</w:t>
      </w:r>
      <w:r w:rsidRPr="00195CFE">
        <w:rPr>
          <w:rFonts w:ascii="Arial" w:eastAsia="Times New Roman" w:hAnsi="Arial" w:cs="Arial"/>
          <w:sz w:val="24"/>
          <w:szCs w:val="24"/>
          <w:lang w:eastAsia="pt-BR"/>
        </w:rPr>
        <w:t xml:space="preserve"> à proteção de florestas tropicais brasileiras pelo Programa Piloto para a Proteção das Florestas Tropicais do Brasil (PPG7). Este Programa é fruto de acordo realizado em 1991 entre representantes do governo brasileiro, União Européia, Banco Mundial e G-7 (grupo que reúne os 7 países mais ricos do mundo</w:t>
      </w:r>
      <w:r>
        <w:rPr>
          <w:rFonts w:ascii="Arial" w:eastAsia="Times New Roman" w:hAnsi="Arial" w:cs="Arial"/>
          <w:sz w:val="24"/>
          <w:szCs w:val="24"/>
          <w:lang w:eastAsia="pt-BR"/>
        </w:rPr>
        <w:t>,</w:t>
      </w:r>
      <w:r w:rsidRPr="00195CFE">
        <w:rPr>
          <w:rFonts w:ascii="Arial" w:eastAsia="Times New Roman" w:hAnsi="Arial" w:cs="Arial"/>
          <w:sz w:val="24"/>
          <w:szCs w:val="24"/>
          <w:lang w:eastAsia="pt-BR"/>
        </w:rPr>
        <w:t xml:space="preserve"> que viria a fortalecer-se pela pressão exercida pelos movimentos sociais e ambientalistas na época da conferência internacional Eco-92, realizada no Rio de Janeiro.</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Parte importante das atividades do PPG7 sempre esteve voltada para as populações locais - inclusive indígenas -, visando um programa conjunto de sustentabilidade econômica, social e ambiental que garantisse a preservação das florestas tropicais. Nesse sentido, tiveram destaque dois conjuntos de apoio:</w:t>
      </w:r>
      <w:r>
        <w:rPr>
          <w:rFonts w:ascii="Arial" w:eastAsia="Times New Roman" w:hAnsi="Arial" w:cs="Arial"/>
          <w:sz w:val="24"/>
          <w:szCs w:val="24"/>
          <w:lang w:eastAsia="pt-BR"/>
        </w:rPr>
        <w:t xml:space="preserve"> </w:t>
      </w:r>
    </w:p>
    <w:p w:rsidR="00E6699F" w:rsidRPr="00195CFE" w:rsidRDefault="00E6699F" w:rsidP="001D0E9C">
      <w:pPr>
        <w:numPr>
          <w:ilvl w:val="0"/>
          <w:numId w:val="39"/>
        </w:numPr>
        <w:shd w:val="clear" w:color="auto" w:fill="FFFFFF"/>
        <w:spacing w:before="100" w:beforeAutospacing="1" w:after="100" w:afterAutospacing="1" w:line="240" w:lineRule="auto"/>
        <w:ind w:left="567" w:hanging="567"/>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Subprograma Projetos Demonstrativos (PDA), iniciado em 1995, executado pelo Ministério do Meio Ambiente (MMA) e voltado para o estímulo e financiamento de iniciativas inovadoras e demonstrativas de comunidades da Amazônia e Mata Atlântica, tendo em vista o desenvolvimento de mecanismos de sobrevivência econômica ambientalmente sustentáveis. Alguns povos e organizações indígenas foram beneficiados por financiamento do PDA.</w:t>
      </w:r>
    </w:p>
    <w:p w:rsidR="00E6699F" w:rsidRPr="00195CFE" w:rsidRDefault="00E6699F" w:rsidP="001D0E9C">
      <w:pPr>
        <w:numPr>
          <w:ilvl w:val="0"/>
          <w:numId w:val="39"/>
        </w:numPr>
        <w:shd w:val="clear" w:color="auto" w:fill="FFFFFF"/>
        <w:spacing w:before="100" w:beforeAutospacing="1" w:after="100" w:afterAutospacing="1" w:line="240" w:lineRule="auto"/>
        <w:ind w:left="567" w:hanging="567"/>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Projeto Integrado de Proteção às Populações e Terras Indígenas da Amazônia Legal (PPTAL), iniciado em 1996, elaborado e executado pela Fundação Nacional do Índio (FUNAI) / Ministério da Justiça (ver link: www.funai.gov.br) e voltado para garantir a demarcação e proteção das Terras Indígenas da Amazônia Legal brasileira.</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Foi positivo o resultado do trabalho do PPTAL no apoio ao processo de demarcação e proteção territorial das Terras Indígenas da Amazônia brasileira. Esse avanço, entretanto, reforçou alguns desafios importantes, como a questão da sobrevivência com qualidade de vida. Em outras palavras, muitos povos indígenas se perguntaram: "Agora que temos a terra demarcada, como garantir a sobrevivência dentro dela?". Essas questões estimularam a discussão de um programa de financiamento de projetos específicos para os povos indígenas e voltados para a questão da sustentabilidade.</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lastRenderedPageBreak/>
        <w:t>As experiências indígenas no âmbito do PDA constituíram iniciativas interessantes nesse sentido. Uma das constatações do processo, no entanto, foi a grande dificuldade de acesso dos povos indígenas aos recursos do PDA, seja pela falta de habilitação das organizações indígenas em lidar com as questões burocráticas e a dificuldade de adequação a um programa não específico para povos indígenas.</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O acúmulo destas experiências, somado ao reconhecimento das instituições envolvidas e, principalmente, à demanda do movimento indígena organizado, foi o que estimulou o início das discussões sobre a criação de um programa de financiamento de projetos específico para os povos indígenas.</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Esta é a semente do PDPI, cujas principais bases conceituais, diretrizes, regras e orientações foram discutidas e definidas em novembro de 1999, num grande encontro realizado em Tefé (AM)</w:t>
      </w:r>
      <w:r>
        <w:rPr>
          <w:rFonts w:ascii="Arial" w:eastAsia="Times New Roman" w:hAnsi="Arial" w:cs="Arial"/>
          <w:sz w:val="24"/>
          <w:szCs w:val="24"/>
          <w:lang w:eastAsia="pt-BR"/>
        </w:rPr>
        <w:t xml:space="preserve"> onde</w:t>
      </w:r>
      <w:r w:rsidRPr="00195CFE">
        <w:rPr>
          <w:rFonts w:ascii="Arial" w:eastAsia="Times New Roman" w:hAnsi="Arial" w:cs="Arial"/>
          <w:sz w:val="24"/>
          <w:szCs w:val="24"/>
          <w:lang w:eastAsia="pt-BR"/>
        </w:rPr>
        <w:t xml:space="preserve"> estiveram reunidos representantes indígenas, de organizações parceiras, do governo brasileiro e dos doadores. Foi ali que, por solicitação do movimento indígena, estabeleceu-se o nome definitivo do programa (PDPI), em substituição ao utilizado até então (PDI - Projetos Demonstrativos para Populações Indígenas).</w:t>
      </w:r>
    </w:p>
    <w:p w:rsidR="00E6699F" w:rsidRPr="00195CFE" w:rsidRDefault="00E6699F" w:rsidP="00E6699F">
      <w:p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195CFE">
        <w:rPr>
          <w:rFonts w:ascii="Arial" w:eastAsia="Times New Roman" w:hAnsi="Arial" w:cs="Arial"/>
          <w:sz w:val="24"/>
          <w:szCs w:val="24"/>
          <w:lang w:eastAsia="pt-BR"/>
        </w:rPr>
        <w:t>Na ocasião, o destaque foi a intensa participação do movimento indígena de toda a Amazônia brasileira. Naquele momento, a Coordenação das Organizações Indígenas da Amazônia Brasileira (COIAB) (ver link: www.coiab.com.br) consolidou sua posição de parceira de referência para o projeto.</w:t>
      </w:r>
    </w:p>
    <w:p w:rsidR="003F68BC" w:rsidRDefault="003F68BC" w:rsidP="003F68BC">
      <w:pPr>
        <w:jc w:val="both"/>
        <w:rPr>
          <w:rFonts w:ascii="Arial" w:hAnsi="Arial" w:cs="Arial"/>
          <w:sz w:val="24"/>
          <w:szCs w:val="24"/>
        </w:rPr>
      </w:pPr>
      <w:r>
        <w:rPr>
          <w:rFonts w:ascii="Arial" w:hAnsi="Arial" w:cs="Arial"/>
          <w:sz w:val="24"/>
          <w:szCs w:val="24"/>
        </w:rPr>
        <w:t xml:space="preserve">Outra instituição parceira é a organização não-governamental </w:t>
      </w:r>
      <w:r>
        <w:rPr>
          <w:rFonts w:ascii="Arial" w:hAnsi="Arial" w:cs="Arial"/>
          <w:i/>
          <w:sz w:val="24"/>
          <w:szCs w:val="24"/>
        </w:rPr>
        <w:t xml:space="preserve">The Nature Conservancy (TNC) </w:t>
      </w:r>
      <w:r>
        <w:rPr>
          <w:rFonts w:ascii="Arial" w:hAnsi="Arial" w:cs="Arial"/>
          <w:sz w:val="24"/>
          <w:szCs w:val="24"/>
        </w:rPr>
        <w:t xml:space="preserve"> que vem trabalhando no sentido de compatibilizar o desenvolvimento econômico e social com a conservação dos ecossistemas dos biomas brasileiros. Na Amazônia, a organização vem trabalhando para facilitar e promover a conservação de terras indígenas.</w:t>
      </w:r>
    </w:p>
    <w:p w:rsidR="003F68BC" w:rsidRDefault="003F68BC" w:rsidP="003F68BC">
      <w:pPr>
        <w:jc w:val="both"/>
        <w:rPr>
          <w:rFonts w:ascii="Arial" w:hAnsi="Arial" w:cs="Arial"/>
          <w:sz w:val="24"/>
          <w:szCs w:val="24"/>
        </w:rPr>
      </w:pPr>
      <w:r>
        <w:rPr>
          <w:rFonts w:ascii="Arial" w:hAnsi="Arial" w:cs="Arial"/>
          <w:sz w:val="24"/>
          <w:szCs w:val="24"/>
        </w:rPr>
        <w:t>Como parceira do Projeto GATI, a TNC tem desenvolvido atividades junto aos Povos Indígenas do Oiapoque, apoia</w:t>
      </w:r>
      <w:r w:rsidR="00BA2881">
        <w:rPr>
          <w:rFonts w:ascii="Arial" w:hAnsi="Arial" w:cs="Arial"/>
          <w:sz w:val="24"/>
          <w:szCs w:val="24"/>
        </w:rPr>
        <w:t>n</w:t>
      </w:r>
      <w:r>
        <w:rPr>
          <w:rFonts w:ascii="Arial" w:hAnsi="Arial" w:cs="Arial"/>
          <w:sz w:val="24"/>
          <w:szCs w:val="24"/>
        </w:rPr>
        <w:t>do na formulação participativa dos Programas de Gestão Territorial e Ambiental (PGTAs) das Terras Indígenas do Oiapoque e do Oeste de Roraima e em programa de capacitação. Nestas atividades tem contado com parcerias de instituições como a Coordenação das Organizações Indígenas da Amazônia Brasileira (COIAB), do Instituto Internacional de Educação do Brasil (IEB), do Instituto de Pesquisa e Formação Indígena (IEPE) e do Conselho Indigenista de Roraima (CIR).</w:t>
      </w:r>
    </w:p>
    <w:p w:rsidR="003F68BC" w:rsidRDefault="003F68BC" w:rsidP="003F68BC">
      <w:pPr>
        <w:jc w:val="both"/>
        <w:rPr>
          <w:rFonts w:ascii="Arial" w:hAnsi="Arial" w:cs="Arial"/>
          <w:sz w:val="24"/>
          <w:szCs w:val="24"/>
        </w:rPr>
      </w:pPr>
      <w:r>
        <w:rPr>
          <w:rFonts w:ascii="Arial" w:hAnsi="Arial" w:cs="Arial"/>
          <w:sz w:val="24"/>
          <w:szCs w:val="24"/>
        </w:rPr>
        <w:t xml:space="preserve">A Carta de Acordo 30264/2014, assinada entre PNUD/TNC/FUNAI propõe-se a desenvolver processos de elaboração e/ou revisão de Planos de Gestão Ambiental e Territorial com elaboração participativa de etnomapeamento e etnozoneamento de TIs localizadas na Amazônia Oriental e ações de promoção de gestão florestal sustentável e práticas replicáveis baseadas em princípios de etnogestão. Além destas atividades inclusas no referido documento estão outras voltadas à implementação de cursos de </w:t>
      </w:r>
      <w:r>
        <w:rPr>
          <w:rFonts w:ascii="Arial" w:hAnsi="Arial" w:cs="Arial"/>
          <w:sz w:val="24"/>
          <w:szCs w:val="24"/>
        </w:rPr>
        <w:lastRenderedPageBreak/>
        <w:t>capacitação/formação, ações de intercâmbio de práticas inovadoras e bem sucedidas entre povos indígenas de TIs da região com outros povos em outras TIs .</w:t>
      </w:r>
    </w:p>
    <w:p w:rsidR="003F68BC" w:rsidRDefault="003F68BC" w:rsidP="003F68BC">
      <w:pPr>
        <w:jc w:val="both"/>
        <w:rPr>
          <w:rFonts w:ascii="Arial" w:hAnsi="Arial" w:cs="Arial"/>
          <w:sz w:val="24"/>
          <w:szCs w:val="24"/>
        </w:rPr>
      </w:pPr>
      <w:r>
        <w:rPr>
          <w:rFonts w:ascii="Arial" w:hAnsi="Arial" w:cs="Arial"/>
          <w:sz w:val="24"/>
          <w:szCs w:val="24"/>
        </w:rPr>
        <w:t xml:space="preserve">Esta Carta de Acordo propõe o desenvolvimento das atividades no período de julho de 2014 a janeiro de 2015, com resultados obtidos que perfazem um valor orçado de </w:t>
      </w:r>
      <w:r w:rsidR="00BC4087">
        <w:rPr>
          <w:rFonts w:ascii="Arial" w:hAnsi="Arial" w:cs="Arial"/>
          <w:sz w:val="24"/>
          <w:szCs w:val="24"/>
        </w:rPr>
        <w:t>US$</w:t>
      </w:r>
      <w:r>
        <w:rPr>
          <w:rFonts w:ascii="Arial" w:hAnsi="Arial" w:cs="Arial"/>
          <w:sz w:val="24"/>
          <w:szCs w:val="24"/>
        </w:rPr>
        <w:t xml:space="preserve">119.400 </w:t>
      </w:r>
    </w:p>
    <w:p w:rsidR="0035184D" w:rsidRPr="00495F8B" w:rsidRDefault="0035184D" w:rsidP="00573D18">
      <w:pPr>
        <w:spacing w:after="0" w:line="240" w:lineRule="auto"/>
        <w:jc w:val="both"/>
        <w:rPr>
          <w:rFonts w:ascii="Arial" w:hAnsi="Arial" w:cs="Arial"/>
          <w:sz w:val="24"/>
          <w:szCs w:val="24"/>
        </w:rPr>
      </w:pPr>
    </w:p>
    <w:p w:rsidR="0035184D" w:rsidRPr="0068507B" w:rsidRDefault="0035184D" w:rsidP="001D0E9C">
      <w:pPr>
        <w:pStyle w:val="ListParagraph"/>
        <w:numPr>
          <w:ilvl w:val="0"/>
          <w:numId w:val="31"/>
        </w:numPr>
        <w:ind w:left="284" w:hanging="284"/>
        <w:jc w:val="both"/>
        <w:rPr>
          <w:rFonts w:ascii="Arial" w:hAnsi="Arial" w:cs="Arial"/>
          <w:b/>
          <w:sz w:val="24"/>
          <w:szCs w:val="28"/>
        </w:rPr>
      </w:pPr>
      <w:r w:rsidRPr="0068507B">
        <w:rPr>
          <w:rFonts w:ascii="Arial" w:hAnsi="Arial" w:cs="Arial"/>
          <w:b/>
          <w:sz w:val="24"/>
          <w:szCs w:val="28"/>
        </w:rPr>
        <w:t>Principais Achados</w:t>
      </w:r>
      <w:r w:rsidR="00AD6C4F">
        <w:rPr>
          <w:rFonts w:ascii="Arial" w:hAnsi="Arial" w:cs="Arial"/>
          <w:b/>
          <w:sz w:val="24"/>
          <w:szCs w:val="28"/>
        </w:rPr>
        <w:fldChar w:fldCharType="begin"/>
      </w:r>
      <w:r>
        <w:instrText xml:space="preserve"> XE "</w:instrText>
      </w:r>
      <w:r w:rsidRPr="00256AC5">
        <w:rPr>
          <w:rFonts w:ascii="Arial" w:hAnsi="Arial" w:cs="Arial"/>
          <w:b/>
          <w:sz w:val="24"/>
          <w:szCs w:val="28"/>
        </w:rPr>
        <w:instrText>3. Principais Achados</w:instrText>
      </w:r>
      <w:r>
        <w:instrText xml:space="preserve">" </w:instrText>
      </w:r>
      <w:r w:rsidR="00AD6C4F">
        <w:rPr>
          <w:rFonts w:ascii="Arial" w:hAnsi="Arial" w:cs="Arial"/>
          <w:b/>
          <w:sz w:val="24"/>
          <w:szCs w:val="28"/>
        </w:rPr>
        <w:fldChar w:fldCharType="end"/>
      </w: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A Avaliação de Meio Termo identificou como principais achados e lições aprendidas alguns pontos que</w:t>
      </w:r>
      <w:r w:rsidRPr="003E677A">
        <w:rPr>
          <w:rFonts w:ascii="Arial" w:hAnsi="Arial" w:cs="Arial"/>
          <w:sz w:val="24"/>
          <w:szCs w:val="24"/>
        </w:rPr>
        <w:t xml:space="preserve"> reforçam a relevância do Projeto e a necessidade de sua continuidade. Identificam-se vários processos em curso, baseados em atividades em andamento e a serem desenvolvidas que contribu</w:t>
      </w:r>
      <w:r>
        <w:rPr>
          <w:rFonts w:ascii="Arial" w:hAnsi="Arial" w:cs="Arial"/>
          <w:sz w:val="24"/>
          <w:szCs w:val="24"/>
        </w:rPr>
        <w:t>em</w:t>
      </w:r>
      <w:r w:rsidRPr="003E677A">
        <w:rPr>
          <w:rFonts w:ascii="Arial" w:hAnsi="Arial" w:cs="Arial"/>
          <w:sz w:val="24"/>
          <w:szCs w:val="24"/>
        </w:rPr>
        <w:t xml:space="preserve"> com o alcance dos objetivos propostos pelo Projeto. </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Estes processos e atividades, na medida em que avançam para uma consolidação dos resultados finalísticos, contribuem com efetivos subsídios à </w:t>
      </w:r>
      <w:r>
        <w:rPr>
          <w:rFonts w:ascii="Arial" w:hAnsi="Arial" w:cs="Arial"/>
          <w:sz w:val="24"/>
          <w:szCs w:val="24"/>
        </w:rPr>
        <w:t>consolidação das diretrizes e dos objetivos da Política Nacional de Gestão Territorial e Ambiental de Terras Indígenas.</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1C65E8" w:rsidRDefault="00BC4087" w:rsidP="00BC4087">
      <w:pPr>
        <w:pStyle w:val="ListParagraph"/>
        <w:spacing w:after="0" w:line="240" w:lineRule="auto"/>
        <w:ind w:left="0"/>
        <w:jc w:val="both"/>
        <w:rPr>
          <w:rFonts w:ascii="Arial" w:hAnsi="Arial" w:cs="Arial"/>
          <w:sz w:val="24"/>
          <w:szCs w:val="24"/>
        </w:rPr>
      </w:pPr>
      <w:r w:rsidRPr="001C65E8">
        <w:rPr>
          <w:rFonts w:ascii="Arial" w:hAnsi="Arial" w:cs="Arial"/>
          <w:sz w:val="24"/>
          <w:szCs w:val="24"/>
        </w:rPr>
        <w:t xml:space="preserve">Ainda que o desenvolvimento </w:t>
      </w:r>
      <w:r>
        <w:rPr>
          <w:rFonts w:ascii="Arial" w:hAnsi="Arial" w:cs="Arial"/>
          <w:sz w:val="24"/>
          <w:szCs w:val="24"/>
        </w:rPr>
        <w:t>político-</w:t>
      </w:r>
      <w:r w:rsidRPr="001C65E8">
        <w:rPr>
          <w:rFonts w:ascii="Arial" w:hAnsi="Arial" w:cs="Arial"/>
          <w:sz w:val="24"/>
          <w:szCs w:val="24"/>
        </w:rPr>
        <w:t>institucional</w:t>
      </w:r>
      <w:r>
        <w:rPr>
          <w:rFonts w:ascii="Arial" w:hAnsi="Arial" w:cs="Arial"/>
          <w:sz w:val="24"/>
          <w:szCs w:val="24"/>
        </w:rPr>
        <w:t xml:space="preserve"> da entidade executora do Projeto GATI</w:t>
      </w:r>
      <w:r w:rsidRPr="001C65E8">
        <w:rPr>
          <w:rFonts w:ascii="Arial" w:hAnsi="Arial" w:cs="Arial"/>
          <w:sz w:val="24"/>
          <w:szCs w:val="24"/>
        </w:rPr>
        <w:t xml:space="preserve"> </w:t>
      </w:r>
      <w:r>
        <w:rPr>
          <w:rFonts w:ascii="Arial" w:hAnsi="Arial" w:cs="Arial"/>
          <w:sz w:val="24"/>
          <w:szCs w:val="24"/>
        </w:rPr>
        <w:t>e o fortalecimento das organizações indígenas</w:t>
      </w:r>
      <w:r w:rsidRPr="001C65E8">
        <w:rPr>
          <w:rFonts w:ascii="Arial" w:hAnsi="Arial" w:cs="Arial"/>
          <w:sz w:val="24"/>
          <w:szCs w:val="24"/>
        </w:rPr>
        <w:t xml:space="preserve"> não estejam incluído</w:t>
      </w:r>
      <w:r>
        <w:rPr>
          <w:rFonts w:ascii="Arial" w:hAnsi="Arial" w:cs="Arial"/>
          <w:sz w:val="24"/>
          <w:szCs w:val="24"/>
        </w:rPr>
        <w:t>s</w:t>
      </w:r>
      <w:r w:rsidRPr="001C65E8">
        <w:rPr>
          <w:rFonts w:ascii="Arial" w:hAnsi="Arial" w:cs="Arial"/>
          <w:sz w:val="24"/>
          <w:szCs w:val="24"/>
        </w:rPr>
        <w:t xml:space="preserve"> entre os objetivos explícitos do Projeto, </w:t>
      </w:r>
      <w:r>
        <w:rPr>
          <w:rFonts w:ascii="Arial" w:hAnsi="Arial" w:cs="Arial"/>
          <w:sz w:val="24"/>
          <w:szCs w:val="24"/>
        </w:rPr>
        <w:t xml:space="preserve">cabem </w:t>
      </w:r>
      <w:r w:rsidRPr="001C65E8">
        <w:rPr>
          <w:rFonts w:ascii="Arial" w:hAnsi="Arial" w:cs="Arial"/>
          <w:sz w:val="24"/>
          <w:szCs w:val="24"/>
        </w:rPr>
        <w:t>algumas observações a respeito</w:t>
      </w:r>
      <w:r>
        <w:rPr>
          <w:rFonts w:ascii="Arial" w:hAnsi="Arial" w:cs="Arial"/>
          <w:sz w:val="24"/>
          <w:szCs w:val="24"/>
        </w:rPr>
        <w:t>,</w:t>
      </w:r>
      <w:r w:rsidRPr="001C65E8">
        <w:rPr>
          <w:rFonts w:ascii="Arial" w:hAnsi="Arial" w:cs="Arial"/>
          <w:sz w:val="24"/>
          <w:szCs w:val="24"/>
        </w:rPr>
        <w:t xml:space="preserve"> </w:t>
      </w:r>
      <w:r>
        <w:rPr>
          <w:rFonts w:ascii="Arial" w:hAnsi="Arial" w:cs="Arial"/>
          <w:sz w:val="24"/>
          <w:szCs w:val="24"/>
        </w:rPr>
        <w:t>tais como:</w:t>
      </w:r>
    </w:p>
    <w:p w:rsidR="00BC4087" w:rsidRDefault="00BC4087" w:rsidP="001D0E9C">
      <w:pPr>
        <w:pStyle w:val="ListParagraph"/>
        <w:numPr>
          <w:ilvl w:val="0"/>
          <w:numId w:val="40"/>
        </w:numPr>
        <w:spacing w:after="0" w:line="240" w:lineRule="auto"/>
        <w:ind w:left="786"/>
        <w:jc w:val="both"/>
        <w:rPr>
          <w:rFonts w:ascii="Arial" w:hAnsi="Arial" w:cs="Arial"/>
          <w:sz w:val="24"/>
          <w:szCs w:val="24"/>
        </w:rPr>
      </w:pPr>
      <w:r w:rsidRPr="00287843">
        <w:rPr>
          <w:rFonts w:ascii="Arial" w:hAnsi="Arial" w:cs="Arial"/>
          <w:sz w:val="24"/>
          <w:szCs w:val="24"/>
        </w:rPr>
        <w:t>Evidências preliminares</w:t>
      </w:r>
      <w:r>
        <w:rPr>
          <w:rFonts w:ascii="Arial" w:hAnsi="Arial" w:cs="Arial"/>
          <w:sz w:val="24"/>
          <w:szCs w:val="24"/>
        </w:rPr>
        <w:t>,</w:t>
      </w:r>
      <w:r w:rsidRPr="00287843">
        <w:rPr>
          <w:rFonts w:ascii="Arial" w:hAnsi="Arial" w:cs="Arial"/>
          <w:sz w:val="24"/>
          <w:szCs w:val="24"/>
        </w:rPr>
        <w:t xml:space="preserve"> derivadas em parte de questões d</w:t>
      </w:r>
      <w:r>
        <w:rPr>
          <w:rFonts w:ascii="Arial" w:hAnsi="Arial" w:cs="Arial"/>
          <w:sz w:val="24"/>
          <w:szCs w:val="24"/>
        </w:rPr>
        <w:t>a</w:t>
      </w:r>
      <w:r w:rsidRPr="00287843">
        <w:rPr>
          <w:rFonts w:ascii="Arial" w:hAnsi="Arial" w:cs="Arial"/>
          <w:sz w:val="24"/>
          <w:szCs w:val="24"/>
        </w:rPr>
        <w:t xml:space="preserve"> aplicação do instrumento de monitoramento, o </w:t>
      </w:r>
      <w:r w:rsidRPr="00287843">
        <w:rPr>
          <w:rFonts w:ascii="Arial" w:hAnsi="Arial" w:cs="Arial"/>
          <w:i/>
          <w:sz w:val="24"/>
          <w:szCs w:val="24"/>
        </w:rPr>
        <w:t>Management Effectiveness Tracking Tool</w:t>
      </w:r>
      <w:r w:rsidRPr="00287843">
        <w:rPr>
          <w:rFonts w:ascii="Arial" w:hAnsi="Arial" w:cs="Arial"/>
          <w:sz w:val="24"/>
          <w:szCs w:val="24"/>
        </w:rPr>
        <w:t xml:space="preserve"> (METT) </w:t>
      </w:r>
      <w:r>
        <w:rPr>
          <w:rFonts w:ascii="Arial" w:hAnsi="Arial" w:cs="Arial"/>
          <w:sz w:val="24"/>
          <w:szCs w:val="24"/>
        </w:rPr>
        <w:t xml:space="preserve">e </w:t>
      </w:r>
      <w:r w:rsidRPr="00287843">
        <w:rPr>
          <w:rFonts w:ascii="Arial" w:hAnsi="Arial" w:cs="Arial"/>
          <w:sz w:val="24"/>
          <w:szCs w:val="24"/>
        </w:rPr>
        <w:t>referentes a</w:t>
      </w:r>
      <w:r>
        <w:rPr>
          <w:rFonts w:ascii="Arial" w:hAnsi="Arial" w:cs="Arial"/>
          <w:sz w:val="24"/>
          <w:szCs w:val="24"/>
        </w:rPr>
        <w:t>os</w:t>
      </w:r>
      <w:r w:rsidRPr="00287843">
        <w:rPr>
          <w:rFonts w:ascii="Arial" w:hAnsi="Arial" w:cs="Arial"/>
          <w:sz w:val="24"/>
          <w:szCs w:val="24"/>
        </w:rPr>
        <w:t xml:space="preserve"> </w:t>
      </w:r>
      <w:r>
        <w:rPr>
          <w:rFonts w:ascii="Arial" w:hAnsi="Arial" w:cs="Arial"/>
          <w:sz w:val="24"/>
          <w:szCs w:val="24"/>
        </w:rPr>
        <w:t>r</w:t>
      </w:r>
      <w:r w:rsidRPr="00287843">
        <w:rPr>
          <w:rFonts w:ascii="Arial" w:hAnsi="Arial" w:cs="Arial"/>
          <w:sz w:val="24"/>
          <w:szCs w:val="24"/>
        </w:rPr>
        <w:t>esultados</w:t>
      </w:r>
      <w:r>
        <w:rPr>
          <w:rFonts w:ascii="Arial" w:hAnsi="Arial" w:cs="Arial"/>
          <w:sz w:val="24"/>
          <w:szCs w:val="24"/>
        </w:rPr>
        <w:t>,</w:t>
      </w:r>
      <w:r w:rsidRPr="00287843">
        <w:rPr>
          <w:rFonts w:ascii="Arial" w:hAnsi="Arial" w:cs="Arial"/>
          <w:sz w:val="24"/>
          <w:szCs w:val="24"/>
        </w:rPr>
        <w:t xml:space="preserve"> se direcionam para a relativa falta de </w:t>
      </w:r>
      <w:r w:rsidRPr="00287843">
        <w:rPr>
          <w:rFonts w:ascii="Arial" w:hAnsi="Arial" w:cs="Arial"/>
          <w:i/>
          <w:sz w:val="24"/>
          <w:szCs w:val="24"/>
        </w:rPr>
        <w:t>efetividade</w:t>
      </w:r>
      <w:r w:rsidRPr="00287843">
        <w:rPr>
          <w:rFonts w:ascii="Arial" w:hAnsi="Arial" w:cs="Arial"/>
          <w:sz w:val="24"/>
          <w:szCs w:val="24"/>
        </w:rPr>
        <w:t xml:space="preserve"> do Projeto</w:t>
      </w:r>
      <w:r>
        <w:rPr>
          <w:rFonts w:ascii="Arial" w:hAnsi="Arial" w:cs="Arial"/>
          <w:sz w:val="24"/>
          <w:szCs w:val="24"/>
        </w:rPr>
        <w:t xml:space="preserve"> e</w:t>
      </w:r>
      <w:r w:rsidRPr="00287843">
        <w:rPr>
          <w:rFonts w:ascii="Arial" w:hAnsi="Arial" w:cs="Arial"/>
          <w:sz w:val="24"/>
          <w:szCs w:val="24"/>
        </w:rPr>
        <w:t xml:space="preserve"> aponta</w:t>
      </w:r>
      <w:r>
        <w:rPr>
          <w:rFonts w:ascii="Arial" w:hAnsi="Arial" w:cs="Arial"/>
          <w:sz w:val="24"/>
          <w:szCs w:val="24"/>
        </w:rPr>
        <w:t>m</w:t>
      </w:r>
      <w:r w:rsidRPr="00287843">
        <w:rPr>
          <w:rFonts w:ascii="Arial" w:hAnsi="Arial" w:cs="Arial"/>
          <w:sz w:val="24"/>
          <w:szCs w:val="24"/>
        </w:rPr>
        <w:t xml:space="preserve"> para a inadequabilidade do instrumento às questões das terras indígenas</w:t>
      </w:r>
      <w:r>
        <w:rPr>
          <w:rFonts w:ascii="Arial" w:hAnsi="Arial" w:cs="Arial"/>
          <w:sz w:val="24"/>
          <w:szCs w:val="24"/>
        </w:rPr>
        <w:t>.</w:t>
      </w:r>
      <w:r w:rsidRPr="00287843">
        <w:rPr>
          <w:rFonts w:ascii="Arial" w:hAnsi="Arial" w:cs="Arial"/>
          <w:sz w:val="24"/>
          <w:szCs w:val="24"/>
        </w:rPr>
        <w:t xml:space="preserve"> </w:t>
      </w:r>
      <w:r>
        <w:rPr>
          <w:rFonts w:ascii="Arial" w:hAnsi="Arial" w:cs="Arial"/>
          <w:sz w:val="24"/>
          <w:szCs w:val="24"/>
        </w:rPr>
        <w:t>T</w:t>
      </w:r>
      <w:r w:rsidRPr="00287843">
        <w:rPr>
          <w:rFonts w:ascii="Arial" w:hAnsi="Arial" w:cs="Arial"/>
          <w:sz w:val="24"/>
          <w:szCs w:val="24"/>
        </w:rPr>
        <w:t xml:space="preserve">ais </w:t>
      </w:r>
      <w:r>
        <w:rPr>
          <w:rFonts w:ascii="Arial" w:hAnsi="Arial" w:cs="Arial"/>
          <w:sz w:val="24"/>
          <w:szCs w:val="24"/>
        </w:rPr>
        <w:t>evidências têm como justificação os seguintes fatos:</w:t>
      </w:r>
    </w:p>
    <w:p w:rsidR="00BC4087" w:rsidRDefault="00BC4087" w:rsidP="00BC4087">
      <w:pPr>
        <w:pStyle w:val="ListParagraph"/>
        <w:spacing w:after="0" w:line="240" w:lineRule="auto"/>
        <w:ind w:left="1135" w:hanging="283"/>
        <w:jc w:val="both"/>
        <w:rPr>
          <w:rFonts w:ascii="Arial" w:hAnsi="Arial" w:cs="Arial"/>
          <w:sz w:val="24"/>
          <w:szCs w:val="24"/>
        </w:rPr>
      </w:pPr>
      <w:r>
        <w:rPr>
          <w:rFonts w:ascii="Arial" w:hAnsi="Arial" w:cs="Arial"/>
          <w:sz w:val="24"/>
          <w:szCs w:val="24"/>
        </w:rPr>
        <w:t>a) em 2008</w:t>
      </w:r>
      <w:r w:rsidRPr="00287843">
        <w:rPr>
          <w:rFonts w:ascii="Arial" w:hAnsi="Arial" w:cs="Arial"/>
          <w:sz w:val="24"/>
          <w:szCs w:val="24"/>
        </w:rPr>
        <w:t>, na fase de preparação do Projeto</w:t>
      </w:r>
      <w:r>
        <w:rPr>
          <w:rFonts w:ascii="Arial" w:hAnsi="Arial" w:cs="Arial"/>
          <w:sz w:val="24"/>
          <w:szCs w:val="24"/>
        </w:rPr>
        <w:t>,</w:t>
      </w:r>
      <w:r w:rsidRPr="00287843">
        <w:rPr>
          <w:rFonts w:ascii="Arial" w:hAnsi="Arial" w:cs="Arial"/>
          <w:sz w:val="24"/>
          <w:szCs w:val="24"/>
        </w:rPr>
        <w:t xml:space="preserve"> foi aplicada uma versão METT adaptada à situação de TIs que contrastou com as</w:t>
      </w:r>
      <w:r>
        <w:rPr>
          <w:rFonts w:ascii="Arial" w:hAnsi="Arial" w:cs="Arial"/>
          <w:sz w:val="24"/>
          <w:szCs w:val="24"/>
        </w:rPr>
        <w:t xml:space="preserve"> </w:t>
      </w:r>
      <w:r w:rsidRPr="00287843">
        <w:rPr>
          <w:rFonts w:ascii="Arial" w:hAnsi="Arial" w:cs="Arial"/>
          <w:sz w:val="24"/>
          <w:szCs w:val="24"/>
        </w:rPr>
        <w:t>informações do instrumento</w:t>
      </w:r>
      <w:r>
        <w:rPr>
          <w:rFonts w:ascii="Arial" w:hAnsi="Arial" w:cs="Arial"/>
          <w:sz w:val="24"/>
          <w:szCs w:val="24"/>
        </w:rPr>
        <w:t xml:space="preserve"> aplicado em 2011, cujos dados </w:t>
      </w:r>
      <w:r w:rsidRPr="00287843">
        <w:rPr>
          <w:rFonts w:ascii="Arial" w:hAnsi="Arial" w:cs="Arial"/>
          <w:sz w:val="24"/>
          <w:szCs w:val="24"/>
        </w:rPr>
        <w:t>foram apresentadas no relatório de implementação do Projeto (PIR, junho de 2011). Constatou-se grande variabilidade na qualidade das informações sobre atividades ilícitas ou danosas ao meio ambiente em relação às informações apresentadas no METT-2008</w:t>
      </w:r>
      <w:r>
        <w:rPr>
          <w:rFonts w:ascii="Arial" w:hAnsi="Arial" w:cs="Arial"/>
          <w:sz w:val="24"/>
          <w:szCs w:val="24"/>
        </w:rPr>
        <w:t>;</w:t>
      </w:r>
    </w:p>
    <w:p w:rsidR="00BC4087" w:rsidRDefault="00BC4087" w:rsidP="00BC4087">
      <w:pPr>
        <w:pStyle w:val="ListParagraph"/>
        <w:spacing w:after="0" w:line="240" w:lineRule="auto"/>
        <w:ind w:left="1135" w:hanging="283"/>
        <w:jc w:val="both"/>
        <w:rPr>
          <w:rFonts w:ascii="Arial" w:hAnsi="Arial" w:cs="Arial"/>
          <w:sz w:val="24"/>
          <w:szCs w:val="24"/>
        </w:rPr>
      </w:pPr>
      <w:r>
        <w:rPr>
          <w:rFonts w:ascii="Arial" w:hAnsi="Arial" w:cs="Arial"/>
          <w:sz w:val="24"/>
          <w:szCs w:val="24"/>
        </w:rPr>
        <w:t>b) estas falhas de informações do METT-2008 representam problemas que podem impactar</w:t>
      </w:r>
      <w:r w:rsidRPr="00287843">
        <w:rPr>
          <w:rFonts w:ascii="Arial" w:hAnsi="Arial" w:cs="Arial"/>
          <w:sz w:val="24"/>
          <w:szCs w:val="24"/>
        </w:rPr>
        <w:t xml:space="preserve"> nas ações de conservação e uso sustentável dos</w:t>
      </w:r>
      <w:r>
        <w:rPr>
          <w:rFonts w:ascii="Arial" w:hAnsi="Arial" w:cs="Arial"/>
          <w:sz w:val="24"/>
          <w:szCs w:val="24"/>
        </w:rPr>
        <w:t xml:space="preserve"> </w:t>
      </w:r>
      <w:r w:rsidRPr="00287843">
        <w:rPr>
          <w:rFonts w:ascii="Arial" w:hAnsi="Arial" w:cs="Arial"/>
          <w:sz w:val="24"/>
          <w:szCs w:val="24"/>
        </w:rPr>
        <w:t>recursos naturais da TIs</w:t>
      </w:r>
      <w:r>
        <w:rPr>
          <w:rFonts w:ascii="Arial" w:hAnsi="Arial" w:cs="Arial"/>
          <w:sz w:val="24"/>
          <w:szCs w:val="24"/>
        </w:rPr>
        <w:t>;</w:t>
      </w:r>
    </w:p>
    <w:p w:rsidR="00BC4087" w:rsidRDefault="00BC4087" w:rsidP="00BC4087">
      <w:pPr>
        <w:pStyle w:val="ListParagraph"/>
        <w:spacing w:after="0" w:line="240" w:lineRule="auto"/>
        <w:ind w:left="1135" w:hanging="283"/>
        <w:jc w:val="both"/>
        <w:rPr>
          <w:rFonts w:ascii="Arial" w:hAnsi="Arial" w:cs="Arial"/>
          <w:sz w:val="24"/>
          <w:szCs w:val="24"/>
        </w:rPr>
      </w:pPr>
      <w:r>
        <w:rPr>
          <w:rFonts w:ascii="Arial" w:hAnsi="Arial" w:cs="Arial"/>
          <w:sz w:val="24"/>
          <w:szCs w:val="24"/>
        </w:rPr>
        <w:t>c) u</w:t>
      </w:r>
      <w:r w:rsidRPr="00287843">
        <w:rPr>
          <w:rFonts w:ascii="Arial" w:hAnsi="Arial" w:cs="Arial"/>
          <w:sz w:val="24"/>
          <w:szCs w:val="24"/>
        </w:rPr>
        <w:t xml:space="preserve">ma das razões identificadas </w:t>
      </w:r>
      <w:r>
        <w:rPr>
          <w:rFonts w:ascii="Arial" w:hAnsi="Arial" w:cs="Arial"/>
          <w:sz w:val="24"/>
          <w:szCs w:val="24"/>
        </w:rPr>
        <w:t xml:space="preserve">para estas falhas de informações do METT-2008 </w:t>
      </w:r>
      <w:r w:rsidRPr="00287843">
        <w:rPr>
          <w:rFonts w:ascii="Arial" w:hAnsi="Arial" w:cs="Arial"/>
          <w:sz w:val="24"/>
          <w:szCs w:val="24"/>
        </w:rPr>
        <w:t xml:space="preserve">foi a aplicação de entrevistas somente junto às lideranças ou </w:t>
      </w:r>
      <w:r>
        <w:rPr>
          <w:rFonts w:ascii="Arial" w:hAnsi="Arial" w:cs="Arial"/>
          <w:sz w:val="24"/>
          <w:szCs w:val="24"/>
        </w:rPr>
        <w:tab/>
      </w:r>
      <w:r w:rsidRPr="00287843">
        <w:rPr>
          <w:rFonts w:ascii="Arial" w:hAnsi="Arial" w:cs="Arial"/>
          <w:sz w:val="24"/>
          <w:szCs w:val="24"/>
        </w:rPr>
        <w:t xml:space="preserve">representantes do movimento indígena, sem que </w:t>
      </w:r>
      <w:r>
        <w:rPr>
          <w:rFonts w:ascii="Arial" w:hAnsi="Arial" w:cs="Arial"/>
          <w:sz w:val="24"/>
          <w:szCs w:val="24"/>
        </w:rPr>
        <w:t xml:space="preserve">fossem </w:t>
      </w:r>
      <w:r w:rsidRPr="00287843">
        <w:rPr>
          <w:rFonts w:ascii="Arial" w:hAnsi="Arial" w:cs="Arial"/>
          <w:sz w:val="24"/>
          <w:szCs w:val="24"/>
        </w:rPr>
        <w:t>considera</w:t>
      </w:r>
      <w:r>
        <w:rPr>
          <w:rFonts w:ascii="Arial" w:hAnsi="Arial" w:cs="Arial"/>
          <w:sz w:val="24"/>
          <w:szCs w:val="24"/>
        </w:rPr>
        <w:t>das</w:t>
      </w:r>
      <w:r w:rsidRPr="00287843">
        <w:rPr>
          <w:rFonts w:ascii="Arial" w:hAnsi="Arial" w:cs="Arial"/>
          <w:sz w:val="24"/>
          <w:szCs w:val="24"/>
        </w:rPr>
        <w:t xml:space="preserve"> </w:t>
      </w:r>
      <w:r>
        <w:rPr>
          <w:rFonts w:ascii="Arial" w:hAnsi="Arial" w:cs="Arial"/>
          <w:sz w:val="24"/>
          <w:szCs w:val="24"/>
        </w:rPr>
        <w:tab/>
        <w:t>questões</w:t>
      </w:r>
      <w:r w:rsidRPr="00287843">
        <w:rPr>
          <w:rFonts w:ascii="Arial" w:hAnsi="Arial" w:cs="Arial"/>
          <w:sz w:val="24"/>
          <w:szCs w:val="24"/>
        </w:rPr>
        <w:t xml:space="preserve"> sócio-ambienta</w:t>
      </w:r>
      <w:r>
        <w:rPr>
          <w:rFonts w:ascii="Arial" w:hAnsi="Arial" w:cs="Arial"/>
          <w:sz w:val="24"/>
          <w:szCs w:val="24"/>
        </w:rPr>
        <w:t>is da realidade</w:t>
      </w:r>
      <w:r w:rsidRPr="00287843">
        <w:rPr>
          <w:rFonts w:ascii="Arial" w:hAnsi="Arial" w:cs="Arial"/>
          <w:sz w:val="24"/>
          <w:szCs w:val="24"/>
        </w:rPr>
        <w:t xml:space="preserve"> das TIs indicadas como Áreas de Referência.</w:t>
      </w:r>
    </w:p>
    <w:p w:rsidR="00BC4087" w:rsidRPr="00287843" w:rsidRDefault="00BC4087" w:rsidP="00BC4087">
      <w:pPr>
        <w:pStyle w:val="ListParagraph"/>
        <w:spacing w:after="0" w:line="240" w:lineRule="auto"/>
        <w:ind w:left="1135" w:hanging="283"/>
        <w:jc w:val="both"/>
        <w:rPr>
          <w:rFonts w:ascii="Arial" w:hAnsi="Arial" w:cs="Arial"/>
          <w:sz w:val="24"/>
          <w:szCs w:val="24"/>
        </w:rPr>
      </w:pPr>
      <w:r>
        <w:rPr>
          <w:rFonts w:ascii="Arial" w:hAnsi="Arial" w:cs="Arial"/>
          <w:sz w:val="24"/>
          <w:szCs w:val="24"/>
        </w:rPr>
        <w:t>d) co</w:t>
      </w:r>
      <w:r w:rsidRPr="00287843">
        <w:rPr>
          <w:rFonts w:ascii="Arial" w:hAnsi="Arial" w:cs="Arial"/>
          <w:sz w:val="24"/>
          <w:szCs w:val="24"/>
        </w:rPr>
        <w:t>mo consequência</w:t>
      </w:r>
      <w:r>
        <w:rPr>
          <w:rFonts w:ascii="Arial" w:hAnsi="Arial" w:cs="Arial"/>
          <w:sz w:val="24"/>
          <w:szCs w:val="24"/>
        </w:rPr>
        <w:t>,</w:t>
      </w:r>
      <w:r w:rsidRPr="00287843">
        <w:rPr>
          <w:rFonts w:ascii="Arial" w:hAnsi="Arial" w:cs="Arial"/>
          <w:sz w:val="24"/>
          <w:szCs w:val="24"/>
        </w:rPr>
        <w:t xml:space="preserve"> muitos destes problemas foram subestimados</w:t>
      </w:r>
      <w:r>
        <w:rPr>
          <w:rFonts w:ascii="Arial" w:hAnsi="Arial" w:cs="Arial"/>
          <w:sz w:val="24"/>
          <w:szCs w:val="24"/>
        </w:rPr>
        <w:t xml:space="preserve">, o que levanta dúvidas sobre a eficácia na aplicação deste instrumento de monitoramento, apontando para a necessidade de </w:t>
      </w:r>
      <w:r>
        <w:rPr>
          <w:rFonts w:ascii="Arial" w:hAnsi="Arial" w:cs="Arial"/>
          <w:sz w:val="24"/>
          <w:szCs w:val="24"/>
        </w:rPr>
        <w:lastRenderedPageBreak/>
        <w:t>um instrumento complementar que abarque informações adicionais sobre temas que possam descrever a situação sócio-ambiental das TIs e os avanços e mudanças identificadas</w:t>
      </w:r>
      <w:r w:rsidRPr="00287843">
        <w:rPr>
          <w:rFonts w:ascii="Arial" w:hAnsi="Arial" w:cs="Arial"/>
          <w:sz w:val="24"/>
          <w:szCs w:val="24"/>
        </w:rPr>
        <w:t>.</w:t>
      </w:r>
    </w:p>
    <w:p w:rsidR="00BC4087" w:rsidRPr="001C65E8" w:rsidRDefault="00BC4087" w:rsidP="001D0E9C">
      <w:pPr>
        <w:pStyle w:val="ListParagraph"/>
        <w:numPr>
          <w:ilvl w:val="0"/>
          <w:numId w:val="40"/>
        </w:numPr>
        <w:spacing w:after="0" w:line="240" w:lineRule="auto"/>
        <w:ind w:left="786"/>
        <w:jc w:val="both"/>
        <w:rPr>
          <w:rFonts w:ascii="Arial" w:hAnsi="Arial" w:cs="Arial"/>
          <w:sz w:val="24"/>
          <w:szCs w:val="24"/>
        </w:rPr>
      </w:pPr>
      <w:r>
        <w:rPr>
          <w:rFonts w:ascii="Arial" w:hAnsi="Arial" w:cs="Arial"/>
          <w:sz w:val="24"/>
          <w:szCs w:val="24"/>
        </w:rPr>
        <w:t>Outras observações sobre i</w:t>
      </w:r>
      <w:r w:rsidRPr="001C65E8">
        <w:rPr>
          <w:rFonts w:ascii="Arial" w:hAnsi="Arial" w:cs="Arial"/>
          <w:sz w:val="24"/>
          <w:szCs w:val="24"/>
        </w:rPr>
        <w:t xml:space="preserve">mpactos negativos </w:t>
      </w:r>
      <w:r>
        <w:rPr>
          <w:rFonts w:ascii="Arial" w:hAnsi="Arial" w:cs="Arial"/>
          <w:sz w:val="24"/>
          <w:szCs w:val="24"/>
        </w:rPr>
        <w:t xml:space="preserve">de empreendimentos turísticos </w:t>
      </w:r>
      <w:r w:rsidRPr="001C65E8">
        <w:rPr>
          <w:rFonts w:ascii="Arial" w:hAnsi="Arial" w:cs="Arial"/>
          <w:sz w:val="24"/>
          <w:szCs w:val="24"/>
        </w:rPr>
        <w:t>podem ser previst</w:t>
      </w:r>
      <w:r>
        <w:rPr>
          <w:rFonts w:ascii="Arial" w:hAnsi="Arial" w:cs="Arial"/>
          <w:sz w:val="24"/>
          <w:szCs w:val="24"/>
        </w:rPr>
        <w:t>a</w:t>
      </w:r>
      <w:r w:rsidRPr="001C65E8">
        <w:rPr>
          <w:rFonts w:ascii="Arial" w:hAnsi="Arial" w:cs="Arial"/>
          <w:sz w:val="24"/>
          <w:szCs w:val="24"/>
        </w:rPr>
        <w:t>s</w:t>
      </w:r>
      <w:r>
        <w:rPr>
          <w:rFonts w:ascii="Arial" w:hAnsi="Arial" w:cs="Arial"/>
          <w:sz w:val="24"/>
          <w:szCs w:val="24"/>
        </w:rPr>
        <w:t xml:space="preserve"> em TIs localizadas em áreas urbanas, como junto às TIs dos índios Potiguaras e</w:t>
      </w:r>
      <w:r w:rsidRPr="001C65E8">
        <w:rPr>
          <w:rFonts w:ascii="Arial" w:hAnsi="Arial" w:cs="Arial"/>
          <w:sz w:val="24"/>
          <w:szCs w:val="24"/>
        </w:rPr>
        <w:t xml:space="preserve"> inclusive pondo em risco a </w:t>
      </w:r>
      <w:r w:rsidRPr="00427EAC">
        <w:rPr>
          <w:rFonts w:ascii="Arial" w:hAnsi="Arial" w:cs="Arial"/>
          <w:sz w:val="24"/>
          <w:szCs w:val="24"/>
        </w:rPr>
        <w:t>sustentabilidade ambiental destas áreas</w:t>
      </w:r>
      <w:r w:rsidRPr="001C65E8">
        <w:rPr>
          <w:rFonts w:ascii="Arial" w:hAnsi="Arial" w:cs="Arial"/>
          <w:sz w:val="24"/>
          <w:szCs w:val="24"/>
        </w:rPr>
        <w:t>.</w:t>
      </w:r>
      <w:r>
        <w:rPr>
          <w:rFonts w:ascii="Arial" w:hAnsi="Arial" w:cs="Arial"/>
          <w:sz w:val="24"/>
          <w:szCs w:val="24"/>
        </w:rPr>
        <w:t xml:space="preserve"> Há que se enfatizar também os impactos externos junto à conservação e uso sustentável das TIs provenientes de atividades agrícolas tidas como rentáveis monetariamente à PI, como a agricultura da soja e da cana de açúcar.</w:t>
      </w:r>
    </w:p>
    <w:p w:rsidR="00BC4087" w:rsidRDefault="00BC4087" w:rsidP="001D0E9C">
      <w:pPr>
        <w:pStyle w:val="ListParagraph"/>
        <w:numPr>
          <w:ilvl w:val="0"/>
          <w:numId w:val="40"/>
        </w:numPr>
        <w:spacing w:after="0" w:line="240" w:lineRule="auto"/>
        <w:ind w:left="786"/>
        <w:jc w:val="both"/>
        <w:rPr>
          <w:rFonts w:ascii="Arial" w:hAnsi="Arial" w:cs="Arial"/>
          <w:sz w:val="24"/>
          <w:szCs w:val="24"/>
        </w:rPr>
      </w:pPr>
      <w:r w:rsidRPr="001C65E8">
        <w:rPr>
          <w:rFonts w:ascii="Arial" w:hAnsi="Arial" w:cs="Arial"/>
          <w:sz w:val="24"/>
          <w:szCs w:val="24"/>
        </w:rPr>
        <w:t xml:space="preserve">A relativa </w:t>
      </w:r>
      <w:r w:rsidRPr="00427EAC">
        <w:rPr>
          <w:rFonts w:ascii="Arial" w:hAnsi="Arial" w:cs="Arial"/>
          <w:sz w:val="24"/>
          <w:szCs w:val="24"/>
        </w:rPr>
        <w:t>ineficiência</w:t>
      </w:r>
      <w:r w:rsidRPr="001C65E8">
        <w:rPr>
          <w:rFonts w:ascii="Arial" w:hAnsi="Arial" w:cs="Arial"/>
          <w:sz w:val="24"/>
          <w:szCs w:val="24"/>
        </w:rPr>
        <w:t xml:space="preserve"> </w:t>
      </w:r>
      <w:r>
        <w:rPr>
          <w:rFonts w:ascii="Arial" w:hAnsi="Arial" w:cs="Arial"/>
          <w:sz w:val="24"/>
          <w:szCs w:val="24"/>
        </w:rPr>
        <w:t>do Projeto, devido às indefinições</w:t>
      </w:r>
      <w:r w:rsidRPr="001C65E8">
        <w:rPr>
          <w:rFonts w:ascii="Arial" w:hAnsi="Arial" w:cs="Arial"/>
          <w:sz w:val="24"/>
          <w:szCs w:val="24"/>
        </w:rPr>
        <w:t xml:space="preserve"> instituciona</w:t>
      </w:r>
      <w:r>
        <w:rPr>
          <w:rFonts w:ascii="Arial" w:hAnsi="Arial" w:cs="Arial"/>
          <w:sz w:val="24"/>
          <w:szCs w:val="24"/>
        </w:rPr>
        <w:t>is e questionamentos da legitimidade da instituição executora, FUNAI</w:t>
      </w:r>
      <w:r w:rsidRPr="001C65E8">
        <w:rPr>
          <w:rFonts w:ascii="Arial" w:hAnsi="Arial" w:cs="Arial"/>
          <w:sz w:val="24"/>
          <w:szCs w:val="24"/>
        </w:rPr>
        <w:t xml:space="preserve">, </w:t>
      </w:r>
      <w:r>
        <w:rPr>
          <w:rFonts w:ascii="Arial" w:hAnsi="Arial" w:cs="Arial"/>
          <w:sz w:val="24"/>
          <w:szCs w:val="24"/>
        </w:rPr>
        <w:t xml:space="preserve">com mudanças administrativas e organizacionais, </w:t>
      </w:r>
      <w:r w:rsidRPr="001C65E8">
        <w:rPr>
          <w:rFonts w:ascii="Arial" w:hAnsi="Arial" w:cs="Arial"/>
          <w:sz w:val="24"/>
          <w:szCs w:val="24"/>
        </w:rPr>
        <w:t>rotatividade de pessoal</w:t>
      </w:r>
      <w:r>
        <w:rPr>
          <w:rFonts w:ascii="Arial" w:hAnsi="Arial" w:cs="Arial"/>
          <w:sz w:val="24"/>
          <w:szCs w:val="24"/>
        </w:rPr>
        <w:t xml:space="preserve"> e baixa valorização do pessoal da instituição</w:t>
      </w:r>
      <w:r w:rsidRPr="001C65E8">
        <w:rPr>
          <w:rFonts w:ascii="Arial" w:hAnsi="Arial" w:cs="Arial"/>
          <w:sz w:val="24"/>
          <w:szCs w:val="24"/>
        </w:rPr>
        <w:t xml:space="preserve"> </w:t>
      </w:r>
      <w:r>
        <w:rPr>
          <w:rFonts w:ascii="Arial" w:hAnsi="Arial" w:cs="Arial"/>
          <w:sz w:val="24"/>
          <w:szCs w:val="24"/>
        </w:rPr>
        <w:t xml:space="preserve">são fatores que </w:t>
      </w:r>
      <w:r w:rsidRPr="001C65E8">
        <w:rPr>
          <w:rFonts w:ascii="Arial" w:hAnsi="Arial" w:cs="Arial"/>
          <w:sz w:val="24"/>
          <w:szCs w:val="24"/>
        </w:rPr>
        <w:t>se reflete</w:t>
      </w:r>
      <w:r>
        <w:rPr>
          <w:rFonts w:ascii="Arial" w:hAnsi="Arial" w:cs="Arial"/>
          <w:sz w:val="24"/>
          <w:szCs w:val="24"/>
        </w:rPr>
        <w:t>m</w:t>
      </w:r>
      <w:r w:rsidRPr="001C65E8">
        <w:rPr>
          <w:rFonts w:ascii="Arial" w:hAnsi="Arial" w:cs="Arial"/>
          <w:sz w:val="24"/>
          <w:szCs w:val="24"/>
        </w:rPr>
        <w:t xml:space="preserve"> na falta de um </w:t>
      </w:r>
      <w:r>
        <w:rPr>
          <w:rFonts w:ascii="Arial" w:hAnsi="Arial" w:cs="Arial"/>
          <w:sz w:val="24"/>
          <w:szCs w:val="24"/>
        </w:rPr>
        <w:t xml:space="preserve">planejamento adequado das atividades do Projeto e em um </w:t>
      </w:r>
      <w:r w:rsidRPr="001C65E8">
        <w:rPr>
          <w:rFonts w:ascii="Arial" w:hAnsi="Arial" w:cs="Arial"/>
          <w:sz w:val="24"/>
          <w:szCs w:val="24"/>
        </w:rPr>
        <w:t>sistema adequa</w:t>
      </w:r>
      <w:r>
        <w:rPr>
          <w:rFonts w:ascii="Arial" w:hAnsi="Arial" w:cs="Arial"/>
          <w:sz w:val="24"/>
          <w:szCs w:val="24"/>
        </w:rPr>
        <w:t>do de monitoramento e avaliação e de</w:t>
      </w:r>
      <w:r w:rsidRPr="001C65E8">
        <w:rPr>
          <w:rFonts w:ascii="Arial" w:hAnsi="Arial" w:cs="Arial"/>
          <w:sz w:val="24"/>
          <w:szCs w:val="24"/>
        </w:rPr>
        <w:t xml:space="preserve"> fomento ao controle social.</w:t>
      </w:r>
    </w:p>
    <w:p w:rsidR="00BC4087" w:rsidRDefault="00BC4087" w:rsidP="001D0E9C">
      <w:pPr>
        <w:pStyle w:val="ListParagraph"/>
        <w:numPr>
          <w:ilvl w:val="0"/>
          <w:numId w:val="40"/>
        </w:numPr>
        <w:spacing w:after="0" w:line="240" w:lineRule="auto"/>
        <w:ind w:left="786"/>
        <w:jc w:val="both"/>
        <w:rPr>
          <w:rFonts w:ascii="Arial" w:hAnsi="Arial" w:cs="Arial"/>
          <w:sz w:val="24"/>
          <w:szCs w:val="24"/>
        </w:rPr>
      </w:pPr>
      <w:r>
        <w:rPr>
          <w:rFonts w:ascii="Arial" w:hAnsi="Arial" w:cs="Arial"/>
          <w:sz w:val="24"/>
          <w:szCs w:val="24"/>
        </w:rPr>
        <w:t xml:space="preserve">Apesar da alta participação e envolvimento da população indígena nas atividades do Projeto, os quais garantirão a sustentabilidade de suas ações, há que se ressaltar a </w:t>
      </w:r>
      <w:r w:rsidRPr="00427EAC">
        <w:rPr>
          <w:rFonts w:ascii="Arial" w:hAnsi="Arial" w:cs="Arial"/>
          <w:sz w:val="24"/>
          <w:szCs w:val="24"/>
        </w:rPr>
        <w:t>falta de envolvimento das mulheres indígenas</w:t>
      </w:r>
      <w:r>
        <w:rPr>
          <w:rFonts w:ascii="Arial" w:hAnsi="Arial" w:cs="Arial"/>
          <w:sz w:val="24"/>
          <w:szCs w:val="24"/>
        </w:rPr>
        <w:t>. Esta constatação pode influir na eficiência e sustentabilidade das atividades, principalmente naquelas voltadas ao desenvolvimento de subprojetos de uso sustentável de recursos da biodiversidade das TIs e naquelas que buscam a geração de renda.</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Por outro lado, verificou-se a necessidade de serem </w:t>
      </w:r>
      <w:r>
        <w:rPr>
          <w:rFonts w:ascii="Arial" w:hAnsi="Arial" w:cs="Arial"/>
          <w:sz w:val="24"/>
          <w:szCs w:val="24"/>
        </w:rPr>
        <w:t>fortalecidos alguns</w:t>
      </w:r>
      <w:r w:rsidRPr="003E677A">
        <w:rPr>
          <w:rFonts w:ascii="Arial" w:hAnsi="Arial" w:cs="Arial"/>
          <w:sz w:val="24"/>
          <w:szCs w:val="24"/>
        </w:rPr>
        <w:t xml:space="preserve"> ajustes </w:t>
      </w:r>
      <w:r>
        <w:rPr>
          <w:rFonts w:ascii="Arial" w:hAnsi="Arial" w:cs="Arial"/>
          <w:sz w:val="24"/>
          <w:szCs w:val="24"/>
        </w:rPr>
        <w:t>nas estratégias de implementação</w:t>
      </w:r>
      <w:r w:rsidRPr="003E677A">
        <w:rPr>
          <w:rFonts w:ascii="Arial" w:hAnsi="Arial" w:cs="Arial"/>
          <w:sz w:val="24"/>
          <w:szCs w:val="24"/>
        </w:rPr>
        <w:t xml:space="preserve"> das atividades previstas no Projeto</w:t>
      </w:r>
      <w:r>
        <w:rPr>
          <w:rFonts w:ascii="Arial" w:hAnsi="Arial" w:cs="Arial"/>
          <w:sz w:val="24"/>
          <w:szCs w:val="24"/>
        </w:rPr>
        <w:t>, como por exemplo, formas de estabelecimento de acordos de implementação e gestão de atividades tidas como relevantes ao alcance dos objetivos propostos pelo Projeto GATI</w:t>
      </w:r>
      <w:r w:rsidRPr="003E677A">
        <w:rPr>
          <w:rFonts w:ascii="Arial" w:hAnsi="Arial" w:cs="Arial"/>
          <w:sz w:val="24"/>
          <w:szCs w:val="24"/>
        </w:rPr>
        <w:t xml:space="preserve">. Os pontos mais relevantes trazidos como resultados da </w:t>
      </w:r>
      <w:r>
        <w:rPr>
          <w:rFonts w:ascii="Arial" w:hAnsi="Arial" w:cs="Arial"/>
          <w:sz w:val="24"/>
          <w:szCs w:val="24"/>
        </w:rPr>
        <w:t>Avaliação de Meio Termo</w:t>
      </w:r>
      <w:r w:rsidRPr="003E677A">
        <w:rPr>
          <w:rFonts w:ascii="Arial" w:hAnsi="Arial" w:cs="Arial"/>
          <w:sz w:val="24"/>
          <w:szCs w:val="24"/>
        </w:rPr>
        <w:t xml:space="preserve"> são apresentados a seguir:</w:t>
      </w:r>
    </w:p>
    <w:p w:rsidR="00BC4087" w:rsidRDefault="00BC4087" w:rsidP="00BC4087">
      <w:pPr>
        <w:spacing w:after="0" w:line="240" w:lineRule="auto"/>
        <w:jc w:val="both"/>
        <w:rPr>
          <w:rFonts w:ascii="Arial" w:hAnsi="Arial" w:cs="Arial"/>
          <w:sz w:val="24"/>
          <w:szCs w:val="24"/>
        </w:rPr>
      </w:pPr>
    </w:p>
    <w:p w:rsidR="00081A59" w:rsidRDefault="00081A59" w:rsidP="00BC4087">
      <w:pPr>
        <w:spacing w:after="0" w:line="240" w:lineRule="auto"/>
        <w:jc w:val="both"/>
        <w:rPr>
          <w:rFonts w:ascii="Arial" w:hAnsi="Arial" w:cs="Arial"/>
          <w:sz w:val="24"/>
          <w:szCs w:val="24"/>
        </w:rPr>
      </w:pPr>
    </w:p>
    <w:p w:rsidR="00BC4087" w:rsidRPr="00495F8B" w:rsidRDefault="00BC4087" w:rsidP="00BC4087">
      <w:pPr>
        <w:spacing w:after="0" w:line="240" w:lineRule="auto"/>
        <w:jc w:val="both"/>
        <w:rPr>
          <w:rFonts w:ascii="Arial" w:hAnsi="Arial" w:cs="Arial"/>
          <w:b/>
          <w:sz w:val="24"/>
          <w:szCs w:val="28"/>
        </w:rPr>
      </w:pPr>
      <w:r w:rsidRPr="00495F8B">
        <w:rPr>
          <w:rFonts w:ascii="Arial" w:hAnsi="Arial" w:cs="Arial"/>
          <w:b/>
          <w:sz w:val="24"/>
          <w:szCs w:val="28"/>
        </w:rPr>
        <w:t>3.1.</w:t>
      </w:r>
      <w:r w:rsidRPr="00495F8B">
        <w:rPr>
          <w:rFonts w:ascii="Arial" w:hAnsi="Arial" w:cs="Arial"/>
          <w:b/>
          <w:sz w:val="24"/>
          <w:szCs w:val="28"/>
        </w:rPr>
        <w:tab/>
        <w:t>Pontos Relevantes Encontrados pela Avaliação</w:t>
      </w:r>
      <w:r w:rsidR="00AD6C4F">
        <w:rPr>
          <w:rFonts w:ascii="Arial" w:hAnsi="Arial" w:cs="Arial"/>
          <w:b/>
          <w:sz w:val="24"/>
          <w:szCs w:val="28"/>
        </w:rPr>
        <w:fldChar w:fldCharType="begin"/>
      </w:r>
      <w:r>
        <w:instrText xml:space="preserve"> XE "</w:instrText>
      </w:r>
      <w:r w:rsidRPr="00256AC5">
        <w:rPr>
          <w:rFonts w:ascii="Arial" w:hAnsi="Arial" w:cs="Arial"/>
          <w:b/>
          <w:sz w:val="24"/>
          <w:szCs w:val="28"/>
        </w:rPr>
        <w:instrText>3.1. Pontos Relevantes Encontrados pela Avaliação</w:instrText>
      </w:r>
      <w:r>
        <w:instrText xml:space="preserve">" </w:instrText>
      </w:r>
      <w:r w:rsidR="00AD6C4F">
        <w:rPr>
          <w:rFonts w:ascii="Arial" w:hAnsi="Arial" w:cs="Arial"/>
          <w:b/>
          <w:sz w:val="24"/>
          <w:szCs w:val="28"/>
        </w:rPr>
        <w:fldChar w:fldCharType="end"/>
      </w:r>
    </w:p>
    <w:p w:rsidR="00BC4087" w:rsidRDefault="00BC4087" w:rsidP="00BC4087">
      <w:pPr>
        <w:spacing w:after="0" w:line="240" w:lineRule="auto"/>
        <w:jc w:val="both"/>
        <w:rPr>
          <w:rFonts w:ascii="Arial" w:hAnsi="Arial" w:cs="Arial"/>
          <w:b/>
          <w:sz w:val="24"/>
          <w:szCs w:val="24"/>
        </w:rPr>
      </w:pPr>
    </w:p>
    <w:p w:rsidR="00BC4087" w:rsidRPr="002600F7" w:rsidRDefault="00BC4087" w:rsidP="001D0E9C">
      <w:pPr>
        <w:pStyle w:val="ListParagraph"/>
        <w:numPr>
          <w:ilvl w:val="2"/>
          <w:numId w:val="41"/>
        </w:numPr>
        <w:spacing w:after="0" w:line="240" w:lineRule="auto"/>
        <w:jc w:val="both"/>
        <w:rPr>
          <w:rFonts w:ascii="Arial" w:hAnsi="Arial" w:cs="Arial"/>
          <w:b/>
          <w:sz w:val="24"/>
          <w:szCs w:val="28"/>
        </w:rPr>
      </w:pPr>
      <w:r w:rsidRPr="002600F7">
        <w:rPr>
          <w:rFonts w:ascii="Arial" w:hAnsi="Arial" w:cs="Arial"/>
          <w:b/>
          <w:sz w:val="24"/>
          <w:szCs w:val="28"/>
        </w:rPr>
        <w:t>Sobre os Fóruns de Participação e Promoção da Cogestão</w:t>
      </w:r>
      <w:r w:rsidR="00AD6C4F" w:rsidRPr="002600F7">
        <w:rPr>
          <w:rFonts w:ascii="Arial" w:hAnsi="Arial" w:cs="Arial"/>
          <w:b/>
          <w:sz w:val="24"/>
          <w:szCs w:val="28"/>
        </w:rPr>
        <w:fldChar w:fldCharType="begin"/>
      </w:r>
      <w:r>
        <w:instrText xml:space="preserve"> XE "</w:instrText>
      </w:r>
      <w:r w:rsidRPr="002600F7">
        <w:rPr>
          <w:rFonts w:ascii="Arial" w:hAnsi="Arial" w:cs="Arial"/>
          <w:b/>
          <w:sz w:val="24"/>
          <w:szCs w:val="28"/>
        </w:rPr>
        <w:instrText>3.1.1. Sobre os Fóruns de Participação e Promoção da Cogestão</w:instrText>
      </w:r>
      <w:r>
        <w:instrText xml:space="preserve">" </w:instrText>
      </w:r>
      <w:r w:rsidR="00AD6C4F" w:rsidRPr="002600F7">
        <w:rPr>
          <w:rFonts w:ascii="Arial" w:hAnsi="Arial" w:cs="Arial"/>
          <w:b/>
          <w:sz w:val="24"/>
          <w:szCs w:val="28"/>
        </w:rPr>
        <w:fldChar w:fldCharType="end"/>
      </w:r>
      <w:r w:rsidRPr="002600F7">
        <w:rPr>
          <w:rFonts w:ascii="Arial" w:hAnsi="Arial" w:cs="Arial"/>
          <w:b/>
          <w:sz w:val="24"/>
          <w:szCs w:val="28"/>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sidRPr="003E677A">
        <w:rPr>
          <w:rFonts w:ascii="Arial" w:hAnsi="Arial" w:cs="Arial"/>
          <w:sz w:val="24"/>
          <w:szCs w:val="24"/>
        </w:rPr>
        <w:t>Segundo os avaliadores</w:t>
      </w:r>
      <w:r>
        <w:rPr>
          <w:rFonts w:ascii="Arial" w:hAnsi="Arial" w:cs="Arial"/>
          <w:sz w:val="24"/>
          <w:szCs w:val="24"/>
        </w:rPr>
        <w:t>,</w:t>
      </w:r>
      <w:r w:rsidRPr="003E677A">
        <w:rPr>
          <w:rFonts w:ascii="Arial" w:hAnsi="Arial" w:cs="Arial"/>
          <w:sz w:val="24"/>
          <w:szCs w:val="24"/>
        </w:rPr>
        <w:t xml:space="preserve"> na cultura do controle social</w:t>
      </w:r>
      <w:r>
        <w:rPr>
          <w:rFonts w:ascii="Arial" w:hAnsi="Arial" w:cs="Arial"/>
          <w:sz w:val="24"/>
          <w:szCs w:val="24"/>
        </w:rPr>
        <w:t>,</w:t>
      </w:r>
      <w:r w:rsidRPr="003E677A">
        <w:rPr>
          <w:rFonts w:ascii="Arial" w:hAnsi="Arial" w:cs="Arial"/>
          <w:sz w:val="24"/>
          <w:szCs w:val="24"/>
        </w:rPr>
        <w:t xml:space="preserve"> os resultados esperados devem se expressar nas ações e nos processos que se resumem em aspectos que revelam o avanço da política, </w:t>
      </w:r>
      <w:r>
        <w:rPr>
          <w:rFonts w:ascii="Arial" w:hAnsi="Arial" w:cs="Arial"/>
          <w:sz w:val="24"/>
          <w:szCs w:val="24"/>
        </w:rPr>
        <w:t xml:space="preserve">tais </w:t>
      </w:r>
      <w:r w:rsidRPr="003E677A">
        <w:rPr>
          <w:rFonts w:ascii="Arial" w:hAnsi="Arial" w:cs="Arial"/>
          <w:sz w:val="24"/>
          <w:szCs w:val="24"/>
        </w:rPr>
        <w:t>como: fluxos de informação funcionando, ambiente social adequado, estratégias de avaliação e indicadores do monitoramento acordados, metas e objetivos avaliados, ciclo de gestão apropriado e retroalimentação.</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De acordo com os avaliadores, o</w:t>
      </w:r>
      <w:r w:rsidRPr="003E677A">
        <w:rPr>
          <w:rFonts w:ascii="Arial" w:hAnsi="Arial" w:cs="Arial"/>
          <w:sz w:val="24"/>
          <w:szCs w:val="24"/>
        </w:rPr>
        <w:t xml:space="preserve"> Co</w:t>
      </w:r>
      <w:r>
        <w:rPr>
          <w:rFonts w:ascii="Arial" w:hAnsi="Arial" w:cs="Arial"/>
          <w:sz w:val="24"/>
          <w:szCs w:val="24"/>
        </w:rPr>
        <w:t>mitê Diretor do Projeto (CDP) e os Conselhos Regionais (CRs) do Projeto GATI têm atuado de forma eficiente com avaliações, aprovações de atividades relevantes ao alcance dos resultados previstos e alocações de recursos para as atividades do</w:t>
      </w:r>
      <w:r w:rsidRPr="003E677A">
        <w:rPr>
          <w:rFonts w:ascii="Arial" w:hAnsi="Arial" w:cs="Arial"/>
          <w:sz w:val="24"/>
          <w:szCs w:val="24"/>
        </w:rPr>
        <w:t xml:space="preserve"> Projeto.</w:t>
      </w:r>
      <w:r>
        <w:rPr>
          <w:rFonts w:ascii="Arial" w:hAnsi="Arial" w:cs="Arial"/>
          <w:sz w:val="24"/>
          <w:szCs w:val="24"/>
        </w:rPr>
        <w:t xml:space="preserve"> Estas ações têm sido realizadas de acordo com as diretrizes do PNUD-GEF.</w:t>
      </w:r>
      <w:r w:rsidRPr="003E677A">
        <w:rPr>
          <w:rFonts w:ascii="Arial" w:hAnsi="Arial" w:cs="Arial"/>
          <w:sz w:val="24"/>
          <w:szCs w:val="24"/>
        </w:rPr>
        <w:t xml:space="preserve"> Estes </w:t>
      </w:r>
      <w:r>
        <w:rPr>
          <w:rFonts w:ascii="Arial" w:hAnsi="Arial" w:cs="Arial"/>
          <w:sz w:val="24"/>
          <w:szCs w:val="24"/>
        </w:rPr>
        <w:t xml:space="preserve">fóruns </w:t>
      </w:r>
      <w:r w:rsidRPr="003E677A">
        <w:rPr>
          <w:rFonts w:ascii="Arial" w:hAnsi="Arial" w:cs="Arial"/>
          <w:sz w:val="24"/>
          <w:szCs w:val="24"/>
        </w:rPr>
        <w:t xml:space="preserve">se caracterizam como espaço permanente para a reflexão da </w:t>
      </w:r>
      <w:r w:rsidRPr="003E677A">
        <w:rPr>
          <w:rFonts w:ascii="Arial" w:hAnsi="Arial" w:cs="Arial"/>
          <w:sz w:val="24"/>
          <w:szCs w:val="24"/>
        </w:rPr>
        <w:lastRenderedPageBreak/>
        <w:t xml:space="preserve">problemática e de soluções concernentes </w:t>
      </w:r>
      <w:r>
        <w:rPr>
          <w:rFonts w:ascii="Arial" w:hAnsi="Arial" w:cs="Arial"/>
          <w:sz w:val="24"/>
          <w:szCs w:val="24"/>
        </w:rPr>
        <w:t xml:space="preserve">às Áreas de Referência onde se localizam as TIs e </w:t>
      </w:r>
      <w:r w:rsidR="00D244D1">
        <w:rPr>
          <w:rFonts w:ascii="Arial" w:hAnsi="Arial" w:cs="Arial"/>
          <w:sz w:val="24"/>
          <w:szCs w:val="24"/>
        </w:rPr>
        <w:t>o</w:t>
      </w:r>
      <w:r>
        <w:rPr>
          <w:rFonts w:ascii="Arial" w:hAnsi="Arial" w:cs="Arial"/>
          <w:sz w:val="24"/>
          <w:szCs w:val="24"/>
        </w:rPr>
        <w:t>s PIs.</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O Comitê Diretor do Projeto (CDP) e os Conselhos Regionais (CRs) são</w:t>
      </w:r>
      <w:r w:rsidRPr="003E677A">
        <w:rPr>
          <w:rFonts w:ascii="Arial" w:hAnsi="Arial" w:cs="Arial"/>
          <w:sz w:val="24"/>
          <w:szCs w:val="24"/>
        </w:rPr>
        <w:t xml:space="preserve"> espaço</w:t>
      </w:r>
      <w:r>
        <w:rPr>
          <w:rFonts w:ascii="Arial" w:hAnsi="Arial" w:cs="Arial"/>
          <w:sz w:val="24"/>
          <w:szCs w:val="24"/>
        </w:rPr>
        <w:t>s</w:t>
      </w:r>
      <w:r w:rsidRPr="003E677A">
        <w:rPr>
          <w:rFonts w:ascii="Arial" w:hAnsi="Arial" w:cs="Arial"/>
          <w:sz w:val="24"/>
          <w:szCs w:val="24"/>
        </w:rPr>
        <w:t xml:space="preserve"> de discuss</w:t>
      </w:r>
      <w:r>
        <w:rPr>
          <w:rFonts w:ascii="Arial" w:hAnsi="Arial" w:cs="Arial"/>
          <w:sz w:val="24"/>
          <w:szCs w:val="24"/>
        </w:rPr>
        <w:t>ão</w:t>
      </w:r>
      <w:r w:rsidRPr="003E677A">
        <w:rPr>
          <w:rFonts w:ascii="Arial" w:hAnsi="Arial" w:cs="Arial"/>
          <w:sz w:val="24"/>
          <w:szCs w:val="24"/>
        </w:rPr>
        <w:t xml:space="preserve"> destinad</w:t>
      </w:r>
      <w:r>
        <w:rPr>
          <w:rFonts w:ascii="Arial" w:hAnsi="Arial" w:cs="Arial"/>
          <w:sz w:val="24"/>
          <w:szCs w:val="24"/>
        </w:rPr>
        <w:t>os</w:t>
      </w:r>
      <w:r w:rsidRPr="003E677A">
        <w:rPr>
          <w:rFonts w:ascii="Arial" w:hAnsi="Arial" w:cs="Arial"/>
          <w:sz w:val="24"/>
          <w:szCs w:val="24"/>
        </w:rPr>
        <w:t xml:space="preserve"> a uma forma de cogestão territorial</w:t>
      </w:r>
      <w:r>
        <w:rPr>
          <w:rFonts w:ascii="Arial" w:hAnsi="Arial" w:cs="Arial"/>
          <w:sz w:val="24"/>
          <w:szCs w:val="24"/>
        </w:rPr>
        <w:t xml:space="preserve"> e ambiental com promoção de apoio político e estratégico ao Projeto GATI.</w:t>
      </w:r>
      <w:r w:rsidRPr="003E677A">
        <w:rPr>
          <w:rFonts w:ascii="Arial" w:hAnsi="Arial" w:cs="Arial"/>
          <w:sz w:val="24"/>
          <w:szCs w:val="24"/>
        </w:rPr>
        <w:t xml:space="preserve"> </w:t>
      </w:r>
      <w:r>
        <w:rPr>
          <w:rFonts w:ascii="Arial" w:hAnsi="Arial" w:cs="Arial"/>
          <w:sz w:val="24"/>
          <w:szCs w:val="24"/>
        </w:rPr>
        <w:t xml:space="preserve">A existência destes fóruns </w:t>
      </w:r>
      <w:r w:rsidRPr="003E677A">
        <w:rPr>
          <w:rFonts w:ascii="Arial" w:hAnsi="Arial" w:cs="Arial"/>
          <w:sz w:val="24"/>
          <w:szCs w:val="24"/>
        </w:rPr>
        <w:t xml:space="preserve">não deverá se limitar à duração do Projeto. </w:t>
      </w:r>
      <w:r>
        <w:rPr>
          <w:rFonts w:ascii="Arial" w:hAnsi="Arial" w:cs="Arial"/>
          <w:sz w:val="24"/>
          <w:szCs w:val="24"/>
        </w:rPr>
        <w:t>Estes</w:t>
      </w:r>
      <w:r w:rsidRPr="003E677A">
        <w:rPr>
          <w:rFonts w:ascii="Arial" w:hAnsi="Arial" w:cs="Arial"/>
          <w:sz w:val="24"/>
          <w:szCs w:val="24"/>
        </w:rPr>
        <w:t xml:space="preserve"> pode</w:t>
      </w:r>
      <w:r>
        <w:rPr>
          <w:rFonts w:ascii="Arial" w:hAnsi="Arial" w:cs="Arial"/>
          <w:sz w:val="24"/>
          <w:szCs w:val="24"/>
        </w:rPr>
        <w:t>m</w:t>
      </w:r>
      <w:r w:rsidRPr="003E677A">
        <w:rPr>
          <w:rFonts w:ascii="Arial" w:hAnsi="Arial" w:cs="Arial"/>
          <w:sz w:val="24"/>
          <w:szCs w:val="24"/>
        </w:rPr>
        <w:t xml:space="preserve"> também possibilitar</w:t>
      </w:r>
      <w:r>
        <w:rPr>
          <w:rFonts w:ascii="Arial" w:hAnsi="Arial" w:cs="Arial"/>
          <w:sz w:val="24"/>
          <w:szCs w:val="24"/>
        </w:rPr>
        <w:t>,</w:t>
      </w:r>
      <w:r w:rsidRPr="003E677A">
        <w:rPr>
          <w:rFonts w:ascii="Arial" w:hAnsi="Arial" w:cs="Arial"/>
          <w:sz w:val="24"/>
          <w:szCs w:val="24"/>
        </w:rPr>
        <w:t xml:space="preserve"> localmente</w:t>
      </w:r>
      <w:r>
        <w:rPr>
          <w:rFonts w:ascii="Arial" w:hAnsi="Arial" w:cs="Arial"/>
          <w:sz w:val="24"/>
          <w:szCs w:val="24"/>
        </w:rPr>
        <w:t>,</w:t>
      </w:r>
      <w:r w:rsidRPr="003E677A">
        <w:rPr>
          <w:rFonts w:ascii="Arial" w:hAnsi="Arial" w:cs="Arial"/>
          <w:sz w:val="24"/>
          <w:szCs w:val="24"/>
        </w:rPr>
        <w:t xml:space="preserve"> articulaç</w:t>
      </w:r>
      <w:r>
        <w:rPr>
          <w:rFonts w:ascii="Arial" w:hAnsi="Arial" w:cs="Arial"/>
          <w:sz w:val="24"/>
          <w:szCs w:val="24"/>
        </w:rPr>
        <w:t>ões interinstitucionais</w:t>
      </w:r>
      <w:r w:rsidRPr="003E677A">
        <w:rPr>
          <w:rFonts w:ascii="Arial" w:hAnsi="Arial" w:cs="Arial"/>
          <w:sz w:val="24"/>
          <w:szCs w:val="24"/>
        </w:rPr>
        <w:t xml:space="preserve"> prevista</w:t>
      </w:r>
      <w:r>
        <w:rPr>
          <w:rFonts w:ascii="Arial" w:hAnsi="Arial" w:cs="Arial"/>
          <w:sz w:val="24"/>
          <w:szCs w:val="24"/>
        </w:rPr>
        <w:t>s</w:t>
      </w:r>
      <w:r w:rsidRPr="003E677A">
        <w:rPr>
          <w:rFonts w:ascii="Arial" w:hAnsi="Arial" w:cs="Arial"/>
          <w:sz w:val="24"/>
          <w:szCs w:val="24"/>
        </w:rPr>
        <w:t xml:space="preserve"> que, às vezes</w:t>
      </w:r>
      <w:r>
        <w:rPr>
          <w:rFonts w:ascii="Arial" w:hAnsi="Arial" w:cs="Arial"/>
          <w:sz w:val="24"/>
          <w:szCs w:val="24"/>
        </w:rPr>
        <w:t>,</w:t>
      </w:r>
      <w:r w:rsidRPr="003E677A">
        <w:rPr>
          <w:rFonts w:ascii="Arial" w:hAnsi="Arial" w:cs="Arial"/>
          <w:sz w:val="24"/>
          <w:szCs w:val="24"/>
        </w:rPr>
        <w:t xml:space="preserve"> se mostra</w:t>
      </w:r>
      <w:r>
        <w:rPr>
          <w:rFonts w:ascii="Arial" w:hAnsi="Arial" w:cs="Arial"/>
          <w:sz w:val="24"/>
          <w:szCs w:val="24"/>
        </w:rPr>
        <w:t>riam de</w:t>
      </w:r>
      <w:r w:rsidRPr="003E677A">
        <w:rPr>
          <w:rFonts w:ascii="Arial" w:hAnsi="Arial" w:cs="Arial"/>
          <w:sz w:val="24"/>
          <w:szCs w:val="24"/>
        </w:rPr>
        <w:t xml:space="preserve"> difícil de execução na prática</w:t>
      </w:r>
      <w:r>
        <w:rPr>
          <w:rFonts w:ascii="Arial" w:hAnsi="Arial" w:cs="Arial"/>
          <w:sz w:val="24"/>
          <w:szCs w:val="24"/>
        </w:rPr>
        <w:t>, de forma a garantir a formalização de acordos</w:t>
      </w:r>
      <w:r w:rsidRPr="003E677A">
        <w:rPr>
          <w:rFonts w:ascii="Arial" w:hAnsi="Arial" w:cs="Arial"/>
          <w:sz w:val="24"/>
          <w:szCs w:val="24"/>
        </w:rPr>
        <w:t>.</w:t>
      </w:r>
      <w:r>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 xml:space="preserve">Além destes fóruns, a Unidade de Gestão do Projeto (UGP) também tem atuado como cogestora permanente e responsável pela coordenação geral do Projeto, atuando de forma participativa no planejamento operacional, supervisão, gestão financeira e administrativa e gestão adaptativa do Projeto.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Verifica-se que a UGP tem atuado também como secretaria executiva do Comitê Diretor do Projeto, realizando atividades de apoio e de registro a suas reuniões. A UGP tem realizado ações de coordenação técnico-administrativas e financeiras dos componentes do Projeto, promovendo articulações institucionais entre os atores envolvidos tanto do governo como de organizações não governamentais que participam do Projeto e tem sido responsáveis por monitorar, avaliar e disseminar seus resultados.</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 xml:space="preserve">Quanto aos Núcleos Regionais (NRs), estes foram criados para assegurar que o Projeto siga as diretrizes de conservação e uso sustentável das TIs em cada bioma e que as atividades nas áreas de referência sejam realizadas de acordo com a estratégia geral do Projeto.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A avaliação constatou que os NRs estão em pleno funcionamento, com o apoio eficiente dos Consultores Regionais contratados com recursos do Projeto e por meio das ações de implementação realizadas pelo PNUD e selecionados pelo CDP. Os NRs têm realizado atividades de incorporação de experiências exitosas e de lições do Projeto, como as atividades de intercâmbio de boas práticas desenvolvidas entre povos indígenas de diferentes terras indígenas.</w:t>
      </w:r>
    </w:p>
    <w:p w:rsidR="00BC4087" w:rsidRDefault="00BC4087" w:rsidP="00BC4087">
      <w:pPr>
        <w:spacing w:after="0" w:line="240" w:lineRule="auto"/>
        <w:jc w:val="both"/>
        <w:rPr>
          <w:rFonts w:ascii="Arial" w:hAnsi="Arial" w:cs="Arial"/>
          <w:sz w:val="24"/>
          <w:szCs w:val="24"/>
        </w:rPr>
      </w:pPr>
    </w:p>
    <w:p w:rsidR="009612C2" w:rsidRPr="003E677A" w:rsidRDefault="009612C2" w:rsidP="00BC4087">
      <w:pPr>
        <w:spacing w:after="0" w:line="240" w:lineRule="auto"/>
        <w:jc w:val="both"/>
        <w:rPr>
          <w:rFonts w:ascii="Arial" w:hAnsi="Arial" w:cs="Arial"/>
          <w:sz w:val="24"/>
          <w:szCs w:val="24"/>
        </w:rPr>
      </w:pPr>
    </w:p>
    <w:p w:rsidR="00BC4087" w:rsidRPr="0068507B" w:rsidRDefault="00BC4087" w:rsidP="001D0E9C">
      <w:pPr>
        <w:pStyle w:val="ListParagraph"/>
        <w:numPr>
          <w:ilvl w:val="2"/>
          <w:numId w:val="41"/>
        </w:numPr>
        <w:spacing w:after="0" w:line="240" w:lineRule="auto"/>
        <w:ind w:left="709" w:hanging="709"/>
        <w:jc w:val="both"/>
        <w:rPr>
          <w:rFonts w:ascii="Arial" w:hAnsi="Arial" w:cs="Arial"/>
          <w:b/>
          <w:sz w:val="24"/>
          <w:szCs w:val="24"/>
        </w:rPr>
      </w:pPr>
      <w:r w:rsidRPr="0068507B">
        <w:rPr>
          <w:rFonts w:ascii="Arial" w:hAnsi="Arial" w:cs="Arial"/>
          <w:b/>
          <w:sz w:val="24"/>
          <w:szCs w:val="24"/>
        </w:rPr>
        <w:t>Experiências Exitosas, Aprendizados, Replicação e Disseminação de Dados</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3.1.2. Experiências Exitosas, Aprendizados, Replicação e Disseminação de Dados</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O</w:t>
      </w:r>
      <w:r w:rsidRPr="003E677A">
        <w:rPr>
          <w:rFonts w:ascii="Arial" w:hAnsi="Arial" w:cs="Arial"/>
          <w:sz w:val="24"/>
          <w:szCs w:val="24"/>
        </w:rPr>
        <w:t xml:space="preserve">s grandes problemas relacionados com </w:t>
      </w:r>
      <w:r>
        <w:rPr>
          <w:rFonts w:ascii="Arial" w:hAnsi="Arial" w:cs="Arial"/>
          <w:sz w:val="24"/>
          <w:szCs w:val="24"/>
        </w:rPr>
        <w:t xml:space="preserve">as </w:t>
      </w:r>
      <w:r w:rsidRPr="003E677A">
        <w:rPr>
          <w:rFonts w:ascii="Arial" w:hAnsi="Arial" w:cs="Arial"/>
          <w:sz w:val="24"/>
          <w:szCs w:val="24"/>
        </w:rPr>
        <w:t>a</w:t>
      </w:r>
      <w:r>
        <w:rPr>
          <w:rFonts w:ascii="Arial" w:hAnsi="Arial" w:cs="Arial"/>
          <w:sz w:val="24"/>
          <w:szCs w:val="24"/>
        </w:rPr>
        <w:t>tividades agroextrativistas, agroecológicas e agroflorestais em TIs incluem, sem dúvida, o acesso ao crédito, a comercialização de produtos provindos destas áreas e as dificuldades em formular projetos para financiamento das atividades agrícolas.</w:t>
      </w:r>
    </w:p>
    <w:p w:rsidR="00BC4087" w:rsidRDefault="00BC4087" w:rsidP="00BC4087">
      <w:pPr>
        <w:spacing w:after="0" w:line="240" w:lineRule="auto"/>
        <w:jc w:val="both"/>
        <w:rPr>
          <w:rFonts w:ascii="Arial" w:hAnsi="Arial" w:cs="Arial"/>
          <w:sz w:val="24"/>
          <w:szCs w:val="24"/>
        </w:rPr>
      </w:pPr>
    </w:p>
    <w:p w:rsidR="00BC4087" w:rsidRDefault="00BC4087" w:rsidP="00BC4087">
      <w:pPr>
        <w:shd w:val="clear" w:color="auto" w:fill="FFFFFF"/>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acesso ao crédito é dificultado pela complexidade da documentação exigida, ainda mais para a população indígena, como também no caso de qualquer produtor familiar.  Da mesma forma, o acesso </w:t>
      </w:r>
      <w:r w:rsidRPr="00256ACC">
        <w:rPr>
          <w:rFonts w:ascii="Arial" w:eastAsia="Times New Roman" w:hAnsi="Arial" w:cs="Arial"/>
          <w:color w:val="000000"/>
          <w:sz w:val="24"/>
          <w:szCs w:val="24"/>
          <w:lang w:eastAsia="pt-BR"/>
        </w:rPr>
        <w:t xml:space="preserve">dos indígenas à Declaração de Aptidão ao Programa Nacional de Fortalecimento da Agricultura Familiar </w:t>
      </w:r>
      <w:r w:rsidRPr="00256ACC">
        <w:rPr>
          <w:rFonts w:ascii="Arial" w:eastAsia="Times New Roman" w:hAnsi="Arial" w:cs="Arial"/>
          <w:color w:val="000000"/>
          <w:sz w:val="24"/>
          <w:szCs w:val="24"/>
          <w:lang w:eastAsia="pt-BR"/>
        </w:rPr>
        <w:lastRenderedPageBreak/>
        <w:t>(DAP)</w:t>
      </w:r>
      <w:r>
        <w:rPr>
          <w:rFonts w:ascii="Arial" w:eastAsia="Times New Roman" w:hAnsi="Arial" w:cs="Arial"/>
          <w:color w:val="000000"/>
          <w:sz w:val="24"/>
          <w:szCs w:val="24"/>
          <w:lang w:eastAsia="pt-BR"/>
        </w:rPr>
        <w:t>, também não só exige muitos documentos, mas estes produtores estão sujeitos a entraves normativos e de regulação por parte do Governo</w:t>
      </w:r>
      <w:r>
        <w:rPr>
          <w:rStyle w:val="FootnoteReference"/>
          <w:rFonts w:ascii="Arial" w:eastAsia="Times New Roman" w:hAnsi="Arial" w:cs="Arial"/>
          <w:color w:val="000000"/>
          <w:sz w:val="24"/>
          <w:szCs w:val="24"/>
          <w:lang w:eastAsia="pt-BR"/>
        </w:rPr>
        <w:footnoteReference w:id="2"/>
      </w:r>
      <w:r>
        <w:rPr>
          <w:rFonts w:ascii="Arial" w:eastAsia="Times New Roman" w:hAnsi="Arial" w:cs="Arial"/>
          <w:color w:val="000000"/>
          <w:sz w:val="24"/>
          <w:szCs w:val="24"/>
          <w:lang w:eastAsia="pt-BR"/>
        </w:rPr>
        <w:t xml:space="preserve">. </w:t>
      </w:r>
    </w:p>
    <w:p w:rsidR="00BC4087" w:rsidRDefault="00BC4087" w:rsidP="00BC4087">
      <w:pPr>
        <w:shd w:val="clear" w:color="auto" w:fill="FFFFFF"/>
        <w:spacing w:after="0" w:line="240" w:lineRule="auto"/>
        <w:jc w:val="both"/>
        <w:rPr>
          <w:rFonts w:ascii="Arial" w:eastAsia="Times New Roman" w:hAnsi="Arial" w:cs="Arial"/>
          <w:color w:val="000000"/>
          <w:sz w:val="24"/>
          <w:szCs w:val="24"/>
          <w:lang w:eastAsia="pt-BR"/>
        </w:rPr>
      </w:pPr>
    </w:p>
    <w:p w:rsidR="00BC4087" w:rsidRPr="00256ACC" w:rsidRDefault="00BC4087" w:rsidP="00BC4087">
      <w:pPr>
        <w:shd w:val="clear" w:color="auto" w:fill="FFFFFF"/>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Por causa disso, a FUNAI tem realizado ações interinstitucionais para minimizar os efeitos de procedimentos burocráticos em demasia junto à produção indígena. Constata-se que o acesso ao financiamento e à comercialização por meio do Programa de Aquisição de Alimentos tem aumentado. Além disto, capacitações promovidas por instituições vinculadas ao DAP e ao PAA têm buscado a disseminação de informações e esclarecimentos junto aos produtores indígenas.</w:t>
      </w:r>
    </w:p>
    <w:p w:rsidR="00BC4087" w:rsidRPr="00256ACC" w:rsidRDefault="00BC4087" w:rsidP="00BC408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256ACC">
        <w:rPr>
          <w:rFonts w:ascii="Arial" w:eastAsia="Times New Roman" w:hAnsi="Arial" w:cs="Arial"/>
          <w:color w:val="000000"/>
          <w:sz w:val="24"/>
          <w:szCs w:val="24"/>
          <w:lang w:eastAsia="pt-BR"/>
        </w:rPr>
        <w:t>A DAP é o instrumento que identifica o agricultor familiar ou a forma associativa organizada a qual ele pertence,</w:t>
      </w:r>
      <w:r>
        <w:rPr>
          <w:rFonts w:ascii="Arial" w:eastAsia="Times New Roman" w:hAnsi="Arial" w:cs="Arial"/>
          <w:color w:val="000000"/>
          <w:sz w:val="24"/>
          <w:szCs w:val="24"/>
          <w:lang w:eastAsia="pt-BR"/>
        </w:rPr>
        <w:t xml:space="preserve"> como por exemplo,</w:t>
      </w:r>
      <w:r w:rsidRPr="00256ACC">
        <w:rPr>
          <w:rFonts w:ascii="Arial" w:eastAsia="Times New Roman" w:hAnsi="Arial" w:cs="Arial"/>
          <w:color w:val="000000"/>
          <w:sz w:val="24"/>
          <w:szCs w:val="24"/>
          <w:lang w:eastAsia="pt-BR"/>
        </w:rPr>
        <w:t xml:space="preserve"> a realização de operações de crédito rural financiadas pelo Programa Nacional de Fortalecimento da Agricultura Familiar (P</w:t>
      </w:r>
      <w:r>
        <w:rPr>
          <w:rFonts w:ascii="Arial" w:eastAsia="Times New Roman" w:hAnsi="Arial" w:cs="Arial"/>
          <w:color w:val="000000"/>
          <w:sz w:val="24"/>
          <w:szCs w:val="24"/>
          <w:lang w:eastAsia="pt-BR"/>
        </w:rPr>
        <w:t>RONAF)</w:t>
      </w:r>
      <w:r w:rsidRPr="00256ACC">
        <w:rPr>
          <w:rFonts w:ascii="Arial" w:eastAsia="Times New Roman" w:hAnsi="Arial" w:cs="Arial"/>
          <w:color w:val="000000"/>
          <w:sz w:val="24"/>
          <w:szCs w:val="24"/>
          <w:lang w:eastAsia="pt-BR"/>
        </w:rPr>
        <w:t xml:space="preserve"> do Ministério do Desenvolvimento Agrário (MDA). </w:t>
      </w:r>
    </w:p>
    <w:p w:rsidR="00BC4087" w:rsidRPr="00A44407" w:rsidRDefault="00BC4087" w:rsidP="00BC408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256ACC">
        <w:rPr>
          <w:rFonts w:ascii="Arial" w:eastAsia="Times New Roman" w:hAnsi="Arial" w:cs="Arial"/>
          <w:color w:val="000000"/>
          <w:sz w:val="24"/>
          <w:szCs w:val="24"/>
          <w:lang w:eastAsia="pt-BR"/>
        </w:rPr>
        <w:t xml:space="preserve">Aos indígenas são </w:t>
      </w:r>
      <w:r>
        <w:rPr>
          <w:rFonts w:ascii="Arial" w:eastAsia="Times New Roman" w:hAnsi="Arial" w:cs="Arial"/>
          <w:color w:val="000000"/>
          <w:sz w:val="24"/>
          <w:szCs w:val="24"/>
          <w:lang w:eastAsia="pt-BR"/>
        </w:rPr>
        <w:t>oferecidos</w:t>
      </w:r>
      <w:r w:rsidRPr="00256ACC">
        <w:rPr>
          <w:rFonts w:ascii="Arial" w:eastAsia="Times New Roman" w:hAnsi="Arial" w:cs="Arial"/>
          <w:color w:val="000000"/>
          <w:sz w:val="24"/>
          <w:szCs w:val="24"/>
          <w:lang w:eastAsia="pt-BR"/>
        </w:rPr>
        <w:t xml:space="preserve"> créditos que variam de R$ 2 mil a R$ 130 mil, para investimentos em atividades como agricultura, pesca e, principalmente, o </w:t>
      </w:r>
      <w:r w:rsidRPr="00A44407">
        <w:rPr>
          <w:rFonts w:ascii="Arial" w:eastAsia="Times New Roman" w:hAnsi="Arial" w:cs="Arial"/>
          <w:color w:val="000000"/>
          <w:sz w:val="24"/>
          <w:szCs w:val="24"/>
          <w:lang w:eastAsia="pt-BR"/>
        </w:rPr>
        <w:t>artesanato. </w:t>
      </w:r>
    </w:p>
    <w:p w:rsidR="00BC4087" w:rsidRPr="00A44407" w:rsidRDefault="00BC4087" w:rsidP="00BC408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A44407">
        <w:rPr>
          <w:rFonts w:ascii="Arial" w:eastAsia="Times New Roman" w:hAnsi="Arial" w:cs="Arial"/>
          <w:color w:val="000000"/>
          <w:sz w:val="24"/>
          <w:szCs w:val="24"/>
          <w:lang w:eastAsia="pt-BR"/>
        </w:rPr>
        <w:t xml:space="preserve">Para ter acesso </w:t>
      </w:r>
      <w:r>
        <w:rPr>
          <w:rFonts w:ascii="Arial" w:eastAsia="Times New Roman" w:hAnsi="Arial" w:cs="Arial"/>
          <w:color w:val="000000"/>
          <w:sz w:val="24"/>
          <w:szCs w:val="24"/>
          <w:lang w:eastAsia="pt-BR"/>
        </w:rPr>
        <w:t>ao documento</w:t>
      </w:r>
      <w:r w:rsidRPr="00A44407">
        <w:rPr>
          <w:rFonts w:ascii="Arial" w:eastAsia="Times New Roman" w:hAnsi="Arial" w:cs="Arial"/>
          <w:color w:val="000000"/>
          <w:sz w:val="24"/>
          <w:szCs w:val="24"/>
          <w:lang w:eastAsia="pt-BR"/>
        </w:rPr>
        <w:t xml:space="preserve"> DAP, cuja emissão é feita de forma gratuita, cada organização indígena precisa entregar uma declaração </w:t>
      </w:r>
      <w:r>
        <w:rPr>
          <w:rFonts w:ascii="Arial" w:eastAsia="Times New Roman" w:hAnsi="Arial" w:cs="Arial"/>
          <w:color w:val="000000"/>
          <w:sz w:val="24"/>
          <w:szCs w:val="24"/>
          <w:lang w:eastAsia="pt-BR"/>
        </w:rPr>
        <w:t>ao órgão municipal e contar com</w:t>
      </w:r>
      <w:r w:rsidRPr="00A4440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w:t>
      </w:r>
      <w:r w:rsidRPr="00A44407">
        <w:rPr>
          <w:rFonts w:ascii="Arial" w:eastAsia="Times New Roman" w:hAnsi="Arial" w:cs="Arial"/>
          <w:color w:val="000000"/>
          <w:sz w:val="24"/>
          <w:szCs w:val="24"/>
          <w:lang w:eastAsia="pt-BR"/>
        </w:rPr>
        <w:t>aval da F</w:t>
      </w:r>
      <w:r>
        <w:rPr>
          <w:rFonts w:ascii="Arial" w:eastAsia="Times New Roman" w:hAnsi="Arial" w:cs="Arial"/>
          <w:color w:val="000000"/>
          <w:sz w:val="24"/>
          <w:szCs w:val="24"/>
          <w:lang w:eastAsia="pt-BR"/>
        </w:rPr>
        <w:t>UNAI</w:t>
      </w:r>
      <w:r w:rsidRPr="00A44407">
        <w:rPr>
          <w:rFonts w:ascii="Arial" w:eastAsia="Times New Roman" w:hAnsi="Arial" w:cs="Arial"/>
          <w:color w:val="000000"/>
          <w:sz w:val="24"/>
          <w:szCs w:val="24"/>
          <w:lang w:eastAsia="pt-BR"/>
        </w:rPr>
        <w:t>, comprovando que os interessados são indígenas e agricultores familiares.</w:t>
      </w:r>
      <w:r>
        <w:rPr>
          <w:rFonts w:ascii="Arial" w:eastAsia="Times New Roman" w:hAnsi="Arial" w:cs="Arial"/>
          <w:color w:val="000000"/>
          <w:sz w:val="24"/>
          <w:szCs w:val="24"/>
          <w:lang w:eastAsia="pt-BR"/>
        </w:rPr>
        <w:t xml:space="preserve"> </w:t>
      </w:r>
      <w:r w:rsidRPr="00A44407">
        <w:rPr>
          <w:rFonts w:ascii="Arial" w:eastAsia="Times New Roman" w:hAnsi="Arial" w:cs="Arial"/>
          <w:color w:val="000000"/>
          <w:sz w:val="24"/>
          <w:szCs w:val="24"/>
          <w:lang w:eastAsia="pt-BR"/>
        </w:rPr>
        <w:t>O documento deve mencionar o município e as comunidades indígenas</w:t>
      </w:r>
      <w:r>
        <w:rPr>
          <w:rFonts w:ascii="Arial" w:eastAsia="Times New Roman" w:hAnsi="Arial" w:cs="Arial"/>
          <w:color w:val="000000"/>
          <w:sz w:val="24"/>
          <w:szCs w:val="24"/>
          <w:lang w:eastAsia="pt-BR"/>
        </w:rPr>
        <w:t>,</w:t>
      </w:r>
      <w:r w:rsidRPr="00A44407">
        <w:rPr>
          <w:rFonts w:ascii="Arial" w:eastAsia="Times New Roman" w:hAnsi="Arial" w:cs="Arial"/>
          <w:color w:val="000000"/>
          <w:sz w:val="24"/>
          <w:szCs w:val="24"/>
          <w:lang w:eastAsia="pt-BR"/>
        </w:rPr>
        <w:t xml:space="preserve"> com relação nominal dos beneficiários, identidade e CPF.</w:t>
      </w:r>
    </w:p>
    <w:p w:rsidR="00BC4087" w:rsidRPr="00A44407" w:rsidRDefault="00BC4087" w:rsidP="00BC408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A44407">
        <w:rPr>
          <w:rFonts w:ascii="Arial" w:eastAsia="Times New Roman" w:hAnsi="Arial" w:cs="Arial"/>
          <w:color w:val="000000"/>
          <w:sz w:val="24"/>
          <w:szCs w:val="24"/>
          <w:lang w:eastAsia="pt-BR"/>
        </w:rPr>
        <w:t>O indígena precisa comprovar que o empreendimento rural é a principal atividade econômica da família, que atende ao limite e porcentual de renda rural e não rural proveniente de atividades desenvolvidas no estabelecimento e fora dele por qualquer componente da família, excluindo os benefícios sociais e os previdenciários decorrentes de atividades rurais.</w:t>
      </w:r>
      <w:r>
        <w:rPr>
          <w:rFonts w:ascii="Arial" w:eastAsia="Times New Roman" w:hAnsi="Arial" w:cs="Arial"/>
          <w:color w:val="000000"/>
          <w:sz w:val="24"/>
          <w:szCs w:val="24"/>
          <w:lang w:eastAsia="pt-BR"/>
        </w:rPr>
        <w:t xml:space="preserve"> </w:t>
      </w:r>
      <w:r w:rsidRPr="00A44407">
        <w:rPr>
          <w:rFonts w:ascii="Arial" w:eastAsia="Times New Roman" w:hAnsi="Arial" w:cs="Arial"/>
          <w:color w:val="000000"/>
          <w:sz w:val="24"/>
          <w:szCs w:val="24"/>
          <w:lang w:eastAsia="pt-BR"/>
        </w:rPr>
        <w:t>O prazo para pagar o financiamento é de 12 meses a sete anos, com período de carência de um ano.</w:t>
      </w:r>
    </w:p>
    <w:p w:rsidR="00BC4087" w:rsidRDefault="00BC4087" w:rsidP="00BC4087">
      <w:pPr>
        <w:shd w:val="clear" w:color="auto" w:fill="FFFFFF"/>
        <w:spacing w:before="100" w:beforeAutospacing="1" w:after="100" w:afterAutospacing="1" w:line="240" w:lineRule="auto"/>
        <w:jc w:val="both"/>
        <w:rPr>
          <w:rFonts w:ascii="Arial" w:hAnsi="Arial" w:cs="Arial"/>
          <w:color w:val="333333"/>
          <w:sz w:val="24"/>
          <w:szCs w:val="24"/>
        </w:rPr>
      </w:pPr>
      <w:r>
        <w:rPr>
          <w:rFonts w:ascii="Arial" w:eastAsia="Times New Roman" w:hAnsi="Arial" w:cs="Arial"/>
          <w:color w:val="000000"/>
          <w:sz w:val="24"/>
          <w:szCs w:val="24"/>
          <w:lang w:eastAsia="pt-BR"/>
        </w:rPr>
        <w:t>Este financiamento, apesar das dificuldades burocráticas, é importante para a produção agroextrativista ou agroecológica, mas a população indígena também precisa da apresentação de mais documentos para ter acesso ao Programa de Aquisição de Alimentos (PAA)</w:t>
      </w:r>
    </w:p>
    <w:p w:rsidR="00BC4087" w:rsidRPr="00C17C75" w:rsidRDefault="00BC4087" w:rsidP="00BC408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hAnsi="Arial" w:cs="Arial"/>
          <w:color w:val="333333"/>
          <w:sz w:val="24"/>
          <w:szCs w:val="24"/>
        </w:rPr>
        <w:t>Em oficinas com os agricultores indígenas, técnicos da</w:t>
      </w:r>
      <w:r w:rsidRPr="00C17C75">
        <w:rPr>
          <w:rFonts w:ascii="Arial" w:hAnsi="Arial" w:cs="Arial"/>
          <w:color w:val="333333"/>
          <w:sz w:val="24"/>
          <w:szCs w:val="24"/>
        </w:rPr>
        <w:t xml:space="preserve"> F</w:t>
      </w:r>
      <w:r>
        <w:rPr>
          <w:rFonts w:ascii="Arial" w:hAnsi="Arial" w:cs="Arial"/>
          <w:color w:val="333333"/>
          <w:sz w:val="24"/>
          <w:szCs w:val="24"/>
        </w:rPr>
        <w:t xml:space="preserve">UNAI </w:t>
      </w:r>
      <w:r w:rsidRPr="00C17C75">
        <w:rPr>
          <w:rFonts w:ascii="Arial" w:hAnsi="Arial" w:cs="Arial"/>
          <w:color w:val="333333"/>
          <w:sz w:val="24"/>
          <w:szCs w:val="24"/>
        </w:rPr>
        <w:t>esclarecem o que é o D</w:t>
      </w:r>
      <w:r>
        <w:rPr>
          <w:rFonts w:ascii="Arial" w:hAnsi="Arial" w:cs="Arial"/>
          <w:color w:val="333333"/>
          <w:sz w:val="24"/>
          <w:szCs w:val="24"/>
        </w:rPr>
        <w:t>AP</w:t>
      </w:r>
      <w:r w:rsidRPr="00C17C75">
        <w:rPr>
          <w:rFonts w:ascii="Arial" w:hAnsi="Arial" w:cs="Arial"/>
          <w:color w:val="333333"/>
          <w:sz w:val="24"/>
          <w:szCs w:val="24"/>
        </w:rPr>
        <w:t xml:space="preserve"> e sua importância para que os mesmos tenham acesso aos programas do Governo, como é o caso do programa de compra antecipada</w:t>
      </w:r>
      <w:r>
        <w:rPr>
          <w:rFonts w:ascii="Arial" w:hAnsi="Arial" w:cs="Arial"/>
          <w:color w:val="333333"/>
          <w:sz w:val="24"/>
          <w:szCs w:val="24"/>
        </w:rPr>
        <w:t xml:space="preserve"> do PAA</w:t>
      </w:r>
      <w:r w:rsidRPr="00C17C75">
        <w:rPr>
          <w:rFonts w:ascii="Arial" w:hAnsi="Arial" w:cs="Arial"/>
          <w:color w:val="333333"/>
          <w:sz w:val="24"/>
          <w:szCs w:val="24"/>
        </w:rPr>
        <w:t>.</w:t>
      </w:r>
    </w:p>
    <w:p w:rsidR="00BC4087" w:rsidRPr="00F21503" w:rsidRDefault="00BC4087" w:rsidP="00BC4087">
      <w:pPr>
        <w:shd w:val="clear" w:color="auto" w:fill="FFFFFF"/>
        <w:spacing w:before="100" w:beforeAutospacing="1" w:after="100" w:afterAutospacing="1" w:line="24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O </w:t>
      </w:r>
      <w:r w:rsidRPr="00F21503">
        <w:rPr>
          <w:rFonts w:ascii="Arial" w:eastAsia="Times New Roman" w:hAnsi="Arial" w:cs="Arial"/>
          <w:color w:val="333333"/>
          <w:sz w:val="24"/>
          <w:szCs w:val="24"/>
          <w:lang w:eastAsia="pt-BR"/>
        </w:rPr>
        <w:t>P</w:t>
      </w:r>
      <w:r>
        <w:rPr>
          <w:rFonts w:ascii="Arial" w:eastAsia="Times New Roman" w:hAnsi="Arial" w:cs="Arial"/>
          <w:color w:val="333333"/>
          <w:sz w:val="24"/>
          <w:szCs w:val="24"/>
          <w:lang w:eastAsia="pt-BR"/>
        </w:rPr>
        <w:t>AA é considerado como</w:t>
      </w:r>
      <w:r w:rsidRPr="00F21503">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apoio</w:t>
      </w:r>
      <w:r w:rsidRPr="00F21503">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à</w:t>
      </w:r>
      <w:r w:rsidRPr="00F21503">
        <w:rPr>
          <w:rFonts w:ascii="Arial" w:eastAsia="Times New Roman" w:hAnsi="Arial" w:cs="Arial"/>
          <w:color w:val="333333"/>
          <w:sz w:val="24"/>
          <w:szCs w:val="24"/>
          <w:lang w:eastAsia="pt-BR"/>
        </w:rPr>
        <w:t xml:space="preserve"> comercialização da produção</w:t>
      </w:r>
      <w:r>
        <w:rPr>
          <w:rFonts w:ascii="Arial" w:eastAsia="Times New Roman" w:hAnsi="Arial" w:cs="Arial"/>
          <w:color w:val="333333"/>
          <w:sz w:val="24"/>
          <w:szCs w:val="24"/>
          <w:lang w:eastAsia="pt-BR"/>
        </w:rPr>
        <w:t xml:space="preserve"> de agricultores familiares</w:t>
      </w:r>
      <w:r w:rsidRPr="00F21503">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É</w:t>
      </w:r>
      <w:r w:rsidRPr="00F21503">
        <w:rPr>
          <w:rFonts w:ascii="Arial" w:eastAsia="Times New Roman" w:hAnsi="Arial" w:cs="Arial"/>
          <w:color w:val="333333"/>
          <w:sz w:val="24"/>
          <w:szCs w:val="24"/>
          <w:lang w:eastAsia="pt-BR"/>
        </w:rPr>
        <w:t xml:space="preserve"> executado pela Companhia Nacional de Abastecimento</w:t>
      </w:r>
      <w:r>
        <w:rPr>
          <w:rFonts w:ascii="Arial" w:eastAsia="Times New Roman" w:hAnsi="Arial" w:cs="Arial"/>
          <w:color w:val="333333"/>
          <w:sz w:val="24"/>
          <w:szCs w:val="24"/>
          <w:lang w:eastAsia="pt-BR"/>
        </w:rPr>
        <w:t xml:space="preserve"> (</w:t>
      </w:r>
      <w:r w:rsidRPr="00F21503">
        <w:rPr>
          <w:rFonts w:ascii="Arial" w:eastAsia="Times New Roman" w:hAnsi="Arial" w:cs="Arial"/>
          <w:color w:val="333333"/>
          <w:sz w:val="24"/>
          <w:szCs w:val="24"/>
          <w:lang w:eastAsia="pt-BR"/>
        </w:rPr>
        <w:t>C</w:t>
      </w:r>
      <w:r>
        <w:rPr>
          <w:rFonts w:ascii="Arial" w:eastAsia="Times New Roman" w:hAnsi="Arial" w:cs="Arial"/>
          <w:color w:val="333333"/>
          <w:sz w:val="24"/>
          <w:szCs w:val="24"/>
          <w:lang w:eastAsia="pt-BR"/>
        </w:rPr>
        <w:t>ONAB</w:t>
      </w:r>
      <w:r w:rsidRPr="00F21503">
        <w:rPr>
          <w:rFonts w:ascii="Arial" w:eastAsia="Times New Roman" w:hAnsi="Arial" w:cs="Arial"/>
          <w:color w:val="333333"/>
          <w:sz w:val="24"/>
          <w:szCs w:val="24"/>
          <w:lang w:eastAsia="pt-BR"/>
        </w:rPr>
        <w:t xml:space="preserve">), mas a aplicação dos recursos depende da aprovação </w:t>
      </w:r>
      <w:r w:rsidRPr="00F21503">
        <w:rPr>
          <w:rFonts w:ascii="Arial" w:eastAsia="Times New Roman" w:hAnsi="Arial" w:cs="Arial"/>
          <w:color w:val="333333"/>
          <w:sz w:val="24"/>
          <w:szCs w:val="24"/>
          <w:lang w:eastAsia="pt-BR"/>
        </w:rPr>
        <w:lastRenderedPageBreak/>
        <w:t>do Conselho Municipal de Desenvolvimento Rural</w:t>
      </w:r>
      <w:r w:rsidRPr="005821CE">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(CMDR)</w:t>
      </w:r>
      <w:r w:rsidRPr="00F21503">
        <w:rPr>
          <w:rFonts w:ascii="Arial" w:eastAsia="Times New Roman" w:hAnsi="Arial" w:cs="Arial"/>
          <w:color w:val="333333"/>
          <w:sz w:val="24"/>
          <w:szCs w:val="24"/>
          <w:lang w:eastAsia="pt-BR"/>
        </w:rPr>
        <w:t>. Os recursos são do governo federal e os alimentos</w:t>
      </w:r>
      <w:r>
        <w:rPr>
          <w:rFonts w:ascii="Arial" w:eastAsia="Times New Roman" w:hAnsi="Arial" w:cs="Arial"/>
          <w:color w:val="333333"/>
          <w:sz w:val="24"/>
          <w:szCs w:val="24"/>
          <w:lang w:eastAsia="pt-BR"/>
        </w:rPr>
        <w:t xml:space="preserve"> adquiridos são</w:t>
      </w:r>
      <w:r w:rsidRPr="00F21503">
        <w:rPr>
          <w:rFonts w:ascii="Arial" w:eastAsia="Times New Roman" w:hAnsi="Arial" w:cs="Arial"/>
          <w:color w:val="333333"/>
          <w:sz w:val="24"/>
          <w:szCs w:val="24"/>
          <w:lang w:eastAsia="pt-BR"/>
        </w:rPr>
        <w:t xml:space="preserve"> destinados ao combate à fome e à miséria.</w:t>
      </w:r>
    </w:p>
    <w:p w:rsidR="00BC4087" w:rsidRDefault="00BC4087" w:rsidP="00BC4087">
      <w:pPr>
        <w:spacing w:after="0" w:line="240" w:lineRule="auto"/>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Neste sentido, a iniciativa da população indígena Kaiowa de Dourados que teve acesso ao Programa de Aquisição de Alimentos/CONAB e que foi </w:t>
      </w:r>
      <w:r w:rsidRPr="00F21503">
        <w:rPr>
          <w:rFonts w:ascii="Arial" w:eastAsia="Times New Roman" w:hAnsi="Arial" w:cs="Arial"/>
          <w:color w:val="333333"/>
          <w:sz w:val="24"/>
          <w:szCs w:val="24"/>
          <w:lang w:eastAsia="pt-BR"/>
        </w:rPr>
        <w:t xml:space="preserve">elaborado pelo Centro Organizacional da Cultura Tradicional da Etnia </w:t>
      </w:r>
      <w:r>
        <w:rPr>
          <w:rFonts w:ascii="Arial" w:eastAsia="Times New Roman" w:hAnsi="Arial" w:cs="Arial"/>
          <w:color w:val="333333"/>
          <w:sz w:val="24"/>
          <w:szCs w:val="24"/>
          <w:lang w:eastAsia="pt-BR"/>
        </w:rPr>
        <w:t>K</w:t>
      </w:r>
      <w:r w:rsidRPr="00F21503">
        <w:rPr>
          <w:rFonts w:ascii="Arial" w:eastAsia="Times New Roman" w:hAnsi="Arial" w:cs="Arial"/>
          <w:color w:val="333333"/>
          <w:sz w:val="24"/>
          <w:szCs w:val="24"/>
          <w:lang w:eastAsia="pt-BR"/>
        </w:rPr>
        <w:t>aiowa de Dourados</w:t>
      </w:r>
      <w:r w:rsidRPr="00AB261F">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w:t>
      </w:r>
      <w:r w:rsidRPr="00F21503">
        <w:rPr>
          <w:rFonts w:ascii="Arial" w:eastAsia="Times New Roman" w:hAnsi="Arial" w:cs="Arial"/>
          <w:color w:val="333333"/>
          <w:sz w:val="24"/>
          <w:szCs w:val="24"/>
          <w:lang w:eastAsia="pt-BR"/>
        </w:rPr>
        <w:t xml:space="preserve">COCTEKD) </w:t>
      </w:r>
      <w:r>
        <w:rPr>
          <w:rFonts w:ascii="Arial" w:eastAsia="Times New Roman" w:hAnsi="Arial" w:cs="Arial"/>
          <w:color w:val="333333"/>
          <w:sz w:val="24"/>
          <w:szCs w:val="24"/>
          <w:lang w:eastAsia="pt-BR"/>
        </w:rPr>
        <w:t>foi considerada como experiência exitosa pelos avaliadores. O projeto foi aprovado e buscou atender</w:t>
      </w:r>
      <w:r w:rsidRPr="00F21503">
        <w:rPr>
          <w:rFonts w:ascii="Arial" w:eastAsia="Times New Roman" w:hAnsi="Arial" w:cs="Arial"/>
          <w:color w:val="333333"/>
          <w:sz w:val="24"/>
          <w:szCs w:val="24"/>
          <w:lang w:eastAsia="pt-BR"/>
        </w:rPr>
        <w:t xml:space="preserve"> 146 produtores indígenas que são acompanhado</w:t>
      </w:r>
      <w:r>
        <w:rPr>
          <w:rFonts w:ascii="Arial" w:eastAsia="Times New Roman" w:hAnsi="Arial" w:cs="Arial"/>
          <w:color w:val="333333"/>
          <w:sz w:val="24"/>
          <w:szCs w:val="24"/>
          <w:lang w:eastAsia="pt-BR"/>
        </w:rPr>
        <w:t>s</w:t>
      </w:r>
      <w:r w:rsidRPr="00F21503">
        <w:rPr>
          <w:rFonts w:ascii="Arial" w:eastAsia="Times New Roman" w:hAnsi="Arial" w:cs="Arial"/>
          <w:color w:val="333333"/>
          <w:sz w:val="24"/>
          <w:szCs w:val="24"/>
          <w:lang w:eastAsia="pt-BR"/>
        </w:rPr>
        <w:t xml:space="preserve"> pela</w:t>
      </w:r>
      <w:r>
        <w:rPr>
          <w:rFonts w:ascii="Arial" w:eastAsia="Times New Roman" w:hAnsi="Arial" w:cs="Arial"/>
          <w:color w:val="333333"/>
          <w:sz w:val="24"/>
          <w:szCs w:val="24"/>
          <w:lang w:eastAsia="pt-BR"/>
        </w:rPr>
        <w:t xml:space="preserve"> Agência de Desenvolvimento Agrário e Extensão Rural de Mato Grosso do Sul (</w:t>
      </w:r>
      <w:r w:rsidRPr="00F21503">
        <w:rPr>
          <w:rFonts w:ascii="Arial" w:eastAsia="Times New Roman" w:hAnsi="Arial" w:cs="Arial"/>
          <w:color w:val="333333"/>
          <w:sz w:val="24"/>
          <w:szCs w:val="24"/>
          <w:lang w:eastAsia="pt-BR"/>
        </w:rPr>
        <w:t>A</w:t>
      </w:r>
      <w:r>
        <w:rPr>
          <w:rFonts w:ascii="Arial" w:eastAsia="Times New Roman" w:hAnsi="Arial" w:cs="Arial"/>
          <w:color w:val="333333"/>
          <w:sz w:val="24"/>
          <w:szCs w:val="24"/>
          <w:lang w:eastAsia="pt-BR"/>
        </w:rPr>
        <w:t>GRAER)</w:t>
      </w:r>
      <w:r w:rsidRPr="00F21503">
        <w:rPr>
          <w:rFonts w:ascii="Arial" w:eastAsia="Times New Roman" w:hAnsi="Arial" w:cs="Arial"/>
          <w:color w:val="333333"/>
          <w:sz w:val="24"/>
          <w:szCs w:val="24"/>
          <w:lang w:eastAsia="pt-BR"/>
        </w:rPr>
        <w:t xml:space="preserve">. </w:t>
      </w:r>
    </w:p>
    <w:p w:rsidR="00BC4087" w:rsidRDefault="00BC4087" w:rsidP="00BC4087">
      <w:pPr>
        <w:spacing w:after="0" w:line="240" w:lineRule="auto"/>
        <w:jc w:val="both"/>
        <w:rPr>
          <w:rFonts w:ascii="Arial" w:eastAsia="Times New Roman" w:hAnsi="Arial" w:cs="Arial"/>
          <w:color w:val="333333"/>
          <w:sz w:val="24"/>
          <w:szCs w:val="24"/>
          <w:lang w:eastAsia="pt-BR"/>
        </w:rPr>
      </w:pPr>
    </w:p>
    <w:p w:rsidR="00BC4087" w:rsidRPr="00AB261F" w:rsidRDefault="00BC4087" w:rsidP="00BC4087">
      <w:pPr>
        <w:spacing w:after="0" w:line="240" w:lineRule="auto"/>
        <w:jc w:val="both"/>
        <w:rPr>
          <w:rFonts w:ascii="Arial" w:hAnsi="Arial" w:cs="Arial"/>
          <w:sz w:val="24"/>
          <w:szCs w:val="24"/>
        </w:rPr>
      </w:pPr>
      <w:r w:rsidRPr="00F21503">
        <w:rPr>
          <w:rFonts w:ascii="Arial" w:eastAsia="Times New Roman" w:hAnsi="Arial" w:cs="Arial"/>
          <w:color w:val="333333"/>
          <w:sz w:val="24"/>
          <w:szCs w:val="24"/>
          <w:lang w:eastAsia="pt-BR"/>
        </w:rPr>
        <w:t xml:space="preserve">Os </w:t>
      </w:r>
      <w:r>
        <w:rPr>
          <w:rFonts w:ascii="Arial" w:eastAsia="Times New Roman" w:hAnsi="Arial" w:cs="Arial"/>
          <w:color w:val="333333"/>
          <w:sz w:val="24"/>
          <w:szCs w:val="24"/>
          <w:lang w:eastAsia="pt-BR"/>
        </w:rPr>
        <w:t xml:space="preserve">diversos </w:t>
      </w:r>
      <w:r w:rsidRPr="00F21503">
        <w:rPr>
          <w:rFonts w:ascii="Arial" w:eastAsia="Times New Roman" w:hAnsi="Arial" w:cs="Arial"/>
          <w:color w:val="333333"/>
          <w:sz w:val="24"/>
          <w:szCs w:val="24"/>
          <w:lang w:eastAsia="pt-BR"/>
        </w:rPr>
        <w:t xml:space="preserve">produtos </w:t>
      </w:r>
      <w:r>
        <w:rPr>
          <w:rFonts w:ascii="Arial" w:eastAsia="Times New Roman" w:hAnsi="Arial" w:cs="Arial"/>
          <w:color w:val="333333"/>
          <w:sz w:val="24"/>
          <w:szCs w:val="24"/>
          <w:lang w:eastAsia="pt-BR"/>
        </w:rPr>
        <w:t xml:space="preserve">agrícolas deste projeto destinados ao PAA </w:t>
      </w:r>
      <w:r w:rsidRPr="00F21503">
        <w:rPr>
          <w:rFonts w:ascii="Arial" w:eastAsia="Times New Roman" w:hAnsi="Arial" w:cs="Arial"/>
          <w:color w:val="333333"/>
          <w:sz w:val="24"/>
          <w:szCs w:val="24"/>
          <w:lang w:eastAsia="pt-BR"/>
        </w:rPr>
        <w:t>são</w:t>
      </w:r>
      <w:r>
        <w:rPr>
          <w:rFonts w:ascii="Arial" w:eastAsia="Times New Roman" w:hAnsi="Arial" w:cs="Arial"/>
          <w:color w:val="333333"/>
          <w:sz w:val="24"/>
          <w:szCs w:val="24"/>
          <w:lang w:eastAsia="pt-BR"/>
        </w:rPr>
        <w:t>, após entregues,</w:t>
      </w:r>
      <w:r w:rsidRPr="00F21503">
        <w:rPr>
          <w:rFonts w:ascii="Arial" w:eastAsia="Times New Roman" w:hAnsi="Arial" w:cs="Arial"/>
          <w:color w:val="333333"/>
          <w:sz w:val="24"/>
          <w:szCs w:val="24"/>
          <w:lang w:eastAsia="pt-BR"/>
        </w:rPr>
        <w:t xml:space="preserve"> doados ao </w:t>
      </w:r>
      <w:r>
        <w:rPr>
          <w:rFonts w:ascii="Arial" w:eastAsia="Times New Roman" w:hAnsi="Arial" w:cs="Arial"/>
          <w:color w:val="333333"/>
          <w:sz w:val="24"/>
          <w:szCs w:val="24"/>
          <w:lang w:eastAsia="pt-BR"/>
        </w:rPr>
        <w:t>Centro de Referência de Assistência Social (</w:t>
      </w:r>
      <w:r w:rsidRPr="00F21503">
        <w:rPr>
          <w:rFonts w:ascii="Arial" w:eastAsia="Times New Roman" w:hAnsi="Arial" w:cs="Arial"/>
          <w:color w:val="333333"/>
          <w:sz w:val="24"/>
          <w:szCs w:val="24"/>
          <w:lang w:eastAsia="pt-BR"/>
        </w:rPr>
        <w:t>CRAS</w:t>
      </w:r>
      <w:r>
        <w:rPr>
          <w:rFonts w:ascii="Arial" w:eastAsia="Times New Roman" w:hAnsi="Arial" w:cs="Arial"/>
          <w:color w:val="333333"/>
          <w:sz w:val="24"/>
          <w:szCs w:val="24"/>
          <w:lang w:eastAsia="pt-BR"/>
        </w:rPr>
        <w:t>/</w:t>
      </w:r>
      <w:r w:rsidRPr="00F21503">
        <w:rPr>
          <w:rFonts w:ascii="Arial" w:eastAsia="Times New Roman" w:hAnsi="Arial" w:cs="Arial"/>
          <w:color w:val="333333"/>
          <w:sz w:val="24"/>
          <w:szCs w:val="24"/>
          <w:lang w:eastAsia="pt-BR"/>
        </w:rPr>
        <w:t>Indígena</w:t>
      </w:r>
      <w:r>
        <w:rPr>
          <w:rFonts w:ascii="Arial" w:eastAsia="Times New Roman" w:hAnsi="Arial" w:cs="Arial"/>
          <w:color w:val="333333"/>
          <w:sz w:val="24"/>
          <w:szCs w:val="24"/>
          <w:lang w:eastAsia="pt-BR"/>
        </w:rPr>
        <w:t>)</w:t>
      </w:r>
      <w:r w:rsidRPr="00F21503">
        <w:rPr>
          <w:rFonts w:ascii="Arial" w:eastAsia="Times New Roman" w:hAnsi="Arial" w:cs="Arial"/>
          <w:color w:val="333333"/>
          <w:sz w:val="24"/>
          <w:szCs w:val="24"/>
          <w:lang w:eastAsia="pt-BR"/>
        </w:rPr>
        <w:t>,</w:t>
      </w:r>
      <w:r>
        <w:rPr>
          <w:rFonts w:ascii="Arial" w:eastAsia="Times New Roman" w:hAnsi="Arial" w:cs="Arial"/>
          <w:color w:val="333333"/>
          <w:sz w:val="24"/>
          <w:szCs w:val="24"/>
          <w:lang w:eastAsia="pt-BR"/>
        </w:rPr>
        <w:t xml:space="preserve"> vinculado ao Ministério de Desenvolvimento Social.</w:t>
      </w:r>
      <w:r w:rsidRPr="00F21503">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 xml:space="preserve">O Centro atende as etnias Guarani Kaiowa, Guarani Nandevã e Terenas e tem como objetivo </w:t>
      </w:r>
      <w:r w:rsidRPr="00F21503">
        <w:rPr>
          <w:rFonts w:ascii="Arial" w:eastAsia="Times New Roman" w:hAnsi="Arial" w:cs="Arial"/>
          <w:color w:val="333333"/>
          <w:sz w:val="24"/>
          <w:szCs w:val="24"/>
          <w:lang w:eastAsia="pt-BR"/>
        </w:rPr>
        <w:t>beneficia</w:t>
      </w:r>
      <w:r>
        <w:rPr>
          <w:rFonts w:ascii="Arial" w:eastAsia="Times New Roman" w:hAnsi="Arial" w:cs="Arial"/>
          <w:color w:val="333333"/>
          <w:sz w:val="24"/>
          <w:szCs w:val="24"/>
          <w:lang w:eastAsia="pt-BR"/>
        </w:rPr>
        <w:t>r</w:t>
      </w:r>
      <w:r w:rsidRPr="00F21503">
        <w:rPr>
          <w:rFonts w:ascii="Arial" w:eastAsia="Times New Roman" w:hAnsi="Arial" w:cs="Arial"/>
          <w:color w:val="333333"/>
          <w:sz w:val="24"/>
          <w:szCs w:val="24"/>
          <w:lang w:eastAsia="pt-BR"/>
        </w:rPr>
        <w:t xml:space="preserve"> centenas de famílias que vivem em situação de risco nutricional </w:t>
      </w:r>
      <w:r>
        <w:rPr>
          <w:rFonts w:ascii="Arial" w:eastAsia="Times New Roman" w:hAnsi="Arial" w:cs="Arial"/>
          <w:color w:val="333333"/>
          <w:sz w:val="24"/>
          <w:szCs w:val="24"/>
          <w:lang w:eastAsia="pt-BR"/>
        </w:rPr>
        <w:t>em</w:t>
      </w:r>
      <w:r w:rsidRPr="00F21503">
        <w:rPr>
          <w:rFonts w:ascii="Arial" w:eastAsia="Times New Roman" w:hAnsi="Arial" w:cs="Arial"/>
          <w:color w:val="333333"/>
          <w:sz w:val="24"/>
          <w:szCs w:val="24"/>
          <w:lang w:eastAsia="pt-BR"/>
        </w:rPr>
        <w:t xml:space="preserve"> aldeias </w:t>
      </w:r>
      <w:r>
        <w:rPr>
          <w:rFonts w:ascii="Arial" w:eastAsia="Times New Roman" w:hAnsi="Arial" w:cs="Arial"/>
          <w:color w:val="333333"/>
          <w:sz w:val="24"/>
          <w:szCs w:val="24"/>
          <w:lang w:eastAsia="pt-BR"/>
        </w:rPr>
        <w:t>indígenas</w:t>
      </w:r>
      <w:r w:rsidRPr="00F21503">
        <w:rPr>
          <w:rFonts w:ascii="Arial" w:eastAsia="Times New Roman" w:hAnsi="Arial" w:cs="Arial"/>
          <w:color w:val="333333"/>
          <w:sz w:val="24"/>
          <w:szCs w:val="24"/>
          <w:lang w:eastAsia="pt-BR"/>
        </w:rPr>
        <w:t xml:space="preserve">, </w:t>
      </w:r>
      <w:r>
        <w:rPr>
          <w:rFonts w:ascii="Arial" w:eastAsia="Times New Roman" w:hAnsi="Arial" w:cs="Arial"/>
          <w:color w:val="333333"/>
          <w:sz w:val="24"/>
          <w:szCs w:val="24"/>
          <w:lang w:eastAsia="pt-BR"/>
        </w:rPr>
        <w:t xml:space="preserve">principalmente </w:t>
      </w:r>
      <w:r w:rsidRPr="00F21503">
        <w:rPr>
          <w:rFonts w:ascii="Arial" w:eastAsia="Times New Roman" w:hAnsi="Arial" w:cs="Arial"/>
          <w:color w:val="333333"/>
          <w:sz w:val="24"/>
          <w:szCs w:val="24"/>
          <w:lang w:eastAsia="pt-BR"/>
        </w:rPr>
        <w:t>crianças a idosos</w:t>
      </w:r>
      <w:r>
        <w:rPr>
          <w:rFonts w:ascii="Arial" w:eastAsia="Times New Roman" w:hAnsi="Arial" w:cs="Arial"/>
          <w:color w:val="333333"/>
          <w:sz w:val="24"/>
          <w:szCs w:val="24"/>
          <w:lang w:eastAsia="pt-BR"/>
        </w:rPr>
        <w:t>.</w:t>
      </w:r>
    </w:p>
    <w:p w:rsidR="00BC4087" w:rsidRPr="00A4440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Os aprendizados que emergiram desta experiência estão vinculados ao uso sustentável dos recursos naturais de TIs e aos procedimentos de acesso ao crédito e à comercialização da produção, gerando renda e sustentabilidade sócio-ambiental e econômica.</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 xml:space="preserve">As atividades de disseminação dos dados de experiências exitosas têm sido apoiadas pelo Projeto GATI/FUNAI, por meio de mídia escrita, digital e virtual e da divulgação de vídeos. </w:t>
      </w:r>
    </w:p>
    <w:p w:rsidR="00BC4087" w:rsidRDefault="00BC4087" w:rsidP="00BC4087">
      <w:pPr>
        <w:spacing w:after="0" w:line="240" w:lineRule="auto"/>
        <w:jc w:val="both"/>
        <w:rPr>
          <w:rFonts w:ascii="Arial" w:hAnsi="Arial" w:cs="Arial"/>
          <w:sz w:val="24"/>
          <w:szCs w:val="24"/>
        </w:rPr>
      </w:pPr>
    </w:p>
    <w:p w:rsidR="00BC4087" w:rsidRPr="00256ACC" w:rsidRDefault="00BC4087" w:rsidP="00BC4087">
      <w:pPr>
        <w:spacing w:after="0" w:line="240" w:lineRule="auto"/>
        <w:jc w:val="both"/>
        <w:rPr>
          <w:rFonts w:ascii="Arial" w:hAnsi="Arial" w:cs="Arial"/>
          <w:sz w:val="24"/>
          <w:szCs w:val="24"/>
        </w:rPr>
      </w:pPr>
      <w:r>
        <w:rPr>
          <w:rFonts w:ascii="Arial" w:hAnsi="Arial" w:cs="Arial"/>
          <w:sz w:val="24"/>
          <w:szCs w:val="24"/>
        </w:rPr>
        <w:t>A replicação da experiência mencionada e de outras, de grande importância para os Povos Indígenas, tem sido realizada por meio do intercâmbio de experiências exitosas de iniciativas de povos indígenas de Áreas de Referência do Projeto GATI.</w:t>
      </w:r>
    </w:p>
    <w:p w:rsidR="00BC4087" w:rsidRPr="00256ACC" w:rsidRDefault="00BC4087" w:rsidP="00BC4087">
      <w:pPr>
        <w:spacing w:after="0" w:line="240" w:lineRule="auto"/>
        <w:jc w:val="both"/>
        <w:rPr>
          <w:rFonts w:ascii="Arial" w:hAnsi="Arial" w:cs="Arial"/>
          <w:sz w:val="24"/>
          <w:szCs w:val="24"/>
        </w:rPr>
      </w:pPr>
    </w:p>
    <w:p w:rsidR="00BC4087" w:rsidRPr="00256ACC" w:rsidRDefault="00BC4087" w:rsidP="00BC4087">
      <w:pPr>
        <w:spacing w:after="0" w:line="240" w:lineRule="auto"/>
        <w:jc w:val="both"/>
        <w:rPr>
          <w:rFonts w:ascii="Arial" w:hAnsi="Arial" w:cs="Arial"/>
          <w:sz w:val="24"/>
          <w:szCs w:val="24"/>
        </w:rPr>
      </w:pPr>
    </w:p>
    <w:p w:rsidR="00BC4087" w:rsidRPr="002B4993" w:rsidRDefault="00BC4087" w:rsidP="001D0E9C">
      <w:pPr>
        <w:pStyle w:val="ListParagraph"/>
        <w:numPr>
          <w:ilvl w:val="2"/>
          <w:numId w:val="41"/>
        </w:numPr>
        <w:spacing w:after="0" w:line="240" w:lineRule="auto"/>
        <w:ind w:left="567" w:hanging="567"/>
        <w:jc w:val="both"/>
        <w:rPr>
          <w:rFonts w:ascii="Arial" w:hAnsi="Arial" w:cs="Arial"/>
          <w:b/>
          <w:sz w:val="24"/>
          <w:szCs w:val="24"/>
        </w:rPr>
      </w:pPr>
      <w:r w:rsidRPr="002B4993">
        <w:rPr>
          <w:rFonts w:ascii="Arial" w:hAnsi="Arial" w:cs="Arial"/>
          <w:b/>
          <w:sz w:val="24"/>
          <w:szCs w:val="24"/>
        </w:rPr>
        <w:t>Execução do Projeto e as Estratégias Adotadas</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3.1.3. Execução do Projeto e as Estratégias Adotadas</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A</w:t>
      </w:r>
      <w:r>
        <w:rPr>
          <w:rFonts w:ascii="Arial" w:hAnsi="Arial" w:cs="Arial"/>
          <w:sz w:val="24"/>
          <w:szCs w:val="24"/>
        </w:rPr>
        <w:t>s mudanças político-institucionais e as restrições orçamentárias têm retardado a execução do Projeto. Contudo, há que se ressaltar que houve necessidade de dispêndio de tempo em atividades de informação e esclarecimentos à população indígena, de acordo com o que preconiza a Convenção 169 e as Declarações das Nações Unidas.</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Mesmo assim, a execução do Projeto em 2013 e parte de 2014 alcançou resultados eficientes e sustentáveis em relação aos objetivos propostos pelo Projeto. Porém, os fatos mencionados provocaram o retardamento da</w:t>
      </w:r>
      <w:r w:rsidRPr="003E677A">
        <w:rPr>
          <w:rFonts w:ascii="Arial" w:hAnsi="Arial" w:cs="Arial"/>
          <w:sz w:val="24"/>
          <w:szCs w:val="24"/>
        </w:rPr>
        <w:t xml:space="preserve"> execução, não se obtendo </w:t>
      </w:r>
      <w:r>
        <w:rPr>
          <w:rFonts w:ascii="Arial" w:hAnsi="Arial" w:cs="Arial"/>
          <w:sz w:val="24"/>
          <w:szCs w:val="24"/>
        </w:rPr>
        <w:t xml:space="preserve">um </w:t>
      </w:r>
      <w:r w:rsidRPr="003E677A">
        <w:rPr>
          <w:rFonts w:ascii="Arial" w:hAnsi="Arial" w:cs="Arial"/>
          <w:sz w:val="24"/>
          <w:szCs w:val="24"/>
        </w:rPr>
        <w:t xml:space="preserve">desempenho apropriado em tempo devido. </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Por outro lado</w:t>
      </w:r>
      <w:r w:rsidRPr="003E677A">
        <w:rPr>
          <w:rFonts w:ascii="Arial" w:hAnsi="Arial" w:cs="Arial"/>
          <w:sz w:val="24"/>
          <w:szCs w:val="24"/>
        </w:rPr>
        <w:t>, evidencia</w:t>
      </w:r>
      <w:r>
        <w:rPr>
          <w:rFonts w:ascii="Arial" w:hAnsi="Arial" w:cs="Arial"/>
          <w:sz w:val="24"/>
          <w:szCs w:val="24"/>
        </w:rPr>
        <w:t>ra</w:t>
      </w:r>
      <w:r w:rsidRPr="003E677A">
        <w:rPr>
          <w:rFonts w:ascii="Arial" w:hAnsi="Arial" w:cs="Arial"/>
          <w:sz w:val="24"/>
          <w:szCs w:val="24"/>
        </w:rPr>
        <w:t xml:space="preserve">m-se </w:t>
      </w:r>
      <w:r>
        <w:rPr>
          <w:rFonts w:ascii="Arial" w:hAnsi="Arial" w:cs="Arial"/>
          <w:sz w:val="24"/>
          <w:szCs w:val="24"/>
        </w:rPr>
        <w:t xml:space="preserve">esforços para o desenvolvimento de estratégias de fortalecimento das parcerias previstas no PRODOC, voltados ao </w:t>
      </w:r>
      <w:r w:rsidRPr="003E677A">
        <w:rPr>
          <w:rFonts w:ascii="Arial" w:hAnsi="Arial" w:cs="Arial"/>
          <w:sz w:val="24"/>
          <w:szCs w:val="24"/>
        </w:rPr>
        <w:lastRenderedPageBreak/>
        <w:t xml:space="preserve">desenvolvimento de ações específicas de conservação e uso sustentável para as áreas </w:t>
      </w:r>
      <w:r>
        <w:rPr>
          <w:rFonts w:ascii="Arial" w:hAnsi="Arial" w:cs="Arial"/>
          <w:sz w:val="24"/>
          <w:szCs w:val="24"/>
        </w:rPr>
        <w:t>de referência do Projeto</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 xml:space="preserve">Verificou-se também que as ações da instituição executora junto às TIs envolvidas no Projeto foram </w:t>
      </w:r>
      <w:r w:rsidRPr="003E677A">
        <w:rPr>
          <w:rFonts w:ascii="Arial" w:hAnsi="Arial" w:cs="Arial"/>
          <w:sz w:val="24"/>
          <w:szCs w:val="24"/>
        </w:rPr>
        <w:t>fortaleci</w:t>
      </w:r>
      <w:r>
        <w:rPr>
          <w:rFonts w:ascii="Arial" w:hAnsi="Arial" w:cs="Arial"/>
          <w:sz w:val="24"/>
          <w:szCs w:val="24"/>
        </w:rPr>
        <w:t xml:space="preserve">das, principalmente, pela apropriação de conhecimentos obtidos por resultados de experiências exitosas já desenvolvidas e em desenvolvimento e intercambiadas entre as populações indígenas e não indígenas da FUNAI e de organizações indígenas vinculadas ao Projeto. Tudo isto </w:t>
      </w:r>
      <w:r w:rsidRPr="003E677A">
        <w:rPr>
          <w:rFonts w:ascii="Arial" w:hAnsi="Arial" w:cs="Arial"/>
          <w:sz w:val="24"/>
          <w:szCs w:val="24"/>
        </w:rPr>
        <w:t>já é reflexo do aumento de capacidades institucionais</w:t>
      </w:r>
      <w:r>
        <w:rPr>
          <w:rFonts w:ascii="Arial" w:hAnsi="Arial" w:cs="Arial"/>
          <w:sz w:val="24"/>
          <w:szCs w:val="24"/>
        </w:rPr>
        <w:t>,</w:t>
      </w:r>
      <w:r w:rsidRPr="003E677A">
        <w:rPr>
          <w:rFonts w:ascii="Arial" w:hAnsi="Arial" w:cs="Arial"/>
          <w:sz w:val="24"/>
          <w:szCs w:val="24"/>
        </w:rPr>
        <w:t xml:space="preserve"> </w:t>
      </w:r>
      <w:r>
        <w:rPr>
          <w:rFonts w:ascii="Arial" w:hAnsi="Arial" w:cs="Arial"/>
          <w:sz w:val="24"/>
          <w:szCs w:val="24"/>
        </w:rPr>
        <w:t xml:space="preserve">melhoria na </w:t>
      </w:r>
      <w:r w:rsidRPr="003E677A">
        <w:rPr>
          <w:rFonts w:ascii="Arial" w:hAnsi="Arial" w:cs="Arial"/>
          <w:sz w:val="24"/>
          <w:szCs w:val="24"/>
        </w:rPr>
        <w:t>implementaç</w:t>
      </w:r>
      <w:r>
        <w:rPr>
          <w:rFonts w:ascii="Arial" w:hAnsi="Arial" w:cs="Arial"/>
          <w:sz w:val="24"/>
          <w:szCs w:val="24"/>
        </w:rPr>
        <w:t>ão, monitoramento e avaliação da PNGATI e de outras</w:t>
      </w:r>
      <w:r w:rsidRPr="003E677A">
        <w:rPr>
          <w:rFonts w:ascii="Arial" w:hAnsi="Arial" w:cs="Arial"/>
          <w:sz w:val="24"/>
          <w:szCs w:val="24"/>
        </w:rPr>
        <w:t xml:space="preserve"> políticas</w:t>
      </w:r>
      <w:r>
        <w:rPr>
          <w:rFonts w:ascii="Arial" w:hAnsi="Arial" w:cs="Arial"/>
          <w:sz w:val="24"/>
          <w:szCs w:val="24"/>
        </w:rPr>
        <w:t xml:space="preserve"> afins e </w:t>
      </w:r>
      <w:r w:rsidRPr="003E677A">
        <w:rPr>
          <w:rFonts w:ascii="Arial" w:hAnsi="Arial" w:cs="Arial"/>
          <w:sz w:val="24"/>
          <w:szCs w:val="24"/>
        </w:rPr>
        <w:t>de uso</w:t>
      </w:r>
      <w:r>
        <w:rPr>
          <w:rFonts w:ascii="Arial" w:hAnsi="Arial" w:cs="Arial"/>
          <w:sz w:val="24"/>
          <w:szCs w:val="24"/>
        </w:rPr>
        <w:t xml:space="preserve"> sustentável</w:t>
      </w:r>
      <w:r w:rsidRPr="003E677A">
        <w:rPr>
          <w:rFonts w:ascii="Arial" w:hAnsi="Arial" w:cs="Arial"/>
          <w:sz w:val="24"/>
          <w:szCs w:val="24"/>
        </w:rPr>
        <w:t xml:space="preserve"> de recursos naturais disponíveis n</w:t>
      </w:r>
      <w:r>
        <w:rPr>
          <w:rFonts w:ascii="Arial" w:hAnsi="Arial" w:cs="Arial"/>
          <w:sz w:val="24"/>
          <w:szCs w:val="24"/>
        </w:rPr>
        <w:t xml:space="preserve">as TIs das Áreas de Referência do Projeto. </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O Projeto tem conseguido colocar foco </w:t>
      </w:r>
      <w:r>
        <w:rPr>
          <w:rFonts w:ascii="Arial" w:hAnsi="Arial" w:cs="Arial"/>
          <w:sz w:val="24"/>
          <w:szCs w:val="24"/>
        </w:rPr>
        <w:t>em</w:t>
      </w:r>
      <w:r w:rsidRPr="003E677A">
        <w:rPr>
          <w:rFonts w:ascii="Arial" w:hAnsi="Arial" w:cs="Arial"/>
          <w:sz w:val="24"/>
          <w:szCs w:val="24"/>
        </w:rPr>
        <w:t xml:space="preserve"> </w:t>
      </w:r>
      <w:r>
        <w:rPr>
          <w:rFonts w:ascii="Arial" w:hAnsi="Arial" w:cs="Arial"/>
          <w:sz w:val="24"/>
          <w:szCs w:val="24"/>
        </w:rPr>
        <w:t>questões mais importantes para implementar as estratégias de conservação</w:t>
      </w:r>
      <w:r w:rsidRPr="003E677A">
        <w:rPr>
          <w:rFonts w:ascii="Arial" w:hAnsi="Arial" w:cs="Arial"/>
          <w:sz w:val="24"/>
          <w:szCs w:val="24"/>
        </w:rPr>
        <w:t xml:space="preserve"> e uso sustentável do</w:t>
      </w:r>
      <w:r>
        <w:rPr>
          <w:rFonts w:ascii="Arial" w:hAnsi="Arial" w:cs="Arial"/>
          <w:sz w:val="24"/>
          <w:szCs w:val="24"/>
        </w:rPr>
        <w:t>s</w:t>
      </w:r>
      <w:r w:rsidRPr="003E677A">
        <w:rPr>
          <w:rFonts w:ascii="Arial" w:hAnsi="Arial" w:cs="Arial"/>
          <w:sz w:val="24"/>
          <w:szCs w:val="24"/>
        </w:rPr>
        <w:t xml:space="preserve"> ecossistema</w:t>
      </w:r>
      <w:r>
        <w:rPr>
          <w:rFonts w:ascii="Arial" w:hAnsi="Arial" w:cs="Arial"/>
          <w:sz w:val="24"/>
          <w:szCs w:val="24"/>
        </w:rPr>
        <w:t>s que compõem as Áreas de Referência.</w:t>
      </w:r>
      <w:r w:rsidRPr="003E677A">
        <w:rPr>
          <w:rFonts w:ascii="Arial" w:hAnsi="Arial" w:cs="Arial"/>
          <w:sz w:val="24"/>
          <w:szCs w:val="24"/>
        </w:rPr>
        <w:t xml:space="preserve"> Porém, registra</w:t>
      </w:r>
      <w:r>
        <w:rPr>
          <w:rFonts w:ascii="Arial" w:hAnsi="Arial" w:cs="Arial"/>
          <w:sz w:val="24"/>
          <w:szCs w:val="24"/>
        </w:rPr>
        <w:t>-se</w:t>
      </w:r>
      <w:r w:rsidRPr="003E677A">
        <w:rPr>
          <w:rFonts w:ascii="Arial" w:hAnsi="Arial" w:cs="Arial"/>
          <w:sz w:val="24"/>
          <w:szCs w:val="24"/>
        </w:rPr>
        <w:t xml:space="preserve"> a falta de </w:t>
      </w:r>
      <w:r>
        <w:rPr>
          <w:rFonts w:ascii="Arial" w:hAnsi="Arial" w:cs="Arial"/>
          <w:sz w:val="24"/>
          <w:szCs w:val="24"/>
        </w:rPr>
        <w:t xml:space="preserve">aplicação sistemática de </w:t>
      </w:r>
      <w:r w:rsidRPr="003E677A">
        <w:rPr>
          <w:rFonts w:ascii="Arial" w:hAnsi="Arial" w:cs="Arial"/>
          <w:sz w:val="24"/>
          <w:szCs w:val="24"/>
        </w:rPr>
        <w:t>tecnol</w:t>
      </w:r>
      <w:r>
        <w:rPr>
          <w:rFonts w:ascii="Arial" w:hAnsi="Arial" w:cs="Arial"/>
          <w:sz w:val="24"/>
          <w:szCs w:val="24"/>
        </w:rPr>
        <w:t>o</w:t>
      </w:r>
      <w:r w:rsidRPr="003E677A">
        <w:rPr>
          <w:rFonts w:ascii="Arial" w:hAnsi="Arial" w:cs="Arial"/>
          <w:sz w:val="24"/>
          <w:szCs w:val="24"/>
        </w:rPr>
        <w:t>gi</w:t>
      </w:r>
      <w:r>
        <w:rPr>
          <w:rFonts w:ascii="Arial" w:hAnsi="Arial" w:cs="Arial"/>
          <w:sz w:val="24"/>
          <w:szCs w:val="24"/>
        </w:rPr>
        <w:t>as</w:t>
      </w:r>
      <w:r w:rsidRPr="003E677A">
        <w:rPr>
          <w:rFonts w:ascii="Arial" w:hAnsi="Arial" w:cs="Arial"/>
          <w:sz w:val="24"/>
          <w:szCs w:val="24"/>
        </w:rPr>
        <w:t xml:space="preserve"> de gestão </w:t>
      </w:r>
      <w:r>
        <w:rPr>
          <w:rFonts w:ascii="Arial" w:hAnsi="Arial" w:cs="Arial"/>
          <w:sz w:val="24"/>
          <w:szCs w:val="24"/>
        </w:rPr>
        <w:t xml:space="preserve">e monitoramento </w:t>
      </w:r>
      <w:r w:rsidRPr="003E677A">
        <w:rPr>
          <w:rFonts w:ascii="Arial" w:hAnsi="Arial" w:cs="Arial"/>
          <w:sz w:val="24"/>
          <w:szCs w:val="24"/>
        </w:rPr>
        <w:t>dos recursos naturais ameaçados de extinção e que exigem sua implantação</w:t>
      </w:r>
      <w:r>
        <w:rPr>
          <w:rFonts w:ascii="Arial" w:hAnsi="Arial" w:cs="Arial"/>
          <w:sz w:val="24"/>
          <w:szCs w:val="24"/>
        </w:rPr>
        <w:t>, como o uso de imagens de satélite</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A</w:t>
      </w:r>
      <w:r w:rsidRPr="003E677A">
        <w:rPr>
          <w:rFonts w:ascii="Arial" w:hAnsi="Arial" w:cs="Arial"/>
          <w:sz w:val="24"/>
          <w:szCs w:val="24"/>
        </w:rPr>
        <w:t xml:space="preserve"> difusão de novas tecnologias para o manejo sustentável d</w:t>
      </w:r>
      <w:r>
        <w:rPr>
          <w:rFonts w:ascii="Arial" w:hAnsi="Arial" w:cs="Arial"/>
          <w:sz w:val="24"/>
          <w:szCs w:val="24"/>
        </w:rPr>
        <w:t>a biodiversidade florestal dos biomas onde se localizam as TIs</w:t>
      </w:r>
      <w:r w:rsidRPr="003E677A">
        <w:rPr>
          <w:rFonts w:ascii="Arial" w:hAnsi="Arial" w:cs="Arial"/>
          <w:sz w:val="24"/>
          <w:szCs w:val="24"/>
        </w:rPr>
        <w:t xml:space="preserve">, a permanente articulação de atores regionais para o monitoramento do status do ecossistema, processos de comunicação </w:t>
      </w:r>
      <w:r>
        <w:rPr>
          <w:rFonts w:ascii="Arial" w:hAnsi="Arial" w:cs="Arial"/>
          <w:sz w:val="24"/>
          <w:szCs w:val="24"/>
        </w:rPr>
        <w:t>com disseminação técnica das ações e</w:t>
      </w:r>
      <w:r w:rsidRPr="003E677A">
        <w:rPr>
          <w:rFonts w:ascii="Arial" w:hAnsi="Arial" w:cs="Arial"/>
          <w:sz w:val="24"/>
          <w:szCs w:val="24"/>
        </w:rPr>
        <w:t xml:space="preserve"> integração com institutos de pesquisa e extensão rural</w:t>
      </w:r>
      <w:r>
        <w:rPr>
          <w:rFonts w:ascii="Arial" w:hAnsi="Arial" w:cs="Arial"/>
          <w:sz w:val="24"/>
          <w:szCs w:val="24"/>
        </w:rPr>
        <w:t xml:space="preserve"> são estratégias adotadas e a serem trabalhadas em todas as ARs</w:t>
      </w:r>
      <w:r w:rsidRPr="003E677A">
        <w:rPr>
          <w:rFonts w:ascii="Arial" w:hAnsi="Arial" w:cs="Arial"/>
          <w:sz w:val="24"/>
          <w:szCs w:val="24"/>
        </w:rPr>
        <w:t>.</w:t>
      </w:r>
      <w:r>
        <w:rPr>
          <w:rFonts w:ascii="Arial" w:hAnsi="Arial" w:cs="Arial"/>
          <w:sz w:val="24"/>
          <w:szCs w:val="24"/>
        </w:rPr>
        <w:t xml:space="preserve"> Como exemplos, pode-se citar o georreferenciamento de algumas ARs por imagens do sistema de monitoramento por satélite que se planeja sua realização em todas as ARs.</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Ressalta-se o empenho em buscar trabalho conjunto da FUNAI com instituições como o ICMBio para acordos em torno das áreas de TIs sobrepostas à Unidades de Conservação. Está sendo planejada, em conjunto, a identificação de indicadores de biodiversidade em Áreas de Referência da Amazônia que facilitarão o monitoramento da biodiversidade florestal deste bioma.</w:t>
      </w:r>
    </w:p>
    <w:p w:rsidR="00BC4087" w:rsidRDefault="00BC4087" w:rsidP="00BC4087">
      <w:pPr>
        <w:spacing w:after="0" w:line="240" w:lineRule="auto"/>
        <w:jc w:val="both"/>
        <w:rPr>
          <w:rFonts w:ascii="Arial" w:hAnsi="Arial" w:cs="Arial"/>
          <w:sz w:val="24"/>
          <w:szCs w:val="24"/>
        </w:rPr>
      </w:pPr>
      <w:r>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O componente de </w:t>
      </w:r>
      <w:r>
        <w:rPr>
          <w:rFonts w:ascii="Arial" w:hAnsi="Arial" w:cs="Arial"/>
          <w:sz w:val="24"/>
          <w:szCs w:val="24"/>
        </w:rPr>
        <w:t>capacitação por meio da formação continuada em gestão territorial e ambiental de terras indígenas, ainda que em vigorosa implementação, terá maior impulso e efetividade com as parcerias estabelecidas com centros de formação indígena.</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 xml:space="preserve">Os Planos de Gestão Territorial e Ambiental estão em pleno desenvolvimento nas Áreas de Referência e têm como objetivo a valorização do patrimônio material e imaterial indígena, a recuperação, a conservação e uso sustentável dos recursos naturais das TIs. Sua implantação implica um processo contínuo de discussão, negociação, construção de conhecimentos e estabelecimento de acordos acerca das formas de convivência, ocupação e uso do território pelos povos indígenas. Estes planos incluem o desenvolvimento de etnomapeamento das áreas de relevância ambiental, sociocultural e produtiva, com base no conhecimento e saberes indígenas, como também o etnozoneamento como </w:t>
      </w:r>
      <w:r>
        <w:rPr>
          <w:rFonts w:ascii="Arial" w:hAnsi="Arial" w:cs="Arial"/>
          <w:sz w:val="24"/>
          <w:szCs w:val="24"/>
        </w:rPr>
        <w:lastRenderedPageBreak/>
        <w:t>instrumento de planejamento participativo, visando categorizar áreas, sendo desenvolvido com base no etnomapeamento.</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A estratégia de disseminação de aprendizados e a formação continuada de gestores e </w:t>
      </w:r>
      <w:r>
        <w:rPr>
          <w:rFonts w:ascii="Arial" w:hAnsi="Arial" w:cs="Arial"/>
          <w:sz w:val="24"/>
          <w:szCs w:val="24"/>
        </w:rPr>
        <w:t>de agentes ambientais,</w:t>
      </w:r>
      <w:r w:rsidRPr="003E677A">
        <w:rPr>
          <w:rFonts w:ascii="Arial" w:hAnsi="Arial" w:cs="Arial"/>
          <w:sz w:val="24"/>
          <w:szCs w:val="24"/>
        </w:rPr>
        <w:t xml:space="preserve"> aliando educação ambiental e capacitação qualificada e específica são ações </w:t>
      </w:r>
      <w:r>
        <w:rPr>
          <w:rFonts w:ascii="Arial" w:hAnsi="Arial" w:cs="Arial"/>
          <w:sz w:val="24"/>
          <w:szCs w:val="24"/>
        </w:rPr>
        <w:t xml:space="preserve">que estão sendo </w:t>
      </w:r>
      <w:r w:rsidRPr="003E677A">
        <w:rPr>
          <w:rFonts w:ascii="Arial" w:hAnsi="Arial" w:cs="Arial"/>
          <w:sz w:val="24"/>
          <w:szCs w:val="24"/>
        </w:rPr>
        <w:t>desenvolvidas junto às in</w:t>
      </w:r>
      <w:r>
        <w:rPr>
          <w:rFonts w:ascii="Arial" w:hAnsi="Arial" w:cs="Arial"/>
          <w:sz w:val="24"/>
          <w:szCs w:val="24"/>
        </w:rPr>
        <w:t xml:space="preserve">stituições e à sociedade civil.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Est</w:t>
      </w:r>
      <w:r w:rsidRPr="003E677A">
        <w:rPr>
          <w:rFonts w:ascii="Arial" w:hAnsi="Arial" w:cs="Arial"/>
          <w:sz w:val="24"/>
          <w:szCs w:val="24"/>
        </w:rPr>
        <w:t>as a</w:t>
      </w:r>
      <w:r>
        <w:rPr>
          <w:rFonts w:ascii="Arial" w:hAnsi="Arial" w:cs="Arial"/>
          <w:sz w:val="24"/>
          <w:szCs w:val="24"/>
        </w:rPr>
        <w:t>tividades</w:t>
      </w:r>
      <w:r w:rsidRPr="003E677A">
        <w:rPr>
          <w:rFonts w:ascii="Arial" w:hAnsi="Arial" w:cs="Arial"/>
          <w:sz w:val="24"/>
          <w:szCs w:val="24"/>
        </w:rPr>
        <w:t xml:space="preserve"> em </w:t>
      </w:r>
      <w:r>
        <w:rPr>
          <w:rFonts w:ascii="Arial" w:hAnsi="Arial" w:cs="Arial"/>
          <w:sz w:val="24"/>
          <w:szCs w:val="24"/>
        </w:rPr>
        <w:t>execução</w:t>
      </w:r>
      <w:r w:rsidRPr="003E677A">
        <w:rPr>
          <w:rFonts w:ascii="Arial" w:hAnsi="Arial" w:cs="Arial"/>
          <w:sz w:val="24"/>
          <w:szCs w:val="24"/>
        </w:rPr>
        <w:t xml:space="preserve"> </w:t>
      </w:r>
      <w:r>
        <w:rPr>
          <w:rFonts w:ascii="Arial" w:hAnsi="Arial" w:cs="Arial"/>
          <w:sz w:val="24"/>
          <w:szCs w:val="24"/>
        </w:rPr>
        <w:t>estão sendo direcionadas aos objetivos do Projeto,</w:t>
      </w:r>
      <w:r w:rsidRPr="003E677A">
        <w:rPr>
          <w:rFonts w:ascii="Arial" w:hAnsi="Arial" w:cs="Arial"/>
          <w:sz w:val="24"/>
          <w:szCs w:val="24"/>
        </w:rPr>
        <w:t xml:space="preserve"> embora demandem prazo para consecução de resultados e para que se estabeleçam como sistema de gestão e de fortalecimento dos meios de vida</w:t>
      </w:r>
      <w:r>
        <w:rPr>
          <w:rFonts w:ascii="Arial" w:hAnsi="Arial" w:cs="Arial"/>
          <w:sz w:val="24"/>
          <w:szCs w:val="24"/>
        </w:rPr>
        <w:t xml:space="preserve"> dessas populações. Esta demanda foi identificada pelos avaliadores e sugerem que o Projeto seja prorrogado e que tenha duração de, pelo menos, dois anos para a finalização de atividades e obtenção dos resultados previstos no PRODOC. </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A nota atribuída ao alcance dos objetivos do Projeto foi moderadamente satisfatória (MS).</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p>
    <w:p w:rsidR="00BC4087" w:rsidRDefault="00BC4087" w:rsidP="001D0E9C">
      <w:pPr>
        <w:pStyle w:val="ListParagraph"/>
        <w:numPr>
          <w:ilvl w:val="2"/>
          <w:numId w:val="41"/>
        </w:numPr>
        <w:spacing w:after="0" w:line="240" w:lineRule="auto"/>
        <w:ind w:left="709" w:hanging="709"/>
        <w:jc w:val="both"/>
        <w:rPr>
          <w:rFonts w:ascii="Arial" w:hAnsi="Arial" w:cs="Arial"/>
          <w:b/>
          <w:sz w:val="24"/>
          <w:szCs w:val="24"/>
        </w:rPr>
      </w:pPr>
      <w:r w:rsidRPr="003E677A">
        <w:rPr>
          <w:rFonts w:ascii="Arial" w:hAnsi="Arial" w:cs="Arial"/>
          <w:b/>
          <w:sz w:val="24"/>
          <w:szCs w:val="24"/>
        </w:rPr>
        <w:t xml:space="preserve">Atividades que </w:t>
      </w:r>
      <w:r>
        <w:rPr>
          <w:rFonts w:ascii="Arial" w:hAnsi="Arial" w:cs="Arial"/>
          <w:b/>
          <w:sz w:val="24"/>
          <w:szCs w:val="24"/>
        </w:rPr>
        <w:t>N</w:t>
      </w:r>
      <w:r w:rsidRPr="003E677A">
        <w:rPr>
          <w:rFonts w:ascii="Arial" w:hAnsi="Arial" w:cs="Arial"/>
          <w:b/>
          <w:sz w:val="24"/>
          <w:szCs w:val="24"/>
        </w:rPr>
        <w:t xml:space="preserve">ecessitam de </w:t>
      </w:r>
      <w:r>
        <w:rPr>
          <w:rFonts w:ascii="Arial" w:hAnsi="Arial" w:cs="Arial"/>
          <w:b/>
          <w:sz w:val="24"/>
          <w:szCs w:val="24"/>
        </w:rPr>
        <w:t>M</w:t>
      </w:r>
      <w:r w:rsidRPr="003E677A">
        <w:rPr>
          <w:rFonts w:ascii="Arial" w:hAnsi="Arial" w:cs="Arial"/>
          <w:b/>
          <w:sz w:val="24"/>
          <w:szCs w:val="24"/>
        </w:rPr>
        <w:t xml:space="preserve">elhores </w:t>
      </w:r>
      <w:r>
        <w:rPr>
          <w:rFonts w:ascii="Arial" w:hAnsi="Arial" w:cs="Arial"/>
          <w:b/>
          <w:sz w:val="24"/>
          <w:szCs w:val="24"/>
        </w:rPr>
        <w:t>Indicadores para M</w:t>
      </w:r>
      <w:r w:rsidRPr="003E677A">
        <w:rPr>
          <w:rFonts w:ascii="Arial" w:hAnsi="Arial" w:cs="Arial"/>
          <w:b/>
          <w:sz w:val="24"/>
          <w:szCs w:val="24"/>
        </w:rPr>
        <w:t xml:space="preserve">onitoramento e </w:t>
      </w:r>
      <w:r>
        <w:rPr>
          <w:rFonts w:ascii="Arial" w:hAnsi="Arial" w:cs="Arial"/>
          <w:b/>
          <w:sz w:val="24"/>
          <w:szCs w:val="24"/>
        </w:rPr>
        <w:t>A</w:t>
      </w:r>
      <w:r w:rsidRPr="003E677A">
        <w:rPr>
          <w:rFonts w:ascii="Arial" w:hAnsi="Arial" w:cs="Arial"/>
          <w:b/>
          <w:sz w:val="24"/>
          <w:szCs w:val="24"/>
        </w:rPr>
        <w:t>valiação</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3.1.4. Atividades que Necessitam de Melhores Indicadores para Monitoramento e Avaliação</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É reconhecida a importância da conservação da biodiversidade florestal das TIs, como está explícito nos objetivos do Projeto GATI. O Projeto busca fortalecer as formas próprias de manejo, uso sustentável e conservação dos recursos naturais por parte dos povos indígenas em seus territórios, promovendo a inclusão social dessas comunidades e aumentando sua contribuição para a conservação da biodiversidade e para a proteção e segurança dos meios de vida dos povos indígenas.</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 xml:space="preserve">Com base neste objetivo de longo prazo, identificou-se a necessidade de se buscar indicadores de monitoramento e avaliação da biodiversidade florestal de TIs mais eficazes e com sólida base de dados. O Instituto Chico Mendes de Conservação da Biodiversidade (ICMBio) do Ministério do Meio Ambiente, como parceiro e membro do Comitê Diretor do Projeto GATI, está estabelecendo negociações com seus executores e apoiando no planejamento da implementação de um sistema de monitoramento adaptativo da biodiversidade de TIs das Áreas de Referência do Projeto. </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Este sistema de monitoramento adaptativo desenvolvido pela parceria ICMBio, Instituto de Pesquisas Ecológicas (IPÊ) e Cooperação Internacional Alemã (GIZ) tem como objetivo o monitoramento da biodiversidade de Unidades de Conservação pela integração de pessoas e biodiversidade em um monitoramento participativo, buscando a obtenção de dados sobre os indicadores biológicos por meio de um monitoramento participativo, envolvendo a comunidade e instituições locais para a alimentação de sólida base de dados necessária à tomada de decisões.</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lastRenderedPageBreak/>
        <w:t>As negociações entre PNUD/FUNAI e ICMBio para a implementação deste monitoramento participativo por meio de parceria com o Projeto GATI estão em fase avançada. Estas</w:t>
      </w:r>
      <w:r w:rsidRPr="003E677A">
        <w:rPr>
          <w:rFonts w:ascii="Arial" w:hAnsi="Arial" w:cs="Arial"/>
          <w:sz w:val="24"/>
          <w:szCs w:val="24"/>
        </w:rPr>
        <w:t xml:space="preserve"> </w:t>
      </w:r>
      <w:r>
        <w:rPr>
          <w:rFonts w:ascii="Arial" w:hAnsi="Arial" w:cs="Arial"/>
          <w:sz w:val="24"/>
          <w:szCs w:val="24"/>
        </w:rPr>
        <w:t xml:space="preserve">negociações </w:t>
      </w:r>
      <w:r w:rsidRPr="003E677A">
        <w:rPr>
          <w:rFonts w:ascii="Arial" w:hAnsi="Arial" w:cs="Arial"/>
          <w:sz w:val="24"/>
          <w:szCs w:val="24"/>
        </w:rPr>
        <w:t>contribuir</w:t>
      </w:r>
      <w:r>
        <w:rPr>
          <w:rFonts w:ascii="Arial" w:hAnsi="Arial" w:cs="Arial"/>
          <w:sz w:val="24"/>
          <w:szCs w:val="24"/>
        </w:rPr>
        <w:t>ão</w:t>
      </w:r>
      <w:r w:rsidRPr="003E677A">
        <w:rPr>
          <w:rFonts w:ascii="Arial" w:hAnsi="Arial" w:cs="Arial"/>
          <w:sz w:val="24"/>
          <w:szCs w:val="24"/>
        </w:rPr>
        <w:t xml:space="preserve"> para o êxito nas ações de proteção e acompanhamento d</w:t>
      </w:r>
      <w:r>
        <w:rPr>
          <w:rFonts w:ascii="Arial" w:hAnsi="Arial" w:cs="Arial"/>
          <w:sz w:val="24"/>
          <w:szCs w:val="24"/>
        </w:rPr>
        <w:t>a conservação da biodiversidade em TIs e se vinculam aos objetivos do Projeto, contribuindo em muito com sua sustentabilidade após o seu encerramento</w:t>
      </w:r>
      <w:r w:rsidRPr="003E677A">
        <w:rPr>
          <w:rFonts w:ascii="Arial" w:hAnsi="Arial" w:cs="Arial"/>
          <w:sz w:val="24"/>
          <w:szCs w:val="24"/>
        </w:rPr>
        <w:t>.</w:t>
      </w:r>
      <w:r>
        <w:rPr>
          <w:rFonts w:ascii="Arial" w:hAnsi="Arial" w:cs="Arial"/>
          <w:sz w:val="24"/>
          <w:szCs w:val="24"/>
        </w:rPr>
        <w:t xml:space="preserve"> Além disso, este instrumento contribuirá para demonstrar a importância das TIs nas políticas nacionais de conservação.</w:t>
      </w:r>
    </w:p>
    <w:p w:rsidR="00BC4087" w:rsidRDefault="00BC4087" w:rsidP="00BC4087">
      <w:pPr>
        <w:pStyle w:val="ListParagraph"/>
        <w:spacing w:after="0" w:line="240" w:lineRule="auto"/>
        <w:ind w:left="0"/>
        <w:jc w:val="both"/>
        <w:rPr>
          <w:rFonts w:ascii="Arial" w:hAnsi="Arial" w:cs="Arial"/>
          <w:sz w:val="24"/>
          <w:szCs w:val="24"/>
        </w:rPr>
      </w:pPr>
    </w:p>
    <w:p w:rsidR="009612C2" w:rsidRPr="003E677A" w:rsidRDefault="009612C2" w:rsidP="00BC4087">
      <w:pPr>
        <w:pStyle w:val="ListParagraph"/>
        <w:spacing w:after="0" w:line="240" w:lineRule="auto"/>
        <w:ind w:left="0"/>
        <w:jc w:val="both"/>
        <w:rPr>
          <w:rFonts w:ascii="Arial" w:hAnsi="Arial" w:cs="Arial"/>
          <w:sz w:val="24"/>
          <w:szCs w:val="24"/>
        </w:rPr>
      </w:pPr>
    </w:p>
    <w:p w:rsidR="00BC4087" w:rsidRPr="003E677A" w:rsidRDefault="00BC4087" w:rsidP="001D0E9C">
      <w:pPr>
        <w:pStyle w:val="ListParagraph"/>
        <w:numPr>
          <w:ilvl w:val="2"/>
          <w:numId w:val="41"/>
        </w:numPr>
        <w:spacing w:after="0" w:line="240" w:lineRule="auto"/>
        <w:ind w:left="567" w:hanging="567"/>
        <w:jc w:val="both"/>
        <w:rPr>
          <w:rFonts w:ascii="Arial" w:hAnsi="Arial" w:cs="Arial"/>
          <w:b/>
          <w:sz w:val="24"/>
          <w:szCs w:val="24"/>
        </w:rPr>
      </w:pPr>
      <w:r w:rsidRPr="003E677A">
        <w:rPr>
          <w:rFonts w:ascii="Arial" w:hAnsi="Arial" w:cs="Arial"/>
          <w:b/>
          <w:sz w:val="24"/>
          <w:szCs w:val="24"/>
        </w:rPr>
        <w:t>Implementação do Projeto</w:t>
      </w:r>
      <w:r>
        <w:rPr>
          <w:rFonts w:ascii="Arial" w:hAnsi="Arial" w:cs="Arial"/>
          <w:b/>
          <w:sz w:val="24"/>
          <w:szCs w:val="24"/>
        </w:rPr>
        <w:t>:</w:t>
      </w:r>
      <w:r w:rsidRPr="003E677A">
        <w:rPr>
          <w:rFonts w:ascii="Arial" w:hAnsi="Arial" w:cs="Arial"/>
          <w:b/>
          <w:sz w:val="24"/>
          <w:szCs w:val="24"/>
        </w:rPr>
        <w:t xml:space="preserve"> Monitoramento e Avaliação</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3.1.5. Implementação do Projeto</w:instrText>
      </w:r>
      <w:r w:rsidRPr="00256AC5">
        <w:instrText>\</w:instrText>
      </w:r>
      <w:r w:rsidRPr="00256AC5">
        <w:rPr>
          <w:rFonts w:ascii="Arial" w:hAnsi="Arial" w:cs="Arial"/>
          <w:b/>
          <w:sz w:val="24"/>
          <w:szCs w:val="24"/>
        </w:rPr>
        <w:instrText>: Monitoramento e Avaliação</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Uma recomendação para a melhoria do desempenho e implementação do Projeto de forma satisfatória </w:t>
      </w:r>
      <w:r>
        <w:rPr>
          <w:rFonts w:ascii="Arial" w:hAnsi="Arial" w:cs="Arial"/>
          <w:sz w:val="24"/>
          <w:szCs w:val="24"/>
        </w:rPr>
        <w:t xml:space="preserve">refere-se </w:t>
      </w:r>
      <w:r w:rsidRPr="003E677A">
        <w:rPr>
          <w:rFonts w:ascii="Arial" w:hAnsi="Arial" w:cs="Arial"/>
          <w:sz w:val="24"/>
          <w:szCs w:val="24"/>
        </w:rPr>
        <w:t xml:space="preserve">o fortalecimento da </w:t>
      </w:r>
      <w:r>
        <w:rPr>
          <w:rFonts w:ascii="Arial" w:hAnsi="Arial" w:cs="Arial"/>
          <w:sz w:val="24"/>
          <w:szCs w:val="24"/>
        </w:rPr>
        <w:t>execução nacional do Projeto por meio d</w:t>
      </w:r>
      <w:r w:rsidRPr="003E677A">
        <w:rPr>
          <w:rFonts w:ascii="Arial" w:hAnsi="Arial" w:cs="Arial"/>
          <w:sz w:val="24"/>
          <w:szCs w:val="24"/>
        </w:rPr>
        <w:t xml:space="preserve">a </w:t>
      </w:r>
      <w:r>
        <w:rPr>
          <w:rFonts w:ascii="Arial" w:hAnsi="Arial" w:cs="Arial"/>
          <w:sz w:val="24"/>
          <w:szCs w:val="24"/>
        </w:rPr>
        <w:t xml:space="preserve">implementação de estratégias estabelecidas para solucionar problemas político-administrativos e financeiros da instituição executora FUNAI, para obtenção de </w:t>
      </w:r>
      <w:r w:rsidRPr="003E677A">
        <w:rPr>
          <w:rFonts w:ascii="Arial" w:hAnsi="Arial" w:cs="Arial"/>
          <w:sz w:val="24"/>
          <w:szCs w:val="24"/>
        </w:rPr>
        <w:t>certeza d</w:t>
      </w:r>
      <w:r>
        <w:rPr>
          <w:rFonts w:ascii="Arial" w:hAnsi="Arial" w:cs="Arial"/>
          <w:sz w:val="24"/>
          <w:szCs w:val="24"/>
        </w:rPr>
        <w:t>a</w:t>
      </w:r>
      <w:r w:rsidRPr="003E677A">
        <w:rPr>
          <w:rFonts w:ascii="Arial" w:hAnsi="Arial" w:cs="Arial"/>
          <w:sz w:val="24"/>
          <w:szCs w:val="24"/>
        </w:rPr>
        <w:t xml:space="preserve"> continuidade</w:t>
      </w:r>
      <w:r>
        <w:rPr>
          <w:rFonts w:ascii="Arial" w:hAnsi="Arial" w:cs="Arial"/>
          <w:sz w:val="24"/>
          <w:szCs w:val="24"/>
        </w:rPr>
        <w:t xml:space="preserve"> das atividades do Projeto</w:t>
      </w:r>
      <w:r w:rsidRPr="003E677A">
        <w:rPr>
          <w:rFonts w:ascii="Arial" w:hAnsi="Arial" w:cs="Arial"/>
          <w:sz w:val="24"/>
          <w:szCs w:val="24"/>
        </w:rPr>
        <w:t>.</w:t>
      </w:r>
      <w:r>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Estas estratégias adotadas dizem respeito, principalmente, à iniciativa de estabelecimento de Cartas de Acordo com parceiros que, sem dúvida, impulsionarão a implementação do Projeto que, atualmente, encontra-se com desempenho considerado baixo. Esta afirmação permeia o presente relatório e se constitui em fundamento para as recomendações advindas da análise dos dados coletados pela avaliação de meio termo.</w:t>
      </w:r>
    </w:p>
    <w:p w:rsidR="00BC4087" w:rsidRPr="003E677A"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Para ser eficiente, a execução não precisa ser totalmente centralizada. Uma boa estrutura de monitoramento, avaliação e controle substitui a rigidez burocrática. Para isso, poderá ser necessária uma aprendizagem institucional que resulte em mudanças de valores organizacionais, bem como </w:t>
      </w:r>
      <w:r>
        <w:rPr>
          <w:rFonts w:ascii="Arial" w:hAnsi="Arial" w:cs="Arial"/>
          <w:sz w:val="24"/>
          <w:szCs w:val="24"/>
        </w:rPr>
        <w:t>em</w:t>
      </w:r>
      <w:r w:rsidRPr="003E677A">
        <w:rPr>
          <w:rFonts w:ascii="Arial" w:hAnsi="Arial" w:cs="Arial"/>
          <w:sz w:val="24"/>
          <w:szCs w:val="24"/>
        </w:rPr>
        <w:t xml:space="preserve"> suas estratégias e pressupostos. Por exemplo, a criação de arranjos efetivos de parceria com atores</w:t>
      </w:r>
      <w:r>
        <w:rPr>
          <w:rFonts w:ascii="Arial" w:hAnsi="Arial" w:cs="Arial"/>
          <w:sz w:val="24"/>
          <w:szCs w:val="24"/>
        </w:rPr>
        <w:t xml:space="preserve"> </w:t>
      </w:r>
      <w:r w:rsidRPr="003E677A">
        <w:rPr>
          <w:rFonts w:ascii="Arial" w:hAnsi="Arial" w:cs="Arial"/>
          <w:sz w:val="24"/>
          <w:szCs w:val="24"/>
        </w:rPr>
        <w:t>r</w:t>
      </w:r>
      <w:r>
        <w:rPr>
          <w:rFonts w:ascii="Arial" w:hAnsi="Arial" w:cs="Arial"/>
          <w:sz w:val="24"/>
          <w:szCs w:val="24"/>
        </w:rPr>
        <w:t>e</w:t>
      </w:r>
      <w:r w:rsidRPr="003E677A">
        <w:rPr>
          <w:rFonts w:ascii="Arial" w:hAnsi="Arial" w:cs="Arial"/>
          <w:sz w:val="24"/>
          <w:szCs w:val="24"/>
        </w:rPr>
        <w:t xml:space="preserve">levantes no país ou na região para a implementação </w:t>
      </w:r>
      <w:r>
        <w:rPr>
          <w:rFonts w:ascii="Arial" w:hAnsi="Arial" w:cs="Arial"/>
          <w:sz w:val="24"/>
          <w:szCs w:val="24"/>
        </w:rPr>
        <w:t>das atividades do Projeto e</w:t>
      </w:r>
      <w:r w:rsidRPr="003E677A">
        <w:rPr>
          <w:rFonts w:ascii="Arial" w:hAnsi="Arial" w:cs="Arial"/>
          <w:sz w:val="24"/>
          <w:szCs w:val="24"/>
        </w:rPr>
        <w:t xml:space="preserve"> a colaboração com as universidades públicas são articulações importantes e precisam ser potencializadas e estabelecidas em várias áreas </w:t>
      </w:r>
      <w:r>
        <w:rPr>
          <w:rFonts w:ascii="Arial" w:hAnsi="Arial" w:cs="Arial"/>
          <w:sz w:val="24"/>
          <w:szCs w:val="24"/>
        </w:rPr>
        <w:t>de referência</w:t>
      </w:r>
      <w:r w:rsidRPr="003E677A">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 xml:space="preserve">Para isto, </w:t>
      </w:r>
      <w:r w:rsidRPr="003E677A">
        <w:rPr>
          <w:rFonts w:ascii="Arial" w:hAnsi="Arial" w:cs="Arial"/>
          <w:sz w:val="24"/>
          <w:szCs w:val="24"/>
        </w:rPr>
        <w:t xml:space="preserve">torna-se necessário propiciar apoio administrativo e técnico </w:t>
      </w:r>
      <w:r>
        <w:rPr>
          <w:rFonts w:ascii="Arial" w:hAnsi="Arial" w:cs="Arial"/>
          <w:sz w:val="24"/>
          <w:szCs w:val="24"/>
        </w:rPr>
        <w:t>e, principalmente, estabelecer um plano de monitoramento e avaliação das atividades desenvolvidas pelas instituições parceiras e estabelecidas por meio das Cartas de Acordo.</w:t>
      </w:r>
      <w:r w:rsidRPr="003E677A">
        <w:rPr>
          <w:rFonts w:ascii="Arial" w:hAnsi="Arial" w:cs="Arial"/>
          <w:sz w:val="24"/>
          <w:szCs w:val="24"/>
        </w:rPr>
        <w:t xml:space="preserve"> </w:t>
      </w:r>
      <w:r>
        <w:rPr>
          <w:rFonts w:ascii="Arial" w:hAnsi="Arial" w:cs="Arial"/>
          <w:sz w:val="24"/>
          <w:szCs w:val="24"/>
        </w:rPr>
        <w:t xml:space="preserve">Um sistema de monitoramento e avaliação destas atividades poderá gerar também </w:t>
      </w:r>
      <w:r w:rsidRPr="003E677A">
        <w:rPr>
          <w:rFonts w:ascii="Arial" w:hAnsi="Arial" w:cs="Arial"/>
          <w:sz w:val="24"/>
          <w:szCs w:val="24"/>
        </w:rPr>
        <w:t>pertencimento ao Projeto</w:t>
      </w:r>
      <w:r>
        <w:rPr>
          <w:rFonts w:ascii="Arial" w:hAnsi="Arial" w:cs="Arial"/>
          <w:sz w:val="24"/>
          <w:szCs w:val="24"/>
        </w:rPr>
        <w:t xml:space="preserve"> GATI e</w:t>
      </w:r>
      <w:r w:rsidRPr="003E677A">
        <w:rPr>
          <w:rFonts w:ascii="Arial" w:hAnsi="Arial" w:cs="Arial"/>
          <w:sz w:val="24"/>
          <w:szCs w:val="24"/>
        </w:rPr>
        <w:t xml:space="preserve"> promove</w:t>
      </w:r>
      <w:r>
        <w:rPr>
          <w:rFonts w:ascii="Arial" w:hAnsi="Arial" w:cs="Arial"/>
          <w:sz w:val="24"/>
          <w:szCs w:val="24"/>
        </w:rPr>
        <w:t>r</w:t>
      </w:r>
      <w:r w:rsidRPr="003E677A">
        <w:rPr>
          <w:rFonts w:ascii="Arial" w:hAnsi="Arial" w:cs="Arial"/>
          <w:sz w:val="24"/>
          <w:szCs w:val="24"/>
        </w:rPr>
        <w:t xml:space="preserve"> ações mais </w:t>
      </w:r>
      <w:r>
        <w:rPr>
          <w:rFonts w:ascii="Arial" w:hAnsi="Arial" w:cs="Arial"/>
          <w:sz w:val="24"/>
          <w:szCs w:val="24"/>
        </w:rPr>
        <w:t xml:space="preserve">confiáveis e </w:t>
      </w:r>
      <w:r w:rsidRPr="003E677A">
        <w:rPr>
          <w:rFonts w:ascii="Arial" w:hAnsi="Arial" w:cs="Arial"/>
          <w:sz w:val="24"/>
          <w:szCs w:val="24"/>
        </w:rPr>
        <w:t>sustentáveis a médio e longo prazo.</w:t>
      </w:r>
    </w:p>
    <w:p w:rsidR="00BC4087" w:rsidRDefault="00BC4087" w:rsidP="00BC4087">
      <w:pPr>
        <w:spacing w:after="0" w:line="240" w:lineRule="auto"/>
        <w:jc w:val="both"/>
        <w:rPr>
          <w:rFonts w:ascii="Arial" w:hAnsi="Arial" w:cs="Arial"/>
          <w:sz w:val="24"/>
          <w:szCs w:val="24"/>
        </w:rPr>
      </w:pPr>
    </w:p>
    <w:p w:rsidR="009612C2" w:rsidRPr="003E677A" w:rsidRDefault="009612C2" w:rsidP="00BC4087">
      <w:pPr>
        <w:spacing w:after="0" w:line="240" w:lineRule="auto"/>
        <w:jc w:val="both"/>
        <w:rPr>
          <w:rFonts w:ascii="Arial" w:hAnsi="Arial" w:cs="Arial"/>
          <w:sz w:val="24"/>
          <w:szCs w:val="24"/>
        </w:rPr>
      </w:pPr>
    </w:p>
    <w:p w:rsidR="00BC4087" w:rsidRPr="005B10B8" w:rsidRDefault="00BC4087" w:rsidP="001D0E9C">
      <w:pPr>
        <w:pStyle w:val="ListParagraph"/>
        <w:numPr>
          <w:ilvl w:val="2"/>
          <w:numId w:val="41"/>
        </w:numPr>
        <w:spacing w:after="0" w:line="240" w:lineRule="auto"/>
        <w:ind w:left="567" w:hanging="567"/>
        <w:jc w:val="both"/>
        <w:rPr>
          <w:rFonts w:ascii="Arial" w:hAnsi="Arial" w:cs="Arial"/>
          <w:b/>
          <w:sz w:val="24"/>
          <w:szCs w:val="24"/>
        </w:rPr>
      </w:pPr>
      <w:r w:rsidRPr="005B10B8">
        <w:rPr>
          <w:rFonts w:ascii="Arial" w:hAnsi="Arial" w:cs="Arial"/>
          <w:b/>
          <w:sz w:val="24"/>
          <w:szCs w:val="24"/>
        </w:rPr>
        <w:t>Arranjos Institucionais e de Parcerias</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3.1.6. Arranjos Institucionais e de Parcerias</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Os avaliadores do </w:t>
      </w:r>
      <w:r w:rsidRPr="003E677A">
        <w:rPr>
          <w:rFonts w:ascii="Arial" w:hAnsi="Arial" w:cs="Arial"/>
          <w:i/>
          <w:sz w:val="24"/>
          <w:szCs w:val="24"/>
        </w:rPr>
        <w:t>Mid</w:t>
      </w:r>
      <w:r>
        <w:rPr>
          <w:rFonts w:ascii="Arial" w:hAnsi="Arial" w:cs="Arial"/>
          <w:i/>
          <w:sz w:val="24"/>
          <w:szCs w:val="24"/>
        </w:rPr>
        <w:t>-</w:t>
      </w:r>
      <w:r w:rsidRPr="003E677A">
        <w:rPr>
          <w:rFonts w:ascii="Arial" w:hAnsi="Arial" w:cs="Arial"/>
          <w:i/>
          <w:sz w:val="24"/>
          <w:szCs w:val="24"/>
        </w:rPr>
        <w:t>Term Evaluation (</w:t>
      </w:r>
      <w:r w:rsidRPr="003E677A">
        <w:rPr>
          <w:rFonts w:ascii="Arial" w:hAnsi="Arial" w:cs="Arial"/>
          <w:sz w:val="24"/>
          <w:szCs w:val="24"/>
        </w:rPr>
        <w:t>MTE) ressaltam a necessidade de</w:t>
      </w:r>
      <w:r>
        <w:rPr>
          <w:rFonts w:ascii="Arial" w:hAnsi="Arial" w:cs="Arial"/>
          <w:sz w:val="24"/>
          <w:szCs w:val="24"/>
        </w:rPr>
        <w:t xml:space="preserve"> consolidação do desmembramento de Núcleos Regionais que englobam TIs de Áreas de Referência, como proposto pela FUNAI/PNUD em relatório de auditoria, dezembro de 2013.</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Pr>
          <w:rFonts w:ascii="Arial" w:hAnsi="Arial" w:cs="Arial"/>
          <w:sz w:val="24"/>
          <w:szCs w:val="24"/>
        </w:rPr>
        <w:t xml:space="preserve">Os Núcleos a serem desmembrados são: </w:t>
      </w:r>
    </w:p>
    <w:p w:rsidR="00BC4087" w:rsidRDefault="00BC4087" w:rsidP="001D0E9C">
      <w:pPr>
        <w:pStyle w:val="ListParagraph"/>
        <w:numPr>
          <w:ilvl w:val="0"/>
          <w:numId w:val="42"/>
        </w:numPr>
        <w:spacing w:after="0" w:line="240" w:lineRule="auto"/>
        <w:jc w:val="both"/>
        <w:rPr>
          <w:rFonts w:ascii="Arial" w:hAnsi="Arial" w:cs="Arial"/>
          <w:sz w:val="24"/>
          <w:szCs w:val="24"/>
        </w:rPr>
      </w:pPr>
      <w:r w:rsidRPr="00531B46">
        <w:rPr>
          <w:rFonts w:ascii="Arial" w:hAnsi="Arial" w:cs="Arial"/>
          <w:sz w:val="24"/>
          <w:szCs w:val="24"/>
        </w:rPr>
        <w:t xml:space="preserve">Núcleo </w:t>
      </w:r>
      <w:r>
        <w:rPr>
          <w:rFonts w:ascii="Arial" w:hAnsi="Arial" w:cs="Arial"/>
          <w:sz w:val="24"/>
          <w:szCs w:val="24"/>
        </w:rPr>
        <w:t xml:space="preserve">Regional </w:t>
      </w:r>
      <w:r w:rsidRPr="00531B46">
        <w:rPr>
          <w:rFonts w:ascii="Arial" w:hAnsi="Arial" w:cs="Arial"/>
          <w:sz w:val="24"/>
          <w:szCs w:val="24"/>
        </w:rPr>
        <w:t>Pantanal/Cerrado, observando-se critérios geográfico-administrativos e diferenças socioculturais e</w:t>
      </w:r>
      <w:r>
        <w:rPr>
          <w:rFonts w:ascii="Arial" w:hAnsi="Arial" w:cs="Arial"/>
          <w:sz w:val="24"/>
          <w:szCs w:val="24"/>
        </w:rPr>
        <w:t xml:space="preserve"> antropológicas entre as etnias; </w:t>
      </w:r>
    </w:p>
    <w:p w:rsidR="00BC4087" w:rsidRDefault="00BC4087" w:rsidP="001D0E9C">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Núcleo Regional Amazônia/Cerrado, abrangendo 3 TIs nos estados de Mato Grosso e Tocantins, jurisdicionadas respectivamente às CRs Cuiabá e Araguaia/Tocantins; e</w:t>
      </w:r>
    </w:p>
    <w:p w:rsidR="00BC4087" w:rsidRDefault="00BC4087" w:rsidP="001D0E9C">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Núcleo Regional Amazônia/Oriental, responsável por 5 TIs, sendo 4 no Amapá, jurisdicionada à CR Macapá e 1 no Pará, cujas ações estão sendo acompanhadas pela parceira do Projeto GATI, a instituição </w:t>
      </w:r>
      <w:r>
        <w:rPr>
          <w:rFonts w:ascii="Arial" w:hAnsi="Arial" w:cs="Arial"/>
          <w:i/>
          <w:sz w:val="24"/>
          <w:szCs w:val="24"/>
        </w:rPr>
        <w:t>The Nature Conservancy (TNC)</w:t>
      </w:r>
      <w:r>
        <w:rPr>
          <w:rFonts w:ascii="Arial" w:hAnsi="Arial" w:cs="Arial"/>
          <w:sz w:val="24"/>
          <w:szCs w:val="24"/>
        </w:rPr>
        <w:t>.</w:t>
      </w:r>
    </w:p>
    <w:p w:rsidR="00BC4087" w:rsidRDefault="00BC4087" w:rsidP="00BC4087">
      <w:pPr>
        <w:pStyle w:val="ListParagraph"/>
        <w:spacing w:after="0" w:line="240" w:lineRule="auto"/>
        <w:ind w:left="0"/>
        <w:jc w:val="both"/>
        <w:rPr>
          <w:rFonts w:ascii="Arial" w:hAnsi="Arial" w:cs="Arial"/>
          <w:sz w:val="24"/>
          <w:szCs w:val="24"/>
        </w:rPr>
      </w:pPr>
    </w:p>
    <w:p w:rsidR="00BC4087" w:rsidRDefault="00BC4087" w:rsidP="00BC4087">
      <w:pPr>
        <w:pStyle w:val="ListParagraph"/>
        <w:spacing w:after="0" w:line="240" w:lineRule="auto"/>
        <w:ind w:left="0"/>
        <w:jc w:val="both"/>
        <w:rPr>
          <w:rFonts w:ascii="Arial" w:hAnsi="Arial" w:cs="Arial"/>
          <w:sz w:val="24"/>
          <w:szCs w:val="24"/>
        </w:rPr>
      </w:pPr>
      <w:r>
        <w:rPr>
          <w:rFonts w:ascii="Arial" w:hAnsi="Arial" w:cs="Arial"/>
          <w:sz w:val="24"/>
          <w:szCs w:val="24"/>
        </w:rPr>
        <w:t>O Núcleo Regional Amazônia/Ocidental, que abrange 3 TIs, em estados distintos, Amazonas, Acre e Rondônia, apresenta grandes desafios à implementação das atividades do Projeto. Estes desafios ocorrem, principalmente, das dificuldades de logística para atuar nestas áreas e o Projeto tem buscado parcerias efetivas para enfrentar estes desafios.</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Logo, ações voltadas para a gestão integrada do espaço em conjunto com a harmonia de procedimentos setoriais e institucionais, se caracterizam como excelente forma de atender às demandas de conservação do ecossistema, de gerenciamento dos recursos e repartição de benefícios em todas as áreas de referência do Projeto. T</w:t>
      </w:r>
      <w:r w:rsidRPr="003E677A">
        <w:rPr>
          <w:rFonts w:ascii="Arial" w:hAnsi="Arial" w:cs="Arial"/>
          <w:sz w:val="24"/>
          <w:szCs w:val="24"/>
        </w:rPr>
        <w:t>odas estas ações requerem arranjos institucionais e parcerias que, ainda, necessitam de fortalecimento.</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De acordo com os avaliadores, os arranjos institucionais, apesar de alguns problemas, e as parcerias estabelecidas para a execução do Projeto GATI têm sido efetivas e têm buscado a sustentabilidade do Projeto.</w:t>
      </w:r>
    </w:p>
    <w:p w:rsidR="00BC4087" w:rsidRDefault="00BC4087" w:rsidP="00BC4087">
      <w:pPr>
        <w:spacing w:after="0" w:line="240" w:lineRule="auto"/>
        <w:jc w:val="both"/>
        <w:rPr>
          <w:rFonts w:ascii="Arial" w:hAnsi="Arial" w:cs="Arial"/>
          <w:sz w:val="24"/>
          <w:szCs w:val="24"/>
        </w:rPr>
      </w:pPr>
    </w:p>
    <w:p w:rsidR="009612C2" w:rsidRPr="003E677A" w:rsidRDefault="009612C2" w:rsidP="00BC4087">
      <w:pPr>
        <w:spacing w:after="0" w:line="240" w:lineRule="auto"/>
        <w:jc w:val="both"/>
        <w:rPr>
          <w:rFonts w:ascii="Arial" w:hAnsi="Arial" w:cs="Arial"/>
          <w:sz w:val="24"/>
          <w:szCs w:val="24"/>
        </w:rPr>
      </w:pPr>
    </w:p>
    <w:p w:rsidR="00BC4087" w:rsidRPr="00B81762" w:rsidRDefault="00BC4087" w:rsidP="001D0E9C">
      <w:pPr>
        <w:pStyle w:val="ListParagraph"/>
        <w:numPr>
          <w:ilvl w:val="2"/>
          <w:numId w:val="41"/>
        </w:numPr>
        <w:spacing w:after="0" w:line="240" w:lineRule="auto"/>
        <w:ind w:left="567" w:hanging="567"/>
        <w:jc w:val="both"/>
        <w:rPr>
          <w:rFonts w:ascii="Arial" w:hAnsi="Arial" w:cs="Arial"/>
          <w:b/>
          <w:sz w:val="24"/>
          <w:szCs w:val="24"/>
        </w:rPr>
      </w:pPr>
      <w:r w:rsidRPr="00B81762">
        <w:rPr>
          <w:rFonts w:ascii="Arial" w:hAnsi="Arial" w:cs="Arial"/>
          <w:b/>
          <w:sz w:val="24"/>
          <w:szCs w:val="24"/>
        </w:rPr>
        <w:t>Sustentabilidade</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3.1.7. Sustentabilidade</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Identifica-se </w:t>
      </w:r>
      <w:r>
        <w:rPr>
          <w:rFonts w:ascii="Arial" w:hAnsi="Arial" w:cs="Arial"/>
          <w:sz w:val="24"/>
          <w:szCs w:val="24"/>
        </w:rPr>
        <w:t xml:space="preserve">a necessidade de sistemas mais efetivos de monitoramento e avaliação das atividades do Projeto </w:t>
      </w:r>
      <w:r w:rsidRPr="003E677A">
        <w:rPr>
          <w:rFonts w:ascii="Arial" w:hAnsi="Arial" w:cs="Arial"/>
          <w:sz w:val="24"/>
          <w:szCs w:val="24"/>
        </w:rPr>
        <w:t xml:space="preserve">para maior eficácia das ações do Projeto, como a </w:t>
      </w:r>
      <w:r>
        <w:rPr>
          <w:rFonts w:ascii="Arial" w:hAnsi="Arial" w:cs="Arial"/>
          <w:sz w:val="24"/>
          <w:szCs w:val="24"/>
        </w:rPr>
        <w:t>gestão das ações das parcerias estabelecidas</w:t>
      </w:r>
      <w:r w:rsidRPr="003E677A">
        <w:rPr>
          <w:rFonts w:ascii="Arial" w:hAnsi="Arial" w:cs="Arial"/>
          <w:sz w:val="24"/>
          <w:szCs w:val="24"/>
        </w:rPr>
        <w:t xml:space="preserve">. Estes </w:t>
      </w:r>
      <w:r>
        <w:rPr>
          <w:rFonts w:ascii="Arial" w:hAnsi="Arial" w:cs="Arial"/>
          <w:sz w:val="24"/>
          <w:szCs w:val="24"/>
        </w:rPr>
        <w:t>instrumentos,</w:t>
      </w:r>
      <w:r w:rsidRPr="003E677A">
        <w:rPr>
          <w:rFonts w:ascii="Arial" w:hAnsi="Arial" w:cs="Arial"/>
          <w:sz w:val="24"/>
          <w:szCs w:val="24"/>
        </w:rPr>
        <w:t xml:space="preserve"> tidos como prioritários</w:t>
      </w:r>
      <w:r>
        <w:rPr>
          <w:rFonts w:ascii="Arial" w:hAnsi="Arial" w:cs="Arial"/>
          <w:sz w:val="24"/>
          <w:szCs w:val="24"/>
        </w:rPr>
        <w:t>,</w:t>
      </w:r>
      <w:r w:rsidRPr="003E677A">
        <w:rPr>
          <w:rFonts w:ascii="Arial" w:hAnsi="Arial" w:cs="Arial"/>
          <w:sz w:val="24"/>
          <w:szCs w:val="24"/>
        </w:rPr>
        <w:t xml:space="preserve"> se caracterizam como atribuição institucional por se conformarem dentro dos limites das </w:t>
      </w:r>
      <w:r>
        <w:rPr>
          <w:rFonts w:ascii="Arial" w:hAnsi="Arial" w:cs="Arial"/>
          <w:sz w:val="24"/>
          <w:szCs w:val="24"/>
        </w:rPr>
        <w:t>TI</w:t>
      </w:r>
      <w:r w:rsidRPr="003E677A">
        <w:rPr>
          <w:rFonts w:ascii="Arial" w:hAnsi="Arial" w:cs="Arial"/>
          <w:sz w:val="24"/>
          <w:szCs w:val="24"/>
        </w:rPr>
        <w:t>s. Entretanto</w:t>
      </w:r>
      <w:r>
        <w:rPr>
          <w:rFonts w:ascii="Arial" w:hAnsi="Arial" w:cs="Arial"/>
          <w:sz w:val="24"/>
          <w:szCs w:val="24"/>
        </w:rPr>
        <w:t>, a ausência de implementação destes sistemas pode ser fator de atuação menos eficaz</w:t>
      </w:r>
      <w:r w:rsidRPr="003E677A">
        <w:rPr>
          <w:rFonts w:ascii="Arial" w:hAnsi="Arial" w:cs="Arial"/>
          <w:sz w:val="24"/>
          <w:szCs w:val="24"/>
        </w:rPr>
        <w:t xml:space="preserve"> ou </w:t>
      </w:r>
      <w:r>
        <w:rPr>
          <w:rFonts w:ascii="Arial" w:hAnsi="Arial" w:cs="Arial"/>
          <w:sz w:val="24"/>
          <w:szCs w:val="24"/>
        </w:rPr>
        <w:t xml:space="preserve">pode </w:t>
      </w:r>
      <w:r w:rsidRPr="003E677A">
        <w:rPr>
          <w:rFonts w:ascii="Arial" w:hAnsi="Arial" w:cs="Arial"/>
          <w:sz w:val="24"/>
          <w:szCs w:val="24"/>
        </w:rPr>
        <w:t>inviabiliza</w:t>
      </w:r>
      <w:r>
        <w:rPr>
          <w:rFonts w:ascii="Arial" w:hAnsi="Arial" w:cs="Arial"/>
          <w:sz w:val="24"/>
          <w:szCs w:val="24"/>
        </w:rPr>
        <w:t>r</w:t>
      </w:r>
      <w:r w:rsidRPr="003E677A">
        <w:rPr>
          <w:rFonts w:ascii="Arial" w:hAnsi="Arial" w:cs="Arial"/>
          <w:sz w:val="24"/>
          <w:szCs w:val="24"/>
        </w:rPr>
        <w:t xml:space="preserve"> </w:t>
      </w:r>
      <w:r>
        <w:rPr>
          <w:rFonts w:ascii="Arial" w:hAnsi="Arial" w:cs="Arial"/>
          <w:sz w:val="24"/>
          <w:szCs w:val="24"/>
        </w:rPr>
        <w:t>ações mais sustentáveis ao longo do tempo</w:t>
      </w:r>
      <w:r w:rsidRPr="003E677A">
        <w:rPr>
          <w:rFonts w:ascii="Arial" w:hAnsi="Arial" w:cs="Arial"/>
          <w:sz w:val="24"/>
          <w:szCs w:val="24"/>
        </w:rPr>
        <w:t xml:space="preserve">. </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Até o momento, os maiores desafios à sustentab</w:t>
      </w:r>
      <w:r>
        <w:rPr>
          <w:rFonts w:ascii="Arial" w:hAnsi="Arial" w:cs="Arial"/>
          <w:sz w:val="24"/>
          <w:szCs w:val="24"/>
        </w:rPr>
        <w:t>ilidade dos esforços dispendidos</w:t>
      </w:r>
      <w:r w:rsidRPr="003E677A">
        <w:rPr>
          <w:rFonts w:ascii="Arial" w:hAnsi="Arial" w:cs="Arial"/>
          <w:sz w:val="24"/>
          <w:szCs w:val="24"/>
        </w:rPr>
        <w:t xml:space="preserve"> na execução do Projeto </w:t>
      </w:r>
      <w:r>
        <w:rPr>
          <w:rFonts w:ascii="Arial" w:hAnsi="Arial" w:cs="Arial"/>
          <w:sz w:val="24"/>
          <w:szCs w:val="24"/>
        </w:rPr>
        <w:t>referem-se</w:t>
      </w:r>
      <w:r w:rsidRPr="003E677A">
        <w:rPr>
          <w:rFonts w:ascii="Arial" w:hAnsi="Arial" w:cs="Arial"/>
          <w:sz w:val="24"/>
          <w:szCs w:val="24"/>
        </w:rPr>
        <w:t xml:space="preserve"> </w:t>
      </w:r>
      <w:r>
        <w:rPr>
          <w:rFonts w:ascii="Arial" w:hAnsi="Arial" w:cs="Arial"/>
          <w:sz w:val="24"/>
          <w:szCs w:val="24"/>
        </w:rPr>
        <w:t>a</w:t>
      </w:r>
      <w:r w:rsidRPr="003E677A">
        <w:rPr>
          <w:rFonts w:ascii="Arial" w:hAnsi="Arial" w:cs="Arial"/>
          <w:sz w:val="24"/>
          <w:szCs w:val="24"/>
        </w:rPr>
        <w:t xml:space="preserve">o </w:t>
      </w:r>
      <w:r>
        <w:rPr>
          <w:rFonts w:ascii="Arial" w:hAnsi="Arial" w:cs="Arial"/>
          <w:sz w:val="24"/>
          <w:szCs w:val="24"/>
        </w:rPr>
        <w:t xml:space="preserve">longo </w:t>
      </w:r>
      <w:r w:rsidRPr="003E677A">
        <w:rPr>
          <w:rFonts w:ascii="Arial" w:hAnsi="Arial" w:cs="Arial"/>
          <w:sz w:val="24"/>
          <w:szCs w:val="24"/>
        </w:rPr>
        <w:t xml:space="preserve">tempo </w:t>
      </w:r>
      <w:r>
        <w:rPr>
          <w:rFonts w:ascii="Arial" w:hAnsi="Arial" w:cs="Arial"/>
          <w:sz w:val="24"/>
          <w:szCs w:val="24"/>
        </w:rPr>
        <w:t>necessário para os esclarecimentos e informações à população indígena sobre o PNGATI e sobre as ações do Projeto GATI, reconhecidamente necessários, e os problemas político-institucionais que podem impactar no reconhecimento da contribuição das TIs à conservação, como objetivo do Projeto.</w:t>
      </w:r>
      <w:r w:rsidRPr="003E677A">
        <w:rPr>
          <w:rFonts w:ascii="Arial" w:hAnsi="Arial" w:cs="Arial"/>
          <w:sz w:val="24"/>
          <w:szCs w:val="24"/>
        </w:rPr>
        <w:t xml:space="preserve"> Esses problemas e desafios se não </w:t>
      </w:r>
      <w:r>
        <w:rPr>
          <w:rFonts w:ascii="Arial" w:hAnsi="Arial" w:cs="Arial"/>
          <w:sz w:val="24"/>
          <w:szCs w:val="24"/>
        </w:rPr>
        <w:t xml:space="preserve">minimizados ou </w:t>
      </w:r>
      <w:r w:rsidRPr="003E677A">
        <w:rPr>
          <w:rFonts w:ascii="Arial" w:hAnsi="Arial" w:cs="Arial"/>
          <w:sz w:val="24"/>
          <w:szCs w:val="24"/>
        </w:rPr>
        <w:t xml:space="preserve">solucionados, tendem a aumentar </w:t>
      </w:r>
      <w:r>
        <w:rPr>
          <w:rFonts w:ascii="Arial" w:hAnsi="Arial" w:cs="Arial"/>
          <w:sz w:val="24"/>
          <w:szCs w:val="24"/>
        </w:rPr>
        <w:t>quando se aproxima do</w:t>
      </w:r>
      <w:r w:rsidRPr="003E677A">
        <w:rPr>
          <w:rFonts w:ascii="Arial" w:hAnsi="Arial" w:cs="Arial"/>
          <w:sz w:val="24"/>
          <w:szCs w:val="24"/>
        </w:rPr>
        <w:t xml:space="preserve"> término do Projeto.</w:t>
      </w:r>
      <w:r>
        <w:rPr>
          <w:rFonts w:ascii="Arial" w:hAnsi="Arial" w:cs="Arial"/>
          <w:sz w:val="24"/>
          <w:szCs w:val="24"/>
        </w:rPr>
        <w:t xml:space="preserve"> </w:t>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lastRenderedPageBreak/>
        <w:t xml:space="preserve">Porém, os avaliadores constataram que a busca de estratégias adequadas à implementação de ações e que estão sendo adotadas pela execução do Projeto deverão levar à sustentabilidade dos objetivos de conservação e uso sustentável da biodiversidade florestal das TIs, trazendo benefícios nacionais, locais e globais. </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Por outro lado, novas formas de gestão, complementadas por comunidades de prática e aprendizagem</w:t>
      </w:r>
      <w:r>
        <w:rPr>
          <w:rFonts w:ascii="Arial" w:hAnsi="Arial" w:cs="Arial"/>
          <w:sz w:val="24"/>
          <w:szCs w:val="24"/>
        </w:rPr>
        <w:t>, como as redes de experiências</w:t>
      </w:r>
      <w:r w:rsidRPr="003E677A">
        <w:rPr>
          <w:rFonts w:ascii="Arial" w:hAnsi="Arial" w:cs="Arial"/>
          <w:sz w:val="24"/>
          <w:szCs w:val="24"/>
        </w:rPr>
        <w:t>, oferecem soluções aos problemas complexos de articulação entre instituições e níveis de governo num país extenso como o Brasil.</w:t>
      </w:r>
    </w:p>
    <w:p w:rsidR="009612C2" w:rsidRDefault="009612C2" w:rsidP="00BC4087">
      <w:pPr>
        <w:spacing w:after="0" w:line="240" w:lineRule="auto"/>
        <w:jc w:val="both"/>
        <w:rPr>
          <w:rFonts w:ascii="Arial" w:hAnsi="Arial" w:cs="Arial"/>
          <w:sz w:val="24"/>
          <w:szCs w:val="24"/>
        </w:rPr>
      </w:pPr>
    </w:p>
    <w:p w:rsidR="009612C2" w:rsidRPr="003E677A" w:rsidRDefault="009612C2" w:rsidP="00BC4087">
      <w:pPr>
        <w:spacing w:after="0" w:line="240" w:lineRule="auto"/>
        <w:jc w:val="both"/>
        <w:rPr>
          <w:rFonts w:ascii="Arial" w:hAnsi="Arial" w:cs="Arial"/>
          <w:sz w:val="24"/>
          <w:szCs w:val="24"/>
        </w:rPr>
      </w:pPr>
    </w:p>
    <w:p w:rsidR="00BC4087" w:rsidRPr="003E677A" w:rsidRDefault="00BC4087" w:rsidP="001D0E9C">
      <w:pPr>
        <w:pStyle w:val="ListParagraph"/>
        <w:numPr>
          <w:ilvl w:val="2"/>
          <w:numId w:val="41"/>
        </w:numPr>
        <w:spacing w:after="0" w:line="240" w:lineRule="auto"/>
        <w:ind w:left="567" w:hanging="567"/>
        <w:jc w:val="both"/>
        <w:rPr>
          <w:rFonts w:ascii="Arial" w:hAnsi="Arial" w:cs="Arial"/>
          <w:b/>
          <w:sz w:val="24"/>
          <w:szCs w:val="24"/>
        </w:rPr>
      </w:pPr>
      <w:r w:rsidRPr="003E677A">
        <w:rPr>
          <w:rFonts w:ascii="Arial" w:hAnsi="Arial" w:cs="Arial"/>
          <w:b/>
          <w:sz w:val="24"/>
          <w:szCs w:val="24"/>
        </w:rPr>
        <w:t>Apropriação pelo País e Integração de Agendas</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3.1.8. Apropriação pelo País e Integração de Agendas</w:instrText>
      </w:r>
      <w:r>
        <w:instrText xml:space="preserve">" </w:instrText>
      </w:r>
      <w:r w:rsidR="00AD6C4F">
        <w:rPr>
          <w:rFonts w:ascii="Arial" w:hAnsi="Arial" w:cs="Arial"/>
          <w:b/>
          <w:sz w:val="24"/>
          <w:szCs w:val="24"/>
        </w:rPr>
        <w:fldChar w:fldCharType="end"/>
      </w:r>
    </w:p>
    <w:p w:rsidR="00BC4087"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sidRPr="003E677A">
        <w:rPr>
          <w:rFonts w:ascii="Arial" w:hAnsi="Arial" w:cs="Arial"/>
          <w:sz w:val="24"/>
          <w:szCs w:val="24"/>
        </w:rPr>
        <w:t>Tratando-se da agilidade na execução, considerando o que está no documento do Projeto e o que está definido como ações a serem executadas</w:t>
      </w:r>
      <w:r>
        <w:rPr>
          <w:rFonts w:ascii="Arial" w:hAnsi="Arial" w:cs="Arial"/>
          <w:sz w:val="24"/>
          <w:szCs w:val="24"/>
        </w:rPr>
        <w:t>, considera-se</w:t>
      </w:r>
      <w:r w:rsidRPr="003E677A">
        <w:rPr>
          <w:rFonts w:ascii="Arial" w:hAnsi="Arial" w:cs="Arial"/>
          <w:sz w:val="24"/>
          <w:szCs w:val="24"/>
        </w:rPr>
        <w:t xml:space="preserve"> importante a presteza na realização das atividades, de maneira que elas possam ser cumpridas</w:t>
      </w:r>
      <w:r>
        <w:rPr>
          <w:rFonts w:ascii="Arial" w:hAnsi="Arial" w:cs="Arial"/>
          <w:sz w:val="24"/>
          <w:szCs w:val="24"/>
        </w:rPr>
        <w:t xml:space="preserve"> com o menor dispêndio de tempo, após a fase de esclarecimentos sobre objetivos e atividades do Projeto</w:t>
      </w:r>
      <w:r w:rsidRPr="003E677A">
        <w:rPr>
          <w:rFonts w:ascii="Arial" w:hAnsi="Arial" w:cs="Arial"/>
          <w:sz w:val="24"/>
          <w:szCs w:val="24"/>
        </w:rPr>
        <w:t>. Para isto é necessário realizar as contratações de consultorias demandadas</w:t>
      </w:r>
      <w:r>
        <w:rPr>
          <w:rFonts w:ascii="Arial" w:hAnsi="Arial" w:cs="Arial"/>
          <w:sz w:val="24"/>
          <w:szCs w:val="24"/>
        </w:rPr>
        <w:t xml:space="preserve"> e estabelecer acordos de parcerias planejados</w:t>
      </w:r>
      <w:r w:rsidRPr="003E677A">
        <w:rPr>
          <w:rFonts w:ascii="Arial" w:hAnsi="Arial" w:cs="Arial"/>
          <w:sz w:val="24"/>
          <w:szCs w:val="24"/>
        </w:rPr>
        <w:t xml:space="preserve"> e liberar os recursos </w:t>
      </w:r>
      <w:r>
        <w:rPr>
          <w:rFonts w:ascii="Arial" w:hAnsi="Arial" w:cs="Arial"/>
          <w:sz w:val="24"/>
          <w:szCs w:val="24"/>
        </w:rPr>
        <w:t xml:space="preserve">financeiros </w:t>
      </w:r>
      <w:r w:rsidRPr="003E677A">
        <w:rPr>
          <w:rFonts w:ascii="Arial" w:hAnsi="Arial" w:cs="Arial"/>
          <w:sz w:val="24"/>
          <w:szCs w:val="24"/>
        </w:rPr>
        <w:t>para a execução das ações</w:t>
      </w:r>
      <w:r>
        <w:rPr>
          <w:rFonts w:ascii="Arial" w:hAnsi="Arial" w:cs="Arial"/>
          <w:sz w:val="24"/>
          <w:szCs w:val="24"/>
        </w:rPr>
        <w:t xml:space="preserve"> à medida que são planejadas e demandadas</w:t>
      </w:r>
      <w:r w:rsidRPr="003E677A">
        <w:rPr>
          <w:rFonts w:ascii="Arial" w:hAnsi="Arial" w:cs="Arial"/>
          <w:sz w:val="24"/>
          <w:szCs w:val="24"/>
        </w:rPr>
        <w:t>.</w:t>
      </w:r>
    </w:p>
    <w:p w:rsidR="00BC4087" w:rsidRPr="003E677A" w:rsidRDefault="00BC4087" w:rsidP="00BC4087">
      <w:pPr>
        <w:spacing w:after="0" w:line="240" w:lineRule="auto"/>
        <w:jc w:val="both"/>
        <w:rPr>
          <w:rFonts w:ascii="Arial" w:hAnsi="Arial" w:cs="Arial"/>
          <w:sz w:val="24"/>
          <w:szCs w:val="24"/>
          <w:u w:val="single"/>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A agilidade mencionada garante a</w:t>
      </w:r>
      <w:r w:rsidRPr="003E677A">
        <w:rPr>
          <w:rFonts w:ascii="Arial" w:hAnsi="Arial" w:cs="Arial"/>
          <w:sz w:val="24"/>
          <w:szCs w:val="24"/>
        </w:rPr>
        <w:t xml:space="preserve"> continuidade das ações </w:t>
      </w:r>
      <w:r>
        <w:rPr>
          <w:rFonts w:ascii="Arial" w:hAnsi="Arial" w:cs="Arial"/>
          <w:sz w:val="24"/>
          <w:szCs w:val="24"/>
        </w:rPr>
        <w:t>com envolvimento do pessoal dedicado à implementação das atividades do</w:t>
      </w:r>
      <w:r w:rsidRPr="003E677A">
        <w:rPr>
          <w:rFonts w:ascii="Arial" w:hAnsi="Arial" w:cs="Arial"/>
          <w:sz w:val="24"/>
          <w:szCs w:val="24"/>
        </w:rPr>
        <w:t xml:space="preserve"> Projeto</w:t>
      </w:r>
      <w:r>
        <w:rPr>
          <w:rFonts w:ascii="Arial" w:hAnsi="Arial" w:cs="Arial"/>
          <w:sz w:val="24"/>
          <w:szCs w:val="24"/>
        </w:rPr>
        <w:t>.</w:t>
      </w:r>
      <w:r w:rsidRPr="003E677A">
        <w:rPr>
          <w:rFonts w:ascii="Arial" w:hAnsi="Arial" w:cs="Arial"/>
          <w:sz w:val="24"/>
          <w:szCs w:val="24"/>
        </w:rPr>
        <w:t xml:space="preserve"> </w:t>
      </w:r>
      <w:r>
        <w:rPr>
          <w:rFonts w:ascii="Arial" w:hAnsi="Arial" w:cs="Arial"/>
          <w:sz w:val="24"/>
          <w:szCs w:val="24"/>
        </w:rPr>
        <w:t xml:space="preserve">A FUNAI tem procurado seu fortalecimento com a incorporação de novos paradigmas e formas de gestão voltadas ao </w:t>
      </w:r>
      <w:r w:rsidRPr="003E677A">
        <w:rPr>
          <w:rFonts w:ascii="Arial" w:hAnsi="Arial" w:cs="Arial"/>
          <w:sz w:val="24"/>
          <w:szCs w:val="24"/>
        </w:rPr>
        <w:t>processo de fortalecimento institucional, consolidando a sua cultura burocrática, valores e princípios institucionais, buscando desenvolver temas, conteúdos e normas institucionais e de execução. É preciso lembrar que a descontinuidade, volatilidade e rotatividade funcional bloqueiam a execução de um Projeto e interferem em seu desempenho.</w:t>
      </w:r>
    </w:p>
    <w:p w:rsidR="00BC4087" w:rsidRPr="003E677A"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r w:rsidRPr="003E677A">
        <w:rPr>
          <w:rFonts w:ascii="Arial" w:hAnsi="Arial" w:cs="Arial"/>
          <w:sz w:val="24"/>
          <w:szCs w:val="24"/>
        </w:rPr>
        <w:t xml:space="preserve">Com referência à gestão, torna-se importante amadurecer o conceito de gestão de </w:t>
      </w:r>
      <w:r>
        <w:rPr>
          <w:rFonts w:ascii="Arial" w:hAnsi="Arial" w:cs="Arial"/>
          <w:sz w:val="24"/>
          <w:szCs w:val="24"/>
        </w:rPr>
        <w:t xml:space="preserve">Terras Indígenas, inclusas no Plano Estratégico Nacional de Áreas Protegidas e nos princípios de gestão inclusos na Política Nacional de Gestão Territorial e Ambiental </w:t>
      </w:r>
      <w:r w:rsidRPr="003E677A">
        <w:rPr>
          <w:rFonts w:ascii="Arial" w:hAnsi="Arial" w:cs="Arial"/>
          <w:sz w:val="24"/>
          <w:szCs w:val="24"/>
        </w:rPr>
        <w:t xml:space="preserve">de </w:t>
      </w:r>
      <w:r>
        <w:rPr>
          <w:rFonts w:ascii="Arial" w:hAnsi="Arial" w:cs="Arial"/>
          <w:sz w:val="24"/>
          <w:szCs w:val="24"/>
        </w:rPr>
        <w:t>Terras Indígenas.</w:t>
      </w:r>
      <w:r w:rsidRPr="003E677A">
        <w:rPr>
          <w:rFonts w:ascii="Arial" w:hAnsi="Arial" w:cs="Arial"/>
          <w:sz w:val="24"/>
          <w:szCs w:val="24"/>
        </w:rPr>
        <w:t xml:space="preserve"> </w:t>
      </w:r>
    </w:p>
    <w:p w:rsidR="00BC4087" w:rsidRPr="003E677A" w:rsidRDefault="00BC4087" w:rsidP="00BC4087">
      <w:pPr>
        <w:spacing w:after="0" w:line="240" w:lineRule="auto"/>
        <w:jc w:val="both"/>
        <w:rPr>
          <w:rFonts w:ascii="Arial" w:hAnsi="Arial" w:cs="Arial"/>
          <w:sz w:val="24"/>
          <w:szCs w:val="24"/>
        </w:rPr>
      </w:pPr>
    </w:p>
    <w:p w:rsidR="00BC4087" w:rsidRPr="003E677A" w:rsidRDefault="00BC4087" w:rsidP="00BC4087">
      <w:pPr>
        <w:spacing w:after="0" w:line="240" w:lineRule="auto"/>
        <w:jc w:val="both"/>
        <w:rPr>
          <w:rFonts w:ascii="Arial" w:hAnsi="Arial" w:cs="Arial"/>
          <w:sz w:val="24"/>
          <w:szCs w:val="24"/>
        </w:rPr>
      </w:pPr>
      <w:r>
        <w:rPr>
          <w:rFonts w:ascii="Arial" w:hAnsi="Arial" w:cs="Arial"/>
          <w:sz w:val="24"/>
          <w:szCs w:val="24"/>
        </w:rPr>
        <w:t>A avaliação verificou e também concorda que p</w:t>
      </w:r>
      <w:r w:rsidRPr="003E677A">
        <w:rPr>
          <w:rFonts w:ascii="Arial" w:hAnsi="Arial" w:cs="Arial"/>
          <w:sz w:val="24"/>
          <w:szCs w:val="24"/>
        </w:rPr>
        <w:t>romover discuss</w:t>
      </w:r>
      <w:r>
        <w:rPr>
          <w:rFonts w:ascii="Arial" w:hAnsi="Arial" w:cs="Arial"/>
          <w:sz w:val="24"/>
          <w:szCs w:val="24"/>
        </w:rPr>
        <w:t>ões sobre as atividades do Projeto, sobre</w:t>
      </w:r>
      <w:r w:rsidRPr="003E677A">
        <w:rPr>
          <w:rFonts w:ascii="Arial" w:hAnsi="Arial" w:cs="Arial"/>
          <w:sz w:val="24"/>
          <w:szCs w:val="24"/>
        </w:rPr>
        <w:t xml:space="preserve"> metodol</w:t>
      </w:r>
      <w:r>
        <w:rPr>
          <w:rFonts w:ascii="Arial" w:hAnsi="Arial" w:cs="Arial"/>
          <w:sz w:val="24"/>
          <w:szCs w:val="24"/>
        </w:rPr>
        <w:t>ogias</w:t>
      </w:r>
      <w:r w:rsidRPr="003E677A">
        <w:rPr>
          <w:rFonts w:ascii="Arial" w:hAnsi="Arial" w:cs="Arial"/>
          <w:sz w:val="24"/>
          <w:szCs w:val="24"/>
        </w:rPr>
        <w:t xml:space="preserve"> </w:t>
      </w:r>
      <w:r>
        <w:rPr>
          <w:rFonts w:ascii="Arial" w:hAnsi="Arial" w:cs="Arial"/>
          <w:sz w:val="24"/>
          <w:szCs w:val="24"/>
        </w:rPr>
        <w:t>d</w:t>
      </w:r>
      <w:r w:rsidRPr="003E677A">
        <w:rPr>
          <w:rFonts w:ascii="Arial" w:hAnsi="Arial" w:cs="Arial"/>
          <w:sz w:val="24"/>
          <w:szCs w:val="24"/>
        </w:rPr>
        <w:t xml:space="preserve">e </w:t>
      </w:r>
      <w:r>
        <w:rPr>
          <w:rFonts w:ascii="Arial" w:hAnsi="Arial" w:cs="Arial"/>
          <w:sz w:val="24"/>
          <w:szCs w:val="24"/>
        </w:rPr>
        <w:t>gestão, de formação continuada sobre questões indígenas e que fazem parte das ações do Projeto levarão, sem dúvida, a maior participação dos atores envolvidos e à apropriação do Projeto pela população indígena e não indígena do País e integração de agendas nacionais, a partir de ações locais.</w:t>
      </w:r>
    </w:p>
    <w:p w:rsidR="00BC4087" w:rsidRDefault="00BC4087" w:rsidP="00BC4087">
      <w:pPr>
        <w:spacing w:after="0" w:line="240" w:lineRule="auto"/>
        <w:jc w:val="both"/>
        <w:rPr>
          <w:rFonts w:ascii="Arial" w:hAnsi="Arial" w:cs="Arial"/>
          <w:sz w:val="24"/>
          <w:szCs w:val="24"/>
        </w:rPr>
      </w:pPr>
    </w:p>
    <w:p w:rsidR="00BC4087" w:rsidRDefault="00BC4087" w:rsidP="00BC4087">
      <w:pPr>
        <w:spacing w:after="0" w:line="240" w:lineRule="auto"/>
        <w:jc w:val="both"/>
        <w:rPr>
          <w:rFonts w:ascii="Arial" w:hAnsi="Arial" w:cs="Arial"/>
          <w:sz w:val="24"/>
          <w:szCs w:val="24"/>
        </w:rPr>
      </w:pPr>
    </w:p>
    <w:p w:rsidR="00254B7A" w:rsidRDefault="00254B7A" w:rsidP="00BC4087">
      <w:pPr>
        <w:spacing w:after="0" w:line="240" w:lineRule="auto"/>
        <w:jc w:val="both"/>
        <w:rPr>
          <w:rFonts w:ascii="Arial" w:hAnsi="Arial" w:cs="Arial"/>
          <w:sz w:val="24"/>
          <w:szCs w:val="24"/>
        </w:rPr>
      </w:pPr>
    </w:p>
    <w:p w:rsidR="00254B7A" w:rsidRDefault="00254B7A" w:rsidP="00BC4087">
      <w:pPr>
        <w:spacing w:after="0" w:line="240" w:lineRule="auto"/>
        <w:jc w:val="both"/>
        <w:rPr>
          <w:rFonts w:ascii="Arial" w:hAnsi="Arial" w:cs="Arial"/>
          <w:sz w:val="24"/>
          <w:szCs w:val="24"/>
        </w:rPr>
      </w:pPr>
    </w:p>
    <w:p w:rsidR="00254B7A" w:rsidRDefault="00254B7A" w:rsidP="00BC4087">
      <w:pPr>
        <w:spacing w:after="0" w:line="240" w:lineRule="auto"/>
        <w:jc w:val="both"/>
        <w:rPr>
          <w:rFonts w:ascii="Arial" w:hAnsi="Arial" w:cs="Arial"/>
          <w:sz w:val="24"/>
          <w:szCs w:val="24"/>
        </w:rPr>
      </w:pPr>
    </w:p>
    <w:p w:rsidR="00254B7A" w:rsidRPr="003E677A" w:rsidRDefault="00254B7A" w:rsidP="00BC4087">
      <w:pPr>
        <w:spacing w:after="0" w:line="240" w:lineRule="auto"/>
        <w:jc w:val="both"/>
        <w:rPr>
          <w:rFonts w:ascii="Arial" w:hAnsi="Arial" w:cs="Arial"/>
          <w:sz w:val="24"/>
          <w:szCs w:val="24"/>
        </w:rPr>
      </w:pPr>
    </w:p>
    <w:p w:rsidR="00BC4087" w:rsidRPr="00F4493E" w:rsidRDefault="00081A59" w:rsidP="001D0E9C">
      <w:pPr>
        <w:pStyle w:val="ListParagraph"/>
        <w:numPr>
          <w:ilvl w:val="1"/>
          <w:numId w:val="41"/>
        </w:numPr>
        <w:ind w:left="426" w:hanging="426"/>
        <w:jc w:val="both"/>
        <w:rPr>
          <w:rFonts w:ascii="Arial" w:hAnsi="Arial" w:cs="Arial"/>
          <w:b/>
          <w:sz w:val="24"/>
          <w:szCs w:val="28"/>
        </w:rPr>
      </w:pPr>
      <w:r>
        <w:rPr>
          <w:rFonts w:ascii="Arial" w:hAnsi="Arial" w:cs="Arial"/>
          <w:b/>
          <w:sz w:val="24"/>
          <w:szCs w:val="28"/>
        </w:rPr>
        <w:lastRenderedPageBreak/>
        <w:tab/>
      </w:r>
      <w:r w:rsidR="00BC4087" w:rsidRPr="00F4493E">
        <w:rPr>
          <w:rFonts w:ascii="Arial" w:hAnsi="Arial" w:cs="Arial"/>
          <w:b/>
          <w:sz w:val="24"/>
          <w:szCs w:val="28"/>
        </w:rPr>
        <w:t>Formulação do Projeto</w:t>
      </w:r>
      <w:r w:rsidR="00AD6C4F">
        <w:rPr>
          <w:rFonts w:ascii="Arial" w:hAnsi="Arial" w:cs="Arial"/>
          <w:b/>
          <w:sz w:val="24"/>
          <w:szCs w:val="28"/>
        </w:rPr>
        <w:fldChar w:fldCharType="begin"/>
      </w:r>
      <w:r w:rsidR="00BC4087">
        <w:instrText xml:space="preserve"> XE "</w:instrText>
      </w:r>
      <w:r w:rsidR="00BC4087" w:rsidRPr="00256AC5">
        <w:rPr>
          <w:rFonts w:ascii="Arial" w:hAnsi="Arial" w:cs="Arial"/>
          <w:b/>
          <w:sz w:val="24"/>
          <w:szCs w:val="28"/>
        </w:rPr>
        <w:instrText>3.2. Formulação do Projeto</w:instrText>
      </w:r>
      <w:r w:rsidR="00BC4087">
        <w:instrText xml:space="preserve">" </w:instrText>
      </w:r>
      <w:r w:rsidR="00AD6C4F">
        <w:rPr>
          <w:rFonts w:ascii="Arial" w:hAnsi="Arial" w:cs="Arial"/>
          <w:b/>
          <w:sz w:val="24"/>
          <w:szCs w:val="28"/>
        </w:rPr>
        <w:fldChar w:fldCharType="end"/>
      </w:r>
    </w:p>
    <w:p w:rsidR="00BC4087" w:rsidRPr="0000344B" w:rsidRDefault="00BC4087" w:rsidP="00BC4087">
      <w:pPr>
        <w:spacing w:after="0" w:line="240" w:lineRule="auto"/>
        <w:jc w:val="both"/>
        <w:rPr>
          <w:rFonts w:ascii="Arial" w:hAnsi="Arial" w:cs="Arial"/>
          <w:sz w:val="24"/>
          <w:szCs w:val="24"/>
        </w:rPr>
      </w:pPr>
      <w:r>
        <w:rPr>
          <w:rFonts w:ascii="Arial" w:hAnsi="Arial" w:cs="Arial"/>
          <w:sz w:val="24"/>
          <w:szCs w:val="24"/>
        </w:rPr>
        <w:t xml:space="preserve">Nos anos de 2003 e 2004, as organizações indígenas iniciaram tratativas junto à Ministra do Meio Ambiente, Ministra Marina Silva, para apoiar a elaboração e proposta de um projeto mais abrangente para as Terras Indígenas, além da Amazônia. Em 2005, o MMA criou um grupo de trabalho interministerial (GTI) composto por membros em sua maioria indígena e com a participação da FUNAI e do IBAMA, para elaborar proposta para o Fundo para o Meio Ambiente Mundial (GEF). Assim, em 2008, o esforço conjunto da FUNAI e Ministério do Meio Ambiente e organizações indígenas resultou em proposta definitiva do projeto. </w:t>
      </w:r>
    </w:p>
    <w:p w:rsidR="00BC4087" w:rsidRDefault="00BC4087" w:rsidP="00BC4087">
      <w:pPr>
        <w:spacing w:after="120" w:line="240" w:lineRule="auto"/>
        <w:jc w:val="both"/>
        <w:rPr>
          <w:rFonts w:ascii="Arial" w:hAnsi="Arial" w:cs="Arial"/>
          <w:color w:val="000000"/>
          <w:sz w:val="24"/>
          <w:szCs w:val="24"/>
        </w:rPr>
      </w:pPr>
    </w:p>
    <w:p w:rsidR="00BC4087" w:rsidRDefault="00BC4087" w:rsidP="00BC4087">
      <w:pPr>
        <w:spacing w:after="120" w:line="240" w:lineRule="auto"/>
        <w:jc w:val="both"/>
        <w:rPr>
          <w:rFonts w:ascii="Arial" w:hAnsi="Arial" w:cs="Arial"/>
          <w:color w:val="000000"/>
          <w:sz w:val="24"/>
          <w:szCs w:val="24"/>
        </w:rPr>
      </w:pPr>
      <w:r>
        <w:rPr>
          <w:rFonts w:ascii="Arial" w:hAnsi="Arial" w:cs="Arial"/>
          <w:color w:val="000000"/>
          <w:sz w:val="24"/>
          <w:szCs w:val="24"/>
        </w:rPr>
        <w:t>A proposta do Projeto GATI foi aprovada</w:t>
      </w:r>
      <w:r w:rsidRPr="00333BB2">
        <w:rPr>
          <w:rFonts w:ascii="Arial" w:hAnsi="Arial" w:cs="Arial"/>
          <w:color w:val="000000"/>
          <w:sz w:val="24"/>
          <w:szCs w:val="24"/>
        </w:rPr>
        <w:t xml:space="preserve"> pelo GEF em </w:t>
      </w:r>
      <w:r>
        <w:rPr>
          <w:rFonts w:ascii="Arial" w:hAnsi="Arial" w:cs="Arial"/>
          <w:color w:val="000000"/>
          <w:sz w:val="24"/>
          <w:szCs w:val="24"/>
        </w:rPr>
        <w:t xml:space="preserve">maio de </w:t>
      </w:r>
      <w:r w:rsidRPr="00333BB2">
        <w:rPr>
          <w:rFonts w:ascii="Arial" w:hAnsi="Arial" w:cs="Arial"/>
          <w:color w:val="000000"/>
          <w:sz w:val="24"/>
          <w:szCs w:val="24"/>
        </w:rPr>
        <w:t>200</w:t>
      </w:r>
      <w:r>
        <w:rPr>
          <w:rFonts w:ascii="Arial" w:hAnsi="Arial" w:cs="Arial"/>
          <w:color w:val="000000"/>
          <w:sz w:val="24"/>
          <w:szCs w:val="24"/>
        </w:rPr>
        <w:t>9</w:t>
      </w:r>
      <w:r w:rsidRPr="00333BB2">
        <w:rPr>
          <w:rFonts w:ascii="Arial" w:hAnsi="Arial" w:cs="Arial"/>
          <w:color w:val="000000"/>
          <w:sz w:val="24"/>
          <w:szCs w:val="24"/>
        </w:rPr>
        <w:t xml:space="preserve"> e o </w:t>
      </w:r>
      <w:r>
        <w:rPr>
          <w:rFonts w:ascii="Arial" w:hAnsi="Arial" w:cs="Arial"/>
          <w:color w:val="000000"/>
          <w:sz w:val="24"/>
          <w:szCs w:val="24"/>
        </w:rPr>
        <w:t>Documento de Projeto (</w:t>
      </w:r>
      <w:r w:rsidRPr="00333BB2">
        <w:rPr>
          <w:rFonts w:ascii="Arial" w:hAnsi="Arial" w:cs="Arial"/>
          <w:color w:val="000000"/>
          <w:sz w:val="24"/>
          <w:szCs w:val="24"/>
        </w:rPr>
        <w:t>PRODOC</w:t>
      </w:r>
      <w:r>
        <w:rPr>
          <w:rFonts w:ascii="Arial" w:hAnsi="Arial" w:cs="Arial"/>
          <w:color w:val="000000"/>
          <w:sz w:val="24"/>
          <w:szCs w:val="24"/>
        </w:rPr>
        <w:t>) em agosto do mesmo ano, tendo sido assinado pelas partes em outubro de 2009</w:t>
      </w:r>
      <w:r w:rsidRPr="00333BB2">
        <w:rPr>
          <w:rFonts w:ascii="Arial" w:hAnsi="Arial" w:cs="Arial"/>
          <w:color w:val="000000"/>
          <w:sz w:val="24"/>
          <w:szCs w:val="24"/>
        </w:rPr>
        <w:t xml:space="preserve">. </w:t>
      </w:r>
      <w:r>
        <w:rPr>
          <w:rFonts w:ascii="Arial" w:hAnsi="Arial" w:cs="Arial"/>
          <w:color w:val="000000"/>
          <w:sz w:val="24"/>
          <w:szCs w:val="24"/>
        </w:rPr>
        <w:t>Logo após a</w:t>
      </w:r>
      <w:r w:rsidRPr="00333BB2">
        <w:rPr>
          <w:rFonts w:ascii="Arial" w:hAnsi="Arial" w:cs="Arial"/>
          <w:color w:val="000000"/>
          <w:sz w:val="24"/>
          <w:szCs w:val="24"/>
        </w:rPr>
        <w:t xml:space="preserve"> finalização do arcabouço institucional</w:t>
      </w:r>
      <w:r>
        <w:rPr>
          <w:rFonts w:ascii="Arial" w:hAnsi="Arial" w:cs="Arial"/>
          <w:color w:val="000000"/>
          <w:sz w:val="24"/>
          <w:szCs w:val="24"/>
        </w:rPr>
        <w:t xml:space="preserve"> do Projeto,</w:t>
      </w:r>
      <w:r w:rsidRPr="00333BB2">
        <w:rPr>
          <w:rFonts w:ascii="Arial" w:hAnsi="Arial" w:cs="Arial"/>
          <w:color w:val="000000"/>
          <w:sz w:val="24"/>
          <w:szCs w:val="24"/>
        </w:rPr>
        <w:t xml:space="preserve"> ocorreu a </w:t>
      </w:r>
      <w:r>
        <w:rPr>
          <w:rFonts w:ascii="Arial" w:hAnsi="Arial" w:cs="Arial"/>
          <w:color w:val="000000"/>
          <w:sz w:val="24"/>
          <w:szCs w:val="24"/>
        </w:rPr>
        <w:t xml:space="preserve">instalação do Comitê Diretor, em 17 de junho de 2010, com a primeira pauta de discussão do Orçamento Anual (POA). </w:t>
      </w:r>
    </w:p>
    <w:p w:rsidR="00BC4087" w:rsidRDefault="00BC4087" w:rsidP="00BC4087">
      <w:pPr>
        <w:spacing w:after="120" w:line="240" w:lineRule="auto"/>
        <w:jc w:val="both"/>
        <w:rPr>
          <w:rFonts w:ascii="Arial" w:hAnsi="Arial" w:cs="Arial"/>
          <w:color w:val="000000"/>
          <w:sz w:val="24"/>
          <w:szCs w:val="24"/>
        </w:rPr>
      </w:pPr>
      <w:r w:rsidRPr="00333BB2">
        <w:rPr>
          <w:rFonts w:ascii="Arial" w:hAnsi="Arial" w:cs="Arial"/>
          <w:color w:val="000000"/>
          <w:sz w:val="24"/>
          <w:szCs w:val="24"/>
        </w:rPr>
        <w:t>A</w:t>
      </w:r>
      <w:r>
        <w:rPr>
          <w:rFonts w:ascii="Arial" w:hAnsi="Arial" w:cs="Arial"/>
          <w:color w:val="000000"/>
          <w:sz w:val="24"/>
          <w:szCs w:val="24"/>
        </w:rPr>
        <w:t xml:space="preserve"> proposta do Projeto que contou com recursos de doação do </w:t>
      </w:r>
      <w:r w:rsidRPr="00430817">
        <w:rPr>
          <w:rFonts w:ascii="Arial" w:hAnsi="Arial" w:cs="Arial"/>
          <w:i/>
          <w:color w:val="000000"/>
          <w:sz w:val="24"/>
          <w:szCs w:val="24"/>
        </w:rPr>
        <w:t>Global Environment Facility (GEF)</w:t>
      </w:r>
      <w:r>
        <w:rPr>
          <w:rFonts w:ascii="Arial" w:hAnsi="Arial" w:cs="Arial"/>
          <w:i/>
          <w:color w:val="000000"/>
          <w:sz w:val="24"/>
          <w:szCs w:val="24"/>
        </w:rPr>
        <w:t xml:space="preserve"> </w:t>
      </w:r>
      <w:r w:rsidRPr="00333BB2">
        <w:rPr>
          <w:rFonts w:ascii="Arial" w:hAnsi="Arial" w:cs="Arial"/>
          <w:color w:val="000000"/>
          <w:sz w:val="24"/>
          <w:szCs w:val="24"/>
        </w:rPr>
        <w:t>foi aprovad</w:t>
      </w:r>
      <w:r>
        <w:rPr>
          <w:rFonts w:ascii="Arial" w:hAnsi="Arial" w:cs="Arial"/>
          <w:color w:val="000000"/>
          <w:sz w:val="24"/>
          <w:szCs w:val="24"/>
        </w:rPr>
        <w:t>a</w:t>
      </w:r>
      <w:r w:rsidRPr="00333BB2">
        <w:rPr>
          <w:rFonts w:ascii="Arial" w:hAnsi="Arial" w:cs="Arial"/>
          <w:color w:val="000000"/>
          <w:sz w:val="24"/>
          <w:szCs w:val="24"/>
        </w:rPr>
        <w:t xml:space="preserve"> como um projeto </w:t>
      </w:r>
      <w:r>
        <w:rPr>
          <w:rFonts w:ascii="Arial" w:hAnsi="Arial" w:cs="Arial"/>
          <w:color w:val="000000"/>
          <w:sz w:val="24"/>
          <w:szCs w:val="24"/>
        </w:rPr>
        <w:t xml:space="preserve">da fase operacional </w:t>
      </w:r>
      <w:r w:rsidRPr="00333BB2">
        <w:rPr>
          <w:rFonts w:ascii="Arial" w:hAnsi="Arial" w:cs="Arial"/>
          <w:color w:val="000000"/>
          <w:sz w:val="24"/>
          <w:szCs w:val="24"/>
        </w:rPr>
        <w:t>GEF 4</w:t>
      </w:r>
      <w:r>
        <w:rPr>
          <w:rFonts w:ascii="Arial" w:hAnsi="Arial" w:cs="Arial"/>
          <w:color w:val="000000"/>
          <w:sz w:val="24"/>
          <w:szCs w:val="24"/>
        </w:rPr>
        <w:t>. Porém,</w:t>
      </w:r>
      <w:r w:rsidRPr="00333BB2">
        <w:rPr>
          <w:rFonts w:ascii="Arial" w:hAnsi="Arial" w:cs="Arial"/>
          <w:color w:val="000000"/>
          <w:sz w:val="24"/>
          <w:szCs w:val="24"/>
        </w:rPr>
        <w:t xml:space="preserve"> a elaboração do Projeto começou dentro </w:t>
      </w:r>
      <w:r>
        <w:rPr>
          <w:rFonts w:ascii="Arial" w:hAnsi="Arial" w:cs="Arial"/>
          <w:color w:val="000000"/>
          <w:sz w:val="24"/>
          <w:szCs w:val="24"/>
        </w:rPr>
        <w:t xml:space="preserve">da estrutura </w:t>
      </w:r>
      <w:r w:rsidRPr="00333BB2">
        <w:rPr>
          <w:rFonts w:ascii="Arial" w:hAnsi="Arial" w:cs="Arial"/>
          <w:color w:val="000000"/>
          <w:sz w:val="24"/>
          <w:szCs w:val="24"/>
        </w:rPr>
        <w:t>do GEF 3</w:t>
      </w:r>
      <w:r>
        <w:rPr>
          <w:rFonts w:ascii="Arial" w:hAnsi="Arial" w:cs="Arial"/>
          <w:color w:val="000000"/>
          <w:sz w:val="24"/>
          <w:szCs w:val="24"/>
        </w:rPr>
        <w:t xml:space="preserve">, quando o </w:t>
      </w:r>
      <w:r w:rsidRPr="00333BB2">
        <w:rPr>
          <w:rFonts w:ascii="Arial" w:hAnsi="Arial" w:cs="Arial"/>
          <w:color w:val="000000"/>
          <w:sz w:val="24"/>
          <w:szCs w:val="24"/>
        </w:rPr>
        <w:t>ciclo d</w:t>
      </w:r>
      <w:r>
        <w:rPr>
          <w:rFonts w:ascii="Arial" w:hAnsi="Arial" w:cs="Arial"/>
          <w:color w:val="000000"/>
          <w:sz w:val="24"/>
          <w:szCs w:val="24"/>
        </w:rPr>
        <w:t>e</w:t>
      </w:r>
      <w:r w:rsidRPr="00333BB2">
        <w:rPr>
          <w:rFonts w:ascii="Arial" w:hAnsi="Arial" w:cs="Arial"/>
          <w:color w:val="000000"/>
          <w:sz w:val="24"/>
          <w:szCs w:val="24"/>
        </w:rPr>
        <w:t xml:space="preserve"> projeto era </w:t>
      </w:r>
      <w:r>
        <w:rPr>
          <w:rFonts w:ascii="Arial" w:hAnsi="Arial" w:cs="Arial"/>
          <w:color w:val="000000"/>
          <w:sz w:val="24"/>
          <w:szCs w:val="24"/>
        </w:rPr>
        <w:t>composto de</w:t>
      </w:r>
      <w:r w:rsidRPr="00333BB2">
        <w:rPr>
          <w:rFonts w:ascii="Arial" w:hAnsi="Arial" w:cs="Arial"/>
          <w:color w:val="000000"/>
          <w:sz w:val="24"/>
          <w:szCs w:val="24"/>
        </w:rPr>
        <w:t xml:space="preserve">: 1) o Conceito </w:t>
      </w:r>
      <w:r>
        <w:rPr>
          <w:rFonts w:ascii="Arial" w:hAnsi="Arial" w:cs="Arial"/>
          <w:color w:val="000000"/>
          <w:sz w:val="24"/>
          <w:szCs w:val="24"/>
        </w:rPr>
        <w:t xml:space="preserve">de projeto que </w:t>
      </w:r>
      <w:r w:rsidRPr="00333BB2">
        <w:rPr>
          <w:rFonts w:ascii="Arial" w:hAnsi="Arial" w:cs="Arial"/>
          <w:color w:val="000000"/>
          <w:sz w:val="24"/>
          <w:szCs w:val="24"/>
        </w:rPr>
        <w:t>era submetido em datas específicas e aprovado pela Secretaria do GEF para inclusão na programação, permitindo prosseguir com a elaboração do projeto, mesmo sem recursos alocados ainda; 2) era elaborado um Sumário Executivo e o PRODOC do PNUD, usando recursos preparatórios (PDF B). Tais recursos seriam incluídos num programa de trabalho aprovado pelo Conselho do GEF</w:t>
      </w:r>
      <w:r>
        <w:rPr>
          <w:rFonts w:ascii="Arial" w:hAnsi="Arial" w:cs="Arial"/>
          <w:color w:val="000000"/>
          <w:sz w:val="24"/>
          <w:szCs w:val="24"/>
        </w:rPr>
        <w:t xml:space="preserve"> e</w:t>
      </w:r>
      <w:r w:rsidRPr="00333BB2">
        <w:rPr>
          <w:rFonts w:ascii="Arial" w:hAnsi="Arial" w:cs="Arial"/>
          <w:color w:val="000000"/>
          <w:sz w:val="24"/>
          <w:szCs w:val="24"/>
        </w:rPr>
        <w:t xml:space="preserve"> não havia prazos entre </w:t>
      </w:r>
      <w:r>
        <w:rPr>
          <w:rFonts w:ascii="Arial" w:hAnsi="Arial" w:cs="Arial"/>
          <w:color w:val="000000"/>
          <w:sz w:val="24"/>
          <w:szCs w:val="24"/>
        </w:rPr>
        <w:t>a aprovação do</w:t>
      </w:r>
      <w:r w:rsidRPr="00333BB2">
        <w:rPr>
          <w:rFonts w:ascii="Arial" w:hAnsi="Arial" w:cs="Arial"/>
          <w:color w:val="000000"/>
          <w:sz w:val="24"/>
          <w:szCs w:val="24"/>
        </w:rPr>
        <w:t xml:space="preserve"> Conceito e o Sumário Executivo, mas era possível que os recursos do GEF </w:t>
      </w:r>
      <w:r>
        <w:rPr>
          <w:rFonts w:ascii="Arial" w:hAnsi="Arial" w:cs="Arial"/>
          <w:color w:val="000000"/>
          <w:sz w:val="24"/>
          <w:szCs w:val="24"/>
        </w:rPr>
        <w:t>finalizassem,</w:t>
      </w:r>
      <w:r w:rsidRPr="00333BB2">
        <w:rPr>
          <w:rFonts w:ascii="Arial" w:hAnsi="Arial" w:cs="Arial"/>
          <w:color w:val="000000"/>
          <w:sz w:val="24"/>
          <w:szCs w:val="24"/>
        </w:rPr>
        <w:t xml:space="preserve"> nesse meio tempo, forçando o adiamento do financiamento e da implementação </w:t>
      </w:r>
      <w:r>
        <w:rPr>
          <w:rFonts w:ascii="Arial" w:hAnsi="Arial" w:cs="Arial"/>
          <w:color w:val="000000"/>
          <w:sz w:val="24"/>
          <w:szCs w:val="24"/>
        </w:rPr>
        <w:t>somente no</w:t>
      </w:r>
      <w:r w:rsidRPr="00333BB2">
        <w:rPr>
          <w:rFonts w:ascii="Arial" w:hAnsi="Arial" w:cs="Arial"/>
          <w:color w:val="000000"/>
          <w:sz w:val="24"/>
          <w:szCs w:val="24"/>
        </w:rPr>
        <w:t xml:space="preserve"> próximo ciclo.</w:t>
      </w:r>
    </w:p>
    <w:p w:rsidR="00BC4087" w:rsidRDefault="00BC4087" w:rsidP="00BC4087">
      <w:pPr>
        <w:spacing w:after="0" w:line="240" w:lineRule="auto"/>
        <w:jc w:val="both"/>
        <w:rPr>
          <w:rFonts w:ascii="Arial" w:hAnsi="Arial" w:cs="Arial"/>
          <w:color w:val="000000"/>
          <w:sz w:val="24"/>
          <w:szCs w:val="24"/>
        </w:rPr>
      </w:pPr>
      <w:r w:rsidRPr="00333BB2">
        <w:rPr>
          <w:rFonts w:ascii="Arial" w:hAnsi="Arial" w:cs="Arial"/>
          <w:color w:val="000000"/>
          <w:sz w:val="24"/>
          <w:szCs w:val="24"/>
        </w:rPr>
        <w:t>O</w:t>
      </w:r>
      <w:r>
        <w:rPr>
          <w:rFonts w:ascii="Arial" w:hAnsi="Arial" w:cs="Arial"/>
          <w:color w:val="000000"/>
          <w:sz w:val="24"/>
          <w:szCs w:val="24"/>
        </w:rPr>
        <w:t>s procedimentos no</w:t>
      </w:r>
      <w:r w:rsidRPr="00333BB2">
        <w:rPr>
          <w:rFonts w:ascii="Arial" w:hAnsi="Arial" w:cs="Arial"/>
          <w:color w:val="000000"/>
          <w:sz w:val="24"/>
          <w:szCs w:val="24"/>
        </w:rPr>
        <w:t xml:space="preserve"> novo ciclo </w:t>
      </w:r>
      <w:r>
        <w:rPr>
          <w:rFonts w:ascii="Arial" w:hAnsi="Arial" w:cs="Arial"/>
          <w:color w:val="000000"/>
          <w:sz w:val="24"/>
          <w:szCs w:val="24"/>
        </w:rPr>
        <w:t>de estrutura d</w:t>
      </w:r>
      <w:r w:rsidRPr="00333BB2">
        <w:rPr>
          <w:rFonts w:ascii="Arial" w:hAnsi="Arial" w:cs="Arial"/>
          <w:color w:val="000000"/>
          <w:sz w:val="24"/>
          <w:szCs w:val="24"/>
        </w:rPr>
        <w:t>o GEF 4</w:t>
      </w:r>
      <w:r>
        <w:rPr>
          <w:rFonts w:ascii="Arial" w:hAnsi="Arial" w:cs="Arial"/>
          <w:color w:val="000000"/>
          <w:sz w:val="24"/>
          <w:szCs w:val="24"/>
        </w:rPr>
        <w:t xml:space="preserve"> eliminou a necessidade de elaboração do </w:t>
      </w:r>
      <w:r w:rsidRPr="00333BB2">
        <w:rPr>
          <w:rFonts w:ascii="Arial" w:hAnsi="Arial" w:cs="Arial"/>
          <w:color w:val="000000"/>
          <w:sz w:val="24"/>
          <w:szCs w:val="24"/>
        </w:rPr>
        <w:t>Conceito ou Sumário Executivo</w:t>
      </w:r>
      <w:r>
        <w:rPr>
          <w:rFonts w:ascii="Arial" w:hAnsi="Arial" w:cs="Arial"/>
          <w:color w:val="000000"/>
          <w:sz w:val="24"/>
          <w:szCs w:val="24"/>
        </w:rPr>
        <w:t xml:space="preserve"> e em seu lugar </w:t>
      </w:r>
      <w:r w:rsidRPr="00333BB2">
        <w:rPr>
          <w:rFonts w:ascii="Arial" w:hAnsi="Arial" w:cs="Arial"/>
          <w:color w:val="000000"/>
          <w:sz w:val="24"/>
          <w:szCs w:val="24"/>
        </w:rPr>
        <w:t>há um Formulário de Identificação de Projeto</w:t>
      </w:r>
      <w:r>
        <w:rPr>
          <w:rFonts w:ascii="Arial" w:hAnsi="Arial" w:cs="Arial"/>
          <w:color w:val="000000"/>
          <w:sz w:val="24"/>
          <w:szCs w:val="24"/>
        </w:rPr>
        <w:t xml:space="preserve"> (</w:t>
      </w:r>
      <w:r w:rsidRPr="00333BB2">
        <w:rPr>
          <w:rFonts w:ascii="Arial" w:hAnsi="Arial" w:cs="Arial"/>
          <w:color w:val="000000"/>
          <w:sz w:val="24"/>
          <w:szCs w:val="24"/>
        </w:rPr>
        <w:t>PIF</w:t>
      </w:r>
      <w:r>
        <w:rPr>
          <w:rFonts w:ascii="Arial" w:hAnsi="Arial" w:cs="Arial"/>
          <w:color w:val="000000"/>
          <w:sz w:val="24"/>
          <w:szCs w:val="24"/>
        </w:rPr>
        <w:t>)</w:t>
      </w:r>
      <w:r w:rsidRPr="00333BB2">
        <w:rPr>
          <w:rFonts w:ascii="Arial" w:hAnsi="Arial" w:cs="Arial"/>
          <w:color w:val="000000"/>
          <w:sz w:val="24"/>
          <w:szCs w:val="24"/>
        </w:rPr>
        <w:t>. Os PIF são encaminhados de maneira rotativa, mas inclusos nos programas de trabalho em datas específicas, com o Conselho destinando os recursos</w:t>
      </w:r>
      <w:r>
        <w:rPr>
          <w:rFonts w:ascii="Arial" w:hAnsi="Arial" w:cs="Arial"/>
          <w:color w:val="000000"/>
          <w:sz w:val="24"/>
          <w:szCs w:val="24"/>
        </w:rPr>
        <w:t xml:space="preserve"> financeiros</w:t>
      </w:r>
      <w:r w:rsidRPr="00333BB2">
        <w:rPr>
          <w:rFonts w:ascii="Arial" w:hAnsi="Arial" w:cs="Arial"/>
          <w:color w:val="000000"/>
          <w:sz w:val="24"/>
          <w:szCs w:val="24"/>
        </w:rPr>
        <w:t>.</w:t>
      </w:r>
      <w:r>
        <w:rPr>
          <w:rFonts w:ascii="Arial" w:hAnsi="Arial" w:cs="Arial"/>
          <w:color w:val="000000"/>
          <w:sz w:val="24"/>
          <w:szCs w:val="24"/>
        </w:rPr>
        <w:t xml:space="preserve"> Assim, u</w:t>
      </w:r>
      <w:r w:rsidRPr="00333BB2">
        <w:rPr>
          <w:rFonts w:ascii="Arial" w:hAnsi="Arial" w:cs="Arial"/>
          <w:color w:val="000000"/>
          <w:sz w:val="24"/>
          <w:szCs w:val="24"/>
        </w:rPr>
        <w:t>sando verbas preparatórias (PPG), elabora</w:t>
      </w:r>
      <w:r>
        <w:rPr>
          <w:rFonts w:ascii="Arial" w:hAnsi="Arial" w:cs="Arial"/>
          <w:color w:val="000000"/>
          <w:sz w:val="24"/>
          <w:szCs w:val="24"/>
        </w:rPr>
        <w:t>-se</w:t>
      </w:r>
      <w:r w:rsidRPr="00333BB2">
        <w:rPr>
          <w:rFonts w:ascii="Arial" w:hAnsi="Arial" w:cs="Arial"/>
          <w:color w:val="000000"/>
          <w:sz w:val="24"/>
          <w:szCs w:val="24"/>
        </w:rPr>
        <w:t xml:space="preserve"> um pedido de endosso para aprovação final e</w:t>
      </w:r>
      <w:r>
        <w:rPr>
          <w:rFonts w:ascii="Arial" w:hAnsi="Arial" w:cs="Arial"/>
          <w:color w:val="000000"/>
          <w:sz w:val="24"/>
          <w:szCs w:val="24"/>
        </w:rPr>
        <w:t xml:space="preserve"> acesso aos recursos reservados. O</w:t>
      </w:r>
      <w:r w:rsidRPr="00333BB2">
        <w:rPr>
          <w:rFonts w:ascii="Arial" w:hAnsi="Arial" w:cs="Arial"/>
          <w:color w:val="000000"/>
          <w:sz w:val="24"/>
          <w:szCs w:val="24"/>
        </w:rPr>
        <w:t xml:space="preserve"> mesmo é aprovado pela Secretaria do GEF e encaminhado aos membros do Conselho. </w:t>
      </w:r>
      <w:r>
        <w:rPr>
          <w:rFonts w:ascii="Arial" w:hAnsi="Arial" w:cs="Arial"/>
          <w:color w:val="000000"/>
          <w:sz w:val="24"/>
          <w:szCs w:val="24"/>
        </w:rPr>
        <w:t>Em seguida, o</w:t>
      </w:r>
      <w:r w:rsidRPr="00333BB2">
        <w:rPr>
          <w:rFonts w:ascii="Arial" w:hAnsi="Arial" w:cs="Arial"/>
          <w:color w:val="000000"/>
          <w:sz w:val="24"/>
          <w:szCs w:val="24"/>
        </w:rPr>
        <w:t xml:space="preserve">s prazos para aprovação do PIF </w:t>
      </w:r>
      <w:r>
        <w:rPr>
          <w:rFonts w:ascii="Arial" w:hAnsi="Arial" w:cs="Arial"/>
          <w:color w:val="000000"/>
          <w:sz w:val="24"/>
          <w:szCs w:val="24"/>
        </w:rPr>
        <w:t>e</w:t>
      </w:r>
      <w:r w:rsidRPr="00333BB2">
        <w:rPr>
          <w:rFonts w:ascii="Arial" w:hAnsi="Arial" w:cs="Arial"/>
          <w:color w:val="000000"/>
          <w:sz w:val="24"/>
          <w:szCs w:val="24"/>
        </w:rPr>
        <w:t xml:space="preserve"> endosso pela diretoria geral são </w:t>
      </w:r>
      <w:r>
        <w:rPr>
          <w:rFonts w:ascii="Arial" w:hAnsi="Arial" w:cs="Arial"/>
          <w:color w:val="000000"/>
          <w:sz w:val="24"/>
          <w:szCs w:val="24"/>
        </w:rPr>
        <w:t>pré-determinados</w:t>
      </w:r>
      <w:r w:rsidRPr="00333BB2">
        <w:rPr>
          <w:rFonts w:ascii="Arial" w:hAnsi="Arial" w:cs="Arial"/>
          <w:color w:val="000000"/>
          <w:sz w:val="24"/>
          <w:szCs w:val="24"/>
        </w:rPr>
        <w:t>.</w:t>
      </w:r>
    </w:p>
    <w:p w:rsidR="00BC4087" w:rsidRPr="00333BB2" w:rsidRDefault="00BC4087" w:rsidP="00BC4087">
      <w:pPr>
        <w:spacing w:after="0" w:line="240" w:lineRule="auto"/>
        <w:jc w:val="both"/>
        <w:rPr>
          <w:rFonts w:ascii="Arial" w:hAnsi="Arial" w:cs="Arial"/>
          <w:color w:val="000000"/>
          <w:sz w:val="24"/>
          <w:szCs w:val="24"/>
        </w:rPr>
      </w:pPr>
    </w:p>
    <w:p w:rsidR="00BC4087" w:rsidRDefault="00BC4087" w:rsidP="00BC4087">
      <w:pPr>
        <w:spacing w:after="0" w:line="240" w:lineRule="auto"/>
        <w:jc w:val="both"/>
        <w:rPr>
          <w:rFonts w:ascii="Arial" w:hAnsi="Arial" w:cs="Arial"/>
          <w:color w:val="000000"/>
          <w:sz w:val="24"/>
          <w:szCs w:val="24"/>
        </w:rPr>
      </w:pPr>
      <w:r w:rsidRPr="00333BB2">
        <w:rPr>
          <w:rFonts w:ascii="Arial" w:hAnsi="Arial" w:cs="Arial"/>
          <w:color w:val="000000"/>
          <w:sz w:val="24"/>
          <w:szCs w:val="24"/>
        </w:rPr>
        <w:t>N</w:t>
      </w:r>
      <w:r>
        <w:rPr>
          <w:rFonts w:ascii="Arial" w:hAnsi="Arial" w:cs="Arial"/>
          <w:color w:val="000000"/>
          <w:sz w:val="24"/>
          <w:szCs w:val="24"/>
        </w:rPr>
        <w:t>o período de</w:t>
      </w:r>
      <w:r w:rsidRPr="00333BB2">
        <w:rPr>
          <w:rFonts w:ascii="Arial" w:hAnsi="Arial" w:cs="Arial"/>
          <w:color w:val="000000"/>
          <w:sz w:val="24"/>
          <w:szCs w:val="24"/>
        </w:rPr>
        <w:t xml:space="preserve"> transição</w:t>
      </w:r>
      <w:r>
        <w:rPr>
          <w:rFonts w:ascii="Arial" w:hAnsi="Arial" w:cs="Arial"/>
          <w:color w:val="000000"/>
          <w:sz w:val="24"/>
          <w:szCs w:val="24"/>
        </w:rPr>
        <w:t xml:space="preserve"> entre um modelo e outro,</w:t>
      </w:r>
      <w:r w:rsidRPr="00333BB2">
        <w:rPr>
          <w:rFonts w:ascii="Arial" w:hAnsi="Arial" w:cs="Arial"/>
          <w:color w:val="000000"/>
          <w:sz w:val="24"/>
          <w:szCs w:val="24"/>
        </w:rPr>
        <w:t xml:space="preserve"> os projetos aprovados no GEF 3 não eram automaticamente incluídos entre os projetos elegíveis no GEF 4. Às vezes, </w:t>
      </w:r>
      <w:r>
        <w:rPr>
          <w:rFonts w:ascii="Arial" w:hAnsi="Arial" w:cs="Arial"/>
          <w:color w:val="000000"/>
          <w:sz w:val="24"/>
          <w:szCs w:val="24"/>
        </w:rPr>
        <w:t xml:space="preserve">alguns ajustes </w:t>
      </w:r>
      <w:r w:rsidRPr="00333BB2">
        <w:rPr>
          <w:rFonts w:ascii="Arial" w:hAnsi="Arial" w:cs="Arial"/>
          <w:color w:val="000000"/>
          <w:sz w:val="24"/>
          <w:szCs w:val="24"/>
        </w:rPr>
        <w:t xml:space="preserve">eram </w:t>
      </w:r>
      <w:r>
        <w:rPr>
          <w:rFonts w:ascii="Arial" w:hAnsi="Arial" w:cs="Arial"/>
          <w:color w:val="000000"/>
          <w:sz w:val="24"/>
          <w:szCs w:val="24"/>
        </w:rPr>
        <w:t>necessários</w:t>
      </w:r>
      <w:r w:rsidRPr="00333BB2">
        <w:rPr>
          <w:rFonts w:ascii="Arial" w:hAnsi="Arial" w:cs="Arial"/>
          <w:color w:val="000000"/>
          <w:sz w:val="24"/>
          <w:szCs w:val="24"/>
        </w:rPr>
        <w:t xml:space="preserve"> no desenho original do Conceito, já que muitos Conceitos do GEF 3 haviam sido abolidos.  No caso d</w:t>
      </w:r>
      <w:r>
        <w:rPr>
          <w:rFonts w:ascii="Arial" w:hAnsi="Arial" w:cs="Arial"/>
          <w:color w:val="000000"/>
          <w:sz w:val="24"/>
          <w:szCs w:val="24"/>
        </w:rPr>
        <w:t>o</w:t>
      </w:r>
      <w:r w:rsidRPr="00333BB2">
        <w:rPr>
          <w:rFonts w:ascii="Arial" w:hAnsi="Arial" w:cs="Arial"/>
          <w:color w:val="000000"/>
          <w:sz w:val="24"/>
          <w:szCs w:val="24"/>
        </w:rPr>
        <w:t xml:space="preserve"> Projeto</w:t>
      </w:r>
      <w:r>
        <w:rPr>
          <w:rFonts w:ascii="Arial" w:hAnsi="Arial" w:cs="Arial"/>
          <w:color w:val="000000"/>
          <w:sz w:val="24"/>
          <w:szCs w:val="24"/>
        </w:rPr>
        <w:t xml:space="preserve"> GATI, a inclusão ocorreu,</w:t>
      </w:r>
      <w:r w:rsidRPr="00333BB2">
        <w:rPr>
          <w:rFonts w:ascii="Arial" w:hAnsi="Arial" w:cs="Arial"/>
          <w:color w:val="000000"/>
          <w:sz w:val="24"/>
          <w:szCs w:val="24"/>
        </w:rPr>
        <w:t xml:space="preserve"> mas foi necessário passar pelo novo ciclo de projeto. No entanto, o GEF 4 ainda era novo e o form</w:t>
      </w:r>
      <w:r>
        <w:rPr>
          <w:rFonts w:ascii="Arial" w:hAnsi="Arial" w:cs="Arial"/>
          <w:color w:val="000000"/>
          <w:sz w:val="24"/>
          <w:szCs w:val="24"/>
        </w:rPr>
        <w:t>ato PIF não havia sido aprovado. P</w:t>
      </w:r>
      <w:r w:rsidRPr="00333BB2">
        <w:rPr>
          <w:rFonts w:ascii="Arial" w:hAnsi="Arial" w:cs="Arial"/>
          <w:color w:val="000000"/>
          <w:sz w:val="24"/>
          <w:szCs w:val="24"/>
        </w:rPr>
        <w:t xml:space="preserve">ortanto, elaborou-se um Sumário Executivo </w:t>
      </w:r>
      <w:r>
        <w:rPr>
          <w:rFonts w:ascii="Arial" w:hAnsi="Arial" w:cs="Arial"/>
          <w:color w:val="000000"/>
          <w:sz w:val="24"/>
          <w:szCs w:val="24"/>
        </w:rPr>
        <w:t xml:space="preserve">e, portanto, </w:t>
      </w:r>
      <w:r w:rsidRPr="00333BB2">
        <w:rPr>
          <w:rFonts w:ascii="Arial" w:hAnsi="Arial" w:cs="Arial"/>
          <w:color w:val="000000"/>
          <w:sz w:val="24"/>
          <w:szCs w:val="24"/>
        </w:rPr>
        <w:t xml:space="preserve">não um PIF para </w:t>
      </w:r>
      <w:r w:rsidRPr="00333BB2">
        <w:rPr>
          <w:rFonts w:ascii="Arial" w:hAnsi="Arial" w:cs="Arial"/>
          <w:color w:val="000000"/>
          <w:sz w:val="24"/>
          <w:szCs w:val="24"/>
        </w:rPr>
        <w:lastRenderedPageBreak/>
        <w:t>encaminhamento para aprovação pelo Conselho</w:t>
      </w:r>
      <w:r>
        <w:rPr>
          <w:rFonts w:ascii="Arial" w:hAnsi="Arial" w:cs="Arial"/>
          <w:color w:val="000000"/>
          <w:sz w:val="24"/>
          <w:szCs w:val="24"/>
        </w:rPr>
        <w:t xml:space="preserve"> do GEF</w:t>
      </w:r>
      <w:r w:rsidRPr="00333BB2">
        <w:rPr>
          <w:rFonts w:ascii="Arial" w:hAnsi="Arial" w:cs="Arial"/>
          <w:color w:val="000000"/>
          <w:sz w:val="24"/>
          <w:szCs w:val="24"/>
        </w:rPr>
        <w:t>. Paralelamente, os proponentes prosseguiram com a finalização do PRODOC</w:t>
      </w:r>
      <w:r>
        <w:rPr>
          <w:rFonts w:ascii="Arial" w:hAnsi="Arial" w:cs="Arial"/>
          <w:color w:val="000000"/>
          <w:sz w:val="24"/>
          <w:szCs w:val="24"/>
        </w:rPr>
        <w:t xml:space="preserve"> e</w:t>
      </w:r>
      <w:r w:rsidRPr="00333BB2">
        <w:rPr>
          <w:rFonts w:ascii="Arial" w:hAnsi="Arial" w:cs="Arial"/>
          <w:color w:val="000000"/>
          <w:sz w:val="24"/>
          <w:szCs w:val="24"/>
        </w:rPr>
        <w:t xml:space="preserve"> com</w:t>
      </w:r>
      <w:r>
        <w:rPr>
          <w:rFonts w:ascii="Arial" w:hAnsi="Arial" w:cs="Arial"/>
          <w:color w:val="000000"/>
          <w:sz w:val="24"/>
          <w:szCs w:val="24"/>
        </w:rPr>
        <w:t xml:space="preserve"> a elaboração dos</w:t>
      </w:r>
      <w:r w:rsidRPr="00333BB2">
        <w:rPr>
          <w:rFonts w:ascii="Arial" w:hAnsi="Arial" w:cs="Arial"/>
          <w:color w:val="000000"/>
          <w:sz w:val="24"/>
          <w:szCs w:val="24"/>
        </w:rPr>
        <w:t xml:space="preserve"> novos elementos exigidos</w:t>
      </w:r>
      <w:r>
        <w:rPr>
          <w:rFonts w:ascii="Arial" w:hAnsi="Arial" w:cs="Arial"/>
          <w:color w:val="000000"/>
          <w:sz w:val="24"/>
          <w:szCs w:val="24"/>
        </w:rPr>
        <w:t>, sendo encaminhado</w:t>
      </w:r>
      <w:r w:rsidRPr="00333BB2">
        <w:rPr>
          <w:rFonts w:ascii="Arial" w:hAnsi="Arial" w:cs="Arial"/>
          <w:color w:val="000000"/>
          <w:sz w:val="24"/>
          <w:szCs w:val="24"/>
        </w:rPr>
        <w:t xml:space="preserve"> à diretoria geral para aprovação. Essa longa demora teve um forte impacto no desenvolvimento do Projeto.</w:t>
      </w:r>
    </w:p>
    <w:p w:rsidR="00BC4087" w:rsidRDefault="00BC4087" w:rsidP="00BC4087">
      <w:pPr>
        <w:pStyle w:val="Default"/>
      </w:pPr>
    </w:p>
    <w:p w:rsidR="00BC4087" w:rsidRDefault="00BC4087" w:rsidP="00BC4087">
      <w:pPr>
        <w:pStyle w:val="Default"/>
        <w:jc w:val="both"/>
      </w:pPr>
      <w:r>
        <w:t>Há que se ressaltar que o Documento de Projeto (PRODOC) e seus componentes foram exaustivamente discutidos, por meio de seminários nacionais e regionais e o documento é bastante completo, denso e se coloca como documento que se posiciona como diretriz para as ações a serem desenvolvidas.</w:t>
      </w:r>
    </w:p>
    <w:p w:rsidR="00BC4087" w:rsidRDefault="00BC4087" w:rsidP="00BC4087">
      <w:pPr>
        <w:pStyle w:val="Default"/>
        <w:jc w:val="both"/>
      </w:pPr>
    </w:p>
    <w:p w:rsidR="00BC4087" w:rsidRPr="00A261C9" w:rsidRDefault="00BC4087" w:rsidP="00BC4087">
      <w:pPr>
        <w:pStyle w:val="Default"/>
        <w:jc w:val="both"/>
      </w:pPr>
      <w:r>
        <w:t>Após a aprovação e definição da instituição executora, a FUNAI e da agência implementadora, o PNUD, o Projeto teve seu início. Com o objetivo de apresentar uma visão do progresso da implementação e das atividades realizadas tanto em sua fase preparatória assim como as ações que têm sido desenvolvidas, a linha do tempo apresentada a seguir mostra a evolução do P</w:t>
      </w:r>
      <w:r w:rsidRPr="00A261C9">
        <w:t>rojeto</w:t>
      </w:r>
      <w:r>
        <w:t xml:space="preserve"> e</w:t>
      </w:r>
      <w:r w:rsidRPr="00A261C9">
        <w:t xml:space="preserve"> os fatos</w:t>
      </w:r>
      <w:r>
        <w:t xml:space="preserve"> ocorridos em a cada ano decorrido.</w:t>
      </w:r>
    </w:p>
    <w:p w:rsidR="00254B7A" w:rsidRDefault="00254B7A"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p>
    <w:p w:rsidR="00D35912" w:rsidRPr="00A261C9" w:rsidRDefault="00D35912" w:rsidP="00D35912">
      <w:pPr>
        <w:spacing w:after="0" w:line="240" w:lineRule="auto"/>
        <w:jc w:val="both"/>
        <w:rPr>
          <w:rFonts w:ascii="Arial" w:hAnsi="Arial" w:cs="Arial"/>
          <w:b/>
          <w:color w:val="000000"/>
          <w:sz w:val="24"/>
          <w:szCs w:val="24"/>
        </w:rPr>
      </w:pPr>
      <w:r w:rsidRPr="00A261C9">
        <w:rPr>
          <w:rFonts w:ascii="Arial" w:hAnsi="Arial" w:cs="Arial"/>
          <w:b/>
          <w:color w:val="000000"/>
          <w:sz w:val="24"/>
          <w:szCs w:val="24"/>
        </w:rPr>
        <w:t xml:space="preserve">Linha do Tempo do Projeto: </w:t>
      </w:r>
    </w:p>
    <w:p w:rsidR="00D35912" w:rsidRPr="00F4493E" w:rsidRDefault="00D35912" w:rsidP="00D35912">
      <w:pPr>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322"/>
        <w:gridCol w:w="4322"/>
      </w:tblGrid>
      <w:tr w:rsidR="00D35912" w:rsidRPr="00573A62" w:rsidTr="00F351C1">
        <w:trPr>
          <w:trHeight w:val="1567"/>
        </w:trPr>
        <w:tc>
          <w:tcPr>
            <w:tcW w:w="4322" w:type="dxa"/>
          </w:tcPr>
          <w:p w:rsidR="00D35912" w:rsidRDefault="00D35912" w:rsidP="00F351C1">
            <w:pPr>
              <w:pStyle w:val="Default"/>
              <w:rPr>
                <w:sz w:val="20"/>
                <w:szCs w:val="20"/>
                <w:lang w:val="pt-BR"/>
              </w:rPr>
            </w:pPr>
          </w:p>
          <w:p w:rsidR="00D35912" w:rsidRDefault="00D35912" w:rsidP="00F351C1">
            <w:pPr>
              <w:pStyle w:val="Default"/>
              <w:rPr>
                <w:sz w:val="20"/>
                <w:szCs w:val="20"/>
              </w:rPr>
            </w:pPr>
            <w:r>
              <w:rPr>
                <w:sz w:val="20"/>
                <w:szCs w:val="20"/>
              </w:rPr>
              <w:t>Ano 2004</w:t>
            </w:r>
          </w:p>
          <w:p w:rsidR="00D35912" w:rsidRPr="0047308C" w:rsidRDefault="00D35912" w:rsidP="001D0E9C">
            <w:pPr>
              <w:pStyle w:val="Default"/>
              <w:numPr>
                <w:ilvl w:val="0"/>
                <w:numId w:val="48"/>
              </w:numPr>
              <w:rPr>
                <w:sz w:val="20"/>
                <w:szCs w:val="20"/>
                <w:lang w:val="pt-BR"/>
              </w:rPr>
            </w:pPr>
            <w:r w:rsidRPr="0047308C">
              <w:rPr>
                <w:sz w:val="20"/>
                <w:szCs w:val="20"/>
                <w:lang w:val="pt-BR"/>
              </w:rPr>
              <w:t>Na 7ª COP da CDB, compromiso do Brasil com um programa de trabalho sobre áreas protegidas, reconhece o papel das comunidades indígenas na conservação da natureza.</w:t>
            </w:r>
          </w:p>
        </w:tc>
        <w:tc>
          <w:tcPr>
            <w:tcW w:w="4322" w:type="dxa"/>
          </w:tcPr>
          <w:p w:rsidR="00D35912" w:rsidRDefault="00D35912" w:rsidP="00F351C1">
            <w:pPr>
              <w:pStyle w:val="Default"/>
              <w:rPr>
                <w:sz w:val="20"/>
                <w:szCs w:val="20"/>
                <w:lang w:val="pt-BR"/>
              </w:rPr>
            </w:pPr>
          </w:p>
          <w:p w:rsidR="00D35912" w:rsidRPr="00061821" w:rsidRDefault="00D35912" w:rsidP="00F351C1">
            <w:pPr>
              <w:pStyle w:val="Default"/>
              <w:rPr>
                <w:sz w:val="20"/>
                <w:szCs w:val="20"/>
                <w:lang w:val="pt-BR"/>
              </w:rPr>
            </w:pPr>
            <w:r w:rsidRPr="00061821">
              <w:rPr>
                <w:sz w:val="20"/>
                <w:szCs w:val="20"/>
                <w:lang w:val="pt-BR"/>
              </w:rPr>
              <w:t xml:space="preserve">Ano 2005 </w:t>
            </w:r>
          </w:p>
          <w:p w:rsidR="00D35912" w:rsidRDefault="00D35912" w:rsidP="001D0E9C">
            <w:pPr>
              <w:pStyle w:val="Default"/>
              <w:numPr>
                <w:ilvl w:val="0"/>
                <w:numId w:val="49"/>
              </w:numPr>
              <w:rPr>
                <w:sz w:val="20"/>
                <w:szCs w:val="20"/>
                <w:lang w:val="pt-BR"/>
              </w:rPr>
            </w:pPr>
            <w:r>
              <w:rPr>
                <w:sz w:val="20"/>
                <w:szCs w:val="20"/>
                <w:lang w:val="pt-BR"/>
              </w:rPr>
              <w:t>Criado GT, visando a elaboração da proposta do Plano Nacional de Áreas Protegidas (PNAP)</w:t>
            </w:r>
          </w:p>
          <w:p w:rsidR="00D35912" w:rsidRDefault="00D35912" w:rsidP="001D0E9C">
            <w:pPr>
              <w:pStyle w:val="Default"/>
              <w:numPr>
                <w:ilvl w:val="0"/>
                <w:numId w:val="49"/>
              </w:numPr>
              <w:rPr>
                <w:sz w:val="20"/>
                <w:szCs w:val="20"/>
                <w:lang w:val="pt-BR"/>
              </w:rPr>
            </w:pPr>
            <w:r>
              <w:rPr>
                <w:sz w:val="20"/>
                <w:szCs w:val="20"/>
                <w:lang w:val="pt-BR"/>
              </w:rPr>
              <w:t>Criado GT/MMA com indígenas para elaborar proposta de projeto para o GEF</w:t>
            </w:r>
          </w:p>
          <w:p w:rsidR="00D35912" w:rsidRPr="00061821" w:rsidRDefault="00D35912" w:rsidP="001D0E9C">
            <w:pPr>
              <w:pStyle w:val="Default"/>
              <w:numPr>
                <w:ilvl w:val="0"/>
                <w:numId w:val="49"/>
              </w:numPr>
              <w:rPr>
                <w:sz w:val="20"/>
                <w:szCs w:val="20"/>
                <w:lang w:val="pt-BR"/>
              </w:rPr>
            </w:pPr>
            <w:r>
              <w:rPr>
                <w:sz w:val="20"/>
                <w:szCs w:val="20"/>
                <w:lang w:val="pt-BR"/>
              </w:rPr>
              <w:t>Discussões envolvendo os PIs</w:t>
            </w:r>
          </w:p>
          <w:p w:rsidR="00D35912" w:rsidRPr="00061821" w:rsidRDefault="00D35912" w:rsidP="00F351C1">
            <w:pPr>
              <w:pStyle w:val="Default"/>
              <w:rPr>
                <w:lang w:val="pt-BR"/>
              </w:rPr>
            </w:pPr>
          </w:p>
        </w:tc>
      </w:tr>
      <w:tr w:rsidR="00D35912" w:rsidRPr="00573A62" w:rsidTr="00F351C1">
        <w:tc>
          <w:tcPr>
            <w:tcW w:w="4322" w:type="dxa"/>
          </w:tcPr>
          <w:p w:rsidR="00D35912" w:rsidRDefault="00D35912" w:rsidP="00F351C1">
            <w:pPr>
              <w:pStyle w:val="Default"/>
              <w:rPr>
                <w:color w:val="auto"/>
                <w:sz w:val="20"/>
                <w:szCs w:val="20"/>
                <w:lang w:val="pt-BR"/>
              </w:rPr>
            </w:pPr>
          </w:p>
          <w:p w:rsidR="00D35912" w:rsidRPr="00061821" w:rsidRDefault="00D35912" w:rsidP="00F351C1">
            <w:pPr>
              <w:pStyle w:val="Default"/>
              <w:rPr>
                <w:sz w:val="20"/>
                <w:szCs w:val="20"/>
                <w:lang w:val="pt-BR"/>
              </w:rPr>
            </w:pPr>
            <w:r w:rsidRPr="00061821">
              <w:rPr>
                <w:sz w:val="20"/>
                <w:szCs w:val="20"/>
                <w:lang w:val="pt-BR"/>
              </w:rPr>
              <w:t xml:space="preserve">Ano 2006 </w:t>
            </w:r>
          </w:p>
          <w:p w:rsidR="00D35912" w:rsidRPr="00173E7D" w:rsidRDefault="00D35912" w:rsidP="001D0E9C">
            <w:pPr>
              <w:pStyle w:val="Default"/>
              <w:pageBreakBefore/>
              <w:numPr>
                <w:ilvl w:val="0"/>
                <w:numId w:val="50"/>
              </w:numPr>
              <w:rPr>
                <w:color w:val="auto"/>
                <w:sz w:val="20"/>
                <w:szCs w:val="20"/>
                <w:lang w:val="pt-BR"/>
              </w:rPr>
            </w:pPr>
            <w:r>
              <w:rPr>
                <w:sz w:val="20"/>
                <w:szCs w:val="20"/>
                <w:lang w:val="pt-BR"/>
              </w:rPr>
              <w:t>Aprovado o Plano Estratégico Nacional de Áreas Protegidas (PNAP) em abril</w:t>
            </w:r>
          </w:p>
          <w:p w:rsidR="00D35912" w:rsidRPr="002951EB" w:rsidRDefault="00D35912" w:rsidP="001D0E9C">
            <w:pPr>
              <w:pStyle w:val="Default"/>
              <w:pageBreakBefore/>
              <w:numPr>
                <w:ilvl w:val="0"/>
                <w:numId w:val="50"/>
              </w:numPr>
              <w:rPr>
                <w:color w:val="auto"/>
                <w:sz w:val="20"/>
                <w:szCs w:val="20"/>
                <w:lang w:val="pt-BR"/>
              </w:rPr>
            </w:pPr>
            <w:r w:rsidRPr="002951EB">
              <w:rPr>
                <w:sz w:val="20"/>
                <w:szCs w:val="20"/>
                <w:lang w:val="pt-BR"/>
              </w:rPr>
              <w:t>Realizada oficina para a elaboração do Projeto, Movimento Ind./MMA/FUNAI, processo demorado com participação do PNUD</w:t>
            </w:r>
          </w:p>
          <w:p w:rsidR="00D35912" w:rsidRPr="00061821" w:rsidRDefault="00D35912" w:rsidP="00F351C1">
            <w:pPr>
              <w:pStyle w:val="Default"/>
              <w:rPr>
                <w:lang w:val="pt-BR"/>
              </w:rPr>
            </w:pPr>
          </w:p>
        </w:tc>
        <w:tc>
          <w:tcPr>
            <w:tcW w:w="4322" w:type="dxa"/>
          </w:tcPr>
          <w:p w:rsidR="00D35912" w:rsidRDefault="00D35912" w:rsidP="00F351C1">
            <w:pPr>
              <w:pStyle w:val="Default"/>
              <w:rPr>
                <w:color w:val="auto"/>
                <w:sz w:val="20"/>
                <w:szCs w:val="20"/>
                <w:lang w:val="pt-BR"/>
              </w:rPr>
            </w:pPr>
          </w:p>
          <w:p w:rsidR="00D35912" w:rsidRPr="00061821" w:rsidRDefault="00D35912" w:rsidP="00F351C1">
            <w:pPr>
              <w:pStyle w:val="Default"/>
              <w:pageBreakBefore/>
              <w:rPr>
                <w:color w:val="auto"/>
                <w:sz w:val="20"/>
                <w:szCs w:val="20"/>
                <w:lang w:val="pt-BR"/>
              </w:rPr>
            </w:pPr>
            <w:r w:rsidRPr="00061821">
              <w:rPr>
                <w:color w:val="auto"/>
                <w:sz w:val="20"/>
                <w:szCs w:val="20"/>
                <w:lang w:val="pt-BR"/>
              </w:rPr>
              <w:t xml:space="preserve">Ano 2007 </w:t>
            </w:r>
          </w:p>
          <w:p w:rsidR="00D35912" w:rsidRPr="00061821" w:rsidRDefault="00D35912" w:rsidP="001D0E9C">
            <w:pPr>
              <w:pStyle w:val="Default"/>
              <w:numPr>
                <w:ilvl w:val="0"/>
                <w:numId w:val="51"/>
              </w:numPr>
              <w:rPr>
                <w:sz w:val="20"/>
                <w:szCs w:val="20"/>
                <w:lang w:val="pt-BR"/>
              </w:rPr>
            </w:pPr>
            <w:r>
              <w:rPr>
                <w:sz w:val="20"/>
                <w:szCs w:val="20"/>
                <w:lang w:val="pt-BR"/>
              </w:rPr>
              <w:t>Discussões para elaboração da proposta de projeto</w:t>
            </w:r>
          </w:p>
          <w:p w:rsidR="00D35912" w:rsidRPr="0047308C" w:rsidRDefault="00D35912" w:rsidP="00F351C1">
            <w:pPr>
              <w:pStyle w:val="Default"/>
              <w:rPr>
                <w:color w:val="auto"/>
                <w:sz w:val="20"/>
                <w:szCs w:val="20"/>
                <w:lang w:val="pt-BR"/>
              </w:rPr>
            </w:pPr>
          </w:p>
          <w:p w:rsidR="00D35912" w:rsidRPr="0047308C" w:rsidRDefault="00D35912" w:rsidP="00F351C1">
            <w:pPr>
              <w:rPr>
                <w:rFonts w:ascii="Arial" w:hAnsi="Arial" w:cs="Arial"/>
                <w:lang w:val="pt-BR"/>
              </w:rPr>
            </w:pPr>
          </w:p>
        </w:tc>
      </w:tr>
      <w:tr w:rsidR="00D35912" w:rsidRPr="00573A62" w:rsidTr="00F351C1">
        <w:trPr>
          <w:trHeight w:val="1474"/>
        </w:trPr>
        <w:tc>
          <w:tcPr>
            <w:tcW w:w="4322" w:type="dxa"/>
          </w:tcPr>
          <w:p w:rsidR="00D35912" w:rsidRDefault="00D35912" w:rsidP="00F351C1">
            <w:pPr>
              <w:pStyle w:val="Default"/>
              <w:rPr>
                <w:color w:val="auto"/>
                <w:sz w:val="20"/>
                <w:szCs w:val="20"/>
                <w:lang w:val="pt-BR"/>
              </w:rPr>
            </w:pPr>
          </w:p>
          <w:p w:rsidR="00D35912" w:rsidRPr="00061821" w:rsidRDefault="00D35912" w:rsidP="00F351C1">
            <w:pPr>
              <w:pStyle w:val="Default"/>
              <w:rPr>
                <w:color w:val="auto"/>
                <w:sz w:val="20"/>
                <w:szCs w:val="20"/>
                <w:lang w:val="pt-BR"/>
              </w:rPr>
            </w:pPr>
            <w:r w:rsidRPr="00061821">
              <w:rPr>
                <w:color w:val="auto"/>
                <w:sz w:val="20"/>
                <w:szCs w:val="20"/>
                <w:lang w:val="pt-BR"/>
              </w:rPr>
              <w:t xml:space="preserve">Ano 2008 </w:t>
            </w:r>
          </w:p>
          <w:p w:rsidR="00D35912" w:rsidRPr="002951EB" w:rsidRDefault="00D35912" w:rsidP="001D0E9C">
            <w:pPr>
              <w:pStyle w:val="Default"/>
              <w:numPr>
                <w:ilvl w:val="0"/>
                <w:numId w:val="52"/>
              </w:numPr>
              <w:rPr>
                <w:lang w:val="pt-BR"/>
              </w:rPr>
            </w:pPr>
            <w:r w:rsidRPr="002951EB">
              <w:rPr>
                <w:color w:val="auto"/>
                <w:sz w:val="20"/>
                <w:szCs w:val="20"/>
                <w:lang w:val="pt-BR"/>
              </w:rPr>
              <w:t>05 Consultas regionais aos PIs</w:t>
            </w:r>
            <w:r>
              <w:rPr>
                <w:color w:val="auto"/>
                <w:sz w:val="20"/>
                <w:szCs w:val="20"/>
                <w:lang w:val="pt-BR"/>
              </w:rPr>
              <w:t>,</w:t>
            </w:r>
            <w:r w:rsidRPr="002951EB">
              <w:rPr>
                <w:color w:val="auto"/>
                <w:sz w:val="20"/>
                <w:szCs w:val="20"/>
                <w:lang w:val="pt-BR"/>
              </w:rPr>
              <w:t xml:space="preserve"> que embasaram a proposta definitiva</w:t>
            </w:r>
          </w:p>
          <w:p w:rsidR="00D35912" w:rsidRPr="00061821" w:rsidRDefault="00D35912" w:rsidP="00F351C1">
            <w:pPr>
              <w:pStyle w:val="Default"/>
              <w:rPr>
                <w:lang w:val="pt-BR"/>
              </w:rPr>
            </w:pPr>
          </w:p>
        </w:tc>
        <w:tc>
          <w:tcPr>
            <w:tcW w:w="4322" w:type="dxa"/>
          </w:tcPr>
          <w:p w:rsidR="00D35912" w:rsidRPr="00061821" w:rsidRDefault="00D35912" w:rsidP="00F351C1">
            <w:pPr>
              <w:pStyle w:val="Default"/>
              <w:rPr>
                <w:color w:val="auto"/>
                <w:sz w:val="20"/>
                <w:szCs w:val="20"/>
                <w:lang w:val="pt-BR"/>
              </w:rPr>
            </w:pPr>
          </w:p>
          <w:p w:rsidR="00D35912" w:rsidRPr="00061821" w:rsidRDefault="00D35912" w:rsidP="00F351C1">
            <w:pPr>
              <w:pStyle w:val="Default"/>
              <w:rPr>
                <w:color w:val="auto"/>
                <w:sz w:val="20"/>
                <w:szCs w:val="20"/>
                <w:lang w:val="pt-BR"/>
              </w:rPr>
            </w:pPr>
            <w:r w:rsidRPr="00061821">
              <w:rPr>
                <w:color w:val="auto"/>
                <w:sz w:val="20"/>
                <w:szCs w:val="20"/>
                <w:lang w:val="pt-BR"/>
              </w:rPr>
              <w:t xml:space="preserve">Ano 2009 </w:t>
            </w:r>
          </w:p>
          <w:p w:rsidR="00D35912" w:rsidRDefault="00D35912" w:rsidP="001D0E9C">
            <w:pPr>
              <w:pStyle w:val="Default"/>
              <w:numPr>
                <w:ilvl w:val="0"/>
                <w:numId w:val="53"/>
              </w:numPr>
              <w:rPr>
                <w:color w:val="auto"/>
                <w:sz w:val="20"/>
                <w:szCs w:val="20"/>
                <w:lang w:val="pt-BR"/>
              </w:rPr>
            </w:pPr>
            <w:r>
              <w:rPr>
                <w:color w:val="auto"/>
                <w:sz w:val="20"/>
                <w:szCs w:val="20"/>
                <w:lang w:val="pt-BR"/>
              </w:rPr>
              <w:t>Encaminhada proposta de projeto ao GEF em maio</w:t>
            </w:r>
          </w:p>
          <w:p w:rsidR="00D35912" w:rsidRPr="002951EB" w:rsidRDefault="00D35912" w:rsidP="001D0E9C">
            <w:pPr>
              <w:pStyle w:val="Default"/>
              <w:numPr>
                <w:ilvl w:val="0"/>
                <w:numId w:val="53"/>
              </w:numPr>
              <w:rPr>
                <w:lang w:val="pt-BR"/>
              </w:rPr>
            </w:pPr>
            <w:r w:rsidRPr="002951EB">
              <w:rPr>
                <w:color w:val="auto"/>
                <w:sz w:val="20"/>
                <w:szCs w:val="20"/>
                <w:lang w:val="pt-BR"/>
              </w:rPr>
              <w:t>Proposta aprovada</w:t>
            </w:r>
            <w:r>
              <w:rPr>
                <w:color w:val="auto"/>
                <w:sz w:val="20"/>
                <w:szCs w:val="20"/>
                <w:lang w:val="pt-BR"/>
              </w:rPr>
              <w:t xml:space="preserve"> em</w:t>
            </w:r>
            <w:r w:rsidRPr="002951EB">
              <w:rPr>
                <w:color w:val="auto"/>
                <w:sz w:val="20"/>
                <w:szCs w:val="20"/>
                <w:lang w:val="pt-BR"/>
              </w:rPr>
              <w:t xml:space="preserve"> agosto</w:t>
            </w:r>
          </w:p>
          <w:p w:rsidR="00D35912" w:rsidRDefault="00D35912" w:rsidP="001D0E9C">
            <w:pPr>
              <w:pStyle w:val="Default"/>
              <w:numPr>
                <w:ilvl w:val="0"/>
                <w:numId w:val="53"/>
              </w:numPr>
              <w:rPr>
                <w:lang w:val="pt-BR"/>
              </w:rPr>
            </w:pPr>
            <w:r>
              <w:rPr>
                <w:color w:val="auto"/>
                <w:sz w:val="20"/>
                <w:szCs w:val="20"/>
                <w:lang w:val="pt-BR"/>
              </w:rPr>
              <w:t>Assinatura do PRODOC em outubro</w:t>
            </w:r>
          </w:p>
          <w:p w:rsidR="00D35912" w:rsidRDefault="00D35912" w:rsidP="00F351C1">
            <w:pPr>
              <w:pStyle w:val="Default"/>
              <w:rPr>
                <w:lang w:val="pt-BR"/>
              </w:rPr>
            </w:pPr>
          </w:p>
          <w:p w:rsidR="00D35912" w:rsidRPr="00061821" w:rsidRDefault="00D35912" w:rsidP="00F351C1">
            <w:pPr>
              <w:pStyle w:val="Default"/>
              <w:rPr>
                <w:lang w:val="pt-BR"/>
              </w:rPr>
            </w:pPr>
          </w:p>
        </w:tc>
      </w:tr>
      <w:tr w:rsidR="00D35912" w:rsidRPr="00573A62" w:rsidTr="00F351C1">
        <w:trPr>
          <w:trHeight w:val="3444"/>
        </w:trPr>
        <w:tc>
          <w:tcPr>
            <w:tcW w:w="4322" w:type="dxa"/>
          </w:tcPr>
          <w:p w:rsidR="00D35912" w:rsidRDefault="00D35912" w:rsidP="00F351C1">
            <w:pPr>
              <w:pStyle w:val="Default"/>
              <w:rPr>
                <w:color w:val="auto"/>
                <w:sz w:val="20"/>
                <w:szCs w:val="20"/>
                <w:lang w:val="pt-BR"/>
              </w:rPr>
            </w:pPr>
          </w:p>
          <w:p w:rsidR="00D35912" w:rsidRPr="00061821" w:rsidRDefault="00D35912" w:rsidP="00F351C1">
            <w:pPr>
              <w:pStyle w:val="Default"/>
              <w:rPr>
                <w:color w:val="auto"/>
                <w:sz w:val="20"/>
                <w:szCs w:val="20"/>
                <w:lang w:val="pt-BR"/>
              </w:rPr>
            </w:pPr>
            <w:r w:rsidRPr="00061821">
              <w:rPr>
                <w:color w:val="auto"/>
                <w:sz w:val="20"/>
                <w:szCs w:val="20"/>
                <w:lang w:val="pt-BR"/>
              </w:rPr>
              <w:t xml:space="preserve">Ano 2010 </w:t>
            </w:r>
          </w:p>
          <w:p w:rsidR="00D35912" w:rsidRPr="002951EB" w:rsidRDefault="00D35912" w:rsidP="001D0E9C">
            <w:pPr>
              <w:pStyle w:val="Default"/>
              <w:numPr>
                <w:ilvl w:val="0"/>
                <w:numId w:val="54"/>
              </w:numPr>
              <w:rPr>
                <w:lang w:val="pt-BR"/>
              </w:rPr>
            </w:pPr>
            <w:r>
              <w:rPr>
                <w:sz w:val="20"/>
                <w:szCs w:val="20"/>
                <w:lang w:val="pt-BR"/>
              </w:rPr>
              <w:t>Início efetivo das atividades do Projeto</w:t>
            </w:r>
          </w:p>
          <w:p w:rsidR="00D35912" w:rsidRPr="002951EB" w:rsidRDefault="00D35912" w:rsidP="001D0E9C">
            <w:pPr>
              <w:pStyle w:val="Default"/>
              <w:numPr>
                <w:ilvl w:val="0"/>
                <w:numId w:val="54"/>
              </w:numPr>
              <w:rPr>
                <w:lang w:val="pt-BR"/>
              </w:rPr>
            </w:pPr>
            <w:r>
              <w:rPr>
                <w:sz w:val="20"/>
                <w:szCs w:val="20"/>
                <w:lang w:val="pt-BR"/>
              </w:rPr>
              <w:t>necessidade de muito diálogo e respostas à alta expectativa da PI</w:t>
            </w:r>
          </w:p>
          <w:p w:rsidR="00D35912" w:rsidRPr="00061821" w:rsidRDefault="00D35912" w:rsidP="001D0E9C">
            <w:pPr>
              <w:pStyle w:val="Default"/>
              <w:numPr>
                <w:ilvl w:val="0"/>
                <w:numId w:val="54"/>
              </w:numPr>
              <w:rPr>
                <w:lang w:val="pt-BR"/>
              </w:rPr>
            </w:pPr>
            <w:r>
              <w:rPr>
                <w:sz w:val="20"/>
                <w:szCs w:val="20"/>
                <w:lang w:val="pt-BR"/>
              </w:rPr>
              <w:t>Realização de seminários regionais e estabelecimento dos 8 Núcleos Regionais</w:t>
            </w:r>
          </w:p>
          <w:p w:rsidR="00D35912" w:rsidRDefault="00D35912" w:rsidP="00F351C1">
            <w:pPr>
              <w:pStyle w:val="Default"/>
              <w:rPr>
                <w:color w:val="auto"/>
                <w:sz w:val="20"/>
                <w:szCs w:val="20"/>
                <w:lang w:val="pt-BR"/>
              </w:rPr>
            </w:pPr>
          </w:p>
          <w:p w:rsidR="00D35912" w:rsidRDefault="00D35912" w:rsidP="00F351C1">
            <w:pPr>
              <w:pStyle w:val="Default"/>
              <w:rPr>
                <w:color w:val="auto"/>
                <w:sz w:val="20"/>
                <w:szCs w:val="20"/>
                <w:lang w:val="pt-BR"/>
              </w:rPr>
            </w:pPr>
          </w:p>
          <w:p w:rsidR="00D35912" w:rsidRPr="00381681" w:rsidRDefault="00D35912" w:rsidP="00F351C1">
            <w:pPr>
              <w:pStyle w:val="Default"/>
              <w:rPr>
                <w:lang w:val="pt-BR"/>
              </w:rPr>
            </w:pPr>
            <w:r w:rsidRPr="00381681">
              <w:rPr>
                <w:lang w:val="pt-BR"/>
              </w:rPr>
              <w:t xml:space="preserve"> </w:t>
            </w:r>
          </w:p>
        </w:tc>
        <w:tc>
          <w:tcPr>
            <w:tcW w:w="4322" w:type="dxa"/>
          </w:tcPr>
          <w:p w:rsidR="00D35912" w:rsidRDefault="00D35912" w:rsidP="00F351C1">
            <w:pPr>
              <w:pStyle w:val="Default"/>
              <w:rPr>
                <w:color w:val="auto"/>
                <w:sz w:val="20"/>
                <w:szCs w:val="20"/>
                <w:lang w:val="pt-BR"/>
              </w:rPr>
            </w:pPr>
          </w:p>
          <w:p w:rsidR="00D35912" w:rsidRPr="00061821" w:rsidRDefault="00D35912" w:rsidP="00F351C1">
            <w:pPr>
              <w:pStyle w:val="Default"/>
              <w:rPr>
                <w:color w:val="auto"/>
                <w:sz w:val="20"/>
                <w:szCs w:val="20"/>
                <w:lang w:val="pt-BR"/>
              </w:rPr>
            </w:pPr>
            <w:r w:rsidRPr="00061821">
              <w:rPr>
                <w:color w:val="auto"/>
                <w:sz w:val="20"/>
                <w:szCs w:val="20"/>
                <w:lang w:val="pt-BR"/>
              </w:rPr>
              <w:t>Ano 2011</w:t>
            </w:r>
            <w:r>
              <w:rPr>
                <w:color w:val="auto"/>
                <w:sz w:val="20"/>
                <w:szCs w:val="20"/>
                <w:lang w:val="pt-BR"/>
              </w:rPr>
              <w:t>/2012</w:t>
            </w:r>
            <w:r w:rsidRPr="00061821">
              <w:rPr>
                <w:color w:val="auto"/>
                <w:sz w:val="20"/>
                <w:szCs w:val="20"/>
                <w:lang w:val="pt-BR"/>
              </w:rPr>
              <w:t xml:space="preserve"> </w:t>
            </w:r>
          </w:p>
          <w:p w:rsidR="00D35912" w:rsidRDefault="00D35912" w:rsidP="001D0E9C">
            <w:pPr>
              <w:pStyle w:val="Default"/>
              <w:numPr>
                <w:ilvl w:val="0"/>
                <w:numId w:val="55"/>
              </w:numPr>
              <w:rPr>
                <w:color w:val="auto"/>
                <w:sz w:val="20"/>
                <w:szCs w:val="20"/>
                <w:lang w:val="pt-BR"/>
              </w:rPr>
            </w:pPr>
            <w:r>
              <w:rPr>
                <w:color w:val="auto"/>
                <w:sz w:val="20"/>
                <w:szCs w:val="20"/>
                <w:lang w:val="pt-BR"/>
              </w:rPr>
              <w:t>Busca de esclarecimentos sobre as ações do Projeto, de acordo com Convenção 169 e Declarações Nações Unidas</w:t>
            </w:r>
          </w:p>
          <w:p w:rsidR="00D35912" w:rsidRDefault="00D35912" w:rsidP="001D0E9C">
            <w:pPr>
              <w:pStyle w:val="Default"/>
              <w:numPr>
                <w:ilvl w:val="0"/>
                <w:numId w:val="55"/>
              </w:numPr>
              <w:rPr>
                <w:color w:val="auto"/>
                <w:sz w:val="20"/>
                <w:szCs w:val="20"/>
                <w:lang w:val="pt-BR"/>
              </w:rPr>
            </w:pPr>
            <w:r>
              <w:rPr>
                <w:color w:val="auto"/>
                <w:sz w:val="20"/>
                <w:szCs w:val="20"/>
                <w:lang w:val="pt-BR"/>
              </w:rPr>
              <w:t>Estabelecimento dos Conselhos Regionais do Projeto</w:t>
            </w:r>
          </w:p>
          <w:p w:rsidR="00D35912" w:rsidRDefault="00D35912" w:rsidP="001D0E9C">
            <w:pPr>
              <w:pStyle w:val="Default"/>
              <w:numPr>
                <w:ilvl w:val="0"/>
                <w:numId w:val="55"/>
              </w:numPr>
              <w:rPr>
                <w:color w:val="auto"/>
                <w:sz w:val="20"/>
                <w:szCs w:val="20"/>
                <w:lang w:val="pt-BR"/>
              </w:rPr>
            </w:pPr>
            <w:r>
              <w:rPr>
                <w:color w:val="auto"/>
                <w:sz w:val="20"/>
                <w:szCs w:val="20"/>
                <w:lang w:val="pt-BR"/>
              </w:rPr>
              <w:t>Definição das ações regionais, de acordo com especificidades das ARs</w:t>
            </w:r>
          </w:p>
          <w:p w:rsidR="00D35912" w:rsidRDefault="00D35912" w:rsidP="001D0E9C">
            <w:pPr>
              <w:pStyle w:val="Default"/>
              <w:numPr>
                <w:ilvl w:val="0"/>
                <w:numId w:val="55"/>
              </w:numPr>
              <w:rPr>
                <w:color w:val="auto"/>
                <w:sz w:val="20"/>
                <w:szCs w:val="20"/>
                <w:lang w:val="pt-BR"/>
              </w:rPr>
            </w:pPr>
            <w:r>
              <w:rPr>
                <w:color w:val="auto"/>
                <w:sz w:val="20"/>
                <w:szCs w:val="20"/>
                <w:lang w:val="pt-BR"/>
              </w:rPr>
              <w:t>Paralisação, greve, de funcionários da FUNAI</w:t>
            </w:r>
          </w:p>
          <w:p w:rsidR="00D35912" w:rsidRDefault="00D35912" w:rsidP="001D0E9C">
            <w:pPr>
              <w:pStyle w:val="Default"/>
              <w:numPr>
                <w:ilvl w:val="0"/>
                <w:numId w:val="55"/>
              </w:numPr>
              <w:rPr>
                <w:color w:val="auto"/>
                <w:sz w:val="20"/>
                <w:szCs w:val="20"/>
                <w:lang w:val="pt-BR"/>
              </w:rPr>
            </w:pPr>
            <w:r>
              <w:rPr>
                <w:color w:val="auto"/>
                <w:sz w:val="20"/>
                <w:szCs w:val="20"/>
                <w:lang w:val="pt-BR"/>
              </w:rPr>
              <w:t>Contingenciamento do orçamento da FUNAI</w:t>
            </w:r>
          </w:p>
          <w:p w:rsidR="00D35912" w:rsidRPr="00061821" w:rsidRDefault="00D35912" w:rsidP="00F351C1">
            <w:pPr>
              <w:ind w:hanging="356"/>
              <w:rPr>
                <w:rFonts w:ascii="Arial" w:hAnsi="Arial" w:cs="Arial"/>
                <w:lang w:val="pt-BR"/>
              </w:rPr>
            </w:pPr>
          </w:p>
        </w:tc>
      </w:tr>
      <w:tr w:rsidR="00D35912" w:rsidRPr="00573A62" w:rsidTr="00F351C1">
        <w:tc>
          <w:tcPr>
            <w:tcW w:w="8644" w:type="dxa"/>
            <w:gridSpan w:val="2"/>
          </w:tcPr>
          <w:p w:rsidR="00D35912" w:rsidRDefault="00D35912" w:rsidP="00F351C1">
            <w:pPr>
              <w:pStyle w:val="Default"/>
              <w:rPr>
                <w:color w:val="auto"/>
                <w:sz w:val="20"/>
                <w:szCs w:val="20"/>
                <w:lang w:val="pt-BR"/>
              </w:rPr>
            </w:pPr>
          </w:p>
          <w:p w:rsidR="00D35912" w:rsidRPr="00061821" w:rsidRDefault="00D35912" w:rsidP="00F351C1">
            <w:pPr>
              <w:pStyle w:val="Default"/>
              <w:rPr>
                <w:color w:val="auto"/>
                <w:sz w:val="20"/>
                <w:szCs w:val="20"/>
                <w:lang w:val="pt-BR"/>
              </w:rPr>
            </w:pPr>
            <w:r w:rsidRPr="00061821">
              <w:rPr>
                <w:color w:val="auto"/>
                <w:sz w:val="20"/>
                <w:szCs w:val="20"/>
                <w:lang w:val="pt-BR"/>
              </w:rPr>
              <w:t>Ano 2013</w:t>
            </w:r>
            <w:r>
              <w:rPr>
                <w:color w:val="auto"/>
                <w:sz w:val="20"/>
                <w:szCs w:val="20"/>
                <w:lang w:val="pt-BR"/>
              </w:rPr>
              <w:t>/2014</w:t>
            </w:r>
            <w:r w:rsidRPr="00061821">
              <w:rPr>
                <w:color w:val="auto"/>
                <w:sz w:val="20"/>
                <w:szCs w:val="20"/>
                <w:lang w:val="pt-BR"/>
              </w:rPr>
              <w:t xml:space="preserve"> </w:t>
            </w:r>
          </w:p>
          <w:p w:rsidR="00D35912" w:rsidRPr="00707D3A" w:rsidRDefault="00D35912" w:rsidP="001D0E9C">
            <w:pPr>
              <w:pStyle w:val="Default"/>
              <w:numPr>
                <w:ilvl w:val="0"/>
                <w:numId w:val="56"/>
              </w:numPr>
              <w:rPr>
                <w:lang w:val="pt-BR"/>
              </w:rPr>
            </w:pPr>
            <w:r>
              <w:rPr>
                <w:sz w:val="20"/>
                <w:szCs w:val="20"/>
                <w:lang w:val="pt-BR"/>
              </w:rPr>
              <w:t>Novo contingenciamento, provocando mais atrasos na execução do Projeto</w:t>
            </w:r>
          </w:p>
          <w:p w:rsidR="00D35912" w:rsidRPr="004C7AA0" w:rsidRDefault="00D35912" w:rsidP="001D0E9C">
            <w:pPr>
              <w:pStyle w:val="Default"/>
              <w:numPr>
                <w:ilvl w:val="0"/>
                <w:numId w:val="56"/>
              </w:numPr>
              <w:rPr>
                <w:lang w:val="pt-BR"/>
              </w:rPr>
            </w:pPr>
            <w:r>
              <w:rPr>
                <w:sz w:val="20"/>
                <w:szCs w:val="20"/>
                <w:lang w:val="pt-BR"/>
              </w:rPr>
              <w:t>Elaboração de Planos Anuais de Trabalho (PAT) dos CRs</w:t>
            </w:r>
          </w:p>
          <w:p w:rsidR="00D35912" w:rsidRPr="004C7AA0" w:rsidRDefault="00D35912" w:rsidP="001D0E9C">
            <w:pPr>
              <w:pStyle w:val="Default"/>
              <w:numPr>
                <w:ilvl w:val="0"/>
                <w:numId w:val="56"/>
              </w:numPr>
              <w:rPr>
                <w:lang w:val="pt-BR"/>
              </w:rPr>
            </w:pPr>
            <w:r>
              <w:rPr>
                <w:sz w:val="20"/>
                <w:szCs w:val="20"/>
                <w:lang w:val="pt-BR"/>
              </w:rPr>
              <w:t>Contratação de Consultores Regionais</w:t>
            </w:r>
          </w:p>
          <w:p w:rsidR="00D35912" w:rsidRPr="004C7AA0" w:rsidRDefault="00D35912" w:rsidP="001D0E9C">
            <w:pPr>
              <w:pStyle w:val="Default"/>
              <w:numPr>
                <w:ilvl w:val="0"/>
                <w:numId w:val="56"/>
              </w:numPr>
              <w:rPr>
                <w:lang w:val="pt-BR"/>
              </w:rPr>
            </w:pPr>
            <w:r>
              <w:rPr>
                <w:sz w:val="20"/>
                <w:szCs w:val="20"/>
                <w:lang w:val="pt-BR"/>
              </w:rPr>
              <w:t>Reunião do Comitê Diretor, avaliação das atividades, realizada em novembro</w:t>
            </w:r>
          </w:p>
          <w:p w:rsidR="00D35912" w:rsidRPr="00061821" w:rsidRDefault="00D35912" w:rsidP="001D0E9C">
            <w:pPr>
              <w:pStyle w:val="Default"/>
              <w:numPr>
                <w:ilvl w:val="0"/>
                <w:numId w:val="56"/>
              </w:numPr>
              <w:rPr>
                <w:lang w:val="pt-BR"/>
              </w:rPr>
            </w:pPr>
            <w:r>
              <w:rPr>
                <w:sz w:val="20"/>
                <w:szCs w:val="20"/>
                <w:lang w:val="pt-BR"/>
              </w:rPr>
              <w:t>Impulso às atividades do Projeto, estabelecimento de acordos, georreferenciamento de TIS por sistemas de monitoramento por satélite e outras</w:t>
            </w:r>
          </w:p>
        </w:tc>
      </w:tr>
    </w:tbl>
    <w:p w:rsidR="00D35912" w:rsidRDefault="00D35912" w:rsidP="00D35912">
      <w:pPr>
        <w:spacing w:after="0" w:line="240" w:lineRule="auto"/>
        <w:jc w:val="both"/>
        <w:rPr>
          <w:rFonts w:ascii="Arial" w:hAnsi="Arial" w:cs="Arial"/>
          <w:color w:val="000000"/>
          <w:sz w:val="24"/>
          <w:szCs w:val="24"/>
        </w:rPr>
      </w:pPr>
    </w:p>
    <w:p w:rsidR="007C5882" w:rsidRDefault="007C5882" w:rsidP="00D35912">
      <w:pPr>
        <w:spacing w:after="0" w:line="240" w:lineRule="auto"/>
        <w:jc w:val="both"/>
        <w:rPr>
          <w:rFonts w:ascii="Arial" w:hAnsi="Arial" w:cs="Arial"/>
          <w:color w:val="000000"/>
          <w:sz w:val="24"/>
          <w:szCs w:val="24"/>
        </w:rPr>
      </w:pPr>
    </w:p>
    <w:p w:rsidR="007C5882" w:rsidRPr="00F4493E" w:rsidRDefault="007C588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b/>
          <w:sz w:val="24"/>
          <w:szCs w:val="24"/>
        </w:rPr>
      </w:pPr>
      <w:r>
        <w:rPr>
          <w:rFonts w:ascii="Arial" w:hAnsi="Arial" w:cs="Arial"/>
          <w:b/>
          <w:sz w:val="24"/>
          <w:szCs w:val="24"/>
        </w:rPr>
        <w:t>3.2.1.</w:t>
      </w:r>
      <w:r>
        <w:rPr>
          <w:rFonts w:ascii="Arial" w:hAnsi="Arial" w:cs="Arial"/>
          <w:b/>
          <w:sz w:val="24"/>
          <w:szCs w:val="24"/>
        </w:rPr>
        <w:tab/>
      </w:r>
      <w:r w:rsidRPr="00AC154D">
        <w:rPr>
          <w:rFonts w:ascii="Arial" w:hAnsi="Arial" w:cs="Arial"/>
          <w:b/>
          <w:sz w:val="24"/>
          <w:szCs w:val="24"/>
        </w:rPr>
        <w:t xml:space="preserve">Quanto ao </w:t>
      </w:r>
      <w:r>
        <w:rPr>
          <w:rFonts w:ascii="Arial" w:hAnsi="Arial" w:cs="Arial"/>
          <w:b/>
          <w:sz w:val="24"/>
          <w:szCs w:val="24"/>
        </w:rPr>
        <w:t>D</w:t>
      </w:r>
      <w:r w:rsidRPr="00AC154D">
        <w:rPr>
          <w:rFonts w:ascii="Arial" w:hAnsi="Arial" w:cs="Arial"/>
          <w:b/>
          <w:sz w:val="24"/>
          <w:szCs w:val="24"/>
        </w:rPr>
        <w:t>esenho do Projeto</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3.2.1. Quanto ao Desenho do Projeto</w:instrText>
      </w:r>
      <w:r>
        <w:instrText xml:space="preserve">" </w:instrText>
      </w:r>
      <w:r w:rsidR="00AD6C4F">
        <w:rPr>
          <w:rFonts w:ascii="Arial" w:hAnsi="Arial" w:cs="Arial"/>
          <w:b/>
          <w:sz w:val="24"/>
          <w:szCs w:val="24"/>
        </w:rPr>
        <w:fldChar w:fldCharType="end"/>
      </w:r>
      <w:r w:rsidRPr="00AC154D">
        <w:rPr>
          <w:rFonts w:ascii="Arial" w:hAnsi="Arial" w:cs="Arial"/>
          <w:b/>
          <w:sz w:val="24"/>
          <w:szCs w:val="24"/>
        </w:rPr>
        <w:t xml:space="preserve"> </w:t>
      </w:r>
    </w:p>
    <w:p w:rsidR="00D35912" w:rsidRDefault="00D35912" w:rsidP="00D35912">
      <w:pPr>
        <w:spacing w:after="0" w:line="240" w:lineRule="auto"/>
        <w:jc w:val="both"/>
        <w:rPr>
          <w:rFonts w:ascii="Arial" w:hAnsi="Arial" w:cs="Arial"/>
          <w:b/>
          <w:sz w:val="24"/>
          <w:szCs w:val="24"/>
        </w:rPr>
      </w:pPr>
    </w:p>
    <w:p w:rsidR="00D35912" w:rsidRDefault="00D35912" w:rsidP="00D35912">
      <w:pPr>
        <w:spacing w:after="0" w:line="240" w:lineRule="auto"/>
        <w:jc w:val="both"/>
        <w:rPr>
          <w:rFonts w:ascii="Arial" w:hAnsi="Arial" w:cs="Arial"/>
          <w:b/>
          <w:sz w:val="24"/>
          <w:szCs w:val="24"/>
        </w:rPr>
      </w:pPr>
    </w:p>
    <w:p w:rsidR="00D35912" w:rsidRPr="00333BB2" w:rsidRDefault="00D35912" w:rsidP="00D35912">
      <w:pPr>
        <w:spacing w:after="0" w:line="240" w:lineRule="auto"/>
        <w:jc w:val="both"/>
        <w:rPr>
          <w:rFonts w:ascii="Arial" w:hAnsi="Arial" w:cs="Arial"/>
          <w:b/>
          <w:color w:val="000000"/>
          <w:sz w:val="24"/>
          <w:szCs w:val="24"/>
        </w:rPr>
      </w:pPr>
      <w:r w:rsidRPr="00333BB2">
        <w:rPr>
          <w:rFonts w:ascii="Arial" w:hAnsi="Arial" w:cs="Arial"/>
          <w:b/>
          <w:color w:val="000000"/>
          <w:sz w:val="24"/>
          <w:szCs w:val="24"/>
        </w:rPr>
        <w:t>Análise do Marco Lógico</w:t>
      </w:r>
      <w:r>
        <w:rPr>
          <w:rFonts w:ascii="Arial" w:hAnsi="Arial" w:cs="Arial"/>
          <w:b/>
          <w:color w:val="000000"/>
          <w:sz w:val="24"/>
          <w:szCs w:val="24"/>
        </w:rPr>
        <w:t>:</w:t>
      </w:r>
      <w:r w:rsidRPr="00333BB2">
        <w:rPr>
          <w:rFonts w:ascii="Arial" w:hAnsi="Arial" w:cs="Arial"/>
          <w:b/>
          <w:color w:val="000000"/>
          <w:sz w:val="24"/>
          <w:szCs w:val="24"/>
        </w:rPr>
        <w:t xml:space="preserve"> Lógica/Estratégia do Projeto</w:t>
      </w:r>
      <w:r>
        <w:rPr>
          <w:rFonts w:ascii="Arial" w:hAnsi="Arial" w:cs="Arial"/>
          <w:b/>
          <w:color w:val="000000"/>
          <w:sz w:val="24"/>
          <w:szCs w:val="24"/>
        </w:rPr>
        <w:t xml:space="preserve"> e </w:t>
      </w:r>
      <w:r w:rsidRPr="00333BB2">
        <w:rPr>
          <w:rFonts w:ascii="Arial" w:hAnsi="Arial" w:cs="Arial"/>
          <w:b/>
          <w:color w:val="000000"/>
          <w:sz w:val="24"/>
          <w:szCs w:val="24"/>
        </w:rPr>
        <w:t>Indicadores</w:t>
      </w:r>
    </w:p>
    <w:p w:rsidR="00D35912" w:rsidRDefault="00D35912" w:rsidP="00D35912">
      <w:pPr>
        <w:spacing w:after="0" w:line="240" w:lineRule="auto"/>
        <w:jc w:val="both"/>
        <w:rPr>
          <w:rFonts w:ascii="Arial" w:hAnsi="Arial" w:cs="Arial"/>
          <w:color w:val="000000"/>
          <w:sz w:val="24"/>
          <w:szCs w:val="24"/>
        </w:rPr>
      </w:pPr>
    </w:p>
    <w:p w:rsidR="00D35912" w:rsidRPr="007132E8" w:rsidRDefault="00D35912" w:rsidP="00D35912">
      <w:pPr>
        <w:spacing w:after="0" w:line="240" w:lineRule="auto"/>
        <w:jc w:val="both"/>
        <w:rPr>
          <w:rFonts w:ascii="Arial" w:hAnsi="Arial" w:cs="Arial"/>
          <w:color w:val="000000"/>
          <w:sz w:val="24"/>
          <w:szCs w:val="24"/>
        </w:rPr>
      </w:pPr>
      <w:r w:rsidRPr="007132E8">
        <w:rPr>
          <w:rFonts w:ascii="Arial" w:hAnsi="Arial" w:cs="Arial"/>
          <w:color w:val="000000"/>
          <w:sz w:val="24"/>
          <w:szCs w:val="24"/>
        </w:rPr>
        <w:t xml:space="preserve">A lógica implícita </w:t>
      </w:r>
      <w:r>
        <w:rPr>
          <w:rFonts w:ascii="Arial" w:hAnsi="Arial" w:cs="Arial"/>
          <w:color w:val="000000"/>
          <w:sz w:val="24"/>
          <w:szCs w:val="24"/>
        </w:rPr>
        <w:t>no Documento de Projeto é</w:t>
      </w:r>
      <w:r w:rsidRPr="007132E8">
        <w:rPr>
          <w:rFonts w:ascii="Arial" w:hAnsi="Arial" w:cs="Arial"/>
          <w:color w:val="000000"/>
          <w:sz w:val="24"/>
          <w:szCs w:val="24"/>
        </w:rPr>
        <w:t xml:space="preserve"> semelhante </w:t>
      </w:r>
      <w:r>
        <w:rPr>
          <w:rFonts w:ascii="Arial" w:hAnsi="Arial" w:cs="Arial"/>
          <w:color w:val="000000"/>
          <w:sz w:val="24"/>
          <w:szCs w:val="24"/>
        </w:rPr>
        <w:t xml:space="preserve">à de outros projetos sob implementação do PNUD e voltados para a Região da </w:t>
      </w:r>
      <w:r w:rsidRPr="007132E8">
        <w:rPr>
          <w:rFonts w:ascii="Arial" w:hAnsi="Arial" w:cs="Arial"/>
          <w:color w:val="000000"/>
          <w:sz w:val="24"/>
          <w:szCs w:val="24"/>
        </w:rPr>
        <w:t xml:space="preserve">América Latina e Caribe </w:t>
      </w:r>
      <w:r>
        <w:rPr>
          <w:rFonts w:ascii="Arial" w:hAnsi="Arial" w:cs="Arial"/>
          <w:color w:val="000000"/>
          <w:sz w:val="24"/>
          <w:szCs w:val="24"/>
        </w:rPr>
        <w:t>(</w:t>
      </w:r>
      <w:r w:rsidRPr="007132E8">
        <w:rPr>
          <w:rFonts w:ascii="Arial" w:hAnsi="Arial" w:cs="Arial"/>
          <w:color w:val="000000"/>
          <w:sz w:val="24"/>
          <w:szCs w:val="24"/>
        </w:rPr>
        <w:t>RBLAC)</w:t>
      </w:r>
      <w:r>
        <w:rPr>
          <w:rFonts w:ascii="Arial" w:hAnsi="Arial" w:cs="Arial"/>
          <w:color w:val="000000"/>
          <w:sz w:val="24"/>
          <w:szCs w:val="24"/>
        </w:rPr>
        <w:t xml:space="preserve">. Afirma-se </w:t>
      </w:r>
      <w:r w:rsidRPr="007132E8">
        <w:rPr>
          <w:rFonts w:ascii="Arial" w:hAnsi="Arial" w:cs="Arial"/>
          <w:color w:val="000000"/>
          <w:sz w:val="24"/>
          <w:szCs w:val="24"/>
        </w:rPr>
        <w:t xml:space="preserve">que o desenvolvimento de capacidades contribuirá para o impacto </w:t>
      </w:r>
      <w:r>
        <w:rPr>
          <w:rFonts w:ascii="Arial" w:hAnsi="Arial" w:cs="Arial"/>
          <w:color w:val="000000"/>
          <w:sz w:val="24"/>
          <w:szCs w:val="24"/>
        </w:rPr>
        <w:t>das ações de um Projeto</w:t>
      </w:r>
      <w:r w:rsidRPr="007132E8">
        <w:rPr>
          <w:rFonts w:ascii="Arial" w:hAnsi="Arial" w:cs="Arial"/>
          <w:color w:val="000000"/>
          <w:sz w:val="24"/>
          <w:szCs w:val="24"/>
        </w:rPr>
        <w:t xml:space="preserve">. </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color w:val="000000"/>
          <w:sz w:val="24"/>
          <w:szCs w:val="24"/>
        </w:rPr>
      </w:pPr>
      <w:r w:rsidRPr="007132E8">
        <w:rPr>
          <w:rFonts w:ascii="Arial" w:hAnsi="Arial" w:cs="Arial"/>
          <w:color w:val="000000"/>
          <w:sz w:val="24"/>
          <w:szCs w:val="24"/>
        </w:rPr>
        <w:t xml:space="preserve">Nas últimas décadas, </w:t>
      </w:r>
      <w:r>
        <w:rPr>
          <w:rFonts w:ascii="Arial" w:hAnsi="Arial" w:cs="Arial"/>
          <w:color w:val="000000"/>
          <w:sz w:val="24"/>
          <w:szCs w:val="24"/>
        </w:rPr>
        <w:t>verifica-se que muitos</w:t>
      </w:r>
      <w:r w:rsidRPr="007132E8">
        <w:rPr>
          <w:rFonts w:ascii="Arial" w:hAnsi="Arial" w:cs="Arial"/>
          <w:color w:val="000000"/>
          <w:sz w:val="24"/>
          <w:szCs w:val="24"/>
        </w:rPr>
        <w:t xml:space="preserve"> </w:t>
      </w:r>
      <w:r>
        <w:rPr>
          <w:rFonts w:ascii="Arial" w:hAnsi="Arial" w:cs="Arial"/>
          <w:color w:val="000000"/>
          <w:sz w:val="24"/>
          <w:szCs w:val="24"/>
        </w:rPr>
        <w:t xml:space="preserve">projetos de desenvolvimento </w:t>
      </w:r>
      <w:r w:rsidRPr="007132E8">
        <w:rPr>
          <w:rFonts w:ascii="Arial" w:hAnsi="Arial" w:cs="Arial"/>
          <w:color w:val="000000"/>
          <w:sz w:val="24"/>
          <w:szCs w:val="24"/>
        </w:rPr>
        <w:t>no Brasil</w:t>
      </w:r>
      <w:r>
        <w:rPr>
          <w:rFonts w:ascii="Arial" w:hAnsi="Arial" w:cs="Arial"/>
          <w:color w:val="000000"/>
          <w:sz w:val="24"/>
          <w:szCs w:val="24"/>
        </w:rPr>
        <w:t xml:space="preserve"> contaram com o componente </w:t>
      </w:r>
      <w:r w:rsidRPr="007132E8">
        <w:rPr>
          <w:rFonts w:ascii="Arial" w:hAnsi="Arial" w:cs="Arial"/>
          <w:color w:val="000000"/>
          <w:sz w:val="24"/>
          <w:szCs w:val="24"/>
        </w:rPr>
        <w:t xml:space="preserve">“fortalecimento institucional” </w:t>
      </w:r>
      <w:r>
        <w:rPr>
          <w:rFonts w:ascii="Arial" w:hAnsi="Arial" w:cs="Arial"/>
          <w:color w:val="000000"/>
          <w:sz w:val="24"/>
          <w:szCs w:val="24"/>
        </w:rPr>
        <w:t xml:space="preserve">que, </w:t>
      </w:r>
      <w:r w:rsidRPr="007132E8">
        <w:rPr>
          <w:rFonts w:ascii="Arial" w:hAnsi="Arial" w:cs="Arial"/>
          <w:color w:val="000000"/>
          <w:sz w:val="24"/>
          <w:szCs w:val="24"/>
        </w:rPr>
        <w:t>muitas vezes</w:t>
      </w:r>
      <w:r>
        <w:rPr>
          <w:rFonts w:ascii="Arial" w:hAnsi="Arial" w:cs="Arial"/>
          <w:color w:val="000000"/>
          <w:sz w:val="24"/>
          <w:szCs w:val="24"/>
        </w:rPr>
        <w:t xml:space="preserve">, é a forma que </w:t>
      </w:r>
      <w:r w:rsidRPr="007132E8">
        <w:rPr>
          <w:rFonts w:ascii="Arial" w:hAnsi="Arial" w:cs="Arial"/>
          <w:color w:val="000000"/>
          <w:sz w:val="24"/>
          <w:szCs w:val="24"/>
        </w:rPr>
        <w:t>oferec</w:t>
      </w:r>
      <w:r>
        <w:rPr>
          <w:rFonts w:ascii="Arial" w:hAnsi="Arial" w:cs="Arial"/>
          <w:color w:val="000000"/>
          <w:sz w:val="24"/>
          <w:szCs w:val="24"/>
        </w:rPr>
        <w:t xml:space="preserve">e condições de viabilização de ações, em contraponto com a burocracia federal existente. Não é o caso do Projeto GATI. </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 xml:space="preserve">Porém, os avaliadores sentiram a falta de um componente no PRODOC voltado ao fortalecimento das organizações indígenas, para maior eficiência e garantia de sustentabilidade do Projeto. </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A m</w:t>
      </w:r>
      <w:r w:rsidRPr="007132E8">
        <w:rPr>
          <w:rFonts w:ascii="Arial" w:hAnsi="Arial" w:cs="Arial"/>
          <w:color w:val="000000"/>
          <w:sz w:val="24"/>
          <w:szCs w:val="24"/>
        </w:rPr>
        <w:t>atriz do marco lógico</w:t>
      </w:r>
      <w:r>
        <w:rPr>
          <w:rFonts w:ascii="Arial" w:hAnsi="Arial" w:cs="Arial"/>
          <w:color w:val="000000"/>
          <w:sz w:val="24"/>
          <w:szCs w:val="24"/>
        </w:rPr>
        <w:t xml:space="preserve"> constante do PRODOC apresenta enquanto objetivo imediato do Projeto “uma estratégia testada no local e oficialmente reconhecida de gestão ambiental em Terras Indígenas (TIs) por Povos Indígenas (PIs) e adotada no Brasil para a conservação efetiva e o uso sustentável da biodiversidade florestal”. A matriz apresenta, ainda, quatro indicadores e suas respectivas linhas de base, metas para o término do Projeto, fontes de verificação, riscos e pressupostos. A matriz contempla indicadores de tamanho de áreas de ecossistemas florestais nos diferentes biomas, cobertura florestal </w:t>
      </w:r>
      <w:r>
        <w:rPr>
          <w:rFonts w:ascii="Arial" w:hAnsi="Arial" w:cs="Arial"/>
          <w:color w:val="000000"/>
          <w:sz w:val="24"/>
          <w:szCs w:val="24"/>
        </w:rPr>
        <w:lastRenderedPageBreak/>
        <w:t>de TIs localizadas em áreas de referência, mensuradas por imagens de satélite, determinadas como parte de planos de etnogestão, efetividade de gestão de TIs das ARs, verificadas pela aplicação do instrumento METT adaptado à realidade indígena e aumento das capacidades dos PIs de liderar ações de capacitação em gestão ambiental e territorial. O indicador de capacitação também contempla as organizações indígenas para a gestão ambiental e para executar e monitorar planos e projetos para as TIs.</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No entanto, a análise do desenho do Projeto verifica que não se considerou a especificidade da população indígena no que concerne ao tempo necessário aos esclarecimentos e informações sobre as ações do Projeto. Identifica-se que deveria ter sido previsto uma duração de tempo que cobrisse a necessidade de inúmeras reuniões de discussões sobre o Projeto e as expectativas da população indígena sobre suas ações, nas diferentes áreas de referência distribuídas nas cinco regiões do País e em 4 biomas distintos, para o alcance de consensos e para o envolvimento e pertencimento do Projeto. Por esta razão, o Projeto teve um retardamento em sua execução.</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Ainda que o resultado 1 se refira ao alcance de reconhecimento e fortalecimento da contribuição das TIs para a conservação de recursos naturais, biodiversidade florestal e seus serviços ambientais, a meta de harmonização do Plano Nacional de Conservação para Terras Indígenas com o Plano Estratégico Nacional de Áreas Protegidas ainda não se encontra totalmente consolidado e deve estar alinhado e ser parte da Política Nacional de Gestão Territorial e Ambiental de Terras Indígenas (PNGATI).</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Apesar disto, a PNGATI foi elaborada e aprovada com os esforços da FUNAI e do MMA e possibilitou a ampliação do diálogo que deu inicio à execução das atividades do Projeto GATI, alcançando a meta estabelecida pela matriz do PRODOC. Enquanto a PNGATI diz respeito às TIs do País, o Projeto GATI foi desenhado para atuar junto às Áreas de Referência selecionadas.</w:t>
      </w:r>
    </w:p>
    <w:p w:rsidR="00D35912" w:rsidRDefault="00D35912" w:rsidP="00D35912">
      <w:pPr>
        <w:spacing w:after="0" w:line="240" w:lineRule="auto"/>
        <w:jc w:val="both"/>
        <w:rPr>
          <w:rFonts w:ascii="Arial" w:hAnsi="Arial" w:cs="Arial"/>
          <w:color w:val="000000"/>
          <w:sz w:val="24"/>
          <w:szCs w:val="24"/>
        </w:rPr>
      </w:pPr>
    </w:p>
    <w:p w:rsidR="00D35912" w:rsidRPr="007132E8"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 xml:space="preserve">A seguir, apresenta-se a análise dos resultados e produtos em relação aos indicadores propostos. </w:t>
      </w:r>
      <w:r w:rsidRPr="007132E8">
        <w:rPr>
          <w:rFonts w:ascii="Arial" w:hAnsi="Arial" w:cs="Arial"/>
          <w:color w:val="000000"/>
          <w:sz w:val="24"/>
          <w:szCs w:val="24"/>
        </w:rPr>
        <w:t xml:space="preserve">Dos </w:t>
      </w:r>
      <w:r>
        <w:rPr>
          <w:rFonts w:ascii="Arial" w:hAnsi="Arial" w:cs="Arial"/>
          <w:color w:val="000000"/>
          <w:sz w:val="24"/>
          <w:szCs w:val="24"/>
        </w:rPr>
        <w:t>três</w:t>
      </w:r>
      <w:r w:rsidRPr="007132E8">
        <w:rPr>
          <w:rFonts w:ascii="Arial" w:hAnsi="Arial" w:cs="Arial"/>
          <w:color w:val="000000"/>
          <w:sz w:val="24"/>
          <w:szCs w:val="24"/>
        </w:rPr>
        <w:t xml:space="preserve"> </w:t>
      </w:r>
      <w:r>
        <w:rPr>
          <w:rFonts w:ascii="Arial" w:hAnsi="Arial" w:cs="Arial"/>
          <w:color w:val="000000"/>
          <w:sz w:val="24"/>
          <w:szCs w:val="24"/>
        </w:rPr>
        <w:t>r</w:t>
      </w:r>
      <w:r w:rsidRPr="007132E8">
        <w:rPr>
          <w:rFonts w:ascii="Arial" w:hAnsi="Arial" w:cs="Arial"/>
          <w:color w:val="000000"/>
          <w:sz w:val="24"/>
          <w:szCs w:val="24"/>
        </w:rPr>
        <w:t>esultados esperados</w:t>
      </w:r>
      <w:r>
        <w:rPr>
          <w:rFonts w:ascii="Arial" w:hAnsi="Arial" w:cs="Arial"/>
          <w:color w:val="000000"/>
          <w:sz w:val="24"/>
          <w:szCs w:val="24"/>
        </w:rPr>
        <w:t xml:space="preserve"> das ações do Projeto</w:t>
      </w:r>
      <w:r w:rsidRPr="007132E8">
        <w:rPr>
          <w:rFonts w:ascii="Arial" w:hAnsi="Arial" w:cs="Arial"/>
          <w:color w:val="000000"/>
          <w:sz w:val="24"/>
          <w:szCs w:val="24"/>
        </w:rPr>
        <w:t>, o de número 1 refere</w:t>
      </w:r>
      <w:r>
        <w:rPr>
          <w:rFonts w:ascii="Arial" w:hAnsi="Arial" w:cs="Arial"/>
          <w:color w:val="000000"/>
          <w:sz w:val="24"/>
          <w:szCs w:val="24"/>
        </w:rPr>
        <w:t>-se a normatizações em nível nacional. A seguir são apresentados os resultados do Projeto e comentários</w:t>
      </w:r>
      <w:r w:rsidRPr="007132E8">
        <w:rPr>
          <w:rFonts w:ascii="Arial" w:hAnsi="Arial" w:cs="Arial"/>
          <w:color w:val="000000"/>
          <w:sz w:val="24"/>
          <w:szCs w:val="24"/>
        </w:rPr>
        <w:t>:</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pStyle w:val="ListParagraph"/>
        <w:spacing w:after="0" w:line="240" w:lineRule="auto"/>
        <w:ind w:left="0"/>
        <w:jc w:val="both"/>
        <w:rPr>
          <w:rFonts w:ascii="Arial" w:hAnsi="Arial" w:cs="Arial"/>
          <w:sz w:val="24"/>
          <w:szCs w:val="24"/>
        </w:rPr>
      </w:pPr>
      <w:r w:rsidRPr="007132E8">
        <w:rPr>
          <w:rFonts w:ascii="Arial" w:hAnsi="Arial" w:cs="Arial"/>
          <w:b/>
          <w:color w:val="000000"/>
          <w:sz w:val="24"/>
          <w:szCs w:val="24"/>
        </w:rPr>
        <w:t>RESULTADO 1</w:t>
      </w:r>
      <w:r w:rsidRPr="007132E8">
        <w:rPr>
          <w:rFonts w:ascii="Arial" w:hAnsi="Arial" w:cs="Arial"/>
          <w:color w:val="000000"/>
          <w:sz w:val="24"/>
          <w:szCs w:val="24"/>
        </w:rPr>
        <w:t>:</w:t>
      </w:r>
      <w:r w:rsidRPr="007132E8">
        <w:rPr>
          <w:rFonts w:ascii="Arial" w:hAnsi="Arial" w:cs="Arial"/>
          <w:sz w:val="24"/>
          <w:szCs w:val="24"/>
        </w:rPr>
        <w:t xml:space="preserve"> </w:t>
      </w:r>
    </w:p>
    <w:p w:rsidR="00D35912" w:rsidRDefault="00D35912" w:rsidP="00D35912">
      <w:pPr>
        <w:pStyle w:val="ListParagraph"/>
        <w:spacing w:after="0" w:line="240" w:lineRule="auto"/>
        <w:ind w:left="0"/>
        <w:jc w:val="both"/>
        <w:rPr>
          <w:rFonts w:ascii="Arial" w:hAnsi="Arial" w:cs="Arial"/>
          <w:color w:val="000000"/>
          <w:sz w:val="24"/>
          <w:szCs w:val="24"/>
        </w:rPr>
      </w:pPr>
    </w:p>
    <w:p w:rsidR="00D35912" w:rsidRDefault="00D35912" w:rsidP="00D35912">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 xml:space="preserve">Este resultado diz respeito às ações estratégicas para a normatização de instrumentos de gestão de terras indígenas, em nível nacional, “desenvolvidos mecanismos e ferramentas que permitem reconhecer e fortalecer a contribuição das TIs do Brasil para conservação da biodiversidade florestal e seus serviços ambientais”. </w:t>
      </w:r>
    </w:p>
    <w:p w:rsidR="00D35912" w:rsidRDefault="00D35912" w:rsidP="00D35912">
      <w:pPr>
        <w:pStyle w:val="ListParagraph"/>
        <w:spacing w:after="0" w:line="240" w:lineRule="auto"/>
        <w:ind w:left="0"/>
        <w:jc w:val="both"/>
        <w:rPr>
          <w:rFonts w:ascii="Arial" w:hAnsi="Arial" w:cs="Arial"/>
          <w:color w:val="000000"/>
          <w:sz w:val="24"/>
          <w:szCs w:val="24"/>
        </w:rPr>
      </w:pPr>
    </w:p>
    <w:p w:rsidR="00D35912" w:rsidRPr="008170C6" w:rsidRDefault="00D35912" w:rsidP="00D35912">
      <w:pPr>
        <w:pStyle w:val="ListParagraph"/>
        <w:spacing w:after="0" w:line="240" w:lineRule="auto"/>
        <w:ind w:left="0"/>
        <w:jc w:val="both"/>
        <w:rPr>
          <w:rFonts w:ascii="Arial" w:hAnsi="Arial" w:cs="Arial"/>
          <w:sz w:val="24"/>
          <w:szCs w:val="24"/>
        </w:rPr>
      </w:pPr>
      <w:r>
        <w:rPr>
          <w:rFonts w:ascii="Arial" w:hAnsi="Arial" w:cs="Arial"/>
          <w:color w:val="000000"/>
          <w:sz w:val="24"/>
          <w:szCs w:val="24"/>
        </w:rPr>
        <w:t>Este resultado pressupõe articulações interinstitucionais e ampliação do diálogo entre instituições, populações indígenas e organizações indígenas. Pressupõe, ainda, que as agencias ambientais incorporem as novas políticas e considerem a contribuição das TIs à conservação dos recursos naturais e da biodiversidade florestal do País.</w:t>
      </w:r>
    </w:p>
    <w:p w:rsidR="00D35912" w:rsidRDefault="00D35912" w:rsidP="00D35912">
      <w:pPr>
        <w:pStyle w:val="ListParagraph"/>
        <w:spacing w:after="0" w:line="240" w:lineRule="auto"/>
        <w:ind w:left="0"/>
        <w:jc w:val="both"/>
        <w:rPr>
          <w:rFonts w:ascii="Arial" w:hAnsi="Arial" w:cs="Arial"/>
          <w:color w:val="000000"/>
          <w:sz w:val="24"/>
          <w:szCs w:val="24"/>
        </w:rPr>
      </w:pPr>
    </w:p>
    <w:p w:rsidR="00D35912" w:rsidRDefault="00D35912" w:rsidP="00D35912">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 xml:space="preserve">Verifica-se que este resultado já foi alcançado, após as discussões para a elaboração da Política de Gestão Territorial e Ambiental de Terras Indígenas (PNGAT), sancionada pelo Decreto nº 7.747, de 05 de junho de 2012. </w:t>
      </w:r>
    </w:p>
    <w:p w:rsidR="00D35912" w:rsidRDefault="00D35912" w:rsidP="00D35912">
      <w:pPr>
        <w:pStyle w:val="ListParagraph"/>
        <w:spacing w:after="0" w:line="240" w:lineRule="auto"/>
        <w:ind w:left="0"/>
        <w:jc w:val="both"/>
        <w:rPr>
          <w:rFonts w:ascii="Arial" w:hAnsi="Arial" w:cs="Arial"/>
          <w:color w:val="000000"/>
          <w:sz w:val="24"/>
          <w:szCs w:val="24"/>
        </w:rPr>
      </w:pPr>
    </w:p>
    <w:p w:rsidR="00D35912" w:rsidRDefault="00D35912" w:rsidP="00D35912">
      <w:pPr>
        <w:pStyle w:val="ListParagraph"/>
        <w:spacing w:after="0" w:line="240" w:lineRule="auto"/>
        <w:ind w:left="0"/>
        <w:jc w:val="both"/>
        <w:rPr>
          <w:rFonts w:ascii="Arial" w:hAnsi="Arial" w:cs="Arial"/>
          <w:color w:val="000000"/>
          <w:sz w:val="24"/>
          <w:szCs w:val="24"/>
        </w:rPr>
      </w:pPr>
      <w:r w:rsidRPr="007132E8">
        <w:rPr>
          <w:rFonts w:ascii="Arial" w:hAnsi="Arial" w:cs="Arial"/>
          <w:b/>
          <w:color w:val="000000"/>
          <w:sz w:val="24"/>
          <w:szCs w:val="24"/>
        </w:rPr>
        <w:t xml:space="preserve">RESULTADO </w:t>
      </w:r>
      <w:r>
        <w:rPr>
          <w:rFonts w:ascii="Arial" w:hAnsi="Arial" w:cs="Arial"/>
          <w:b/>
          <w:color w:val="000000"/>
          <w:sz w:val="24"/>
          <w:szCs w:val="24"/>
        </w:rPr>
        <w:t>2</w:t>
      </w:r>
      <w:r w:rsidRPr="007132E8">
        <w:rPr>
          <w:rFonts w:ascii="Arial" w:hAnsi="Arial" w:cs="Arial"/>
          <w:color w:val="000000"/>
          <w:sz w:val="24"/>
          <w:szCs w:val="24"/>
        </w:rPr>
        <w:t xml:space="preserve">: </w:t>
      </w:r>
    </w:p>
    <w:p w:rsidR="00D35912" w:rsidRDefault="00D35912" w:rsidP="00D35912">
      <w:pPr>
        <w:pStyle w:val="ListParagraph"/>
        <w:spacing w:after="0" w:line="240" w:lineRule="auto"/>
        <w:ind w:left="0"/>
        <w:jc w:val="both"/>
        <w:rPr>
          <w:rFonts w:ascii="Arial" w:hAnsi="Arial" w:cs="Arial"/>
          <w:color w:val="000000"/>
          <w:sz w:val="24"/>
          <w:szCs w:val="24"/>
        </w:rPr>
      </w:pPr>
    </w:p>
    <w:p w:rsidR="00D35912" w:rsidRDefault="00D35912" w:rsidP="00D35912">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Este resultado refere-se ao desenvolvimento de ações em nível local, com o estabelecimento de rede de TIs funcionando como modelo de práticas de gestão ambiental para a conservação, considerando as características de cada bioma florestal onde estão localizadas as TIs das AR.</w:t>
      </w:r>
    </w:p>
    <w:p w:rsidR="00D35912" w:rsidRDefault="00D35912" w:rsidP="00D35912">
      <w:pPr>
        <w:pStyle w:val="ListParagraph"/>
        <w:spacing w:after="0" w:line="240" w:lineRule="auto"/>
        <w:ind w:left="0"/>
        <w:jc w:val="both"/>
        <w:rPr>
          <w:rFonts w:ascii="Arial" w:hAnsi="Arial" w:cs="Arial"/>
          <w:color w:val="000000"/>
          <w:sz w:val="24"/>
          <w:szCs w:val="24"/>
        </w:rPr>
      </w:pPr>
    </w:p>
    <w:p w:rsidR="008965EB" w:rsidRDefault="00D35912" w:rsidP="00D35912">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O resultado pressupõe a necessidade de levantamentos, com mapeamentos realizados por meio de metodologias específicas, para a formulação de planos de etnogestão. Algu</w:t>
      </w:r>
      <w:r w:rsidR="008965EB">
        <w:rPr>
          <w:rFonts w:ascii="Arial" w:hAnsi="Arial" w:cs="Arial"/>
          <w:color w:val="000000"/>
          <w:sz w:val="24"/>
          <w:szCs w:val="24"/>
        </w:rPr>
        <w:t>mas TIs já têm PGTAs elaborados e serão atualizados, outras</w:t>
      </w:r>
      <w:r w:rsidR="006850AE">
        <w:rPr>
          <w:rFonts w:ascii="Arial" w:hAnsi="Arial" w:cs="Arial"/>
          <w:color w:val="000000"/>
          <w:sz w:val="24"/>
          <w:szCs w:val="24"/>
        </w:rPr>
        <w:t xml:space="preserve"> </w:t>
      </w:r>
      <w:r w:rsidR="008965EB">
        <w:rPr>
          <w:rFonts w:ascii="Arial" w:hAnsi="Arial" w:cs="Arial"/>
          <w:color w:val="000000"/>
          <w:sz w:val="24"/>
          <w:szCs w:val="24"/>
        </w:rPr>
        <w:t>TIs estão com os planos elaborados recentemente</w:t>
      </w:r>
      <w:r>
        <w:rPr>
          <w:rFonts w:ascii="Arial" w:hAnsi="Arial" w:cs="Arial"/>
          <w:color w:val="000000"/>
          <w:sz w:val="24"/>
          <w:szCs w:val="24"/>
        </w:rPr>
        <w:t xml:space="preserve"> </w:t>
      </w:r>
      <w:r w:rsidR="008965EB">
        <w:rPr>
          <w:rFonts w:ascii="Arial" w:hAnsi="Arial" w:cs="Arial"/>
          <w:color w:val="000000"/>
          <w:sz w:val="24"/>
          <w:szCs w:val="24"/>
        </w:rPr>
        <w:t xml:space="preserve">e </w:t>
      </w:r>
      <w:r>
        <w:rPr>
          <w:rFonts w:ascii="Arial" w:hAnsi="Arial" w:cs="Arial"/>
          <w:color w:val="000000"/>
          <w:sz w:val="24"/>
          <w:szCs w:val="24"/>
        </w:rPr>
        <w:t>de forma participa</w:t>
      </w:r>
      <w:r w:rsidR="008965EB">
        <w:rPr>
          <w:rFonts w:ascii="Arial" w:hAnsi="Arial" w:cs="Arial"/>
          <w:color w:val="000000"/>
          <w:sz w:val="24"/>
          <w:szCs w:val="24"/>
        </w:rPr>
        <w:t>tiva e outra</w:t>
      </w:r>
      <w:r>
        <w:rPr>
          <w:rFonts w:ascii="Arial" w:hAnsi="Arial" w:cs="Arial"/>
          <w:color w:val="000000"/>
          <w:sz w:val="24"/>
          <w:szCs w:val="24"/>
        </w:rPr>
        <w:t>s estão</w:t>
      </w:r>
      <w:r w:rsidR="008965EB">
        <w:rPr>
          <w:rFonts w:ascii="Arial" w:hAnsi="Arial" w:cs="Arial"/>
          <w:color w:val="000000"/>
          <w:sz w:val="24"/>
          <w:szCs w:val="24"/>
        </w:rPr>
        <w:t xml:space="preserve"> com os PGTAs</w:t>
      </w:r>
      <w:r>
        <w:rPr>
          <w:rFonts w:ascii="Arial" w:hAnsi="Arial" w:cs="Arial"/>
          <w:color w:val="000000"/>
          <w:sz w:val="24"/>
          <w:szCs w:val="24"/>
        </w:rPr>
        <w:t xml:space="preserve"> em processo de discussão e elaboração.</w:t>
      </w:r>
      <w:r w:rsidR="008965EB">
        <w:rPr>
          <w:rFonts w:ascii="Arial" w:hAnsi="Arial" w:cs="Arial"/>
          <w:color w:val="000000"/>
          <w:sz w:val="24"/>
          <w:szCs w:val="24"/>
        </w:rPr>
        <w:t xml:space="preserve"> Dentre o número de PGTAs previstos</w:t>
      </w:r>
      <w:r w:rsidR="006850AE">
        <w:rPr>
          <w:rFonts w:ascii="Arial" w:hAnsi="Arial" w:cs="Arial"/>
          <w:color w:val="000000"/>
          <w:sz w:val="24"/>
          <w:szCs w:val="24"/>
        </w:rPr>
        <w:t>,</w:t>
      </w:r>
      <w:r w:rsidR="008965EB">
        <w:rPr>
          <w:rFonts w:ascii="Arial" w:hAnsi="Arial" w:cs="Arial"/>
          <w:color w:val="000000"/>
          <w:sz w:val="24"/>
          <w:szCs w:val="24"/>
        </w:rPr>
        <w:t xml:space="preserve"> ou seja, um plano para cada uma das 32 ARs do Projeto, 65% deles já foram elaborados, considerando também aqueles em processo adiantado de elaboração.</w:t>
      </w:r>
    </w:p>
    <w:p w:rsidR="00D35912" w:rsidRDefault="00D35912" w:rsidP="00D35912">
      <w:pPr>
        <w:pStyle w:val="ListParagraph"/>
        <w:spacing w:after="0" w:line="240" w:lineRule="auto"/>
        <w:ind w:left="0"/>
        <w:jc w:val="both"/>
        <w:rPr>
          <w:rFonts w:ascii="Arial" w:hAnsi="Arial" w:cs="Arial"/>
          <w:b/>
          <w:color w:val="000000"/>
          <w:sz w:val="24"/>
          <w:szCs w:val="24"/>
        </w:rPr>
      </w:pPr>
    </w:p>
    <w:p w:rsidR="00D35912" w:rsidRDefault="00D35912" w:rsidP="00D35912">
      <w:pPr>
        <w:pStyle w:val="ListParagraph"/>
        <w:spacing w:after="0" w:line="240" w:lineRule="auto"/>
        <w:ind w:left="0"/>
        <w:jc w:val="both"/>
        <w:rPr>
          <w:rFonts w:ascii="Arial" w:hAnsi="Arial" w:cs="Arial"/>
          <w:b/>
          <w:color w:val="000000"/>
          <w:sz w:val="24"/>
          <w:szCs w:val="24"/>
        </w:rPr>
      </w:pPr>
      <w:r>
        <w:rPr>
          <w:rFonts w:ascii="Arial" w:hAnsi="Arial" w:cs="Arial"/>
          <w:b/>
          <w:color w:val="000000"/>
          <w:sz w:val="24"/>
          <w:szCs w:val="24"/>
        </w:rPr>
        <w:t>RESULTADO 3</w:t>
      </w:r>
      <w:r w:rsidRPr="007132E8">
        <w:rPr>
          <w:rFonts w:ascii="Arial" w:hAnsi="Arial" w:cs="Arial"/>
          <w:b/>
          <w:color w:val="000000"/>
          <w:sz w:val="24"/>
          <w:szCs w:val="24"/>
        </w:rPr>
        <w:t>:</w:t>
      </w:r>
      <w:r>
        <w:rPr>
          <w:rFonts w:ascii="Arial" w:hAnsi="Arial" w:cs="Arial"/>
          <w:b/>
          <w:color w:val="000000"/>
          <w:sz w:val="24"/>
          <w:szCs w:val="24"/>
        </w:rPr>
        <w:t xml:space="preserve"> </w:t>
      </w:r>
    </w:p>
    <w:p w:rsidR="00D35912" w:rsidRDefault="00D35912" w:rsidP="00D35912">
      <w:pPr>
        <w:pStyle w:val="ListParagraph"/>
        <w:spacing w:after="0" w:line="240" w:lineRule="auto"/>
        <w:ind w:left="0"/>
        <w:jc w:val="both"/>
        <w:rPr>
          <w:rFonts w:ascii="Arial" w:hAnsi="Arial" w:cs="Arial"/>
          <w:b/>
          <w:color w:val="000000"/>
          <w:sz w:val="24"/>
          <w:szCs w:val="24"/>
        </w:rPr>
      </w:pPr>
    </w:p>
    <w:p w:rsidR="00D35912" w:rsidRPr="00F62695" w:rsidRDefault="00D35912" w:rsidP="00D35912">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 xml:space="preserve">A matriz lógica apresenta este resultado buscando modelos de gestão florestal sustentável e que possam servir como experiência inovadora e replicável em outras TIs de áreas de referência localizadas em biomas distintos. </w:t>
      </w:r>
    </w:p>
    <w:p w:rsidR="00D35912" w:rsidRDefault="00D35912" w:rsidP="00D35912">
      <w:pPr>
        <w:pStyle w:val="ListParagraph"/>
        <w:spacing w:after="0" w:line="240" w:lineRule="auto"/>
        <w:ind w:left="0"/>
        <w:jc w:val="both"/>
        <w:rPr>
          <w:rFonts w:ascii="Arial" w:hAnsi="Arial" w:cs="Arial"/>
          <w:color w:val="000000"/>
          <w:sz w:val="24"/>
          <w:szCs w:val="24"/>
        </w:rPr>
      </w:pPr>
    </w:p>
    <w:p w:rsidR="00D35912" w:rsidRDefault="00D35912" w:rsidP="00D35912">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Este resultado baseia-se na existência e necessidade de redução de pressão sobre os recursos naturais e de ações de recomposição de áreas degradadas.</w:t>
      </w:r>
    </w:p>
    <w:p w:rsidR="00D35912" w:rsidRPr="00CA0809" w:rsidRDefault="00D35912" w:rsidP="00D35912">
      <w:pPr>
        <w:pStyle w:val="ListParagraph"/>
        <w:spacing w:after="0" w:line="240" w:lineRule="auto"/>
        <w:ind w:left="0"/>
        <w:jc w:val="both"/>
        <w:rPr>
          <w:rFonts w:ascii="Arial" w:hAnsi="Arial" w:cs="Arial"/>
          <w:color w:val="000000"/>
          <w:sz w:val="24"/>
          <w:szCs w:val="24"/>
        </w:rPr>
      </w:pPr>
    </w:p>
    <w:p w:rsidR="00D35912" w:rsidRPr="00333BB2"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É importante ressaltar que os três resultados exigem capacitação continuada, sendo que o primeiro fornece uma base de conhecimentos em nível nacional a ser transmitida à população indígena enquanto os outros dois estão direcionados para capacitações específicas que devem conduzir a eficientes ações de etnogestão de terras indígenas pela população indígena, visando contribuir para a conservação e uso sustentável dos recursos naturais e da biodiversidade florestal nacional e global.</w:t>
      </w:r>
      <w:r w:rsidRPr="00333BB2">
        <w:rPr>
          <w:rFonts w:ascii="Arial" w:hAnsi="Arial" w:cs="Arial"/>
          <w:color w:val="000000"/>
          <w:sz w:val="24"/>
          <w:szCs w:val="24"/>
        </w:rPr>
        <w:t xml:space="preserve"> </w:t>
      </w:r>
    </w:p>
    <w:p w:rsidR="00D35912" w:rsidRDefault="00D35912" w:rsidP="00D35912">
      <w:pPr>
        <w:spacing w:after="0" w:line="240" w:lineRule="auto"/>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De acordo com os avaliadores, evidencia-se a necessidade de acréscimo de outros resultados que dizem respeito à melhoria da qualidade de vida da população indígena e ao aumento da renda familiar, à participação das mulheres nas atividades agroflorestais e agroecológicas e em processos de organização da comercialização da produção e gestão financeira da produção tanto agrícola como artesanal, ao fortalecimento das organizações indígenas e a um sistema de comunicação e disseminação de informações. As sugestões de novos resultados são apresentadas a seguir:</w:t>
      </w:r>
    </w:p>
    <w:p w:rsidR="00D35912" w:rsidRDefault="00D35912" w:rsidP="00D35912">
      <w:pPr>
        <w:spacing w:after="0" w:line="240" w:lineRule="auto"/>
        <w:jc w:val="both"/>
        <w:rPr>
          <w:rFonts w:ascii="Arial" w:hAnsi="Arial" w:cs="Arial"/>
          <w:sz w:val="24"/>
          <w:szCs w:val="24"/>
        </w:rPr>
      </w:pPr>
    </w:p>
    <w:p w:rsidR="00D35912" w:rsidRDefault="00D35912" w:rsidP="004F5880">
      <w:pPr>
        <w:pStyle w:val="ListParagraph"/>
        <w:numPr>
          <w:ilvl w:val="0"/>
          <w:numId w:val="14"/>
        </w:numPr>
        <w:spacing w:after="0" w:line="240" w:lineRule="auto"/>
        <w:ind w:left="851" w:hanging="284"/>
        <w:jc w:val="both"/>
        <w:rPr>
          <w:rFonts w:ascii="Arial" w:hAnsi="Arial" w:cs="Arial"/>
          <w:sz w:val="24"/>
          <w:szCs w:val="24"/>
        </w:rPr>
      </w:pPr>
      <w:r>
        <w:rPr>
          <w:rFonts w:ascii="Arial" w:hAnsi="Arial" w:cs="Arial"/>
          <w:sz w:val="24"/>
          <w:szCs w:val="24"/>
        </w:rPr>
        <w:t xml:space="preserve">Melhoria da qualidade de vida e aumento da renda familiar. A mensuração seria: incorporar dados sobre educação ambiental e sobre nutrição alimentar e saúde da população indígena, relacionados com o </w:t>
      </w:r>
      <w:r>
        <w:rPr>
          <w:rFonts w:ascii="Arial" w:hAnsi="Arial" w:cs="Arial"/>
          <w:sz w:val="24"/>
          <w:szCs w:val="24"/>
        </w:rPr>
        <w:lastRenderedPageBreak/>
        <w:t>nível de conhecimento adquirido com a formação continuada e com a execução de atividades agroecológicas e de uso sustentável de recursos naturais.</w:t>
      </w:r>
    </w:p>
    <w:p w:rsidR="00D35912" w:rsidRDefault="00D35912" w:rsidP="004F5880">
      <w:pPr>
        <w:pStyle w:val="ListParagraph"/>
        <w:numPr>
          <w:ilvl w:val="0"/>
          <w:numId w:val="14"/>
        </w:numPr>
        <w:spacing w:after="0" w:line="240" w:lineRule="auto"/>
        <w:ind w:left="851" w:hanging="284"/>
        <w:jc w:val="both"/>
        <w:rPr>
          <w:rFonts w:ascii="Arial" w:hAnsi="Arial" w:cs="Arial"/>
          <w:sz w:val="24"/>
          <w:szCs w:val="24"/>
        </w:rPr>
      </w:pPr>
      <w:r>
        <w:rPr>
          <w:rFonts w:ascii="Arial" w:hAnsi="Arial" w:cs="Arial"/>
          <w:sz w:val="24"/>
          <w:szCs w:val="24"/>
        </w:rPr>
        <w:t xml:space="preserve">Mulheres indígenas participando de atividades produtivas e engajadas em formação e capacitação em direitos indígenas, acesso a crédito e a programas governamentais direcionados à segurança alimentar e à comercialização e distribuição da produção. </w:t>
      </w:r>
    </w:p>
    <w:p w:rsidR="00D35912" w:rsidRDefault="00D35912" w:rsidP="004F5880">
      <w:pPr>
        <w:pStyle w:val="ListParagraph"/>
        <w:numPr>
          <w:ilvl w:val="0"/>
          <w:numId w:val="14"/>
        </w:numPr>
        <w:spacing w:after="0" w:line="240" w:lineRule="auto"/>
        <w:ind w:left="851" w:hanging="284"/>
        <w:jc w:val="both"/>
        <w:rPr>
          <w:rFonts w:ascii="Arial" w:hAnsi="Arial" w:cs="Arial"/>
          <w:sz w:val="24"/>
          <w:szCs w:val="24"/>
        </w:rPr>
      </w:pPr>
      <w:r>
        <w:rPr>
          <w:rFonts w:ascii="Arial" w:hAnsi="Arial" w:cs="Arial"/>
          <w:sz w:val="24"/>
          <w:szCs w:val="24"/>
        </w:rPr>
        <w:t>Organizações indígenas fortalecidas e capacitadas para monitorar e avaliar ações de conservação e uso sustentável dos recursos naturais e da biodiversidade de TIs e preparadas para a execução de sistema de monitoramento participativo e busca de dados com indicadores biológicos.</w:t>
      </w:r>
    </w:p>
    <w:p w:rsidR="00D35912" w:rsidRDefault="00D35912" w:rsidP="004F5880">
      <w:pPr>
        <w:pStyle w:val="ListParagraph"/>
        <w:numPr>
          <w:ilvl w:val="0"/>
          <w:numId w:val="14"/>
        </w:numPr>
        <w:spacing w:after="0" w:line="240" w:lineRule="auto"/>
        <w:ind w:left="851" w:hanging="284"/>
        <w:jc w:val="both"/>
        <w:rPr>
          <w:rFonts w:ascii="Arial" w:hAnsi="Arial" w:cs="Arial"/>
          <w:sz w:val="24"/>
          <w:szCs w:val="24"/>
        </w:rPr>
      </w:pPr>
      <w:r>
        <w:rPr>
          <w:rFonts w:ascii="Arial" w:hAnsi="Arial" w:cs="Arial"/>
          <w:sz w:val="24"/>
          <w:szCs w:val="24"/>
        </w:rPr>
        <w:t>Experiências exitosas disseminadas como resultado de um plano estratégico de comunicação, publicação e disseminação das ações do Projeto. Esta iniciativa deve aumentar a visibilidade e o reconhecimento da relevância das TIs à política de conservação da biodiversidade florestal nacional. Ressalta-se a falta deste componente no PRODOC e é oportuno ser tratado numa revisão substantiva do Projeto GATI.</w:t>
      </w:r>
    </w:p>
    <w:p w:rsidR="00D35912" w:rsidRDefault="00D35912" w:rsidP="00D35912">
      <w:pPr>
        <w:pStyle w:val="ListParagraph"/>
        <w:spacing w:after="0" w:line="240" w:lineRule="auto"/>
        <w:ind w:left="0"/>
        <w:jc w:val="both"/>
        <w:rPr>
          <w:rFonts w:ascii="Arial" w:hAnsi="Arial" w:cs="Arial"/>
          <w:sz w:val="24"/>
          <w:szCs w:val="24"/>
        </w:rPr>
      </w:pPr>
    </w:p>
    <w:p w:rsidR="00D35912" w:rsidRDefault="00D35912" w:rsidP="00D35912">
      <w:pPr>
        <w:pStyle w:val="ListParagraph"/>
        <w:spacing w:after="0" w:line="240" w:lineRule="auto"/>
        <w:ind w:left="0"/>
        <w:jc w:val="both"/>
        <w:rPr>
          <w:rFonts w:ascii="Arial" w:hAnsi="Arial" w:cs="Arial"/>
          <w:sz w:val="24"/>
          <w:szCs w:val="24"/>
        </w:rPr>
      </w:pPr>
      <w:r>
        <w:rPr>
          <w:rFonts w:ascii="Arial" w:hAnsi="Arial" w:cs="Arial"/>
          <w:sz w:val="24"/>
          <w:szCs w:val="24"/>
        </w:rPr>
        <w:t>Embora a matriz lógica esteja bem conectada e direcionada ao alcance dos objetivos propostos pelo PRODOC, identificou-se a necessidade de complementá-la, principalmente, com os resultados sugeridos e acima expostos.</w:t>
      </w:r>
    </w:p>
    <w:p w:rsidR="00D35912" w:rsidRDefault="00D35912" w:rsidP="00D35912">
      <w:pPr>
        <w:pStyle w:val="ListParagraph"/>
        <w:spacing w:after="0" w:line="240" w:lineRule="auto"/>
        <w:ind w:left="0"/>
        <w:jc w:val="both"/>
        <w:rPr>
          <w:rFonts w:ascii="Arial" w:hAnsi="Arial" w:cs="Arial"/>
          <w:sz w:val="24"/>
          <w:szCs w:val="24"/>
        </w:rPr>
      </w:pPr>
    </w:p>
    <w:p w:rsidR="00D35912" w:rsidRDefault="00D35912" w:rsidP="00D35912">
      <w:pPr>
        <w:pStyle w:val="ListParagraph"/>
        <w:spacing w:after="0" w:line="240" w:lineRule="auto"/>
        <w:ind w:left="0"/>
        <w:jc w:val="both"/>
        <w:rPr>
          <w:rFonts w:ascii="Arial" w:hAnsi="Arial" w:cs="Arial"/>
          <w:sz w:val="24"/>
          <w:szCs w:val="24"/>
        </w:rPr>
      </w:pPr>
      <w:r>
        <w:rPr>
          <w:rFonts w:ascii="Arial" w:hAnsi="Arial" w:cs="Arial"/>
          <w:sz w:val="24"/>
          <w:szCs w:val="24"/>
        </w:rPr>
        <w:t>Estes resultados, portanto, que não fizeram parte do PRODOC, poderão fazer parte da revisão substantiva do Projeto, como parte da solicitação de prorrogação e definição de tempo para a conclusão efetiva e desempenho eficiente das ações e dos recursos financeiros do Projeto.</w:t>
      </w:r>
    </w:p>
    <w:p w:rsidR="00D35912" w:rsidRDefault="00D35912" w:rsidP="00D35912">
      <w:pPr>
        <w:pStyle w:val="ListParagraph"/>
        <w:spacing w:after="0" w:line="240" w:lineRule="auto"/>
        <w:ind w:left="0"/>
        <w:jc w:val="both"/>
        <w:rPr>
          <w:rFonts w:ascii="Arial" w:hAnsi="Arial" w:cs="Arial"/>
          <w:sz w:val="24"/>
          <w:szCs w:val="24"/>
        </w:rPr>
      </w:pPr>
    </w:p>
    <w:p w:rsidR="00BE3242" w:rsidRDefault="00BE3242" w:rsidP="00D35912">
      <w:pPr>
        <w:pStyle w:val="ListParagraph"/>
        <w:spacing w:after="0" w:line="240" w:lineRule="auto"/>
        <w:ind w:left="0"/>
        <w:jc w:val="both"/>
        <w:rPr>
          <w:rFonts w:ascii="Arial" w:hAnsi="Arial" w:cs="Arial"/>
          <w:sz w:val="24"/>
          <w:szCs w:val="24"/>
        </w:rPr>
      </w:pPr>
    </w:p>
    <w:p w:rsidR="00D35912" w:rsidRPr="00D13D86" w:rsidRDefault="00D35912" w:rsidP="00D35912">
      <w:pPr>
        <w:spacing w:after="0" w:line="240" w:lineRule="auto"/>
        <w:jc w:val="both"/>
        <w:rPr>
          <w:rFonts w:ascii="Arial" w:hAnsi="Arial" w:cs="Arial"/>
          <w:sz w:val="24"/>
          <w:szCs w:val="24"/>
        </w:rPr>
      </w:pPr>
      <w:r w:rsidRPr="00D13D86">
        <w:rPr>
          <w:rFonts w:ascii="Arial" w:hAnsi="Arial" w:cs="Arial"/>
          <w:b/>
          <w:sz w:val="24"/>
          <w:szCs w:val="24"/>
        </w:rPr>
        <w:t>3.2.</w:t>
      </w:r>
      <w:r>
        <w:rPr>
          <w:rFonts w:ascii="Arial" w:hAnsi="Arial" w:cs="Arial"/>
          <w:b/>
          <w:sz w:val="24"/>
          <w:szCs w:val="24"/>
        </w:rPr>
        <w:t>2.</w:t>
      </w:r>
      <w:r w:rsidRPr="00D13D86">
        <w:rPr>
          <w:rFonts w:ascii="Arial" w:hAnsi="Arial" w:cs="Arial"/>
          <w:b/>
          <w:sz w:val="24"/>
          <w:szCs w:val="24"/>
        </w:rPr>
        <w:tab/>
        <w:t>Premissas e Riscos</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3.2.2.</w:instrText>
      </w:r>
      <w:r w:rsidRPr="00256AC5">
        <w:rPr>
          <w:rFonts w:ascii="Arial" w:hAnsi="Arial" w:cs="Arial"/>
          <w:b/>
          <w:sz w:val="24"/>
          <w:szCs w:val="24"/>
        </w:rPr>
        <w:tab/>
        <w:instrText>Premissas e Riscos</w:instrText>
      </w:r>
      <w:r>
        <w:instrText xml:space="preserve">" </w:instrText>
      </w:r>
      <w:r w:rsidR="00AD6C4F">
        <w:rPr>
          <w:rFonts w:ascii="Arial" w:hAnsi="Arial" w:cs="Arial"/>
          <w:b/>
          <w:sz w:val="24"/>
          <w:szCs w:val="24"/>
        </w:rPr>
        <w:fldChar w:fldCharType="end"/>
      </w:r>
    </w:p>
    <w:p w:rsidR="00D35912" w:rsidRDefault="00D35912" w:rsidP="00D35912">
      <w:pPr>
        <w:tabs>
          <w:tab w:val="left" w:pos="360"/>
        </w:tabs>
        <w:spacing w:after="0" w:line="240" w:lineRule="auto"/>
        <w:jc w:val="both"/>
        <w:rPr>
          <w:rFonts w:ascii="Arial" w:eastAsia="MS Mincho" w:hAnsi="Arial" w:cs="Arial"/>
          <w:sz w:val="24"/>
          <w:szCs w:val="24"/>
        </w:rPr>
      </w:pPr>
    </w:p>
    <w:p w:rsidR="00D35912" w:rsidRDefault="00D35912" w:rsidP="00D35912">
      <w:pPr>
        <w:tabs>
          <w:tab w:val="left" w:pos="360"/>
        </w:tabs>
        <w:spacing w:after="0" w:line="240" w:lineRule="auto"/>
        <w:jc w:val="both"/>
        <w:rPr>
          <w:rFonts w:ascii="Arial" w:eastAsia="MS Mincho" w:hAnsi="Arial" w:cs="Arial"/>
          <w:sz w:val="24"/>
          <w:szCs w:val="24"/>
        </w:rPr>
      </w:pPr>
      <w:r>
        <w:rPr>
          <w:rFonts w:ascii="Arial" w:eastAsia="MS Mincho" w:hAnsi="Arial" w:cs="Arial"/>
          <w:sz w:val="24"/>
          <w:szCs w:val="24"/>
        </w:rPr>
        <w:t>As ameaças apresentadas no PRODOC dizem respeito àquelas relacionadas à perda da biodiversidade em TIs e que foram agrupadas da seguinte forma:</w:t>
      </w:r>
    </w:p>
    <w:p w:rsidR="00D35912" w:rsidRDefault="00D35912" w:rsidP="001D0E9C">
      <w:pPr>
        <w:pStyle w:val="ListParagraph"/>
        <w:numPr>
          <w:ilvl w:val="0"/>
          <w:numId w:val="43"/>
        </w:numPr>
        <w:tabs>
          <w:tab w:val="left" w:pos="-993"/>
        </w:tabs>
        <w:spacing w:after="0" w:line="240" w:lineRule="auto"/>
        <w:ind w:left="851" w:hanging="284"/>
        <w:jc w:val="both"/>
        <w:rPr>
          <w:rFonts w:ascii="Arial" w:eastAsia="MS Mincho" w:hAnsi="Arial" w:cs="Arial"/>
          <w:sz w:val="24"/>
          <w:szCs w:val="24"/>
        </w:rPr>
      </w:pPr>
      <w:r>
        <w:rPr>
          <w:rFonts w:ascii="Arial" w:eastAsia="MS Mincho" w:hAnsi="Arial" w:cs="Arial"/>
          <w:sz w:val="24"/>
          <w:szCs w:val="24"/>
        </w:rPr>
        <w:t>as ameaças externas geradas pelo uso da terra fora das TIs;</w:t>
      </w:r>
    </w:p>
    <w:p w:rsidR="00D35912" w:rsidRDefault="00D35912" w:rsidP="001D0E9C">
      <w:pPr>
        <w:pStyle w:val="ListParagraph"/>
        <w:numPr>
          <w:ilvl w:val="0"/>
          <w:numId w:val="43"/>
        </w:numPr>
        <w:tabs>
          <w:tab w:val="left" w:pos="360"/>
        </w:tabs>
        <w:spacing w:after="0" w:line="240" w:lineRule="auto"/>
        <w:ind w:left="851" w:hanging="284"/>
        <w:jc w:val="both"/>
        <w:rPr>
          <w:rFonts w:ascii="Arial" w:eastAsia="MS Mincho" w:hAnsi="Arial" w:cs="Arial"/>
          <w:sz w:val="24"/>
          <w:szCs w:val="24"/>
        </w:rPr>
      </w:pPr>
      <w:r>
        <w:rPr>
          <w:rFonts w:ascii="Arial" w:eastAsia="MS Mincho" w:hAnsi="Arial" w:cs="Arial"/>
          <w:sz w:val="24"/>
          <w:szCs w:val="24"/>
        </w:rPr>
        <w:t>as ameaças de invasão provenientes da extração de recursos naturais por não-indígenas que adentram a TI;</w:t>
      </w:r>
    </w:p>
    <w:p w:rsidR="00D35912" w:rsidRDefault="00D35912" w:rsidP="001D0E9C">
      <w:pPr>
        <w:pStyle w:val="ListParagraph"/>
        <w:numPr>
          <w:ilvl w:val="0"/>
          <w:numId w:val="43"/>
        </w:numPr>
        <w:spacing w:after="0" w:line="240" w:lineRule="auto"/>
        <w:ind w:left="851" w:hanging="284"/>
        <w:jc w:val="both"/>
        <w:rPr>
          <w:rFonts w:ascii="Arial" w:eastAsia="MS Mincho" w:hAnsi="Arial" w:cs="Arial"/>
          <w:sz w:val="24"/>
          <w:szCs w:val="24"/>
        </w:rPr>
      </w:pPr>
      <w:r>
        <w:rPr>
          <w:rFonts w:ascii="Arial" w:eastAsia="MS Mincho" w:hAnsi="Arial" w:cs="Arial"/>
          <w:sz w:val="24"/>
          <w:szCs w:val="24"/>
        </w:rPr>
        <w:t>as de sobre-uso dos recursos naturais do território indígena, chamadas de sobre-uso interno.</w:t>
      </w: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r>
        <w:rPr>
          <w:rFonts w:ascii="Arial" w:eastAsia="MS Mincho" w:hAnsi="Arial" w:cs="Arial"/>
          <w:sz w:val="24"/>
          <w:szCs w:val="24"/>
        </w:rPr>
        <w:t>Estas ameaças podem representar efetivo risco se a população indígena e as organizações indígenas não estiverem esclarecidas, com conhecimento</w:t>
      </w:r>
      <w:r w:rsidRPr="007C3D48">
        <w:rPr>
          <w:rFonts w:ascii="Arial" w:eastAsia="MS Mincho" w:hAnsi="Arial" w:cs="Arial"/>
          <w:sz w:val="24"/>
          <w:szCs w:val="24"/>
        </w:rPr>
        <w:t xml:space="preserve"> </w:t>
      </w:r>
      <w:r>
        <w:rPr>
          <w:rFonts w:ascii="Arial" w:eastAsia="MS Mincho" w:hAnsi="Arial" w:cs="Arial"/>
          <w:sz w:val="24"/>
          <w:szCs w:val="24"/>
        </w:rPr>
        <w:t>e conscientes sobre os recursos naturais e estoques de biodiversidade florestal de seu território. Este conhecimento deve emergir da aplicação de ferramentas de etnomapeamento e de etnozoneamento que devem compor o Plano de Gestão Territorial e Ambiental da TI. A capacitação cimentará todos estes conhecimentos adquiridos de forma participativa. Estas ações já se encontram em execução.</w:t>
      </w: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r>
        <w:rPr>
          <w:rFonts w:ascii="Arial" w:eastAsia="MS Mincho" w:hAnsi="Arial" w:cs="Arial"/>
          <w:sz w:val="24"/>
          <w:szCs w:val="24"/>
        </w:rPr>
        <w:lastRenderedPageBreak/>
        <w:t>Sabe-se que muitas formas de produção agrícola têm sido desenvolvidas no entorno externo às TIs, como das culturas de soja, arroz, algodão e cana de açúcar, que se apresentam como altamente rentáveis economicamente. Da mesma forma, atividades pecuárias, obras de infra-estrutura e outras de desenvolvimento urbano como o turismo têm impactado social, cultural e economicamente as populações indígenas e seus territórios. Porém, embora os riscos existam, o conhecimento sobre a função sócio-cultural e antropológica das TIs também pode mitigar estes riscos. Da mesma forma, atividades participativas como as realizadas para o monitoramento participativo da biodiversidade florestal das Áreas de Referência e outras podem ser eficientes instrumentos para reduzir estas ameaças externas e internas às TIs.</w:t>
      </w: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r>
        <w:rPr>
          <w:rFonts w:ascii="Arial" w:eastAsia="MS Mincho" w:hAnsi="Arial" w:cs="Arial"/>
          <w:sz w:val="24"/>
          <w:szCs w:val="24"/>
        </w:rPr>
        <w:t>Verificou-se que muitas das áreas com cultivo da cana de açúcar em TIs das ARs têm sido substituídas por projetos de conservação e uso sustentável dos recursos naturais, principalmente nas áreas de referência visitadas pelos avaliadores.</w:t>
      </w:r>
    </w:p>
    <w:p w:rsidR="00D35912" w:rsidRDefault="00D35912" w:rsidP="00D35912">
      <w:pPr>
        <w:pStyle w:val="ListParagraph"/>
        <w:tabs>
          <w:tab w:val="left" w:pos="-1276"/>
        </w:tabs>
        <w:spacing w:after="0" w:line="240" w:lineRule="auto"/>
        <w:ind w:left="0"/>
        <w:jc w:val="both"/>
        <w:rPr>
          <w:rFonts w:ascii="Arial" w:eastAsia="MS Mincho" w:hAnsi="Arial" w:cs="Arial"/>
          <w:sz w:val="24"/>
          <w:szCs w:val="24"/>
        </w:rPr>
      </w:pPr>
    </w:p>
    <w:p w:rsidR="00D35912" w:rsidRPr="00AE6A94" w:rsidRDefault="00D35912" w:rsidP="00D35912">
      <w:pPr>
        <w:pStyle w:val="ListParagraph"/>
        <w:tabs>
          <w:tab w:val="left" w:pos="-1276"/>
        </w:tabs>
        <w:spacing w:after="0" w:line="240" w:lineRule="auto"/>
        <w:ind w:left="0"/>
        <w:jc w:val="both"/>
        <w:rPr>
          <w:rFonts w:ascii="Arial" w:eastAsia="MS Mincho" w:hAnsi="Arial" w:cs="Arial"/>
          <w:sz w:val="24"/>
          <w:szCs w:val="24"/>
        </w:rPr>
      </w:pPr>
      <w:r>
        <w:rPr>
          <w:rFonts w:ascii="Arial" w:eastAsia="MS Mincho" w:hAnsi="Arial" w:cs="Arial"/>
          <w:sz w:val="24"/>
          <w:szCs w:val="24"/>
        </w:rPr>
        <w:t>As ameaças e seus vetores são apresentados de forma detalhada no PRODOC e os executores do Projeto GATI têm atuado sobre elas de forma eficiente, considerando as especificidades das ARs e os biomas onde se inserem.</w:t>
      </w:r>
    </w:p>
    <w:p w:rsidR="00D35912" w:rsidRDefault="00D35912" w:rsidP="00D35912">
      <w:pPr>
        <w:tabs>
          <w:tab w:val="left" w:pos="360"/>
        </w:tabs>
        <w:spacing w:after="0" w:line="240" w:lineRule="auto"/>
        <w:jc w:val="both"/>
        <w:rPr>
          <w:rFonts w:ascii="Arial" w:eastAsia="MS Mincho" w:hAnsi="Arial" w:cs="Arial"/>
          <w:sz w:val="24"/>
          <w:szCs w:val="24"/>
        </w:rPr>
      </w:pPr>
    </w:p>
    <w:p w:rsidR="00D35912" w:rsidRPr="00B86A6F" w:rsidRDefault="00D35912" w:rsidP="00D35912">
      <w:pPr>
        <w:tabs>
          <w:tab w:val="left" w:pos="360"/>
        </w:tabs>
        <w:spacing w:after="0" w:line="240" w:lineRule="auto"/>
        <w:jc w:val="both"/>
        <w:rPr>
          <w:rFonts w:ascii="Arial" w:hAnsi="Arial" w:cs="Arial"/>
          <w:b/>
          <w:sz w:val="24"/>
          <w:szCs w:val="24"/>
        </w:rPr>
      </w:pPr>
      <w:r w:rsidRPr="005B16DC">
        <w:rPr>
          <w:rFonts w:ascii="Arial" w:hAnsi="Arial" w:cs="Arial"/>
          <w:sz w:val="24"/>
          <w:szCs w:val="24"/>
        </w:rPr>
        <w:tab/>
      </w:r>
      <w:r w:rsidRPr="00B86A6F">
        <w:rPr>
          <w:rFonts w:ascii="Arial" w:hAnsi="Arial" w:cs="Arial"/>
          <w:b/>
          <w:sz w:val="24"/>
          <w:szCs w:val="24"/>
        </w:rPr>
        <w:t>Causas Subjacentes às Ameaças</w:t>
      </w:r>
    </w:p>
    <w:p w:rsidR="00D35912" w:rsidRPr="005B16DC" w:rsidRDefault="00D35912" w:rsidP="00D35912">
      <w:pPr>
        <w:pStyle w:val="ListParagraph"/>
        <w:tabs>
          <w:tab w:val="left" w:pos="-426"/>
        </w:tabs>
        <w:spacing w:after="0" w:line="240" w:lineRule="auto"/>
        <w:ind w:left="0"/>
        <w:jc w:val="both"/>
        <w:rPr>
          <w:rFonts w:ascii="Arial" w:hAnsi="Arial" w:cs="Arial"/>
          <w:sz w:val="24"/>
          <w:szCs w:val="24"/>
        </w:rPr>
      </w:pPr>
    </w:p>
    <w:p w:rsidR="00D35912" w:rsidRPr="005B16DC" w:rsidRDefault="00D35912" w:rsidP="00D35912">
      <w:pPr>
        <w:pStyle w:val="ListParagraph"/>
        <w:tabs>
          <w:tab w:val="left" w:pos="-426"/>
        </w:tabs>
        <w:spacing w:after="0" w:line="240" w:lineRule="auto"/>
        <w:ind w:left="0"/>
        <w:jc w:val="both"/>
        <w:rPr>
          <w:rFonts w:ascii="Arial" w:hAnsi="Arial" w:cs="Arial"/>
          <w:sz w:val="24"/>
          <w:szCs w:val="24"/>
        </w:rPr>
      </w:pPr>
      <w:r w:rsidRPr="005B16DC">
        <w:rPr>
          <w:rFonts w:ascii="Arial" w:hAnsi="Arial" w:cs="Arial"/>
          <w:sz w:val="24"/>
          <w:szCs w:val="24"/>
        </w:rPr>
        <w:t>As causas subjacentes dessas ameaças têm relação com uma série de deficiências polític</w:t>
      </w:r>
      <w:r>
        <w:rPr>
          <w:rFonts w:ascii="Arial" w:hAnsi="Arial" w:cs="Arial"/>
          <w:sz w:val="24"/>
          <w:szCs w:val="24"/>
        </w:rPr>
        <w:t>o-institucionais</w:t>
      </w:r>
      <w:r w:rsidRPr="005B16DC">
        <w:rPr>
          <w:rFonts w:ascii="Arial" w:hAnsi="Arial" w:cs="Arial"/>
          <w:sz w:val="24"/>
          <w:szCs w:val="24"/>
        </w:rPr>
        <w:t>, regulatória</w:t>
      </w:r>
      <w:r>
        <w:rPr>
          <w:rFonts w:ascii="Arial" w:hAnsi="Arial" w:cs="Arial"/>
          <w:sz w:val="24"/>
          <w:szCs w:val="24"/>
        </w:rPr>
        <w:t>s</w:t>
      </w:r>
      <w:r w:rsidRPr="005B16DC">
        <w:rPr>
          <w:rFonts w:ascii="Arial" w:hAnsi="Arial" w:cs="Arial"/>
          <w:sz w:val="24"/>
          <w:szCs w:val="24"/>
        </w:rPr>
        <w:t xml:space="preserve"> e de capacidade</w:t>
      </w:r>
      <w:r>
        <w:rPr>
          <w:rFonts w:ascii="Arial" w:hAnsi="Arial" w:cs="Arial"/>
          <w:sz w:val="24"/>
          <w:szCs w:val="24"/>
        </w:rPr>
        <w:t xml:space="preserve"> institucional em enfrentá-las</w:t>
      </w:r>
      <w:r w:rsidRPr="005B16DC">
        <w:rPr>
          <w:rFonts w:ascii="Arial" w:hAnsi="Arial" w:cs="Arial"/>
          <w:sz w:val="24"/>
          <w:szCs w:val="24"/>
        </w:rPr>
        <w:t>.  As mais críticas são:</w:t>
      </w:r>
    </w:p>
    <w:p w:rsidR="00D35912" w:rsidRDefault="00D35912" w:rsidP="00D35912">
      <w:pPr>
        <w:spacing w:after="0" w:line="240" w:lineRule="auto"/>
        <w:jc w:val="both"/>
        <w:rPr>
          <w:rFonts w:ascii="Arial" w:hAnsi="Arial" w:cs="Arial"/>
          <w:i/>
          <w:iCs/>
          <w:color w:val="000000" w:themeColor="text1"/>
          <w:sz w:val="24"/>
          <w:szCs w:val="24"/>
        </w:rPr>
      </w:pPr>
    </w:p>
    <w:p w:rsidR="00D35912" w:rsidRPr="006075CA" w:rsidRDefault="00D35912" w:rsidP="001D0E9C">
      <w:pPr>
        <w:pStyle w:val="ListParagraph"/>
        <w:numPr>
          <w:ilvl w:val="0"/>
          <w:numId w:val="32"/>
        </w:numPr>
        <w:spacing w:after="0" w:line="240" w:lineRule="auto"/>
        <w:ind w:left="851" w:hanging="284"/>
        <w:jc w:val="both"/>
        <w:rPr>
          <w:rFonts w:ascii="Arial" w:hAnsi="Arial" w:cs="Arial"/>
          <w:iCs/>
          <w:color w:val="000000" w:themeColor="text1"/>
          <w:sz w:val="24"/>
          <w:szCs w:val="24"/>
        </w:rPr>
      </w:pPr>
      <w:r w:rsidRPr="006075CA">
        <w:rPr>
          <w:rFonts w:ascii="Arial" w:hAnsi="Arial" w:cs="Arial"/>
          <w:iCs/>
          <w:color w:val="000000" w:themeColor="text1"/>
          <w:sz w:val="24"/>
          <w:szCs w:val="24"/>
        </w:rPr>
        <w:t>Sistemas de fiscalização ambiental</w:t>
      </w:r>
      <w:r>
        <w:rPr>
          <w:rFonts w:ascii="Arial" w:hAnsi="Arial" w:cs="Arial"/>
          <w:iCs/>
          <w:color w:val="000000" w:themeColor="text1"/>
          <w:sz w:val="24"/>
          <w:szCs w:val="24"/>
        </w:rPr>
        <w:t>,</w:t>
      </w:r>
      <w:r w:rsidRPr="006075CA">
        <w:rPr>
          <w:rFonts w:ascii="Arial" w:hAnsi="Arial" w:cs="Arial"/>
          <w:iCs/>
          <w:color w:val="000000" w:themeColor="text1"/>
          <w:sz w:val="24"/>
          <w:szCs w:val="24"/>
        </w:rPr>
        <w:t xml:space="preserve"> </w:t>
      </w:r>
      <w:r>
        <w:rPr>
          <w:rFonts w:ascii="Arial" w:hAnsi="Arial" w:cs="Arial"/>
          <w:iCs/>
          <w:color w:val="000000" w:themeColor="text1"/>
          <w:sz w:val="24"/>
          <w:szCs w:val="24"/>
        </w:rPr>
        <w:t>com</w:t>
      </w:r>
      <w:r w:rsidRPr="006075CA">
        <w:rPr>
          <w:rFonts w:ascii="Arial" w:hAnsi="Arial" w:cs="Arial"/>
          <w:iCs/>
          <w:color w:val="000000" w:themeColor="text1"/>
          <w:sz w:val="24"/>
          <w:szCs w:val="24"/>
        </w:rPr>
        <w:t xml:space="preserve"> baixa capacidade de atuação e não adequa</w:t>
      </w:r>
      <w:r>
        <w:rPr>
          <w:rFonts w:ascii="Arial" w:hAnsi="Arial" w:cs="Arial"/>
          <w:iCs/>
          <w:color w:val="000000" w:themeColor="text1"/>
          <w:sz w:val="24"/>
          <w:szCs w:val="24"/>
        </w:rPr>
        <w:t>ção</w:t>
      </w:r>
      <w:r w:rsidRPr="006075CA">
        <w:rPr>
          <w:rFonts w:ascii="Arial" w:hAnsi="Arial" w:cs="Arial"/>
          <w:iCs/>
          <w:color w:val="000000" w:themeColor="text1"/>
          <w:sz w:val="24"/>
          <w:szCs w:val="24"/>
        </w:rPr>
        <w:t xml:space="preserve"> à aplicação em TIs e junto à população indígena. Por outro lado, a falta de articulação entre as instituições e os sistemas de licenciamento ambiental e as normas de uso e ocupação do solo e subsolo no entorno externo </w:t>
      </w:r>
      <w:r>
        <w:rPr>
          <w:rFonts w:ascii="Arial" w:hAnsi="Arial" w:cs="Arial"/>
          <w:iCs/>
          <w:color w:val="000000" w:themeColor="text1"/>
          <w:sz w:val="24"/>
          <w:szCs w:val="24"/>
        </w:rPr>
        <w:t>às</w:t>
      </w:r>
      <w:r w:rsidRPr="006075CA">
        <w:rPr>
          <w:rFonts w:ascii="Arial" w:hAnsi="Arial" w:cs="Arial"/>
          <w:iCs/>
          <w:color w:val="000000" w:themeColor="text1"/>
          <w:sz w:val="24"/>
          <w:szCs w:val="24"/>
        </w:rPr>
        <w:t xml:space="preserve"> TIs têm também se colocado como ameaça à conservação de recursos naturais e </w:t>
      </w:r>
      <w:r>
        <w:rPr>
          <w:rFonts w:ascii="Arial" w:hAnsi="Arial" w:cs="Arial"/>
          <w:iCs/>
          <w:color w:val="000000" w:themeColor="text1"/>
          <w:sz w:val="24"/>
          <w:szCs w:val="24"/>
        </w:rPr>
        <w:t xml:space="preserve">da </w:t>
      </w:r>
      <w:r w:rsidRPr="006075CA">
        <w:rPr>
          <w:rFonts w:ascii="Arial" w:hAnsi="Arial" w:cs="Arial"/>
          <w:iCs/>
          <w:color w:val="000000" w:themeColor="text1"/>
          <w:sz w:val="24"/>
          <w:szCs w:val="24"/>
        </w:rPr>
        <w:t>biodiversidade florestal.</w:t>
      </w:r>
      <w:r w:rsidRPr="006075CA">
        <w:rPr>
          <w:rFonts w:ascii="Arial" w:hAnsi="Arial" w:cs="Arial"/>
          <w:color w:val="000000" w:themeColor="text1"/>
          <w:sz w:val="24"/>
          <w:szCs w:val="24"/>
        </w:rPr>
        <w:t xml:space="preserve"> </w:t>
      </w:r>
    </w:p>
    <w:p w:rsidR="00D35912" w:rsidRDefault="00D35912" w:rsidP="001D0E9C">
      <w:pPr>
        <w:pStyle w:val="ListParagraph"/>
        <w:numPr>
          <w:ilvl w:val="0"/>
          <w:numId w:val="32"/>
        </w:numPr>
        <w:spacing w:after="0" w:line="240" w:lineRule="auto"/>
        <w:ind w:left="851" w:hanging="284"/>
        <w:jc w:val="both"/>
        <w:rPr>
          <w:rFonts w:ascii="Arial" w:hAnsi="Arial" w:cs="Arial"/>
          <w:iCs/>
          <w:color w:val="000000" w:themeColor="text1"/>
          <w:sz w:val="24"/>
          <w:szCs w:val="24"/>
        </w:rPr>
      </w:pPr>
      <w:r>
        <w:rPr>
          <w:rFonts w:ascii="Arial" w:hAnsi="Arial" w:cs="Arial"/>
          <w:iCs/>
          <w:color w:val="000000" w:themeColor="text1"/>
          <w:sz w:val="24"/>
          <w:szCs w:val="24"/>
        </w:rPr>
        <w:t>A degradação dos valores e práticas indígenas e a pouca valorização dada pelas instâncias governamentais e pela população não-indígena à contribuição das TIs para a conservação da biodiversidade do País e global também se constituem em ameaças subjacentes. Como exemplo, pode-se citar as ameaças provenientes de ações de órgãos legislativos em relação à usurpação de competências executivas ou jurídicas que ameaçam a legitimidade das TIs e de seus ocupantes.</w:t>
      </w:r>
    </w:p>
    <w:p w:rsidR="00D35912" w:rsidRDefault="00D35912" w:rsidP="001D0E9C">
      <w:pPr>
        <w:pStyle w:val="ListParagraph"/>
        <w:numPr>
          <w:ilvl w:val="0"/>
          <w:numId w:val="32"/>
        </w:numPr>
        <w:spacing w:after="0" w:line="240" w:lineRule="auto"/>
        <w:ind w:left="851" w:hanging="284"/>
        <w:jc w:val="both"/>
        <w:rPr>
          <w:rFonts w:ascii="Arial" w:hAnsi="Arial" w:cs="Arial"/>
          <w:iCs/>
          <w:color w:val="000000" w:themeColor="text1"/>
          <w:sz w:val="24"/>
          <w:szCs w:val="24"/>
        </w:rPr>
      </w:pPr>
      <w:r>
        <w:rPr>
          <w:rFonts w:ascii="Arial" w:hAnsi="Arial" w:cs="Arial"/>
          <w:iCs/>
          <w:color w:val="000000" w:themeColor="text1"/>
          <w:sz w:val="24"/>
          <w:szCs w:val="24"/>
        </w:rPr>
        <w:t>Posições ambientalistas radicalmente conservacionistas ameaçam bloquear ações que objetivam promover uma maior sustentabilidade econômica combinada com a conservação e o uso sustentável dos recursos naturais, procurando a conservação de áreas protegidas sem a ocupação humana por população não-indígena ou indígena.</w:t>
      </w:r>
    </w:p>
    <w:p w:rsidR="00D35912" w:rsidRDefault="00D35912" w:rsidP="001D0E9C">
      <w:pPr>
        <w:pStyle w:val="ListParagraph"/>
        <w:numPr>
          <w:ilvl w:val="0"/>
          <w:numId w:val="32"/>
        </w:numPr>
        <w:spacing w:after="0" w:line="240" w:lineRule="auto"/>
        <w:ind w:left="851" w:hanging="284"/>
        <w:jc w:val="both"/>
        <w:rPr>
          <w:rFonts w:ascii="Arial" w:hAnsi="Arial" w:cs="Arial"/>
          <w:iCs/>
          <w:color w:val="000000" w:themeColor="text1"/>
          <w:sz w:val="24"/>
          <w:szCs w:val="24"/>
        </w:rPr>
      </w:pPr>
      <w:r>
        <w:rPr>
          <w:rFonts w:ascii="Arial" w:hAnsi="Arial" w:cs="Arial"/>
          <w:iCs/>
          <w:color w:val="000000" w:themeColor="text1"/>
          <w:sz w:val="24"/>
          <w:szCs w:val="24"/>
        </w:rPr>
        <w:t xml:space="preserve">Além destas ameaças subjacentes, o contexto normativo como aquelas relativas à vigilância à saúde e provenientes de regulações aos produtos da agricultura ou da biodiversidade de produtores familiares </w:t>
      </w:r>
      <w:r>
        <w:rPr>
          <w:rFonts w:ascii="Arial" w:hAnsi="Arial" w:cs="Arial"/>
          <w:iCs/>
          <w:color w:val="000000" w:themeColor="text1"/>
          <w:sz w:val="24"/>
          <w:szCs w:val="24"/>
        </w:rPr>
        <w:lastRenderedPageBreak/>
        <w:t>indígenas e não-indígenas também se constituem em ameaças subjacentes à conservação de recursos naturais e da biodiversidade de TIs.</w:t>
      </w:r>
    </w:p>
    <w:p w:rsidR="00D35912" w:rsidRDefault="00D35912" w:rsidP="00D35912">
      <w:pPr>
        <w:pStyle w:val="ListParagraph"/>
        <w:spacing w:after="0" w:line="240" w:lineRule="auto"/>
        <w:ind w:left="0"/>
        <w:jc w:val="both"/>
        <w:rPr>
          <w:rFonts w:ascii="Arial" w:hAnsi="Arial" w:cs="Arial"/>
          <w:iCs/>
          <w:color w:val="000000" w:themeColor="text1"/>
          <w:sz w:val="24"/>
          <w:szCs w:val="24"/>
        </w:rPr>
      </w:pPr>
    </w:p>
    <w:p w:rsidR="00D35912" w:rsidRDefault="00D35912" w:rsidP="00D35912">
      <w:pPr>
        <w:spacing w:after="120" w:line="240" w:lineRule="auto"/>
        <w:jc w:val="both"/>
        <w:rPr>
          <w:rFonts w:ascii="Arial" w:hAnsi="Arial" w:cs="Arial"/>
          <w:color w:val="000000"/>
          <w:sz w:val="24"/>
          <w:szCs w:val="24"/>
        </w:rPr>
      </w:pPr>
      <w:r>
        <w:rPr>
          <w:rFonts w:ascii="Arial" w:hAnsi="Arial" w:cs="Arial"/>
          <w:color w:val="000000"/>
          <w:sz w:val="24"/>
          <w:szCs w:val="24"/>
        </w:rPr>
        <w:t>Todos estes fatores de risco são objeto de alerta e encontram-se inseridos nas atividades do Projeto GATI. A desconstrução gradativa destas ameaças às TIs e à sua população está inclusa nas atividades propostas pelo Projeto e que são os passos para o alcance dos resultados estabelecidos no PRODOC.</w:t>
      </w:r>
    </w:p>
    <w:p w:rsidR="00D35912" w:rsidRDefault="00D35912" w:rsidP="00254B7A">
      <w:pPr>
        <w:pStyle w:val="ListParagraph"/>
        <w:spacing w:after="0" w:line="240" w:lineRule="auto"/>
        <w:ind w:left="0"/>
        <w:jc w:val="both"/>
        <w:rPr>
          <w:rFonts w:ascii="Arial" w:hAnsi="Arial" w:cs="Arial"/>
          <w:color w:val="000000"/>
          <w:sz w:val="24"/>
          <w:szCs w:val="24"/>
        </w:rPr>
      </w:pPr>
      <w:r>
        <w:rPr>
          <w:rFonts w:ascii="Arial" w:hAnsi="Arial" w:cs="Arial"/>
          <w:color w:val="000000"/>
          <w:sz w:val="24"/>
          <w:szCs w:val="24"/>
        </w:rPr>
        <w:t>As possibilidades de risco à consecução dos objetivos do Projeto e obtenção de seus resultados foram analisadas pelos avaliadores, que concluíram pela continuidade das atividades desenvolvidas e em desenvolvimento e que portanto, o Projeto ainda demanda um período de duração razoável para que estas ameaças sejam reduzidas e confrontadas.</w:t>
      </w:r>
    </w:p>
    <w:p w:rsidR="00D35912" w:rsidRDefault="00D35912" w:rsidP="00254B7A">
      <w:pPr>
        <w:pStyle w:val="ListParagraph"/>
        <w:spacing w:after="0" w:line="240" w:lineRule="auto"/>
        <w:ind w:left="0"/>
        <w:jc w:val="both"/>
        <w:rPr>
          <w:rFonts w:ascii="Arial" w:hAnsi="Arial" w:cs="Arial"/>
          <w:color w:val="000000"/>
          <w:sz w:val="24"/>
          <w:szCs w:val="24"/>
        </w:rPr>
      </w:pPr>
    </w:p>
    <w:p w:rsidR="00254B7A" w:rsidRDefault="00254B7A" w:rsidP="00254B7A">
      <w:pPr>
        <w:pStyle w:val="ListParagraph"/>
        <w:spacing w:after="0" w:line="240" w:lineRule="auto"/>
        <w:ind w:left="0"/>
        <w:jc w:val="both"/>
        <w:rPr>
          <w:rFonts w:ascii="Arial" w:hAnsi="Arial" w:cs="Arial"/>
          <w:color w:val="000000"/>
          <w:sz w:val="24"/>
          <w:szCs w:val="24"/>
        </w:rPr>
      </w:pPr>
    </w:p>
    <w:p w:rsidR="00BE3242" w:rsidRPr="00280F8E" w:rsidRDefault="00BE3242" w:rsidP="00254B7A">
      <w:pPr>
        <w:pStyle w:val="ListParagraph"/>
        <w:spacing w:after="0" w:line="240" w:lineRule="auto"/>
        <w:ind w:left="0"/>
        <w:jc w:val="both"/>
        <w:rPr>
          <w:rFonts w:ascii="Arial" w:hAnsi="Arial" w:cs="Arial"/>
          <w:color w:val="000000"/>
          <w:sz w:val="24"/>
          <w:szCs w:val="24"/>
        </w:rPr>
      </w:pPr>
    </w:p>
    <w:p w:rsidR="00D35912" w:rsidRDefault="00D35912" w:rsidP="00254B7A">
      <w:pPr>
        <w:spacing w:after="0" w:line="240" w:lineRule="auto"/>
        <w:jc w:val="both"/>
        <w:rPr>
          <w:rFonts w:ascii="Arial" w:hAnsi="Arial" w:cs="Arial"/>
          <w:b/>
          <w:sz w:val="24"/>
          <w:szCs w:val="24"/>
        </w:rPr>
      </w:pPr>
      <w:r>
        <w:rPr>
          <w:rFonts w:ascii="Arial" w:hAnsi="Arial" w:cs="Arial"/>
          <w:b/>
          <w:sz w:val="24"/>
          <w:szCs w:val="24"/>
        </w:rPr>
        <w:t>3.3.</w:t>
      </w:r>
      <w:r>
        <w:rPr>
          <w:rFonts w:ascii="Arial" w:hAnsi="Arial" w:cs="Arial"/>
          <w:b/>
          <w:sz w:val="24"/>
          <w:szCs w:val="24"/>
        </w:rPr>
        <w:tab/>
      </w:r>
      <w:r w:rsidRPr="00505C0A">
        <w:rPr>
          <w:rFonts w:ascii="Arial" w:hAnsi="Arial" w:cs="Arial"/>
          <w:b/>
          <w:sz w:val="24"/>
          <w:szCs w:val="24"/>
        </w:rPr>
        <w:t xml:space="preserve">Lições </w:t>
      </w:r>
      <w:r>
        <w:rPr>
          <w:rFonts w:ascii="Arial" w:hAnsi="Arial" w:cs="Arial"/>
          <w:b/>
          <w:sz w:val="24"/>
          <w:szCs w:val="24"/>
        </w:rPr>
        <w:t>A</w:t>
      </w:r>
      <w:r w:rsidRPr="00505C0A">
        <w:rPr>
          <w:rFonts w:ascii="Arial" w:hAnsi="Arial" w:cs="Arial"/>
          <w:b/>
          <w:sz w:val="24"/>
          <w:szCs w:val="24"/>
        </w:rPr>
        <w:t xml:space="preserve">dvindas de outros </w:t>
      </w:r>
      <w:r>
        <w:rPr>
          <w:rFonts w:ascii="Arial" w:hAnsi="Arial" w:cs="Arial"/>
          <w:b/>
          <w:sz w:val="24"/>
          <w:szCs w:val="24"/>
        </w:rPr>
        <w:t>P</w:t>
      </w:r>
      <w:r w:rsidRPr="00505C0A">
        <w:rPr>
          <w:rFonts w:ascii="Arial" w:hAnsi="Arial" w:cs="Arial"/>
          <w:b/>
          <w:sz w:val="24"/>
          <w:szCs w:val="24"/>
        </w:rPr>
        <w:t xml:space="preserve">rojetos </w:t>
      </w:r>
      <w:r>
        <w:rPr>
          <w:rFonts w:ascii="Arial" w:hAnsi="Arial" w:cs="Arial"/>
          <w:b/>
          <w:sz w:val="24"/>
          <w:szCs w:val="24"/>
        </w:rPr>
        <w:t>R</w:t>
      </w:r>
      <w:r w:rsidRPr="00505C0A">
        <w:rPr>
          <w:rFonts w:ascii="Arial" w:hAnsi="Arial" w:cs="Arial"/>
          <w:b/>
          <w:sz w:val="24"/>
          <w:szCs w:val="24"/>
        </w:rPr>
        <w:t>elevantes ao BRA</w:t>
      </w:r>
      <w:r>
        <w:rPr>
          <w:rFonts w:ascii="Arial" w:hAnsi="Arial" w:cs="Arial"/>
          <w:b/>
          <w:sz w:val="24"/>
          <w:szCs w:val="24"/>
        </w:rPr>
        <w:tab/>
        <w:t xml:space="preserve"> 09/G32</w:t>
      </w:r>
      <w:r w:rsidR="00AD6C4F">
        <w:rPr>
          <w:rFonts w:ascii="Arial" w:hAnsi="Arial" w:cs="Arial"/>
          <w:b/>
          <w:sz w:val="24"/>
          <w:szCs w:val="24"/>
        </w:rPr>
        <w:fldChar w:fldCharType="begin"/>
      </w:r>
      <w:r>
        <w:instrText xml:space="preserve"> XE "</w:instrText>
      </w:r>
      <w:r w:rsidRPr="00256AC5">
        <w:rPr>
          <w:rFonts w:ascii="Arial" w:hAnsi="Arial" w:cs="Arial"/>
          <w:b/>
          <w:sz w:val="24"/>
          <w:szCs w:val="24"/>
        </w:rPr>
        <w:instrText>3.3. Lições Advindas de outros Projetos Relevantes ao BRA</w:instrText>
      </w:r>
      <w:r w:rsidRPr="00256AC5">
        <w:rPr>
          <w:rFonts w:ascii="Arial" w:hAnsi="Arial" w:cs="Arial"/>
          <w:b/>
          <w:sz w:val="24"/>
          <w:szCs w:val="24"/>
        </w:rPr>
        <w:tab/>
        <w:instrText xml:space="preserve"> 07/G32</w:instrText>
      </w:r>
      <w:r>
        <w:instrText xml:space="preserve">" </w:instrText>
      </w:r>
      <w:r w:rsidR="00AD6C4F">
        <w:rPr>
          <w:rFonts w:ascii="Arial" w:hAnsi="Arial" w:cs="Arial"/>
          <w:b/>
          <w:sz w:val="24"/>
          <w:szCs w:val="24"/>
        </w:rPr>
        <w:fldChar w:fldCharType="end"/>
      </w:r>
    </w:p>
    <w:p w:rsidR="00254B7A" w:rsidRDefault="00254B7A" w:rsidP="00254B7A">
      <w:pPr>
        <w:spacing w:after="0" w:line="240" w:lineRule="auto"/>
        <w:jc w:val="both"/>
        <w:rPr>
          <w:rFonts w:ascii="Arial" w:hAnsi="Arial" w:cs="Arial"/>
          <w:sz w:val="24"/>
          <w:szCs w:val="24"/>
        </w:rPr>
      </w:pPr>
    </w:p>
    <w:p w:rsidR="00D35912" w:rsidRDefault="00D35912" w:rsidP="00254B7A">
      <w:pPr>
        <w:spacing w:after="0" w:line="240" w:lineRule="auto"/>
        <w:jc w:val="both"/>
        <w:rPr>
          <w:rFonts w:ascii="Arial" w:hAnsi="Arial" w:cs="Arial"/>
          <w:sz w:val="24"/>
          <w:szCs w:val="24"/>
        </w:rPr>
      </w:pPr>
      <w:r>
        <w:rPr>
          <w:rFonts w:ascii="Arial" w:hAnsi="Arial" w:cs="Arial"/>
          <w:sz w:val="24"/>
          <w:szCs w:val="24"/>
        </w:rPr>
        <w:t>O Projeto GATI tem se beneficiado de lições aprendidas e provenientes da troca de experiências de outros projetos em desenvolvimento ou já executadas tanto da instituição executora, FUNAI, como das instituições parceiras, de organizações não governamentais e da agência implementadora, PNUD.</w:t>
      </w:r>
    </w:p>
    <w:p w:rsidR="00D35912" w:rsidRDefault="00D35912" w:rsidP="00D35912">
      <w:pPr>
        <w:spacing w:after="120" w:line="240" w:lineRule="auto"/>
        <w:jc w:val="both"/>
        <w:rPr>
          <w:rFonts w:ascii="Arial" w:hAnsi="Arial" w:cs="Arial"/>
          <w:sz w:val="24"/>
          <w:szCs w:val="24"/>
        </w:rPr>
      </w:pPr>
      <w:r>
        <w:rPr>
          <w:rFonts w:ascii="Arial" w:hAnsi="Arial" w:cs="Arial"/>
          <w:sz w:val="24"/>
          <w:szCs w:val="24"/>
        </w:rPr>
        <w:t>Os projetos relevantes citados no PRODOC têm fornecido subsídios e lições ao Projeto GATI, conforme contribuições apresentadas a seguir:</w:t>
      </w:r>
    </w:p>
    <w:p w:rsidR="00D35912" w:rsidRDefault="00D35912" w:rsidP="001D0E9C">
      <w:pPr>
        <w:pStyle w:val="ListParagraph"/>
        <w:numPr>
          <w:ilvl w:val="0"/>
          <w:numId w:val="44"/>
        </w:numPr>
        <w:spacing w:after="120" w:line="240" w:lineRule="auto"/>
        <w:ind w:left="851" w:hanging="284"/>
        <w:jc w:val="both"/>
        <w:rPr>
          <w:rFonts w:ascii="Arial" w:hAnsi="Arial" w:cs="Arial"/>
          <w:sz w:val="24"/>
          <w:szCs w:val="24"/>
        </w:rPr>
      </w:pPr>
      <w:r>
        <w:rPr>
          <w:rFonts w:ascii="Arial" w:hAnsi="Arial" w:cs="Arial"/>
          <w:sz w:val="24"/>
          <w:szCs w:val="24"/>
        </w:rPr>
        <w:t>“Promoção de Conservação e Uso Sustentável nas Florestas do Nordeste do Mato Grosso”, Projeto GEF, que forneceu insumos para a rede de experiências em desenvolvimento pelo Projeto GATI com a incorporação de lições de sua experiência com os processos de produção e comercialização de castanha-do-Pará ao resultado 2 do Projeto GATI.</w:t>
      </w:r>
    </w:p>
    <w:p w:rsidR="00D35912" w:rsidRDefault="00D35912" w:rsidP="001D0E9C">
      <w:pPr>
        <w:pStyle w:val="ListParagraph"/>
        <w:numPr>
          <w:ilvl w:val="0"/>
          <w:numId w:val="44"/>
        </w:numPr>
        <w:spacing w:after="120" w:line="240" w:lineRule="auto"/>
        <w:ind w:left="851" w:hanging="284"/>
        <w:jc w:val="both"/>
        <w:rPr>
          <w:rFonts w:ascii="Arial" w:hAnsi="Arial" w:cs="Arial"/>
          <w:sz w:val="24"/>
          <w:szCs w:val="24"/>
        </w:rPr>
      </w:pPr>
      <w:r>
        <w:rPr>
          <w:rFonts w:ascii="Arial" w:hAnsi="Arial" w:cs="Arial"/>
          <w:sz w:val="24"/>
          <w:szCs w:val="24"/>
        </w:rPr>
        <w:t>“Apoio às Políticas Públicas de Desenvolvimento Sustentável”, executado pela SEDR/MMA, é um projeto que tem fornecido apoio ao Projeto GATI, uma vez que envolve TIs no fortalecimento dos mecanismos de zoneamento ecológico-econômico. Os representantes indígenas que participam deste projeto têm contribuído à rede de experiências do Projeto GATI e estes subsídios também surgem como parte do co-financiamento da parceria concedida pelo MMA ao Projeto.</w:t>
      </w:r>
    </w:p>
    <w:p w:rsidR="00D35912" w:rsidRDefault="00D35912" w:rsidP="001D0E9C">
      <w:pPr>
        <w:pStyle w:val="ListParagraph"/>
        <w:numPr>
          <w:ilvl w:val="0"/>
          <w:numId w:val="44"/>
        </w:numPr>
        <w:spacing w:after="120" w:line="240" w:lineRule="auto"/>
        <w:ind w:left="851" w:hanging="284"/>
        <w:jc w:val="both"/>
        <w:rPr>
          <w:rFonts w:ascii="Arial" w:hAnsi="Arial" w:cs="Arial"/>
          <w:sz w:val="24"/>
          <w:szCs w:val="24"/>
        </w:rPr>
      </w:pPr>
      <w:r>
        <w:rPr>
          <w:rFonts w:ascii="Arial" w:hAnsi="Arial" w:cs="Arial"/>
          <w:sz w:val="24"/>
          <w:szCs w:val="24"/>
        </w:rPr>
        <w:t>Outro projeto a fornecer subsídios ao intercâmbio de experiências, resultado 2 do Projeto GATI, é o “Projeto Segurança Alimentar e Nutricional de Crianças e Mulheres”, aprovado pelo Fundo de Metas de Desenvolvimento do Milênio (FMDM), financiado pela Espanha.</w:t>
      </w:r>
    </w:p>
    <w:p w:rsidR="00D35912" w:rsidRDefault="00D35912" w:rsidP="00D35912">
      <w:pPr>
        <w:pStyle w:val="ListParagraph"/>
        <w:spacing w:after="120" w:line="240" w:lineRule="auto"/>
        <w:ind w:left="0"/>
        <w:jc w:val="both"/>
        <w:rPr>
          <w:rFonts w:ascii="Arial" w:hAnsi="Arial" w:cs="Arial"/>
          <w:sz w:val="24"/>
          <w:szCs w:val="24"/>
        </w:rPr>
      </w:pPr>
    </w:p>
    <w:p w:rsidR="00D35912"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 xml:space="preserve">Além destes projetos, outros tais como os Projetos Demonstrativos de Povos Indígenas (PDPI) executados pelo MMA, também têm sido fonte de lições e subsídios para o Projeto GATI, relevantes à execução do Projeto BRA 09/G32. </w:t>
      </w:r>
    </w:p>
    <w:p w:rsidR="00D35912" w:rsidRDefault="00D35912" w:rsidP="00D35912">
      <w:pPr>
        <w:pStyle w:val="ListParagraph"/>
        <w:spacing w:after="120" w:line="240" w:lineRule="auto"/>
        <w:ind w:left="0"/>
        <w:jc w:val="both"/>
        <w:rPr>
          <w:rFonts w:ascii="Arial" w:hAnsi="Arial" w:cs="Arial"/>
          <w:sz w:val="24"/>
          <w:szCs w:val="24"/>
        </w:rPr>
      </w:pPr>
    </w:p>
    <w:p w:rsidR="00D35912"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 xml:space="preserve">Da mesma forma, podem-se citar os projetos executados pela instituição </w:t>
      </w:r>
      <w:r>
        <w:rPr>
          <w:rFonts w:ascii="Arial" w:hAnsi="Arial" w:cs="Arial"/>
          <w:i/>
          <w:sz w:val="24"/>
          <w:szCs w:val="24"/>
        </w:rPr>
        <w:t xml:space="preserve">The Nature Conservancy (TNC), </w:t>
      </w:r>
      <w:r>
        <w:rPr>
          <w:rFonts w:ascii="Arial" w:hAnsi="Arial" w:cs="Arial"/>
          <w:sz w:val="24"/>
          <w:szCs w:val="24"/>
        </w:rPr>
        <w:t xml:space="preserve">parceira do Projeto, que tem fornecido subsídios das experiências e lições de projetos tais como o “Projeto Paisagens Indígenas </w:t>
      </w:r>
      <w:r>
        <w:rPr>
          <w:rFonts w:ascii="Arial" w:hAnsi="Arial" w:cs="Arial"/>
          <w:sz w:val="24"/>
          <w:szCs w:val="24"/>
        </w:rPr>
        <w:lastRenderedPageBreak/>
        <w:t>(PIB)”, que atuou objetivando o fortalecimento de organizações indígenas em suas áreas estratégicas, gerando subsídios advindos de experiências com o manejo de duas TIs, o Oiapoque (AP) e de Roraima. Este projeto foi liderado pela TNC em parceria com a Coordenação das Organizações Indígenas da Amazônia Brasileira (COIAB), o Instituto Internacional de Educação do Brasil (IEB), o Instituto de Pesquisa e Formação Indígena (IEPÉ) e o Conselho Indígena de Roraima (CIR). Este projeto também apoiou a participação de indígenas nas discussões para a construção da Política Nacional de Gestão Territorial e Ambiental (PNGATI). A instituição também é parceira do Projeto GATI, desde as discussões para elaboração da PNGATI até a execução e, no momento, atua em áreas da Amazônia Oriental com base em Carta de Acordo, assinada em julho de 2014.</w:t>
      </w:r>
    </w:p>
    <w:p w:rsidR="00D35912" w:rsidRDefault="00D35912" w:rsidP="00D35912">
      <w:pPr>
        <w:pStyle w:val="ListParagraph"/>
        <w:spacing w:after="120" w:line="240" w:lineRule="auto"/>
        <w:ind w:left="0"/>
        <w:jc w:val="both"/>
        <w:rPr>
          <w:rFonts w:ascii="Arial" w:hAnsi="Arial" w:cs="Arial"/>
          <w:sz w:val="24"/>
          <w:szCs w:val="24"/>
        </w:rPr>
      </w:pPr>
    </w:p>
    <w:p w:rsidR="00D35912"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 xml:space="preserve">De acordo com a apresentação do documento “Programa de Gestão Territorial e Ambiental das Terras Indígenas do Oiapoque”, Jaime Siqueira, Coordenador Nacional do Projeto GATI, comentando sobre um dos resultados do projeto PIB, o Plano de Vida dos Povos Indígenas do Oiapoque e sobre a construção do Programa de Gestão Territorial e Ambiental, coordenado pela TNC/FUNAI/Projeto GATI, assim se expressou: </w:t>
      </w:r>
    </w:p>
    <w:p w:rsidR="00D35912"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ab/>
        <w:t xml:space="preserve">“discutir e elaborar o Plano de Vida dos Povos Indígenas e construir um </w:t>
      </w:r>
      <w:r>
        <w:rPr>
          <w:rFonts w:ascii="Arial" w:hAnsi="Arial" w:cs="Arial"/>
          <w:sz w:val="24"/>
          <w:szCs w:val="24"/>
        </w:rPr>
        <w:tab/>
        <w:t xml:space="preserve">Programa de Gestão Territorial e Ambiental foram as formas </w:t>
      </w:r>
      <w:r>
        <w:rPr>
          <w:rFonts w:ascii="Arial" w:hAnsi="Arial" w:cs="Arial"/>
          <w:sz w:val="24"/>
          <w:szCs w:val="24"/>
        </w:rPr>
        <w:tab/>
        <w:t xml:space="preserve">encontradas por esses povos para pensar e enfrentar o conjunto de </w:t>
      </w:r>
      <w:r>
        <w:rPr>
          <w:rFonts w:ascii="Arial" w:hAnsi="Arial" w:cs="Arial"/>
          <w:sz w:val="24"/>
          <w:szCs w:val="24"/>
        </w:rPr>
        <w:tab/>
        <w:t xml:space="preserve">ameaças ao seu território. Mais do que isso, também foi a forma de </w:t>
      </w:r>
      <w:r>
        <w:rPr>
          <w:rFonts w:ascii="Arial" w:hAnsi="Arial" w:cs="Arial"/>
          <w:sz w:val="24"/>
          <w:szCs w:val="24"/>
        </w:rPr>
        <w:tab/>
        <w:t xml:space="preserve">planejarem o futuro do seu território, atualizarem acordos e projetos de </w:t>
      </w:r>
      <w:r>
        <w:rPr>
          <w:rFonts w:ascii="Arial" w:hAnsi="Arial" w:cs="Arial"/>
          <w:sz w:val="24"/>
          <w:szCs w:val="24"/>
        </w:rPr>
        <w:tab/>
        <w:t xml:space="preserve">uso dos recursos naturais e fortalecerem suas organizações e parcerias </w:t>
      </w:r>
      <w:r>
        <w:rPr>
          <w:rFonts w:ascii="Arial" w:hAnsi="Arial" w:cs="Arial"/>
          <w:sz w:val="24"/>
          <w:szCs w:val="24"/>
        </w:rPr>
        <w:tab/>
        <w:t>institucionais.”</w:t>
      </w:r>
    </w:p>
    <w:p w:rsidR="00D35912" w:rsidRDefault="00D35912" w:rsidP="00D35912">
      <w:pPr>
        <w:pStyle w:val="ListParagraph"/>
        <w:spacing w:after="120" w:line="240" w:lineRule="auto"/>
        <w:ind w:left="0"/>
        <w:jc w:val="both"/>
        <w:rPr>
          <w:rFonts w:ascii="Arial" w:hAnsi="Arial" w:cs="Arial"/>
          <w:sz w:val="24"/>
          <w:szCs w:val="24"/>
        </w:rPr>
      </w:pPr>
    </w:p>
    <w:p w:rsidR="00D35912"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Assim, as lições e experiências exitosas de outros projetos ao Projeto GATI foram evidenciadas no processo de avaliação do Projeto e foi verificado como muitos subsídios têm sido fundamentais à sua implementação, incorporando e intercambiando experiências e promovendo o bem-estar sócio-econômico dos povos indígenas.</w:t>
      </w:r>
    </w:p>
    <w:p w:rsidR="00D35912" w:rsidRDefault="00D35912" w:rsidP="00D35912">
      <w:pPr>
        <w:pStyle w:val="ListParagraph"/>
        <w:spacing w:after="120" w:line="240" w:lineRule="auto"/>
        <w:ind w:left="0"/>
        <w:jc w:val="both"/>
        <w:rPr>
          <w:rFonts w:ascii="Arial" w:hAnsi="Arial" w:cs="Arial"/>
          <w:sz w:val="24"/>
          <w:szCs w:val="24"/>
        </w:rPr>
      </w:pPr>
    </w:p>
    <w:p w:rsidR="00D35912"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 xml:space="preserve">Outro projeto com recursos financeiros do GEF, como o “Programa de Pequenos Projetos Ecossociais (PPP-ECOS)” executado pela organização não governamental, Instituto Sociedade, População e Natureza (ISPN), tem fornecido subsídios e lições de experiências exitosas para o Projeto GATI. Estes subsídios e lições são resultantes do apoio do Programa ao uso sustentável da biodiversidade como estratégia de conservação. O PPP-ECOS tem se dedicado a apoiar iniciativas de conservação voltadas para os meios de vida sustentáveis no bioma, ou seja, formas de produção e de geração de renda capazes de conciliar a conservação ambiental e o bem-estar social. A população indígena também tem sido beneficiária de muitos projetos apoiados pelo Programa. </w:t>
      </w:r>
    </w:p>
    <w:p w:rsidR="00D35912" w:rsidRDefault="00D35912" w:rsidP="00D35912">
      <w:pPr>
        <w:pStyle w:val="ListParagraph"/>
        <w:spacing w:after="120" w:line="240" w:lineRule="auto"/>
        <w:ind w:left="0"/>
        <w:jc w:val="both"/>
        <w:rPr>
          <w:rFonts w:ascii="Arial" w:hAnsi="Arial" w:cs="Arial"/>
          <w:sz w:val="24"/>
          <w:szCs w:val="24"/>
        </w:rPr>
      </w:pPr>
    </w:p>
    <w:p w:rsidR="00D35912" w:rsidRPr="00BF45EB" w:rsidRDefault="00D35912" w:rsidP="00D35912">
      <w:pPr>
        <w:pStyle w:val="ListParagraph"/>
        <w:spacing w:after="120" w:line="240" w:lineRule="auto"/>
        <w:ind w:left="0"/>
        <w:jc w:val="both"/>
        <w:rPr>
          <w:rFonts w:ascii="Arial" w:hAnsi="Arial" w:cs="Arial"/>
          <w:sz w:val="24"/>
          <w:szCs w:val="24"/>
        </w:rPr>
      </w:pPr>
      <w:r>
        <w:rPr>
          <w:rFonts w:ascii="Arial" w:hAnsi="Arial" w:cs="Arial"/>
          <w:sz w:val="24"/>
          <w:szCs w:val="24"/>
        </w:rPr>
        <w:t xml:space="preserve">Da mesma forma, projetos desenvolvidos pelas parceiras do Projeto, como o ICMBio/MMA, tem apoiado com suas experiências no monitoramento de indicadores biológicos da biodiversidade para a conservação e uso sustentável da biodiversidade florestal, objetivo do Projeto GATI e seus resultados. </w:t>
      </w:r>
    </w:p>
    <w:p w:rsidR="00D35912" w:rsidRDefault="00D35912" w:rsidP="00D35912">
      <w:pPr>
        <w:spacing w:after="0" w:line="240" w:lineRule="auto"/>
        <w:jc w:val="both"/>
        <w:rPr>
          <w:rFonts w:ascii="Arial" w:hAnsi="Arial" w:cs="Arial"/>
          <w:sz w:val="24"/>
          <w:szCs w:val="24"/>
        </w:rPr>
      </w:pPr>
    </w:p>
    <w:p w:rsidR="00254B7A" w:rsidRDefault="00254B7A" w:rsidP="00D35912">
      <w:pPr>
        <w:spacing w:after="0" w:line="240" w:lineRule="auto"/>
        <w:jc w:val="both"/>
        <w:rPr>
          <w:rFonts w:ascii="Arial" w:hAnsi="Arial" w:cs="Arial"/>
          <w:sz w:val="24"/>
          <w:szCs w:val="24"/>
        </w:rPr>
      </w:pPr>
    </w:p>
    <w:p w:rsidR="00254B7A" w:rsidRDefault="00254B7A" w:rsidP="00D35912">
      <w:pPr>
        <w:spacing w:after="0" w:line="240" w:lineRule="auto"/>
        <w:jc w:val="both"/>
        <w:rPr>
          <w:rFonts w:ascii="Arial" w:hAnsi="Arial" w:cs="Arial"/>
          <w:sz w:val="24"/>
          <w:szCs w:val="24"/>
        </w:rPr>
      </w:pPr>
    </w:p>
    <w:p w:rsidR="00D35912" w:rsidRPr="006F4E36" w:rsidRDefault="00D35912" w:rsidP="00D35912">
      <w:pPr>
        <w:spacing w:after="0" w:line="240" w:lineRule="auto"/>
        <w:jc w:val="both"/>
        <w:outlineLvl w:val="3"/>
        <w:rPr>
          <w:rFonts w:ascii="Arial" w:eastAsia="Times New Roman" w:hAnsi="Arial" w:cs="Arial"/>
          <w:bCs/>
          <w:sz w:val="24"/>
          <w:szCs w:val="24"/>
          <w:lang w:eastAsia="pt-BR"/>
        </w:rPr>
      </w:pPr>
      <w:r w:rsidRPr="006F4E36">
        <w:rPr>
          <w:rFonts w:ascii="Arial" w:eastAsia="Times New Roman" w:hAnsi="Arial" w:cs="Arial"/>
          <w:b/>
          <w:bCs/>
          <w:sz w:val="24"/>
          <w:szCs w:val="24"/>
          <w:lang w:eastAsia="pt-BR"/>
        </w:rPr>
        <w:t>3.4.</w:t>
      </w:r>
      <w:r w:rsidRPr="006F4E36">
        <w:rPr>
          <w:rFonts w:ascii="Arial" w:eastAsia="Times New Roman" w:hAnsi="Arial" w:cs="Arial"/>
          <w:b/>
          <w:bCs/>
          <w:sz w:val="24"/>
          <w:szCs w:val="24"/>
          <w:lang w:eastAsia="pt-BR"/>
        </w:rPr>
        <w:tab/>
        <w:t>A Participação de Atores Locais</w:t>
      </w:r>
      <w:r w:rsidR="00AD6C4F">
        <w:rPr>
          <w:rFonts w:ascii="Arial" w:eastAsia="Times New Roman" w:hAnsi="Arial" w:cs="Arial"/>
          <w:b/>
          <w:bCs/>
          <w:sz w:val="24"/>
          <w:szCs w:val="24"/>
          <w:lang w:eastAsia="pt-BR"/>
        </w:rPr>
        <w:fldChar w:fldCharType="begin"/>
      </w:r>
      <w:r>
        <w:instrText xml:space="preserve"> XE "</w:instrText>
      </w:r>
      <w:r w:rsidRPr="00256AC5">
        <w:rPr>
          <w:rFonts w:ascii="Arial" w:eastAsia="Times New Roman" w:hAnsi="Arial" w:cs="Arial"/>
          <w:b/>
          <w:bCs/>
          <w:sz w:val="24"/>
          <w:szCs w:val="24"/>
          <w:lang w:eastAsia="pt-BR"/>
        </w:rPr>
        <w:instrText>3.4. A Participação de Atores Locais</w:instrText>
      </w:r>
      <w:r>
        <w:instrText xml:space="preserve">" </w:instrText>
      </w:r>
      <w:r w:rsidR="00AD6C4F">
        <w:rPr>
          <w:rFonts w:ascii="Arial" w:eastAsia="Times New Roman" w:hAnsi="Arial" w:cs="Arial"/>
          <w:b/>
          <w:bCs/>
          <w:sz w:val="24"/>
          <w:szCs w:val="24"/>
          <w:lang w:eastAsia="pt-BR"/>
        </w:rPr>
        <w:fldChar w:fldCharType="end"/>
      </w:r>
    </w:p>
    <w:p w:rsidR="00D35912" w:rsidRPr="00DD61A6" w:rsidRDefault="00D35912" w:rsidP="00D35912">
      <w:pPr>
        <w:spacing w:after="0" w:line="240" w:lineRule="auto"/>
        <w:jc w:val="both"/>
        <w:rPr>
          <w:rFonts w:ascii="Arial" w:hAnsi="Arial" w:cs="Arial"/>
          <w:color w:val="000000"/>
          <w:sz w:val="24"/>
          <w:szCs w:val="24"/>
          <w:u w:val="single"/>
        </w:rPr>
      </w:pPr>
    </w:p>
    <w:p w:rsidR="00D35912" w:rsidRPr="001A70CF" w:rsidRDefault="00D35912" w:rsidP="004F5880">
      <w:pPr>
        <w:numPr>
          <w:ilvl w:val="0"/>
          <w:numId w:val="10"/>
        </w:numPr>
        <w:spacing w:after="0" w:line="240" w:lineRule="auto"/>
        <w:ind w:left="851" w:hanging="284"/>
        <w:jc w:val="both"/>
        <w:rPr>
          <w:rFonts w:ascii="Arial" w:hAnsi="Arial" w:cs="Arial"/>
          <w:color w:val="000000"/>
          <w:sz w:val="24"/>
          <w:szCs w:val="24"/>
          <w:u w:val="single"/>
        </w:rPr>
      </w:pPr>
      <w:r w:rsidRPr="00A60160">
        <w:rPr>
          <w:rFonts w:ascii="Arial" w:hAnsi="Arial" w:cs="Arial"/>
          <w:b/>
          <w:color w:val="000000"/>
          <w:sz w:val="24"/>
          <w:szCs w:val="24"/>
        </w:rPr>
        <w:t xml:space="preserve">Participação dos </w:t>
      </w:r>
      <w:r>
        <w:rPr>
          <w:rFonts w:ascii="Arial" w:hAnsi="Arial" w:cs="Arial"/>
          <w:b/>
          <w:color w:val="000000"/>
          <w:sz w:val="24"/>
          <w:szCs w:val="24"/>
        </w:rPr>
        <w:t>A</w:t>
      </w:r>
      <w:r w:rsidRPr="00A60160">
        <w:rPr>
          <w:rFonts w:ascii="Arial" w:hAnsi="Arial" w:cs="Arial"/>
          <w:b/>
          <w:color w:val="000000"/>
          <w:sz w:val="24"/>
          <w:szCs w:val="24"/>
        </w:rPr>
        <w:t>tores</w:t>
      </w:r>
    </w:p>
    <w:p w:rsidR="00D35912" w:rsidRDefault="00D35912" w:rsidP="00D35912">
      <w:pPr>
        <w:spacing w:after="0" w:line="240" w:lineRule="auto"/>
        <w:jc w:val="both"/>
        <w:rPr>
          <w:rFonts w:ascii="Arial" w:hAnsi="Arial" w:cs="Arial"/>
          <w:color w:val="000000"/>
          <w:sz w:val="24"/>
          <w:szCs w:val="24"/>
        </w:rPr>
      </w:pPr>
    </w:p>
    <w:p w:rsidR="00D35912" w:rsidRPr="00A60160" w:rsidRDefault="00D35912" w:rsidP="00D35912">
      <w:pPr>
        <w:spacing w:after="0" w:line="240" w:lineRule="auto"/>
        <w:jc w:val="both"/>
        <w:rPr>
          <w:rFonts w:ascii="Arial" w:hAnsi="Arial" w:cs="Arial"/>
          <w:color w:val="000000"/>
          <w:sz w:val="24"/>
          <w:szCs w:val="24"/>
          <w:u w:val="single"/>
        </w:rPr>
      </w:pPr>
      <w:r>
        <w:rPr>
          <w:rFonts w:ascii="Arial" w:hAnsi="Arial" w:cs="Arial"/>
          <w:color w:val="000000"/>
          <w:sz w:val="24"/>
          <w:szCs w:val="24"/>
        </w:rPr>
        <w:t xml:space="preserve">A própria elaboração do Projeto GATI demandou a participação de representantes governamentais e organizações indígenas nas discussões que precederam a construção da proposta de projeto. </w:t>
      </w:r>
    </w:p>
    <w:p w:rsidR="00D35912" w:rsidRDefault="00D35912" w:rsidP="00D35912">
      <w:pPr>
        <w:spacing w:after="0" w:line="240" w:lineRule="auto"/>
        <w:jc w:val="both"/>
        <w:rPr>
          <w:rFonts w:ascii="Arial" w:hAnsi="Arial" w:cs="Arial"/>
          <w:color w:val="000000"/>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Organizações indígenas fazem parte do Projeto GATI como parceiras e têm participado ativamente das reuniões do Comitê Diretor, contribuindo nas avaliações das atividades e nas decisões a serem tomadas e relacionadas aos Planos Operativos Anuais (POAs), na programação da aplicação dos recursos e de atividades do Projeto e em outras questões.</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Como já mencionado, o Comitê Diretor é constituído por seis membros das organizações indígenas regionais (ARPIN-SUL, ARPIPAN, APOINME, APIB e COIAB), três membros do MMA e três membros da FUNAI. Estas participações são de suma importância para a implementação efetiva do Projeto. Outras organizações menores que representam TIs, etnias ou mesmo aldeias específicas têm participado das reuniões nacionais e regionais, onde são discutidos e elaborados os planos de atividades do Projeto.</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A participação das organizações no planejamento e execução das oficinas de capacitação sobre a PNGATI foi evidenciada pelos avaliadores por ocasião das visitas de campo. Os consultores regionais e os servidores da FUNAI atuam em conjunto para a mobilização de participantes e os representantes indígenas das organizações e associações indígenas apoiam em atividades como a escolha e reserva de local para o evento e incentivando a participação na oficina e no intercâmbio de experiências. Os caciques de etnias têm liderança junto à população indígena e se constituem em atores importantes na realização de atividades do Projeto.</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Verificou-se que universidades e agências governamentais relevantes nos níveis federal, estadual e local que atuam com questões do meio ambiente e com população indígena têm participado efetivamente, desempenhando papéis específicos, como é o caso do MMA, FUNAI, ICMBio, MDS e outras. Representantes do PNUD, da UGP/FUNAI-Projeto GATI e o Coordenador Técnico do Projeto têm implementado ações onde sua participação tem sido importante e muito eficiente.</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Os povos indígenas têm sido os parceiros chave e sua participação tem garantido o êxito das atividades desenvolvidas pelo Projeto. Assim, torna-se importante dar continuidade com eficiência às atividades do Projeto, uma vez que a participação ativa não só tem promovido maior capacitação da população indígena, como também tem levado à apropriação de seus conceitos e ações, garantindo a sustentabilidade do Projeto.</w:t>
      </w:r>
    </w:p>
    <w:p w:rsidR="00D35912" w:rsidRDefault="00D35912" w:rsidP="00D35912">
      <w:pPr>
        <w:spacing w:after="0" w:line="240" w:lineRule="auto"/>
        <w:jc w:val="both"/>
        <w:rPr>
          <w:rFonts w:ascii="Arial" w:hAnsi="Arial" w:cs="Arial"/>
          <w:sz w:val="24"/>
          <w:szCs w:val="24"/>
        </w:rPr>
      </w:pPr>
    </w:p>
    <w:p w:rsidR="00D35912" w:rsidRPr="00A60160" w:rsidRDefault="00D35912" w:rsidP="00D35912">
      <w:pPr>
        <w:spacing w:after="0" w:line="240" w:lineRule="auto"/>
        <w:jc w:val="both"/>
        <w:rPr>
          <w:rFonts w:ascii="Arial" w:hAnsi="Arial" w:cs="Arial"/>
          <w:color w:val="000000"/>
          <w:sz w:val="24"/>
          <w:szCs w:val="24"/>
          <w:u w:val="single"/>
        </w:rPr>
      </w:pPr>
      <w:r w:rsidRPr="00A60160">
        <w:rPr>
          <w:rFonts w:ascii="Arial" w:hAnsi="Arial" w:cs="Arial"/>
          <w:color w:val="000000"/>
          <w:sz w:val="24"/>
          <w:szCs w:val="24"/>
        </w:rPr>
        <w:t>Avaliação: satisfatório (</w:t>
      </w:r>
      <w:r w:rsidRPr="00A60160">
        <w:rPr>
          <w:rFonts w:ascii="Arial" w:hAnsi="Arial" w:cs="Arial"/>
          <w:b/>
          <w:color w:val="000000"/>
          <w:sz w:val="24"/>
          <w:szCs w:val="24"/>
        </w:rPr>
        <w:t>S</w:t>
      </w:r>
      <w:r w:rsidRPr="00A60160">
        <w:rPr>
          <w:rFonts w:ascii="Arial" w:hAnsi="Arial" w:cs="Arial"/>
          <w:color w:val="000000"/>
          <w:sz w:val="24"/>
          <w:szCs w:val="24"/>
        </w:rPr>
        <w:t>).</w:t>
      </w:r>
    </w:p>
    <w:p w:rsidR="00D35912" w:rsidRDefault="00D35912" w:rsidP="00D35912">
      <w:pPr>
        <w:spacing w:after="0" w:line="240" w:lineRule="auto"/>
        <w:jc w:val="both"/>
        <w:outlineLvl w:val="3"/>
        <w:rPr>
          <w:rFonts w:ascii="Arial" w:hAnsi="Arial" w:cs="Arial"/>
          <w:sz w:val="24"/>
          <w:szCs w:val="24"/>
        </w:rPr>
      </w:pPr>
    </w:p>
    <w:p w:rsidR="00BE3242" w:rsidRDefault="00BE3242" w:rsidP="00D35912">
      <w:pPr>
        <w:spacing w:after="0" w:line="240" w:lineRule="auto"/>
        <w:jc w:val="both"/>
        <w:outlineLvl w:val="3"/>
        <w:rPr>
          <w:rFonts w:ascii="Arial" w:hAnsi="Arial" w:cs="Arial"/>
          <w:sz w:val="24"/>
          <w:szCs w:val="24"/>
        </w:rPr>
      </w:pPr>
    </w:p>
    <w:p w:rsidR="00D35912" w:rsidRPr="006F4E36" w:rsidRDefault="00D35912" w:rsidP="00D35912">
      <w:pPr>
        <w:spacing w:after="0" w:line="240" w:lineRule="auto"/>
        <w:jc w:val="both"/>
        <w:outlineLvl w:val="3"/>
        <w:rPr>
          <w:rFonts w:ascii="Arial" w:eastAsia="Times New Roman" w:hAnsi="Arial" w:cs="Arial"/>
          <w:bCs/>
          <w:sz w:val="24"/>
          <w:szCs w:val="24"/>
          <w:lang w:eastAsia="pt-BR"/>
        </w:rPr>
      </w:pPr>
      <w:r w:rsidRPr="006F4E36">
        <w:rPr>
          <w:rFonts w:ascii="Arial" w:eastAsia="Times New Roman" w:hAnsi="Arial" w:cs="Arial"/>
          <w:b/>
          <w:bCs/>
          <w:sz w:val="24"/>
          <w:szCs w:val="24"/>
          <w:lang w:eastAsia="pt-BR"/>
        </w:rPr>
        <w:t>3.5.</w:t>
      </w:r>
      <w:r w:rsidRPr="006F4E36">
        <w:rPr>
          <w:rFonts w:ascii="Arial" w:eastAsia="Times New Roman" w:hAnsi="Arial" w:cs="Arial"/>
          <w:b/>
          <w:bCs/>
          <w:sz w:val="24"/>
          <w:szCs w:val="24"/>
          <w:lang w:eastAsia="pt-BR"/>
        </w:rPr>
        <w:tab/>
        <w:t>A Possível Replicabilidade do Projeto</w:t>
      </w:r>
      <w:r w:rsidR="00AD6C4F">
        <w:rPr>
          <w:rFonts w:ascii="Arial" w:eastAsia="Times New Roman" w:hAnsi="Arial" w:cs="Arial"/>
          <w:b/>
          <w:bCs/>
          <w:sz w:val="24"/>
          <w:szCs w:val="24"/>
          <w:lang w:eastAsia="pt-BR"/>
        </w:rPr>
        <w:fldChar w:fldCharType="begin"/>
      </w:r>
      <w:r>
        <w:instrText xml:space="preserve"> XE "</w:instrText>
      </w:r>
      <w:r w:rsidRPr="00256AC5">
        <w:rPr>
          <w:rFonts w:ascii="Arial" w:eastAsia="Times New Roman" w:hAnsi="Arial" w:cs="Arial"/>
          <w:b/>
          <w:bCs/>
          <w:sz w:val="24"/>
          <w:szCs w:val="24"/>
          <w:lang w:eastAsia="pt-BR"/>
        </w:rPr>
        <w:instrText>3.5. A Possível Replicabilidade do Projeto</w:instrText>
      </w:r>
      <w:r>
        <w:instrText xml:space="preserve">" </w:instrText>
      </w:r>
      <w:r w:rsidR="00AD6C4F">
        <w:rPr>
          <w:rFonts w:ascii="Arial" w:eastAsia="Times New Roman" w:hAnsi="Arial" w:cs="Arial"/>
          <w:b/>
          <w:bCs/>
          <w:sz w:val="24"/>
          <w:szCs w:val="24"/>
          <w:lang w:eastAsia="pt-BR"/>
        </w:rPr>
        <w:fldChar w:fldCharType="end"/>
      </w:r>
    </w:p>
    <w:p w:rsidR="00D35912" w:rsidRDefault="00D35912" w:rsidP="00D35912">
      <w:pPr>
        <w:spacing w:after="120" w:line="240" w:lineRule="auto"/>
        <w:jc w:val="both"/>
        <w:rPr>
          <w:rFonts w:ascii="Arial" w:hAnsi="Arial" w:cs="Arial"/>
          <w:color w:val="000000"/>
          <w:sz w:val="24"/>
          <w:szCs w:val="24"/>
        </w:rPr>
      </w:pPr>
    </w:p>
    <w:p w:rsidR="00D35912" w:rsidRDefault="00D35912" w:rsidP="00D35912">
      <w:pPr>
        <w:spacing w:after="0" w:line="240" w:lineRule="auto"/>
        <w:jc w:val="both"/>
        <w:outlineLvl w:val="3"/>
        <w:rPr>
          <w:rFonts w:ascii="Arial" w:hAnsi="Arial" w:cs="Arial"/>
          <w:sz w:val="24"/>
          <w:szCs w:val="24"/>
        </w:rPr>
      </w:pPr>
      <w:r>
        <w:rPr>
          <w:rFonts w:ascii="Arial" w:hAnsi="Arial" w:cs="Arial"/>
          <w:sz w:val="24"/>
          <w:szCs w:val="24"/>
        </w:rPr>
        <w:t>A replicabilidade do Projeto já está sendo realizada com sucesso, por meio do programa de intercâmbio de experiências que se realiza junto ao programa de formação continuada, onde as experiências são discutidas sob a perspectiva de replicação. Assim, estas atividades foram registradas em vídeo que apresenta os intercâmbios realizados pelo Núcleo Pantanal/Cerrado/2013 e mostra as experiências. Muitas dessas experiências já têm sido replicadas em outros NRs e com apoio dos consultores regionais e pessoal da FUNAI.</w:t>
      </w:r>
    </w:p>
    <w:p w:rsidR="00D35912" w:rsidRPr="00560230" w:rsidRDefault="00D35912" w:rsidP="00D35912">
      <w:pPr>
        <w:spacing w:after="0" w:line="240" w:lineRule="auto"/>
        <w:jc w:val="both"/>
        <w:outlineLvl w:val="3"/>
        <w:rPr>
          <w:rFonts w:ascii="Arial" w:hAnsi="Arial" w:cs="Arial"/>
          <w:sz w:val="24"/>
          <w:szCs w:val="24"/>
        </w:rPr>
      </w:pPr>
    </w:p>
    <w:p w:rsidR="00D35912" w:rsidRDefault="00D35912" w:rsidP="00D35912">
      <w:pPr>
        <w:spacing w:after="0" w:line="240" w:lineRule="auto"/>
        <w:jc w:val="both"/>
        <w:outlineLvl w:val="3"/>
        <w:rPr>
          <w:rFonts w:ascii="Arial" w:hAnsi="Arial" w:cs="Arial"/>
          <w:color w:val="333333"/>
          <w:sz w:val="24"/>
          <w:szCs w:val="24"/>
        </w:rPr>
      </w:pPr>
      <w:r>
        <w:rPr>
          <w:rFonts w:ascii="Arial" w:hAnsi="Arial" w:cs="Arial"/>
          <w:color w:val="333333"/>
          <w:sz w:val="24"/>
          <w:szCs w:val="24"/>
        </w:rPr>
        <w:t>Outro</w:t>
      </w:r>
      <w:r w:rsidRPr="00560230">
        <w:rPr>
          <w:rFonts w:ascii="Arial" w:hAnsi="Arial" w:cs="Arial"/>
          <w:color w:val="333333"/>
          <w:sz w:val="24"/>
          <w:szCs w:val="24"/>
        </w:rPr>
        <w:t xml:space="preserve"> vídeo</w:t>
      </w:r>
      <w:r>
        <w:rPr>
          <w:rFonts w:ascii="Arial" w:hAnsi="Arial" w:cs="Arial"/>
          <w:color w:val="333333"/>
          <w:sz w:val="24"/>
          <w:szCs w:val="24"/>
        </w:rPr>
        <w:t xml:space="preserve"> foi</w:t>
      </w:r>
      <w:r w:rsidRPr="00560230">
        <w:rPr>
          <w:rFonts w:ascii="Arial" w:hAnsi="Arial" w:cs="Arial"/>
          <w:color w:val="333333"/>
          <w:sz w:val="24"/>
          <w:szCs w:val="24"/>
        </w:rPr>
        <w:t xml:space="preserve"> produzido pela Associação Cultural de Realizadores Indígenas</w:t>
      </w:r>
      <w:r w:rsidRPr="007B1668">
        <w:rPr>
          <w:rFonts w:ascii="Arial" w:hAnsi="Arial" w:cs="Arial"/>
          <w:color w:val="333333"/>
          <w:sz w:val="24"/>
          <w:szCs w:val="24"/>
        </w:rPr>
        <w:t xml:space="preserve"> </w:t>
      </w:r>
      <w:r>
        <w:rPr>
          <w:rFonts w:ascii="Arial" w:hAnsi="Arial" w:cs="Arial"/>
          <w:color w:val="333333"/>
          <w:sz w:val="24"/>
          <w:szCs w:val="24"/>
        </w:rPr>
        <w:t xml:space="preserve">(ASCURI) e </w:t>
      </w:r>
      <w:r w:rsidRPr="00560230">
        <w:rPr>
          <w:rFonts w:ascii="Arial" w:hAnsi="Arial" w:cs="Arial"/>
          <w:color w:val="333333"/>
          <w:sz w:val="24"/>
          <w:szCs w:val="24"/>
        </w:rPr>
        <w:t>mostra o intercâmbio promovido pelo</w:t>
      </w:r>
      <w:r>
        <w:rPr>
          <w:rFonts w:ascii="Arial" w:hAnsi="Arial" w:cs="Arial"/>
          <w:color w:val="333333"/>
          <w:sz w:val="24"/>
          <w:szCs w:val="24"/>
        </w:rPr>
        <w:t xml:space="preserve"> Projeto GATI, em junho de 2013. Este programa</w:t>
      </w:r>
      <w:r w:rsidRPr="00560230">
        <w:rPr>
          <w:rFonts w:ascii="Arial" w:hAnsi="Arial" w:cs="Arial"/>
          <w:color w:val="333333"/>
          <w:sz w:val="24"/>
          <w:szCs w:val="24"/>
        </w:rPr>
        <w:t xml:space="preserve"> levou indígenas Guarani Kaiowá</w:t>
      </w:r>
      <w:r>
        <w:rPr>
          <w:rFonts w:ascii="Arial" w:hAnsi="Arial" w:cs="Arial"/>
          <w:color w:val="333333"/>
          <w:sz w:val="24"/>
          <w:szCs w:val="24"/>
        </w:rPr>
        <w:t xml:space="preserve"> e Terena do Mato Grosso do Sul</w:t>
      </w:r>
      <w:r w:rsidRPr="00560230">
        <w:rPr>
          <w:rFonts w:ascii="Arial" w:hAnsi="Arial" w:cs="Arial"/>
          <w:color w:val="333333"/>
          <w:sz w:val="24"/>
          <w:szCs w:val="24"/>
        </w:rPr>
        <w:t xml:space="preserve"> para conhecer a experiência do Centro de Formação Povos da Floresta, da Comissão Pró-Índio do Acre (CPI-Acre). A ideia é que os indígenas do MS p</w:t>
      </w:r>
      <w:r>
        <w:rPr>
          <w:rFonts w:ascii="Arial" w:hAnsi="Arial" w:cs="Arial"/>
          <w:color w:val="333333"/>
          <w:sz w:val="24"/>
          <w:szCs w:val="24"/>
        </w:rPr>
        <w:t>udessem obter</w:t>
      </w:r>
      <w:r w:rsidRPr="00560230">
        <w:rPr>
          <w:rFonts w:ascii="Arial" w:hAnsi="Arial" w:cs="Arial"/>
          <w:color w:val="333333"/>
          <w:sz w:val="24"/>
          <w:szCs w:val="24"/>
        </w:rPr>
        <w:t xml:space="preserve"> subsídi</w:t>
      </w:r>
      <w:r>
        <w:rPr>
          <w:rFonts w:ascii="Arial" w:hAnsi="Arial" w:cs="Arial"/>
          <w:color w:val="333333"/>
          <w:sz w:val="24"/>
          <w:szCs w:val="24"/>
        </w:rPr>
        <w:t>os,</w:t>
      </w:r>
      <w:r w:rsidRPr="00560230">
        <w:rPr>
          <w:rFonts w:ascii="Arial" w:hAnsi="Arial" w:cs="Arial"/>
          <w:color w:val="333333"/>
          <w:sz w:val="24"/>
          <w:szCs w:val="24"/>
        </w:rPr>
        <w:t xml:space="preserve"> a partir de experiências já em curso de centros de formação indígena, para assim</w:t>
      </w:r>
      <w:r>
        <w:rPr>
          <w:rFonts w:ascii="Arial" w:hAnsi="Arial" w:cs="Arial"/>
          <w:color w:val="333333"/>
          <w:sz w:val="24"/>
          <w:szCs w:val="24"/>
        </w:rPr>
        <w:t>,</w:t>
      </w:r>
      <w:r w:rsidRPr="00560230">
        <w:rPr>
          <w:rFonts w:ascii="Arial" w:hAnsi="Arial" w:cs="Arial"/>
          <w:color w:val="333333"/>
          <w:sz w:val="24"/>
          <w:szCs w:val="24"/>
        </w:rPr>
        <w:t xml:space="preserve"> iniciarem ações semelhantes nas suas regiões.</w:t>
      </w:r>
      <w:r>
        <w:rPr>
          <w:rFonts w:ascii="Arial" w:hAnsi="Arial" w:cs="Arial"/>
          <w:color w:val="333333"/>
          <w:sz w:val="24"/>
          <w:szCs w:val="24"/>
        </w:rPr>
        <w:t xml:space="preserve"> O intercâmbio resultou em replicação com ações de planejamento e construção do Centro de Formação Indígena, em Mato Grosso do Sul.</w:t>
      </w:r>
    </w:p>
    <w:p w:rsidR="00D35912" w:rsidRDefault="00D35912" w:rsidP="00D35912">
      <w:pPr>
        <w:spacing w:after="0" w:line="240" w:lineRule="auto"/>
        <w:jc w:val="both"/>
        <w:outlineLvl w:val="3"/>
        <w:rPr>
          <w:rFonts w:ascii="Arial" w:hAnsi="Arial" w:cs="Arial"/>
          <w:color w:val="333333"/>
          <w:sz w:val="24"/>
          <w:szCs w:val="24"/>
        </w:rPr>
      </w:pPr>
    </w:p>
    <w:p w:rsidR="00D35912" w:rsidRDefault="00D35912" w:rsidP="00D35912">
      <w:pPr>
        <w:spacing w:after="0" w:line="240" w:lineRule="auto"/>
        <w:jc w:val="both"/>
        <w:outlineLvl w:val="3"/>
        <w:rPr>
          <w:rFonts w:ascii="Arial" w:hAnsi="Arial" w:cs="Arial"/>
          <w:color w:val="333333"/>
          <w:sz w:val="24"/>
          <w:szCs w:val="24"/>
        </w:rPr>
      </w:pPr>
      <w:r w:rsidRPr="00560230">
        <w:rPr>
          <w:rFonts w:ascii="Arial" w:hAnsi="Arial" w:cs="Arial"/>
          <w:color w:val="333333"/>
          <w:sz w:val="24"/>
          <w:szCs w:val="24"/>
        </w:rPr>
        <w:t>Os intercâmbios do Projeto GATI visam fortalecer as redes de experiências indígenas de gestão ambiental e territorial, nas áreas de Sistemas Agroflorestais, Agroecologia, recuperação ambiental e Centros de Formação Indígena.</w:t>
      </w:r>
      <w:r>
        <w:rPr>
          <w:rFonts w:ascii="Arial" w:hAnsi="Arial" w:cs="Arial"/>
          <w:color w:val="333333"/>
          <w:sz w:val="24"/>
          <w:szCs w:val="24"/>
        </w:rPr>
        <w:t xml:space="preserve"> </w:t>
      </w:r>
    </w:p>
    <w:p w:rsidR="00D35912" w:rsidRDefault="00D35912" w:rsidP="00D35912">
      <w:pPr>
        <w:spacing w:after="0" w:line="240" w:lineRule="auto"/>
        <w:jc w:val="both"/>
        <w:outlineLvl w:val="3"/>
        <w:rPr>
          <w:rFonts w:ascii="Arial" w:hAnsi="Arial" w:cs="Arial"/>
          <w:color w:val="333333"/>
          <w:sz w:val="24"/>
          <w:szCs w:val="24"/>
        </w:rPr>
      </w:pPr>
    </w:p>
    <w:p w:rsidR="00D35912" w:rsidRPr="00560230" w:rsidRDefault="00D35912" w:rsidP="00D35912">
      <w:pPr>
        <w:spacing w:after="0" w:line="240" w:lineRule="auto"/>
        <w:jc w:val="both"/>
        <w:outlineLvl w:val="3"/>
        <w:rPr>
          <w:rFonts w:ascii="Arial" w:hAnsi="Arial" w:cs="Arial"/>
          <w:sz w:val="24"/>
          <w:szCs w:val="24"/>
        </w:rPr>
      </w:pPr>
      <w:r>
        <w:rPr>
          <w:rFonts w:ascii="Arial" w:hAnsi="Arial" w:cs="Arial"/>
          <w:color w:val="333333"/>
          <w:sz w:val="24"/>
          <w:szCs w:val="24"/>
        </w:rPr>
        <w:t>Experiências como as atividades desenvolvidas com SAFs têm sido objeto de intercâmbio de experiências e a Carta de Acordo que estabeleceu a parceria com o “Centro de Desenvolvimento Agroecológico – SABIÁ” tem mostrado ser eficiente nas atividades que envolvem troca de experiências e possibilidade de replicabilidade.</w:t>
      </w:r>
    </w:p>
    <w:p w:rsidR="00D35912" w:rsidRPr="00194702" w:rsidRDefault="00D35912" w:rsidP="00D35912">
      <w:pPr>
        <w:spacing w:after="0" w:line="240" w:lineRule="auto"/>
        <w:jc w:val="both"/>
        <w:outlineLvl w:val="3"/>
        <w:rPr>
          <w:rFonts w:ascii="Arial" w:hAnsi="Arial" w:cs="Arial"/>
          <w:sz w:val="24"/>
          <w:szCs w:val="24"/>
        </w:rPr>
      </w:pPr>
    </w:p>
    <w:p w:rsidR="00D35912" w:rsidRPr="000A08DB" w:rsidRDefault="00D35912" w:rsidP="00D35912">
      <w:pPr>
        <w:spacing w:after="0" w:line="240" w:lineRule="auto"/>
        <w:jc w:val="both"/>
        <w:outlineLvl w:val="3"/>
        <w:rPr>
          <w:rFonts w:ascii="Arial" w:hAnsi="Arial" w:cs="Arial"/>
          <w:sz w:val="24"/>
          <w:szCs w:val="24"/>
        </w:rPr>
      </w:pPr>
    </w:p>
    <w:p w:rsidR="00D35912" w:rsidRPr="006F4E36" w:rsidRDefault="00D35912" w:rsidP="001D0E9C">
      <w:pPr>
        <w:pStyle w:val="ListParagraph"/>
        <w:numPr>
          <w:ilvl w:val="1"/>
          <w:numId w:val="47"/>
        </w:numPr>
        <w:spacing w:after="0" w:line="240" w:lineRule="auto"/>
        <w:jc w:val="both"/>
        <w:rPr>
          <w:rFonts w:ascii="Arial" w:hAnsi="Arial" w:cs="Arial"/>
          <w:b/>
          <w:sz w:val="24"/>
          <w:szCs w:val="24"/>
        </w:rPr>
      </w:pPr>
      <w:r w:rsidRPr="006F4E36">
        <w:rPr>
          <w:rFonts w:ascii="Arial" w:hAnsi="Arial" w:cs="Arial"/>
          <w:b/>
          <w:color w:val="000000"/>
          <w:sz w:val="24"/>
          <w:szCs w:val="24"/>
        </w:rPr>
        <w:t>Custo-efetividade</w:t>
      </w:r>
      <w:r>
        <w:rPr>
          <w:rFonts w:ascii="Arial" w:hAnsi="Arial" w:cs="Arial"/>
          <w:b/>
          <w:color w:val="000000"/>
          <w:sz w:val="24"/>
          <w:szCs w:val="24"/>
        </w:rPr>
        <w:t xml:space="preserve"> ou Custo-benefício</w:t>
      </w:r>
      <w:r w:rsidR="00AD6C4F">
        <w:rPr>
          <w:rFonts w:ascii="Arial" w:hAnsi="Arial" w:cs="Arial"/>
          <w:b/>
          <w:color w:val="000000"/>
          <w:sz w:val="24"/>
          <w:szCs w:val="24"/>
        </w:rPr>
        <w:fldChar w:fldCharType="begin"/>
      </w:r>
      <w:r>
        <w:instrText xml:space="preserve"> XE "</w:instrText>
      </w:r>
      <w:r w:rsidRPr="00256AC5">
        <w:rPr>
          <w:rFonts w:ascii="Arial" w:hAnsi="Arial" w:cs="Arial"/>
          <w:b/>
          <w:color w:val="000000"/>
          <w:sz w:val="24"/>
          <w:szCs w:val="24"/>
        </w:rPr>
        <w:instrText>3.6. Custo-efetividade</w:instrText>
      </w:r>
      <w:r>
        <w:instrText xml:space="preserve">" </w:instrText>
      </w:r>
      <w:r w:rsidR="00AD6C4F">
        <w:rPr>
          <w:rFonts w:ascii="Arial" w:hAnsi="Arial" w:cs="Arial"/>
          <w:b/>
          <w:color w:val="000000"/>
          <w:sz w:val="24"/>
          <w:szCs w:val="24"/>
        </w:rPr>
        <w:fldChar w:fldCharType="end"/>
      </w:r>
    </w:p>
    <w:p w:rsidR="00D35912" w:rsidRDefault="00D35912" w:rsidP="00D35912">
      <w:pPr>
        <w:spacing w:after="0" w:line="240" w:lineRule="auto"/>
        <w:jc w:val="both"/>
        <w:rPr>
          <w:rFonts w:ascii="Arial" w:hAnsi="Arial" w:cs="Arial"/>
          <w:b/>
          <w:color w:val="000000"/>
          <w:sz w:val="24"/>
          <w:szCs w:val="24"/>
        </w:rPr>
      </w:pPr>
    </w:p>
    <w:p w:rsidR="00D35912" w:rsidRPr="006F3F36"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t>Afirma-se no documento do Projeto GATI que existem dados confiáveis no Brasil que indicam que as TIs destacam-se pela boa relação custo-benefício e são eficientes em atingir os objetivos de conservação. Porém, a destinação de recursos do orçamento nacional para a conservação da biodiversidade das TIs tem sido insignificante, uma vez que as taxas de desmatamento nestas áreas têm sido baixas e o estado de conservação alto. Afirma Nepstad, 2006, “o estado de conservação da maioria das TIs é elevado e pelo menos do mesmo nível das APs do SNUC”. De acordo com o PRODOC, a média de investimento para a proteção ambiental por km² em UCs federais é 40 vezes maior do que nas TIs e as terras indígenas mostram boa relação custo-benefício na conservação da biodiversidade.</w:t>
      </w:r>
    </w:p>
    <w:p w:rsidR="00D35912" w:rsidRDefault="00D35912" w:rsidP="00D35912">
      <w:pPr>
        <w:spacing w:after="0" w:line="240" w:lineRule="auto"/>
        <w:jc w:val="both"/>
        <w:rPr>
          <w:rFonts w:ascii="Arial" w:hAnsi="Arial" w:cs="Arial"/>
          <w:color w:val="000000"/>
          <w:sz w:val="24"/>
          <w:szCs w:val="24"/>
        </w:rPr>
      </w:pPr>
    </w:p>
    <w:p w:rsidR="00D35912" w:rsidRPr="009022A9" w:rsidRDefault="00D35912" w:rsidP="00D35912">
      <w:pPr>
        <w:spacing w:after="0" w:line="240" w:lineRule="auto"/>
        <w:jc w:val="both"/>
        <w:rPr>
          <w:rFonts w:ascii="Arial" w:hAnsi="Arial" w:cs="Arial"/>
          <w:color w:val="000000"/>
          <w:sz w:val="24"/>
          <w:szCs w:val="24"/>
        </w:rPr>
      </w:pPr>
      <w:r>
        <w:rPr>
          <w:rFonts w:ascii="Arial" w:hAnsi="Arial" w:cs="Arial"/>
          <w:color w:val="000000"/>
          <w:sz w:val="24"/>
          <w:szCs w:val="24"/>
        </w:rPr>
        <w:lastRenderedPageBreak/>
        <w:t>Trabalho realizado com apoio da TNC na TI Oiapoque demonstra que há tanto grande interesse quanto benefícios mútuos a serem atingidos com baixo custo das ações, por meio do trabalho junto aos PIs para realizar etnozoneamento e gestão, objetivando dar maior visibilidade à contribuição de suas prática de conservação da biodiversidade. A quantificação dos custos da implementação destas atividades comprova que a participação dos povos indígenas também é efetiva.</w:t>
      </w:r>
    </w:p>
    <w:p w:rsidR="00D35912" w:rsidRDefault="00D35912" w:rsidP="00D35912">
      <w:pPr>
        <w:spacing w:after="0" w:line="240" w:lineRule="auto"/>
        <w:jc w:val="both"/>
        <w:rPr>
          <w:rFonts w:ascii="Arial" w:hAnsi="Arial" w:cs="Arial"/>
          <w:b/>
          <w:color w:val="000000"/>
          <w:sz w:val="24"/>
          <w:szCs w:val="24"/>
        </w:rPr>
      </w:pPr>
    </w:p>
    <w:p w:rsidR="00D35912" w:rsidRDefault="00D35912" w:rsidP="00D35912">
      <w:pPr>
        <w:spacing w:after="0" w:line="240" w:lineRule="auto"/>
        <w:jc w:val="both"/>
        <w:rPr>
          <w:rFonts w:ascii="Arial" w:hAnsi="Arial" w:cs="Arial"/>
          <w:sz w:val="24"/>
          <w:szCs w:val="24"/>
        </w:rPr>
      </w:pPr>
      <w:r w:rsidRPr="00A60160">
        <w:rPr>
          <w:rFonts w:ascii="Arial" w:hAnsi="Arial" w:cs="Arial"/>
          <w:sz w:val="24"/>
          <w:szCs w:val="24"/>
        </w:rPr>
        <w:t xml:space="preserve">Atualmente, a articulação entre as diversas </w:t>
      </w:r>
      <w:r>
        <w:rPr>
          <w:rFonts w:ascii="Arial" w:hAnsi="Arial" w:cs="Arial"/>
          <w:sz w:val="24"/>
          <w:szCs w:val="24"/>
        </w:rPr>
        <w:t>TIs localizadas nas ARs do Projeto GATI tem se dado</w:t>
      </w:r>
      <w:r w:rsidRPr="00A60160">
        <w:rPr>
          <w:rFonts w:ascii="Arial" w:hAnsi="Arial" w:cs="Arial"/>
          <w:sz w:val="24"/>
          <w:szCs w:val="24"/>
        </w:rPr>
        <w:t xml:space="preserve"> por e</w:t>
      </w:r>
      <w:r>
        <w:rPr>
          <w:rFonts w:ascii="Arial" w:hAnsi="Arial" w:cs="Arial"/>
          <w:sz w:val="24"/>
          <w:szCs w:val="24"/>
        </w:rPr>
        <w:t>-</w:t>
      </w:r>
      <w:r w:rsidRPr="00A60160">
        <w:rPr>
          <w:rFonts w:ascii="Arial" w:hAnsi="Arial" w:cs="Arial"/>
          <w:sz w:val="24"/>
          <w:szCs w:val="24"/>
        </w:rPr>
        <w:t>mail e telefone, além dos encontros</w:t>
      </w:r>
      <w:r>
        <w:rPr>
          <w:rFonts w:ascii="Arial" w:hAnsi="Arial" w:cs="Arial"/>
          <w:sz w:val="24"/>
          <w:szCs w:val="24"/>
        </w:rPr>
        <w:t xml:space="preserve"> regionais e</w:t>
      </w:r>
      <w:r w:rsidRPr="00A60160">
        <w:rPr>
          <w:rFonts w:ascii="Arial" w:hAnsi="Arial" w:cs="Arial"/>
          <w:sz w:val="24"/>
          <w:szCs w:val="24"/>
        </w:rPr>
        <w:t xml:space="preserve"> nacionais.</w:t>
      </w:r>
      <w:r>
        <w:rPr>
          <w:rFonts w:ascii="Arial" w:hAnsi="Arial" w:cs="Arial"/>
          <w:sz w:val="24"/>
          <w:szCs w:val="24"/>
        </w:rPr>
        <w:t xml:space="preserve"> Os encontros e oficinas onde se mobilizam representantes de organizações indígenas, população indígena e não indígena, como servidores das instituições parceiras e da instituição executora, são pouco eficientes em relação custo-benefício. Portanto, após ações de esclarecimento e informações junto à população indígena, muitas atividades têm sido realizadas por meio eletrônico, utilizando-se de e-mails e de outros recursos com melhor custo-benefício.</w:t>
      </w:r>
      <w:r w:rsidRPr="00A60160">
        <w:rPr>
          <w:rFonts w:ascii="Arial" w:hAnsi="Arial" w:cs="Arial"/>
          <w:sz w:val="24"/>
          <w:szCs w:val="24"/>
        </w:rPr>
        <w:t xml:space="preserve"> </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sidRPr="00A60160">
        <w:rPr>
          <w:rFonts w:ascii="Arial" w:hAnsi="Arial" w:cs="Arial"/>
          <w:sz w:val="24"/>
          <w:szCs w:val="24"/>
        </w:rPr>
        <w:t>Falta, portanto, a estrutura de uma rede custo-efetiva de comunicação, planejamento, controle e advocacy. Tal estrutura seria uma comunidade de prática, mediante o uso de diversas tecnologias da internet, variando do informal ao formal e do aproveitamento de recursos externos ao compartilhamento entre os membros; e de participação</w:t>
      </w:r>
      <w:r>
        <w:rPr>
          <w:rFonts w:ascii="Arial" w:hAnsi="Arial" w:cs="Arial"/>
          <w:sz w:val="24"/>
          <w:szCs w:val="24"/>
        </w:rPr>
        <w:t>,</w:t>
      </w:r>
      <w:r w:rsidRPr="00A60160">
        <w:rPr>
          <w:rFonts w:ascii="Arial" w:hAnsi="Arial" w:cs="Arial"/>
          <w:sz w:val="24"/>
          <w:szCs w:val="24"/>
        </w:rPr>
        <w:t xml:space="preserve"> de comunicação assincrônica à sincrônica.</w:t>
      </w:r>
      <w:r w:rsidRPr="00A60160">
        <w:rPr>
          <w:rStyle w:val="FootnoteReference"/>
          <w:szCs w:val="24"/>
        </w:rPr>
        <w:footnoteReference w:id="3"/>
      </w:r>
      <w:r w:rsidRPr="00A60160">
        <w:rPr>
          <w:rFonts w:ascii="Arial" w:hAnsi="Arial" w:cs="Arial"/>
          <w:sz w:val="24"/>
          <w:szCs w:val="24"/>
        </w:rPr>
        <w:t xml:space="preserve"> A comunicação pode também se dar face a face ou por outros meios mais tradicionais. Os blogs em alguns dos estados deverão ter seus links, p. ex.:</w:t>
      </w:r>
    </w:p>
    <w:p w:rsidR="00D35912" w:rsidRDefault="00D35912" w:rsidP="00D35912">
      <w:pPr>
        <w:spacing w:after="0" w:line="240" w:lineRule="auto"/>
        <w:jc w:val="both"/>
        <w:rPr>
          <w:rFonts w:ascii="Arial" w:hAnsi="Arial" w:cs="Arial"/>
          <w:sz w:val="24"/>
          <w:szCs w:val="24"/>
        </w:rPr>
      </w:pPr>
    </w:p>
    <w:p w:rsidR="00D35912" w:rsidRPr="00AC70D8" w:rsidRDefault="001A7945" w:rsidP="004F5880">
      <w:pPr>
        <w:pStyle w:val="ListParagraph"/>
        <w:numPr>
          <w:ilvl w:val="0"/>
          <w:numId w:val="15"/>
        </w:numPr>
        <w:spacing w:after="0" w:line="240" w:lineRule="auto"/>
        <w:ind w:left="851" w:hanging="284"/>
        <w:jc w:val="both"/>
        <w:rPr>
          <w:rFonts w:ascii="Arial" w:hAnsi="Arial" w:cs="Arial"/>
          <w:sz w:val="24"/>
          <w:szCs w:val="24"/>
        </w:rPr>
      </w:pPr>
      <w:hyperlink r:id="rId13" w:history="1">
        <w:r w:rsidR="00D35912" w:rsidRPr="00AC70D8">
          <w:rPr>
            <w:rStyle w:val="Hyperlink"/>
            <w:rFonts w:ascii="Arial" w:hAnsi="Arial" w:cs="Arial"/>
            <w:sz w:val="24"/>
            <w:szCs w:val="24"/>
          </w:rPr>
          <w:t>http://geppam.blogspot.com.br/</w:t>
        </w:r>
      </w:hyperlink>
      <w:r w:rsidR="00D35912" w:rsidRPr="00AC70D8">
        <w:rPr>
          <w:rFonts w:ascii="Arial" w:hAnsi="Arial" w:cs="Arial"/>
          <w:sz w:val="24"/>
          <w:szCs w:val="24"/>
        </w:rPr>
        <w:t xml:space="preserve">, </w:t>
      </w:r>
      <w:r w:rsidR="00D35912" w:rsidRPr="00AC70D8">
        <w:rPr>
          <w:rFonts w:ascii="Arial" w:hAnsi="Arial" w:cs="Arial"/>
          <w:color w:val="000000"/>
          <w:sz w:val="24"/>
          <w:szCs w:val="24"/>
        </w:rPr>
        <w:t>do Grupo de Estudos Paisagem e</w:t>
      </w:r>
      <w:r w:rsidR="00D35912">
        <w:rPr>
          <w:rFonts w:ascii="Arial" w:hAnsi="Arial" w:cs="Arial"/>
          <w:color w:val="000000"/>
          <w:sz w:val="24"/>
          <w:szCs w:val="24"/>
        </w:rPr>
        <w:t xml:space="preserve"> </w:t>
      </w:r>
      <w:r w:rsidR="00D35912" w:rsidRPr="00AC70D8">
        <w:rPr>
          <w:rFonts w:ascii="Arial" w:hAnsi="Arial" w:cs="Arial"/>
          <w:color w:val="000000"/>
          <w:sz w:val="24"/>
          <w:szCs w:val="24"/>
        </w:rPr>
        <w:t>Planejamento Ambiental (</w:t>
      </w:r>
      <w:r w:rsidR="00D35912" w:rsidRPr="00AC70D8">
        <w:rPr>
          <w:rFonts w:ascii="Arial" w:hAnsi="Arial" w:cs="Arial"/>
          <w:bCs/>
          <w:color w:val="000000"/>
          <w:sz w:val="24"/>
          <w:szCs w:val="24"/>
        </w:rPr>
        <w:t xml:space="preserve">GEPPAM), da </w:t>
      </w:r>
      <w:r w:rsidR="00D35912">
        <w:rPr>
          <w:rFonts w:ascii="Arial" w:hAnsi="Arial" w:cs="Arial"/>
          <w:bCs/>
          <w:color w:val="000000"/>
          <w:sz w:val="24"/>
          <w:szCs w:val="24"/>
        </w:rPr>
        <w:t>Universidade Federal do Pará (</w:t>
      </w:r>
      <w:r w:rsidR="00D35912" w:rsidRPr="00AC70D8">
        <w:rPr>
          <w:rFonts w:ascii="Arial" w:hAnsi="Arial" w:cs="Arial"/>
          <w:bCs/>
          <w:color w:val="000000"/>
          <w:sz w:val="24"/>
          <w:szCs w:val="24"/>
        </w:rPr>
        <w:t>UFPA</w:t>
      </w:r>
      <w:r w:rsidR="00D35912">
        <w:rPr>
          <w:rFonts w:ascii="Arial" w:hAnsi="Arial" w:cs="Arial"/>
          <w:bCs/>
          <w:color w:val="000000"/>
          <w:sz w:val="24"/>
          <w:szCs w:val="24"/>
        </w:rPr>
        <w:t>)</w:t>
      </w:r>
      <w:r w:rsidR="00D35912" w:rsidRPr="00AC70D8">
        <w:rPr>
          <w:rFonts w:ascii="Arial" w:hAnsi="Arial" w:cs="Arial"/>
          <w:bCs/>
          <w:color w:val="000000"/>
          <w:sz w:val="24"/>
          <w:szCs w:val="24"/>
        </w:rPr>
        <w:t>;</w:t>
      </w:r>
      <w:r w:rsidR="00D35912">
        <w:rPr>
          <w:rFonts w:ascii="Arial" w:hAnsi="Arial" w:cs="Arial"/>
          <w:bCs/>
          <w:color w:val="000000"/>
          <w:sz w:val="24"/>
          <w:szCs w:val="24"/>
        </w:rPr>
        <w:t xml:space="preserve"> e</w:t>
      </w:r>
    </w:p>
    <w:p w:rsidR="00D35912" w:rsidRPr="00AC70D8" w:rsidRDefault="001A7945" w:rsidP="004F5880">
      <w:pPr>
        <w:pStyle w:val="ListParagraph"/>
        <w:numPr>
          <w:ilvl w:val="0"/>
          <w:numId w:val="15"/>
        </w:numPr>
        <w:spacing w:after="0" w:line="240" w:lineRule="auto"/>
        <w:ind w:left="851" w:hanging="284"/>
        <w:jc w:val="both"/>
        <w:rPr>
          <w:rFonts w:ascii="Arial" w:hAnsi="Arial" w:cs="Arial"/>
          <w:sz w:val="24"/>
          <w:szCs w:val="24"/>
        </w:rPr>
      </w:pPr>
      <w:hyperlink r:id="rId14" w:history="1">
        <w:r w:rsidR="00D35912" w:rsidRPr="006D2393">
          <w:rPr>
            <w:rStyle w:val="Hyperlink"/>
            <w:rFonts w:ascii="Arial" w:hAnsi="Arial" w:cs="Arial"/>
            <w:bCs/>
            <w:sz w:val="24"/>
            <w:szCs w:val="24"/>
          </w:rPr>
          <w:t>http://cermangueufma.blogspot.com.br/2012_12_01_archive.html</w:t>
        </w:r>
      </w:hyperlink>
      <w:r w:rsidR="00D35912" w:rsidRPr="00AC70D8">
        <w:rPr>
          <w:rFonts w:ascii="Arial" w:hAnsi="Arial" w:cs="Arial"/>
          <w:bCs/>
          <w:color w:val="000000"/>
          <w:sz w:val="24"/>
          <w:szCs w:val="24"/>
        </w:rPr>
        <w:t>,</w:t>
      </w:r>
      <w:r w:rsidR="00D35912">
        <w:rPr>
          <w:rFonts w:ascii="Arial" w:hAnsi="Arial" w:cs="Arial"/>
          <w:bCs/>
          <w:color w:val="000000"/>
          <w:sz w:val="24"/>
          <w:szCs w:val="24"/>
        </w:rPr>
        <w:t xml:space="preserve"> </w:t>
      </w:r>
      <w:r w:rsidR="00D35912" w:rsidRPr="00AC70D8">
        <w:rPr>
          <w:rFonts w:ascii="Arial" w:hAnsi="Arial" w:cs="Arial"/>
          <w:bCs/>
          <w:color w:val="000000"/>
          <w:sz w:val="24"/>
          <w:szCs w:val="24"/>
        </w:rPr>
        <w:t>da</w:t>
      </w:r>
      <w:r w:rsidR="00D35912">
        <w:rPr>
          <w:rFonts w:ascii="Arial" w:hAnsi="Arial" w:cs="Arial"/>
          <w:bCs/>
          <w:color w:val="000000"/>
          <w:sz w:val="24"/>
          <w:szCs w:val="24"/>
        </w:rPr>
        <w:t xml:space="preserve"> Universidade Federal do Maranhão (</w:t>
      </w:r>
      <w:r w:rsidR="00D35912" w:rsidRPr="00AC70D8">
        <w:rPr>
          <w:rFonts w:ascii="Arial" w:hAnsi="Arial" w:cs="Arial"/>
          <w:bCs/>
          <w:color w:val="000000"/>
          <w:sz w:val="24"/>
          <w:szCs w:val="24"/>
        </w:rPr>
        <w:t>UFMA</w:t>
      </w:r>
      <w:r w:rsidR="00D35912">
        <w:rPr>
          <w:rFonts w:ascii="Arial" w:hAnsi="Arial" w:cs="Arial"/>
          <w:bCs/>
          <w:color w:val="000000"/>
          <w:sz w:val="24"/>
          <w:szCs w:val="24"/>
        </w:rPr>
        <w:t>)</w:t>
      </w:r>
      <w:r w:rsidR="00D35912" w:rsidRPr="00AC70D8">
        <w:rPr>
          <w:rFonts w:ascii="Arial" w:hAnsi="Arial" w:cs="Arial"/>
          <w:sz w:val="24"/>
          <w:szCs w:val="24"/>
        </w:rPr>
        <w:t xml:space="preserve">. </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sidRPr="00A60160">
        <w:rPr>
          <w:rFonts w:ascii="Arial" w:hAnsi="Arial" w:cs="Arial"/>
          <w:sz w:val="24"/>
          <w:szCs w:val="24"/>
        </w:rPr>
        <w:t xml:space="preserve">Outros </w:t>
      </w:r>
      <w:r w:rsidRPr="00AC70D8">
        <w:rPr>
          <w:rFonts w:ascii="Arial" w:hAnsi="Arial" w:cs="Arial"/>
          <w:i/>
          <w:sz w:val="24"/>
          <w:szCs w:val="24"/>
        </w:rPr>
        <w:t>links</w:t>
      </w:r>
      <w:r w:rsidRPr="00A60160">
        <w:rPr>
          <w:rFonts w:ascii="Arial" w:hAnsi="Arial" w:cs="Arial"/>
          <w:sz w:val="24"/>
          <w:szCs w:val="24"/>
        </w:rPr>
        <w:t xml:space="preserve"> seriam para os sistemas de monitoramento, avaliação e controle do Projeto e das diversas instituições ou, de preferência, para um sistema único simplificado e amigável. </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sidRPr="00A60160">
        <w:rPr>
          <w:rFonts w:ascii="Arial" w:hAnsi="Arial" w:cs="Arial"/>
          <w:sz w:val="24"/>
          <w:szCs w:val="24"/>
        </w:rPr>
        <w:t>Um benefício adicional</w:t>
      </w:r>
      <w:r>
        <w:rPr>
          <w:rFonts w:ascii="Arial" w:hAnsi="Arial" w:cs="Arial"/>
          <w:sz w:val="24"/>
          <w:szCs w:val="24"/>
        </w:rPr>
        <w:t>, identificado pela coleta de dados de campo,</w:t>
      </w:r>
      <w:r w:rsidRPr="00A60160">
        <w:rPr>
          <w:rFonts w:ascii="Arial" w:hAnsi="Arial" w:cs="Arial"/>
          <w:sz w:val="24"/>
          <w:szCs w:val="24"/>
        </w:rPr>
        <w:t xml:space="preserve"> seria a possibilidade de envolver mais pessoas a um custo bem inferior ao custo dos encontros nacionais</w:t>
      </w:r>
      <w:r>
        <w:rPr>
          <w:rFonts w:ascii="Arial" w:hAnsi="Arial" w:cs="Arial"/>
          <w:sz w:val="24"/>
          <w:szCs w:val="24"/>
        </w:rPr>
        <w:t xml:space="preserve"> onde é preciso reunir participantes das áreas de execução do Projeto e o dispêndio com passagens, alimentação e hospedagem é alto.</w:t>
      </w:r>
    </w:p>
    <w:p w:rsidR="00D35912" w:rsidRDefault="00D35912" w:rsidP="00D35912">
      <w:pPr>
        <w:spacing w:after="0" w:line="240" w:lineRule="auto"/>
        <w:jc w:val="both"/>
        <w:rPr>
          <w:rFonts w:ascii="Arial" w:hAnsi="Arial" w:cs="Arial"/>
          <w:sz w:val="24"/>
          <w:szCs w:val="24"/>
        </w:rPr>
      </w:pPr>
    </w:p>
    <w:p w:rsidR="00BE3242" w:rsidRDefault="00BE3242" w:rsidP="00D35912">
      <w:pPr>
        <w:spacing w:after="0" w:line="240" w:lineRule="auto"/>
        <w:jc w:val="both"/>
        <w:rPr>
          <w:rFonts w:ascii="Arial" w:hAnsi="Arial" w:cs="Arial"/>
          <w:sz w:val="24"/>
          <w:szCs w:val="24"/>
        </w:rPr>
      </w:pPr>
    </w:p>
    <w:p w:rsidR="00D35912" w:rsidRPr="007657D1" w:rsidRDefault="00D35912" w:rsidP="001D0E9C">
      <w:pPr>
        <w:pStyle w:val="ListParagraph"/>
        <w:numPr>
          <w:ilvl w:val="1"/>
          <w:numId w:val="46"/>
        </w:numPr>
        <w:spacing w:after="120" w:line="240" w:lineRule="auto"/>
        <w:ind w:left="567" w:hanging="567"/>
        <w:jc w:val="both"/>
        <w:rPr>
          <w:rFonts w:ascii="Arial" w:hAnsi="Arial" w:cs="Arial"/>
          <w:b/>
          <w:sz w:val="24"/>
          <w:szCs w:val="24"/>
        </w:rPr>
      </w:pPr>
      <w:r w:rsidRPr="007657D1">
        <w:rPr>
          <w:rFonts w:ascii="Arial" w:hAnsi="Arial" w:cs="Arial"/>
          <w:b/>
          <w:color w:val="000000"/>
          <w:sz w:val="24"/>
          <w:szCs w:val="24"/>
        </w:rPr>
        <w:t>Vantagem comparativa do PNUD</w:t>
      </w:r>
      <w:r w:rsidR="00AD6C4F" w:rsidRPr="007657D1">
        <w:rPr>
          <w:rFonts w:ascii="Arial" w:hAnsi="Arial" w:cs="Arial"/>
          <w:b/>
          <w:color w:val="000000"/>
          <w:sz w:val="24"/>
          <w:szCs w:val="24"/>
        </w:rPr>
        <w:fldChar w:fldCharType="begin"/>
      </w:r>
      <w:r>
        <w:instrText xml:space="preserve"> XE "</w:instrText>
      </w:r>
      <w:r w:rsidRPr="007657D1">
        <w:rPr>
          <w:rFonts w:ascii="Arial" w:hAnsi="Arial" w:cs="Arial"/>
          <w:b/>
          <w:color w:val="000000"/>
          <w:sz w:val="24"/>
          <w:szCs w:val="24"/>
        </w:rPr>
        <w:instrText>3.7. Vantagem comparativa do PNUD</w:instrText>
      </w:r>
      <w:r>
        <w:instrText xml:space="preserve">" </w:instrText>
      </w:r>
      <w:r w:rsidR="00AD6C4F" w:rsidRPr="007657D1">
        <w:rPr>
          <w:rFonts w:ascii="Arial" w:hAnsi="Arial" w:cs="Arial"/>
          <w:b/>
          <w:color w:val="000000"/>
          <w:sz w:val="24"/>
          <w:szCs w:val="24"/>
        </w:rPr>
        <w:fldChar w:fldCharType="end"/>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sidRPr="00A60160">
        <w:rPr>
          <w:rFonts w:ascii="Arial" w:hAnsi="Arial" w:cs="Arial"/>
          <w:sz w:val="24"/>
          <w:szCs w:val="24"/>
        </w:rPr>
        <w:t>O PNUD é conhecido no Brasil p</w:t>
      </w:r>
      <w:r>
        <w:rPr>
          <w:rFonts w:ascii="Arial" w:hAnsi="Arial" w:cs="Arial"/>
          <w:sz w:val="24"/>
          <w:szCs w:val="24"/>
        </w:rPr>
        <w:t>or</w:t>
      </w:r>
      <w:r w:rsidRPr="00A60160">
        <w:rPr>
          <w:rFonts w:ascii="Arial" w:hAnsi="Arial" w:cs="Arial"/>
          <w:sz w:val="24"/>
          <w:szCs w:val="24"/>
        </w:rPr>
        <w:t xml:space="preserve"> sua eficiência na execução de</w:t>
      </w:r>
      <w:r>
        <w:rPr>
          <w:rFonts w:ascii="Arial" w:hAnsi="Arial" w:cs="Arial"/>
          <w:sz w:val="24"/>
          <w:szCs w:val="24"/>
        </w:rPr>
        <w:t xml:space="preserve"> projetos de cooperação técnica internacional</w:t>
      </w:r>
      <w:r w:rsidRPr="00A60160">
        <w:rPr>
          <w:rFonts w:ascii="Arial" w:hAnsi="Arial" w:cs="Arial"/>
          <w:sz w:val="24"/>
          <w:szCs w:val="24"/>
        </w:rPr>
        <w:t>. No entanto</w:t>
      </w:r>
      <w:r>
        <w:rPr>
          <w:rFonts w:ascii="Arial" w:hAnsi="Arial" w:cs="Arial"/>
          <w:sz w:val="24"/>
          <w:szCs w:val="24"/>
        </w:rPr>
        <w:t xml:space="preserve">, as instâncias locais de execução </w:t>
      </w:r>
      <w:r>
        <w:rPr>
          <w:rFonts w:ascii="Arial" w:hAnsi="Arial" w:cs="Arial"/>
          <w:sz w:val="24"/>
          <w:szCs w:val="24"/>
        </w:rPr>
        <w:lastRenderedPageBreak/>
        <w:t>do Projeto por meio da FUNAI regional têm buscado dar apoio às demandas dos Núcleos Regionais. Porém, a escassez de recursos orçamentários da FUNAI faz com que o desenvolvimento das ações do Projeto seja realizado com os esforços, por vezes pessoais, de funcionários engajados na causa e por ações dos consultores do Projeto.</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Problemas com a gestão centralizada e diversas instâncias burocráticas para a aprovação de atividades a serem desenvolvidas têm provocado atrasos na execução de atividades. Porém, a</w:t>
      </w:r>
      <w:r w:rsidRPr="00A60160">
        <w:rPr>
          <w:rFonts w:ascii="Arial" w:hAnsi="Arial" w:cs="Arial"/>
          <w:sz w:val="24"/>
          <w:szCs w:val="24"/>
        </w:rPr>
        <w:t xml:space="preserve"> gestão centralizada </w:t>
      </w:r>
      <w:r>
        <w:rPr>
          <w:rFonts w:ascii="Arial" w:hAnsi="Arial" w:cs="Arial"/>
          <w:sz w:val="24"/>
          <w:szCs w:val="24"/>
        </w:rPr>
        <w:t>é</w:t>
      </w:r>
      <w:r w:rsidRPr="00A60160">
        <w:rPr>
          <w:rFonts w:ascii="Arial" w:hAnsi="Arial" w:cs="Arial"/>
          <w:sz w:val="24"/>
          <w:szCs w:val="24"/>
        </w:rPr>
        <w:t xml:space="preserve"> recomendável. Seja como for, a centralização </w:t>
      </w:r>
      <w:r>
        <w:rPr>
          <w:rFonts w:ascii="Arial" w:hAnsi="Arial" w:cs="Arial"/>
          <w:sz w:val="24"/>
          <w:szCs w:val="24"/>
        </w:rPr>
        <w:t>do desempenho financeiro para o desenvolvimento das atividades</w:t>
      </w:r>
      <w:r w:rsidRPr="00A60160">
        <w:rPr>
          <w:rFonts w:ascii="Arial" w:hAnsi="Arial" w:cs="Arial"/>
          <w:sz w:val="24"/>
          <w:szCs w:val="24"/>
        </w:rPr>
        <w:t xml:space="preserve"> n</w:t>
      </w:r>
      <w:r>
        <w:rPr>
          <w:rFonts w:ascii="Arial" w:hAnsi="Arial" w:cs="Arial"/>
          <w:sz w:val="24"/>
          <w:szCs w:val="24"/>
        </w:rPr>
        <w:t xml:space="preserve">a instância central da FUNAI </w:t>
      </w:r>
      <w:r w:rsidRPr="00A60160">
        <w:rPr>
          <w:rFonts w:ascii="Arial" w:hAnsi="Arial" w:cs="Arial"/>
          <w:sz w:val="24"/>
          <w:szCs w:val="24"/>
        </w:rPr>
        <w:t xml:space="preserve">ou no próprio PNUD dificulta o processo de cogestão e </w:t>
      </w:r>
      <w:r>
        <w:rPr>
          <w:rFonts w:ascii="Arial" w:hAnsi="Arial" w:cs="Arial"/>
          <w:sz w:val="24"/>
          <w:szCs w:val="24"/>
        </w:rPr>
        <w:t xml:space="preserve">o alcance da </w:t>
      </w:r>
      <w:r w:rsidRPr="00A60160">
        <w:rPr>
          <w:rFonts w:ascii="Arial" w:hAnsi="Arial" w:cs="Arial"/>
          <w:sz w:val="24"/>
          <w:szCs w:val="24"/>
        </w:rPr>
        <w:t xml:space="preserve">territorialização integral </w:t>
      </w:r>
      <w:r>
        <w:rPr>
          <w:rFonts w:ascii="Arial" w:hAnsi="Arial" w:cs="Arial"/>
          <w:sz w:val="24"/>
          <w:szCs w:val="24"/>
        </w:rPr>
        <w:t>das atividades a serem executadas e do</w:t>
      </w:r>
      <w:r w:rsidRPr="00A60160">
        <w:rPr>
          <w:rFonts w:ascii="Arial" w:hAnsi="Arial" w:cs="Arial"/>
          <w:sz w:val="24"/>
          <w:szCs w:val="24"/>
        </w:rPr>
        <w:t xml:space="preserve"> controle social</w:t>
      </w:r>
      <w:r>
        <w:rPr>
          <w:rFonts w:ascii="Arial" w:hAnsi="Arial" w:cs="Arial"/>
          <w:sz w:val="24"/>
          <w:szCs w:val="24"/>
        </w:rPr>
        <w:t xml:space="preserve"> de forma mais eficiente</w:t>
      </w:r>
      <w:r w:rsidRPr="00A60160">
        <w:rPr>
          <w:rFonts w:ascii="Arial" w:hAnsi="Arial" w:cs="Arial"/>
          <w:sz w:val="24"/>
          <w:szCs w:val="24"/>
        </w:rPr>
        <w:t>.</w:t>
      </w:r>
      <w:r>
        <w:rPr>
          <w:rFonts w:ascii="Arial" w:hAnsi="Arial" w:cs="Arial"/>
          <w:sz w:val="24"/>
          <w:szCs w:val="24"/>
        </w:rPr>
        <w:t xml:space="preserve"> Porém, há que se avaliar a capacidade das Coordenações Regionais da FUNAI para desempenhar tais funções.</w:t>
      </w:r>
    </w:p>
    <w:p w:rsidR="00D35912" w:rsidRDefault="00D35912" w:rsidP="00D35912">
      <w:pPr>
        <w:spacing w:after="0" w:line="240" w:lineRule="auto"/>
        <w:jc w:val="both"/>
        <w:rPr>
          <w:rFonts w:ascii="Arial" w:hAnsi="Arial" w:cs="Arial"/>
          <w:sz w:val="24"/>
          <w:szCs w:val="24"/>
        </w:rPr>
      </w:pPr>
    </w:p>
    <w:p w:rsidR="00D35912" w:rsidRPr="00A60160" w:rsidRDefault="00D35912" w:rsidP="00D35912">
      <w:pPr>
        <w:spacing w:after="0" w:line="240" w:lineRule="auto"/>
        <w:jc w:val="both"/>
        <w:rPr>
          <w:rFonts w:ascii="Arial" w:hAnsi="Arial" w:cs="Arial"/>
          <w:sz w:val="24"/>
          <w:szCs w:val="24"/>
        </w:rPr>
      </w:pPr>
    </w:p>
    <w:p w:rsidR="00D35912" w:rsidRPr="007657D1" w:rsidRDefault="00D35912" w:rsidP="001D0E9C">
      <w:pPr>
        <w:pStyle w:val="ListParagraph"/>
        <w:numPr>
          <w:ilvl w:val="1"/>
          <w:numId w:val="45"/>
        </w:numPr>
        <w:spacing w:after="0" w:line="240" w:lineRule="auto"/>
        <w:ind w:left="567" w:hanging="567"/>
        <w:jc w:val="both"/>
        <w:rPr>
          <w:rFonts w:ascii="Arial" w:hAnsi="Arial" w:cs="Arial"/>
          <w:b/>
          <w:color w:val="000000"/>
          <w:sz w:val="24"/>
          <w:szCs w:val="24"/>
        </w:rPr>
      </w:pPr>
      <w:r w:rsidRPr="007657D1">
        <w:rPr>
          <w:rFonts w:ascii="Arial" w:hAnsi="Arial" w:cs="Arial"/>
          <w:b/>
          <w:color w:val="000000"/>
          <w:sz w:val="24"/>
          <w:szCs w:val="24"/>
        </w:rPr>
        <w:t>Ligações entre o Projeto e outras Intervenções no Setor, inclusive Arranjos Gerenciais</w:t>
      </w:r>
      <w:r w:rsidR="00AD6C4F" w:rsidRPr="007657D1">
        <w:rPr>
          <w:rFonts w:ascii="Arial" w:hAnsi="Arial" w:cs="Arial"/>
          <w:b/>
          <w:color w:val="000000"/>
          <w:sz w:val="24"/>
          <w:szCs w:val="24"/>
        </w:rPr>
        <w:fldChar w:fldCharType="begin"/>
      </w:r>
      <w:r>
        <w:instrText xml:space="preserve"> XE "</w:instrText>
      </w:r>
      <w:r w:rsidRPr="007657D1">
        <w:rPr>
          <w:rFonts w:ascii="Arial" w:hAnsi="Arial" w:cs="Arial"/>
          <w:b/>
          <w:color w:val="000000"/>
          <w:sz w:val="24"/>
          <w:szCs w:val="24"/>
        </w:rPr>
        <w:instrText>3.8. Ligações entre o Projeto e outras Intervenções no Setor, inclusive Arranjos Gerenciais</w:instrText>
      </w:r>
      <w:r>
        <w:instrText xml:space="preserve">" </w:instrText>
      </w:r>
      <w:r w:rsidR="00AD6C4F" w:rsidRPr="007657D1">
        <w:rPr>
          <w:rFonts w:ascii="Arial" w:hAnsi="Arial" w:cs="Arial"/>
          <w:b/>
          <w:color w:val="000000"/>
          <w:sz w:val="24"/>
          <w:szCs w:val="24"/>
        </w:rPr>
        <w:fldChar w:fldCharType="end"/>
      </w:r>
    </w:p>
    <w:p w:rsidR="00D35912" w:rsidRPr="00FF75C8" w:rsidRDefault="00D35912" w:rsidP="00D35912">
      <w:pPr>
        <w:widowControl w:val="0"/>
        <w:spacing w:after="0" w:line="240" w:lineRule="auto"/>
        <w:jc w:val="both"/>
        <w:rPr>
          <w:rFonts w:ascii="Arial" w:hAnsi="Arial" w:cs="Arial"/>
          <w:sz w:val="24"/>
          <w:szCs w:val="24"/>
        </w:rPr>
      </w:pPr>
    </w:p>
    <w:p w:rsidR="00D35912" w:rsidRDefault="00D35912" w:rsidP="00D35912">
      <w:pPr>
        <w:widowControl w:val="0"/>
        <w:spacing w:after="0" w:line="240" w:lineRule="auto"/>
        <w:jc w:val="both"/>
        <w:rPr>
          <w:rFonts w:ascii="Arial" w:hAnsi="Arial" w:cs="Arial"/>
          <w:sz w:val="24"/>
          <w:szCs w:val="24"/>
        </w:rPr>
      </w:pPr>
      <w:r>
        <w:rPr>
          <w:rFonts w:ascii="Arial" w:hAnsi="Arial" w:cs="Arial"/>
          <w:sz w:val="24"/>
          <w:szCs w:val="24"/>
        </w:rPr>
        <w:t>Os a</w:t>
      </w:r>
      <w:r w:rsidRPr="00FF75C8">
        <w:rPr>
          <w:rFonts w:ascii="Arial" w:hAnsi="Arial" w:cs="Arial"/>
          <w:sz w:val="24"/>
          <w:szCs w:val="24"/>
        </w:rPr>
        <w:t>rranjos de Implementação</w:t>
      </w:r>
      <w:r>
        <w:rPr>
          <w:rFonts w:ascii="Arial" w:hAnsi="Arial" w:cs="Arial"/>
          <w:sz w:val="24"/>
          <w:szCs w:val="24"/>
        </w:rPr>
        <w:t xml:space="preserve"> do Projeto têm funcionado de forma eficiente, incluindo funcionários designados pelas instituições parceiras relacionadas à gestão ambiental em Terras Indígenas, como o MMA, FUNAI e organizações indígenas. Este arranjo também incluiu a contratação de consultores técnicos tanto individuais como pessoas jurídicas para o desenvolvimento de atividades junto aos Núcleos Regionais das Áreas de Referência. </w:t>
      </w:r>
    </w:p>
    <w:p w:rsidR="00D35912" w:rsidRDefault="00D35912" w:rsidP="00D35912">
      <w:pPr>
        <w:widowControl w:val="0"/>
        <w:spacing w:after="0" w:line="240" w:lineRule="auto"/>
        <w:jc w:val="both"/>
        <w:rPr>
          <w:rFonts w:ascii="Arial" w:hAnsi="Arial" w:cs="Arial"/>
          <w:sz w:val="24"/>
          <w:szCs w:val="24"/>
        </w:rPr>
      </w:pPr>
    </w:p>
    <w:p w:rsidR="00D35912" w:rsidRDefault="00D35912" w:rsidP="00D35912">
      <w:pPr>
        <w:widowControl w:val="0"/>
        <w:spacing w:after="0" w:line="240" w:lineRule="auto"/>
        <w:jc w:val="both"/>
        <w:rPr>
          <w:rFonts w:ascii="Arial" w:hAnsi="Arial" w:cs="Arial"/>
          <w:sz w:val="24"/>
          <w:szCs w:val="24"/>
        </w:rPr>
      </w:pPr>
      <w:r>
        <w:rPr>
          <w:rFonts w:ascii="Arial" w:hAnsi="Arial" w:cs="Arial"/>
          <w:sz w:val="24"/>
          <w:szCs w:val="24"/>
        </w:rPr>
        <w:t>Verificou-se que os Núcleos Regionais que envolvem TIs de Áreas de Referência apresentam desempenho maior que as TIs que se localizam nas Coordenações Regionais da FUNAI, uma vez que a atuação dos Consultores Regionais estimula o desempenho técnico e financeiro com continuidade de atividades e com monitoramento das ações.</w:t>
      </w:r>
    </w:p>
    <w:p w:rsidR="00D35912" w:rsidRDefault="00D35912" w:rsidP="00D35912">
      <w:pPr>
        <w:widowControl w:val="0"/>
        <w:spacing w:after="0" w:line="240" w:lineRule="auto"/>
        <w:jc w:val="both"/>
        <w:rPr>
          <w:rFonts w:ascii="Arial" w:hAnsi="Arial" w:cs="Arial"/>
          <w:sz w:val="24"/>
          <w:szCs w:val="24"/>
        </w:rPr>
      </w:pPr>
      <w:r>
        <w:rPr>
          <w:rFonts w:ascii="Arial" w:hAnsi="Arial" w:cs="Arial"/>
          <w:sz w:val="24"/>
          <w:szCs w:val="24"/>
        </w:rPr>
        <w:t xml:space="preserve"> </w:t>
      </w:r>
    </w:p>
    <w:p w:rsidR="00D35912" w:rsidRDefault="00D35912" w:rsidP="00D35912">
      <w:pPr>
        <w:widowControl w:val="0"/>
        <w:spacing w:after="0" w:line="240" w:lineRule="auto"/>
        <w:jc w:val="both"/>
        <w:rPr>
          <w:rFonts w:ascii="Arial" w:hAnsi="Arial" w:cs="Arial"/>
          <w:sz w:val="24"/>
          <w:szCs w:val="24"/>
        </w:rPr>
      </w:pPr>
      <w:r>
        <w:rPr>
          <w:rFonts w:ascii="Arial" w:hAnsi="Arial" w:cs="Arial"/>
          <w:sz w:val="24"/>
          <w:szCs w:val="24"/>
        </w:rPr>
        <w:t>O Projeto está sendo executado de forma eficiente pela modalidade NEX (Execução Nacional) pelo MMA, FUNAI e pelas Organizações Indígenas que também fazem parte do Comitê Diretor do Projeto.</w:t>
      </w:r>
    </w:p>
    <w:p w:rsidR="00D35912" w:rsidRDefault="00D35912" w:rsidP="00D35912">
      <w:pPr>
        <w:widowControl w:val="0"/>
        <w:spacing w:after="0" w:line="240" w:lineRule="auto"/>
        <w:jc w:val="both"/>
        <w:rPr>
          <w:rFonts w:ascii="Arial" w:hAnsi="Arial" w:cs="Arial"/>
          <w:sz w:val="24"/>
          <w:szCs w:val="24"/>
        </w:rPr>
      </w:pPr>
    </w:p>
    <w:p w:rsidR="00D35912" w:rsidRPr="00FF75C8" w:rsidRDefault="00D35912" w:rsidP="00D35912">
      <w:pPr>
        <w:widowControl w:val="0"/>
        <w:spacing w:after="0" w:line="240" w:lineRule="auto"/>
        <w:jc w:val="both"/>
        <w:rPr>
          <w:rFonts w:ascii="Arial" w:hAnsi="Arial" w:cs="Arial"/>
          <w:sz w:val="24"/>
          <w:szCs w:val="24"/>
        </w:rPr>
      </w:pPr>
      <w:r>
        <w:rPr>
          <w:rFonts w:ascii="Arial" w:hAnsi="Arial" w:cs="Arial"/>
          <w:sz w:val="24"/>
          <w:szCs w:val="24"/>
        </w:rPr>
        <w:t>Estes arranjos têm sido cumpridos com eficiência, embora os recursos de contrapartida de co-financiamento tenham ficado aquém do planejado, demonstrando baixo desempenho financeiro, entre os anos 2010-2013. Esta questão diz respeito à instituição executora, FUNAI, que por não apresentar sua parte em recursos financeiros tem provocado baixo desempenho dos recursos financeiros do GEF administrados pelo PNUD.</w:t>
      </w:r>
    </w:p>
    <w:p w:rsidR="00D35912" w:rsidRPr="00FF75C8"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Os demais arranjos de implementação como o Comitê Diretor tem executado suas competências com eficiência, o que pode ser demonstrado pelas atas de reunião elaboradas pela Unidade de Gestão do Projeto (UGP). As reuniões do Comitê tem realizado, periodicamente, a avaliação das atividades executadas e procedido a decisões sobre questões relacionadas ao desempenho físico-</w:t>
      </w:r>
      <w:r>
        <w:rPr>
          <w:rFonts w:ascii="Arial" w:hAnsi="Arial" w:cs="Arial"/>
          <w:sz w:val="24"/>
          <w:szCs w:val="24"/>
        </w:rPr>
        <w:lastRenderedPageBreak/>
        <w:t>financeiro e elaborado os Planos Operativos Anuais (POAs) com prontidão e participação efetiva de seus membros.</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A UGP tem realizado a coordenação geral do Projeto, o planejamento operacional, supervisão, gestão financeira e administrativa e a gestão adaptativa com base nos subsídios de planejamento e análise das atividades do Projeto com competência e eficiência.</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Os avaliadores realizaram reuniões com os profissionais que compõem a UGP e verificaram as atividades que têm sido desenvolvidas pelos: Diretor Nacional, Coordenador Nacional, funcionário da FUNAI, o Coordenador Técnico do Projeto (CTP), contratado com recursos do Projeto e pelo PNUD; Coordenador Financeiro e coordenadores de ações específicas do Projeto vinculados à FUNAI. Em nível regional, os avaliadores analisaram as ações desenvolvidas pelos técnicos sediados nos Núcleos Regionais, técnicos da FUNAI responsáveis pelas atividades do Projeto e consultores regionais em atuação. Estes técnicos apresentaram as atividades desenvolvidas sob sua responsabilidade, com ilustração e gráficos que demonstraram desempenho junto ao Projeto (ver anexos).</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 xml:space="preserve">Como conclusão destas reuniões, os avaliadores reconheceram o empenho dos técnicos e o envolvimento junto aos objetivos e ações direcionadas à obtenção de produtos e resultados eficientes e sustentáveis do Projeto. Constatou-se que existe alto grau de pertencimento ao Projeto por parte dos técnicos e que suas ações garantirão a sustentabilidade das ações de conservação e uso sustentável dos recursos naturais e da biodiversidade das TIs e melhoria da qualidade de vida de suas populações. </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Os arranjos de implementação previstos no PRODOC, sem dúvida, têm apresentado eficiência e garantido que as ações do Projeto alcancem os resultados esperados, desde que, seja concedida prorrogação de tempo de duração do Projeto BRA 09/G32, “Projeto GATI”.</w:t>
      </w:r>
    </w:p>
    <w:p w:rsidR="00D35912" w:rsidRDefault="00D35912" w:rsidP="00D35912">
      <w:pPr>
        <w:spacing w:after="0" w:line="240" w:lineRule="auto"/>
        <w:jc w:val="both"/>
        <w:rPr>
          <w:rFonts w:ascii="Arial" w:hAnsi="Arial" w:cs="Arial"/>
          <w:sz w:val="24"/>
          <w:szCs w:val="24"/>
        </w:rPr>
      </w:pPr>
    </w:p>
    <w:p w:rsidR="00D35912" w:rsidRDefault="00D35912" w:rsidP="00D35912">
      <w:pPr>
        <w:spacing w:after="0" w:line="240" w:lineRule="auto"/>
        <w:jc w:val="both"/>
        <w:rPr>
          <w:rFonts w:ascii="Arial" w:hAnsi="Arial" w:cs="Arial"/>
          <w:sz w:val="24"/>
          <w:szCs w:val="24"/>
        </w:rPr>
      </w:pPr>
      <w:r>
        <w:rPr>
          <w:rFonts w:ascii="Arial" w:hAnsi="Arial" w:cs="Arial"/>
          <w:sz w:val="24"/>
          <w:szCs w:val="24"/>
        </w:rPr>
        <w:t xml:space="preserve"> </w:t>
      </w:r>
    </w:p>
    <w:p w:rsidR="00D35912" w:rsidRPr="00DA0176" w:rsidRDefault="00D35912" w:rsidP="00D35912">
      <w:pPr>
        <w:pStyle w:val="ListParagraph"/>
        <w:spacing w:after="0" w:line="240" w:lineRule="auto"/>
        <w:ind w:left="0"/>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sidRPr="00DA0176">
        <w:rPr>
          <w:rFonts w:ascii="Arial" w:hAnsi="Arial" w:cs="Arial"/>
          <w:b/>
          <w:sz w:val="24"/>
          <w:szCs w:val="24"/>
        </w:rPr>
        <w:t>Implementação do Projeto</w:t>
      </w:r>
      <w:r w:rsidR="00AD6C4F" w:rsidRPr="00DA0176">
        <w:rPr>
          <w:rFonts w:ascii="Arial" w:hAnsi="Arial" w:cs="Arial"/>
          <w:b/>
          <w:sz w:val="24"/>
          <w:szCs w:val="24"/>
        </w:rPr>
        <w:fldChar w:fldCharType="begin"/>
      </w:r>
      <w:r w:rsidRPr="00DA0176">
        <w:rPr>
          <w:rFonts w:ascii="Arial" w:hAnsi="Arial" w:cs="Arial"/>
          <w:sz w:val="24"/>
          <w:szCs w:val="24"/>
        </w:rPr>
        <w:instrText xml:space="preserve"> XE "</w:instrText>
      </w:r>
      <w:r w:rsidRPr="00DA0176">
        <w:rPr>
          <w:rFonts w:ascii="Arial" w:hAnsi="Arial" w:cs="Arial"/>
          <w:b/>
          <w:sz w:val="24"/>
          <w:szCs w:val="24"/>
        </w:rPr>
        <w:instrText>Implementação do Projeto</w:instrText>
      </w:r>
      <w:r w:rsidRPr="00DA0176">
        <w:rPr>
          <w:rFonts w:ascii="Arial" w:hAnsi="Arial" w:cs="Arial"/>
          <w:sz w:val="24"/>
          <w:szCs w:val="24"/>
        </w:rPr>
        <w:instrText xml:space="preserve">" </w:instrText>
      </w:r>
      <w:r w:rsidR="00AD6C4F" w:rsidRPr="00DA0176">
        <w:rPr>
          <w:rFonts w:ascii="Arial" w:hAnsi="Arial" w:cs="Arial"/>
          <w:b/>
          <w:sz w:val="24"/>
          <w:szCs w:val="24"/>
        </w:rPr>
        <w:fldChar w:fldCharType="end"/>
      </w:r>
      <w:r w:rsidRPr="00DA0176">
        <w:rPr>
          <w:rFonts w:ascii="Arial" w:hAnsi="Arial" w:cs="Arial"/>
          <w:b/>
          <w:sz w:val="24"/>
          <w:szCs w:val="24"/>
        </w:rPr>
        <w:t xml:space="preserve"> </w:t>
      </w:r>
    </w:p>
    <w:p w:rsidR="00D35912" w:rsidRDefault="00D35912" w:rsidP="00D35912">
      <w:pPr>
        <w:spacing w:after="0" w:line="240" w:lineRule="auto"/>
        <w:jc w:val="both"/>
        <w:rPr>
          <w:rFonts w:ascii="Arial" w:hAnsi="Arial" w:cs="Arial"/>
          <w:sz w:val="24"/>
          <w:szCs w:val="24"/>
        </w:rPr>
      </w:pPr>
    </w:p>
    <w:p w:rsidR="00206DCF" w:rsidRDefault="00206DCF" w:rsidP="00D35912">
      <w:pPr>
        <w:spacing w:after="0" w:line="240" w:lineRule="auto"/>
        <w:jc w:val="both"/>
        <w:rPr>
          <w:rFonts w:ascii="Arial" w:hAnsi="Arial" w:cs="Arial"/>
          <w:b/>
          <w:sz w:val="24"/>
          <w:szCs w:val="24"/>
        </w:rPr>
      </w:pPr>
      <w:r>
        <w:rPr>
          <w:rFonts w:ascii="Arial" w:hAnsi="Arial" w:cs="Arial"/>
          <w:b/>
          <w:sz w:val="24"/>
          <w:szCs w:val="24"/>
        </w:rPr>
        <w:tab/>
        <w:t>4.1.</w:t>
      </w:r>
      <w:r>
        <w:rPr>
          <w:rFonts w:ascii="Arial" w:hAnsi="Arial" w:cs="Arial"/>
          <w:b/>
          <w:sz w:val="24"/>
          <w:szCs w:val="24"/>
        </w:rPr>
        <w:tab/>
      </w:r>
      <w:r w:rsidR="00D35912">
        <w:rPr>
          <w:rFonts w:ascii="Arial" w:hAnsi="Arial" w:cs="Arial"/>
          <w:b/>
          <w:sz w:val="24"/>
          <w:szCs w:val="24"/>
        </w:rPr>
        <w:t xml:space="preserve">Uma Visão Geral das Ações Implementadas e em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35912">
        <w:rPr>
          <w:rFonts w:ascii="Arial" w:hAnsi="Arial" w:cs="Arial"/>
          <w:b/>
          <w:sz w:val="24"/>
          <w:szCs w:val="24"/>
        </w:rPr>
        <w:t>Implementação</w:t>
      </w:r>
    </w:p>
    <w:p w:rsidR="00206DCF" w:rsidRDefault="00206DCF" w:rsidP="00D35912">
      <w:pPr>
        <w:spacing w:after="0" w:line="240" w:lineRule="auto"/>
        <w:jc w:val="both"/>
        <w:rPr>
          <w:rFonts w:ascii="Arial" w:hAnsi="Arial" w:cs="Arial"/>
          <w:b/>
          <w:sz w:val="24"/>
          <w:szCs w:val="24"/>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Como já explicitado no item sobre contexto e desenvolvimento do Projeto, a implementação teve início efetivamente após as discussões e proposta de Decreto que instituiria a Política Nacional de Gestão Territorial e Ambiental de Terras Indígenas (PNGATI).</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Apesar de atrasos na implementação formal do Projeto, o PNUD procedeu, em junho de 2010, à contratação do Coordenador Técnico do Projeto e instalou o Comitê Diretor, de acordo com o previsto no PRODOC, iniciando formalmente as atividades do Projeto. Como primeira atividade, planejou-se a realização de um seminário nacional em Brasília, com a participação de representantes das </w:t>
      </w:r>
      <w:r>
        <w:rPr>
          <w:rFonts w:ascii="Arial" w:eastAsia="Times New Roman" w:hAnsi="Arial" w:cs="Arial"/>
          <w:sz w:val="24"/>
          <w:szCs w:val="24"/>
          <w:lang w:eastAsia="pt-BR"/>
        </w:rPr>
        <w:lastRenderedPageBreak/>
        <w:t>TIs inclusas nas Áreas de Referência bem como de servidores das instâncias regionais da FUNAI.</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importante registrar-se que esta fase de início de implementação foi de intensas negociações entre os parceiros, FUNAI, MMA e organizações indígenas, uma vez que cada um destes atores tem missões e objetivos próprios. Somando-se a esta necessidade de diálogo e busca de consensos, mais discussões e informações foram exigidas quando o Projeto iniciou suas atividades nas Áreas de Referência. Cada comunidade indígena passou a expor suas expectativas, uma vez que as consultas regionais que embasaram a proposta final do Projeto se deram em 2008 e o início efetivo das atividades do Projeto estava sendo em 2010. </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Muitas das demandas apresentadas pela população indígena fugiam do escopo e possibilidades do Projeto. O problema se exacerbava na medida em que se levantavam as deficiências institucionais de assistência aos PIs, que tomavam o Projeto como o “salvador da pátria”. </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em resposta à necessidade de diálogos com informações e esclarecimentos, um seminário nacional foi realizado, em dezembro de 2010, como também eventos regionais onde foi definida a estrutura dos Núcleos Regionais e de seus Conselhos. Embora o PRODOC tivesse previsto a instalação de 5 Núcleos Regionais, o Comitê Diretor do Projeto aprovou a instalação de 8 Núcleos. Uma vez definida a abrangência geográfica dos núcleos, os consultores regionais foram contratados e, desta forma, iniciou-se o processo de diálogos de esclarecimentos junto às Áreas de Referência. </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Todo este processo de esclarecimento garantiu uma base e legitimidade das ações do Projeto e se justificava por estar em concordância com os preceitos preconizados na Convenção 169 da OIT e com a Declaração das Nações Unidas sobre Direitos dos Povos Indígenas, no que diz respeito à consulta livre, prévia e informada, como já mencionado.</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Acordos de compromisso estabelecidos junto à população indígena das Áreas de Referência foram aos poucos sendo firmados. Em 2011 e 2012, o entendimento já havia melhorado e a instalação dos Conselhos Regionais do Projeto, cujos membros foram indicados por suas comunidades nestas reuniões, foi efetivada. Todo este processo deu o apoio necessário à definição das ações regionais a serem desenvolvidas em cada Área de Referência.</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Pr="00843931" w:rsidRDefault="00206DCF" w:rsidP="00206DCF">
      <w:pPr>
        <w:spacing w:after="0" w:line="240" w:lineRule="auto"/>
        <w:ind w:right="57"/>
        <w:jc w:val="both"/>
        <w:rPr>
          <w:rFonts w:ascii="Arial" w:eastAsia="Times New Roman" w:hAnsi="Arial" w:cs="Arial"/>
          <w:sz w:val="24"/>
          <w:szCs w:val="24"/>
          <w:lang w:eastAsia="pt-BR"/>
        </w:rPr>
      </w:pPr>
      <w:r>
        <w:rPr>
          <w:rFonts w:ascii="Arial" w:eastAsia="Times New Roman" w:hAnsi="Arial" w:cs="Arial"/>
          <w:sz w:val="24"/>
          <w:szCs w:val="24"/>
          <w:lang w:eastAsia="pt-BR"/>
        </w:rPr>
        <w:t>Os Conselhos Regionais constituíram-se em espaço ao aprofundamento das discussões acerca do Projeto, tendo sido a base para a definição das linhas de ação regional, orientando a metodologia de implementação do Projeto nas Áreas de Referência.</w:t>
      </w:r>
    </w:p>
    <w:p w:rsidR="00206DCF" w:rsidRDefault="00206DCF" w:rsidP="00206DCF">
      <w:pPr>
        <w:spacing w:after="0" w:line="240" w:lineRule="auto"/>
        <w:ind w:right="57"/>
        <w:jc w:val="both"/>
        <w:rPr>
          <w:rFonts w:ascii="Arial" w:eastAsia="Times New Roman" w:hAnsi="Arial" w:cs="Arial"/>
          <w:sz w:val="24"/>
          <w:szCs w:val="24"/>
          <w:lang w:eastAsia="pt-BR"/>
        </w:rPr>
      </w:pPr>
    </w:p>
    <w:p w:rsidR="00206DCF" w:rsidRDefault="00206DCF" w:rsidP="00206DCF">
      <w:pPr>
        <w:spacing w:after="0" w:line="240" w:lineRule="auto"/>
        <w:jc w:val="both"/>
        <w:rPr>
          <w:rFonts w:ascii="Arial" w:hAnsi="Arial" w:cs="Arial"/>
          <w:sz w:val="24"/>
          <w:szCs w:val="24"/>
        </w:rPr>
      </w:pPr>
      <w:r w:rsidRPr="0076380E">
        <w:rPr>
          <w:rFonts w:ascii="Arial" w:hAnsi="Arial" w:cs="Arial"/>
          <w:sz w:val="24"/>
          <w:szCs w:val="24"/>
        </w:rPr>
        <w:t xml:space="preserve">O </w:t>
      </w:r>
      <w:r>
        <w:rPr>
          <w:rFonts w:ascii="Arial" w:hAnsi="Arial" w:cs="Arial"/>
          <w:sz w:val="24"/>
          <w:szCs w:val="24"/>
        </w:rPr>
        <w:t xml:space="preserve">fato a ser evidenciado é que o </w:t>
      </w:r>
      <w:r w:rsidRPr="0076380E">
        <w:rPr>
          <w:rFonts w:ascii="Arial" w:hAnsi="Arial" w:cs="Arial"/>
          <w:sz w:val="24"/>
          <w:szCs w:val="24"/>
        </w:rPr>
        <w:t>Projeto BRA/0</w:t>
      </w:r>
      <w:r>
        <w:rPr>
          <w:rFonts w:ascii="Arial" w:hAnsi="Arial" w:cs="Arial"/>
          <w:sz w:val="24"/>
          <w:szCs w:val="24"/>
        </w:rPr>
        <w:t>9</w:t>
      </w:r>
      <w:r w:rsidRPr="0076380E">
        <w:rPr>
          <w:rFonts w:ascii="Arial" w:hAnsi="Arial" w:cs="Arial"/>
          <w:sz w:val="24"/>
          <w:szCs w:val="24"/>
        </w:rPr>
        <w:t>/G3</w:t>
      </w:r>
      <w:r>
        <w:rPr>
          <w:rFonts w:ascii="Arial" w:hAnsi="Arial" w:cs="Arial"/>
          <w:sz w:val="24"/>
          <w:szCs w:val="24"/>
        </w:rPr>
        <w:t>2 em seu documento não fez previsão da necessidade do processo aprofundado de diálogo demandado pelos povos indígenas. A</w:t>
      </w:r>
      <w:r w:rsidRPr="0076380E">
        <w:rPr>
          <w:rFonts w:ascii="Arial" w:hAnsi="Arial" w:cs="Arial"/>
          <w:sz w:val="24"/>
          <w:szCs w:val="24"/>
        </w:rPr>
        <w:t xml:space="preserve">pesar </w:t>
      </w:r>
      <w:r>
        <w:rPr>
          <w:rFonts w:ascii="Arial" w:hAnsi="Arial" w:cs="Arial"/>
          <w:sz w:val="24"/>
          <w:szCs w:val="24"/>
        </w:rPr>
        <w:t>do tempo de duração gasto nestas reuniões de esclarecimentos e informações para o alcance do consenso, avalia-se que foi fundamental para que o Projeto obtivesse</w:t>
      </w:r>
      <w:r w:rsidRPr="0076380E">
        <w:rPr>
          <w:rFonts w:ascii="Arial" w:hAnsi="Arial" w:cs="Arial"/>
          <w:sz w:val="24"/>
          <w:szCs w:val="24"/>
        </w:rPr>
        <w:t xml:space="preserve"> resultados</w:t>
      </w:r>
      <w:r>
        <w:rPr>
          <w:rFonts w:ascii="Arial" w:hAnsi="Arial" w:cs="Arial"/>
          <w:sz w:val="24"/>
          <w:szCs w:val="24"/>
        </w:rPr>
        <w:t xml:space="preserve"> parciais satisfatórios</w:t>
      </w:r>
      <w:r w:rsidRPr="0076380E">
        <w:rPr>
          <w:rFonts w:ascii="Arial" w:hAnsi="Arial" w:cs="Arial"/>
          <w:sz w:val="24"/>
          <w:szCs w:val="24"/>
        </w:rPr>
        <w:t xml:space="preserve"> até o </w:t>
      </w:r>
      <w:r>
        <w:rPr>
          <w:rFonts w:ascii="Arial" w:hAnsi="Arial" w:cs="Arial"/>
          <w:sz w:val="24"/>
          <w:szCs w:val="24"/>
        </w:rPr>
        <w:lastRenderedPageBreak/>
        <w:t>presente momento e</w:t>
      </w:r>
      <w:r w:rsidRPr="0076380E">
        <w:rPr>
          <w:rFonts w:ascii="Arial" w:hAnsi="Arial" w:cs="Arial"/>
          <w:sz w:val="24"/>
          <w:szCs w:val="24"/>
        </w:rPr>
        <w:t xml:space="preserve"> </w:t>
      </w:r>
      <w:r>
        <w:rPr>
          <w:rFonts w:ascii="Arial" w:hAnsi="Arial" w:cs="Arial"/>
          <w:sz w:val="24"/>
          <w:szCs w:val="24"/>
        </w:rPr>
        <w:t>que pudesse</w:t>
      </w:r>
      <w:r w:rsidRPr="0076380E">
        <w:rPr>
          <w:rFonts w:ascii="Arial" w:hAnsi="Arial" w:cs="Arial"/>
          <w:sz w:val="24"/>
          <w:szCs w:val="24"/>
        </w:rPr>
        <w:t xml:space="preserve"> </w:t>
      </w:r>
      <w:r>
        <w:rPr>
          <w:rFonts w:ascii="Arial" w:hAnsi="Arial" w:cs="Arial"/>
          <w:sz w:val="24"/>
          <w:szCs w:val="24"/>
        </w:rPr>
        <w:t>contribuir gradativamente</w:t>
      </w:r>
      <w:r w:rsidRPr="0076380E">
        <w:rPr>
          <w:rFonts w:ascii="Arial" w:hAnsi="Arial" w:cs="Arial"/>
          <w:sz w:val="24"/>
          <w:szCs w:val="24"/>
        </w:rPr>
        <w:t xml:space="preserve"> para </w:t>
      </w:r>
      <w:r>
        <w:rPr>
          <w:rFonts w:ascii="Arial" w:hAnsi="Arial" w:cs="Arial"/>
          <w:sz w:val="24"/>
          <w:szCs w:val="24"/>
        </w:rPr>
        <w:t xml:space="preserve">a consolidação das TIs, </w:t>
      </w:r>
      <w:r w:rsidRPr="0076380E">
        <w:rPr>
          <w:rFonts w:ascii="Arial" w:hAnsi="Arial" w:cs="Arial"/>
          <w:sz w:val="24"/>
          <w:szCs w:val="24"/>
        </w:rPr>
        <w:t>promove</w:t>
      </w:r>
      <w:r>
        <w:rPr>
          <w:rFonts w:ascii="Arial" w:hAnsi="Arial" w:cs="Arial"/>
          <w:sz w:val="24"/>
          <w:szCs w:val="24"/>
        </w:rPr>
        <w:t xml:space="preserve">ndo a conservação dos ecossistemas florestais brasileiros. </w:t>
      </w:r>
      <w:r w:rsidRPr="0076380E">
        <w:rPr>
          <w:rFonts w:ascii="Arial" w:hAnsi="Arial" w:cs="Arial"/>
          <w:sz w:val="24"/>
          <w:szCs w:val="24"/>
        </w:rPr>
        <w:t xml:space="preserve"> </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Além disto, estas informações e relatórios de reuniões elaborados também foram registradas e veiculados por meio de técnicas de comunicação escrita e digital, como boletins e outras publicações. Este componente de comunicação e disseminação de informações e experiências exitosas também não foi previsto no PRODOC. Contudo, a mídia escrita e ilustrada tem sido importante para a consolidação e replicação dos conhecimentos transmitidos e adquiridos em todo o processo.</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Com a definição e consenso sobre as linhas de ação regionais e os consultores atuando nas Áreas de Referência, esperava-se dar um impulso no desenvolvimento das atividades. Porém, dificuldades institucionais surgiram em função da paralisação de funcionários da FUNAI que entraram e permaneceram em greve por alguns meses, no ano de 2012.</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Após o término da greve, a FUNAI foi acometida pelo problema de falta de recursos financeiros para a contrapartida comprometida junto ao GEF, os quais seriam destinados ao desenvolvimento das atividades. O governo federal, em seu planejamento orçamentário, realizou cortes de recursos financeiros alocados para a execução de suas atividades e a instituição sofreu com o contingenciamento de grande parte dos recursos destinados a seus compromissos. Este fato, sem dúvida, trouxe problemas à execução do Projeto, uma vez que a FUNAI comprometeu-se com uma contrapartida três vezes maior que os recursos doados pelo GEF.</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Em 2010, 2011 e 2012, o desempenho financeiro do Projeto foi baixo e bem aquém do planejado, numa porcentagem de recursos realizados de 4,12%, 6,33% e 45,42% respectivamente, nos anos citados, conforme estará explicitado no item desempenho financeiro do presente relatório.</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 xml:space="preserve">Contudo, as atividades desenvolvidas em 2013 foram impulsionadas pelo trabalho dos consultores junto às Áreas de Referência sob sua responsabilidade. Com isto, o desempenho financeiro com recursos do GEF cresceu e atingiu o dobro do executado até então e estratégias de busca de projetos de parceria com recursos de fundos, como o Fundo Clima e Fundo Amazônia, administrados pelo Banco Nacional de Desenvolvimento Econômico e Social (BNDES), foram alavancados pelas negociações e com aval do Projeto GATI. </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Em 2013, a contrapartida financeira aos recursos do GEF que depende das estruturas regionais da FUNAI foi novamente acometida com mais outro contingenciamento de recursos. Desta forma, a capacidade de execução de recursos do GEF sofreu novo freio.</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 xml:space="preserve">É importante ressaltar-se que existe estreita dependência das atividades com relação ao desempenho financeiro do GEF e da FUNAI, uma vez que o apoio das Coordenações Regionais (CRs) da FUNAI é primordial ao desenvolvimento </w:t>
      </w:r>
      <w:r>
        <w:rPr>
          <w:rFonts w:ascii="Arial" w:hAnsi="Arial" w:cs="Arial"/>
          <w:sz w:val="24"/>
          <w:szCs w:val="24"/>
        </w:rPr>
        <w:lastRenderedPageBreak/>
        <w:t xml:space="preserve">das atividades regionais do Projeto. As CRs operam todos os procedimentos logísticos necessários à realização de eventos ou de ações previstas nos planos operativos do Projeto. </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Por outro lado, a atuação dos consultores regionais junto à elaboração e implementação dos Planos Anuais de Trabalho (PAT) das CRs trouxe uma dinâmica própria, impulsionando as atividades de planejamento e melhorando o controle social junto às atividades e aumentando a execução financeira de recursos descentralizados pela instância central da FUNAI.</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As variáveis de interferência nas ações do Projeto, tanto o arranjo de parceria FUNAI/GEF como a própria complexidade de um projeto com uma área de atuação tão abrangente com as 32 Áreas de Referência, localizadas em cinco biomas diversos, geram impactos nos resultados das ações do Projeto.</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 xml:space="preserve">Porém, com apoio local das organizações indígenas e dos consultores regionais do Projeto, algumas alternativas foram desenvolvidas durante o ano de 2013, identificando-se parceiros institucionais com capacidade para desenvolver determinadas ações previstas no PRODOC, em nível regional. </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Os Planos de Trabalho têm sido a forma de diálogo com novos parceiros do Projeto. Estes embasam o documento “Cartas de Acordo” que têm como finalidade executar atividades junto à população indígena local com repasse de recursos do GEF/FUNAI a organizações não governamentais. Este mecanismo deu maior dinamismo à execução de ações previstas no PRODOC e ao desempenho financeiro, representando uma estratégia eficiente de alcance das metas do Projeto nas Áreas de Referência.</w:t>
      </w:r>
    </w:p>
    <w:p w:rsidR="00206DCF" w:rsidRDefault="00206DCF" w:rsidP="00206DCF">
      <w:pPr>
        <w:spacing w:after="0" w:line="240" w:lineRule="auto"/>
        <w:jc w:val="both"/>
        <w:rPr>
          <w:rFonts w:ascii="Arial" w:hAnsi="Arial" w:cs="Arial"/>
          <w:sz w:val="24"/>
          <w:szCs w:val="24"/>
        </w:rPr>
      </w:pPr>
    </w:p>
    <w:p w:rsidR="00206DCF" w:rsidRDefault="00206DCF" w:rsidP="00206DCF">
      <w:pPr>
        <w:spacing w:after="0" w:line="240" w:lineRule="auto"/>
        <w:jc w:val="both"/>
        <w:rPr>
          <w:rFonts w:ascii="Arial" w:hAnsi="Arial" w:cs="Arial"/>
          <w:sz w:val="24"/>
          <w:szCs w:val="24"/>
        </w:rPr>
      </w:pPr>
      <w:r>
        <w:rPr>
          <w:rFonts w:ascii="Arial" w:hAnsi="Arial" w:cs="Arial"/>
          <w:sz w:val="24"/>
          <w:szCs w:val="24"/>
        </w:rPr>
        <w:t>Como forma de avaliação das atividades do Projeto, uma reunião do Comitê Diretor foi realizada nos dias 27 e 28 de novembro de 2013 nas dependências do PNUD em Brasília. Esta Reunião Ordinária do Comitê Diretor do Projeto GATI teve como objetivo avaliar as ações realizadas e planejar as atividades para o ano de 2014, imprimindo maior efetividade ao alcance das metas do Projeto com base nas três linhas de ação:</w:t>
      </w:r>
    </w:p>
    <w:p w:rsidR="00206DCF" w:rsidRDefault="00206DCF" w:rsidP="001D0E9C">
      <w:pPr>
        <w:pStyle w:val="ListParagraph"/>
        <w:numPr>
          <w:ilvl w:val="0"/>
          <w:numId w:val="57"/>
        </w:numPr>
        <w:spacing w:after="0" w:line="240" w:lineRule="auto"/>
        <w:jc w:val="both"/>
        <w:rPr>
          <w:rFonts w:ascii="Arial" w:hAnsi="Arial" w:cs="Arial"/>
          <w:sz w:val="24"/>
          <w:szCs w:val="24"/>
        </w:rPr>
      </w:pPr>
      <w:r>
        <w:rPr>
          <w:rFonts w:ascii="Arial" w:hAnsi="Arial" w:cs="Arial"/>
          <w:sz w:val="24"/>
          <w:szCs w:val="24"/>
        </w:rPr>
        <w:t>Fortalecimento e estruturação da Política Nacional de Gestão Territorial e Ambiental de Terras Indígenas;</w:t>
      </w:r>
    </w:p>
    <w:p w:rsidR="00206DCF" w:rsidRDefault="00206DCF" w:rsidP="001D0E9C">
      <w:pPr>
        <w:pStyle w:val="ListParagraph"/>
        <w:numPr>
          <w:ilvl w:val="0"/>
          <w:numId w:val="57"/>
        </w:numPr>
        <w:spacing w:after="0" w:line="240" w:lineRule="auto"/>
        <w:jc w:val="both"/>
        <w:rPr>
          <w:rFonts w:ascii="Arial" w:hAnsi="Arial" w:cs="Arial"/>
          <w:sz w:val="24"/>
          <w:szCs w:val="24"/>
        </w:rPr>
      </w:pPr>
      <w:r>
        <w:rPr>
          <w:rFonts w:ascii="Arial" w:hAnsi="Arial" w:cs="Arial"/>
          <w:sz w:val="24"/>
          <w:szCs w:val="24"/>
        </w:rPr>
        <w:t>Elaboração e implementação de Planos de Gestão Territorial e Ambiental (PGTAs) em Terras Indígenas e a consolidação de uma rede de experiências de gestão; e</w:t>
      </w:r>
    </w:p>
    <w:p w:rsidR="00206DCF" w:rsidRDefault="00206DCF" w:rsidP="001D0E9C">
      <w:pPr>
        <w:pStyle w:val="ListParagraph"/>
        <w:numPr>
          <w:ilvl w:val="0"/>
          <w:numId w:val="57"/>
        </w:numPr>
        <w:spacing w:after="0" w:line="240" w:lineRule="auto"/>
        <w:jc w:val="both"/>
        <w:rPr>
          <w:rFonts w:ascii="Arial" w:hAnsi="Arial" w:cs="Arial"/>
          <w:sz w:val="24"/>
          <w:szCs w:val="24"/>
        </w:rPr>
      </w:pPr>
      <w:r>
        <w:rPr>
          <w:rFonts w:ascii="Arial" w:hAnsi="Arial" w:cs="Arial"/>
          <w:sz w:val="24"/>
          <w:szCs w:val="24"/>
        </w:rPr>
        <w:t>Apoio a iniciativas de recuperação de áreas degradadas, implementação de sistemas agroflorestais, produção agroecológica e boas práticas de extrativismo nas áreas de referência.</w:t>
      </w:r>
    </w:p>
    <w:p w:rsidR="00206DCF" w:rsidRDefault="00206DCF" w:rsidP="00206DCF">
      <w:pPr>
        <w:pStyle w:val="ListParagraph"/>
        <w:spacing w:after="0" w:line="240" w:lineRule="auto"/>
        <w:ind w:left="0"/>
        <w:jc w:val="both"/>
        <w:rPr>
          <w:rFonts w:ascii="Arial" w:hAnsi="Arial" w:cs="Arial"/>
          <w:sz w:val="24"/>
          <w:szCs w:val="24"/>
        </w:rPr>
      </w:pPr>
    </w:p>
    <w:p w:rsidR="00206DCF" w:rsidRDefault="00206DCF" w:rsidP="00206DCF">
      <w:pPr>
        <w:pStyle w:val="ListParagraph"/>
        <w:spacing w:after="0" w:line="240" w:lineRule="auto"/>
        <w:ind w:left="0"/>
        <w:jc w:val="both"/>
        <w:rPr>
          <w:rFonts w:ascii="Arial" w:hAnsi="Arial" w:cs="Arial"/>
          <w:sz w:val="24"/>
          <w:szCs w:val="24"/>
        </w:rPr>
      </w:pPr>
      <w:r>
        <w:rPr>
          <w:rFonts w:ascii="Arial" w:hAnsi="Arial" w:cs="Arial"/>
          <w:sz w:val="24"/>
          <w:szCs w:val="24"/>
        </w:rPr>
        <w:t xml:space="preserve">O Comitê Diretor, como instância máxima do Projeto, tem se reunido periodicamente para discussão e elaboração dos Planos Operativos Anuais (POAs), prevendo e programando a aplicação de recursos financeiros com base na avaliação das atividades executadas e em execução. </w:t>
      </w:r>
    </w:p>
    <w:p w:rsidR="00206DCF" w:rsidRDefault="00206DCF" w:rsidP="00206DCF">
      <w:pPr>
        <w:pStyle w:val="ListParagraph"/>
        <w:spacing w:after="0" w:line="240" w:lineRule="auto"/>
        <w:ind w:left="0"/>
        <w:jc w:val="both"/>
        <w:rPr>
          <w:rFonts w:ascii="Arial" w:hAnsi="Arial" w:cs="Arial"/>
          <w:sz w:val="24"/>
          <w:szCs w:val="24"/>
        </w:rPr>
      </w:pPr>
    </w:p>
    <w:p w:rsidR="00206DCF" w:rsidRDefault="00206DCF" w:rsidP="00206DCF">
      <w:pPr>
        <w:pStyle w:val="ListParagraph"/>
        <w:spacing w:after="0" w:line="240" w:lineRule="auto"/>
        <w:ind w:left="0"/>
        <w:jc w:val="both"/>
        <w:rPr>
          <w:rFonts w:ascii="Arial" w:hAnsi="Arial" w:cs="Arial"/>
          <w:sz w:val="24"/>
          <w:szCs w:val="24"/>
        </w:rPr>
      </w:pPr>
      <w:r>
        <w:rPr>
          <w:rFonts w:ascii="Arial" w:hAnsi="Arial" w:cs="Arial"/>
          <w:sz w:val="24"/>
          <w:szCs w:val="24"/>
        </w:rPr>
        <w:t xml:space="preserve">Como já mencionado, a estrutura organizacional do Projeto inscrito no PRODOC prevê a composição do CDP, funcionando com seis membros </w:t>
      </w:r>
      <w:r>
        <w:rPr>
          <w:rFonts w:ascii="Arial" w:hAnsi="Arial" w:cs="Arial"/>
          <w:sz w:val="24"/>
          <w:szCs w:val="24"/>
        </w:rPr>
        <w:lastRenderedPageBreak/>
        <w:t>representantes de organizações indígenas regionais, três membros do MMA e três membros da FUNAI.</w:t>
      </w:r>
    </w:p>
    <w:p w:rsidR="00206DCF" w:rsidRDefault="00206DCF" w:rsidP="00206DCF">
      <w:pPr>
        <w:pStyle w:val="ListParagraph"/>
        <w:spacing w:after="0" w:line="240" w:lineRule="auto"/>
        <w:ind w:left="0"/>
        <w:jc w:val="both"/>
        <w:rPr>
          <w:rFonts w:ascii="Arial" w:hAnsi="Arial" w:cs="Arial"/>
          <w:sz w:val="24"/>
          <w:szCs w:val="24"/>
        </w:rPr>
      </w:pPr>
    </w:p>
    <w:p w:rsidR="00206DCF" w:rsidRDefault="00206DCF" w:rsidP="00206DCF">
      <w:pPr>
        <w:pStyle w:val="ListParagraph"/>
        <w:spacing w:after="0" w:line="240" w:lineRule="auto"/>
        <w:ind w:left="0"/>
        <w:jc w:val="both"/>
        <w:rPr>
          <w:rFonts w:ascii="Arial" w:hAnsi="Arial" w:cs="Arial"/>
          <w:sz w:val="24"/>
          <w:szCs w:val="24"/>
        </w:rPr>
      </w:pPr>
      <w:r>
        <w:rPr>
          <w:rFonts w:ascii="Arial" w:hAnsi="Arial" w:cs="Arial"/>
          <w:sz w:val="24"/>
          <w:szCs w:val="24"/>
        </w:rPr>
        <w:t xml:space="preserve">Esta reunião de avaliação contou com a participação dos membros do Comitê Diretor e representantes do PNUD e da organização </w:t>
      </w:r>
      <w:r>
        <w:rPr>
          <w:rFonts w:ascii="Arial" w:hAnsi="Arial" w:cs="Arial"/>
          <w:i/>
          <w:sz w:val="24"/>
          <w:szCs w:val="24"/>
        </w:rPr>
        <w:t>The Nature Conservancy</w:t>
      </w:r>
      <w:r>
        <w:rPr>
          <w:rFonts w:ascii="Arial" w:hAnsi="Arial" w:cs="Arial"/>
          <w:sz w:val="24"/>
          <w:szCs w:val="24"/>
        </w:rPr>
        <w:t xml:space="preserve">, parceira do Projeto GATI, como observadores. Nesta ocasião foi apresentado o balanço das atividades executadas em 2013 e foram discutidos outros assuntos tais como: </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 xml:space="preserve">instalação e funcionamento do Comitê Gestor do PNGATI; </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 xml:space="preserve">desenvolvimento dos módulos do Curso Básico de Formação em PNGATI; </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elaboração de Planos de Gestão Territorial e Ambiental (PGTAs);</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 xml:space="preserve">planejamento de Centros de Formação Indígena; </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 xml:space="preserve">financiamento de microprojetos de geração de renda para povos indígenas; </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 xml:space="preserve">estabelecimento de Cartas de Acordo com instituições parceiras identificadas para a implementação de projetos regionais específicos e referenciados no PRODOC; </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situação dos Conselhos Regionais com base nos Núcleos Regionais;</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planejamento de intercâmbios de experiências entre povos indígenas; e</w:t>
      </w:r>
    </w:p>
    <w:p w:rsidR="00206DCF" w:rsidRDefault="00206DCF" w:rsidP="001D0E9C">
      <w:pPr>
        <w:pStyle w:val="ListParagraph"/>
        <w:numPr>
          <w:ilvl w:val="0"/>
          <w:numId w:val="58"/>
        </w:numPr>
        <w:spacing w:after="0" w:line="240" w:lineRule="auto"/>
        <w:jc w:val="both"/>
        <w:rPr>
          <w:rFonts w:ascii="Arial" w:hAnsi="Arial" w:cs="Arial"/>
          <w:sz w:val="24"/>
          <w:szCs w:val="24"/>
        </w:rPr>
      </w:pPr>
      <w:r>
        <w:rPr>
          <w:rFonts w:ascii="Arial" w:hAnsi="Arial" w:cs="Arial"/>
          <w:sz w:val="24"/>
          <w:szCs w:val="24"/>
        </w:rPr>
        <w:t>outras questões administrativas.</w:t>
      </w:r>
    </w:p>
    <w:p w:rsidR="00206DCF" w:rsidRDefault="00206DCF" w:rsidP="00206DCF">
      <w:pPr>
        <w:pStyle w:val="ListParagraph"/>
        <w:spacing w:after="0" w:line="240" w:lineRule="auto"/>
        <w:ind w:left="0"/>
        <w:jc w:val="both"/>
        <w:rPr>
          <w:rFonts w:ascii="Arial" w:hAnsi="Arial" w:cs="Arial"/>
          <w:sz w:val="24"/>
          <w:szCs w:val="24"/>
        </w:rPr>
      </w:pPr>
    </w:p>
    <w:p w:rsidR="00206DCF" w:rsidRPr="007C458F" w:rsidRDefault="00206DCF" w:rsidP="00206DCF">
      <w:pPr>
        <w:pStyle w:val="ListParagraph"/>
        <w:spacing w:after="0" w:line="240" w:lineRule="auto"/>
        <w:ind w:left="0"/>
        <w:jc w:val="both"/>
        <w:rPr>
          <w:rFonts w:ascii="Arial" w:hAnsi="Arial" w:cs="Arial"/>
          <w:sz w:val="24"/>
          <w:szCs w:val="24"/>
        </w:rPr>
      </w:pPr>
      <w:r>
        <w:rPr>
          <w:rFonts w:ascii="Arial" w:hAnsi="Arial" w:cs="Arial"/>
          <w:sz w:val="24"/>
          <w:szCs w:val="24"/>
        </w:rPr>
        <w:t xml:space="preserve">O andamento dos módulos do Curso Básico em PNGATI foi discutido, avaliando-se a participação indígena e não indígena e os resultados obtidos. O Curso e seus módulos fazem parte do Programa de Formação Continuada em PNGATI, </w:t>
      </w:r>
      <w:r>
        <w:rPr>
          <w:rFonts w:ascii="Arial" w:eastAsia="Times New Roman" w:hAnsi="Arial" w:cs="Arial"/>
          <w:color w:val="333333"/>
          <w:sz w:val="24"/>
          <w:szCs w:val="24"/>
          <w:lang w:val="pt-PT" w:eastAsia="pt-BR"/>
        </w:rPr>
        <w:t>que está inscrito no PPA 2012-2015 com uma meta de formação de 300 gestores indígenas e 300 gestores não indígenas</w:t>
      </w:r>
      <w:r w:rsidRPr="00D65BB5">
        <w:rPr>
          <w:rFonts w:ascii="Arial" w:eastAsia="Times New Roman" w:hAnsi="Arial" w:cs="Arial"/>
          <w:color w:val="333333"/>
          <w:sz w:val="24"/>
          <w:szCs w:val="24"/>
          <w:lang w:val="pt-PT" w:eastAsia="pt-BR"/>
        </w:rPr>
        <w:t xml:space="preserve"> da F</w:t>
      </w:r>
      <w:r>
        <w:rPr>
          <w:rFonts w:ascii="Arial" w:eastAsia="Times New Roman" w:hAnsi="Arial" w:cs="Arial"/>
          <w:color w:val="333333"/>
          <w:sz w:val="24"/>
          <w:szCs w:val="24"/>
          <w:lang w:val="pt-PT" w:eastAsia="pt-BR"/>
        </w:rPr>
        <w:t>UNAI</w:t>
      </w:r>
      <w:r w:rsidRPr="00D65BB5">
        <w:rPr>
          <w:rFonts w:ascii="Arial" w:eastAsia="Times New Roman" w:hAnsi="Arial" w:cs="Arial"/>
          <w:color w:val="333333"/>
          <w:sz w:val="24"/>
          <w:szCs w:val="24"/>
          <w:lang w:val="pt-PT" w:eastAsia="pt-BR"/>
        </w:rPr>
        <w:t xml:space="preserve">, MMA, </w:t>
      </w:r>
      <w:r>
        <w:rPr>
          <w:rFonts w:ascii="Arial" w:eastAsia="Times New Roman" w:hAnsi="Arial" w:cs="Arial"/>
          <w:color w:val="333333"/>
          <w:sz w:val="24"/>
          <w:szCs w:val="24"/>
          <w:lang w:val="pt-PT" w:eastAsia="pt-BR"/>
        </w:rPr>
        <w:t>ICMBio</w:t>
      </w:r>
      <w:r w:rsidRPr="00D65BB5">
        <w:rPr>
          <w:rFonts w:ascii="Arial" w:eastAsia="Times New Roman" w:hAnsi="Arial" w:cs="Arial"/>
          <w:color w:val="333333"/>
          <w:sz w:val="24"/>
          <w:szCs w:val="24"/>
          <w:lang w:val="pt-PT" w:eastAsia="pt-BR"/>
        </w:rPr>
        <w:t xml:space="preserve"> e órgãos afins, para atuarem diretamente nos processos de implementação da </w:t>
      </w:r>
      <w:r>
        <w:rPr>
          <w:rFonts w:ascii="Arial" w:eastAsia="Times New Roman" w:hAnsi="Arial" w:cs="Arial"/>
          <w:color w:val="333333"/>
          <w:sz w:val="24"/>
          <w:szCs w:val="24"/>
          <w:lang w:val="pt-PT" w:eastAsia="pt-BR"/>
        </w:rPr>
        <w:t xml:space="preserve">gestão territorial e ambiental de terras indígenas, de acordo com o preconizado na </w:t>
      </w:r>
      <w:r w:rsidRPr="00D65BB5">
        <w:rPr>
          <w:rFonts w:ascii="Arial" w:eastAsia="Times New Roman" w:hAnsi="Arial" w:cs="Arial"/>
          <w:color w:val="333333"/>
          <w:sz w:val="24"/>
          <w:szCs w:val="24"/>
          <w:lang w:val="pt-PT" w:eastAsia="pt-BR"/>
        </w:rPr>
        <w:t xml:space="preserve">PNGATI. </w:t>
      </w:r>
    </w:p>
    <w:p w:rsidR="00206DCF" w:rsidRDefault="00206DCF" w:rsidP="00206DCF">
      <w:pPr>
        <w:pStyle w:val="ListParagraph"/>
        <w:spacing w:after="0" w:line="240" w:lineRule="auto"/>
        <w:ind w:left="0"/>
        <w:jc w:val="both"/>
        <w:rPr>
          <w:rFonts w:ascii="Arial" w:hAnsi="Arial" w:cs="Arial"/>
          <w:sz w:val="24"/>
          <w:szCs w:val="24"/>
        </w:rPr>
      </w:pPr>
    </w:p>
    <w:p w:rsidR="00206DCF" w:rsidRDefault="00206DCF" w:rsidP="00206DCF">
      <w:pPr>
        <w:pStyle w:val="ListParagraph"/>
        <w:spacing w:after="0" w:line="240" w:lineRule="auto"/>
        <w:ind w:left="0"/>
        <w:jc w:val="both"/>
        <w:rPr>
          <w:rFonts w:ascii="Arial" w:hAnsi="Arial" w:cs="Arial"/>
          <w:sz w:val="24"/>
          <w:szCs w:val="24"/>
        </w:rPr>
      </w:pPr>
      <w:r>
        <w:rPr>
          <w:rFonts w:ascii="Arial" w:hAnsi="Arial" w:cs="Arial"/>
          <w:sz w:val="24"/>
          <w:szCs w:val="24"/>
        </w:rPr>
        <w:t>Na ocasião, citou-se o exemplo da realização do primeiro módulo do Curso no Bioma Mata Atlântica, com participação de índios e gestores públicos, ocorrido de 17 a 22 de novembro de 2013, na Academia Nacional da Biodiversidade (ACADEBIO), em parceria com o Instituto Chico Mendes de Conservação da Biodiversidade (ICMBio), em Iperó, Estado de São Paulo. O curso contou com a participação de cerca de 30 lideranças e gestores indígenas e servidores da FUNAI e do ICMBio. Discutiu-se o objetivo da formação que procura qualificar entendimentos básicos e compreensão do conceito de gestão territorial e ambiental, levando os participantes à implementação conjunta da Política.</w:t>
      </w:r>
    </w:p>
    <w:p w:rsidR="00206DCF" w:rsidRDefault="00206DCF" w:rsidP="00206DCF">
      <w:pPr>
        <w:pStyle w:val="ListParagraph"/>
        <w:spacing w:after="0" w:line="240" w:lineRule="auto"/>
        <w:ind w:left="0"/>
        <w:jc w:val="both"/>
        <w:rPr>
          <w:rFonts w:ascii="Arial" w:hAnsi="Arial" w:cs="Arial"/>
          <w:sz w:val="24"/>
          <w:szCs w:val="24"/>
        </w:rPr>
      </w:pPr>
    </w:p>
    <w:p w:rsidR="00206DCF" w:rsidRDefault="00206DCF" w:rsidP="00206DCF">
      <w:pPr>
        <w:pStyle w:val="ListParagraph"/>
        <w:spacing w:after="0" w:line="240" w:lineRule="auto"/>
        <w:ind w:left="0"/>
        <w:jc w:val="both"/>
        <w:rPr>
          <w:rFonts w:ascii="Arial" w:eastAsia="Times New Roman" w:hAnsi="Arial" w:cs="Arial"/>
          <w:color w:val="333333"/>
          <w:sz w:val="24"/>
          <w:szCs w:val="24"/>
          <w:lang w:val="pt-PT" w:eastAsia="pt-BR"/>
        </w:rPr>
      </w:pPr>
      <w:r>
        <w:rPr>
          <w:rFonts w:ascii="Arial" w:hAnsi="Arial" w:cs="Arial"/>
          <w:sz w:val="24"/>
          <w:szCs w:val="24"/>
        </w:rPr>
        <w:t xml:space="preserve">Em relação a esta atividade, planejou-se a realização do segundo módulo em março de 2014, já desenvolvido entre os dias 25 e 28 e realizado na ACADEBIO, em Iperó, contando com a participação de </w:t>
      </w:r>
      <w:r>
        <w:rPr>
          <w:rFonts w:ascii="Arial" w:eastAsia="Times New Roman" w:hAnsi="Arial" w:cs="Arial"/>
          <w:color w:val="333333"/>
          <w:sz w:val="24"/>
          <w:szCs w:val="24"/>
          <w:lang w:val="pt-PT" w:eastAsia="pt-BR"/>
        </w:rPr>
        <w:t>33 pessoas. Este</w:t>
      </w:r>
      <w:r w:rsidRPr="00D65BB5">
        <w:rPr>
          <w:rFonts w:ascii="Arial" w:eastAsia="Times New Roman" w:hAnsi="Arial" w:cs="Arial"/>
          <w:color w:val="333333"/>
          <w:sz w:val="24"/>
          <w:szCs w:val="24"/>
          <w:lang w:val="pt-PT" w:eastAsia="pt-BR"/>
        </w:rPr>
        <w:t xml:space="preserve"> segundo módulo </w:t>
      </w:r>
      <w:r>
        <w:rPr>
          <w:rFonts w:ascii="Arial" w:eastAsia="Times New Roman" w:hAnsi="Arial" w:cs="Arial"/>
          <w:color w:val="333333"/>
          <w:sz w:val="24"/>
          <w:szCs w:val="24"/>
          <w:lang w:val="pt-PT" w:eastAsia="pt-BR"/>
        </w:rPr>
        <w:t>foi sobre o Bioma Mata Atlântica Sul e Sudeste e teve como tema central “Cultura e Meio Ambiente”</w:t>
      </w:r>
      <w:r w:rsidRPr="00D65BB5">
        <w:rPr>
          <w:rFonts w:ascii="Arial" w:eastAsia="Times New Roman" w:hAnsi="Arial" w:cs="Arial"/>
          <w:color w:val="333333"/>
          <w:sz w:val="24"/>
          <w:szCs w:val="24"/>
          <w:lang w:val="pt-PT" w:eastAsia="pt-BR"/>
        </w:rPr>
        <w:t>.</w:t>
      </w:r>
    </w:p>
    <w:p w:rsidR="00206DCF" w:rsidRDefault="00206DCF" w:rsidP="00206DCF">
      <w:pPr>
        <w:pStyle w:val="ListParagraph"/>
        <w:spacing w:after="0" w:line="240" w:lineRule="auto"/>
        <w:ind w:left="0"/>
        <w:jc w:val="both"/>
        <w:rPr>
          <w:rFonts w:ascii="Arial" w:eastAsia="Times New Roman" w:hAnsi="Arial" w:cs="Arial"/>
          <w:color w:val="333333"/>
          <w:sz w:val="24"/>
          <w:szCs w:val="24"/>
          <w:lang w:val="pt-PT" w:eastAsia="pt-BR"/>
        </w:rPr>
      </w:pPr>
    </w:p>
    <w:p w:rsidR="00206DCF" w:rsidRPr="00D65BB5" w:rsidRDefault="00206DCF" w:rsidP="00206DCF">
      <w:pPr>
        <w:spacing w:after="0" w:line="240" w:lineRule="auto"/>
        <w:jc w:val="both"/>
        <w:rPr>
          <w:rFonts w:ascii="Arial" w:eastAsia="Times New Roman" w:hAnsi="Arial" w:cs="Arial"/>
          <w:color w:val="333333"/>
          <w:sz w:val="24"/>
          <w:szCs w:val="24"/>
          <w:lang w:val="pt-PT" w:eastAsia="pt-BR"/>
        </w:rPr>
      </w:pPr>
      <w:r w:rsidRPr="00D65BB5">
        <w:rPr>
          <w:rFonts w:ascii="Arial" w:eastAsia="Times New Roman" w:hAnsi="Arial" w:cs="Arial"/>
          <w:color w:val="333333"/>
          <w:sz w:val="24"/>
          <w:szCs w:val="24"/>
          <w:lang w:val="pt-PT" w:eastAsia="pt-BR"/>
        </w:rPr>
        <w:t>A formação</w:t>
      </w:r>
      <w:r>
        <w:rPr>
          <w:rFonts w:ascii="Arial" w:eastAsia="Times New Roman" w:hAnsi="Arial" w:cs="Arial"/>
          <w:color w:val="333333"/>
          <w:sz w:val="24"/>
          <w:szCs w:val="24"/>
          <w:lang w:val="pt-PT" w:eastAsia="pt-BR"/>
        </w:rPr>
        <w:t>, além de envolver as instituições citadas, contou com o</w:t>
      </w:r>
      <w:r w:rsidRPr="00D65BB5">
        <w:rPr>
          <w:rFonts w:ascii="Arial" w:eastAsia="Times New Roman" w:hAnsi="Arial" w:cs="Arial"/>
          <w:color w:val="333333"/>
          <w:sz w:val="24"/>
          <w:szCs w:val="24"/>
          <w:lang w:val="pt-PT" w:eastAsia="pt-BR"/>
        </w:rPr>
        <w:t xml:space="preserve"> apoio da Articulação dos Povos Indígenas do Sul</w:t>
      </w:r>
      <w:r>
        <w:rPr>
          <w:rFonts w:ascii="Arial" w:eastAsia="Times New Roman" w:hAnsi="Arial" w:cs="Arial"/>
          <w:color w:val="333333"/>
          <w:sz w:val="24"/>
          <w:szCs w:val="24"/>
          <w:lang w:val="pt-PT" w:eastAsia="pt-BR"/>
        </w:rPr>
        <w:t xml:space="preserve"> (</w:t>
      </w:r>
      <w:r w:rsidRPr="00D65BB5">
        <w:rPr>
          <w:rFonts w:ascii="Arial" w:eastAsia="Times New Roman" w:hAnsi="Arial" w:cs="Arial"/>
          <w:color w:val="333333"/>
          <w:sz w:val="24"/>
          <w:szCs w:val="24"/>
          <w:lang w:val="pt-PT" w:eastAsia="pt-BR"/>
        </w:rPr>
        <w:t>ARPIN-Sul), Articulação dos Povos Indígenas do Sudeste</w:t>
      </w:r>
      <w:r>
        <w:rPr>
          <w:rFonts w:ascii="Arial" w:eastAsia="Times New Roman" w:hAnsi="Arial" w:cs="Arial"/>
          <w:color w:val="333333"/>
          <w:sz w:val="24"/>
          <w:szCs w:val="24"/>
          <w:lang w:val="pt-PT" w:eastAsia="pt-BR"/>
        </w:rPr>
        <w:t xml:space="preserve"> (</w:t>
      </w:r>
      <w:r w:rsidRPr="00D65BB5">
        <w:rPr>
          <w:rFonts w:ascii="Arial" w:eastAsia="Times New Roman" w:hAnsi="Arial" w:cs="Arial"/>
          <w:color w:val="333333"/>
          <w:sz w:val="24"/>
          <w:szCs w:val="24"/>
          <w:lang w:val="pt-PT" w:eastAsia="pt-BR"/>
        </w:rPr>
        <w:t xml:space="preserve">ARPIN-Sudeste), Cooperação Alemã para o </w:t>
      </w:r>
      <w:r w:rsidRPr="00D65BB5">
        <w:rPr>
          <w:rFonts w:ascii="Arial" w:eastAsia="Times New Roman" w:hAnsi="Arial" w:cs="Arial"/>
          <w:color w:val="333333"/>
          <w:sz w:val="24"/>
          <w:szCs w:val="24"/>
          <w:lang w:val="pt-PT" w:eastAsia="pt-BR"/>
        </w:rPr>
        <w:lastRenderedPageBreak/>
        <w:t>Desenvolvimento</w:t>
      </w:r>
      <w:r>
        <w:rPr>
          <w:rFonts w:ascii="Arial" w:eastAsia="Times New Roman" w:hAnsi="Arial" w:cs="Arial"/>
          <w:color w:val="333333"/>
          <w:sz w:val="24"/>
          <w:szCs w:val="24"/>
          <w:lang w:val="pt-PT" w:eastAsia="pt-BR"/>
        </w:rPr>
        <w:t xml:space="preserve"> (</w:t>
      </w:r>
      <w:r w:rsidRPr="00D65BB5">
        <w:rPr>
          <w:rFonts w:ascii="Arial" w:eastAsia="Times New Roman" w:hAnsi="Arial" w:cs="Arial"/>
          <w:color w:val="333333"/>
          <w:sz w:val="24"/>
          <w:szCs w:val="24"/>
          <w:lang w:val="pt-PT" w:eastAsia="pt-BR"/>
        </w:rPr>
        <w:t>GIZ), Projeto Gestão Ambiental e Territorial Indígena</w:t>
      </w:r>
      <w:r>
        <w:rPr>
          <w:rFonts w:ascii="Arial" w:eastAsia="Times New Roman" w:hAnsi="Arial" w:cs="Arial"/>
          <w:color w:val="333333"/>
          <w:sz w:val="24"/>
          <w:szCs w:val="24"/>
          <w:lang w:val="pt-PT" w:eastAsia="pt-BR"/>
        </w:rPr>
        <w:t xml:space="preserve"> (</w:t>
      </w:r>
      <w:r w:rsidRPr="00D65BB5">
        <w:rPr>
          <w:rFonts w:ascii="Arial" w:eastAsia="Times New Roman" w:hAnsi="Arial" w:cs="Arial"/>
          <w:color w:val="333333"/>
          <w:sz w:val="24"/>
          <w:szCs w:val="24"/>
          <w:lang w:val="pt-PT" w:eastAsia="pt-BR"/>
        </w:rPr>
        <w:t xml:space="preserve">GATI) e </w:t>
      </w:r>
      <w:r>
        <w:rPr>
          <w:rFonts w:ascii="Arial" w:hAnsi="Arial" w:cs="Arial"/>
          <w:sz w:val="24"/>
          <w:szCs w:val="24"/>
        </w:rPr>
        <w:t>Academia Nacional da Biodiversidade</w:t>
      </w:r>
      <w:r w:rsidRPr="00D65BB5">
        <w:rPr>
          <w:rFonts w:ascii="Arial" w:eastAsia="Times New Roman" w:hAnsi="Arial" w:cs="Arial"/>
          <w:color w:val="333333"/>
          <w:sz w:val="24"/>
          <w:szCs w:val="24"/>
          <w:lang w:val="pt-PT" w:eastAsia="pt-BR"/>
        </w:rPr>
        <w:t xml:space="preserve"> </w:t>
      </w:r>
      <w:r>
        <w:rPr>
          <w:rFonts w:ascii="Arial" w:eastAsia="Times New Roman" w:hAnsi="Arial" w:cs="Arial"/>
          <w:color w:val="333333"/>
          <w:sz w:val="24"/>
          <w:szCs w:val="24"/>
          <w:lang w:val="pt-PT" w:eastAsia="pt-BR"/>
        </w:rPr>
        <w:t>(</w:t>
      </w:r>
      <w:r w:rsidRPr="00D65BB5">
        <w:rPr>
          <w:rFonts w:ascii="Arial" w:eastAsia="Times New Roman" w:hAnsi="Arial" w:cs="Arial"/>
          <w:color w:val="333333"/>
          <w:sz w:val="24"/>
          <w:szCs w:val="24"/>
          <w:lang w:val="pt-PT" w:eastAsia="pt-BR"/>
        </w:rPr>
        <w:t>A</w:t>
      </w:r>
      <w:r>
        <w:rPr>
          <w:rFonts w:ascii="Arial" w:eastAsia="Times New Roman" w:hAnsi="Arial" w:cs="Arial"/>
          <w:color w:val="333333"/>
          <w:sz w:val="24"/>
          <w:szCs w:val="24"/>
          <w:lang w:val="pt-PT" w:eastAsia="pt-BR"/>
        </w:rPr>
        <w:t>CADEBIO)</w:t>
      </w:r>
      <w:r w:rsidRPr="00D65BB5">
        <w:rPr>
          <w:rFonts w:ascii="Arial" w:eastAsia="Times New Roman" w:hAnsi="Arial" w:cs="Arial"/>
          <w:color w:val="333333"/>
          <w:sz w:val="24"/>
          <w:szCs w:val="24"/>
          <w:lang w:val="pt-PT" w:eastAsia="pt-BR"/>
        </w:rPr>
        <w:t>.</w:t>
      </w:r>
    </w:p>
    <w:p w:rsidR="00206DCF" w:rsidRDefault="00206DCF" w:rsidP="00206DCF">
      <w:pPr>
        <w:pStyle w:val="ListParagraph"/>
        <w:spacing w:after="0" w:line="240" w:lineRule="auto"/>
        <w:ind w:left="0"/>
        <w:jc w:val="both"/>
        <w:rPr>
          <w:rFonts w:ascii="Arial" w:eastAsia="Times New Roman" w:hAnsi="Arial" w:cs="Arial"/>
          <w:color w:val="333333"/>
          <w:sz w:val="24"/>
          <w:szCs w:val="24"/>
          <w:lang w:val="pt-PT" w:eastAsia="pt-BR"/>
        </w:rPr>
      </w:pPr>
    </w:p>
    <w:p w:rsidR="00206DCF" w:rsidRDefault="00206DCF" w:rsidP="00206DCF">
      <w:pPr>
        <w:pStyle w:val="ListParagraph"/>
        <w:spacing w:after="0" w:line="240" w:lineRule="auto"/>
        <w:ind w:left="0"/>
        <w:jc w:val="both"/>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t>Na reunião em pauta também discutiu-se a possibilidade de planejar a realização do Programa de Formação Continuada sobre PNGATI em Áreas de Referência do Nordeste e do Cerrado. Assim, em finais de 2013, uma oficina foi realizada para discutir e planejar a formação em PNGATI para gestores públicos e indígenas do Nordeste, Espirito Santo e Minas Gerais.</w:t>
      </w:r>
    </w:p>
    <w:p w:rsidR="00206DCF" w:rsidRDefault="00206DCF" w:rsidP="00206DCF">
      <w:pPr>
        <w:pStyle w:val="ListParagraph"/>
        <w:spacing w:after="0" w:line="240" w:lineRule="auto"/>
        <w:ind w:left="0"/>
        <w:jc w:val="both"/>
        <w:rPr>
          <w:rFonts w:ascii="Arial" w:hAnsi="Arial" w:cs="Arial"/>
          <w:sz w:val="24"/>
          <w:szCs w:val="24"/>
        </w:rPr>
      </w:pPr>
    </w:p>
    <w:p w:rsidR="00206DCF" w:rsidRDefault="00206DCF" w:rsidP="00206DCF">
      <w:pPr>
        <w:spacing w:after="0" w:line="240" w:lineRule="auto"/>
        <w:jc w:val="both"/>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t xml:space="preserve">Outros eventos de capacitação foram realizados em finais </w:t>
      </w:r>
      <w:r w:rsidRPr="003F0E7E">
        <w:rPr>
          <w:rFonts w:ascii="Arial" w:eastAsia="Times New Roman" w:hAnsi="Arial" w:cs="Arial"/>
          <w:color w:val="333333"/>
          <w:sz w:val="24"/>
          <w:szCs w:val="24"/>
          <w:lang w:val="pt-PT" w:eastAsia="pt-BR"/>
        </w:rPr>
        <w:t xml:space="preserve">de 2013, </w:t>
      </w:r>
      <w:r>
        <w:rPr>
          <w:rFonts w:ascii="Arial" w:eastAsia="Times New Roman" w:hAnsi="Arial" w:cs="Arial"/>
          <w:color w:val="333333"/>
          <w:sz w:val="24"/>
          <w:szCs w:val="24"/>
          <w:lang w:val="pt-PT" w:eastAsia="pt-BR"/>
        </w:rPr>
        <w:t>como  ocorrido em</w:t>
      </w:r>
      <w:r w:rsidRPr="003F0E7E">
        <w:rPr>
          <w:rFonts w:ascii="Arial" w:eastAsia="Times New Roman" w:hAnsi="Arial" w:cs="Arial"/>
          <w:color w:val="333333"/>
          <w:sz w:val="24"/>
          <w:szCs w:val="24"/>
          <w:lang w:val="pt-PT" w:eastAsia="pt-BR"/>
        </w:rPr>
        <w:t xml:space="preserve"> Olinda</w:t>
      </w:r>
      <w:r>
        <w:rPr>
          <w:rFonts w:ascii="Arial" w:eastAsia="Times New Roman" w:hAnsi="Arial" w:cs="Arial"/>
          <w:color w:val="333333"/>
          <w:sz w:val="24"/>
          <w:szCs w:val="24"/>
          <w:lang w:val="pt-PT" w:eastAsia="pt-BR"/>
        </w:rPr>
        <w:t xml:space="preserve">, </w:t>
      </w:r>
      <w:r w:rsidRPr="003F0E7E">
        <w:rPr>
          <w:rFonts w:ascii="Arial" w:eastAsia="Times New Roman" w:hAnsi="Arial" w:cs="Arial"/>
          <w:color w:val="333333"/>
          <w:sz w:val="24"/>
          <w:szCs w:val="24"/>
          <w:lang w:val="pt-PT" w:eastAsia="pt-BR"/>
        </w:rPr>
        <w:t>P</w:t>
      </w:r>
      <w:r>
        <w:rPr>
          <w:rFonts w:ascii="Arial" w:eastAsia="Times New Roman" w:hAnsi="Arial" w:cs="Arial"/>
          <w:color w:val="333333"/>
          <w:sz w:val="24"/>
          <w:szCs w:val="24"/>
          <w:lang w:val="pt-PT" w:eastAsia="pt-BR"/>
        </w:rPr>
        <w:t>ernambuco</w:t>
      </w:r>
      <w:r w:rsidRPr="003F0E7E">
        <w:rPr>
          <w:rFonts w:ascii="Arial" w:eastAsia="Times New Roman" w:hAnsi="Arial" w:cs="Arial"/>
          <w:color w:val="333333"/>
          <w:sz w:val="24"/>
          <w:szCs w:val="24"/>
          <w:lang w:val="pt-PT" w:eastAsia="pt-BR"/>
        </w:rPr>
        <w:t xml:space="preserve">, </w:t>
      </w:r>
      <w:r>
        <w:rPr>
          <w:rFonts w:ascii="Arial" w:eastAsia="Times New Roman" w:hAnsi="Arial" w:cs="Arial"/>
          <w:color w:val="333333"/>
          <w:sz w:val="24"/>
          <w:szCs w:val="24"/>
          <w:lang w:val="pt-PT" w:eastAsia="pt-BR"/>
        </w:rPr>
        <w:t>onde foi realizada a</w:t>
      </w:r>
      <w:r w:rsidRPr="003F0E7E">
        <w:rPr>
          <w:rFonts w:ascii="Arial" w:eastAsia="Times New Roman" w:hAnsi="Arial" w:cs="Arial"/>
          <w:color w:val="333333"/>
          <w:sz w:val="24"/>
          <w:szCs w:val="24"/>
          <w:lang w:val="pt-PT" w:eastAsia="pt-BR"/>
        </w:rPr>
        <w:t xml:space="preserve"> Oficina Regional Inaugural do Curso Básico de Formação em Política Nacional de Gestão Territorial e Ambiental de Terras Indígenas (PNGATI) para o Nordeste/Leste</w:t>
      </w:r>
      <w:r>
        <w:rPr>
          <w:rFonts w:ascii="Arial" w:eastAsia="Times New Roman" w:hAnsi="Arial" w:cs="Arial"/>
          <w:color w:val="333333"/>
          <w:sz w:val="24"/>
          <w:szCs w:val="24"/>
          <w:lang w:val="pt-PT" w:eastAsia="pt-BR"/>
        </w:rPr>
        <w:t>, conforme incluso no quadro de atividades/resultados, em anexo</w:t>
      </w:r>
      <w:r w:rsidRPr="003F0E7E">
        <w:rPr>
          <w:rFonts w:ascii="Arial" w:eastAsia="Times New Roman" w:hAnsi="Arial" w:cs="Arial"/>
          <w:color w:val="333333"/>
          <w:sz w:val="24"/>
          <w:szCs w:val="24"/>
          <w:lang w:val="pt-PT" w:eastAsia="pt-BR"/>
        </w:rPr>
        <w:t>. O objetivo da oficina foi dar visibilidade e transparência às ações do Curso Básico de Formação em PNGATI, customizar e desenhar estratégias de execução e ainda constituir uma rede de parcerias para sua sustentação.</w:t>
      </w:r>
      <w:r>
        <w:rPr>
          <w:rFonts w:ascii="Arial" w:eastAsia="Times New Roman" w:hAnsi="Arial" w:cs="Arial"/>
          <w:color w:val="333333"/>
          <w:sz w:val="24"/>
          <w:szCs w:val="24"/>
          <w:lang w:val="pt-PT" w:eastAsia="pt-BR"/>
        </w:rPr>
        <w:t xml:space="preserve"> </w:t>
      </w:r>
    </w:p>
    <w:p w:rsidR="00206DCF" w:rsidRDefault="00206DCF" w:rsidP="00206DCF">
      <w:pPr>
        <w:spacing w:after="0" w:line="240" w:lineRule="auto"/>
        <w:jc w:val="both"/>
        <w:rPr>
          <w:rFonts w:ascii="Arial" w:eastAsia="Times New Roman" w:hAnsi="Arial" w:cs="Arial"/>
          <w:color w:val="333333"/>
          <w:sz w:val="24"/>
          <w:szCs w:val="24"/>
          <w:lang w:val="pt-PT" w:eastAsia="pt-BR"/>
        </w:rPr>
      </w:pPr>
    </w:p>
    <w:p w:rsidR="00206DCF" w:rsidRDefault="00206DCF" w:rsidP="00206DCF">
      <w:pPr>
        <w:spacing w:after="0" w:line="240" w:lineRule="auto"/>
        <w:jc w:val="both"/>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t xml:space="preserve">Este evento contou com 44 participantes, sendo que 18 eram gestores e técnicos da sede da FUNAI, das Coordenações Regionais da FUNAI </w:t>
      </w:r>
      <w:r w:rsidRPr="003F0E7E">
        <w:rPr>
          <w:rFonts w:ascii="Arial" w:eastAsia="Times New Roman" w:hAnsi="Arial" w:cs="Arial"/>
          <w:color w:val="333333"/>
          <w:sz w:val="24"/>
          <w:szCs w:val="24"/>
          <w:lang w:val="pt-PT" w:eastAsia="pt-BR"/>
        </w:rPr>
        <w:t>(Nordeste I, Nordeste II e Sul da Bahia)</w:t>
      </w:r>
      <w:r>
        <w:rPr>
          <w:rFonts w:ascii="Arial" w:eastAsia="Times New Roman" w:hAnsi="Arial" w:cs="Arial"/>
          <w:color w:val="333333"/>
          <w:sz w:val="24"/>
          <w:szCs w:val="24"/>
          <w:lang w:val="pt-PT" w:eastAsia="pt-BR"/>
        </w:rPr>
        <w:t xml:space="preserve">, representantes do ICMBio, consultores regionais do Projeto GATI e </w:t>
      </w:r>
      <w:r w:rsidRPr="003F0E7E">
        <w:rPr>
          <w:rFonts w:ascii="Arial" w:eastAsia="Times New Roman" w:hAnsi="Arial" w:cs="Arial"/>
          <w:color w:val="333333"/>
          <w:sz w:val="24"/>
          <w:szCs w:val="24"/>
          <w:lang w:val="pt-PT" w:eastAsia="pt-BR"/>
        </w:rPr>
        <w:t>membros de organizações não</w:t>
      </w:r>
      <w:r>
        <w:rPr>
          <w:rFonts w:ascii="Arial" w:eastAsia="Times New Roman" w:hAnsi="Arial" w:cs="Arial"/>
          <w:color w:val="333333"/>
          <w:sz w:val="24"/>
          <w:szCs w:val="24"/>
          <w:lang w:val="pt-PT" w:eastAsia="pt-BR"/>
        </w:rPr>
        <w:t xml:space="preserve"> </w:t>
      </w:r>
      <w:r w:rsidRPr="003F0E7E">
        <w:rPr>
          <w:rFonts w:ascii="Arial" w:eastAsia="Times New Roman" w:hAnsi="Arial" w:cs="Arial"/>
          <w:color w:val="333333"/>
          <w:sz w:val="24"/>
          <w:szCs w:val="24"/>
          <w:lang w:val="pt-PT" w:eastAsia="pt-BR"/>
        </w:rPr>
        <w:t>governamentais e universidades e parceiras (ANAÍ-BA, Unimontes e NEPE/UFPE).</w:t>
      </w:r>
      <w:r>
        <w:rPr>
          <w:rFonts w:ascii="Arial" w:eastAsia="Times New Roman" w:hAnsi="Arial" w:cs="Arial"/>
          <w:color w:val="333333"/>
          <w:sz w:val="24"/>
          <w:szCs w:val="24"/>
          <w:lang w:val="pt-PT" w:eastAsia="pt-BR"/>
        </w:rPr>
        <w:t xml:space="preserve"> Outros participantes eram representantes de 15 povos indígenas dos mais de 35 povos dessa região, ou seja, </w:t>
      </w:r>
      <w:r w:rsidRPr="003F0E7E">
        <w:rPr>
          <w:rFonts w:ascii="Arial" w:eastAsia="Times New Roman" w:hAnsi="Arial" w:cs="Arial"/>
          <w:color w:val="333333"/>
          <w:sz w:val="24"/>
          <w:szCs w:val="24"/>
          <w:lang w:val="pt-PT" w:eastAsia="pt-BR"/>
        </w:rPr>
        <w:t>(Kiriri, Pankararu, Pankararé, Pataxó, Pataxó Hã-hã-hãe, Pitaguari, Potiguara, Tingui-Botó, Tremembé, Tumbalalá, Tupinambá, Tupiniquim, Tuxá, Wassu Cocal e Xacriabá), que conta com cerca de 53 Terras Indígenas com algum grau de reconhecimento formal</w:t>
      </w:r>
      <w:r>
        <w:rPr>
          <w:rFonts w:ascii="Arial" w:eastAsia="Times New Roman" w:hAnsi="Arial" w:cs="Arial"/>
          <w:color w:val="333333"/>
          <w:sz w:val="24"/>
          <w:szCs w:val="24"/>
          <w:lang w:val="pt-PT" w:eastAsia="pt-BR"/>
        </w:rPr>
        <w:t>. Nestes estão incluídos</w:t>
      </w:r>
      <w:r w:rsidRPr="003F0E7E">
        <w:rPr>
          <w:rFonts w:ascii="Arial" w:eastAsia="Times New Roman" w:hAnsi="Arial" w:cs="Arial"/>
          <w:color w:val="333333"/>
          <w:sz w:val="24"/>
          <w:szCs w:val="24"/>
          <w:lang w:val="pt-PT" w:eastAsia="pt-BR"/>
        </w:rPr>
        <w:t xml:space="preserve"> indígenas das oito </w:t>
      </w:r>
      <w:r>
        <w:rPr>
          <w:rFonts w:ascii="Arial" w:eastAsia="Times New Roman" w:hAnsi="Arial" w:cs="Arial"/>
          <w:color w:val="333333"/>
          <w:sz w:val="24"/>
          <w:szCs w:val="24"/>
          <w:lang w:val="pt-PT" w:eastAsia="pt-BR"/>
        </w:rPr>
        <w:t xml:space="preserve">Áreas </w:t>
      </w:r>
      <w:r w:rsidRPr="003F0E7E">
        <w:rPr>
          <w:rFonts w:ascii="Arial" w:eastAsia="Times New Roman" w:hAnsi="Arial" w:cs="Arial"/>
          <w:color w:val="333333"/>
          <w:sz w:val="24"/>
          <w:szCs w:val="24"/>
          <w:lang w:val="pt-PT" w:eastAsia="pt-BR"/>
        </w:rPr>
        <w:t xml:space="preserve">de </w:t>
      </w:r>
      <w:r>
        <w:rPr>
          <w:rFonts w:ascii="Arial" w:eastAsia="Times New Roman" w:hAnsi="Arial" w:cs="Arial"/>
          <w:color w:val="333333"/>
          <w:sz w:val="24"/>
          <w:szCs w:val="24"/>
          <w:lang w:val="pt-PT" w:eastAsia="pt-BR"/>
        </w:rPr>
        <w:t>R</w:t>
      </w:r>
      <w:r w:rsidRPr="003F0E7E">
        <w:rPr>
          <w:rFonts w:ascii="Arial" w:eastAsia="Times New Roman" w:hAnsi="Arial" w:cs="Arial"/>
          <w:color w:val="333333"/>
          <w:sz w:val="24"/>
          <w:szCs w:val="24"/>
          <w:lang w:val="pt-PT" w:eastAsia="pt-BR"/>
        </w:rPr>
        <w:t>eferência do Projeto GATI.</w:t>
      </w:r>
      <w:r>
        <w:rPr>
          <w:rFonts w:ascii="Arial" w:eastAsia="Times New Roman" w:hAnsi="Arial" w:cs="Arial"/>
          <w:color w:val="333333"/>
          <w:sz w:val="24"/>
          <w:szCs w:val="24"/>
          <w:lang w:val="pt-PT" w:eastAsia="pt-BR"/>
        </w:rPr>
        <w:t xml:space="preserve"> </w:t>
      </w:r>
    </w:p>
    <w:p w:rsidR="00206DCF" w:rsidRDefault="00206DCF" w:rsidP="00206DCF">
      <w:pPr>
        <w:spacing w:after="0" w:line="240" w:lineRule="auto"/>
        <w:jc w:val="both"/>
        <w:rPr>
          <w:rFonts w:ascii="Arial" w:eastAsia="Times New Roman" w:hAnsi="Arial" w:cs="Arial"/>
          <w:color w:val="333333"/>
          <w:sz w:val="24"/>
          <w:szCs w:val="24"/>
          <w:lang w:val="pt-PT" w:eastAsia="pt-BR"/>
        </w:rPr>
      </w:pPr>
    </w:p>
    <w:p w:rsidR="00206DCF" w:rsidRPr="003F0E7E" w:rsidRDefault="00206DCF" w:rsidP="00206DCF">
      <w:pPr>
        <w:spacing w:after="0" w:line="240" w:lineRule="auto"/>
        <w:jc w:val="both"/>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t xml:space="preserve">Esta iniciativa também contou com o apoio da </w:t>
      </w:r>
      <w:r w:rsidRPr="003F0E7E">
        <w:rPr>
          <w:rFonts w:ascii="Arial" w:eastAsia="Times New Roman" w:hAnsi="Arial" w:cs="Arial"/>
          <w:color w:val="333333"/>
          <w:sz w:val="24"/>
          <w:szCs w:val="24"/>
          <w:lang w:val="pt-PT" w:eastAsia="pt-BR"/>
        </w:rPr>
        <w:t>Articulação dos Povos e Organizações Indígenas do Nordeste</w:t>
      </w:r>
      <w:r>
        <w:rPr>
          <w:rFonts w:ascii="Arial" w:eastAsia="Times New Roman" w:hAnsi="Arial" w:cs="Arial"/>
          <w:color w:val="333333"/>
          <w:sz w:val="24"/>
          <w:szCs w:val="24"/>
          <w:lang w:val="pt-PT" w:eastAsia="pt-BR"/>
        </w:rPr>
        <w:t>,</w:t>
      </w:r>
      <w:r w:rsidRPr="003F0E7E">
        <w:rPr>
          <w:rFonts w:ascii="Arial" w:eastAsia="Times New Roman" w:hAnsi="Arial" w:cs="Arial"/>
          <w:color w:val="333333"/>
          <w:sz w:val="24"/>
          <w:szCs w:val="24"/>
          <w:lang w:val="pt-PT" w:eastAsia="pt-BR"/>
        </w:rPr>
        <w:t xml:space="preserve"> Minas Gerais e Espírito Santo</w:t>
      </w:r>
      <w:r>
        <w:rPr>
          <w:rFonts w:ascii="Arial" w:eastAsia="Times New Roman" w:hAnsi="Arial" w:cs="Arial"/>
          <w:color w:val="333333"/>
          <w:sz w:val="24"/>
          <w:szCs w:val="24"/>
          <w:lang w:val="pt-PT" w:eastAsia="pt-BR"/>
        </w:rPr>
        <w:t xml:space="preserve"> (</w:t>
      </w:r>
      <w:r w:rsidRPr="003F0E7E">
        <w:rPr>
          <w:rFonts w:ascii="Arial" w:eastAsia="Times New Roman" w:hAnsi="Arial" w:cs="Arial"/>
          <w:color w:val="333333"/>
          <w:sz w:val="24"/>
          <w:szCs w:val="24"/>
          <w:lang w:val="pt-PT" w:eastAsia="pt-BR"/>
        </w:rPr>
        <w:t>APOINME</w:t>
      </w:r>
      <w:r>
        <w:rPr>
          <w:rFonts w:ascii="Arial" w:eastAsia="Times New Roman" w:hAnsi="Arial" w:cs="Arial"/>
          <w:color w:val="333333"/>
          <w:sz w:val="24"/>
          <w:szCs w:val="24"/>
          <w:lang w:val="pt-PT" w:eastAsia="pt-BR"/>
        </w:rPr>
        <w:t xml:space="preserve">). </w:t>
      </w:r>
      <w:r w:rsidRPr="003F0E7E">
        <w:rPr>
          <w:rFonts w:ascii="Arial" w:eastAsia="Times New Roman" w:hAnsi="Arial" w:cs="Arial"/>
          <w:color w:val="333333"/>
          <w:sz w:val="24"/>
          <w:szCs w:val="24"/>
          <w:lang w:val="pt-PT" w:eastAsia="pt-BR"/>
        </w:rPr>
        <w:t>Como resultado</w:t>
      </w:r>
      <w:r>
        <w:rPr>
          <w:rFonts w:ascii="Arial" w:eastAsia="Times New Roman" w:hAnsi="Arial" w:cs="Arial"/>
          <w:color w:val="333333"/>
          <w:sz w:val="24"/>
          <w:szCs w:val="24"/>
          <w:lang w:val="pt-PT" w:eastAsia="pt-BR"/>
        </w:rPr>
        <w:t>,</w:t>
      </w:r>
      <w:r w:rsidRPr="003F0E7E">
        <w:rPr>
          <w:rFonts w:ascii="Arial" w:eastAsia="Times New Roman" w:hAnsi="Arial" w:cs="Arial"/>
          <w:color w:val="333333"/>
          <w:sz w:val="24"/>
          <w:szCs w:val="24"/>
          <w:lang w:val="pt-PT" w:eastAsia="pt-BR"/>
        </w:rPr>
        <w:t xml:space="preserve"> </w:t>
      </w:r>
      <w:r>
        <w:rPr>
          <w:rFonts w:ascii="Arial" w:eastAsia="Times New Roman" w:hAnsi="Arial" w:cs="Arial"/>
          <w:color w:val="333333"/>
          <w:sz w:val="24"/>
          <w:szCs w:val="24"/>
          <w:lang w:val="pt-PT" w:eastAsia="pt-BR"/>
        </w:rPr>
        <w:t>subsídios para</w:t>
      </w:r>
      <w:r w:rsidRPr="003F0E7E">
        <w:rPr>
          <w:rFonts w:ascii="Arial" w:eastAsia="Times New Roman" w:hAnsi="Arial" w:cs="Arial"/>
          <w:color w:val="333333"/>
          <w:sz w:val="24"/>
          <w:szCs w:val="24"/>
          <w:lang w:val="pt-PT" w:eastAsia="pt-BR"/>
        </w:rPr>
        <w:t xml:space="preserve"> a formatação de um </w:t>
      </w:r>
      <w:r w:rsidR="00C0570E">
        <w:rPr>
          <w:rFonts w:ascii="Arial" w:eastAsia="Times New Roman" w:hAnsi="Arial" w:cs="Arial"/>
          <w:color w:val="333333"/>
          <w:sz w:val="24"/>
          <w:szCs w:val="24"/>
          <w:lang w:val="pt-PT" w:eastAsia="pt-BR"/>
        </w:rPr>
        <w:t>“</w:t>
      </w:r>
      <w:r w:rsidRPr="00C0570E">
        <w:rPr>
          <w:rFonts w:ascii="Arial" w:eastAsia="Times New Roman" w:hAnsi="Arial" w:cs="Arial"/>
          <w:iCs/>
          <w:color w:val="333333"/>
          <w:sz w:val="24"/>
          <w:szCs w:val="24"/>
          <w:lang w:val="pt-PT" w:eastAsia="pt-BR"/>
        </w:rPr>
        <w:t>Curso Básico de Formação em PNGATI</w:t>
      </w:r>
      <w:r w:rsidR="00C0570E">
        <w:rPr>
          <w:rFonts w:ascii="Arial" w:eastAsia="Times New Roman" w:hAnsi="Arial" w:cs="Arial"/>
          <w:color w:val="333333"/>
          <w:sz w:val="24"/>
          <w:szCs w:val="24"/>
          <w:lang w:val="pt-PT" w:eastAsia="pt-BR"/>
        </w:rPr>
        <w:t>”</w:t>
      </w:r>
      <w:r w:rsidRPr="003F0E7E">
        <w:rPr>
          <w:rFonts w:ascii="Arial" w:eastAsia="Times New Roman" w:hAnsi="Arial" w:cs="Arial"/>
          <w:color w:val="333333"/>
          <w:sz w:val="24"/>
          <w:szCs w:val="24"/>
          <w:lang w:val="pt-PT" w:eastAsia="pt-BR"/>
        </w:rPr>
        <w:t xml:space="preserve"> </w:t>
      </w:r>
      <w:r>
        <w:rPr>
          <w:rFonts w:ascii="Arial" w:eastAsia="Times New Roman" w:hAnsi="Arial" w:cs="Arial"/>
          <w:color w:val="333333"/>
          <w:sz w:val="24"/>
          <w:szCs w:val="24"/>
          <w:lang w:val="pt-PT" w:eastAsia="pt-BR"/>
        </w:rPr>
        <w:t xml:space="preserve">com conteúdo e metodologia </w:t>
      </w:r>
      <w:r w:rsidRPr="003F0E7E">
        <w:rPr>
          <w:rFonts w:ascii="Arial" w:eastAsia="Times New Roman" w:hAnsi="Arial" w:cs="Arial"/>
          <w:color w:val="333333"/>
          <w:sz w:val="24"/>
          <w:szCs w:val="24"/>
          <w:lang w:val="pt-PT" w:eastAsia="pt-BR"/>
        </w:rPr>
        <w:t>adaptado</w:t>
      </w:r>
      <w:r>
        <w:rPr>
          <w:rFonts w:ascii="Arial" w:eastAsia="Times New Roman" w:hAnsi="Arial" w:cs="Arial"/>
          <w:color w:val="333333"/>
          <w:sz w:val="24"/>
          <w:szCs w:val="24"/>
          <w:lang w:val="pt-PT" w:eastAsia="pt-BR"/>
        </w:rPr>
        <w:t>s</w:t>
      </w:r>
      <w:r w:rsidRPr="003F0E7E">
        <w:rPr>
          <w:rFonts w:ascii="Arial" w:eastAsia="Times New Roman" w:hAnsi="Arial" w:cs="Arial"/>
          <w:color w:val="333333"/>
          <w:sz w:val="24"/>
          <w:szCs w:val="24"/>
          <w:lang w:val="pt-PT" w:eastAsia="pt-BR"/>
        </w:rPr>
        <w:t xml:space="preserve"> às realidades e especificidades regionais e locais</w:t>
      </w:r>
      <w:r>
        <w:rPr>
          <w:rFonts w:ascii="Arial" w:eastAsia="Times New Roman" w:hAnsi="Arial" w:cs="Arial"/>
          <w:color w:val="333333"/>
          <w:sz w:val="24"/>
          <w:szCs w:val="24"/>
          <w:lang w:val="pt-PT" w:eastAsia="pt-BR"/>
        </w:rPr>
        <w:t xml:space="preserve"> foram obtidos. Buscou-se, também, definir o público alvo por meio do estabelecimento de </w:t>
      </w:r>
      <w:r w:rsidRPr="003F0E7E">
        <w:rPr>
          <w:rFonts w:ascii="Arial" w:eastAsia="Times New Roman" w:hAnsi="Arial" w:cs="Arial"/>
          <w:color w:val="333333"/>
          <w:sz w:val="24"/>
          <w:szCs w:val="24"/>
          <w:lang w:val="pt-PT" w:eastAsia="pt-BR"/>
        </w:rPr>
        <w:t xml:space="preserve">critérios de seleção e </w:t>
      </w:r>
      <w:r>
        <w:rPr>
          <w:rFonts w:ascii="Arial" w:eastAsia="Times New Roman" w:hAnsi="Arial" w:cs="Arial"/>
          <w:color w:val="333333"/>
          <w:sz w:val="24"/>
          <w:szCs w:val="24"/>
          <w:lang w:val="pt-PT" w:eastAsia="pt-BR"/>
        </w:rPr>
        <w:t>d</w:t>
      </w:r>
      <w:r w:rsidRPr="003F0E7E">
        <w:rPr>
          <w:rFonts w:ascii="Arial" w:eastAsia="Times New Roman" w:hAnsi="Arial" w:cs="Arial"/>
          <w:color w:val="333333"/>
          <w:sz w:val="24"/>
          <w:szCs w:val="24"/>
          <w:lang w:val="pt-PT" w:eastAsia="pt-BR"/>
        </w:rPr>
        <w:t xml:space="preserve">a </w:t>
      </w:r>
      <w:r>
        <w:rPr>
          <w:rFonts w:ascii="Arial" w:eastAsia="Times New Roman" w:hAnsi="Arial" w:cs="Arial"/>
          <w:color w:val="333333"/>
          <w:sz w:val="24"/>
          <w:szCs w:val="24"/>
          <w:lang w:val="pt-PT" w:eastAsia="pt-BR"/>
        </w:rPr>
        <w:t xml:space="preserve">formação de uma </w:t>
      </w:r>
      <w:r w:rsidRPr="003F0E7E">
        <w:rPr>
          <w:rFonts w:ascii="Arial" w:eastAsia="Times New Roman" w:hAnsi="Arial" w:cs="Arial"/>
          <w:color w:val="333333"/>
          <w:sz w:val="24"/>
          <w:szCs w:val="24"/>
          <w:lang w:val="pt-PT" w:eastAsia="pt-BR"/>
        </w:rPr>
        <w:t>rede de parcerias territorialmente articulada.</w:t>
      </w:r>
      <w:r>
        <w:rPr>
          <w:rFonts w:ascii="Arial" w:eastAsia="Times New Roman" w:hAnsi="Arial" w:cs="Arial"/>
          <w:color w:val="333333"/>
          <w:sz w:val="24"/>
          <w:szCs w:val="24"/>
          <w:lang w:val="pt-PT" w:eastAsia="pt-BR"/>
        </w:rPr>
        <w:t xml:space="preserve"> Mais detalhes podem ser obtidos no site: cggamgati.funai.gov.br</w:t>
      </w:r>
    </w:p>
    <w:p w:rsidR="00206DCF" w:rsidRDefault="00206DCF" w:rsidP="00206DCF">
      <w:pPr>
        <w:spacing w:after="0" w:line="240" w:lineRule="auto"/>
        <w:jc w:val="both"/>
        <w:rPr>
          <w:rFonts w:ascii="Arial" w:eastAsia="Times New Roman" w:hAnsi="Arial" w:cs="Arial"/>
          <w:color w:val="333333"/>
          <w:sz w:val="24"/>
          <w:szCs w:val="24"/>
          <w:lang w:val="pt-PT" w:eastAsia="pt-BR"/>
        </w:rPr>
      </w:pPr>
    </w:p>
    <w:p w:rsidR="00206DCF" w:rsidRPr="003F0E7E" w:rsidRDefault="00206DCF" w:rsidP="00206DCF">
      <w:pPr>
        <w:spacing w:after="0" w:line="240" w:lineRule="auto"/>
        <w:jc w:val="both"/>
        <w:rPr>
          <w:rFonts w:ascii="Arial" w:eastAsia="Times New Roman" w:hAnsi="Arial" w:cs="Arial"/>
          <w:color w:val="333333"/>
          <w:sz w:val="24"/>
          <w:szCs w:val="24"/>
          <w:lang w:val="pt-PT" w:eastAsia="pt-BR"/>
        </w:rPr>
      </w:pPr>
      <w:r w:rsidRPr="003F0E7E">
        <w:rPr>
          <w:rFonts w:ascii="Arial" w:eastAsia="Times New Roman" w:hAnsi="Arial" w:cs="Arial"/>
          <w:color w:val="333333"/>
          <w:sz w:val="24"/>
          <w:szCs w:val="24"/>
          <w:lang w:val="pt-PT" w:eastAsia="pt-BR"/>
        </w:rPr>
        <w:t>Os módulos subsequentes</w:t>
      </w:r>
      <w:r>
        <w:rPr>
          <w:rFonts w:ascii="Arial" w:eastAsia="Times New Roman" w:hAnsi="Arial" w:cs="Arial"/>
          <w:color w:val="333333"/>
          <w:sz w:val="24"/>
          <w:szCs w:val="24"/>
          <w:lang w:val="pt-PT" w:eastAsia="pt-BR"/>
        </w:rPr>
        <w:t xml:space="preserve"> foram planejados para </w:t>
      </w:r>
      <w:r w:rsidRPr="003F0E7E">
        <w:rPr>
          <w:rFonts w:ascii="Arial" w:eastAsia="Times New Roman" w:hAnsi="Arial" w:cs="Arial"/>
          <w:color w:val="333333"/>
          <w:sz w:val="24"/>
          <w:szCs w:val="24"/>
          <w:lang w:val="pt-PT" w:eastAsia="pt-BR"/>
        </w:rPr>
        <w:t xml:space="preserve">ocorrer </w:t>
      </w:r>
      <w:r>
        <w:rPr>
          <w:rFonts w:ascii="Arial" w:eastAsia="Times New Roman" w:hAnsi="Arial" w:cs="Arial"/>
          <w:color w:val="333333"/>
          <w:sz w:val="24"/>
          <w:szCs w:val="24"/>
          <w:lang w:val="pt-PT" w:eastAsia="pt-BR"/>
        </w:rPr>
        <w:t>entre 18 e 22 de</w:t>
      </w:r>
      <w:r w:rsidRPr="003F0E7E">
        <w:rPr>
          <w:rFonts w:ascii="Arial" w:eastAsia="Times New Roman" w:hAnsi="Arial" w:cs="Arial"/>
          <w:color w:val="333333"/>
          <w:sz w:val="24"/>
          <w:szCs w:val="24"/>
          <w:lang w:val="pt-PT" w:eastAsia="pt-BR"/>
        </w:rPr>
        <w:t xml:space="preserve"> agosto</w:t>
      </w:r>
      <w:r>
        <w:rPr>
          <w:rFonts w:ascii="Arial" w:eastAsia="Times New Roman" w:hAnsi="Arial" w:cs="Arial"/>
          <w:color w:val="333333"/>
          <w:sz w:val="24"/>
          <w:szCs w:val="24"/>
          <w:lang w:val="pt-PT" w:eastAsia="pt-BR"/>
        </w:rPr>
        <w:t xml:space="preserve"> em Rio Tinto, na Paraíba, nas dependências do Campus IV da UFPB, à entrada da TI Potiguara, e outro em</w:t>
      </w:r>
      <w:r w:rsidRPr="003F0E7E">
        <w:rPr>
          <w:rFonts w:ascii="Arial" w:eastAsia="Times New Roman" w:hAnsi="Arial" w:cs="Arial"/>
          <w:color w:val="333333"/>
          <w:sz w:val="24"/>
          <w:szCs w:val="24"/>
          <w:lang w:val="pt-PT" w:eastAsia="pt-BR"/>
        </w:rPr>
        <w:t xml:space="preserve"> novembro de 2014</w:t>
      </w:r>
      <w:r>
        <w:rPr>
          <w:rFonts w:ascii="Arial" w:eastAsia="Times New Roman" w:hAnsi="Arial" w:cs="Arial"/>
          <w:color w:val="333333"/>
          <w:sz w:val="24"/>
          <w:szCs w:val="24"/>
          <w:lang w:val="pt-PT" w:eastAsia="pt-BR"/>
        </w:rPr>
        <w:t>. Outro módulo foi planejado para realizar-se para</w:t>
      </w:r>
      <w:r w:rsidRPr="003F0E7E">
        <w:rPr>
          <w:rFonts w:ascii="Arial" w:eastAsia="Times New Roman" w:hAnsi="Arial" w:cs="Arial"/>
          <w:color w:val="333333"/>
          <w:sz w:val="24"/>
          <w:szCs w:val="24"/>
          <w:lang w:val="pt-PT" w:eastAsia="pt-BR"/>
        </w:rPr>
        <w:t xml:space="preserve"> Bahia</w:t>
      </w:r>
      <w:r>
        <w:rPr>
          <w:rFonts w:ascii="Arial" w:eastAsia="Times New Roman" w:hAnsi="Arial" w:cs="Arial"/>
          <w:color w:val="333333"/>
          <w:sz w:val="24"/>
          <w:szCs w:val="24"/>
          <w:lang w:val="pt-PT" w:eastAsia="pt-BR"/>
        </w:rPr>
        <w:t xml:space="preserve">, </w:t>
      </w:r>
      <w:r w:rsidRPr="003F0E7E">
        <w:rPr>
          <w:rFonts w:ascii="Arial" w:eastAsia="Times New Roman" w:hAnsi="Arial" w:cs="Arial"/>
          <w:color w:val="333333"/>
          <w:sz w:val="24"/>
          <w:szCs w:val="24"/>
          <w:lang w:val="pt-PT" w:eastAsia="pt-BR"/>
        </w:rPr>
        <w:t>em Minas Gerais e no Espírito Santo</w:t>
      </w:r>
      <w:r>
        <w:rPr>
          <w:rFonts w:ascii="Arial" w:eastAsia="Times New Roman" w:hAnsi="Arial" w:cs="Arial"/>
          <w:color w:val="333333"/>
          <w:sz w:val="24"/>
          <w:szCs w:val="24"/>
          <w:lang w:val="pt-PT" w:eastAsia="pt-BR"/>
        </w:rPr>
        <w:t xml:space="preserve">. De acordo com relatório sobre o Programa de Formação Continuada em PNGATI, </w:t>
      </w:r>
      <w:r w:rsidRPr="003F0E7E">
        <w:rPr>
          <w:rFonts w:ascii="Arial" w:eastAsia="Times New Roman" w:hAnsi="Arial" w:cs="Arial"/>
          <w:color w:val="333333"/>
          <w:sz w:val="24"/>
          <w:szCs w:val="24"/>
          <w:lang w:val="pt-PT" w:eastAsia="pt-BR"/>
        </w:rPr>
        <w:t xml:space="preserve">formou-se uma comissão organizadora que, por meio de articulação com pontos focais nesses estados, estudará </w:t>
      </w:r>
      <w:r>
        <w:rPr>
          <w:rFonts w:ascii="Arial" w:eastAsia="Times New Roman" w:hAnsi="Arial" w:cs="Arial"/>
          <w:color w:val="333333"/>
          <w:sz w:val="24"/>
          <w:szCs w:val="24"/>
          <w:lang w:val="pt-PT" w:eastAsia="pt-BR"/>
        </w:rPr>
        <w:t xml:space="preserve">quais seriam os melhores locais </w:t>
      </w:r>
      <w:r w:rsidRPr="003F0E7E">
        <w:rPr>
          <w:rFonts w:ascii="Arial" w:eastAsia="Times New Roman" w:hAnsi="Arial" w:cs="Arial"/>
          <w:color w:val="333333"/>
          <w:sz w:val="24"/>
          <w:szCs w:val="24"/>
          <w:lang w:val="pt-PT" w:eastAsia="pt-BR"/>
        </w:rPr>
        <w:t xml:space="preserve">para a realização do curso. </w:t>
      </w:r>
      <w:r>
        <w:rPr>
          <w:rFonts w:ascii="Arial" w:eastAsia="Times New Roman" w:hAnsi="Arial" w:cs="Arial"/>
          <w:color w:val="333333"/>
          <w:sz w:val="24"/>
          <w:szCs w:val="24"/>
          <w:lang w:val="pt-PT" w:eastAsia="pt-BR"/>
        </w:rPr>
        <w:t>Planejou-se a data de divulgação do</w:t>
      </w:r>
      <w:r w:rsidRPr="003F0E7E">
        <w:rPr>
          <w:rFonts w:ascii="Arial" w:eastAsia="Times New Roman" w:hAnsi="Arial" w:cs="Arial"/>
          <w:color w:val="333333"/>
          <w:sz w:val="24"/>
          <w:szCs w:val="24"/>
          <w:lang w:val="pt-PT" w:eastAsia="pt-BR"/>
        </w:rPr>
        <w:t xml:space="preserve"> edital de convocação</w:t>
      </w:r>
      <w:r>
        <w:rPr>
          <w:rFonts w:ascii="Arial" w:eastAsia="Times New Roman" w:hAnsi="Arial" w:cs="Arial"/>
          <w:color w:val="333333"/>
          <w:sz w:val="24"/>
          <w:szCs w:val="24"/>
          <w:lang w:val="pt-PT" w:eastAsia="pt-BR"/>
        </w:rPr>
        <w:t>, que</w:t>
      </w:r>
      <w:r w:rsidRPr="003F0E7E">
        <w:rPr>
          <w:rFonts w:ascii="Arial" w:eastAsia="Times New Roman" w:hAnsi="Arial" w:cs="Arial"/>
          <w:color w:val="333333"/>
          <w:sz w:val="24"/>
          <w:szCs w:val="24"/>
          <w:lang w:val="pt-PT" w:eastAsia="pt-BR"/>
        </w:rPr>
        <w:t xml:space="preserve"> </w:t>
      </w:r>
      <w:r>
        <w:rPr>
          <w:rFonts w:ascii="Arial" w:eastAsia="Times New Roman" w:hAnsi="Arial" w:cs="Arial"/>
          <w:color w:val="333333"/>
          <w:sz w:val="24"/>
          <w:szCs w:val="24"/>
          <w:lang w:val="pt-PT" w:eastAsia="pt-BR"/>
        </w:rPr>
        <w:t>deverá ocorrer</w:t>
      </w:r>
      <w:r w:rsidRPr="003F0E7E">
        <w:rPr>
          <w:rFonts w:ascii="Arial" w:eastAsia="Times New Roman" w:hAnsi="Arial" w:cs="Arial"/>
          <w:color w:val="333333"/>
          <w:sz w:val="24"/>
          <w:szCs w:val="24"/>
          <w:lang w:val="pt-PT" w:eastAsia="pt-BR"/>
        </w:rPr>
        <w:t xml:space="preserve"> até o final do mês de janeiro</w:t>
      </w:r>
      <w:r>
        <w:rPr>
          <w:rFonts w:ascii="Arial" w:eastAsia="Times New Roman" w:hAnsi="Arial" w:cs="Arial"/>
          <w:color w:val="333333"/>
          <w:sz w:val="24"/>
          <w:szCs w:val="24"/>
          <w:lang w:val="pt-PT" w:eastAsia="pt-BR"/>
        </w:rPr>
        <w:t xml:space="preserve"> de 2015</w:t>
      </w:r>
      <w:r w:rsidRPr="003F0E7E">
        <w:rPr>
          <w:rFonts w:ascii="Arial" w:eastAsia="Times New Roman" w:hAnsi="Arial" w:cs="Arial"/>
          <w:color w:val="333333"/>
          <w:sz w:val="24"/>
          <w:szCs w:val="24"/>
          <w:lang w:val="pt-PT" w:eastAsia="pt-BR"/>
        </w:rPr>
        <w:t>.</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lastRenderedPageBreak/>
        <w:t xml:space="preserve">Ainda na reunião do Comitê Diretor do Projeto GATI, realizada nos dias 27 e 28 de novembro de 2013, discutiu-se o quadro atual dos Planos de Gestão Territorial e Ambiental (PGTAs) das Áreas de Referência, onde sete TIs já possuem Planos finalizados e cinco PGTAs estão em processo de elaboração. Algumas precisam de atualização e ainda, há aquelas que estão em processo de discussão deste instrumento. Estes planos contam com apoio financeiro dos recursos de parceria dos Projetos do Fundo Amazônia e do Fundo Clima destinados às Áreas de Referência da Caatinga e do Cerrado. Discutiu-se ainda a possibilidade de realização de reuniões sobre o tema nas áreas do GATI com realização de oficinas de etnomapeamento e etnozoneamento, como também a atualização de alguns PGTAs. </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Na ocasião, apresentou-se a decisão de reimpressão da publicação “Orientação para Elaboração de Planos de Gestão Territorial e Ambiental de Terras Indígenas”.</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 xml:space="preserve">A realização de intercâmbios de experiências, outro assunto destacado, tem sido objeto de planejamentos nos Núcleos Regionais. Esta atividade tem sido realizada com povos indígenas das regiões Sul, Sudeste e Pantanal, no Mato Grosso do Sul, promovendo visitas aos Centros de Formação Indígena (CFI) da Amazônia. Citou-se a visita dos indígenas Terena e Guarani Kaiowá do Mato Grosso do Sul ao Centro Indígena de Formação e Cultura Raposa-Serra do Sol, do Conselho Indígena de Roraima (CIR), realizada em junho de 2013. </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Estes intercâmbios têm como objetivo fortalecer redes de experiências e de ações de Sistemas Agroflorestais (SAFs), de agroecologia e de recuperação de áreas degradadas ou de outros temas. Como exemplo, relatou-se sobre as oficinas centradas em temas tais como as experiências com o uso do fruto da palmeira jussara para preparação de suco equivalente ao açaí e que foram de grande importância para a geração de renda, tendo sido realizadas na Terra Indígena Ibirama no Estado de Santa Catarina. Estas atividades estão sendo desenvolvidas ao longo de 2014.</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 xml:space="preserve">Esta reunião e outras promovidas pelo Comitê Diretor têm sido de grande importância para a avaliação das atividades desenvolvidas e para o planejamento das ações do ano seguinte, no caso de 2014. Como conclusão, os membros se manifestaram avaliando que, apesar das dificuldades encontradas e já mencionadas, as ações do Projeto GATI tiveram um impulso satisfatório, tendo como fundamento as atividades de diálogo para a compreensão do Projeto, realizadas em anos anteriores. </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 xml:space="preserve">Com base em documentos sobre as ações do Projeto e atas onde foram registradas avaliações de atividades, os avaliadores concluem que atividades relevantes em direção aos objetivos do Projeto foram realizadas em 2013. </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 xml:space="preserve">De acordo com registro na ata da reunião realizada em finais de 2013,  assim se expressou o representante da Coordenação das Organizações Indígenas da Amazônia Brasileira (COIAB): “Cada vez mais estamos vendo que as ações do GATI estão chegando na ponta, ou seja, nas comunidades indígenas. Pudemos perceber diversas atividades ocorrendo em campo e esperamos que </w:t>
      </w:r>
      <w:r>
        <w:rPr>
          <w:rFonts w:ascii="Arial" w:hAnsi="Arial" w:cs="Arial"/>
          <w:sz w:val="24"/>
          <w:szCs w:val="24"/>
          <w:lang w:val="pt-PT"/>
        </w:rPr>
        <w:lastRenderedPageBreak/>
        <w:t>no ano que vem, o Projeto possa alavancar ainda mais suas ações”. Concluiu-se também que os instrumentos e procedimentos para o impulso à implementação estavam apresentados de forma sólida e que o empenho de todos levaria à consolidação das resultados propostos pelo Projeto.</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No registro de atividade do Projeto também consta que, em janeiro de 2014, a Unidade Gestora do Projeto (UGP) promoveu reuniões para o plano de ação 2014 e como resultado propôs estratégias de ação que foram apresentadas ao Comitê Diretor e aprovadas dentro do Plano Operativo Anaul para 2014 (POA-2014), encontrando-se em execução, quais sejam:</w:t>
      </w:r>
    </w:p>
    <w:p w:rsidR="00206DCF" w:rsidRDefault="00206DCF" w:rsidP="00206DCF">
      <w:pPr>
        <w:spacing w:after="0" w:line="240" w:lineRule="auto"/>
        <w:jc w:val="both"/>
        <w:rPr>
          <w:rFonts w:ascii="Arial" w:hAnsi="Arial" w:cs="Arial"/>
          <w:sz w:val="24"/>
          <w:szCs w:val="24"/>
          <w:lang w:val="pt-PT"/>
        </w:rPr>
      </w:pPr>
    </w:p>
    <w:p w:rsidR="00206DCF" w:rsidRDefault="00206DCF" w:rsidP="001D0E9C">
      <w:pPr>
        <w:pStyle w:val="ListParagraph"/>
        <w:numPr>
          <w:ilvl w:val="0"/>
          <w:numId w:val="59"/>
        </w:numPr>
        <w:spacing w:after="0" w:line="240" w:lineRule="auto"/>
        <w:jc w:val="both"/>
        <w:rPr>
          <w:rFonts w:ascii="Arial" w:hAnsi="Arial" w:cs="Arial"/>
          <w:sz w:val="24"/>
          <w:szCs w:val="24"/>
          <w:lang w:val="pt-PT"/>
        </w:rPr>
      </w:pPr>
      <w:r>
        <w:rPr>
          <w:rFonts w:ascii="Arial" w:hAnsi="Arial" w:cs="Arial"/>
          <w:b/>
          <w:sz w:val="24"/>
          <w:szCs w:val="24"/>
          <w:lang w:val="pt-PT"/>
        </w:rPr>
        <w:t xml:space="preserve">Estratégia 1: </w:t>
      </w:r>
      <w:r>
        <w:rPr>
          <w:rFonts w:ascii="Arial" w:hAnsi="Arial" w:cs="Arial"/>
          <w:sz w:val="24"/>
          <w:szCs w:val="24"/>
          <w:lang w:val="pt-PT"/>
        </w:rPr>
        <w:t xml:space="preserve">Firmar Cartas de Acordo com entidades parceiras para executar ações específicas previstas no PRODOC nas regiões, mediante repasse de recursos. Os acordos firmados até o momento são com as instituições abaixo citadas: </w:t>
      </w:r>
    </w:p>
    <w:p w:rsidR="00206DCF" w:rsidRDefault="00206DCF" w:rsidP="001D0E9C">
      <w:pPr>
        <w:pStyle w:val="ListParagraph"/>
        <w:numPr>
          <w:ilvl w:val="0"/>
          <w:numId w:val="60"/>
        </w:numPr>
        <w:spacing w:after="0" w:line="240" w:lineRule="auto"/>
        <w:jc w:val="both"/>
        <w:rPr>
          <w:rFonts w:ascii="Arial" w:hAnsi="Arial" w:cs="Arial"/>
          <w:sz w:val="24"/>
          <w:szCs w:val="24"/>
          <w:lang w:val="pt-PT"/>
        </w:rPr>
      </w:pPr>
      <w:r>
        <w:rPr>
          <w:rFonts w:ascii="Arial" w:hAnsi="Arial" w:cs="Arial"/>
          <w:b/>
          <w:sz w:val="24"/>
          <w:szCs w:val="24"/>
          <w:lang w:val="pt-PT"/>
        </w:rPr>
        <w:t>Centro de Desenvolvimento Agroecológico Sabiá:</w:t>
      </w:r>
      <w:r>
        <w:rPr>
          <w:rFonts w:ascii="Arial" w:hAnsi="Arial" w:cs="Arial"/>
          <w:sz w:val="24"/>
          <w:szCs w:val="24"/>
          <w:lang w:val="pt-PT"/>
        </w:rPr>
        <w:t xml:space="preserve"> com a finalidade de realizar oficinas de capacitação em agroecologia e implantar sistemas agroflorestais em 03 Terras Indígenas/Nordeste;</w:t>
      </w:r>
    </w:p>
    <w:p w:rsidR="00206DCF" w:rsidRDefault="00206DCF" w:rsidP="001D0E9C">
      <w:pPr>
        <w:pStyle w:val="ListParagraph"/>
        <w:numPr>
          <w:ilvl w:val="0"/>
          <w:numId w:val="60"/>
        </w:numPr>
        <w:spacing w:after="0" w:line="240" w:lineRule="auto"/>
        <w:jc w:val="both"/>
        <w:rPr>
          <w:rFonts w:ascii="Arial" w:hAnsi="Arial" w:cs="Arial"/>
          <w:sz w:val="24"/>
          <w:szCs w:val="24"/>
          <w:lang w:val="pt-PT"/>
        </w:rPr>
      </w:pPr>
      <w:r>
        <w:rPr>
          <w:rFonts w:ascii="Arial" w:hAnsi="Arial" w:cs="Arial"/>
          <w:b/>
          <w:sz w:val="24"/>
          <w:szCs w:val="24"/>
          <w:lang w:val="pt-PT"/>
        </w:rPr>
        <w:t>Associação Nacional de Ação Indigenista (ANAÍ):</w:t>
      </w:r>
      <w:r>
        <w:rPr>
          <w:rFonts w:ascii="Arial" w:hAnsi="Arial" w:cs="Arial"/>
          <w:sz w:val="24"/>
          <w:szCs w:val="24"/>
          <w:lang w:val="pt-PT"/>
        </w:rPr>
        <w:t xml:space="preserve"> objetivando elaborar 02 Planos de Gestão Territorial e Ambiental (PGTAs) de Tis do Nordeste.</w:t>
      </w:r>
    </w:p>
    <w:p w:rsidR="00206DCF" w:rsidRDefault="00206DCF" w:rsidP="00206DCF">
      <w:pPr>
        <w:pStyle w:val="ListParagraph"/>
        <w:spacing w:after="0" w:line="240" w:lineRule="auto"/>
        <w:ind w:left="993" w:hanging="284"/>
        <w:jc w:val="both"/>
        <w:rPr>
          <w:rFonts w:ascii="Arial" w:hAnsi="Arial" w:cs="Arial"/>
          <w:sz w:val="24"/>
          <w:szCs w:val="24"/>
          <w:lang w:val="pt-PT"/>
        </w:rPr>
      </w:pPr>
      <w:r>
        <w:rPr>
          <w:rFonts w:ascii="Arial" w:hAnsi="Arial" w:cs="Arial"/>
          <w:sz w:val="24"/>
          <w:szCs w:val="24"/>
          <w:lang w:val="pt-PT"/>
        </w:rPr>
        <w:tab/>
        <w:t>Estas duas instituições foram indicadas pela Articulação dos Povos Indígenas do Nordeste, Minas Gerais e Espírito Santo (APOINME), que tem assento no Comitê Diretor do Projeto GATI.</w:t>
      </w:r>
    </w:p>
    <w:p w:rsidR="00206DCF" w:rsidRDefault="00206DCF" w:rsidP="001D0E9C">
      <w:pPr>
        <w:pStyle w:val="ListParagraph"/>
        <w:numPr>
          <w:ilvl w:val="0"/>
          <w:numId w:val="61"/>
        </w:numPr>
        <w:spacing w:after="0" w:line="240" w:lineRule="auto"/>
        <w:jc w:val="both"/>
        <w:rPr>
          <w:rFonts w:ascii="Arial" w:hAnsi="Arial" w:cs="Arial"/>
          <w:sz w:val="24"/>
          <w:szCs w:val="24"/>
          <w:lang w:val="pt-PT"/>
        </w:rPr>
      </w:pPr>
      <w:r>
        <w:rPr>
          <w:rFonts w:ascii="Arial" w:hAnsi="Arial" w:cs="Arial"/>
          <w:b/>
          <w:i/>
          <w:sz w:val="24"/>
          <w:szCs w:val="24"/>
          <w:lang w:val="pt-PT"/>
        </w:rPr>
        <w:t>The Nature Conservancy (TNC):</w:t>
      </w:r>
      <w:r>
        <w:rPr>
          <w:rFonts w:ascii="Arial" w:hAnsi="Arial" w:cs="Arial"/>
          <w:sz w:val="24"/>
          <w:szCs w:val="24"/>
          <w:lang w:val="pt-PT"/>
        </w:rPr>
        <w:t xml:space="preserve"> com a finalidade de implementar várias linhas de ação nas Áreas de Referência do Projeto no Estado do Amapá, abrangendo atualização de PGTAs existentes e implementação de atividades previstas nestes, como recuperação ambiental e estudo de cadeia de valor de produtos extrativistas, entre outras.</w:t>
      </w:r>
    </w:p>
    <w:p w:rsidR="00206DCF" w:rsidRDefault="00206DCF" w:rsidP="00206DCF">
      <w:pPr>
        <w:pStyle w:val="ListParagraph"/>
        <w:spacing w:after="0" w:line="240" w:lineRule="auto"/>
        <w:ind w:left="1776"/>
        <w:jc w:val="both"/>
        <w:rPr>
          <w:rFonts w:ascii="Arial" w:hAnsi="Arial" w:cs="Arial"/>
          <w:sz w:val="24"/>
          <w:szCs w:val="24"/>
          <w:lang w:val="pt-PT"/>
        </w:rPr>
      </w:pPr>
      <w:r>
        <w:rPr>
          <w:rFonts w:ascii="Arial" w:hAnsi="Arial" w:cs="Arial"/>
          <w:sz w:val="24"/>
          <w:szCs w:val="24"/>
          <w:lang w:val="pt-PT"/>
        </w:rPr>
        <w:t>Esta instituição, além de estar desenvolvendo estas atividades na região, é também parceira do Projeto GATI, de acordo com o estabelecido pelo PRODOC.</w:t>
      </w:r>
    </w:p>
    <w:p w:rsidR="00206DCF" w:rsidRDefault="00206DCF" w:rsidP="00206DCF">
      <w:pPr>
        <w:pStyle w:val="ListParagraph"/>
        <w:spacing w:after="0" w:line="240" w:lineRule="auto"/>
        <w:ind w:left="0"/>
        <w:jc w:val="both"/>
        <w:rPr>
          <w:rFonts w:ascii="Arial" w:hAnsi="Arial" w:cs="Arial"/>
          <w:sz w:val="24"/>
          <w:szCs w:val="24"/>
          <w:lang w:val="pt-PT"/>
        </w:rPr>
      </w:pPr>
    </w:p>
    <w:p w:rsidR="00206DCF" w:rsidRDefault="00206DCF" w:rsidP="00206DCF">
      <w:pPr>
        <w:pStyle w:val="ListParagraph"/>
        <w:spacing w:after="0" w:line="240" w:lineRule="auto"/>
        <w:ind w:left="0"/>
        <w:jc w:val="both"/>
        <w:rPr>
          <w:rFonts w:ascii="Arial" w:hAnsi="Arial" w:cs="Arial"/>
          <w:sz w:val="24"/>
          <w:szCs w:val="24"/>
          <w:lang w:val="pt-PT"/>
        </w:rPr>
      </w:pPr>
      <w:r>
        <w:rPr>
          <w:rFonts w:ascii="Arial" w:hAnsi="Arial" w:cs="Arial"/>
          <w:sz w:val="24"/>
          <w:szCs w:val="24"/>
          <w:lang w:val="pt-PT"/>
        </w:rPr>
        <w:t>Os compromissos estabelecidos nas Cartas de Acordo já foram assumidos e as atividades estão em desenvolvimento, como constatado nas visitas de campo realizadas pelos consultores de avaliação, relatório, em anexo. O monitoramento físico-financeiro é realizado pelo PNUD e é apoiado pelo pessoal das Coordenações Regionais da FUNAI. O repasse de recursos financeiros é realizado mediante a apresentação dos produtos previstos no referido documento, sendo que a aprovação dos produtos é feita conjuntamento pela UGP/FUNAI e PNUD.</w:t>
      </w:r>
    </w:p>
    <w:p w:rsidR="00206DCF" w:rsidRPr="0034047D" w:rsidRDefault="00206DCF" w:rsidP="00206DCF">
      <w:pPr>
        <w:pStyle w:val="ListParagraph"/>
        <w:spacing w:after="0" w:line="240" w:lineRule="auto"/>
        <w:ind w:left="0"/>
        <w:jc w:val="both"/>
        <w:rPr>
          <w:rFonts w:ascii="Arial" w:hAnsi="Arial" w:cs="Arial"/>
          <w:sz w:val="24"/>
          <w:szCs w:val="24"/>
          <w:lang w:val="pt-PT"/>
        </w:rPr>
      </w:pPr>
    </w:p>
    <w:p w:rsidR="00206DCF" w:rsidRPr="001876BA" w:rsidRDefault="00206DCF" w:rsidP="001D0E9C">
      <w:pPr>
        <w:pStyle w:val="ListParagraph"/>
        <w:numPr>
          <w:ilvl w:val="0"/>
          <w:numId w:val="59"/>
        </w:numPr>
        <w:spacing w:after="0" w:line="240" w:lineRule="auto"/>
        <w:jc w:val="both"/>
        <w:rPr>
          <w:rFonts w:ascii="Arial" w:hAnsi="Arial" w:cs="Arial"/>
          <w:sz w:val="24"/>
          <w:szCs w:val="24"/>
          <w:lang w:val="pt-PT"/>
        </w:rPr>
      </w:pPr>
      <w:r>
        <w:rPr>
          <w:rFonts w:ascii="Arial" w:hAnsi="Arial" w:cs="Arial"/>
          <w:b/>
          <w:sz w:val="24"/>
          <w:szCs w:val="24"/>
          <w:lang w:val="pt-PT"/>
        </w:rPr>
        <w:t xml:space="preserve">Estratégia 2: </w:t>
      </w:r>
      <w:r>
        <w:rPr>
          <w:rFonts w:ascii="Arial" w:hAnsi="Arial" w:cs="Arial"/>
          <w:sz w:val="24"/>
          <w:szCs w:val="24"/>
          <w:lang w:val="pt-PT"/>
        </w:rPr>
        <w:t>Ampliar o número de consultores regionais que desenvolvem atividades diretamente nas Terras Indígenas que são Áreas de Referência do Projeto.</w:t>
      </w:r>
    </w:p>
    <w:p w:rsidR="00206DCF" w:rsidRDefault="00206DCF" w:rsidP="00206DCF">
      <w:pPr>
        <w:spacing w:after="0" w:line="240" w:lineRule="auto"/>
        <w:jc w:val="both"/>
        <w:rPr>
          <w:rFonts w:ascii="Arial" w:hAnsi="Arial" w:cs="Arial"/>
          <w:sz w:val="24"/>
          <w:szCs w:val="24"/>
          <w:lang w:val="pt-PT"/>
        </w:rPr>
      </w:pPr>
    </w:p>
    <w:p w:rsidR="00206DCF" w:rsidRDefault="00206DCF" w:rsidP="00206DCF">
      <w:pPr>
        <w:spacing w:after="0" w:line="240" w:lineRule="auto"/>
        <w:jc w:val="both"/>
        <w:rPr>
          <w:rFonts w:ascii="Arial" w:hAnsi="Arial" w:cs="Arial"/>
          <w:sz w:val="24"/>
          <w:szCs w:val="24"/>
          <w:lang w:val="pt-PT"/>
        </w:rPr>
      </w:pPr>
      <w:r>
        <w:rPr>
          <w:rFonts w:ascii="Arial" w:hAnsi="Arial" w:cs="Arial"/>
          <w:sz w:val="24"/>
          <w:szCs w:val="24"/>
          <w:lang w:val="pt-PT"/>
        </w:rPr>
        <w:t xml:space="preserve">De acordo com documentos analisados, a necessidade de desdobramentos de Núcleos Regionais em que estão localizadas diferentes Tis foi identificada e </w:t>
      </w:r>
      <w:r>
        <w:rPr>
          <w:rFonts w:ascii="Arial" w:hAnsi="Arial" w:cs="Arial"/>
          <w:sz w:val="24"/>
          <w:szCs w:val="24"/>
          <w:lang w:val="pt-PT"/>
        </w:rPr>
        <w:lastRenderedPageBreak/>
        <w:t>analisada pelos técnicos e discutida em reunião do CDP. Este desmembramento exige a contratação de consultores para atender estas novas áreas e garantir a execução e efetividade das ações. Os Núcleos desdobrados e que demandam a contratação de consultores são:</w:t>
      </w:r>
    </w:p>
    <w:p w:rsidR="00206DCF" w:rsidRDefault="00206DCF" w:rsidP="001D0E9C">
      <w:pPr>
        <w:pStyle w:val="ListParagraph"/>
        <w:numPr>
          <w:ilvl w:val="0"/>
          <w:numId w:val="61"/>
        </w:numPr>
        <w:spacing w:after="0" w:line="240" w:lineRule="auto"/>
        <w:ind w:left="1843" w:hanging="425"/>
        <w:jc w:val="both"/>
        <w:rPr>
          <w:rFonts w:ascii="Arial" w:hAnsi="Arial" w:cs="Arial"/>
          <w:sz w:val="24"/>
          <w:szCs w:val="24"/>
          <w:lang w:val="pt-PT"/>
        </w:rPr>
      </w:pPr>
      <w:r>
        <w:rPr>
          <w:rFonts w:ascii="Arial" w:hAnsi="Arial" w:cs="Arial"/>
          <w:b/>
          <w:sz w:val="24"/>
          <w:szCs w:val="24"/>
          <w:lang w:val="pt-PT"/>
        </w:rPr>
        <w:t xml:space="preserve">Núcleo Regional Pantanal/Cerrado: </w:t>
      </w:r>
      <w:r>
        <w:rPr>
          <w:rFonts w:ascii="Arial" w:hAnsi="Arial" w:cs="Arial"/>
          <w:sz w:val="24"/>
          <w:szCs w:val="24"/>
          <w:lang w:val="pt-PT"/>
        </w:rPr>
        <w:t>com a divisão do bloco das 03 TIs da etnia Terena, pertencente à Coordenação Regional (CR) de Campo Grande/FUNAI, e o bloco de 03 TIs da etnia Guaraní-Kaiowá, pertencente à CR Ponta Porã. Estas divisões consideraram a realidade geográfica-administrativa distinta e as diferenças socio-culturais e antropológicas das etnias.</w:t>
      </w:r>
    </w:p>
    <w:p w:rsidR="00206DCF" w:rsidRDefault="00206DCF" w:rsidP="001D0E9C">
      <w:pPr>
        <w:pStyle w:val="ListParagraph"/>
        <w:numPr>
          <w:ilvl w:val="0"/>
          <w:numId w:val="61"/>
        </w:numPr>
        <w:spacing w:after="0" w:line="240" w:lineRule="auto"/>
        <w:ind w:left="1843" w:hanging="425"/>
        <w:jc w:val="both"/>
        <w:rPr>
          <w:rFonts w:ascii="Arial" w:hAnsi="Arial" w:cs="Arial"/>
          <w:sz w:val="24"/>
          <w:szCs w:val="24"/>
          <w:lang w:val="pt-PT"/>
        </w:rPr>
      </w:pPr>
      <w:r>
        <w:rPr>
          <w:rFonts w:ascii="Arial" w:hAnsi="Arial" w:cs="Arial"/>
          <w:b/>
          <w:sz w:val="24"/>
          <w:szCs w:val="24"/>
          <w:lang w:val="pt-PT"/>
        </w:rPr>
        <w:t>Núcleio Regional Amazônia/Cerrado:</w:t>
      </w:r>
      <w:r>
        <w:rPr>
          <w:rFonts w:ascii="Arial" w:hAnsi="Arial" w:cs="Arial"/>
          <w:sz w:val="24"/>
          <w:szCs w:val="24"/>
          <w:lang w:val="pt-PT"/>
        </w:rPr>
        <w:t xml:space="preserve"> abrange 03 TIs localizadas em Mato Grosso e Tocantins, pertencentes à Coordenações Regionais distantes das Áreas de Referência.</w:t>
      </w:r>
    </w:p>
    <w:p w:rsidR="00206DCF" w:rsidRDefault="00206DCF" w:rsidP="001D0E9C">
      <w:pPr>
        <w:pStyle w:val="ListParagraph"/>
        <w:numPr>
          <w:ilvl w:val="0"/>
          <w:numId w:val="61"/>
        </w:numPr>
        <w:spacing w:after="0" w:line="240" w:lineRule="auto"/>
        <w:ind w:left="1843" w:hanging="425"/>
        <w:jc w:val="both"/>
        <w:rPr>
          <w:rFonts w:ascii="Arial" w:hAnsi="Arial" w:cs="Arial"/>
          <w:sz w:val="24"/>
          <w:szCs w:val="24"/>
          <w:lang w:val="pt-PT"/>
        </w:rPr>
      </w:pPr>
      <w:r>
        <w:rPr>
          <w:rFonts w:ascii="Arial" w:hAnsi="Arial" w:cs="Arial"/>
          <w:b/>
          <w:sz w:val="24"/>
          <w:szCs w:val="24"/>
          <w:lang w:val="pt-PT"/>
        </w:rPr>
        <w:t>Núcleo Regional Amazônia Oriental:</w:t>
      </w:r>
      <w:r>
        <w:rPr>
          <w:rFonts w:ascii="Arial" w:hAnsi="Arial" w:cs="Arial"/>
          <w:sz w:val="24"/>
          <w:szCs w:val="24"/>
          <w:lang w:val="pt-PT"/>
        </w:rPr>
        <w:t xml:space="preserve"> responsável por 05 TIs, sendo 04 no Amapá e 01 no Pará, será desdobrada e pertencerá à CR Macapá, enquanto que na Área de Referência, a TI Trincheira-Bracajá está sendo acompanhada pela instituição TNC.</w:t>
      </w:r>
    </w:p>
    <w:p w:rsidR="00206DCF" w:rsidRPr="002A39EC" w:rsidRDefault="00206DCF" w:rsidP="001D0E9C">
      <w:pPr>
        <w:pStyle w:val="ListParagraph"/>
        <w:numPr>
          <w:ilvl w:val="0"/>
          <w:numId w:val="61"/>
        </w:numPr>
        <w:spacing w:after="0" w:line="240" w:lineRule="auto"/>
        <w:ind w:left="1843" w:hanging="425"/>
        <w:jc w:val="both"/>
        <w:rPr>
          <w:rFonts w:ascii="Arial" w:hAnsi="Arial" w:cs="Arial"/>
          <w:sz w:val="24"/>
          <w:szCs w:val="24"/>
          <w:lang w:val="pt-PT"/>
        </w:rPr>
      </w:pPr>
      <w:r>
        <w:rPr>
          <w:rFonts w:ascii="Arial" w:hAnsi="Arial" w:cs="Arial"/>
          <w:b/>
          <w:sz w:val="24"/>
          <w:szCs w:val="24"/>
          <w:lang w:val="pt-PT"/>
        </w:rPr>
        <w:t xml:space="preserve">Núcleo Regional Amazônia Ocidental: </w:t>
      </w:r>
      <w:r>
        <w:rPr>
          <w:rFonts w:ascii="Arial" w:hAnsi="Arial" w:cs="Arial"/>
          <w:sz w:val="24"/>
          <w:szCs w:val="24"/>
          <w:lang w:val="pt-PT"/>
        </w:rPr>
        <w:t>este Núcleo, que engloba 03 TIs nos Estados do Acre, Rondônia e Amazonas, representa grande desafio pelas distâncias entre as TIs e as dificuldades de logística nesta região.</w:t>
      </w:r>
    </w:p>
    <w:p w:rsidR="00206DCF" w:rsidRDefault="00206DCF" w:rsidP="00206DCF">
      <w:pPr>
        <w:spacing w:after="0" w:line="240" w:lineRule="auto"/>
        <w:jc w:val="both"/>
        <w:rPr>
          <w:rFonts w:ascii="Arial" w:hAnsi="Arial" w:cs="Arial"/>
          <w:sz w:val="24"/>
          <w:szCs w:val="24"/>
          <w:lang w:val="pt-PT"/>
        </w:rPr>
      </w:pPr>
    </w:p>
    <w:p w:rsidR="00206DCF" w:rsidRDefault="00206DCF" w:rsidP="001D0E9C">
      <w:pPr>
        <w:pStyle w:val="ListParagraph"/>
        <w:numPr>
          <w:ilvl w:val="0"/>
          <w:numId w:val="59"/>
        </w:numPr>
        <w:spacing w:after="0" w:line="240" w:lineRule="auto"/>
        <w:jc w:val="both"/>
        <w:rPr>
          <w:rFonts w:ascii="Arial" w:hAnsi="Arial" w:cs="Arial"/>
          <w:sz w:val="24"/>
          <w:szCs w:val="24"/>
          <w:lang w:val="pt-PT"/>
        </w:rPr>
      </w:pPr>
      <w:r>
        <w:rPr>
          <w:rFonts w:ascii="Arial" w:hAnsi="Arial" w:cs="Arial"/>
          <w:b/>
          <w:sz w:val="24"/>
          <w:szCs w:val="24"/>
          <w:lang w:val="pt-PT"/>
        </w:rPr>
        <w:t xml:space="preserve">Estratégia 3: </w:t>
      </w:r>
      <w:r w:rsidRPr="00D500F3">
        <w:rPr>
          <w:rFonts w:ascii="Arial" w:hAnsi="Arial" w:cs="Arial"/>
          <w:sz w:val="24"/>
          <w:szCs w:val="24"/>
          <w:lang w:val="pt-PT"/>
        </w:rPr>
        <w:t xml:space="preserve">Executar </w:t>
      </w:r>
      <w:r>
        <w:rPr>
          <w:rFonts w:ascii="Arial" w:hAnsi="Arial" w:cs="Arial"/>
          <w:sz w:val="24"/>
          <w:szCs w:val="24"/>
          <w:lang w:val="pt-PT"/>
        </w:rPr>
        <w:t>ações com o apoio do novo Projeto BRA/PNUD que conta com recursos da FUNAI, provenientes do Fundo Clima/MMA, para implementação do PNGATI/Projeto GATI. Este é um Projeto de cooperação técnica elaborado no âmbito do Projeto GATI, visando auxiliar a implementação de ações do PNGATI para apoio técnico à novas metodologias, diagnóstico e outros. Foi assinado em dezembro de 2013, com duração de 4 anos e recursos exclusivamente da União. Este Projeto garante a contrapartida da FUNAI ao GEF, da mesma forma com que os recursos do Fundo Amazônia.</w:t>
      </w:r>
    </w:p>
    <w:p w:rsidR="00206DCF" w:rsidRDefault="00206DCF" w:rsidP="00206DCF">
      <w:pPr>
        <w:pStyle w:val="ListParagraph"/>
        <w:spacing w:after="0" w:line="240" w:lineRule="auto"/>
        <w:ind w:left="1065"/>
        <w:jc w:val="both"/>
        <w:rPr>
          <w:rFonts w:ascii="Arial" w:hAnsi="Arial" w:cs="Arial"/>
          <w:sz w:val="24"/>
          <w:szCs w:val="24"/>
          <w:lang w:val="pt-PT"/>
        </w:rPr>
      </w:pPr>
    </w:p>
    <w:p w:rsidR="00206DCF" w:rsidRDefault="00206DCF" w:rsidP="001D0E9C">
      <w:pPr>
        <w:pStyle w:val="ListParagraph"/>
        <w:numPr>
          <w:ilvl w:val="0"/>
          <w:numId w:val="59"/>
        </w:numPr>
        <w:spacing w:after="0" w:line="240" w:lineRule="auto"/>
        <w:jc w:val="both"/>
        <w:rPr>
          <w:rFonts w:ascii="Arial" w:hAnsi="Arial" w:cs="Arial"/>
          <w:sz w:val="24"/>
          <w:szCs w:val="24"/>
          <w:lang w:val="pt-PT"/>
        </w:rPr>
      </w:pPr>
      <w:r>
        <w:rPr>
          <w:rFonts w:ascii="Arial" w:hAnsi="Arial" w:cs="Arial"/>
          <w:b/>
          <w:sz w:val="24"/>
          <w:szCs w:val="24"/>
          <w:lang w:val="pt-PT"/>
        </w:rPr>
        <w:t xml:space="preserve">Estratégia 4: </w:t>
      </w:r>
      <w:r>
        <w:rPr>
          <w:rFonts w:ascii="Arial" w:hAnsi="Arial" w:cs="Arial"/>
          <w:sz w:val="24"/>
          <w:szCs w:val="24"/>
          <w:lang w:val="pt-PT"/>
        </w:rPr>
        <w:t>Criar carteira de pequenos projetos para as TIs inseridas nas Áreas de Referência. A FUNAI e o PNUD elaboraram critérios para esta carteira, destinando valores até 50 mil reais para apoiar ações voltadas ao alcance dos objetivos do Projeto GATI, nas 32 Áreas de Referência. Esta descentralização de ações e de recursos também se dará por meio da assinatura de Cartas de Acordo com instituição não governamental com experiência na execução e monitoramento de pequenos projetos com recursos do GEF, como o Instituto Sociedade, População e Natureza (ISPN).</w:t>
      </w:r>
    </w:p>
    <w:p w:rsidR="00206DCF" w:rsidRPr="00CC7B44" w:rsidRDefault="00206DCF" w:rsidP="00206DCF">
      <w:pPr>
        <w:pStyle w:val="ListParagraph"/>
        <w:rPr>
          <w:rFonts w:ascii="Arial" w:hAnsi="Arial" w:cs="Arial"/>
          <w:sz w:val="24"/>
          <w:szCs w:val="24"/>
          <w:lang w:val="pt-PT"/>
        </w:rPr>
      </w:pPr>
    </w:p>
    <w:p w:rsidR="00206DCF" w:rsidRDefault="00206DCF" w:rsidP="001D0E9C">
      <w:pPr>
        <w:pStyle w:val="ListParagraph"/>
        <w:numPr>
          <w:ilvl w:val="0"/>
          <w:numId w:val="59"/>
        </w:numPr>
        <w:spacing w:after="0" w:line="240" w:lineRule="auto"/>
        <w:jc w:val="both"/>
        <w:rPr>
          <w:rFonts w:ascii="Arial" w:hAnsi="Arial" w:cs="Arial"/>
          <w:sz w:val="24"/>
          <w:szCs w:val="24"/>
          <w:lang w:val="pt-PT"/>
        </w:rPr>
      </w:pPr>
      <w:r>
        <w:rPr>
          <w:rFonts w:ascii="Arial" w:hAnsi="Arial" w:cs="Arial"/>
          <w:b/>
          <w:sz w:val="24"/>
          <w:szCs w:val="24"/>
          <w:lang w:val="pt-PT"/>
        </w:rPr>
        <w:t>Estratégia 5:</w:t>
      </w:r>
      <w:r>
        <w:rPr>
          <w:rFonts w:ascii="Arial" w:hAnsi="Arial" w:cs="Arial"/>
          <w:sz w:val="24"/>
          <w:szCs w:val="24"/>
          <w:lang w:val="pt-PT"/>
        </w:rPr>
        <w:t xml:space="preserve"> Melhorar a execução da contrapartida da FUNAI, por meio dos Planos Anuais de Trabalho (PAT) executados pelas CRs/FUNAI. Comprovou-se que a existência de áreas de referência sob jurisdição de determinadas CRs têm promovido uma maior execução financeira por parte da FUNAI. Identifica-se que uma </w:t>
      </w:r>
      <w:r>
        <w:rPr>
          <w:rFonts w:ascii="Arial" w:hAnsi="Arial" w:cs="Arial"/>
          <w:sz w:val="24"/>
          <w:szCs w:val="24"/>
          <w:lang w:val="pt-PT"/>
        </w:rPr>
        <w:lastRenderedPageBreak/>
        <w:t>melhor execução da contrapartida também tem estimulado o desempenho financeiro dos recursos do GEF, conseguindo resultados com ações conjuntas e complementares.</w:t>
      </w:r>
    </w:p>
    <w:p w:rsidR="00206DCF" w:rsidRPr="00D13757" w:rsidRDefault="00206DCF" w:rsidP="00206DCF">
      <w:pPr>
        <w:pStyle w:val="ListParagraph"/>
        <w:rPr>
          <w:rFonts w:ascii="Arial" w:hAnsi="Arial" w:cs="Arial"/>
          <w:sz w:val="24"/>
          <w:szCs w:val="24"/>
          <w:lang w:val="pt-PT"/>
        </w:rPr>
      </w:pPr>
      <w:r>
        <w:rPr>
          <w:rFonts w:ascii="Arial" w:hAnsi="Arial" w:cs="Arial"/>
          <w:sz w:val="24"/>
          <w:szCs w:val="24"/>
          <w:lang w:val="pt-PT"/>
        </w:rPr>
        <w:t xml:space="preserve"> </w:t>
      </w:r>
    </w:p>
    <w:p w:rsidR="00206DCF" w:rsidRDefault="00206DCF" w:rsidP="001D0E9C">
      <w:pPr>
        <w:pStyle w:val="ListParagraph"/>
        <w:numPr>
          <w:ilvl w:val="0"/>
          <w:numId w:val="59"/>
        </w:numPr>
        <w:spacing w:after="0" w:line="240" w:lineRule="auto"/>
        <w:jc w:val="both"/>
        <w:rPr>
          <w:rFonts w:ascii="Arial" w:hAnsi="Arial" w:cs="Arial"/>
          <w:sz w:val="24"/>
          <w:szCs w:val="24"/>
          <w:lang w:val="pt-PT"/>
        </w:rPr>
      </w:pPr>
      <w:r>
        <w:rPr>
          <w:rFonts w:ascii="Arial" w:hAnsi="Arial" w:cs="Arial"/>
          <w:b/>
          <w:sz w:val="24"/>
          <w:szCs w:val="24"/>
          <w:lang w:val="pt-PT"/>
        </w:rPr>
        <w:t>Estratégia 6:</w:t>
      </w:r>
      <w:r>
        <w:rPr>
          <w:rFonts w:ascii="Arial" w:hAnsi="Arial" w:cs="Arial"/>
          <w:sz w:val="24"/>
          <w:szCs w:val="24"/>
          <w:lang w:val="pt-PT"/>
        </w:rPr>
        <w:t xml:space="preserve"> Qualificar a participação das equipes de trabalho da FUNAI. Identifica-se que as ações do Projeto GATI tem concedido expressivo aprendizado para as equipes técnicas da FUNAI. Torna-se, portanto, importante ampliar a participação de servidores nas ações do Projeto, internalizando seus procedimentos, criando redes de comunicação entre os atores envolvidos e pensando soluções conjuntas.</w:t>
      </w:r>
    </w:p>
    <w:p w:rsidR="00206DCF" w:rsidRPr="00D151F8" w:rsidRDefault="00206DCF" w:rsidP="00206DCF">
      <w:pPr>
        <w:pStyle w:val="ListParagraph"/>
        <w:rPr>
          <w:rFonts w:ascii="Arial" w:hAnsi="Arial" w:cs="Arial"/>
          <w:sz w:val="24"/>
          <w:szCs w:val="24"/>
          <w:lang w:val="pt-PT"/>
        </w:rPr>
      </w:pPr>
    </w:p>
    <w:p w:rsidR="00206DCF" w:rsidRDefault="00206DCF" w:rsidP="00206DCF">
      <w:pPr>
        <w:pStyle w:val="ListParagraph"/>
        <w:spacing w:after="0" w:line="240" w:lineRule="auto"/>
        <w:ind w:left="0"/>
        <w:jc w:val="both"/>
        <w:rPr>
          <w:rFonts w:ascii="Arial" w:hAnsi="Arial" w:cs="Arial"/>
          <w:sz w:val="24"/>
          <w:szCs w:val="24"/>
          <w:lang w:val="pt-PT"/>
        </w:rPr>
      </w:pPr>
      <w:r>
        <w:rPr>
          <w:rFonts w:ascii="Arial" w:hAnsi="Arial" w:cs="Arial"/>
          <w:sz w:val="24"/>
          <w:szCs w:val="24"/>
          <w:lang w:val="pt-PT"/>
        </w:rPr>
        <w:t>Estas estratégias já estão em andamento e algumas estão em plena execução com contratação de consultores para áreas desmembradas e cartas de acordo assinadas ou prestes a serem assinadas. Espera-se, como resultados, um avanço na execução do Projeto GATI e na contrapartida da FUNAI e demais parceiros. Assim, o apoio recebido do Projeto BRA-PNGATI/PNUD já pode ser avaliado e projetos como Carteira Indígena e Projetos Demonstrativos de Povos Indígenas (PDPI), sob coordenação do MMA, receberam novo impulso.</w:t>
      </w:r>
    </w:p>
    <w:p w:rsidR="00206DCF" w:rsidRDefault="00206DCF" w:rsidP="00206DCF">
      <w:pPr>
        <w:pStyle w:val="ListParagraph"/>
        <w:spacing w:after="0" w:line="240" w:lineRule="auto"/>
        <w:ind w:left="0"/>
        <w:jc w:val="both"/>
        <w:rPr>
          <w:rFonts w:ascii="Arial" w:hAnsi="Arial" w:cs="Arial"/>
          <w:sz w:val="24"/>
          <w:szCs w:val="24"/>
          <w:lang w:val="pt-PT"/>
        </w:rPr>
      </w:pPr>
    </w:p>
    <w:p w:rsidR="00206DCF" w:rsidRPr="00D151F8" w:rsidRDefault="00206DCF" w:rsidP="00206DCF">
      <w:pPr>
        <w:pStyle w:val="ListParagraph"/>
        <w:spacing w:after="0" w:line="240" w:lineRule="auto"/>
        <w:ind w:left="0"/>
        <w:jc w:val="both"/>
        <w:rPr>
          <w:rFonts w:ascii="Arial" w:hAnsi="Arial" w:cs="Arial"/>
          <w:sz w:val="24"/>
          <w:szCs w:val="24"/>
          <w:lang w:val="pt-PT"/>
        </w:rPr>
      </w:pPr>
      <w:r>
        <w:rPr>
          <w:rFonts w:ascii="Arial" w:hAnsi="Arial" w:cs="Arial"/>
          <w:sz w:val="24"/>
          <w:szCs w:val="24"/>
          <w:lang w:val="pt-PT"/>
        </w:rPr>
        <w:t xml:space="preserve">Além disto, a elaboração e assinatura da Carta de Acordo com a instituição </w:t>
      </w:r>
      <w:r w:rsidRPr="00425BF5">
        <w:rPr>
          <w:rFonts w:ascii="Arial" w:hAnsi="Arial" w:cs="Arial"/>
          <w:sz w:val="24"/>
          <w:szCs w:val="24"/>
          <w:lang w:val="pt-PT"/>
        </w:rPr>
        <w:t>TNC</w:t>
      </w:r>
      <w:r>
        <w:rPr>
          <w:rFonts w:ascii="Arial" w:hAnsi="Arial" w:cs="Arial"/>
          <w:sz w:val="24"/>
          <w:szCs w:val="24"/>
          <w:lang w:val="pt-PT"/>
        </w:rPr>
        <w:t>, promoveu melhor desempenho do Projeto GATI e da parceira, dando mais efetividade e sustentabilidade ao Projeto.</w:t>
      </w:r>
    </w:p>
    <w:p w:rsidR="0035184D" w:rsidRPr="00A91031"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rPr>
          <w:rFonts w:ascii="Arial" w:hAnsi="Arial" w:cs="Arial"/>
          <w:sz w:val="24"/>
          <w:szCs w:val="24"/>
        </w:rPr>
        <w:sectPr w:rsidR="0035184D" w:rsidSect="006521EE">
          <w:type w:val="continuous"/>
          <w:pgSz w:w="11906" w:h="16838"/>
          <w:pgMar w:top="1417" w:right="1701" w:bottom="1417" w:left="1701" w:header="708" w:footer="708" w:gutter="0"/>
          <w:cols w:space="708"/>
          <w:titlePg/>
          <w:docGrid w:linePitch="360"/>
        </w:sectPr>
      </w:pPr>
      <w:r>
        <w:rPr>
          <w:rFonts w:ascii="Arial" w:hAnsi="Arial" w:cs="Arial"/>
          <w:sz w:val="24"/>
          <w:szCs w:val="24"/>
        </w:rPr>
        <w:t>Para a consecução destes resultados e produtos, a estrutura organizacional do Projeto, mostrada a seguir, compôs-se em um organograma:</w:t>
      </w:r>
    </w:p>
    <w:p w:rsidR="0035184D" w:rsidRPr="00DA0176" w:rsidRDefault="0035184D" w:rsidP="0035184D">
      <w:pPr>
        <w:tabs>
          <w:tab w:val="left" w:pos="426"/>
        </w:tabs>
        <w:spacing w:after="120" w:line="240" w:lineRule="auto"/>
        <w:ind w:firstLine="426"/>
        <w:jc w:val="center"/>
        <w:rPr>
          <w:rFonts w:ascii="Times New Roman" w:hAnsi="Times New Roman"/>
          <w:smallCaps/>
          <w:sz w:val="18"/>
          <w:szCs w:val="20"/>
          <w:shd w:val="clear" w:color="auto" w:fill="FFCC99"/>
        </w:rPr>
      </w:pPr>
      <w:r w:rsidRPr="00DA0176">
        <w:rPr>
          <w:rFonts w:ascii="Arial" w:hAnsi="Arial" w:cs="Arial"/>
          <w:b/>
          <w:sz w:val="24"/>
          <w:szCs w:val="28"/>
        </w:rPr>
        <w:lastRenderedPageBreak/>
        <w:t>Quadro 1: Organograma do Projeto</w:t>
      </w:r>
    </w:p>
    <w:p w:rsidR="0035184D" w:rsidRPr="00DA0176" w:rsidRDefault="0035184D" w:rsidP="0035184D">
      <w:pPr>
        <w:tabs>
          <w:tab w:val="left" w:pos="426"/>
        </w:tabs>
        <w:spacing w:after="120" w:line="240" w:lineRule="auto"/>
        <w:ind w:firstLine="426"/>
        <w:rPr>
          <w:rFonts w:ascii="Arial" w:hAnsi="Arial" w:cs="Arial"/>
          <w:smallCaps/>
          <w:sz w:val="18"/>
          <w:szCs w:val="20"/>
          <w:shd w:val="clear" w:color="auto" w:fill="FFCC99"/>
        </w:rPr>
      </w:pPr>
      <w:r w:rsidRPr="00DA0176">
        <w:rPr>
          <w:rFonts w:ascii="Arial" w:hAnsi="Arial" w:cs="Arial"/>
          <w:smallCaps/>
          <w:sz w:val="18"/>
          <w:szCs w:val="20"/>
          <w:shd w:val="clear" w:color="auto" w:fill="FFCC99"/>
        </w:rPr>
        <w:t>L</w:t>
      </w:r>
      <w:r w:rsidR="00343079">
        <w:rPr>
          <w:rFonts w:ascii="Arial" w:hAnsi="Arial" w:cs="Arial"/>
          <w:smallCaps/>
          <w:sz w:val="18"/>
          <w:szCs w:val="20"/>
          <w:shd w:val="clear" w:color="auto" w:fill="FFCC99"/>
        </w:rPr>
        <w:t>OCAL</w:t>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t>CARGO / FUNÇÃO</w:t>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00343079">
        <w:rPr>
          <w:rFonts w:ascii="Arial" w:hAnsi="Arial" w:cs="Arial"/>
          <w:smallCaps/>
          <w:sz w:val="18"/>
          <w:szCs w:val="20"/>
          <w:shd w:val="clear" w:color="auto" w:fill="FFCC99"/>
        </w:rPr>
        <w:tab/>
      </w:r>
      <w:r w:rsidRPr="00DA0176">
        <w:rPr>
          <w:rFonts w:ascii="Arial" w:hAnsi="Arial" w:cs="Arial"/>
          <w:smallCaps/>
          <w:sz w:val="18"/>
          <w:szCs w:val="20"/>
          <w:shd w:val="clear" w:color="auto" w:fill="FFCC99"/>
        </w:rPr>
        <w:t>INSTITUIÇ</w:t>
      </w:r>
      <w:r w:rsidR="00343079">
        <w:rPr>
          <w:rFonts w:ascii="Arial" w:hAnsi="Arial" w:cs="Arial"/>
          <w:smallCaps/>
          <w:sz w:val="18"/>
          <w:szCs w:val="20"/>
          <w:shd w:val="clear" w:color="auto" w:fill="FFCC99"/>
        </w:rPr>
        <w:t>ÕES PARCEIRAS</w:t>
      </w:r>
    </w:p>
    <w:p w:rsidR="0035184D" w:rsidRPr="00DA0176" w:rsidRDefault="0047308C" w:rsidP="0035184D">
      <w:pPr>
        <w:spacing w:after="120" w:line="240" w:lineRule="auto"/>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56704" behindDoc="0" locked="0" layoutInCell="1" allowOverlap="1">
                <wp:simplePos x="0" y="0"/>
                <wp:positionH relativeFrom="column">
                  <wp:posOffset>252095</wp:posOffset>
                </wp:positionH>
                <wp:positionV relativeFrom="paragraph">
                  <wp:posOffset>144145</wp:posOffset>
                </wp:positionV>
                <wp:extent cx="9210675" cy="0"/>
                <wp:effectExtent l="13970" t="10795" r="5080" b="8255"/>
                <wp:wrapNone/>
                <wp:docPr id="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06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1.35pt" to="7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" strokeweight=".26mm">
                <v:stroke joinstyle="miter"/>
              </v:line>
            </w:pict>
          </mc:Fallback>
        </mc:AlternateContent>
      </w:r>
      <w:r>
        <w:rPr>
          <w:rFonts w:ascii="Arial" w:hAnsi="Arial" w:cs="Arial"/>
          <w:noProof/>
          <w:sz w:val="20"/>
          <w:szCs w:val="20"/>
          <w:lang w:eastAsia="pt-BR"/>
        </w:rPr>
        <mc:AlternateContent>
          <mc:Choice Requires="wps">
            <w:drawing>
              <wp:anchor distT="0" distB="0" distL="114300" distR="114300" simplePos="0" relativeHeight="251657728" behindDoc="0" locked="0" layoutInCell="1" allowOverlap="1">
                <wp:simplePos x="0" y="0"/>
                <wp:positionH relativeFrom="column">
                  <wp:posOffset>1252855</wp:posOffset>
                </wp:positionH>
                <wp:positionV relativeFrom="paragraph">
                  <wp:posOffset>58420</wp:posOffset>
                </wp:positionV>
                <wp:extent cx="0" cy="4705350"/>
                <wp:effectExtent l="5080" t="10795" r="13970" b="8255"/>
                <wp:wrapNone/>
                <wp:docPr id="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4.6pt" to="98.65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" strokeweight=".26mm">
                <v:stroke joinstyle="miter"/>
              </v:line>
            </w:pict>
          </mc:Fallback>
        </mc:AlternateContent>
      </w:r>
      <w:r>
        <w:rPr>
          <w:rFonts w:ascii="Arial" w:hAnsi="Arial" w:cs="Arial"/>
          <w:noProof/>
          <w:sz w:val="20"/>
          <w:szCs w:val="20"/>
          <w:lang w:eastAsia="pt-BR"/>
        </w:rPr>
        <mc:AlternateContent>
          <mc:Choice Requires="wps">
            <w:drawing>
              <wp:anchor distT="0" distB="0" distL="114300" distR="114300" simplePos="0" relativeHeight="251658752" behindDoc="0" locked="0" layoutInCell="1" allowOverlap="1">
                <wp:simplePos x="0" y="0"/>
                <wp:positionH relativeFrom="column">
                  <wp:posOffset>7853680</wp:posOffset>
                </wp:positionH>
                <wp:positionV relativeFrom="paragraph">
                  <wp:posOffset>77470</wp:posOffset>
                </wp:positionV>
                <wp:extent cx="9525" cy="4667250"/>
                <wp:effectExtent l="5080" t="10795" r="13970" b="8255"/>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672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4pt,6.1pt" to="619.15pt,3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" strokeweight=".26mm">
                <v:stroke joinstyle="miter"/>
              </v:line>
            </w:pict>
          </mc:Fallback>
        </mc:AlternateContent>
      </w:r>
    </w:p>
    <w:p w:rsidR="0035184D" w:rsidRPr="00DA0176" w:rsidRDefault="0047308C" w:rsidP="0035184D">
      <w:pPr>
        <w:spacing w:after="120" w:line="240" w:lineRule="auto"/>
        <w:rPr>
          <w:rFonts w:ascii="Arial" w:hAnsi="Arial" w:cs="Arial"/>
          <w:sz w:val="20"/>
          <w:szCs w:val="20"/>
        </w:rPr>
      </w:pPr>
      <w:r>
        <w:rPr>
          <w:rFonts w:ascii="Arial" w:hAnsi="Arial" w:cs="Arial"/>
          <w:noProof/>
          <w:sz w:val="20"/>
          <w:szCs w:val="20"/>
          <w:lang w:eastAsia="pt-BR"/>
        </w:rPr>
        <mc:AlternateContent>
          <mc:Choice Requires="wpg">
            <w:drawing>
              <wp:anchor distT="0" distB="0" distL="114300" distR="114300" simplePos="0" relativeHeight="251659776" behindDoc="0" locked="0" layoutInCell="1" allowOverlap="1">
                <wp:simplePos x="0" y="0"/>
                <wp:positionH relativeFrom="column">
                  <wp:posOffset>1300480</wp:posOffset>
                </wp:positionH>
                <wp:positionV relativeFrom="paragraph">
                  <wp:posOffset>18415</wp:posOffset>
                </wp:positionV>
                <wp:extent cx="6207125" cy="4231005"/>
                <wp:effectExtent l="5080" t="0" r="7620" b="8255"/>
                <wp:wrapNone/>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125" cy="4231005"/>
                          <a:chOff x="3426" y="1844"/>
                          <a:chExt cx="9775" cy="6663"/>
                        </a:xfrm>
                      </wpg:grpSpPr>
                      <wpg:grpSp>
                        <wpg:cNvPr id="32" name="Group 8"/>
                        <wpg:cNvGrpSpPr>
                          <a:grpSpLocks/>
                        </wpg:cNvGrpSpPr>
                        <wpg:grpSpPr bwMode="auto">
                          <a:xfrm>
                            <a:off x="7622" y="5081"/>
                            <a:ext cx="1574" cy="2306"/>
                            <a:chOff x="6488" y="83"/>
                            <a:chExt cx="1573" cy="2305"/>
                          </a:xfrm>
                        </wpg:grpSpPr>
                        <wps:wsp>
                          <wps:cNvPr id="33" name="AutoShape 9"/>
                          <wps:cNvSpPr>
                            <a:spLocks noChangeArrowheads="1"/>
                          </wps:cNvSpPr>
                          <wps:spPr bwMode="auto">
                            <a:xfrm>
                              <a:off x="6488" y="84"/>
                              <a:ext cx="1573" cy="2304"/>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34" name="Text Box 10"/>
                          <wps:cNvSpPr txBox="1">
                            <a:spLocks noChangeArrowheads="1"/>
                          </wps:cNvSpPr>
                          <wps:spPr bwMode="auto">
                            <a:xfrm>
                              <a:off x="6601" y="83"/>
                              <a:ext cx="1339"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Pr="00F351C1" w:rsidRDefault="007B3563" w:rsidP="00F351C1"/>
                            </w:txbxContent>
                          </wps:txbx>
                          <wps:bodyPr rot="0" vert="horz" wrap="square" lIns="0" tIns="0" rIns="0" bIns="0" anchor="ctr" anchorCtr="0">
                            <a:noAutofit/>
                          </wps:bodyPr>
                        </wps:wsp>
                      </wpg:grpSp>
                      <wpg:grpSp>
                        <wpg:cNvPr id="35" name="Group 11"/>
                        <wpg:cNvGrpSpPr>
                          <a:grpSpLocks/>
                        </wpg:cNvGrpSpPr>
                        <wpg:grpSpPr bwMode="auto">
                          <a:xfrm>
                            <a:off x="3542" y="5156"/>
                            <a:ext cx="1559" cy="2171"/>
                            <a:chOff x="2408" y="158"/>
                            <a:chExt cx="1558" cy="2170"/>
                          </a:xfrm>
                        </wpg:grpSpPr>
                        <wps:wsp>
                          <wps:cNvPr id="36" name="AutoShape 12"/>
                          <wps:cNvSpPr>
                            <a:spLocks noChangeArrowheads="1"/>
                          </wps:cNvSpPr>
                          <wps:spPr bwMode="auto">
                            <a:xfrm>
                              <a:off x="2408" y="159"/>
                              <a:ext cx="1558" cy="2169"/>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37" name="Text Box 13"/>
                          <wps:cNvSpPr txBox="1">
                            <a:spLocks noChangeArrowheads="1"/>
                          </wps:cNvSpPr>
                          <wps:spPr bwMode="auto">
                            <a:xfrm>
                              <a:off x="2515" y="158"/>
                              <a:ext cx="1339" cy="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Default="007B3563" w:rsidP="0035184D">
                                <w:pPr>
                                  <w:jc w:val="center"/>
                                </w:pPr>
                                <w:r>
                                  <w:t>Conselho Regional</w:t>
                                </w:r>
                              </w:p>
                              <w:p w:rsidR="007B3563" w:rsidRDefault="007B3563" w:rsidP="0035184D">
                                <w:pPr>
                                  <w:jc w:val="center"/>
                                </w:pPr>
                                <w:r>
                                  <w:t>Núcleo Regional</w:t>
                                </w:r>
                              </w:p>
                              <w:p w:rsidR="007B3563" w:rsidRDefault="007B3563" w:rsidP="0035184D">
                                <w:pPr>
                                  <w:jc w:val="center"/>
                                  <w:rPr>
                                    <w:b/>
                                    <w:sz w:val="20"/>
                                    <w:szCs w:val="20"/>
                                  </w:rPr>
                                </w:pPr>
                                <w:r>
                                  <w:rPr>
                                    <w:b/>
                                    <w:sz w:val="20"/>
                                    <w:szCs w:val="20"/>
                                  </w:rPr>
                                  <w:t>Consultor Técnico (PNUD)</w:t>
                                </w:r>
                              </w:p>
                              <w:p w:rsidR="007B3563" w:rsidRDefault="007B3563" w:rsidP="0035184D">
                                <w:pPr>
                                  <w:jc w:val="center"/>
                                </w:pPr>
                              </w:p>
                              <w:p w:rsidR="007B3563" w:rsidRDefault="007B3563" w:rsidP="0035184D">
                                <w:pPr>
                                  <w:jc w:val="center"/>
                                  <w:rPr>
                                    <w:b/>
                                    <w:sz w:val="20"/>
                                    <w:szCs w:val="20"/>
                                  </w:rPr>
                                </w:pPr>
                                <w:r>
                                  <w:rPr>
                                    <w:b/>
                                    <w:sz w:val="20"/>
                                    <w:szCs w:val="20"/>
                                  </w:rPr>
                                  <w:t>Assessor Técnico</w:t>
                                </w:r>
                              </w:p>
                              <w:p w:rsidR="007B3563" w:rsidRDefault="007B3563" w:rsidP="0035184D">
                                <w:pPr>
                                  <w:jc w:val="center"/>
                                </w:pPr>
                              </w:p>
                            </w:txbxContent>
                          </wps:txbx>
                          <wps:bodyPr rot="0" vert="horz" wrap="square" lIns="0" tIns="0" rIns="0" bIns="0" anchor="ctr" anchorCtr="0">
                            <a:noAutofit/>
                          </wps:bodyPr>
                        </wps:wsp>
                      </wpg:grpSp>
                      <wpg:grpSp>
                        <wpg:cNvPr id="38" name="Group 14"/>
                        <wpg:cNvGrpSpPr>
                          <a:grpSpLocks/>
                        </wpg:cNvGrpSpPr>
                        <wpg:grpSpPr bwMode="auto">
                          <a:xfrm>
                            <a:off x="5672" y="5096"/>
                            <a:ext cx="1619" cy="2261"/>
                            <a:chOff x="4538" y="98"/>
                            <a:chExt cx="1618" cy="2260"/>
                          </a:xfrm>
                        </wpg:grpSpPr>
                        <wps:wsp>
                          <wps:cNvPr id="39" name="AutoShape 15"/>
                          <wps:cNvSpPr>
                            <a:spLocks noChangeArrowheads="1"/>
                          </wps:cNvSpPr>
                          <wps:spPr bwMode="auto">
                            <a:xfrm>
                              <a:off x="4538" y="99"/>
                              <a:ext cx="1618" cy="2259"/>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40" name="Text Box 16"/>
                          <wps:cNvSpPr txBox="1">
                            <a:spLocks noChangeArrowheads="1"/>
                          </wps:cNvSpPr>
                          <wps:spPr bwMode="auto">
                            <a:xfrm>
                              <a:off x="4647" y="98"/>
                              <a:ext cx="1399"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Pr="00F351C1" w:rsidRDefault="007B3563" w:rsidP="00F351C1"/>
                            </w:txbxContent>
                          </wps:txbx>
                          <wps:bodyPr rot="0" vert="horz" wrap="square" lIns="0" tIns="0" rIns="0" bIns="0" anchor="ctr" anchorCtr="0">
                            <a:noAutofit/>
                          </wps:bodyPr>
                        </wps:wsp>
                      </wpg:grpSp>
                      <wpg:grpSp>
                        <wpg:cNvPr id="41" name="Group 17"/>
                        <wpg:cNvGrpSpPr>
                          <a:grpSpLocks/>
                        </wpg:cNvGrpSpPr>
                        <wpg:grpSpPr bwMode="auto">
                          <a:xfrm>
                            <a:off x="9632" y="5081"/>
                            <a:ext cx="1634" cy="2276"/>
                            <a:chOff x="8498" y="83"/>
                            <a:chExt cx="1633" cy="2275"/>
                          </a:xfrm>
                        </wpg:grpSpPr>
                        <wps:wsp>
                          <wps:cNvPr id="42" name="AutoShape 18"/>
                          <wps:cNvSpPr>
                            <a:spLocks noChangeArrowheads="1"/>
                          </wps:cNvSpPr>
                          <wps:spPr bwMode="auto">
                            <a:xfrm>
                              <a:off x="8498" y="84"/>
                              <a:ext cx="1633" cy="2274"/>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43" name="Text Box 19"/>
                          <wps:cNvSpPr txBox="1">
                            <a:spLocks noChangeArrowheads="1"/>
                          </wps:cNvSpPr>
                          <wps:spPr bwMode="auto">
                            <a:xfrm>
                              <a:off x="8645" y="83"/>
                              <a:ext cx="1339" cy="2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Pr="00F351C1" w:rsidRDefault="007B3563" w:rsidP="00F351C1"/>
                            </w:txbxContent>
                          </wps:txbx>
                          <wps:bodyPr rot="0" vert="horz" wrap="square" lIns="0" tIns="0" rIns="0" bIns="0" anchor="ctr" anchorCtr="0">
                            <a:noAutofit/>
                          </wps:bodyPr>
                        </wps:wsp>
                      </wpg:grpSp>
                      <wpg:grpSp>
                        <wpg:cNvPr id="44" name="Group 20"/>
                        <wpg:cNvGrpSpPr>
                          <a:grpSpLocks/>
                        </wpg:cNvGrpSpPr>
                        <wpg:grpSpPr bwMode="auto">
                          <a:xfrm>
                            <a:off x="11627" y="5051"/>
                            <a:ext cx="1574" cy="2351"/>
                            <a:chOff x="10493" y="53"/>
                            <a:chExt cx="1573" cy="2350"/>
                          </a:xfrm>
                        </wpg:grpSpPr>
                        <wps:wsp>
                          <wps:cNvPr id="45" name="AutoShape 21"/>
                          <wps:cNvSpPr>
                            <a:spLocks noChangeArrowheads="1"/>
                          </wps:cNvSpPr>
                          <wps:spPr bwMode="auto">
                            <a:xfrm>
                              <a:off x="10493" y="54"/>
                              <a:ext cx="1573" cy="2349"/>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46" name="Text Box 22"/>
                          <wps:cNvSpPr txBox="1">
                            <a:spLocks noChangeArrowheads="1"/>
                          </wps:cNvSpPr>
                          <wps:spPr bwMode="auto">
                            <a:xfrm>
                              <a:off x="10575" y="53"/>
                              <a:ext cx="1399" cy="2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Default="007B3563" w:rsidP="0035184D">
                                <w:pPr>
                                  <w:jc w:val="center"/>
                                </w:pPr>
                              </w:p>
                            </w:txbxContent>
                          </wps:txbx>
                          <wps:bodyPr rot="0" vert="horz" wrap="square" lIns="0" tIns="0" rIns="0" bIns="0" anchor="ctr" anchorCtr="0">
                            <a:noAutofit/>
                          </wps:bodyPr>
                        </wps:wsp>
                      </wpg:grpSp>
                      <wps:wsp>
                        <wps:cNvPr id="47" name="Line 23"/>
                        <wps:cNvCnPr/>
                        <wps:spPr bwMode="auto">
                          <a:xfrm flipV="1">
                            <a:off x="4317" y="4519"/>
                            <a:ext cx="8125" cy="10"/>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g:grpSp>
                        <wpg:cNvPr id="48" name="Group 24"/>
                        <wpg:cNvGrpSpPr>
                          <a:grpSpLocks/>
                        </wpg:cNvGrpSpPr>
                        <wpg:grpSpPr bwMode="auto">
                          <a:xfrm>
                            <a:off x="5862" y="1844"/>
                            <a:ext cx="4821" cy="2399"/>
                            <a:chOff x="4728" y="158"/>
                            <a:chExt cx="4820" cy="2398"/>
                          </a:xfrm>
                        </wpg:grpSpPr>
                        <wps:wsp>
                          <wps:cNvPr id="49" name="AutoShape 25"/>
                          <wps:cNvSpPr>
                            <a:spLocks noChangeArrowheads="1"/>
                          </wps:cNvSpPr>
                          <wps:spPr bwMode="auto">
                            <a:xfrm>
                              <a:off x="4728" y="168"/>
                              <a:ext cx="4820" cy="2388"/>
                            </a:xfrm>
                            <a:prstGeom prst="flowChartProcess">
                              <a:avLst/>
                            </a:prstGeom>
                            <a:solidFill>
                              <a:srgbClr val="339966"/>
                            </a:solidFill>
                            <a:ln w="9360">
                              <a:solidFill>
                                <a:srgbClr val="000000"/>
                              </a:solidFill>
                              <a:round/>
                              <a:headEnd/>
                              <a:tailEnd/>
                            </a:ln>
                          </wps:spPr>
                          <wps:bodyPr rot="0" vert="horz" wrap="none" lIns="91440" tIns="45720" rIns="91440" bIns="45720" anchor="ctr" anchorCtr="0" upright="1">
                            <a:noAutofit/>
                          </wps:bodyPr>
                        </wps:wsp>
                        <wps:wsp>
                          <wps:cNvPr id="50" name="Text Box 26"/>
                          <wps:cNvSpPr txBox="1">
                            <a:spLocks noChangeArrowheads="1"/>
                          </wps:cNvSpPr>
                          <wps:spPr bwMode="auto">
                            <a:xfrm>
                              <a:off x="5397" y="158"/>
                              <a:ext cx="3476" cy="2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Pr="00DA0176" w:rsidRDefault="007B3563" w:rsidP="0035184D">
                                <w:pPr>
                                  <w:spacing w:after="0" w:line="240" w:lineRule="auto"/>
                                  <w:jc w:val="center"/>
                                  <w:rPr>
                                    <w:rFonts w:ascii="Arial" w:hAnsi="Arial" w:cs="Arial"/>
                                    <w:b/>
                                    <w:color w:val="FF9900"/>
                                    <w:sz w:val="18"/>
                                  </w:rPr>
                                </w:pPr>
                                <w:r w:rsidRPr="00DA0176">
                                  <w:rPr>
                                    <w:rFonts w:ascii="Arial" w:hAnsi="Arial" w:cs="Arial"/>
                                    <w:b/>
                                    <w:color w:val="FF9900"/>
                                    <w:sz w:val="18"/>
                                  </w:rPr>
                                  <w:t xml:space="preserve">Unidade de Gestão do Projeto  </w:t>
                                </w:r>
                              </w:p>
                              <w:p w:rsidR="007B3563" w:rsidRPr="00DA0176" w:rsidRDefault="007B3563" w:rsidP="0035184D">
                                <w:pPr>
                                  <w:spacing w:after="0" w:line="240" w:lineRule="auto"/>
                                  <w:jc w:val="center"/>
                                  <w:rPr>
                                    <w:rFonts w:ascii="Arial" w:hAnsi="Arial" w:cs="Arial"/>
                                    <w:b/>
                                    <w:sz w:val="18"/>
                                  </w:rPr>
                                </w:pPr>
                                <w:r w:rsidRPr="00DA0176">
                                  <w:rPr>
                                    <w:rFonts w:ascii="Arial" w:hAnsi="Arial" w:cs="Arial"/>
                                    <w:b/>
                                    <w:sz w:val="18"/>
                                  </w:rPr>
                                  <w:t xml:space="preserve">Diretor </w:t>
                                </w:r>
                                <w:r>
                                  <w:rPr>
                                    <w:rFonts w:ascii="Arial" w:hAnsi="Arial" w:cs="Arial"/>
                                    <w:b/>
                                    <w:sz w:val="18"/>
                                  </w:rPr>
                                  <w:t>Nacional (FUNAI)</w:t>
                                </w:r>
                              </w:p>
                              <w:p w:rsidR="007B3563" w:rsidRPr="00DA0176" w:rsidRDefault="007B3563" w:rsidP="0035184D">
                                <w:pPr>
                                  <w:spacing w:after="0" w:line="240" w:lineRule="auto"/>
                                  <w:jc w:val="center"/>
                                  <w:rPr>
                                    <w:rFonts w:ascii="Arial" w:hAnsi="Arial" w:cs="Arial"/>
                                    <w:b/>
                                    <w:sz w:val="18"/>
                                  </w:rPr>
                                </w:pPr>
                                <w:r w:rsidRPr="00DA0176">
                                  <w:rPr>
                                    <w:rFonts w:ascii="Arial" w:hAnsi="Arial" w:cs="Arial"/>
                                    <w:b/>
                                    <w:sz w:val="18"/>
                                  </w:rPr>
                                  <w:t>Coordenação Nacional</w:t>
                                </w:r>
                                <w:r>
                                  <w:rPr>
                                    <w:rFonts w:ascii="Arial" w:hAnsi="Arial" w:cs="Arial"/>
                                    <w:b/>
                                    <w:sz w:val="18"/>
                                  </w:rPr>
                                  <w:t xml:space="preserve"> (FUNAI)</w:t>
                                </w:r>
                              </w:p>
                              <w:p w:rsidR="007B3563" w:rsidRPr="00DA0176" w:rsidRDefault="007B3563" w:rsidP="0035184D">
                                <w:pPr>
                                  <w:spacing w:after="0" w:line="240" w:lineRule="auto"/>
                                  <w:jc w:val="center"/>
                                  <w:rPr>
                                    <w:rFonts w:ascii="Arial" w:hAnsi="Arial" w:cs="Arial"/>
                                    <w:b/>
                                    <w:sz w:val="18"/>
                                  </w:rPr>
                                </w:pPr>
                                <w:r w:rsidRPr="00DA0176">
                                  <w:rPr>
                                    <w:rFonts w:ascii="Arial" w:hAnsi="Arial" w:cs="Arial"/>
                                    <w:b/>
                                    <w:sz w:val="18"/>
                                  </w:rPr>
                                  <w:t xml:space="preserve">Coordenador Técnico </w:t>
                                </w:r>
                                <w:r>
                                  <w:rPr>
                                    <w:rFonts w:ascii="Arial" w:hAnsi="Arial" w:cs="Arial"/>
                                    <w:b/>
                                    <w:sz w:val="18"/>
                                  </w:rPr>
                                  <w:t>(PNUD)</w:t>
                                </w:r>
                              </w:p>
                              <w:p w:rsidR="007B3563" w:rsidRPr="00DA0176" w:rsidRDefault="007B3563" w:rsidP="0035184D">
                                <w:pPr>
                                  <w:spacing w:after="0" w:line="240" w:lineRule="auto"/>
                                  <w:jc w:val="center"/>
                                  <w:rPr>
                                    <w:rFonts w:ascii="Arial" w:hAnsi="Arial" w:cs="Arial"/>
                                    <w:sz w:val="18"/>
                                  </w:rPr>
                                </w:pPr>
                                <w:r>
                                  <w:rPr>
                                    <w:rFonts w:ascii="Arial" w:hAnsi="Arial" w:cs="Arial"/>
                                    <w:sz w:val="18"/>
                                  </w:rPr>
                                  <w:t>Coordenador Financeiro (FUNAI)</w:t>
                                </w:r>
                              </w:p>
                              <w:p w:rsidR="007B3563" w:rsidRPr="00DA0176" w:rsidRDefault="007B3563" w:rsidP="0035184D">
                                <w:pPr>
                                  <w:spacing w:after="0" w:line="240" w:lineRule="auto"/>
                                  <w:jc w:val="center"/>
                                  <w:rPr>
                                    <w:rFonts w:ascii="Arial" w:hAnsi="Arial" w:cs="Arial"/>
                                    <w:sz w:val="18"/>
                                  </w:rPr>
                                </w:pPr>
                                <w:r w:rsidRPr="00DA0176">
                                  <w:rPr>
                                    <w:rFonts w:ascii="Arial" w:hAnsi="Arial" w:cs="Arial"/>
                                    <w:sz w:val="18"/>
                                  </w:rPr>
                                  <w:t>Assessores Administrativos</w:t>
                                </w:r>
                                <w:r>
                                  <w:rPr>
                                    <w:rFonts w:ascii="Arial" w:hAnsi="Arial" w:cs="Arial"/>
                                    <w:sz w:val="18"/>
                                  </w:rPr>
                                  <w:t xml:space="preserve"> do Projeto (FUNAI)</w:t>
                                </w:r>
                              </w:p>
                            </w:txbxContent>
                          </wps:txbx>
                          <wps:bodyPr rot="0" vert="horz" wrap="square" lIns="0" tIns="0" rIns="0" bIns="0" anchor="ctr" anchorCtr="0">
                            <a:noAutofit/>
                          </wps:bodyPr>
                        </wps:wsp>
                      </wpg:grpSp>
                      <wps:wsp>
                        <wps:cNvPr id="51" name="Line 27"/>
                        <wps:cNvCnPr/>
                        <wps:spPr bwMode="auto">
                          <a:xfrm>
                            <a:off x="537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52" name="Line 28"/>
                        <wps:cNvCnPr/>
                        <wps:spPr bwMode="auto">
                          <a:xfrm>
                            <a:off x="747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53" name="Line 29"/>
                        <wps:cNvCnPr/>
                        <wps:spPr bwMode="auto">
                          <a:xfrm>
                            <a:off x="948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54" name="Line 30"/>
                        <wps:cNvCnPr/>
                        <wps:spPr bwMode="auto">
                          <a:xfrm>
                            <a:off x="1149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grpSp>
                        <wpg:cNvPr id="55" name="Group 31"/>
                        <wpg:cNvGrpSpPr>
                          <a:grpSpLocks/>
                        </wpg:cNvGrpSpPr>
                        <wpg:grpSpPr bwMode="auto">
                          <a:xfrm>
                            <a:off x="3426" y="1880"/>
                            <a:ext cx="1619" cy="1445"/>
                            <a:chOff x="2292" y="194"/>
                            <a:chExt cx="1618" cy="1444"/>
                          </a:xfrm>
                        </wpg:grpSpPr>
                        <wps:wsp>
                          <wps:cNvPr id="56" name="AutoShape 32"/>
                          <wps:cNvSpPr>
                            <a:spLocks noChangeArrowheads="1"/>
                          </wps:cNvSpPr>
                          <wps:spPr bwMode="auto">
                            <a:xfrm>
                              <a:off x="2298" y="199"/>
                              <a:ext cx="1609" cy="1439"/>
                            </a:xfrm>
                            <a:prstGeom prst="flowChartProcess">
                              <a:avLst/>
                            </a:prstGeom>
                            <a:solidFill>
                              <a:srgbClr val="FFFF99"/>
                            </a:solidFill>
                            <a:ln w="9360">
                              <a:solidFill>
                                <a:srgbClr val="000000"/>
                              </a:solidFill>
                              <a:round/>
                              <a:headEnd/>
                              <a:tailEnd/>
                            </a:ln>
                          </wps:spPr>
                          <wps:bodyPr rot="0" vert="horz" wrap="none" lIns="91440" tIns="45720" rIns="91440" bIns="45720" anchor="ctr" anchorCtr="0" upright="1">
                            <a:noAutofit/>
                          </wps:bodyPr>
                        </wps:wsp>
                        <wps:wsp>
                          <wps:cNvPr id="57" name="Text Box 33"/>
                          <wps:cNvSpPr txBox="1">
                            <a:spLocks noChangeArrowheads="1"/>
                          </wps:cNvSpPr>
                          <wps:spPr bwMode="auto">
                            <a:xfrm>
                              <a:off x="2292" y="194"/>
                              <a:ext cx="1618"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B3563" w:rsidRPr="00343079" w:rsidRDefault="007B3563" w:rsidP="00343079">
                                <w:pPr>
                                  <w:spacing w:after="0"/>
                                  <w:jc w:val="center"/>
                                  <w:rPr>
                                    <w:rFonts w:ascii="Times New Roman" w:hAnsi="Times New Roman"/>
                                    <w:b/>
                                    <w:sz w:val="16"/>
                                    <w:szCs w:val="16"/>
                                  </w:rPr>
                                </w:pPr>
                                <w:r w:rsidRPr="00343079">
                                  <w:rPr>
                                    <w:rFonts w:ascii="Times New Roman" w:hAnsi="Times New Roman"/>
                                    <w:b/>
                                    <w:sz w:val="16"/>
                                    <w:szCs w:val="16"/>
                                  </w:rPr>
                                  <w:t>Comitê Diretor  do Projeto</w:t>
                                </w:r>
                              </w:p>
                              <w:p w:rsidR="007B3563" w:rsidRPr="00343079" w:rsidRDefault="007B3563" w:rsidP="00343079">
                                <w:pPr>
                                  <w:spacing w:after="0"/>
                                  <w:jc w:val="center"/>
                                  <w:rPr>
                                    <w:rFonts w:ascii="Times New Roman" w:hAnsi="Times New Roman"/>
                                    <w:b/>
                                    <w:sz w:val="16"/>
                                    <w:szCs w:val="16"/>
                                  </w:rPr>
                                </w:pPr>
                                <w:r w:rsidRPr="00343079">
                                  <w:rPr>
                                    <w:rFonts w:ascii="Times New Roman" w:hAnsi="Times New Roman"/>
                                    <w:b/>
                                    <w:sz w:val="16"/>
                                    <w:szCs w:val="16"/>
                                  </w:rPr>
                                  <w:t>Presidente (MMA)</w:t>
                                </w:r>
                              </w:p>
                              <w:p w:rsidR="007B3563" w:rsidRDefault="007B3563" w:rsidP="00343079">
                                <w:pPr>
                                  <w:spacing w:after="0"/>
                                  <w:jc w:val="center"/>
                                  <w:rPr>
                                    <w:rFonts w:cs="Tahoma"/>
                                    <w:b/>
                                  </w:rPr>
                                </w:pPr>
                                <w:r w:rsidRPr="00343079">
                                  <w:rPr>
                                    <w:rFonts w:ascii="Times New Roman" w:hAnsi="Times New Roman"/>
                                    <w:b/>
                                    <w:sz w:val="16"/>
                                    <w:szCs w:val="16"/>
                                  </w:rPr>
                                  <w:t>6 membros de</w:t>
                                </w:r>
                                <w:r>
                                  <w:rPr>
                                    <w:rFonts w:cs="Tahoma"/>
                                    <w:b/>
                                  </w:rPr>
                                  <w:t xml:space="preserve"> Orgs</w:t>
                                </w:r>
                              </w:p>
                              <w:p w:rsidR="007B3563" w:rsidRDefault="007B3563" w:rsidP="00343079">
                                <w:pPr>
                                  <w:spacing w:after="0"/>
                                  <w:jc w:val="center"/>
                                </w:pPr>
                                <w:r>
                                  <w:rPr>
                                    <w:rFonts w:cs="Tahoma"/>
                                    <w:b/>
                                  </w:rPr>
                                  <w:t>Indigs, 3 MMA, 3 FUNAI</w:t>
                                </w:r>
                              </w:p>
                            </w:txbxContent>
                          </wps:txbx>
                          <wps:bodyPr rot="0" vert="horz" wrap="square" lIns="0" tIns="0" rIns="0" bIns="0" anchor="ctr" anchorCtr="0">
                            <a:noAutofit/>
                          </wps:bodyPr>
                        </wps:wsp>
                      </wpg:grpSp>
                      <wps:wsp>
                        <wps:cNvPr id="58" name="Line 34"/>
                        <wps:cNvCnPr/>
                        <wps:spPr bwMode="auto">
                          <a:xfrm flipV="1">
                            <a:off x="5065" y="2217"/>
                            <a:ext cx="760" cy="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Line 35"/>
                        <wps:cNvCnPr/>
                        <wps:spPr bwMode="auto">
                          <a:xfrm flipH="1" flipV="1">
                            <a:off x="4315" y="4557"/>
                            <a:ext cx="2" cy="55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60" name="Line 36"/>
                        <wps:cNvCnPr/>
                        <wps:spPr bwMode="auto">
                          <a:xfrm flipH="1" flipV="1">
                            <a:off x="6880" y="4542"/>
                            <a:ext cx="2" cy="51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61" name="Line 37"/>
                        <wps:cNvCnPr/>
                        <wps:spPr bwMode="auto">
                          <a:xfrm flipV="1">
                            <a:off x="12417" y="4517"/>
                            <a:ext cx="18" cy="51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62" name="Line 38"/>
                        <wps:cNvCnPr/>
                        <wps:spPr bwMode="auto">
                          <a:xfrm flipH="1" flipV="1">
                            <a:off x="10495" y="4497"/>
                            <a:ext cx="2" cy="57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63" name="Line 39"/>
                        <wps:cNvCnPr/>
                        <wps:spPr bwMode="auto">
                          <a:xfrm flipV="1">
                            <a:off x="8397" y="3957"/>
                            <a:ext cx="13" cy="111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2.4pt;margin-top:1.45pt;width:488.75pt;height:333.15pt;z-index:251659776" coordorigin="3426,1844" coordsize="9775,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">
                <v:group id="Group 8" o:spid="_x0000_s1027" style="position:absolute;left:7622;top:5081;width:1574;height:2306" coordorigin="6488,83" coordsize="1573,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109" coordsize="21600,21600" o:spt="109" path="m,l,21600r21600,l21600,xe">
                    <v:stroke joinstyle="miter"/>
                    <v:path gradientshapeok="t" o:connecttype="rect"/>
                  </v:shapetype>
                  <v:shape id="AutoShape 9" o:spid="_x0000_s1028" type="#_x0000_t109" style="position:absolute;left:6488;top:84;width:1573;height:23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l0sYA&#10;AADbAAAADwAAAGRycy9kb3ducmV2LnhtbESPT2vCQBTE74LfYXmCl1A3/mlpU1cRURCKB9PS82v2&#10;NUnNvg3ZjYl++m6h4HGY+c0wy3VvKnGhxpWWFUwnMQjizOqScwUf7/uHZxDOI2usLJOCKzlYr4aD&#10;JSbadnyiS+pzEUrYJaig8L5OpHRZQQbdxNbEwfu2jUEfZJNL3WAXyk0lZ3H8JA2WHBYKrGlbUHZO&#10;W6Ng/pMuHrvIRZ/RV3u67dKXdvN2VGo86jevIDz1/h7+pw86cH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zl0sYAAADbAAAADwAAAAAAAAAAAAAAAACYAgAAZHJz&#10;L2Rvd25yZXYueG1sUEsFBgAAAAAEAAQA9QAAAIsDAAAAAA==&#10;" fillcolor="#9cf" strokeweight=".26mm">
                    <v:stroke joinstyle="round"/>
                  </v:shape>
                  <v:shapetype id="_x0000_t202" coordsize="21600,21600" o:spt="202" path="m,l,21600r21600,l21600,xe">
                    <v:stroke joinstyle="miter"/>
                    <v:path gradientshapeok="t" o:connecttype="rect"/>
                  </v:shapetype>
                  <v:shape id="Text Box 10" o:spid="_x0000_s1029" type="#_x0000_t202" style="position:absolute;left:6601;top:83;width:1339;height:2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nusQA&#10;AADbAAAADwAAAGRycy9kb3ducmV2LnhtbESPzWrDMBCE74G+g9hCLqGR04RSXMvGTUnSSw9O+wCL&#10;tf7B1spYSuL26aNAIcdhZr5hkmwyvTjT6FrLClbLCARxaXXLtYKf793TKwjnkTX2lknBLznI0odZ&#10;grG2Fy7ofPS1CBB2MSpovB9iKV3ZkEG3tANx8Co7GvRBjrXUI14C3PTyOYpepMGWw0KDA20bKrvj&#10;ySigvLB/X53bm+L9Y7uvWqaFPCg1f5zyNxCeJn8P/7c/tYL1B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p7rEAAAA2wAAAA8AAAAAAAAAAAAAAAAAmAIAAGRycy9k&#10;b3ducmV2LnhtbFBLBQYAAAAABAAEAPUAAACJAwAAAAA=&#10;" filled="f" stroked="f">
                    <v:stroke joinstyle="round"/>
                    <v:textbox inset="0,0,0,0">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Pr="00F351C1" w:rsidRDefault="007B3563" w:rsidP="00F351C1"/>
                      </w:txbxContent>
                    </v:textbox>
                  </v:shape>
                </v:group>
                <v:group id="Group 11" o:spid="_x0000_s1030" style="position:absolute;left:3542;top:5156;width:1559;height:2171" coordorigin="2408,158" coordsize="1558,2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12" o:spid="_x0000_s1031" type="#_x0000_t109" style="position:absolute;left:2408;top:159;width:1558;height:2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GSsYA&#10;AADbAAAADwAAAGRycy9kb3ducmV2LnhtbESPQWvCQBSE74L/YXlCL6FubFVqdBWRFoTSg7H0/Mw+&#10;k2j2bchuTOqv7xYKPQ4z3wyz2vSmEjdqXGlZwWQcgyDOrC45V/B5fHt8AeE8ssbKMin4Jgeb9XCw&#10;wkTbjg90S30uQgm7BBUU3teJlC4ryKAb25o4eGfbGPRBNrnUDXah3FTyKY7n0mDJYaHAmnYFZde0&#10;NQqeL+l01kUu+opO7eH+mi7a7fuHUg+jfrsE4an3/+E/eq8DN4f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tGSsYAAADbAAAADwAAAAAAAAAAAAAAAACYAgAAZHJz&#10;L2Rvd25yZXYueG1sUEsFBgAAAAAEAAQA9QAAAIsDAAAAAA==&#10;" fillcolor="#9cf" strokeweight=".26mm">
                    <v:stroke joinstyle="round"/>
                  </v:shape>
                  <v:shape id="Text Box 13" o:spid="_x0000_s1032" type="#_x0000_t202" style="position:absolute;left:2515;top:158;width:1339;height:2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5zcQA&#10;AADbAAAADwAAAGRycy9kb3ducmV2LnhtbESPzWrDMBCE74G+g9hCLqGR00BaXMvGTUnSSw9O+wCL&#10;tf7B1spYSuL26aNAIcdhZr5hkmwyvTjT6FrLClbLCARxaXXLtYKf793TKwjnkTX2lknBLznI0odZ&#10;grG2Fy7ofPS1CBB2MSpovB9iKV3ZkEG3tANx8Co7GvRBjrXUI14C3PTyOYo20mDLYaHBgbYNld3x&#10;ZBRQXti/r87tTfH+sd1XLdNCHpSaP075GwhPk7+H/9ufWsH6B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Oc3EAAAA2wAAAA8AAAAAAAAAAAAAAAAAmAIAAGRycy9k&#10;b3ducmV2LnhtbFBLBQYAAAAABAAEAPUAAACJAwAAAAA=&#10;" filled="f" stroked="f">
                    <v:stroke joinstyle="round"/>
                    <v:textbox inset="0,0,0,0">
                      <w:txbxContent>
                        <w:p w:rsidR="007B3563" w:rsidRDefault="007B3563" w:rsidP="0035184D">
                          <w:pPr>
                            <w:jc w:val="center"/>
                          </w:pPr>
                          <w:r>
                            <w:t>Conselho Regional</w:t>
                          </w:r>
                        </w:p>
                        <w:p w:rsidR="007B3563" w:rsidRDefault="007B3563" w:rsidP="0035184D">
                          <w:pPr>
                            <w:jc w:val="center"/>
                          </w:pPr>
                          <w:r>
                            <w:t>Núcleo Regional</w:t>
                          </w:r>
                        </w:p>
                        <w:p w:rsidR="007B3563" w:rsidRDefault="007B3563" w:rsidP="0035184D">
                          <w:pPr>
                            <w:jc w:val="center"/>
                            <w:rPr>
                              <w:b/>
                              <w:sz w:val="20"/>
                              <w:szCs w:val="20"/>
                            </w:rPr>
                          </w:pPr>
                          <w:r>
                            <w:rPr>
                              <w:b/>
                              <w:sz w:val="20"/>
                              <w:szCs w:val="20"/>
                            </w:rPr>
                            <w:t>Consultor Técnico (PNUD)</w:t>
                          </w:r>
                        </w:p>
                        <w:p w:rsidR="007B3563" w:rsidRDefault="007B3563" w:rsidP="0035184D">
                          <w:pPr>
                            <w:jc w:val="center"/>
                          </w:pPr>
                        </w:p>
                        <w:p w:rsidR="007B3563" w:rsidRDefault="007B3563" w:rsidP="0035184D">
                          <w:pPr>
                            <w:jc w:val="center"/>
                            <w:rPr>
                              <w:b/>
                              <w:sz w:val="20"/>
                              <w:szCs w:val="20"/>
                            </w:rPr>
                          </w:pPr>
                          <w:r>
                            <w:rPr>
                              <w:b/>
                              <w:sz w:val="20"/>
                              <w:szCs w:val="20"/>
                            </w:rPr>
                            <w:t>Assessor Técnico</w:t>
                          </w:r>
                        </w:p>
                        <w:p w:rsidR="007B3563" w:rsidRDefault="007B3563" w:rsidP="0035184D">
                          <w:pPr>
                            <w:jc w:val="center"/>
                          </w:pPr>
                        </w:p>
                      </w:txbxContent>
                    </v:textbox>
                  </v:shape>
                </v:group>
                <v:group id="Group 14" o:spid="_x0000_s1033" style="position:absolute;left:5672;top:5096;width:1619;height:2261" coordorigin="4538,98" coordsize="1618,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15" o:spid="_x0000_s1034" type="#_x0000_t109" style="position:absolute;left:4538;top:99;width:1618;height:22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SOMYA&#10;AADbAAAADwAAAGRycy9kb3ducmV2LnhtbESPQWvCQBSE74X+h+UVvATdVFupqatIUSiIB1Px/Jp9&#10;TdJm34bsxsT+elcQPA4z3wwzX/amEidqXGlZwfMoBkGcWV1yruDwtRm+gXAeWWNlmRScycFy8fgw&#10;x0Tbjvd0Sn0uQgm7BBUU3teJlC4ryKAb2Zo4eD+2MeiDbHKpG+xCuankOI6n0mDJYaHAmj4Kyv7S&#10;1iiY/KYvr13komP03e7/1+msXW13Sg2e+tU7CE+9v4dv9KcO3Ay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TSOMYAAADbAAAADwAAAAAAAAAAAAAAAACYAgAAZHJz&#10;L2Rvd25yZXYueG1sUEsFBgAAAAAEAAQA9QAAAIsDAAAAAA==&#10;" fillcolor="#9cf" strokeweight=".26mm">
                    <v:stroke joinstyle="round"/>
                  </v:shape>
                  <v:shape id="Text Box 16" o:spid="_x0000_s1035" type="#_x0000_t202" style="position:absolute;left:4647;top:98;width:1399;height:2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SxL0A&#10;AADbAAAADwAAAGRycy9kb3ducmV2LnhtbERPSwrCMBDdC94hjOBGNFVE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2XSxL0AAADbAAAADwAAAAAAAAAAAAAAAACYAgAAZHJzL2Rvd25yZXYu&#10;eG1sUEsFBgAAAAAEAAQA9QAAAIIDAAAAAA==&#10;" filled="f" stroked="f">
                    <v:stroke joinstyle="round"/>
                    <v:textbox inset="0,0,0,0">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Pr="00F351C1" w:rsidRDefault="007B3563" w:rsidP="00F351C1"/>
                      </w:txbxContent>
                    </v:textbox>
                  </v:shape>
                </v:group>
                <v:group id="Group 17" o:spid="_x0000_s1036" style="position:absolute;left:9632;top:5081;width:1634;height:2276" coordorigin="8498,83" coordsize="1633,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18" o:spid="_x0000_s1037" type="#_x0000_t109" style="position:absolute;left:8498;top:84;width:1633;height:2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zNMYA&#10;AADbAAAADwAAAGRycy9kb3ducmV2LnhtbESPQWvCQBSE7wX/w/IKXoJuqlY0dRUpCoXiwSien9nX&#10;JDX7NmQ3Ju2v7xYKPQ4z8w2z2vSmEndqXGlZwdM4BkGcWV1yruB82o8WIJxH1lhZJgVf5GCzHjys&#10;MNG24yPdU5+LAGGXoILC+zqR0mUFGXRjWxMH78M2Bn2QTS51g12Am0pO4nguDZYcFgqs6bWg7Ja2&#10;RsH0M509d5GLLtG1PX7v0mW7fT8oNXzsty8gPPX+P/zXftMKZh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zNMYAAADbAAAADwAAAAAAAAAAAAAAAACYAgAAZHJz&#10;L2Rvd25yZXYueG1sUEsFBgAAAAAEAAQA9QAAAIsDAAAAAA==&#10;" fillcolor="#9cf" strokeweight=".26mm">
                    <v:stroke joinstyle="round"/>
                  </v:shape>
                  <v:shape id="Text Box 19" o:spid="_x0000_s1038" type="#_x0000_t202" style="position:absolute;left:8645;top:83;width:1339;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Ms8QA&#10;AADbAAAADwAAAGRycy9kb3ducmV2LnhtbESPzWrDMBCE74G+g9hCLqGR04RSXMvGTUnSSw9O+wCL&#10;tf7B1spYSuL26aNAIcdhZr5hkmwyvTjT6FrLClbLCARxaXXLtYKf793TKwjnkTX2lknBLznI0odZ&#10;grG2Fy7ofPS1CBB2MSpovB9iKV3ZkEG3tANx8Co7GvRBjrXUI14C3PTyOYpepMGWw0KDA20bKrvj&#10;ySigvLB/X53bm+L9Y7uvWqaFPCg1f5zyNxCeJn8P/7c/tYLNG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TLPEAAAA2wAAAA8AAAAAAAAAAAAAAAAAmAIAAGRycy9k&#10;b3ducmV2LnhtbFBLBQYAAAAABAAEAPUAAACJAwAAAAA=&#10;" filled="f" stroked="f">
                    <v:stroke joinstyle="round"/>
                    <v:textbox inset="0,0,0,0">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Pr="00F351C1" w:rsidRDefault="007B3563" w:rsidP="00F351C1"/>
                      </w:txbxContent>
                    </v:textbox>
                  </v:shape>
                </v:group>
                <v:group id="Group 20" o:spid="_x0000_s1039" style="position:absolute;left:11627;top:5051;width:1574;height:2351" coordorigin="10493,53" coordsize="1573,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21" o:spid="_x0000_s1040" type="#_x0000_t109" style="position:absolute;left:10493;top:54;width:1573;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QMYA&#10;AADbAAAADwAAAGRycy9kb3ducmV2LnhtbESPQWvCQBSE7wX/w/IEL0E3tVra1FWktCAUD6bS82v2&#10;NYlm34bsxqT+elcQPA4z8w2zWPWmEidqXGlZweMkBkGcWV1yrmD//Tl+AeE8ssbKMin4Jwer5eBh&#10;gYm2He/olPpcBAi7BBUU3teJlC4ryKCb2Jo4eH+2MeiDbHKpG+wC3FRyGsfP0mDJYaHAmt4Lyo5p&#10;axQ8HdLZvItc9BP9trvzR/rarr+2So2G/foNhKfe38O39kYrmM3h+iX8AL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rQMYAAADbAAAADwAAAAAAAAAAAAAAAACYAgAAZHJz&#10;L2Rvd25yZXYueG1sUEsFBgAAAAAEAAQA9QAAAIsDAAAAAA==&#10;" fillcolor="#9cf" strokeweight=".26mm">
                    <v:stroke joinstyle="round"/>
                  </v:shape>
                  <v:shape id="Text Box 22" o:spid="_x0000_s1041" type="#_x0000_t202" style="position:absolute;left:10575;top:53;width:1399;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DvK8QA&#10;AADbAAAADwAAAGRycy9kb3ducmV2LnhtbESPQWuDQBSE74X+h+UVeilxbQkSrBtJE2Jz6UGTH/Bw&#10;X1R034q7TWx/fTcQ6HGYmW+YLJ/NIC40uc6ygtcoBkFcW91xo+B03C9WIJxH1jhYJgU/5CBfPz5k&#10;mGp75ZIulW9EgLBLUUHr/ZhK6eqWDLrIjsTBO9vJoA9yaqSe8BrgZpBvcZxIgx2HhRZH2rZU99W3&#10;UUCb0v5+9a4w5cduW5w7phf5qdTz07x5B+Fp9v/he/ugFSwT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A7yvEAAAA2wAAAA8AAAAAAAAAAAAAAAAAmAIAAGRycy9k&#10;b3ducmV2LnhtbFBLBQYAAAAABAAEAPUAAACJAwAAAAA=&#10;" filled="f" stroked="f">
                    <v:stroke joinstyle="round"/>
                    <v:textbox inset="0,0,0,0">
                      <w:txbxContent>
                        <w:p w:rsidR="007B3563" w:rsidRDefault="007B3563" w:rsidP="00F351C1">
                          <w:pPr>
                            <w:jc w:val="center"/>
                          </w:pPr>
                          <w:r>
                            <w:t>Conselho Regional</w:t>
                          </w:r>
                        </w:p>
                        <w:p w:rsidR="007B3563" w:rsidRDefault="007B3563" w:rsidP="00F351C1">
                          <w:pPr>
                            <w:jc w:val="center"/>
                          </w:pPr>
                          <w:r>
                            <w:t>Núcleo Regional</w:t>
                          </w:r>
                        </w:p>
                        <w:p w:rsidR="007B3563" w:rsidRDefault="007B3563" w:rsidP="00F351C1">
                          <w:pPr>
                            <w:jc w:val="center"/>
                            <w:rPr>
                              <w:b/>
                              <w:sz w:val="20"/>
                              <w:szCs w:val="20"/>
                            </w:rPr>
                          </w:pPr>
                          <w:r>
                            <w:rPr>
                              <w:b/>
                              <w:sz w:val="20"/>
                              <w:szCs w:val="20"/>
                            </w:rPr>
                            <w:t>Consultor Técnico (PNUD)</w:t>
                          </w:r>
                        </w:p>
                        <w:p w:rsidR="007B3563" w:rsidRDefault="007B3563" w:rsidP="0035184D">
                          <w:pPr>
                            <w:jc w:val="center"/>
                          </w:pPr>
                        </w:p>
                      </w:txbxContent>
                    </v:textbox>
                  </v:shape>
                </v:group>
                <v:line id="Line 23" o:spid="_x0000_s1042" style="position:absolute;flip:y;visibility:visible;mso-wrap-style:square" from="4317,4519" to="12442,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e3OsIAAADbAAAADwAAAGRycy9kb3ducmV2LnhtbESP3YrCMBSE7xd8h3CEvVtTy6q1NhUR&#10;FkS88ecBDs2xLTYntYnafXsjCF4OM/MNky1704g7da62rGA8ikAQF1bXXCo4Hf9+EhDOI2tsLJOC&#10;f3KwzAdfGabaPnhP94MvRYCwS1FB5X2bSumKigy6kW2Jg3e2nUEfZFdK3eEjwE0j4yiaSoM1h4UK&#10;W1pXVFwON6NAbylZ+6uU/WW+S+wxbuPbbKLU97BfLUB46v0n/G5vtILfGby+hB8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e3OsIAAADbAAAADwAAAAAAAAAAAAAA&#10;AAChAgAAZHJzL2Rvd25yZXYueG1sUEsFBgAAAAAEAAQA+QAAAJADAAAAAA==&#10;" strokecolor="red" strokeweight=".26mm">
                  <v:stroke joinstyle="miter"/>
                </v:line>
                <v:group id="Group 24" o:spid="_x0000_s1043" style="position:absolute;left:5862;top:1844;width:4821;height:2399" coordorigin="4728,158" coordsize="4820,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25" o:spid="_x0000_s1044" type="#_x0000_t109" style="position:absolute;left:4728;top:168;width:4820;height:23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VZ8MA&#10;AADbAAAADwAAAGRycy9kb3ducmV2LnhtbESPwWrDMBBE74H8g9hCLqGRkobiuJGDGyjNLdT1ByzW&#10;xja2VsZSY/fvq0Khx2Fm3jDH02x7cafRt441bDcKBHHlTMu1hvLz7TEB4QOywd4xafgmD6dsuThi&#10;atzEH3QvQi0ihH2KGpoQhlRKXzVk0W/cQBy9mxsthijHWpoRpwi3vdwp9SwtthwXGhzo3FDVFV9W&#10;g02K9aV8zVXyPl2f8rLqzDkorVcPc/4CItAc/sN/7YvRsD/A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DVZ8MAAADbAAAADwAAAAAAAAAAAAAAAACYAgAAZHJzL2Rv&#10;d25yZXYueG1sUEsFBgAAAAAEAAQA9QAAAIgDAAAAAA==&#10;" fillcolor="#396" strokeweight=".26mm">
                    <v:stroke joinstyle="round"/>
                  </v:shape>
                  <v:shape id="Text Box 26" o:spid="_x0000_s1045" type="#_x0000_t202" style="position:absolute;left:5397;top:158;width:3476;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EGb0A&#10;AADbAAAADwAAAGRycy9kb3ducmV2LnhtbERPSwrCMBDdC94hjOBGNFVQ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rxEGb0AAADbAAAADwAAAAAAAAAAAAAAAACYAgAAZHJzL2Rvd25yZXYu&#10;eG1sUEsFBgAAAAAEAAQA9QAAAIIDAAAAAA==&#10;" filled="f" stroked="f">
                    <v:stroke joinstyle="round"/>
                    <v:textbox inset="0,0,0,0">
                      <w:txbxContent>
                        <w:p w:rsidR="007B3563" w:rsidRPr="00DA0176" w:rsidRDefault="007B3563" w:rsidP="0035184D">
                          <w:pPr>
                            <w:spacing w:after="0" w:line="240" w:lineRule="auto"/>
                            <w:jc w:val="center"/>
                            <w:rPr>
                              <w:rFonts w:ascii="Arial" w:hAnsi="Arial" w:cs="Arial"/>
                              <w:b/>
                              <w:color w:val="FF9900"/>
                              <w:sz w:val="18"/>
                            </w:rPr>
                          </w:pPr>
                          <w:r w:rsidRPr="00DA0176">
                            <w:rPr>
                              <w:rFonts w:ascii="Arial" w:hAnsi="Arial" w:cs="Arial"/>
                              <w:b/>
                              <w:color w:val="FF9900"/>
                              <w:sz w:val="18"/>
                            </w:rPr>
                            <w:t xml:space="preserve">Unidade de Gestão do Projeto  </w:t>
                          </w:r>
                        </w:p>
                        <w:p w:rsidR="007B3563" w:rsidRPr="00DA0176" w:rsidRDefault="007B3563" w:rsidP="0035184D">
                          <w:pPr>
                            <w:spacing w:after="0" w:line="240" w:lineRule="auto"/>
                            <w:jc w:val="center"/>
                            <w:rPr>
                              <w:rFonts w:ascii="Arial" w:hAnsi="Arial" w:cs="Arial"/>
                              <w:b/>
                              <w:sz w:val="18"/>
                            </w:rPr>
                          </w:pPr>
                          <w:r w:rsidRPr="00DA0176">
                            <w:rPr>
                              <w:rFonts w:ascii="Arial" w:hAnsi="Arial" w:cs="Arial"/>
                              <w:b/>
                              <w:sz w:val="18"/>
                            </w:rPr>
                            <w:t xml:space="preserve">Diretor </w:t>
                          </w:r>
                          <w:r>
                            <w:rPr>
                              <w:rFonts w:ascii="Arial" w:hAnsi="Arial" w:cs="Arial"/>
                              <w:b/>
                              <w:sz w:val="18"/>
                            </w:rPr>
                            <w:t>Nacional (FUNAI)</w:t>
                          </w:r>
                        </w:p>
                        <w:p w:rsidR="007B3563" w:rsidRPr="00DA0176" w:rsidRDefault="007B3563" w:rsidP="0035184D">
                          <w:pPr>
                            <w:spacing w:after="0" w:line="240" w:lineRule="auto"/>
                            <w:jc w:val="center"/>
                            <w:rPr>
                              <w:rFonts w:ascii="Arial" w:hAnsi="Arial" w:cs="Arial"/>
                              <w:b/>
                              <w:sz w:val="18"/>
                            </w:rPr>
                          </w:pPr>
                          <w:r w:rsidRPr="00DA0176">
                            <w:rPr>
                              <w:rFonts w:ascii="Arial" w:hAnsi="Arial" w:cs="Arial"/>
                              <w:b/>
                              <w:sz w:val="18"/>
                            </w:rPr>
                            <w:t>Coordenação Nacional</w:t>
                          </w:r>
                          <w:r>
                            <w:rPr>
                              <w:rFonts w:ascii="Arial" w:hAnsi="Arial" w:cs="Arial"/>
                              <w:b/>
                              <w:sz w:val="18"/>
                            </w:rPr>
                            <w:t xml:space="preserve"> (FUNAI)</w:t>
                          </w:r>
                        </w:p>
                        <w:p w:rsidR="007B3563" w:rsidRPr="00DA0176" w:rsidRDefault="007B3563" w:rsidP="0035184D">
                          <w:pPr>
                            <w:spacing w:after="0" w:line="240" w:lineRule="auto"/>
                            <w:jc w:val="center"/>
                            <w:rPr>
                              <w:rFonts w:ascii="Arial" w:hAnsi="Arial" w:cs="Arial"/>
                              <w:b/>
                              <w:sz w:val="18"/>
                            </w:rPr>
                          </w:pPr>
                          <w:r w:rsidRPr="00DA0176">
                            <w:rPr>
                              <w:rFonts w:ascii="Arial" w:hAnsi="Arial" w:cs="Arial"/>
                              <w:b/>
                              <w:sz w:val="18"/>
                            </w:rPr>
                            <w:t xml:space="preserve">Coordenador Técnico </w:t>
                          </w:r>
                          <w:r>
                            <w:rPr>
                              <w:rFonts w:ascii="Arial" w:hAnsi="Arial" w:cs="Arial"/>
                              <w:b/>
                              <w:sz w:val="18"/>
                            </w:rPr>
                            <w:t>(PNUD)</w:t>
                          </w:r>
                        </w:p>
                        <w:p w:rsidR="007B3563" w:rsidRPr="00DA0176" w:rsidRDefault="007B3563" w:rsidP="0035184D">
                          <w:pPr>
                            <w:spacing w:after="0" w:line="240" w:lineRule="auto"/>
                            <w:jc w:val="center"/>
                            <w:rPr>
                              <w:rFonts w:ascii="Arial" w:hAnsi="Arial" w:cs="Arial"/>
                              <w:sz w:val="18"/>
                            </w:rPr>
                          </w:pPr>
                          <w:r>
                            <w:rPr>
                              <w:rFonts w:ascii="Arial" w:hAnsi="Arial" w:cs="Arial"/>
                              <w:sz w:val="18"/>
                            </w:rPr>
                            <w:t>Coordenador Financeiro (FUNAI)</w:t>
                          </w:r>
                        </w:p>
                        <w:p w:rsidR="007B3563" w:rsidRPr="00DA0176" w:rsidRDefault="007B3563" w:rsidP="0035184D">
                          <w:pPr>
                            <w:spacing w:after="0" w:line="240" w:lineRule="auto"/>
                            <w:jc w:val="center"/>
                            <w:rPr>
                              <w:rFonts w:ascii="Arial" w:hAnsi="Arial" w:cs="Arial"/>
                              <w:sz w:val="18"/>
                            </w:rPr>
                          </w:pPr>
                          <w:r w:rsidRPr="00DA0176">
                            <w:rPr>
                              <w:rFonts w:ascii="Arial" w:hAnsi="Arial" w:cs="Arial"/>
                              <w:sz w:val="18"/>
                            </w:rPr>
                            <w:t>Assessores Administrativos</w:t>
                          </w:r>
                          <w:r>
                            <w:rPr>
                              <w:rFonts w:ascii="Arial" w:hAnsi="Arial" w:cs="Arial"/>
                              <w:sz w:val="18"/>
                            </w:rPr>
                            <w:t xml:space="preserve"> do Projeto (FUNAI)</w:t>
                          </w:r>
                        </w:p>
                      </w:txbxContent>
                    </v:textbox>
                  </v:shape>
                </v:group>
                <v:line id="Line 27" o:spid="_x0000_s1046" style="position:absolute;visibility:visible;mso-wrap-style:square" from="5372,4769" to="5372,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o/4cQAAADbAAAADwAAAGRycy9kb3ducmV2LnhtbESPQWvCQBSE7wX/w/IKvRTdpFgtqauI&#10;peKxRkF6e2Rfk9Ds25B9avTXu4WCx2FmvmFmi9416kRdqD0bSEcJKOLC25pLA/vd5/ANVBBki41n&#10;MnChAIv54GGGmfVn3tIpl1JFCIcMDVQibaZ1KCpyGEa+JY7ej+8cSpRdqW2H5wh3jX5Jkol2WHNc&#10;qLClVUXFb350Bq7b9eEr/Zg+56sLL+V7ajfFWIx5euyX76CEermH/9sba+A1hb8v8Qf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j/hxAAAANsAAAAPAAAAAAAAAAAA&#10;AAAAAKECAABkcnMvZG93bnJldi54bWxQSwUGAAAAAAQABAD5AAAAkgMAAAAA&#10;" strokeweight=".26mm">
                  <v:stroke dashstyle="1 1" joinstyle="miter"/>
                </v:line>
                <v:line id="Line 28" o:spid="_x0000_s1047" style="position:absolute;visibility:visible;mso-wrap-style:square" from="7472,4769" to="7472,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ihlsQAAADbAAAADwAAAGRycy9kb3ducmV2LnhtbESPQWvCQBSE7wX/w/KEXopuFK0ldRWx&#10;VDzWVCi9PbLPJJh9G7KvGv31bkHwOMzMN8x82blanagNlWcDo2ECijj3tuLCwP77c/AGKgiyxdoz&#10;GbhQgOWi9zTH1Poz7+iUSaEihEOKBkqRJtU65CU5DEPfEEfv4FuHEmVbaNviOcJdrcdJ8qodVhwX&#10;SmxoXVJ+zP6cgetu8/M1+pi9ZOsLr+R3Zrf5RIx57nerd1BCnTzC9/bWGpiO4f9L/AF6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GWxAAAANsAAAAPAAAAAAAAAAAA&#10;AAAAAKECAABkcnMvZG93bnJldi54bWxQSwUGAAAAAAQABAD5AAAAkgMAAAAA&#10;" strokeweight=".26mm">
                  <v:stroke dashstyle="1 1" joinstyle="miter"/>
                </v:line>
                <v:line id="Line 29" o:spid="_x0000_s1048" style="position:absolute;visibility:visible;mso-wrap-style:square" from="9482,4769" to="9482,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EDcUAAADbAAAADwAAAGRycy9kb3ducmV2LnhtbESPX2vCQBDE3wt+h2MFX4petH+U1FPE&#10;UvFRU0F8W3JrEprbC7mtRj99r1Do4zAzv2Hmy87V6kJtqDwbGI8SUMS5txUXBg6fH8MZqCDIFmvP&#10;ZOBGAZaL3sMcU+uvvKdLJoWKEA4pGihFmlTrkJfkMIx8Qxy9s28dSpRtoW2L1wh3tZ4kyat2WHFc&#10;KLGhdUn5V/btDNz3m+Nu/D59zNY3Xslparf5sxgz6HerN1BCnfyH/9pba+DlCX6/xB+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QEDcUAAADbAAAADwAAAAAAAAAA&#10;AAAAAAChAgAAZHJzL2Rvd25yZXYueG1sUEsFBgAAAAAEAAQA+QAAAJMDAAAAAA==&#10;" strokeweight=".26mm">
                  <v:stroke dashstyle="1 1" joinstyle="miter"/>
                </v:line>
                <v:line id="Line 30" o:spid="_x0000_s1049" style="position:absolute;visibility:visible;mso-wrap-style:square" from="11492,4769" to="11492,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cecUAAADbAAAADwAAAGRycy9kb3ducmV2LnhtbESPQWvCQBSE7wX/w/KEXopuLNqU1FXE&#10;0uKxpkLp7ZF9JsHs25B91eivdwuCx2FmvmHmy9416khdqD0bmIwTUMSFtzWXBnbfH6NXUEGQLTae&#10;ycCZAiwXg4c5ZtafeEvHXEoVIRwyNFCJtJnWoajIYRj7ljh6e985lCi7UtsOTxHuGv2cJC/aYc1x&#10;ocKW1hUVh/zPGbhsP3++Ju/pU74+80p+U7sppmLM47BfvYES6uUevrU31sBsCv9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cecUAAADbAAAADwAAAAAAAAAA&#10;AAAAAAChAgAAZHJzL2Rvd25yZXYueG1sUEsFBgAAAAAEAAQA+QAAAJMDAAAAAA==&#10;" strokeweight=".26mm">
                  <v:stroke dashstyle="1 1" joinstyle="miter"/>
                </v:line>
                <v:group id="Group 31" o:spid="_x0000_s1050" style="position:absolute;left:3426;top:1880;width:1619;height:1445" coordorigin="2292,194" coordsize="1618,1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32" o:spid="_x0000_s1051" type="#_x0000_t109" style="position:absolute;left:2298;top:199;width:1609;height:1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KVMQA&#10;AADbAAAADwAAAGRycy9kb3ducmV2LnhtbESP0WrCQBRE34X+w3ILfdNNC0qJrsFaxJbSh8Z+wDV7&#10;zSZm74bsmqR/3xUEH4eZOcOsstE2oqfOV44VPM8SEMSF0xWXCn4Pu+krCB+QNTaOScEfecjWD5MV&#10;ptoN/EN9HkoRIexTVGBCaFMpfWHIop+5ljh6J9dZDFF2pdQdDhFuG/mSJAtpseK4YLClraHinF+s&#10;gvpt//nNOJRbcynmx6/+UJ+Td6WeHsfNEkSgMdzDt/aHVjBf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DilTEAAAA2wAAAA8AAAAAAAAAAAAAAAAAmAIAAGRycy9k&#10;b3ducmV2LnhtbFBLBQYAAAAABAAEAPUAAACJAwAAAAA=&#10;" fillcolor="#ff9" strokeweight=".26mm">
                    <v:stroke joinstyle="round"/>
                  </v:shape>
                  <v:shape id="Text Box 33" o:spid="_x0000_s1052" type="#_x0000_t202" style="position:absolute;left:2292;top:194;width:1618;height:1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bcQA&#10;AADbAAAADwAAAGRycy9kb3ducmV2LnhtbESPzWrDMBCE74G+g9hCLqGRU0haXMvGTUnSSw9O+wCL&#10;tf7B1spYSuL26aNAIcdhZr5hkmwyvTjT6FrLClbLCARxaXXLtYKf793TKwjnkTX2lknBLznI0odZ&#10;grG2Fy7ofPS1CBB2MSpovB9iKV3ZkEG3tANx8Co7GvRBjrXUI14C3PTyOYo20mDLYaHBgbYNld3x&#10;ZBRQXti/r87tTfH+sd1XLdNCHpSaP075GwhPk7+H/9ufWsH6B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V3G3EAAAA2wAAAA8AAAAAAAAAAAAAAAAAmAIAAGRycy9k&#10;b3ducmV2LnhtbFBLBQYAAAAABAAEAPUAAACJAwAAAAA=&#10;" filled="f" stroked="f">
                    <v:stroke joinstyle="round"/>
                    <v:textbox inset="0,0,0,0">
                      <w:txbxContent>
                        <w:p w:rsidR="007B3563" w:rsidRPr="00343079" w:rsidRDefault="007B3563" w:rsidP="00343079">
                          <w:pPr>
                            <w:spacing w:after="0"/>
                            <w:jc w:val="center"/>
                            <w:rPr>
                              <w:rFonts w:ascii="Times New Roman" w:hAnsi="Times New Roman"/>
                              <w:b/>
                              <w:sz w:val="16"/>
                              <w:szCs w:val="16"/>
                            </w:rPr>
                          </w:pPr>
                          <w:r w:rsidRPr="00343079">
                            <w:rPr>
                              <w:rFonts w:ascii="Times New Roman" w:hAnsi="Times New Roman"/>
                              <w:b/>
                              <w:sz w:val="16"/>
                              <w:szCs w:val="16"/>
                            </w:rPr>
                            <w:t>Comitê Diretor  do Projeto</w:t>
                          </w:r>
                        </w:p>
                        <w:p w:rsidR="007B3563" w:rsidRPr="00343079" w:rsidRDefault="007B3563" w:rsidP="00343079">
                          <w:pPr>
                            <w:spacing w:after="0"/>
                            <w:jc w:val="center"/>
                            <w:rPr>
                              <w:rFonts w:ascii="Times New Roman" w:hAnsi="Times New Roman"/>
                              <w:b/>
                              <w:sz w:val="16"/>
                              <w:szCs w:val="16"/>
                            </w:rPr>
                          </w:pPr>
                          <w:r w:rsidRPr="00343079">
                            <w:rPr>
                              <w:rFonts w:ascii="Times New Roman" w:hAnsi="Times New Roman"/>
                              <w:b/>
                              <w:sz w:val="16"/>
                              <w:szCs w:val="16"/>
                            </w:rPr>
                            <w:t>Presidente (MMA)</w:t>
                          </w:r>
                        </w:p>
                        <w:p w:rsidR="007B3563" w:rsidRDefault="007B3563" w:rsidP="00343079">
                          <w:pPr>
                            <w:spacing w:after="0"/>
                            <w:jc w:val="center"/>
                            <w:rPr>
                              <w:rFonts w:cs="Tahoma"/>
                              <w:b/>
                            </w:rPr>
                          </w:pPr>
                          <w:r w:rsidRPr="00343079">
                            <w:rPr>
                              <w:rFonts w:ascii="Times New Roman" w:hAnsi="Times New Roman"/>
                              <w:b/>
                              <w:sz w:val="16"/>
                              <w:szCs w:val="16"/>
                            </w:rPr>
                            <w:t>6 membros de</w:t>
                          </w:r>
                          <w:r>
                            <w:rPr>
                              <w:rFonts w:cs="Tahoma"/>
                              <w:b/>
                            </w:rPr>
                            <w:t xml:space="preserve"> Orgs</w:t>
                          </w:r>
                        </w:p>
                        <w:p w:rsidR="007B3563" w:rsidRDefault="007B3563" w:rsidP="00343079">
                          <w:pPr>
                            <w:spacing w:after="0"/>
                            <w:jc w:val="center"/>
                          </w:pPr>
                          <w:r>
                            <w:rPr>
                              <w:rFonts w:cs="Tahoma"/>
                              <w:b/>
                            </w:rPr>
                            <w:t>Indigs, 3 MMA, 3 FUNAI</w:t>
                          </w:r>
                        </w:p>
                      </w:txbxContent>
                    </v:textbox>
                  </v:shape>
                </v:group>
                <v:line id="Line 34" o:spid="_x0000_s1053" style="position:absolute;flip:y;visibility:visible;mso-wrap-style:square" from="5065,2217" to="5825,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jORrsAAADbAAAADwAAAGRycy9kb3ducmV2LnhtbERPvQrCMBDeBd8hnOCmqYIi1SgiCDo4&#10;WAXXsznbYnKpTdT69mYQHD++/8WqtUa8qPGVYwWjYQKCOHe64kLB+bQdzED4gKzROCYFH/KwWnY7&#10;C0y1e/ORXlkoRAxhn6KCMoQ6ldLnJVn0Q1cTR+7mGoshwqaQusF3DLdGjpNkKi1WHBtKrGlTUn7P&#10;nlaBueZbZ1u6VoiP5+VgJvsM90r1e+16DiJQG/7in3unFUzi2Pgl/gC5/A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QaM5GuwAAANsAAAAPAAAAAAAAAAAAAAAAAKECAABk&#10;cnMvZG93bnJldi54bWxQSwUGAAAAAAQABAD5AAAAiQMAAAAA&#10;" strokeweight=".26mm">
                  <v:stroke joinstyle="miter"/>
                </v:line>
                <v:line id="Line 35" o:spid="_x0000_s1054" style="position:absolute;flip:x y;visibility:visible;mso-wrap-style:square" from="4315,4557" to="4317,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7TpcMAAADbAAAADwAAAGRycy9kb3ducmV2LnhtbESPQYvCMBSE74L/ITxhb5q6i+JWo5RF&#10;xcsiul68PZpnU2xeShNt/fdmQfA4zMw3zGLV2UrcqfGlYwXjUQKCOHe65ELB6W8znIHwAVlj5ZgU&#10;PMjDatnvLTDVruUD3Y+hEBHCPkUFJoQ6ldLnhiz6kauJo3dxjcUQZVNI3WAb4baSn0kylRZLjgsG&#10;a/oxlF+PN6sgc/khm5nbRX9l+916255/x6ezUh+DLpuDCNSFd/jV3mkFk2/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06XDAAAA2wAAAA8AAAAAAAAAAAAA&#10;AAAAoQIAAGRycy9kb3ducmV2LnhtbFBLBQYAAAAABAAEAPkAAACRAwAAAAA=&#10;" strokecolor="red" strokeweight=".26mm">
                  <v:stroke joinstyle="miter"/>
                </v:line>
                <v:line id="Line 36" o:spid="_x0000_s1055" style="position:absolute;flip:x y;visibility:visible;mso-wrap-style:square" from="6880,4542" to="6882,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iwhb8AAADbAAAADwAAAGRycy9kb3ducmV2LnhtbERPTYvCMBC9C/6HMII3TVUQ6RqliIoX&#10;Ed1evA3N2BSbSWmi7f77zUHw+Hjf621va/Gm1leOFcymCQjiwumKSwX572GyAuEDssbaMSn4Iw/b&#10;zXCwxlS7jq/0voVSxBD2KSowITSplL4wZNFPXUMcuYdrLYYI21LqFrsYbms5T5KltFhxbDDY0M5Q&#10;8by9rILMFddsZV4Pvcgup/2xu59n+V2p8ajPfkAE6sNX/HGftIJlXB+/xB8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2iwhb8AAADbAAAADwAAAAAAAAAAAAAAAACh&#10;AgAAZHJzL2Rvd25yZXYueG1sUEsFBgAAAAAEAAQA+QAAAI0DAAAAAA==&#10;" strokecolor="red" strokeweight=".26mm">
                  <v:stroke joinstyle="miter"/>
                </v:line>
                <v:line id="Line 37" o:spid="_x0000_s1056" style="position:absolute;flip:y;visibility:visible;mso-wrap-style:square" from="12417,4517" to="12435,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fWtb8AAADbAAAADwAAAGRycy9kb3ducmV2LnhtbESPzQrCMBCE74LvEFbwpqkFtVajiCCI&#10;ePHnAZZmbYvNpjZR69sbQfA4zMw3zGLVmko8qXGlZQWjYQSCOLO65FzB5bwdJCCcR9ZYWSYFb3Kw&#10;WnY7C0y1ffGRniefiwBhl6KCwvs6ldJlBRl0Q1sTB+9qG4M+yCaXusFXgJtKxlE0kQZLDgsF1rQp&#10;KLudHkaB3lOy8Xcp29vskNhzXMeP6Vipfq9dz0F4av0//GvvtILJC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XfWtb8AAADbAAAADwAAAAAAAAAAAAAAAACh&#10;AgAAZHJzL2Rvd25yZXYueG1sUEsFBgAAAAAEAAQA+QAAAI0DAAAAAA==&#10;" strokecolor="red" strokeweight=".26mm">
                  <v:stroke joinstyle="miter"/>
                </v:line>
                <v:line id="Line 38" o:spid="_x0000_s1057" style="position:absolute;flip:x y;visibility:visible;mso-wrap-style:square" from="10495,4497" to="10497,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aLacQAAADbAAAADwAAAGRycy9kb3ducmV2LnhtbESPQWvCQBSE70L/w/IKvekmCiGkriEU&#10;FS+laL14e2Sf2dDs25BdTfrvuwXB4zAz3zDrcrKduNPgW8cK0kUCgrh2uuVGwfl7N89B+ICssXNM&#10;Cn7JQ7l5ma2x0G7kI91PoRERwr5ABSaEvpDS14Ys+oXriaN3dYPFEOXQSD3gGOG2k8skyaTFluOC&#10;wZ4+DNU/p5tVULn6WOXmdtWr6uuw3Y+Xz/R8UertdareQQSawjP8aB+0gmwJ/1/i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9otpxAAAANsAAAAPAAAAAAAAAAAA&#10;AAAAAKECAABkcnMvZG93bnJldi54bWxQSwUGAAAAAAQABAD5AAAAkgMAAAAA&#10;" strokecolor="red" strokeweight=".26mm">
                  <v:stroke joinstyle="miter"/>
                </v:line>
                <v:line id="Line 39" o:spid="_x0000_s1058" style="position:absolute;flip:y;visibility:visible;mso-wrap-style:square" from="8397,3957" to="8410,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tWcIAAADbAAAADwAAAGRycy9kb3ducmV2LnhtbESP0YrCMBRE3wX/IVzBN02trNbaKCII&#10;y+LLVj/g0lzb0uamNlG7f79ZEPZxmJkzTLYfTCue1LvasoLFPAJBXFhdc6ngejnNEhDOI2tsLZOC&#10;H3Kw341HGabavvibnrkvRYCwS1FB5X2XSumKigy6ue2Ig3ezvUEfZF9K3eMrwE0r4yhaSYM1h4UK&#10;OzpWVDT5wyjQX5Qc/V3KodmcE3uJu/ix/lBqOhkOWxCeBv8ffrc/tYLVEv6+hB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tWcIAAADbAAAADwAAAAAAAAAAAAAA&#10;AAChAgAAZHJzL2Rvd25yZXYueG1sUEsFBgAAAAAEAAQA+QAAAJADAAAAAA==&#10;" strokecolor="red" strokeweight=".26mm">
                  <v:stroke joinstyle="miter"/>
                </v:line>
              </v:group>
            </w:pict>
          </mc:Fallback>
        </mc:AlternateContent>
      </w:r>
    </w:p>
    <w:p w:rsidR="0035184D" w:rsidRPr="00DA0176" w:rsidRDefault="00F351C1" w:rsidP="0035184D">
      <w:pPr>
        <w:spacing w:after="120" w:line="240" w:lineRule="auto"/>
        <w:ind w:left="12053" w:firstLine="691"/>
        <w:rPr>
          <w:rFonts w:ascii="Arial" w:hAnsi="Arial" w:cs="Arial"/>
          <w:b/>
          <w:bCs/>
          <w:sz w:val="20"/>
          <w:szCs w:val="20"/>
        </w:rPr>
      </w:pPr>
      <w:r>
        <w:rPr>
          <w:rFonts w:ascii="Arial" w:hAnsi="Arial" w:cs="Arial"/>
          <w:b/>
          <w:bCs/>
          <w:sz w:val="20"/>
          <w:szCs w:val="20"/>
        </w:rPr>
        <w:t>FUNAI</w:t>
      </w:r>
    </w:p>
    <w:p w:rsidR="0035184D" w:rsidRPr="00DA0176" w:rsidRDefault="0035184D" w:rsidP="0035184D">
      <w:pPr>
        <w:spacing w:after="120" w:line="240" w:lineRule="auto"/>
        <w:rPr>
          <w:rFonts w:ascii="Arial" w:hAnsi="Arial" w:cs="Arial"/>
          <w:sz w:val="20"/>
          <w:szCs w:val="20"/>
        </w:rPr>
      </w:pPr>
    </w:p>
    <w:p w:rsidR="0035184D" w:rsidRPr="00DA0176" w:rsidRDefault="0035184D" w:rsidP="0035184D">
      <w:pPr>
        <w:spacing w:after="120" w:line="240" w:lineRule="auto"/>
        <w:rPr>
          <w:rFonts w:ascii="Arial" w:hAnsi="Arial" w:cs="Arial"/>
          <w:b/>
          <w:bCs/>
          <w:sz w:val="20"/>
          <w:szCs w:val="20"/>
        </w:rPr>
      </w:pPr>
    </w:p>
    <w:p w:rsidR="0035184D" w:rsidRPr="00DA0176" w:rsidRDefault="0035184D" w:rsidP="0035184D">
      <w:pPr>
        <w:spacing w:after="120" w:line="240" w:lineRule="auto"/>
        <w:rPr>
          <w:rFonts w:ascii="Arial" w:hAnsi="Arial" w:cs="Arial"/>
          <w:b/>
          <w:bCs/>
          <w:sz w:val="20"/>
          <w:szCs w:val="20"/>
        </w:rPr>
      </w:pPr>
      <w:r w:rsidRPr="00DA0176">
        <w:rPr>
          <w:rFonts w:ascii="Arial" w:hAnsi="Arial" w:cs="Arial"/>
          <w:b/>
          <w:bCs/>
          <w:sz w:val="20"/>
          <w:szCs w:val="20"/>
        </w:rPr>
        <w:t>Brasília</w:t>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t>MMA/SBF +</w:t>
      </w:r>
    </w:p>
    <w:p w:rsidR="0035184D" w:rsidRPr="00DA0176" w:rsidRDefault="0035184D" w:rsidP="0035184D">
      <w:pPr>
        <w:spacing w:after="120" w:line="240" w:lineRule="auto"/>
        <w:ind w:left="12744"/>
        <w:rPr>
          <w:rFonts w:ascii="Arial" w:hAnsi="Arial" w:cs="Arial"/>
          <w:b/>
          <w:bCs/>
          <w:sz w:val="20"/>
          <w:szCs w:val="20"/>
        </w:rPr>
      </w:pPr>
      <w:r w:rsidRPr="00DA0176">
        <w:rPr>
          <w:rFonts w:ascii="Arial" w:hAnsi="Arial" w:cs="Arial"/>
          <w:b/>
          <w:bCs/>
          <w:sz w:val="20"/>
          <w:szCs w:val="20"/>
        </w:rPr>
        <w:t>IBAMA e ICMBio</w:t>
      </w:r>
    </w:p>
    <w:p w:rsidR="0035184D" w:rsidRPr="00DA0176" w:rsidRDefault="0035184D" w:rsidP="0035184D">
      <w:pPr>
        <w:spacing w:after="120" w:line="240" w:lineRule="auto"/>
        <w:rPr>
          <w:rFonts w:ascii="Arial" w:hAnsi="Arial" w:cs="Arial"/>
          <w:sz w:val="20"/>
          <w:szCs w:val="20"/>
        </w:rPr>
      </w:pPr>
    </w:p>
    <w:p w:rsidR="0035184D" w:rsidRPr="00DA0176" w:rsidRDefault="0035184D" w:rsidP="0035184D">
      <w:pPr>
        <w:spacing w:after="120" w:line="240" w:lineRule="auto"/>
        <w:rPr>
          <w:rFonts w:ascii="Arial" w:hAnsi="Arial" w:cs="Arial"/>
          <w:sz w:val="20"/>
          <w:szCs w:val="20"/>
        </w:rPr>
      </w:pPr>
    </w:p>
    <w:p w:rsidR="0035184D" w:rsidRPr="00DA0176" w:rsidRDefault="0035184D" w:rsidP="0035184D">
      <w:pPr>
        <w:spacing w:after="120" w:line="240" w:lineRule="auto"/>
        <w:rPr>
          <w:rFonts w:ascii="Arial" w:hAnsi="Arial" w:cs="Arial"/>
          <w:sz w:val="20"/>
          <w:szCs w:val="20"/>
        </w:rPr>
      </w:pPr>
    </w:p>
    <w:p w:rsidR="0035184D" w:rsidRPr="00DA0176" w:rsidRDefault="0035184D" w:rsidP="0035184D">
      <w:pPr>
        <w:spacing w:after="120" w:line="240" w:lineRule="auto"/>
        <w:rPr>
          <w:rFonts w:ascii="Arial" w:hAnsi="Arial" w:cs="Arial"/>
          <w:sz w:val="20"/>
          <w:szCs w:val="20"/>
        </w:rPr>
      </w:pPr>
    </w:p>
    <w:p w:rsidR="0035184D" w:rsidRPr="00DA0176" w:rsidRDefault="00F351C1" w:rsidP="0035184D">
      <w:pPr>
        <w:spacing w:after="120" w:line="240" w:lineRule="auto"/>
        <w:ind w:left="12275" w:firstLine="469"/>
        <w:rPr>
          <w:rFonts w:ascii="Arial" w:hAnsi="Arial" w:cs="Arial"/>
          <w:b/>
          <w:bCs/>
          <w:sz w:val="20"/>
          <w:szCs w:val="20"/>
        </w:rPr>
      </w:pPr>
      <w:r>
        <w:rPr>
          <w:rFonts w:ascii="Arial" w:hAnsi="Arial" w:cs="Arial"/>
          <w:b/>
          <w:bCs/>
          <w:sz w:val="20"/>
          <w:szCs w:val="20"/>
        </w:rPr>
        <w:t>GEF/PNUD</w:t>
      </w:r>
    </w:p>
    <w:p w:rsidR="0035184D" w:rsidRPr="00DA0176" w:rsidRDefault="00F351C1" w:rsidP="0035184D">
      <w:pPr>
        <w:spacing w:after="120" w:line="240" w:lineRule="auto"/>
        <w:ind w:left="12275" w:firstLine="469"/>
        <w:rPr>
          <w:rFonts w:ascii="Arial" w:hAnsi="Arial" w:cs="Arial"/>
          <w:b/>
          <w:bCs/>
          <w:sz w:val="20"/>
          <w:szCs w:val="20"/>
        </w:rPr>
      </w:pPr>
      <w:r>
        <w:rPr>
          <w:rFonts w:ascii="Arial" w:hAnsi="Arial" w:cs="Arial"/>
          <w:b/>
          <w:bCs/>
          <w:sz w:val="20"/>
          <w:szCs w:val="20"/>
        </w:rPr>
        <w:t>TNC</w:t>
      </w:r>
    </w:p>
    <w:p w:rsidR="0035184D" w:rsidRDefault="0035184D" w:rsidP="0035184D">
      <w:pPr>
        <w:spacing w:after="120" w:line="240" w:lineRule="auto"/>
        <w:ind w:left="12035" w:firstLine="709"/>
        <w:rPr>
          <w:rFonts w:ascii="Arial" w:hAnsi="Arial" w:cs="Arial"/>
          <w:b/>
          <w:bCs/>
          <w:sz w:val="20"/>
          <w:szCs w:val="20"/>
        </w:rPr>
      </w:pPr>
      <w:r w:rsidRPr="00DA0176">
        <w:rPr>
          <w:rFonts w:ascii="Arial" w:hAnsi="Arial" w:cs="Arial"/>
          <w:b/>
          <w:bCs/>
          <w:sz w:val="20"/>
          <w:szCs w:val="20"/>
        </w:rPr>
        <w:t>O</w:t>
      </w:r>
      <w:r w:rsidR="00F351C1">
        <w:rPr>
          <w:rFonts w:ascii="Arial" w:hAnsi="Arial" w:cs="Arial"/>
          <w:b/>
          <w:bCs/>
          <w:sz w:val="20"/>
          <w:szCs w:val="20"/>
        </w:rPr>
        <w:t>rgs Indigs</w:t>
      </w:r>
    </w:p>
    <w:p w:rsidR="00F351C1" w:rsidRDefault="00F351C1" w:rsidP="0035184D">
      <w:pPr>
        <w:spacing w:after="120" w:line="240" w:lineRule="auto"/>
        <w:rPr>
          <w:rFonts w:ascii="Arial" w:hAnsi="Arial" w:cs="Arial"/>
          <w:b/>
          <w:bCs/>
          <w:sz w:val="20"/>
          <w:szCs w:val="20"/>
        </w:rPr>
      </w:pPr>
    </w:p>
    <w:p w:rsidR="0035184D" w:rsidRPr="00DA0176" w:rsidRDefault="00F351C1" w:rsidP="0035184D">
      <w:pPr>
        <w:spacing w:after="120" w:line="240" w:lineRule="auto"/>
        <w:rPr>
          <w:rFonts w:ascii="Arial" w:hAnsi="Arial" w:cs="Arial"/>
          <w:b/>
          <w:bCs/>
          <w:sz w:val="20"/>
          <w:szCs w:val="20"/>
        </w:rPr>
      </w:pPr>
      <w:r>
        <w:rPr>
          <w:rFonts w:ascii="Arial" w:hAnsi="Arial" w:cs="Arial"/>
          <w:b/>
          <w:bCs/>
          <w:sz w:val="20"/>
          <w:szCs w:val="20"/>
        </w:rPr>
        <w:t xml:space="preserve">32 </w:t>
      </w:r>
      <w:r w:rsidR="0035184D" w:rsidRPr="00DA0176">
        <w:rPr>
          <w:rFonts w:ascii="Arial" w:hAnsi="Arial" w:cs="Arial"/>
          <w:b/>
          <w:bCs/>
          <w:sz w:val="20"/>
          <w:szCs w:val="20"/>
        </w:rPr>
        <w:t>Áreas</w:t>
      </w:r>
      <w:r>
        <w:rPr>
          <w:rFonts w:ascii="Arial" w:hAnsi="Arial" w:cs="Arial"/>
          <w:b/>
          <w:bCs/>
          <w:sz w:val="20"/>
          <w:szCs w:val="20"/>
        </w:rPr>
        <w:t xml:space="preserve"> de</w:t>
      </w:r>
    </w:p>
    <w:p w:rsidR="0035184D" w:rsidRPr="00DA0176" w:rsidRDefault="0047308C" w:rsidP="0035184D">
      <w:pPr>
        <w:spacing w:after="120" w:line="240" w:lineRule="auto"/>
        <w:rPr>
          <w:rFonts w:ascii="Arial" w:hAnsi="Arial" w:cs="Arial"/>
          <w:b/>
          <w:bCs/>
          <w:sz w:val="20"/>
          <w:szCs w:val="20"/>
        </w:rPr>
      </w:pPr>
      <w:r>
        <w:rPr>
          <w:rFonts w:ascii="Arial" w:hAnsi="Arial" w:cs="Arial"/>
          <w:noProof/>
          <w:sz w:val="20"/>
          <w:szCs w:val="20"/>
          <w:lang w:eastAsia="pt-BR"/>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183515</wp:posOffset>
                </wp:positionV>
                <wp:extent cx="9191625" cy="9525"/>
                <wp:effectExtent l="5080" t="12065" r="13970" b="6985"/>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1625" cy="9525"/>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45pt" to="725.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" strokeweight=".26mm">
                <v:stroke dashstyle="1 1" joinstyle="miter"/>
              </v:line>
            </w:pict>
          </mc:Fallback>
        </mc:AlternateContent>
      </w:r>
      <w:r w:rsidR="00F351C1">
        <w:rPr>
          <w:rFonts w:ascii="Arial" w:hAnsi="Arial" w:cs="Arial"/>
          <w:b/>
          <w:bCs/>
          <w:sz w:val="20"/>
          <w:szCs w:val="20"/>
        </w:rPr>
        <w:t>Referência</w:t>
      </w:r>
      <w:r w:rsidR="0035184D" w:rsidRPr="00DA0176">
        <w:rPr>
          <w:rFonts w:ascii="Arial" w:hAnsi="Arial" w:cs="Arial"/>
          <w:b/>
          <w:bCs/>
          <w:sz w:val="20"/>
          <w:szCs w:val="20"/>
        </w:rPr>
        <w:tab/>
      </w:r>
      <w:r w:rsidR="0035184D" w:rsidRPr="00DA0176">
        <w:rPr>
          <w:rFonts w:ascii="Arial" w:hAnsi="Arial" w:cs="Arial"/>
          <w:b/>
          <w:bCs/>
          <w:sz w:val="20"/>
          <w:szCs w:val="20"/>
        </w:rPr>
        <w:tab/>
      </w:r>
      <w:r w:rsidR="0035184D" w:rsidRPr="00DA0176">
        <w:rPr>
          <w:rFonts w:ascii="Arial" w:hAnsi="Arial" w:cs="Arial"/>
          <w:b/>
          <w:bCs/>
          <w:sz w:val="20"/>
          <w:szCs w:val="20"/>
        </w:rPr>
        <w:tab/>
      </w:r>
    </w:p>
    <w:p w:rsidR="0035184D" w:rsidRPr="00DA0176" w:rsidRDefault="0035184D" w:rsidP="0035184D">
      <w:pPr>
        <w:spacing w:after="0" w:line="240" w:lineRule="auto"/>
        <w:rPr>
          <w:rFonts w:ascii="Arial" w:hAnsi="Arial" w:cs="Arial"/>
          <w:sz w:val="20"/>
          <w:szCs w:val="20"/>
        </w:rPr>
      </w:pP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b/>
          <w:bCs/>
          <w:sz w:val="20"/>
          <w:szCs w:val="20"/>
        </w:rPr>
        <w:tab/>
      </w:r>
      <w:r w:rsidRPr="00DA0176">
        <w:rPr>
          <w:rFonts w:ascii="Arial" w:hAnsi="Arial" w:cs="Arial"/>
          <w:sz w:val="20"/>
          <w:szCs w:val="20"/>
        </w:rPr>
        <w:tab/>
      </w:r>
      <w:r>
        <w:rPr>
          <w:rFonts w:ascii="Arial" w:hAnsi="Arial" w:cs="Arial"/>
          <w:sz w:val="20"/>
          <w:szCs w:val="20"/>
        </w:rPr>
        <w:t xml:space="preserve">        </w:t>
      </w:r>
      <w:r w:rsidRPr="00DA0176">
        <w:rPr>
          <w:rFonts w:ascii="Arial" w:hAnsi="Arial" w:cs="Arial"/>
          <w:sz w:val="20"/>
          <w:szCs w:val="20"/>
        </w:rPr>
        <w:tab/>
      </w:r>
      <w:r w:rsidRPr="00DA0176">
        <w:rPr>
          <w:rFonts w:ascii="Arial" w:hAnsi="Arial" w:cs="Arial"/>
          <w:sz w:val="20"/>
          <w:szCs w:val="20"/>
        </w:rPr>
        <w:tab/>
      </w:r>
      <w:r>
        <w:rPr>
          <w:rFonts w:ascii="Arial" w:hAnsi="Arial" w:cs="Arial"/>
          <w:sz w:val="20"/>
          <w:szCs w:val="20"/>
        </w:rPr>
        <w:t xml:space="preserve">   </w:t>
      </w:r>
      <w:r w:rsidRPr="00DA0176">
        <w:rPr>
          <w:rFonts w:ascii="Arial" w:hAnsi="Arial" w:cs="Arial"/>
          <w:sz w:val="20"/>
          <w:szCs w:val="20"/>
        </w:rPr>
        <w:tab/>
      </w:r>
      <w:r w:rsidRPr="00DA0176">
        <w:rPr>
          <w:rFonts w:ascii="Arial" w:hAnsi="Arial" w:cs="Arial"/>
          <w:sz w:val="20"/>
          <w:szCs w:val="20"/>
        </w:rPr>
        <w:tab/>
      </w:r>
      <w:r>
        <w:rPr>
          <w:rFonts w:ascii="Arial" w:hAnsi="Arial" w:cs="Arial"/>
          <w:sz w:val="20"/>
          <w:szCs w:val="20"/>
        </w:rPr>
        <w:t xml:space="preserve">  </w:t>
      </w:r>
    </w:p>
    <w:p w:rsidR="0035184D" w:rsidRPr="00DA0176" w:rsidRDefault="0035184D" w:rsidP="0035184D">
      <w:pPr>
        <w:tabs>
          <w:tab w:val="left" w:pos="2694"/>
          <w:tab w:val="left" w:pos="4680"/>
          <w:tab w:val="left" w:pos="6840"/>
          <w:tab w:val="left" w:pos="8820"/>
          <w:tab w:val="left" w:pos="10773"/>
        </w:tabs>
        <w:spacing w:after="0" w:line="240" w:lineRule="auto"/>
        <w:rPr>
          <w:rFonts w:ascii="Arial" w:hAnsi="Arial" w:cs="Arial"/>
          <w:sz w:val="20"/>
          <w:szCs w:val="20"/>
        </w:rPr>
      </w:pPr>
      <w:r w:rsidRPr="00DA0176">
        <w:rPr>
          <w:rFonts w:ascii="Arial" w:hAnsi="Arial" w:cs="Arial"/>
          <w:b/>
          <w:bCs/>
          <w:sz w:val="20"/>
          <w:szCs w:val="20"/>
        </w:rPr>
        <w:tab/>
      </w:r>
    </w:p>
    <w:p w:rsidR="0035184D" w:rsidRPr="00DA0176" w:rsidRDefault="0047308C" w:rsidP="0035184D">
      <w:pPr>
        <w:tabs>
          <w:tab w:val="left" w:pos="2694"/>
          <w:tab w:val="left" w:pos="4820"/>
          <w:tab w:val="left" w:pos="6804"/>
          <w:tab w:val="left" w:pos="8647"/>
          <w:tab w:val="left" w:pos="10773"/>
        </w:tabs>
        <w:spacing w:after="0" w:line="240" w:lineRule="auto"/>
        <w:rPr>
          <w:rFonts w:ascii="Arial" w:hAnsi="Arial" w:cs="Arial"/>
          <w:color w:val="000000"/>
          <w:sz w:val="20"/>
          <w:szCs w:val="20"/>
        </w:rPr>
      </w:pPr>
      <w:r>
        <w:rPr>
          <w:rFonts w:ascii="Arial" w:hAnsi="Arial" w:cs="Arial"/>
          <w:noProof/>
          <w:sz w:val="20"/>
          <w:szCs w:val="20"/>
          <w:lang w:eastAsia="pt-BR"/>
        </w:rPr>
        <mc:AlternateContent>
          <mc:Choice Requires="wps">
            <w:drawing>
              <wp:anchor distT="0" distB="0" distL="114300" distR="114300" simplePos="0" relativeHeight="251661824" behindDoc="0" locked="0" layoutInCell="1" allowOverlap="1">
                <wp:simplePos x="0" y="0"/>
                <wp:positionH relativeFrom="column">
                  <wp:posOffset>1300480</wp:posOffset>
                </wp:positionH>
                <wp:positionV relativeFrom="paragraph">
                  <wp:posOffset>361950</wp:posOffset>
                </wp:positionV>
                <wp:extent cx="6496050" cy="9525"/>
                <wp:effectExtent l="5080" t="9525" r="13970" b="952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9525"/>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pt,28.5pt" to="613.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" strokeweight=".26mm">
                <v:stroke dashstyle="1 1" joinstyle="miter"/>
              </v:line>
            </w:pict>
          </mc:Fallback>
        </mc:AlternateContent>
      </w:r>
      <w:r w:rsidR="0035184D" w:rsidRPr="00DA0176">
        <w:rPr>
          <w:rFonts w:ascii="Arial" w:hAnsi="Arial" w:cs="Arial"/>
          <w:sz w:val="20"/>
          <w:szCs w:val="20"/>
        </w:rPr>
        <w:tab/>
      </w:r>
      <w:r w:rsidR="0035184D" w:rsidRPr="00DA0176">
        <w:rPr>
          <w:rFonts w:ascii="Arial" w:hAnsi="Arial" w:cs="Arial"/>
          <w:sz w:val="20"/>
          <w:szCs w:val="20"/>
        </w:rPr>
        <w:tab/>
      </w:r>
      <w:r w:rsidR="0035184D" w:rsidRPr="00DA0176">
        <w:rPr>
          <w:rFonts w:ascii="Arial" w:hAnsi="Arial" w:cs="Arial"/>
          <w:sz w:val="20"/>
          <w:szCs w:val="20"/>
        </w:rPr>
        <w:tab/>
      </w:r>
    </w:p>
    <w:p w:rsidR="0035184D" w:rsidRDefault="0035184D" w:rsidP="0035184D">
      <w:pPr>
        <w:spacing w:after="0" w:line="240" w:lineRule="auto"/>
        <w:rPr>
          <w:rFonts w:ascii="Times New Roman" w:hAnsi="Times New Roman"/>
          <w:color w:val="000000"/>
          <w:sz w:val="20"/>
          <w:szCs w:val="20"/>
        </w:rPr>
        <w:sectPr w:rsidR="0035184D" w:rsidSect="006521EE">
          <w:pgSz w:w="16838" w:h="11906" w:orient="landscape"/>
          <w:pgMar w:top="1701" w:right="1417" w:bottom="1701" w:left="1417" w:header="708" w:footer="708" w:gutter="0"/>
          <w:cols w:space="708"/>
          <w:docGrid w:linePitch="360"/>
        </w:sectPr>
      </w:pPr>
    </w:p>
    <w:p w:rsidR="0035184D" w:rsidRPr="00DA0176" w:rsidRDefault="0035184D" w:rsidP="0035184D">
      <w:pPr>
        <w:spacing w:after="0" w:line="240" w:lineRule="auto"/>
        <w:jc w:val="both"/>
        <w:rPr>
          <w:rFonts w:ascii="Arial" w:hAnsi="Arial" w:cs="Arial"/>
          <w:color w:val="000000"/>
          <w:sz w:val="24"/>
          <w:szCs w:val="24"/>
        </w:rPr>
      </w:pPr>
      <w:bookmarkStart w:id="1" w:name="_Toc351202234"/>
    </w:p>
    <w:p w:rsidR="0035184D" w:rsidRPr="0088543C" w:rsidRDefault="0035184D" w:rsidP="0088543C">
      <w:pPr>
        <w:spacing w:after="0" w:line="240" w:lineRule="auto"/>
        <w:jc w:val="both"/>
        <w:rPr>
          <w:rFonts w:ascii="Arial" w:hAnsi="Arial" w:cs="Arial"/>
          <w:color w:val="000000"/>
          <w:sz w:val="24"/>
          <w:szCs w:val="24"/>
        </w:rPr>
      </w:pPr>
    </w:p>
    <w:p w:rsidR="0088543C" w:rsidRDefault="0088543C" w:rsidP="0088543C">
      <w:pPr>
        <w:pStyle w:val="NormalWeb"/>
        <w:jc w:val="both"/>
        <w:rPr>
          <w:rFonts w:ascii="Arial" w:hAnsi="Arial" w:cs="Arial"/>
        </w:rPr>
      </w:pPr>
      <w:r w:rsidRPr="0088543C">
        <w:rPr>
          <w:rFonts w:ascii="Arial" w:hAnsi="Arial" w:cs="Arial"/>
        </w:rPr>
        <w:t xml:space="preserve">Em fins de 2009, o governo </w:t>
      </w:r>
      <w:r>
        <w:rPr>
          <w:rFonts w:ascii="Arial" w:hAnsi="Arial" w:cs="Arial"/>
        </w:rPr>
        <w:t>federal</w:t>
      </w:r>
      <w:r w:rsidRPr="0088543C">
        <w:rPr>
          <w:rFonts w:ascii="Arial" w:hAnsi="Arial" w:cs="Arial"/>
        </w:rPr>
        <w:t xml:space="preserve"> </w:t>
      </w:r>
      <w:r w:rsidR="000F56BD" w:rsidRPr="0088543C">
        <w:rPr>
          <w:rFonts w:ascii="Arial" w:hAnsi="Arial" w:cs="Arial"/>
        </w:rPr>
        <w:t>anuncio</w:t>
      </w:r>
      <w:r w:rsidR="000F56BD">
        <w:rPr>
          <w:rFonts w:ascii="Arial" w:hAnsi="Arial" w:cs="Arial"/>
        </w:rPr>
        <w:t>u</w:t>
      </w:r>
      <w:r>
        <w:rPr>
          <w:rFonts w:ascii="Arial" w:hAnsi="Arial" w:cs="Arial"/>
        </w:rPr>
        <w:t xml:space="preserve"> por meio de decreto presidenc</w:t>
      </w:r>
      <w:r w:rsidRPr="0088543C">
        <w:rPr>
          <w:rFonts w:ascii="Arial" w:hAnsi="Arial" w:cs="Arial"/>
        </w:rPr>
        <w:t>ial</w:t>
      </w:r>
      <w:r>
        <w:rPr>
          <w:rFonts w:ascii="Arial" w:hAnsi="Arial" w:cs="Arial"/>
        </w:rPr>
        <w:t xml:space="preserve"> nº 7.056, de 28 de dezembro</w:t>
      </w:r>
      <w:r w:rsidRPr="0088543C">
        <w:rPr>
          <w:rFonts w:ascii="Arial" w:hAnsi="Arial" w:cs="Arial"/>
        </w:rPr>
        <w:t>, um amplo plano de reestruturação da F</w:t>
      </w:r>
      <w:r>
        <w:rPr>
          <w:rFonts w:ascii="Arial" w:hAnsi="Arial" w:cs="Arial"/>
        </w:rPr>
        <w:t>UNAI</w:t>
      </w:r>
      <w:r w:rsidRPr="0088543C">
        <w:rPr>
          <w:rFonts w:ascii="Arial" w:hAnsi="Arial" w:cs="Arial"/>
        </w:rPr>
        <w:t xml:space="preserve"> que pretende</w:t>
      </w:r>
      <w:r>
        <w:rPr>
          <w:rFonts w:ascii="Arial" w:hAnsi="Arial" w:cs="Arial"/>
        </w:rPr>
        <w:t>u</w:t>
      </w:r>
      <w:r w:rsidRPr="0088543C">
        <w:rPr>
          <w:rFonts w:ascii="Arial" w:hAnsi="Arial" w:cs="Arial"/>
        </w:rPr>
        <w:t xml:space="preserve"> </w:t>
      </w:r>
      <w:r>
        <w:rPr>
          <w:rFonts w:ascii="Arial" w:hAnsi="Arial" w:cs="Arial"/>
        </w:rPr>
        <w:t>conceder</w:t>
      </w:r>
      <w:r w:rsidRPr="0088543C">
        <w:rPr>
          <w:rFonts w:ascii="Arial" w:hAnsi="Arial" w:cs="Arial"/>
        </w:rPr>
        <w:t xml:space="preserve"> maior capacidade de atuação </w:t>
      </w:r>
      <w:r>
        <w:rPr>
          <w:rFonts w:ascii="Arial" w:hAnsi="Arial" w:cs="Arial"/>
        </w:rPr>
        <w:t>junto aos locais onde</w:t>
      </w:r>
      <w:r w:rsidRPr="0088543C">
        <w:rPr>
          <w:rFonts w:ascii="Arial" w:hAnsi="Arial" w:cs="Arial"/>
        </w:rPr>
        <w:t xml:space="preserve"> vivem os </w:t>
      </w:r>
      <w:r>
        <w:rPr>
          <w:rFonts w:ascii="Arial" w:hAnsi="Arial" w:cs="Arial"/>
        </w:rPr>
        <w:t>povos indígenas</w:t>
      </w:r>
      <w:r w:rsidRPr="0088543C">
        <w:rPr>
          <w:rFonts w:ascii="Arial" w:hAnsi="Arial" w:cs="Arial"/>
        </w:rPr>
        <w:t xml:space="preserve">. </w:t>
      </w:r>
    </w:p>
    <w:p w:rsidR="0088543C" w:rsidRDefault="0088543C" w:rsidP="0088543C">
      <w:pPr>
        <w:pStyle w:val="NormalWeb"/>
        <w:jc w:val="both"/>
        <w:rPr>
          <w:rFonts w:ascii="Arial" w:hAnsi="Arial" w:cs="Arial"/>
        </w:rPr>
      </w:pPr>
      <w:r w:rsidRPr="0088543C">
        <w:rPr>
          <w:rFonts w:ascii="Arial" w:hAnsi="Arial" w:cs="Arial"/>
        </w:rPr>
        <w:t xml:space="preserve">As Administrações Executivas Regionais (AERs) e </w:t>
      </w:r>
      <w:r>
        <w:rPr>
          <w:rFonts w:ascii="Arial" w:hAnsi="Arial" w:cs="Arial"/>
        </w:rPr>
        <w:t xml:space="preserve">os </w:t>
      </w:r>
      <w:r w:rsidRPr="0088543C">
        <w:rPr>
          <w:rFonts w:ascii="Arial" w:hAnsi="Arial" w:cs="Arial"/>
        </w:rPr>
        <w:t xml:space="preserve">Postos Indígenas foram substituídos por Coordenações Técnicas Locais e </w:t>
      </w:r>
      <w:r>
        <w:rPr>
          <w:rFonts w:ascii="Arial" w:hAnsi="Arial" w:cs="Arial"/>
        </w:rPr>
        <w:t xml:space="preserve">Coordenações </w:t>
      </w:r>
      <w:r w:rsidRPr="0088543C">
        <w:rPr>
          <w:rFonts w:ascii="Arial" w:hAnsi="Arial" w:cs="Arial"/>
        </w:rPr>
        <w:t>Regionais que passar</w:t>
      </w:r>
      <w:r w:rsidR="000F56BD">
        <w:rPr>
          <w:rFonts w:ascii="Arial" w:hAnsi="Arial" w:cs="Arial"/>
        </w:rPr>
        <w:t>am</w:t>
      </w:r>
      <w:r w:rsidRPr="0088543C">
        <w:rPr>
          <w:rFonts w:ascii="Arial" w:hAnsi="Arial" w:cs="Arial"/>
        </w:rPr>
        <w:t xml:space="preserve"> a desenvolver ações participativas</w:t>
      </w:r>
      <w:r w:rsidR="000F56BD">
        <w:rPr>
          <w:rFonts w:ascii="Arial" w:hAnsi="Arial" w:cs="Arial"/>
        </w:rPr>
        <w:t xml:space="preserve"> mais efetivas</w:t>
      </w:r>
      <w:r w:rsidRPr="0088543C">
        <w:rPr>
          <w:rFonts w:ascii="Arial" w:hAnsi="Arial" w:cs="Arial"/>
        </w:rPr>
        <w:t xml:space="preserve"> junto aos povos indígenas</w:t>
      </w:r>
      <w:r w:rsidR="000F56BD">
        <w:rPr>
          <w:rFonts w:ascii="Arial" w:hAnsi="Arial" w:cs="Arial"/>
        </w:rPr>
        <w:t>,</w:t>
      </w:r>
      <w:r w:rsidRPr="0088543C">
        <w:rPr>
          <w:rFonts w:ascii="Arial" w:hAnsi="Arial" w:cs="Arial"/>
        </w:rPr>
        <w:t xml:space="preserve"> </w:t>
      </w:r>
      <w:r w:rsidR="000F56BD">
        <w:rPr>
          <w:rFonts w:ascii="Arial" w:hAnsi="Arial" w:cs="Arial"/>
        </w:rPr>
        <w:t>de acordo</w:t>
      </w:r>
      <w:r>
        <w:rPr>
          <w:rFonts w:ascii="Arial" w:hAnsi="Arial" w:cs="Arial"/>
        </w:rPr>
        <w:t xml:space="preserve"> com os novos paradigmas da FUNAI</w:t>
      </w:r>
      <w:r w:rsidRPr="0088543C">
        <w:rPr>
          <w:rFonts w:ascii="Arial" w:hAnsi="Arial" w:cs="Arial"/>
        </w:rPr>
        <w:t>. Nesta estrutura, planej</w:t>
      </w:r>
      <w:r>
        <w:rPr>
          <w:rFonts w:ascii="Arial" w:hAnsi="Arial" w:cs="Arial"/>
        </w:rPr>
        <w:t>ou-se</w:t>
      </w:r>
      <w:r w:rsidRPr="0088543C">
        <w:rPr>
          <w:rFonts w:ascii="Arial" w:hAnsi="Arial" w:cs="Arial"/>
        </w:rPr>
        <w:t xml:space="preserve"> a criação</w:t>
      </w:r>
      <w:r>
        <w:rPr>
          <w:rFonts w:ascii="Arial" w:hAnsi="Arial" w:cs="Arial"/>
        </w:rPr>
        <w:t xml:space="preserve"> e implementação</w:t>
      </w:r>
      <w:r w:rsidRPr="0088543C">
        <w:rPr>
          <w:rFonts w:ascii="Arial" w:hAnsi="Arial" w:cs="Arial"/>
        </w:rPr>
        <w:t xml:space="preserve"> de Conselhos Consultivos, nos quais os indígenas e as organizações parceiras participam diretamente na formulação, implantação e gestão das políticas públicas a eles destinadas. </w:t>
      </w:r>
    </w:p>
    <w:p w:rsidR="0088543C" w:rsidRDefault="00477205" w:rsidP="0088543C">
      <w:pPr>
        <w:pStyle w:val="NormalWeb"/>
        <w:jc w:val="both"/>
        <w:rPr>
          <w:rFonts w:ascii="Arial" w:hAnsi="Arial" w:cs="Arial"/>
        </w:rPr>
      </w:pPr>
      <w:r>
        <w:rPr>
          <w:rFonts w:ascii="Arial" w:hAnsi="Arial" w:cs="Arial"/>
        </w:rPr>
        <w:t>Assim, e</w:t>
      </w:r>
      <w:r w:rsidR="0088543C" w:rsidRPr="0088543C">
        <w:rPr>
          <w:rFonts w:ascii="Arial" w:hAnsi="Arial" w:cs="Arial"/>
        </w:rPr>
        <w:t>sta nova estrutura pretende, conforme sua direção, superar os impasses históricos do órgão indigenista oficial. Apreensivos, diversos povos se posicionaram contra as mudanças e reclamaram de falta de consulta prévia prevista na Convenção nº 169 da OIT</w:t>
      </w:r>
      <w:r>
        <w:rPr>
          <w:rFonts w:ascii="Arial" w:hAnsi="Arial" w:cs="Arial"/>
        </w:rPr>
        <w:t>.</w:t>
      </w:r>
    </w:p>
    <w:p w:rsidR="00477205" w:rsidRDefault="00477205" w:rsidP="0088543C">
      <w:pPr>
        <w:pStyle w:val="NormalWeb"/>
        <w:jc w:val="both"/>
        <w:rPr>
          <w:rFonts w:ascii="Arial" w:hAnsi="Arial" w:cs="Arial"/>
        </w:rPr>
      </w:pPr>
      <w:r>
        <w:rPr>
          <w:rFonts w:ascii="Arial" w:hAnsi="Arial" w:cs="Arial"/>
        </w:rPr>
        <w:t xml:space="preserve">Contudo, a FUNAI, de acordo com explanações da Presidente do órgão em entrevista para fins do presente relatório, </w:t>
      </w:r>
      <w:r w:rsidR="000F56BD">
        <w:rPr>
          <w:rFonts w:ascii="Arial" w:hAnsi="Arial" w:cs="Arial"/>
        </w:rPr>
        <w:t xml:space="preserve">há tempos realizava discussões sobre a instituição e necessidade de mudanças estruturais. Além disto, a FUNAI </w:t>
      </w:r>
      <w:r w:rsidR="00F678D4">
        <w:rPr>
          <w:rFonts w:ascii="Arial" w:hAnsi="Arial" w:cs="Arial"/>
        </w:rPr>
        <w:t>“</w:t>
      </w:r>
      <w:r>
        <w:rPr>
          <w:rFonts w:ascii="Arial" w:hAnsi="Arial" w:cs="Arial"/>
        </w:rPr>
        <w:t>continuou a dispor de três diretorias que com a presidência e o conselho diretor compôs a nova estrutura. As 45 AERs foram tra</w:t>
      </w:r>
      <w:r w:rsidR="00F678D4">
        <w:rPr>
          <w:rFonts w:ascii="Arial" w:hAnsi="Arial" w:cs="Arial"/>
        </w:rPr>
        <w:t>nsformadas nas 36 Coordenações Regionais atuais, reduzindo a dispersão administrativa e organizacional e facilitando sua articulação com a administração central. Os postos indígenas foram extintos e em seu lugar foram criadas as coordenações técnicas locais (CTLs)”.</w:t>
      </w:r>
    </w:p>
    <w:p w:rsidR="00477205" w:rsidRDefault="000F56BD" w:rsidP="0088543C">
      <w:pPr>
        <w:pStyle w:val="NormalWeb"/>
        <w:jc w:val="both"/>
        <w:rPr>
          <w:rFonts w:ascii="Arial" w:hAnsi="Arial" w:cs="Arial"/>
        </w:rPr>
      </w:pPr>
      <w:r>
        <w:rPr>
          <w:rFonts w:ascii="Arial" w:hAnsi="Arial" w:cs="Arial"/>
        </w:rPr>
        <w:t>Com a nova estrutura</w:t>
      </w:r>
      <w:r w:rsidR="00F678D4">
        <w:rPr>
          <w:rFonts w:ascii="Arial" w:hAnsi="Arial" w:cs="Arial"/>
        </w:rPr>
        <w:t>, o Coordenador Regional passou a chefiar as equipes técnicas das CTLs</w:t>
      </w:r>
      <w:r w:rsidR="009A666F">
        <w:rPr>
          <w:rFonts w:ascii="Arial" w:hAnsi="Arial" w:cs="Arial"/>
        </w:rPr>
        <w:t xml:space="preserve"> e a centralizar a execução dos recursos financeiros e materiais. Até o momento</w:t>
      </w:r>
      <w:r w:rsidR="006F67DF">
        <w:rPr>
          <w:rFonts w:ascii="Arial" w:hAnsi="Arial" w:cs="Arial"/>
        </w:rPr>
        <w:t>,</w:t>
      </w:r>
      <w:r w:rsidR="009A666F">
        <w:rPr>
          <w:rFonts w:ascii="Arial" w:hAnsi="Arial" w:cs="Arial"/>
        </w:rPr>
        <w:t xml:space="preserve"> pode-se verificar descontentamentos, mas há consenso de que a reestruturação trouxe benefícios à instituição. </w:t>
      </w:r>
      <w:r w:rsidR="006F67DF">
        <w:rPr>
          <w:rFonts w:ascii="Arial" w:hAnsi="Arial" w:cs="Arial"/>
        </w:rPr>
        <w:t>Evidencia-se que, atualmente, a</w:t>
      </w:r>
      <w:r w:rsidR="009A666F">
        <w:rPr>
          <w:rFonts w:ascii="Arial" w:hAnsi="Arial" w:cs="Arial"/>
        </w:rPr>
        <w:t xml:space="preserve"> execução financeira </w:t>
      </w:r>
      <w:r w:rsidR="006F67DF">
        <w:rPr>
          <w:rFonts w:ascii="Arial" w:hAnsi="Arial" w:cs="Arial"/>
        </w:rPr>
        <w:t>tornou-se</w:t>
      </w:r>
      <w:r w:rsidR="009A666F">
        <w:rPr>
          <w:rFonts w:ascii="Arial" w:hAnsi="Arial" w:cs="Arial"/>
        </w:rPr>
        <w:t xml:space="preserve"> mais complexa e redu</w:t>
      </w:r>
      <w:r w:rsidR="006F67DF">
        <w:rPr>
          <w:rFonts w:ascii="Arial" w:hAnsi="Arial" w:cs="Arial"/>
        </w:rPr>
        <w:t xml:space="preserve">ção de </w:t>
      </w:r>
      <w:r w:rsidR="009A666F">
        <w:rPr>
          <w:rFonts w:ascii="Arial" w:hAnsi="Arial" w:cs="Arial"/>
        </w:rPr>
        <w:t>dispersões administrativas é importante.</w:t>
      </w:r>
    </w:p>
    <w:p w:rsidR="009A666F" w:rsidRDefault="006F67DF" w:rsidP="0088543C">
      <w:pPr>
        <w:pStyle w:val="NormalWeb"/>
        <w:jc w:val="both"/>
        <w:rPr>
          <w:rFonts w:ascii="Arial" w:hAnsi="Arial" w:cs="Arial"/>
        </w:rPr>
      </w:pPr>
      <w:r>
        <w:rPr>
          <w:rFonts w:ascii="Arial" w:hAnsi="Arial" w:cs="Arial"/>
        </w:rPr>
        <w:t xml:space="preserve">O funcionamento das </w:t>
      </w:r>
      <w:r w:rsidR="009A666F">
        <w:rPr>
          <w:rFonts w:ascii="Arial" w:hAnsi="Arial" w:cs="Arial"/>
        </w:rPr>
        <w:t>Coordenações Regionais e Locais pass</w:t>
      </w:r>
      <w:r>
        <w:rPr>
          <w:rFonts w:ascii="Arial" w:hAnsi="Arial" w:cs="Arial"/>
        </w:rPr>
        <w:t>ou</w:t>
      </w:r>
      <w:r w:rsidR="009A666F">
        <w:rPr>
          <w:rFonts w:ascii="Arial" w:hAnsi="Arial" w:cs="Arial"/>
        </w:rPr>
        <w:t xml:space="preserve"> a atender a população indígena </w:t>
      </w:r>
      <w:r>
        <w:rPr>
          <w:rFonts w:ascii="Arial" w:hAnsi="Arial" w:cs="Arial"/>
        </w:rPr>
        <w:t>de forma mais eficiente e adequada</w:t>
      </w:r>
      <w:r w:rsidR="009A666F">
        <w:rPr>
          <w:rFonts w:ascii="Arial" w:hAnsi="Arial" w:cs="Arial"/>
        </w:rPr>
        <w:t xml:space="preserve"> e desempenhando suas atribuições de promover e executar as políticas públicas</w:t>
      </w:r>
      <w:r>
        <w:rPr>
          <w:rFonts w:ascii="Arial" w:hAnsi="Arial" w:cs="Arial"/>
        </w:rPr>
        <w:t>,</w:t>
      </w:r>
      <w:r w:rsidR="009A666F">
        <w:rPr>
          <w:rFonts w:ascii="Arial" w:hAnsi="Arial" w:cs="Arial"/>
        </w:rPr>
        <w:t xml:space="preserve"> voltadas aos indígenas que estão sob sua jurisdição. A criação dos Comitês Gestores paritários, com 50% de indígenas e 50% servidores</w:t>
      </w:r>
      <w:r w:rsidR="00622C61">
        <w:rPr>
          <w:rFonts w:ascii="Arial" w:hAnsi="Arial" w:cs="Arial"/>
        </w:rPr>
        <w:t>,</w:t>
      </w:r>
      <w:r w:rsidR="009A666F">
        <w:rPr>
          <w:rFonts w:ascii="Arial" w:hAnsi="Arial" w:cs="Arial"/>
        </w:rPr>
        <w:t xml:space="preserve"> para cada</w:t>
      </w:r>
      <w:r w:rsidR="00622C61">
        <w:rPr>
          <w:rFonts w:ascii="Arial" w:hAnsi="Arial" w:cs="Arial"/>
        </w:rPr>
        <w:t xml:space="preserve"> uma das</w:t>
      </w:r>
      <w:r w:rsidR="009A666F">
        <w:rPr>
          <w:rFonts w:ascii="Arial" w:hAnsi="Arial" w:cs="Arial"/>
        </w:rPr>
        <w:t xml:space="preserve"> CR</w:t>
      </w:r>
      <w:r w:rsidR="00622C61">
        <w:rPr>
          <w:rFonts w:ascii="Arial" w:hAnsi="Arial" w:cs="Arial"/>
        </w:rPr>
        <w:t>s</w:t>
      </w:r>
      <w:r w:rsidR="009A666F">
        <w:rPr>
          <w:rFonts w:ascii="Arial" w:hAnsi="Arial" w:cs="Arial"/>
        </w:rPr>
        <w:t xml:space="preserve"> garantiu o protagonismo dos povos indígena</w:t>
      </w:r>
      <w:r>
        <w:rPr>
          <w:rFonts w:ascii="Arial" w:hAnsi="Arial" w:cs="Arial"/>
        </w:rPr>
        <w:t>s</w:t>
      </w:r>
      <w:r w:rsidR="009A666F">
        <w:rPr>
          <w:rFonts w:ascii="Arial" w:hAnsi="Arial" w:cs="Arial"/>
        </w:rPr>
        <w:t xml:space="preserve"> na implementação e execução de políticas públicas.</w:t>
      </w:r>
    </w:p>
    <w:p w:rsidR="009A666F" w:rsidRDefault="00622C61" w:rsidP="0088543C">
      <w:pPr>
        <w:pStyle w:val="NormalWeb"/>
        <w:jc w:val="both"/>
        <w:rPr>
          <w:rFonts w:ascii="Arial" w:hAnsi="Arial" w:cs="Arial"/>
        </w:rPr>
      </w:pPr>
      <w:r>
        <w:rPr>
          <w:rFonts w:ascii="Arial" w:hAnsi="Arial" w:cs="Arial"/>
        </w:rPr>
        <w:t>Esta reestruturação se deu após a aprovação do Projeto GATI, mas sem dúvida, promoveu melhores condições de execução de suas atividades e um orçamento mais robusto para a instituição que, em 2006 era de R$100 milhões passou para R$423,1 milhões em 2010.</w:t>
      </w:r>
    </w:p>
    <w:p w:rsidR="00622C61" w:rsidRDefault="0035184D" w:rsidP="0035184D">
      <w:pPr>
        <w:spacing w:after="0" w:line="240" w:lineRule="auto"/>
        <w:jc w:val="both"/>
        <w:rPr>
          <w:rFonts w:ascii="Arial" w:hAnsi="Arial" w:cs="Arial"/>
          <w:sz w:val="24"/>
          <w:szCs w:val="24"/>
        </w:rPr>
      </w:pPr>
      <w:r>
        <w:rPr>
          <w:rFonts w:ascii="Arial" w:hAnsi="Arial" w:cs="Arial"/>
          <w:sz w:val="24"/>
          <w:szCs w:val="24"/>
        </w:rPr>
        <w:lastRenderedPageBreak/>
        <w:t xml:space="preserve">De acordo com afirmação de </w:t>
      </w:r>
      <w:r w:rsidR="006F67DF">
        <w:rPr>
          <w:rFonts w:ascii="Arial" w:hAnsi="Arial" w:cs="Arial"/>
          <w:sz w:val="24"/>
          <w:szCs w:val="24"/>
        </w:rPr>
        <w:t xml:space="preserve">pessoas </w:t>
      </w:r>
      <w:r>
        <w:rPr>
          <w:rFonts w:ascii="Arial" w:hAnsi="Arial" w:cs="Arial"/>
          <w:sz w:val="24"/>
          <w:szCs w:val="24"/>
        </w:rPr>
        <w:t>entrevistados pelos consultores</w:t>
      </w:r>
      <w:r w:rsidR="006F67DF">
        <w:rPr>
          <w:rFonts w:ascii="Arial" w:hAnsi="Arial" w:cs="Arial"/>
          <w:sz w:val="24"/>
          <w:szCs w:val="24"/>
        </w:rPr>
        <w:t>,</w:t>
      </w:r>
      <w:r>
        <w:rPr>
          <w:rFonts w:ascii="Arial" w:hAnsi="Arial" w:cs="Arial"/>
          <w:sz w:val="24"/>
          <w:szCs w:val="24"/>
        </w:rPr>
        <w:t xml:space="preserve"> </w:t>
      </w:r>
      <w:r w:rsidR="00622C61">
        <w:rPr>
          <w:rFonts w:ascii="Arial" w:hAnsi="Arial" w:cs="Arial"/>
          <w:sz w:val="24"/>
          <w:szCs w:val="24"/>
        </w:rPr>
        <w:t>ainda há problemas de descentralização de recursos financeiros e materiais, como aquisição e manutenção de carros, como meio de locomoção nas TIs, e de seu abastecimento. Mas, os aspectos locacionais e de logística dificultam a solução de todos estes problemas.</w:t>
      </w:r>
    </w:p>
    <w:p w:rsidR="00622C61" w:rsidRDefault="00622C61"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r>
        <w:rPr>
          <w:rFonts w:ascii="Arial" w:hAnsi="Arial" w:cs="Arial"/>
          <w:sz w:val="24"/>
          <w:szCs w:val="24"/>
        </w:rPr>
        <w:t>Assim, os procedimentos de execução financeira d</w:t>
      </w:r>
      <w:r w:rsidRPr="00FE0512">
        <w:rPr>
          <w:rFonts w:ascii="Arial" w:hAnsi="Arial" w:cs="Arial"/>
          <w:sz w:val="24"/>
          <w:szCs w:val="24"/>
        </w:rPr>
        <w:t xml:space="preserve">o Projeto </w:t>
      </w:r>
      <w:r w:rsidR="00622C61">
        <w:rPr>
          <w:rFonts w:ascii="Arial" w:hAnsi="Arial" w:cs="Arial"/>
          <w:sz w:val="24"/>
          <w:szCs w:val="24"/>
        </w:rPr>
        <w:t>GATI t</w:t>
      </w:r>
      <w:r w:rsidR="006F67DF">
        <w:rPr>
          <w:rFonts w:ascii="Arial" w:hAnsi="Arial" w:cs="Arial"/>
          <w:sz w:val="24"/>
          <w:szCs w:val="24"/>
        </w:rPr>
        <w:t>ê</w:t>
      </w:r>
      <w:r w:rsidR="00622C61">
        <w:rPr>
          <w:rFonts w:ascii="Arial" w:hAnsi="Arial" w:cs="Arial"/>
          <w:sz w:val="24"/>
          <w:szCs w:val="24"/>
        </w:rPr>
        <w:t>m sido eficiente</w:t>
      </w:r>
      <w:r w:rsidR="006F67DF">
        <w:rPr>
          <w:rFonts w:ascii="Arial" w:hAnsi="Arial" w:cs="Arial"/>
          <w:sz w:val="24"/>
          <w:szCs w:val="24"/>
        </w:rPr>
        <w:t>s</w:t>
      </w:r>
      <w:r w:rsidR="00622C61">
        <w:rPr>
          <w:rFonts w:ascii="Arial" w:hAnsi="Arial" w:cs="Arial"/>
          <w:sz w:val="24"/>
          <w:szCs w:val="24"/>
        </w:rPr>
        <w:t xml:space="preserve"> e a demonstração de gastos</w:t>
      </w:r>
      <w:r w:rsidR="000F56BD">
        <w:rPr>
          <w:rFonts w:ascii="Arial" w:hAnsi="Arial" w:cs="Arial"/>
          <w:sz w:val="24"/>
          <w:szCs w:val="24"/>
        </w:rPr>
        <w:t xml:space="preserve"> planejados e executados em relação aos parceiros do Projeto serão apresentados neste relatório. </w:t>
      </w:r>
    </w:p>
    <w:p w:rsidR="000F56BD" w:rsidRDefault="000F56BD" w:rsidP="0035184D">
      <w:pPr>
        <w:spacing w:after="0" w:line="240" w:lineRule="auto"/>
        <w:jc w:val="both"/>
        <w:rPr>
          <w:rFonts w:ascii="Arial" w:hAnsi="Arial" w:cs="Arial"/>
          <w:sz w:val="24"/>
          <w:szCs w:val="24"/>
        </w:rPr>
      </w:pPr>
    </w:p>
    <w:p w:rsidR="0035184D" w:rsidRDefault="0035184D" w:rsidP="000F56BD">
      <w:pPr>
        <w:spacing w:after="0" w:line="240" w:lineRule="auto"/>
        <w:jc w:val="both"/>
        <w:rPr>
          <w:rStyle w:val="CommentReference"/>
          <w:rFonts w:ascii="Arial" w:hAnsi="Arial" w:cs="Arial"/>
          <w:sz w:val="24"/>
          <w:szCs w:val="24"/>
        </w:rPr>
      </w:pPr>
      <w:r>
        <w:rPr>
          <w:rFonts w:ascii="Arial" w:hAnsi="Arial" w:cs="Arial"/>
          <w:sz w:val="24"/>
          <w:szCs w:val="24"/>
        </w:rPr>
        <w:t>Alguns a</w:t>
      </w:r>
      <w:r w:rsidRPr="00FE0512">
        <w:rPr>
          <w:rFonts w:ascii="Arial" w:hAnsi="Arial" w:cs="Arial"/>
          <w:sz w:val="24"/>
          <w:szCs w:val="24"/>
        </w:rPr>
        <w:t xml:space="preserve">rranjos </w:t>
      </w:r>
      <w:r>
        <w:rPr>
          <w:rFonts w:ascii="Arial" w:hAnsi="Arial" w:cs="Arial"/>
          <w:sz w:val="24"/>
          <w:szCs w:val="24"/>
        </w:rPr>
        <w:t>de</w:t>
      </w:r>
      <w:r w:rsidRPr="00FE0512">
        <w:rPr>
          <w:rFonts w:ascii="Arial" w:hAnsi="Arial" w:cs="Arial"/>
          <w:sz w:val="24"/>
          <w:szCs w:val="24"/>
        </w:rPr>
        <w:t xml:space="preserve"> parceria com atores</w:t>
      </w:r>
      <w:r w:rsidR="00401466">
        <w:rPr>
          <w:rFonts w:ascii="Arial" w:hAnsi="Arial" w:cs="Arial"/>
          <w:sz w:val="24"/>
          <w:szCs w:val="24"/>
        </w:rPr>
        <w:t xml:space="preserve"> </w:t>
      </w:r>
      <w:r>
        <w:rPr>
          <w:rFonts w:ascii="Arial" w:hAnsi="Arial" w:cs="Arial"/>
          <w:sz w:val="24"/>
          <w:szCs w:val="24"/>
        </w:rPr>
        <w:t xml:space="preserve">relevantes </w:t>
      </w:r>
      <w:r w:rsidR="000F56BD">
        <w:rPr>
          <w:rFonts w:ascii="Arial" w:hAnsi="Arial" w:cs="Arial"/>
          <w:sz w:val="24"/>
          <w:szCs w:val="24"/>
        </w:rPr>
        <w:t>têm sido estabelecidos e questões de execução financeira passaram a apoiar as atividades do Projeto com mais eficiência e rapidez de desempenho.</w:t>
      </w:r>
    </w:p>
    <w:p w:rsidR="0035184D" w:rsidRDefault="0035184D" w:rsidP="0035184D">
      <w:pPr>
        <w:spacing w:after="0" w:line="240" w:lineRule="auto"/>
        <w:jc w:val="both"/>
        <w:rPr>
          <w:rStyle w:val="CommentReference"/>
          <w:rFonts w:ascii="Arial" w:hAnsi="Arial" w:cs="Arial"/>
          <w:sz w:val="24"/>
          <w:szCs w:val="24"/>
        </w:rPr>
      </w:pPr>
    </w:p>
    <w:p w:rsidR="0035184D" w:rsidRDefault="0035184D" w:rsidP="00401466">
      <w:pPr>
        <w:spacing w:after="0" w:line="240" w:lineRule="auto"/>
        <w:jc w:val="both"/>
        <w:rPr>
          <w:rStyle w:val="CommentReference"/>
          <w:rFonts w:ascii="Arial" w:hAnsi="Arial" w:cs="Arial"/>
          <w:sz w:val="24"/>
          <w:szCs w:val="24"/>
        </w:rPr>
      </w:pPr>
      <w:r>
        <w:rPr>
          <w:rStyle w:val="CommentReference"/>
          <w:rFonts w:ascii="Arial" w:hAnsi="Arial" w:cs="Arial"/>
          <w:sz w:val="24"/>
          <w:szCs w:val="24"/>
        </w:rPr>
        <w:t>As atividades desenvolvidas, por produto e resultado e aquelas propostas estão colocadas nos quadros a seguir.</w:t>
      </w:r>
    </w:p>
    <w:p w:rsidR="0035184D" w:rsidRDefault="0035184D" w:rsidP="00401466">
      <w:pPr>
        <w:spacing w:after="0" w:line="240" w:lineRule="auto"/>
        <w:jc w:val="both"/>
        <w:rPr>
          <w:rStyle w:val="CommentReference"/>
          <w:rFonts w:ascii="Arial" w:hAnsi="Arial" w:cs="Arial"/>
          <w:sz w:val="24"/>
          <w:szCs w:val="24"/>
        </w:rPr>
      </w:pPr>
    </w:p>
    <w:p w:rsidR="00401466" w:rsidRDefault="00401466" w:rsidP="00401466">
      <w:pPr>
        <w:spacing w:after="0" w:line="240" w:lineRule="auto"/>
        <w:jc w:val="both"/>
        <w:rPr>
          <w:rStyle w:val="CommentReference"/>
          <w:rFonts w:ascii="Arial" w:hAnsi="Arial" w:cs="Arial"/>
          <w:sz w:val="24"/>
          <w:szCs w:val="24"/>
        </w:rPr>
      </w:pPr>
    </w:p>
    <w:p w:rsidR="0035184D" w:rsidRPr="001A1B8A" w:rsidRDefault="0035184D" w:rsidP="00401466">
      <w:pPr>
        <w:spacing w:after="0" w:line="240" w:lineRule="auto"/>
        <w:rPr>
          <w:rFonts w:ascii="Arial" w:hAnsi="Arial" w:cs="Arial"/>
          <w:sz w:val="24"/>
          <w:szCs w:val="28"/>
        </w:rPr>
      </w:pPr>
      <w:r w:rsidRPr="001A1B8A">
        <w:rPr>
          <w:rFonts w:ascii="Arial" w:hAnsi="Arial" w:cs="Arial"/>
          <w:b/>
          <w:sz w:val="24"/>
          <w:szCs w:val="28"/>
        </w:rPr>
        <w:t>4.2. Resultados do Projeto</w:t>
      </w:r>
      <w:r w:rsidR="00AD6C4F">
        <w:rPr>
          <w:rFonts w:ascii="Arial" w:hAnsi="Arial" w:cs="Arial"/>
          <w:b/>
          <w:sz w:val="24"/>
          <w:szCs w:val="28"/>
        </w:rPr>
        <w:fldChar w:fldCharType="begin"/>
      </w:r>
      <w:r>
        <w:instrText xml:space="preserve"> XE "</w:instrText>
      </w:r>
      <w:r w:rsidRPr="00256AC5">
        <w:rPr>
          <w:rFonts w:ascii="Arial" w:hAnsi="Arial" w:cs="Arial"/>
          <w:b/>
          <w:sz w:val="24"/>
          <w:szCs w:val="28"/>
        </w:rPr>
        <w:instrText>4.2. Resultados do Projeto</w:instrText>
      </w:r>
      <w:r>
        <w:instrText xml:space="preserve">" </w:instrText>
      </w:r>
      <w:r w:rsidR="00AD6C4F">
        <w:rPr>
          <w:rFonts w:ascii="Arial" w:hAnsi="Arial" w:cs="Arial"/>
          <w:b/>
          <w:sz w:val="24"/>
          <w:szCs w:val="28"/>
        </w:rPr>
        <w:fldChar w:fldCharType="end"/>
      </w:r>
    </w:p>
    <w:p w:rsidR="0035184D" w:rsidRPr="000A08DB" w:rsidRDefault="0035184D" w:rsidP="00401466">
      <w:pPr>
        <w:spacing w:after="0" w:line="240" w:lineRule="auto"/>
        <w:jc w:val="both"/>
        <w:rPr>
          <w:rStyle w:val="CommentReference"/>
          <w:sz w:val="24"/>
          <w:szCs w:val="24"/>
        </w:rPr>
      </w:pPr>
    </w:p>
    <w:p w:rsidR="0035184D" w:rsidRDefault="0035184D" w:rsidP="00401466">
      <w:pPr>
        <w:spacing w:after="0" w:line="240" w:lineRule="auto"/>
        <w:jc w:val="both"/>
        <w:rPr>
          <w:rFonts w:ascii="Arial" w:hAnsi="Arial" w:cs="Arial"/>
          <w:sz w:val="24"/>
          <w:szCs w:val="24"/>
        </w:rPr>
      </w:pPr>
      <w:r>
        <w:rPr>
          <w:rFonts w:ascii="Arial" w:hAnsi="Arial" w:cs="Arial"/>
          <w:sz w:val="24"/>
          <w:szCs w:val="24"/>
        </w:rPr>
        <w:t>Apesar dos atrasos na execução do Projeto, provenientes</w:t>
      </w:r>
      <w:r w:rsidR="00775A9F">
        <w:rPr>
          <w:rFonts w:ascii="Arial" w:hAnsi="Arial" w:cs="Arial"/>
          <w:sz w:val="24"/>
          <w:szCs w:val="24"/>
        </w:rPr>
        <w:t xml:space="preserve"> de problemas relativos à: i) reestrut</w:t>
      </w:r>
      <w:r w:rsidR="00295E08">
        <w:rPr>
          <w:rFonts w:ascii="Arial" w:hAnsi="Arial" w:cs="Arial"/>
          <w:sz w:val="24"/>
          <w:szCs w:val="24"/>
        </w:rPr>
        <w:t>uração da instituição executora;</w:t>
      </w:r>
      <w:r w:rsidR="00775A9F">
        <w:rPr>
          <w:rFonts w:ascii="Arial" w:hAnsi="Arial" w:cs="Arial"/>
          <w:sz w:val="24"/>
          <w:szCs w:val="24"/>
        </w:rPr>
        <w:t xml:space="preserve"> </w:t>
      </w:r>
      <w:r w:rsidR="00295E08">
        <w:rPr>
          <w:rFonts w:ascii="Arial" w:hAnsi="Arial" w:cs="Arial"/>
          <w:sz w:val="24"/>
          <w:szCs w:val="24"/>
        </w:rPr>
        <w:t xml:space="preserve">ii) </w:t>
      </w:r>
      <w:r w:rsidR="00775A9F">
        <w:rPr>
          <w:rFonts w:ascii="Arial" w:hAnsi="Arial" w:cs="Arial"/>
          <w:sz w:val="24"/>
          <w:szCs w:val="24"/>
        </w:rPr>
        <w:t>dos contingenciamentos de recursos financeiros por parte do governo federal</w:t>
      </w:r>
      <w:r w:rsidR="00295E08">
        <w:rPr>
          <w:rFonts w:ascii="Arial" w:hAnsi="Arial" w:cs="Arial"/>
          <w:sz w:val="24"/>
          <w:szCs w:val="24"/>
        </w:rPr>
        <w:t>;</w:t>
      </w:r>
      <w:r w:rsidR="00775A9F">
        <w:rPr>
          <w:rFonts w:ascii="Arial" w:hAnsi="Arial" w:cs="Arial"/>
          <w:sz w:val="24"/>
          <w:szCs w:val="24"/>
        </w:rPr>
        <w:t xml:space="preserve"> </w:t>
      </w:r>
      <w:r w:rsidR="00295E08">
        <w:rPr>
          <w:rFonts w:ascii="Arial" w:hAnsi="Arial" w:cs="Arial"/>
          <w:sz w:val="24"/>
          <w:szCs w:val="24"/>
        </w:rPr>
        <w:t xml:space="preserve">iii) </w:t>
      </w:r>
      <w:r w:rsidR="00775A9F">
        <w:rPr>
          <w:rFonts w:ascii="Arial" w:hAnsi="Arial" w:cs="Arial"/>
          <w:sz w:val="24"/>
          <w:szCs w:val="24"/>
        </w:rPr>
        <w:t xml:space="preserve">da falta de pessoal </w:t>
      </w:r>
      <w:r w:rsidR="00295E08">
        <w:rPr>
          <w:rFonts w:ascii="Arial" w:hAnsi="Arial" w:cs="Arial"/>
          <w:sz w:val="24"/>
          <w:szCs w:val="24"/>
        </w:rPr>
        <w:t xml:space="preserve">para a execução das atividades, </w:t>
      </w:r>
      <w:r w:rsidR="00775A9F">
        <w:rPr>
          <w:rFonts w:ascii="Arial" w:hAnsi="Arial" w:cs="Arial"/>
          <w:sz w:val="24"/>
          <w:szCs w:val="24"/>
        </w:rPr>
        <w:t>resultante de greve na instituição</w:t>
      </w:r>
      <w:r w:rsidR="00295E08">
        <w:rPr>
          <w:rFonts w:ascii="Arial" w:hAnsi="Arial" w:cs="Arial"/>
          <w:sz w:val="24"/>
          <w:szCs w:val="24"/>
        </w:rPr>
        <w:t>;</w:t>
      </w:r>
      <w:r w:rsidR="00775A9F">
        <w:rPr>
          <w:rFonts w:ascii="Arial" w:hAnsi="Arial" w:cs="Arial"/>
          <w:sz w:val="24"/>
          <w:szCs w:val="24"/>
        </w:rPr>
        <w:t xml:space="preserve"> e </w:t>
      </w:r>
      <w:r w:rsidR="00295E08">
        <w:rPr>
          <w:rFonts w:ascii="Arial" w:hAnsi="Arial" w:cs="Arial"/>
          <w:sz w:val="24"/>
          <w:szCs w:val="24"/>
        </w:rPr>
        <w:t xml:space="preserve">iv) </w:t>
      </w:r>
      <w:r w:rsidR="00775A9F">
        <w:rPr>
          <w:rFonts w:ascii="Arial" w:hAnsi="Arial" w:cs="Arial"/>
          <w:sz w:val="24"/>
          <w:szCs w:val="24"/>
        </w:rPr>
        <w:t>questões já discutidas no presente relatório sobre a necessidade de tempo para a assimilação e apropriação das ações do Projeto GATi que se deram pelos esclarecimentos da Política Nacional de Gestão Territorial e Ambiental, as atividades</w:t>
      </w:r>
      <w:r w:rsidR="00295E08">
        <w:rPr>
          <w:rFonts w:ascii="Arial" w:hAnsi="Arial" w:cs="Arial"/>
          <w:sz w:val="24"/>
          <w:szCs w:val="24"/>
        </w:rPr>
        <w:t xml:space="preserve"> do Projeto</w:t>
      </w:r>
      <w:r w:rsidR="00775A9F">
        <w:rPr>
          <w:rFonts w:ascii="Arial" w:hAnsi="Arial" w:cs="Arial"/>
          <w:sz w:val="24"/>
          <w:szCs w:val="24"/>
        </w:rPr>
        <w:t xml:space="preserve"> têm sido desenvolvidas de forma eficiente e seus resultados têm buscado a sustentabilidade do Projeto.</w:t>
      </w: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p>
    <w:p w:rsidR="0035184D" w:rsidRPr="001A1B8A" w:rsidRDefault="0035184D" w:rsidP="0035184D">
      <w:pPr>
        <w:spacing w:after="0" w:line="240" w:lineRule="auto"/>
        <w:rPr>
          <w:rFonts w:ascii="Arial" w:hAnsi="Arial" w:cs="Arial"/>
          <w:b/>
          <w:sz w:val="24"/>
          <w:szCs w:val="28"/>
        </w:rPr>
      </w:pPr>
      <w:r w:rsidRPr="001A1B8A">
        <w:rPr>
          <w:rFonts w:ascii="Arial" w:hAnsi="Arial" w:cs="Arial"/>
          <w:b/>
          <w:sz w:val="24"/>
          <w:szCs w:val="28"/>
        </w:rPr>
        <w:t>4.2.1.</w:t>
      </w:r>
      <w:r w:rsidRPr="001A1B8A">
        <w:rPr>
          <w:rFonts w:ascii="Arial" w:hAnsi="Arial" w:cs="Arial"/>
          <w:b/>
          <w:sz w:val="24"/>
          <w:szCs w:val="28"/>
        </w:rPr>
        <w:tab/>
        <w:t>Resultados, Produtos e Atividades Realizadas</w:t>
      </w:r>
      <w:r w:rsidR="00AD6C4F">
        <w:rPr>
          <w:rFonts w:ascii="Arial" w:hAnsi="Arial" w:cs="Arial"/>
          <w:b/>
          <w:sz w:val="24"/>
          <w:szCs w:val="28"/>
        </w:rPr>
        <w:fldChar w:fldCharType="begin"/>
      </w:r>
      <w:r>
        <w:instrText xml:space="preserve"> XE "</w:instrText>
      </w:r>
      <w:r w:rsidRPr="00256AC5">
        <w:rPr>
          <w:rFonts w:ascii="Arial" w:hAnsi="Arial" w:cs="Arial"/>
          <w:b/>
          <w:sz w:val="24"/>
          <w:szCs w:val="28"/>
        </w:rPr>
        <w:instrText>4.2.1. Resultados, Produtos e Atividades Realizadas</w:instrText>
      </w:r>
      <w:r>
        <w:instrText xml:space="preserve">" </w:instrText>
      </w:r>
      <w:r w:rsidR="00AD6C4F">
        <w:rPr>
          <w:rFonts w:ascii="Arial" w:hAnsi="Arial" w:cs="Arial"/>
          <w:b/>
          <w:sz w:val="24"/>
          <w:szCs w:val="28"/>
        </w:rPr>
        <w:fldChar w:fldCharType="end"/>
      </w: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r>
        <w:rPr>
          <w:rFonts w:ascii="Arial" w:hAnsi="Arial" w:cs="Arial"/>
          <w:sz w:val="24"/>
          <w:szCs w:val="24"/>
        </w:rPr>
        <w:t xml:space="preserve">O quadro 2 apresenta de forma sintética </w:t>
      </w:r>
      <w:r w:rsidR="00295E08">
        <w:rPr>
          <w:rFonts w:ascii="Arial" w:hAnsi="Arial" w:cs="Arial"/>
          <w:sz w:val="24"/>
          <w:szCs w:val="24"/>
        </w:rPr>
        <w:t>os produtos por resultados,</w:t>
      </w:r>
      <w:r>
        <w:rPr>
          <w:rFonts w:ascii="Arial" w:hAnsi="Arial" w:cs="Arial"/>
          <w:sz w:val="24"/>
          <w:szCs w:val="24"/>
        </w:rPr>
        <w:t xml:space="preserve"> </w:t>
      </w:r>
      <w:r w:rsidR="00295E08">
        <w:rPr>
          <w:rFonts w:ascii="Arial" w:hAnsi="Arial" w:cs="Arial"/>
          <w:sz w:val="24"/>
          <w:szCs w:val="24"/>
        </w:rPr>
        <w:t xml:space="preserve">as </w:t>
      </w:r>
      <w:r>
        <w:rPr>
          <w:rFonts w:ascii="Arial" w:hAnsi="Arial" w:cs="Arial"/>
          <w:sz w:val="24"/>
          <w:szCs w:val="24"/>
        </w:rPr>
        <w:t>atividades</w:t>
      </w:r>
      <w:r w:rsidR="00295E08">
        <w:rPr>
          <w:rFonts w:ascii="Arial" w:hAnsi="Arial" w:cs="Arial"/>
          <w:sz w:val="24"/>
          <w:szCs w:val="24"/>
        </w:rPr>
        <w:t xml:space="preserve"> desenvolvidas de acordo com os anos de execução do Projeto e os meio de verificação segundo os indicadores inclusos na matriz lógica do Projeto GATI.</w:t>
      </w:r>
    </w:p>
    <w:p w:rsidR="0035184D" w:rsidRDefault="0035184D" w:rsidP="0035184D">
      <w:pPr>
        <w:spacing w:after="0" w:line="240" w:lineRule="auto"/>
        <w:jc w:val="both"/>
        <w:rPr>
          <w:rFonts w:ascii="Arial" w:hAnsi="Arial" w:cs="Arial"/>
          <w:sz w:val="24"/>
          <w:szCs w:val="24"/>
        </w:rPr>
      </w:pPr>
    </w:p>
    <w:p w:rsidR="0035184D" w:rsidRDefault="00295E08" w:rsidP="0035184D">
      <w:pPr>
        <w:spacing w:after="0" w:line="240" w:lineRule="auto"/>
        <w:jc w:val="both"/>
        <w:rPr>
          <w:rFonts w:ascii="Arial" w:hAnsi="Arial" w:cs="Arial"/>
          <w:sz w:val="24"/>
          <w:szCs w:val="24"/>
        </w:rPr>
      </w:pPr>
      <w:r>
        <w:rPr>
          <w:rFonts w:ascii="Arial" w:hAnsi="Arial" w:cs="Arial"/>
          <w:sz w:val="24"/>
          <w:szCs w:val="24"/>
        </w:rPr>
        <w:t>As planilhas – Sumário das ações desenvolvidas e em execução do Projeto BRA 09/G32 encontram-se logo após</w:t>
      </w:r>
      <w:r w:rsidR="00A7289C">
        <w:rPr>
          <w:rFonts w:ascii="Arial" w:hAnsi="Arial" w:cs="Arial"/>
          <w:sz w:val="24"/>
          <w:szCs w:val="24"/>
        </w:rPr>
        <w:t xml:space="preserve"> os itens finais deste relatório, quais sejam, o orçamento do Projeto e as conclusões e recomendações. Ver </w:t>
      </w:r>
      <w:r w:rsidR="0070327C">
        <w:rPr>
          <w:rFonts w:ascii="Arial" w:hAnsi="Arial" w:cs="Arial"/>
          <w:sz w:val="24"/>
          <w:szCs w:val="24"/>
        </w:rPr>
        <w:t>Tabelas às pá</w:t>
      </w:r>
      <w:r w:rsidR="00A7289C">
        <w:rPr>
          <w:rFonts w:ascii="Arial" w:hAnsi="Arial" w:cs="Arial"/>
          <w:sz w:val="24"/>
          <w:szCs w:val="24"/>
        </w:rPr>
        <w:t>g</w:t>
      </w:r>
      <w:r w:rsidR="0070327C">
        <w:rPr>
          <w:rFonts w:ascii="Arial" w:hAnsi="Arial" w:cs="Arial"/>
          <w:sz w:val="24"/>
          <w:szCs w:val="24"/>
        </w:rPr>
        <w:t>inas</w:t>
      </w:r>
      <w:r w:rsidR="00341508">
        <w:rPr>
          <w:rFonts w:ascii="Arial" w:hAnsi="Arial" w:cs="Arial"/>
          <w:sz w:val="24"/>
          <w:szCs w:val="24"/>
        </w:rPr>
        <w:t xml:space="preserve"> 81 a 109.</w:t>
      </w:r>
    </w:p>
    <w:p w:rsidR="001B2C5C" w:rsidRDefault="001B2C5C" w:rsidP="001B2C5C">
      <w:pPr>
        <w:spacing w:after="0" w:line="240" w:lineRule="auto"/>
        <w:jc w:val="both"/>
        <w:rPr>
          <w:rFonts w:ascii="Arial" w:hAnsi="Arial" w:cs="Arial"/>
          <w:b/>
          <w:sz w:val="24"/>
          <w:szCs w:val="24"/>
        </w:rPr>
      </w:pPr>
    </w:p>
    <w:p w:rsidR="001B2C5C" w:rsidRDefault="001B2C5C" w:rsidP="001B2C5C">
      <w:pPr>
        <w:spacing w:after="0" w:line="240" w:lineRule="auto"/>
        <w:jc w:val="both"/>
        <w:rPr>
          <w:rFonts w:ascii="Arial" w:hAnsi="Arial" w:cs="Arial"/>
          <w:b/>
          <w:sz w:val="24"/>
          <w:szCs w:val="24"/>
        </w:rPr>
      </w:pPr>
    </w:p>
    <w:p w:rsidR="001B2C5C" w:rsidRDefault="001B2C5C" w:rsidP="001B2C5C">
      <w:pPr>
        <w:spacing w:after="0" w:line="240" w:lineRule="auto"/>
        <w:jc w:val="both"/>
        <w:rPr>
          <w:rFonts w:ascii="Arial" w:hAnsi="Arial" w:cs="Arial"/>
          <w:b/>
          <w:sz w:val="24"/>
          <w:szCs w:val="24"/>
        </w:rPr>
      </w:pPr>
    </w:p>
    <w:p w:rsidR="0070327C" w:rsidRDefault="0070327C" w:rsidP="001B2C5C">
      <w:pPr>
        <w:spacing w:after="0" w:line="240" w:lineRule="auto"/>
        <w:jc w:val="both"/>
        <w:rPr>
          <w:rFonts w:ascii="Arial" w:hAnsi="Arial" w:cs="Arial"/>
          <w:b/>
          <w:sz w:val="24"/>
          <w:szCs w:val="24"/>
        </w:rPr>
      </w:pPr>
    </w:p>
    <w:p w:rsidR="0070327C" w:rsidRDefault="0070327C" w:rsidP="001B2C5C">
      <w:pPr>
        <w:spacing w:after="0" w:line="240" w:lineRule="auto"/>
        <w:jc w:val="both"/>
        <w:rPr>
          <w:rFonts w:ascii="Arial" w:hAnsi="Arial" w:cs="Arial"/>
          <w:b/>
          <w:sz w:val="24"/>
          <w:szCs w:val="24"/>
        </w:rPr>
      </w:pPr>
    </w:p>
    <w:p w:rsidR="001B2C5C" w:rsidRDefault="001B2C5C" w:rsidP="001B2C5C">
      <w:pPr>
        <w:spacing w:after="0" w:line="240" w:lineRule="auto"/>
        <w:jc w:val="both"/>
        <w:rPr>
          <w:rFonts w:ascii="Arial" w:hAnsi="Arial" w:cs="Arial"/>
          <w:b/>
          <w:sz w:val="24"/>
          <w:szCs w:val="24"/>
        </w:rPr>
      </w:pPr>
    </w:p>
    <w:p w:rsidR="001B2C5C" w:rsidRDefault="001B2C5C" w:rsidP="001B2C5C">
      <w:pPr>
        <w:spacing w:after="0" w:line="240" w:lineRule="auto"/>
        <w:jc w:val="both"/>
        <w:rPr>
          <w:rFonts w:ascii="Arial" w:hAnsi="Arial" w:cs="Arial"/>
          <w:b/>
          <w:sz w:val="24"/>
          <w:szCs w:val="24"/>
        </w:rPr>
      </w:pPr>
    </w:p>
    <w:p w:rsidR="000A05A0" w:rsidRPr="000A05A0" w:rsidRDefault="001B2C5C" w:rsidP="000A05A0">
      <w:pPr>
        <w:pStyle w:val="ListParagraph"/>
        <w:numPr>
          <w:ilvl w:val="2"/>
          <w:numId w:val="62"/>
        </w:numPr>
        <w:spacing w:after="0" w:line="240" w:lineRule="auto"/>
        <w:jc w:val="both"/>
        <w:rPr>
          <w:rFonts w:ascii="Arial" w:hAnsi="Arial" w:cs="Arial"/>
          <w:b/>
          <w:sz w:val="24"/>
          <w:szCs w:val="24"/>
        </w:rPr>
      </w:pPr>
      <w:r w:rsidRPr="000A05A0">
        <w:rPr>
          <w:rFonts w:ascii="Arial" w:hAnsi="Arial" w:cs="Arial"/>
          <w:b/>
          <w:sz w:val="24"/>
          <w:szCs w:val="24"/>
        </w:rPr>
        <w:lastRenderedPageBreak/>
        <w:t xml:space="preserve">Retroalimentação das atividades de M&amp;A usadas para a Gestão </w:t>
      </w:r>
      <w:r w:rsidR="00254B7A" w:rsidRPr="000A05A0">
        <w:rPr>
          <w:rFonts w:ascii="Arial" w:hAnsi="Arial" w:cs="Arial"/>
          <w:b/>
          <w:sz w:val="24"/>
          <w:szCs w:val="24"/>
        </w:rPr>
        <w:tab/>
      </w:r>
      <w:r w:rsidR="0070327C" w:rsidRPr="000A05A0">
        <w:rPr>
          <w:rFonts w:ascii="Arial" w:hAnsi="Arial" w:cs="Arial"/>
          <w:b/>
          <w:sz w:val="24"/>
          <w:szCs w:val="24"/>
        </w:rPr>
        <w:t>Territorial e Ambiental de Terras Indígenas (METT)</w:t>
      </w:r>
      <w:r w:rsidR="00AD6C4F" w:rsidRPr="000A05A0">
        <w:rPr>
          <w:rFonts w:ascii="Arial" w:hAnsi="Arial" w:cs="Arial"/>
          <w:b/>
          <w:sz w:val="24"/>
          <w:szCs w:val="24"/>
        </w:rPr>
        <w:fldChar w:fldCharType="begin"/>
      </w:r>
      <w:r>
        <w:instrText xml:space="preserve"> XE "</w:instrText>
      </w:r>
      <w:r w:rsidRPr="000A05A0">
        <w:rPr>
          <w:rFonts w:ascii="Arial" w:hAnsi="Arial" w:cs="Arial"/>
          <w:b/>
          <w:sz w:val="24"/>
          <w:szCs w:val="24"/>
        </w:rPr>
        <w:instrText>4.2.2. Retroalimentação das atividades de M&amp;A usadas para a Gestão Adaptativa</w:instrText>
      </w:r>
      <w:r>
        <w:instrText xml:space="preserve">" </w:instrText>
      </w:r>
      <w:r w:rsidR="00AD6C4F" w:rsidRPr="000A05A0">
        <w:rPr>
          <w:rFonts w:ascii="Arial" w:hAnsi="Arial" w:cs="Arial"/>
          <w:b/>
          <w:sz w:val="24"/>
          <w:szCs w:val="24"/>
        </w:rPr>
        <w:fldChar w:fldCharType="end"/>
      </w:r>
    </w:p>
    <w:p w:rsidR="000A05A0" w:rsidRDefault="000A05A0" w:rsidP="000A05A0">
      <w:pPr>
        <w:pStyle w:val="ListParagraph"/>
        <w:spacing w:after="0" w:line="240" w:lineRule="auto"/>
        <w:ind w:left="1080"/>
        <w:jc w:val="both"/>
        <w:rPr>
          <w:rFonts w:ascii="Arial" w:hAnsi="Arial" w:cs="Arial"/>
          <w:b/>
          <w:sz w:val="24"/>
          <w:szCs w:val="24"/>
        </w:rPr>
      </w:pPr>
    </w:p>
    <w:p w:rsidR="000A05A0" w:rsidRPr="000A05A0" w:rsidRDefault="000A05A0" w:rsidP="000A05A0">
      <w:pPr>
        <w:pStyle w:val="ListParagraph"/>
        <w:spacing w:after="0" w:line="240" w:lineRule="auto"/>
        <w:ind w:left="1080"/>
        <w:jc w:val="both"/>
        <w:rPr>
          <w:rFonts w:ascii="Arial" w:hAnsi="Arial" w:cs="Arial"/>
          <w:b/>
          <w:color w:val="000000"/>
          <w:sz w:val="24"/>
          <w:szCs w:val="24"/>
        </w:rPr>
      </w:pPr>
      <w:r w:rsidRPr="000A05A0">
        <w:rPr>
          <w:rFonts w:ascii="Arial" w:hAnsi="Arial" w:cs="Arial"/>
          <w:b/>
          <w:sz w:val="24"/>
          <w:szCs w:val="24"/>
        </w:rPr>
        <w:t xml:space="preserve">Quanto ao </w:t>
      </w:r>
      <w:r w:rsidRPr="000A05A0">
        <w:rPr>
          <w:rFonts w:ascii="Arial" w:hAnsi="Arial" w:cs="Arial"/>
          <w:b/>
          <w:color w:val="000000"/>
          <w:sz w:val="24"/>
          <w:szCs w:val="24"/>
        </w:rPr>
        <w:t>Alcance dos Objetivos do Projeto: Aplicação da Ferramenta METT</w:t>
      </w:r>
    </w:p>
    <w:p w:rsidR="000A05A0" w:rsidRDefault="000A05A0" w:rsidP="001B2C5C">
      <w:pPr>
        <w:spacing w:after="0"/>
        <w:rPr>
          <w:rFonts w:ascii="Arial" w:hAnsi="Arial" w:cs="Arial"/>
          <w:sz w:val="24"/>
          <w:szCs w:val="24"/>
          <w:lang w:eastAsia="ar-SA"/>
        </w:rPr>
      </w:pPr>
    </w:p>
    <w:p w:rsidR="0070327C" w:rsidRDefault="0070327C" w:rsidP="0070327C">
      <w:pPr>
        <w:pStyle w:val="EstiloCorpodetexto"/>
        <w:tabs>
          <w:tab w:val="left" w:pos="7524"/>
        </w:tabs>
        <w:spacing w:before="0" w:after="0" w:line="240" w:lineRule="auto"/>
        <w:ind w:firstLine="0"/>
        <w:rPr>
          <w:rFonts w:cs="Arial"/>
          <w:sz w:val="24"/>
        </w:rPr>
      </w:pPr>
      <w:r w:rsidRPr="005B2793">
        <w:rPr>
          <w:rFonts w:cs="Arial"/>
          <w:sz w:val="24"/>
        </w:rPr>
        <w:t xml:space="preserve">Os projetos executados com recursos financeiros do GEF voltados à conservação da biodiversidade e de áreas protegidas utilizam como uma das ferramentas de monitoramento o </w:t>
      </w:r>
      <w:r w:rsidRPr="005B2793">
        <w:rPr>
          <w:rFonts w:cs="Arial"/>
          <w:i/>
          <w:sz w:val="24"/>
        </w:rPr>
        <w:t>Management Effectiveness Tracking Tool,</w:t>
      </w:r>
      <w:r w:rsidRPr="005B2793">
        <w:rPr>
          <w:rFonts w:cs="Arial"/>
          <w:sz w:val="24"/>
        </w:rPr>
        <w:t xml:space="preserve"> "Ferramenta de Monitoramento de Efetividade de Gestão</w:t>
      </w:r>
      <w:r w:rsidR="008C32F7">
        <w:rPr>
          <w:rFonts w:cs="Arial"/>
          <w:sz w:val="24"/>
        </w:rPr>
        <w:t>”</w:t>
      </w:r>
      <w:r w:rsidRPr="005B2793">
        <w:rPr>
          <w:rFonts w:cs="Arial"/>
          <w:sz w:val="24"/>
        </w:rPr>
        <w:t>, do Banco Mundial/WWF.  O Projeto GATI também teve a aplicação do METT, como linha de base do Projeto. Em 2008, na fase de preparação da proposta de projeto, uma versão da ferramenta adaptada à situação de TIs foi aplicada e os resultados constam do anexo do PRODOC em inglês, na forma de pontuação (</w:t>
      </w:r>
      <w:r w:rsidRPr="005B2793">
        <w:rPr>
          <w:rFonts w:cs="Arial"/>
          <w:i/>
          <w:sz w:val="24"/>
        </w:rPr>
        <w:t>“scores”</w:t>
      </w:r>
      <w:r w:rsidRPr="005B2793">
        <w:rPr>
          <w:rFonts w:cs="Arial"/>
          <w:sz w:val="24"/>
        </w:rPr>
        <w:t xml:space="preserve">) para 30 TI. </w:t>
      </w:r>
    </w:p>
    <w:p w:rsidR="0070327C" w:rsidRPr="005B2793" w:rsidRDefault="0070327C" w:rsidP="0070327C">
      <w:pPr>
        <w:pStyle w:val="EstiloCorpodetexto"/>
        <w:tabs>
          <w:tab w:val="left" w:pos="7524"/>
        </w:tabs>
        <w:spacing w:before="0" w:after="0" w:line="240" w:lineRule="auto"/>
        <w:ind w:firstLine="0"/>
        <w:rPr>
          <w:rFonts w:cs="Arial"/>
          <w:sz w:val="24"/>
        </w:rPr>
      </w:pPr>
    </w:p>
    <w:p w:rsidR="0070327C" w:rsidRDefault="0070327C" w:rsidP="0070327C">
      <w:pPr>
        <w:pStyle w:val="EstiloCorpodetexto"/>
        <w:tabs>
          <w:tab w:val="left" w:pos="7524"/>
        </w:tabs>
        <w:spacing w:before="0" w:after="0" w:line="240" w:lineRule="auto"/>
        <w:ind w:firstLine="0"/>
        <w:rPr>
          <w:rFonts w:cs="Arial"/>
          <w:sz w:val="24"/>
        </w:rPr>
      </w:pPr>
      <w:r w:rsidRPr="005B2793">
        <w:rPr>
          <w:rFonts w:cs="Arial"/>
          <w:sz w:val="24"/>
        </w:rPr>
        <w:t xml:space="preserve">No entanto, ao lançar as informações do METT no primeiro Relatório de Implementação do Projeto (PIR; junho de 2011), a título de linha base, constatou-se grande variabilidade na qualidade das informações coletadas que compuseram o METT/2008. </w:t>
      </w:r>
    </w:p>
    <w:p w:rsidR="0070327C" w:rsidRDefault="0070327C" w:rsidP="0070327C">
      <w:pPr>
        <w:pStyle w:val="EstiloCorpodetexto"/>
        <w:tabs>
          <w:tab w:val="left" w:pos="7524"/>
        </w:tabs>
        <w:spacing w:before="0" w:after="0" w:line="240" w:lineRule="auto"/>
        <w:ind w:firstLine="0"/>
        <w:rPr>
          <w:rFonts w:cs="Arial"/>
          <w:sz w:val="24"/>
        </w:rPr>
      </w:pPr>
    </w:p>
    <w:p w:rsidR="0070327C" w:rsidRPr="005B2793" w:rsidRDefault="0070327C" w:rsidP="0070327C">
      <w:pPr>
        <w:pStyle w:val="EstiloCorpodetexto"/>
        <w:tabs>
          <w:tab w:val="left" w:pos="7524"/>
        </w:tabs>
        <w:spacing w:before="0" w:after="0" w:line="240" w:lineRule="auto"/>
        <w:ind w:firstLine="0"/>
        <w:rPr>
          <w:rFonts w:cs="Arial"/>
          <w:sz w:val="24"/>
        </w:rPr>
      </w:pPr>
      <w:r w:rsidRPr="005B2793">
        <w:rPr>
          <w:rFonts w:cs="Arial"/>
          <w:sz w:val="24"/>
        </w:rPr>
        <w:t xml:space="preserve">Entre os vários problemas encontrados no preenchimento do METT-2008, a </w:t>
      </w:r>
      <w:r w:rsidR="008C32F7">
        <w:rPr>
          <w:rFonts w:cs="Arial"/>
          <w:sz w:val="24"/>
        </w:rPr>
        <w:t>escassez</w:t>
      </w:r>
      <w:r w:rsidRPr="005B2793">
        <w:rPr>
          <w:rFonts w:cs="Arial"/>
          <w:sz w:val="24"/>
        </w:rPr>
        <w:t xml:space="preserve"> e superficialidade de informações sobre a existência de atividades ilícitas ou danosas ao meio ambiente foram evidentes.</w:t>
      </w:r>
      <w:r>
        <w:rPr>
          <w:rFonts w:cs="Arial"/>
          <w:sz w:val="24"/>
        </w:rPr>
        <w:t xml:space="preserve"> </w:t>
      </w:r>
      <w:r w:rsidRPr="005B2793">
        <w:rPr>
          <w:rFonts w:cs="Arial"/>
          <w:sz w:val="24"/>
        </w:rPr>
        <w:t xml:space="preserve">Isto ocorreu, em parte, porque o preenchimento do METT, em 2008, foi feito por 5 consultores contratados pelo PNUD para apoiar a elaboração da proposta de projeto a ser submetida ao GEF, cada qual sendo responsável por uma região, mas sem terem necessariamente conhecimento aprofundado sobre as TIs que foram indicadas como Áreas de Referência. O preenchimento foi elaborado, em grande parte, com base em entrevistas </w:t>
      </w:r>
      <w:r w:rsidR="008C32F7">
        <w:rPr>
          <w:rFonts w:cs="Arial"/>
          <w:sz w:val="24"/>
        </w:rPr>
        <w:t>com</w:t>
      </w:r>
      <w:r w:rsidRPr="005B2793">
        <w:rPr>
          <w:rFonts w:cs="Arial"/>
          <w:sz w:val="24"/>
        </w:rPr>
        <w:t xml:space="preserve"> lideranças ou representantes do movimento indígena.  Devido à falta de familiaridade com o instrumento e seus objetivos, vários problemas sócio-ambientais das Áreas de Referência foram subestimados.</w:t>
      </w:r>
    </w:p>
    <w:p w:rsidR="0070327C" w:rsidRDefault="0070327C" w:rsidP="0070327C">
      <w:pPr>
        <w:pStyle w:val="EstiloCorpodetexto"/>
        <w:tabs>
          <w:tab w:val="left" w:pos="7524"/>
        </w:tabs>
        <w:spacing w:before="0" w:after="0" w:line="240" w:lineRule="auto"/>
        <w:ind w:firstLine="0"/>
        <w:rPr>
          <w:rFonts w:cs="Arial"/>
          <w:sz w:val="24"/>
        </w:rPr>
      </w:pPr>
    </w:p>
    <w:p w:rsidR="0070327C" w:rsidRPr="005B2793" w:rsidRDefault="0070327C" w:rsidP="0070327C">
      <w:pPr>
        <w:pStyle w:val="EstiloCorpodetexto"/>
        <w:tabs>
          <w:tab w:val="left" w:pos="7524"/>
        </w:tabs>
        <w:spacing w:before="0" w:after="0" w:line="240" w:lineRule="auto"/>
        <w:ind w:firstLine="0"/>
        <w:rPr>
          <w:rFonts w:cs="Arial"/>
          <w:sz w:val="24"/>
        </w:rPr>
      </w:pPr>
      <w:r w:rsidRPr="005B2793">
        <w:rPr>
          <w:rFonts w:cs="Arial"/>
          <w:sz w:val="24"/>
        </w:rPr>
        <w:t>Estas questões e outras relativas a adequabilidade do instrumento levantam dúvidas quanto à eficácia e aplicabilidade do METT como instrumento de monitoramento e apontam para a necessidade de se ter à disposição outra ferramenta. No âmbito do Projeto foi desenvolvido instrumento</w:t>
      </w:r>
      <w:r w:rsidR="008C32F7">
        <w:rPr>
          <w:rFonts w:cs="Arial"/>
          <w:sz w:val="24"/>
        </w:rPr>
        <w:t xml:space="preserve"> alternativo </w:t>
      </w:r>
      <w:r w:rsidRPr="005B2793">
        <w:rPr>
          <w:rFonts w:cs="Arial"/>
          <w:sz w:val="24"/>
        </w:rPr>
        <w:t xml:space="preserve">de diagnóstico/monitoramento para complementar o METT, abrangendo categorias adicionais de informação sobre outros temas de relevância para descrever a situação socioambiental das TIs e avaliar mudanças nas mesmas. </w:t>
      </w:r>
    </w:p>
    <w:p w:rsidR="0070327C" w:rsidRDefault="0070327C" w:rsidP="0070327C">
      <w:pPr>
        <w:pStyle w:val="EstiloCorpodetexto"/>
        <w:tabs>
          <w:tab w:val="left" w:pos="7524"/>
        </w:tabs>
        <w:spacing w:before="0" w:after="0" w:line="240" w:lineRule="auto"/>
        <w:ind w:firstLine="0"/>
        <w:rPr>
          <w:rFonts w:cs="Arial"/>
          <w:sz w:val="24"/>
        </w:rPr>
      </w:pPr>
    </w:p>
    <w:p w:rsidR="0070327C" w:rsidRPr="005B2793" w:rsidRDefault="0070327C" w:rsidP="0070327C">
      <w:pPr>
        <w:pStyle w:val="EstiloCorpodetexto"/>
        <w:tabs>
          <w:tab w:val="left" w:pos="7524"/>
        </w:tabs>
        <w:spacing w:before="0" w:after="0" w:line="240" w:lineRule="auto"/>
        <w:ind w:firstLine="0"/>
        <w:rPr>
          <w:rFonts w:cs="Arial"/>
          <w:sz w:val="24"/>
        </w:rPr>
      </w:pPr>
      <w:r w:rsidRPr="005B2793">
        <w:rPr>
          <w:rFonts w:cs="Arial"/>
          <w:sz w:val="24"/>
        </w:rPr>
        <w:t xml:space="preserve">Esse novo instrumento foi preenchido pelos consultores regionais contratados </w:t>
      </w:r>
      <w:r w:rsidR="008C32F7">
        <w:rPr>
          <w:rFonts w:cs="Arial"/>
          <w:sz w:val="24"/>
        </w:rPr>
        <w:t>em 2012</w:t>
      </w:r>
      <w:r w:rsidRPr="005B2793">
        <w:rPr>
          <w:rFonts w:cs="Arial"/>
          <w:sz w:val="24"/>
        </w:rPr>
        <w:t xml:space="preserve"> e o conjunto de informações coletadas está sendo avaliado por consultoria específica contratada pela TNC.</w:t>
      </w:r>
    </w:p>
    <w:p w:rsidR="0070327C" w:rsidRDefault="0070327C" w:rsidP="0070327C">
      <w:pPr>
        <w:pStyle w:val="EstiloCorpodetexto"/>
        <w:tabs>
          <w:tab w:val="left" w:pos="7524"/>
        </w:tabs>
        <w:spacing w:before="0" w:after="0" w:line="240" w:lineRule="auto"/>
        <w:ind w:firstLine="0"/>
        <w:rPr>
          <w:rFonts w:cs="Arial"/>
          <w:sz w:val="24"/>
        </w:rPr>
      </w:pPr>
    </w:p>
    <w:p w:rsidR="0070327C" w:rsidRDefault="0070327C" w:rsidP="0070327C">
      <w:pPr>
        <w:pStyle w:val="EstiloCorpodetexto"/>
        <w:tabs>
          <w:tab w:val="left" w:pos="7524"/>
        </w:tabs>
        <w:spacing w:before="0" w:after="0" w:line="240" w:lineRule="auto"/>
        <w:ind w:firstLine="0"/>
        <w:rPr>
          <w:rFonts w:cs="Arial"/>
          <w:sz w:val="24"/>
        </w:rPr>
      </w:pPr>
      <w:r w:rsidRPr="005B2793">
        <w:rPr>
          <w:rFonts w:cs="Arial"/>
          <w:sz w:val="24"/>
        </w:rPr>
        <w:t xml:space="preserve">Para fins de avaliação de meio-termo, o METT original de 2008 foi reaplicado pelos consultores regionais em todas as Áreas de Referência no final de 2013. Como esperado, a aplicação do instrumento por técnicos com um conhecimento aprofundado destas TIs potencialmente resultaria na queda dos </w:t>
      </w:r>
      <w:r w:rsidRPr="005B2793">
        <w:rPr>
          <w:rFonts w:cs="Arial"/>
          <w:i/>
          <w:sz w:val="24"/>
        </w:rPr>
        <w:lastRenderedPageBreak/>
        <w:t>scores</w:t>
      </w:r>
      <w:r>
        <w:rPr>
          <w:rFonts w:cs="Arial"/>
          <w:i/>
          <w:sz w:val="24"/>
        </w:rPr>
        <w:t>.</w:t>
      </w:r>
      <w:r w:rsidRPr="005B2793">
        <w:rPr>
          <w:rFonts w:cs="Arial"/>
          <w:sz w:val="24"/>
        </w:rPr>
        <w:t xml:space="preserve"> Estes técnicos fizeram uma avaliação mais realista de cada TI, baseada em pelo menos 1 ano e 1/2 de experiência de trabalho com as Áreas de Referência. A falta </w:t>
      </w:r>
      <w:r w:rsidR="008C32F7">
        <w:rPr>
          <w:rFonts w:cs="Arial"/>
          <w:sz w:val="24"/>
        </w:rPr>
        <w:t>de</w:t>
      </w:r>
      <w:r w:rsidRPr="005B2793">
        <w:rPr>
          <w:rFonts w:cs="Arial"/>
          <w:sz w:val="24"/>
        </w:rPr>
        <w:t xml:space="preserve"> conhecimento sobre as ARs foi o principal fator que explica a tendência de queda na maioria dos </w:t>
      </w:r>
      <w:r w:rsidRPr="005B2793">
        <w:rPr>
          <w:rFonts w:cs="Arial"/>
          <w:i/>
          <w:sz w:val="24"/>
        </w:rPr>
        <w:t>scores</w:t>
      </w:r>
      <w:r w:rsidRPr="005B2793">
        <w:rPr>
          <w:rFonts w:cs="Arial"/>
          <w:sz w:val="24"/>
        </w:rPr>
        <w:t>, servindo para mostrar que o METT possui algumas falhas enquanto metodologia e apresenta forte componente de subjetividade relacionado a quem aplica.</w:t>
      </w:r>
    </w:p>
    <w:p w:rsidR="0070327C" w:rsidRDefault="0070327C" w:rsidP="0070327C">
      <w:pPr>
        <w:pStyle w:val="EstiloCorpodetexto"/>
        <w:tabs>
          <w:tab w:val="left" w:pos="7524"/>
        </w:tabs>
        <w:spacing w:before="0" w:after="0" w:line="240" w:lineRule="auto"/>
        <w:ind w:firstLine="0"/>
        <w:rPr>
          <w:rFonts w:cs="Arial"/>
          <w:sz w:val="24"/>
        </w:rPr>
      </w:pPr>
    </w:p>
    <w:p w:rsidR="0070327C" w:rsidRPr="005B2793" w:rsidRDefault="0070327C" w:rsidP="0070327C">
      <w:pPr>
        <w:pStyle w:val="EstiloCorpodetexto"/>
        <w:tabs>
          <w:tab w:val="left" w:pos="7524"/>
        </w:tabs>
        <w:spacing w:before="0" w:after="0" w:line="240" w:lineRule="auto"/>
        <w:ind w:firstLine="0"/>
        <w:rPr>
          <w:rFonts w:cs="Arial"/>
          <w:sz w:val="24"/>
        </w:rPr>
      </w:pPr>
    </w:p>
    <w:p w:rsidR="0070327C" w:rsidRDefault="0070327C" w:rsidP="0070327C">
      <w:pPr>
        <w:pStyle w:val="EstiloCorpodetexto"/>
        <w:tabs>
          <w:tab w:val="left" w:pos="7524"/>
        </w:tabs>
        <w:spacing w:before="0" w:after="0" w:line="240" w:lineRule="auto"/>
        <w:ind w:firstLine="0"/>
        <w:jc w:val="center"/>
        <w:rPr>
          <w:rFonts w:cs="Arial"/>
          <w:sz w:val="24"/>
        </w:rPr>
      </w:pPr>
      <w:r w:rsidRPr="005B2793">
        <w:rPr>
          <w:rFonts w:cs="Arial"/>
          <w:b/>
          <w:sz w:val="24"/>
        </w:rPr>
        <w:t>Tabela comparativa: METT 2008 e 2013</w:t>
      </w:r>
      <w:r w:rsidRPr="005B2793">
        <w:rPr>
          <w:rFonts w:cs="Arial"/>
          <w:sz w:val="24"/>
        </w:rPr>
        <w:t>.</w:t>
      </w:r>
    </w:p>
    <w:p w:rsidR="0070327C" w:rsidRDefault="0070327C" w:rsidP="0070327C">
      <w:pPr>
        <w:pStyle w:val="EstiloCorpodetexto"/>
        <w:tabs>
          <w:tab w:val="left" w:pos="7524"/>
        </w:tabs>
        <w:spacing w:before="0" w:after="0" w:line="240" w:lineRule="auto"/>
        <w:ind w:firstLine="0"/>
        <w:jc w:val="center"/>
        <w:rPr>
          <w:rFonts w:cs="Arial"/>
          <w:sz w:val="24"/>
        </w:rPr>
      </w:pPr>
    </w:p>
    <w:p w:rsidR="0070327C" w:rsidRPr="005B2793" w:rsidRDefault="0070327C" w:rsidP="0070327C">
      <w:pPr>
        <w:pStyle w:val="EstiloCorpodetexto"/>
        <w:tabs>
          <w:tab w:val="left" w:pos="7524"/>
        </w:tabs>
        <w:spacing w:before="0" w:after="0" w:line="240" w:lineRule="auto"/>
        <w:ind w:firstLine="0"/>
        <w:jc w:val="center"/>
        <w:rPr>
          <w:rFonts w:cs="Arial"/>
          <w:sz w:val="24"/>
        </w:rPr>
      </w:pPr>
    </w:p>
    <w:tbl>
      <w:tblPr>
        <w:tblW w:w="9361" w:type="dxa"/>
        <w:tblInd w:w="65" w:type="dxa"/>
        <w:tblCellMar>
          <w:left w:w="70" w:type="dxa"/>
          <w:right w:w="70" w:type="dxa"/>
        </w:tblCellMar>
        <w:tblLook w:val="04A0" w:firstRow="1" w:lastRow="0" w:firstColumn="1" w:lastColumn="0" w:noHBand="0" w:noVBand="1"/>
      </w:tblPr>
      <w:tblGrid>
        <w:gridCol w:w="440"/>
        <w:gridCol w:w="2684"/>
        <w:gridCol w:w="637"/>
        <w:gridCol w:w="1064"/>
        <w:gridCol w:w="992"/>
        <w:gridCol w:w="1276"/>
        <w:gridCol w:w="2268"/>
      </w:tblGrid>
      <w:tr w:rsidR="0070327C" w:rsidRPr="000A05A0" w:rsidTr="000A05A0">
        <w:trPr>
          <w:trHeight w:val="630"/>
          <w:tblHeader/>
        </w:trPr>
        <w:tc>
          <w:tcPr>
            <w:tcW w:w="440" w:type="dxa"/>
            <w:tcBorders>
              <w:top w:val="single" w:sz="4" w:space="0" w:color="auto"/>
              <w:left w:val="single" w:sz="4" w:space="0" w:color="auto"/>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 </w:t>
            </w:r>
          </w:p>
        </w:tc>
        <w:tc>
          <w:tcPr>
            <w:tcW w:w="2684" w:type="dxa"/>
            <w:tcBorders>
              <w:top w:val="single" w:sz="4" w:space="0" w:color="auto"/>
              <w:left w:val="nil"/>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INDIGENOUS LAND</w:t>
            </w:r>
          </w:p>
        </w:tc>
        <w:tc>
          <w:tcPr>
            <w:tcW w:w="637" w:type="dxa"/>
            <w:tcBorders>
              <w:top w:val="single" w:sz="4" w:space="0" w:color="auto"/>
              <w:left w:val="nil"/>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AR</w:t>
            </w:r>
          </w:p>
        </w:tc>
        <w:tc>
          <w:tcPr>
            <w:tcW w:w="1064" w:type="dxa"/>
            <w:tcBorders>
              <w:top w:val="single" w:sz="4" w:space="0" w:color="auto"/>
              <w:left w:val="nil"/>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METT 2008</w:t>
            </w:r>
          </w:p>
        </w:tc>
        <w:tc>
          <w:tcPr>
            <w:tcW w:w="992" w:type="dxa"/>
            <w:tcBorders>
              <w:top w:val="single" w:sz="4" w:space="0" w:color="auto"/>
              <w:left w:val="nil"/>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METT 2013</w:t>
            </w:r>
          </w:p>
        </w:tc>
        <w:tc>
          <w:tcPr>
            <w:tcW w:w="1276" w:type="dxa"/>
            <w:tcBorders>
              <w:top w:val="single" w:sz="4" w:space="0" w:color="auto"/>
              <w:left w:val="nil"/>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Difference</w:t>
            </w:r>
          </w:p>
        </w:tc>
        <w:tc>
          <w:tcPr>
            <w:tcW w:w="2268" w:type="dxa"/>
            <w:tcBorders>
              <w:top w:val="single" w:sz="4" w:space="0" w:color="auto"/>
              <w:left w:val="nil"/>
              <w:bottom w:val="single" w:sz="4" w:space="0" w:color="auto"/>
              <w:right w:val="single" w:sz="4" w:space="0" w:color="auto"/>
            </w:tcBorders>
            <w:shd w:val="clear" w:color="000000" w:fill="DAEEF3"/>
            <w:noWrap/>
            <w:hideMark/>
          </w:tcPr>
          <w:p w:rsidR="0070327C" w:rsidRPr="000A05A0" w:rsidRDefault="0070327C" w:rsidP="000A05A0">
            <w:pPr>
              <w:spacing w:line="240" w:lineRule="auto"/>
              <w:jc w:val="center"/>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Logical Test</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Pirakuá</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70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45</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-25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Lalima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72</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45</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-27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3</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Cachoeirinha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70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52</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-18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4</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Jaguapiré</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42</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-24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5</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Sassoró</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65</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37</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-28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6</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Taunay</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70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43</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-27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7</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Xerente</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40</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40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8</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Pankararu-Entre Serras</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38</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27</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-11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9</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Caramuru-Paraguaçu</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24</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-6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10</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Kiriri</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39</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32</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-7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11</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Potiguara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39</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3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12</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Xacriabá</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33</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35</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2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13</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Caieiras Velhas II</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35</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36</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1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14</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Caiçara-Ilha de São Pedro</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34</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33</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-1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15</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Córrego João Pereira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31</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31</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0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16</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Xokleng de Ibirama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23</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-33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17</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Mangueirinha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31</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-25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18</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Ribeirão Silveira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60</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4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19</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Bracui</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62</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48</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-14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20</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Avá-Guarani de Oco'y</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31</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-25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21</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Araribá</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46</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46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22</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Tenondé</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53</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53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23</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Mamoadate</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56</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56</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0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lastRenderedPageBreak/>
              <w:t>24</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Igarapé Lourdes</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60</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58</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25</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Andirá-Marau</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AR</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68</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54</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-14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26</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Trincheira Bacajá</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52</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54</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2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27</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Wajãpi</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61</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76</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xml:space="preserve">15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POSITIVO/NEUTRO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28</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Xamboiá</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45</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43</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-2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29</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Bakairi</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55</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39</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-16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30</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Jumina</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57</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54</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-3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31</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Galibi</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57</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54</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-3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r w:rsidR="0070327C" w:rsidRPr="000A05A0" w:rsidTr="000A05A0">
        <w:trPr>
          <w:trHeight w:val="315"/>
        </w:trPr>
        <w:tc>
          <w:tcPr>
            <w:tcW w:w="440" w:type="dxa"/>
            <w:tcBorders>
              <w:top w:val="nil"/>
              <w:left w:val="single" w:sz="4" w:space="0" w:color="auto"/>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right"/>
              <w:rPr>
                <w:rFonts w:ascii="Arial" w:eastAsia="Times New Roman" w:hAnsi="Arial" w:cs="Arial"/>
                <w:color w:val="000000"/>
                <w:sz w:val="20"/>
                <w:szCs w:val="20"/>
              </w:rPr>
            </w:pPr>
            <w:r w:rsidRPr="000A05A0">
              <w:rPr>
                <w:rFonts w:ascii="Arial" w:eastAsia="Times New Roman" w:hAnsi="Arial" w:cs="Arial"/>
                <w:color w:val="000000"/>
                <w:sz w:val="20"/>
                <w:szCs w:val="20"/>
              </w:rPr>
              <w:t>32</w:t>
            </w:r>
          </w:p>
        </w:tc>
        <w:tc>
          <w:tcPr>
            <w:tcW w:w="268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rPr>
                <w:rFonts w:ascii="Arial" w:eastAsia="Times New Roman" w:hAnsi="Arial" w:cs="Arial"/>
                <w:b/>
                <w:bCs/>
                <w:color w:val="FF0000"/>
                <w:sz w:val="20"/>
                <w:szCs w:val="20"/>
              </w:rPr>
            </w:pPr>
            <w:r w:rsidRPr="000A05A0">
              <w:rPr>
                <w:rFonts w:ascii="Arial" w:eastAsia="Times New Roman" w:hAnsi="Arial" w:cs="Arial"/>
                <w:b/>
                <w:bCs/>
                <w:color w:val="FF0000"/>
                <w:sz w:val="20"/>
                <w:szCs w:val="20"/>
              </w:rPr>
              <w:t>Uaçá</w:t>
            </w:r>
          </w:p>
        </w:tc>
        <w:tc>
          <w:tcPr>
            <w:tcW w:w="637"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 </w:t>
            </w:r>
          </w:p>
        </w:tc>
        <w:tc>
          <w:tcPr>
            <w:tcW w:w="1064"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57</w:t>
            </w:r>
          </w:p>
        </w:tc>
        <w:tc>
          <w:tcPr>
            <w:tcW w:w="992"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54</w:t>
            </w:r>
          </w:p>
        </w:tc>
        <w:tc>
          <w:tcPr>
            <w:tcW w:w="1276"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FF0000"/>
                <w:sz w:val="20"/>
                <w:szCs w:val="20"/>
              </w:rPr>
              <w:t xml:space="preserve">-3 </w:t>
            </w:r>
          </w:p>
        </w:tc>
        <w:tc>
          <w:tcPr>
            <w:tcW w:w="2268" w:type="dxa"/>
            <w:tcBorders>
              <w:top w:val="nil"/>
              <w:left w:val="nil"/>
              <w:bottom w:val="single" w:sz="4" w:space="0" w:color="auto"/>
              <w:right w:val="single" w:sz="4" w:space="0" w:color="auto"/>
            </w:tcBorders>
            <w:shd w:val="clear" w:color="000000" w:fill="DAEEF3"/>
            <w:noWrap/>
            <w:vAlign w:val="bottom"/>
            <w:hideMark/>
          </w:tcPr>
          <w:p w:rsidR="0070327C" w:rsidRPr="000A05A0" w:rsidRDefault="0070327C" w:rsidP="000A05A0">
            <w:pPr>
              <w:spacing w:line="240" w:lineRule="auto"/>
              <w:jc w:val="center"/>
              <w:rPr>
                <w:rFonts w:ascii="Arial" w:eastAsia="Times New Roman" w:hAnsi="Arial" w:cs="Arial"/>
                <w:color w:val="000000"/>
                <w:sz w:val="20"/>
                <w:szCs w:val="20"/>
              </w:rPr>
            </w:pPr>
            <w:r w:rsidRPr="000A05A0">
              <w:rPr>
                <w:rFonts w:ascii="Arial" w:eastAsia="Times New Roman" w:hAnsi="Arial" w:cs="Arial"/>
                <w:color w:val="000000"/>
                <w:sz w:val="20"/>
                <w:szCs w:val="20"/>
              </w:rPr>
              <w:t>NEGATIVO</w:t>
            </w:r>
          </w:p>
        </w:tc>
      </w:tr>
    </w:tbl>
    <w:p w:rsidR="0070327C" w:rsidRPr="000A05A0" w:rsidRDefault="0070327C" w:rsidP="0070327C">
      <w:pPr>
        <w:pStyle w:val="EstiloCorpodetexto"/>
        <w:tabs>
          <w:tab w:val="left" w:pos="7524"/>
        </w:tabs>
        <w:spacing w:before="0" w:after="0" w:line="240" w:lineRule="auto"/>
        <w:ind w:firstLine="0"/>
        <w:rPr>
          <w:rFonts w:cs="Arial"/>
          <w:sz w:val="20"/>
          <w:szCs w:val="20"/>
        </w:rPr>
      </w:pPr>
    </w:p>
    <w:p w:rsidR="0070327C" w:rsidRDefault="0070327C" w:rsidP="0070327C">
      <w:pPr>
        <w:pStyle w:val="EstiloCorpodetexto"/>
        <w:tabs>
          <w:tab w:val="left" w:pos="7524"/>
        </w:tabs>
        <w:spacing w:before="0" w:after="0" w:line="240" w:lineRule="auto"/>
        <w:ind w:firstLine="0"/>
        <w:rPr>
          <w:rFonts w:cs="Arial"/>
          <w:sz w:val="24"/>
        </w:rPr>
      </w:pPr>
    </w:p>
    <w:p w:rsidR="0070327C" w:rsidRPr="0070327C" w:rsidRDefault="0070327C" w:rsidP="0070327C">
      <w:pPr>
        <w:rPr>
          <w:rFonts w:ascii="Arial" w:hAnsi="Arial" w:cs="Arial"/>
          <w:b/>
          <w:sz w:val="24"/>
        </w:rPr>
      </w:pPr>
      <w:r>
        <w:rPr>
          <w:rFonts w:ascii="Arial" w:hAnsi="Arial" w:cs="Arial"/>
          <w:b/>
          <w:sz w:val="24"/>
        </w:rPr>
        <w:tab/>
      </w:r>
      <w:r w:rsidRPr="0070327C">
        <w:rPr>
          <w:rFonts w:ascii="Arial" w:hAnsi="Arial" w:cs="Arial"/>
          <w:b/>
          <w:sz w:val="24"/>
        </w:rPr>
        <w:t>Impactos Positivos da Implantação do Projeto GATI junto à FUNAI</w:t>
      </w:r>
    </w:p>
    <w:p w:rsidR="0070327C" w:rsidRPr="0070327C" w:rsidRDefault="0070327C" w:rsidP="0070327C">
      <w:pPr>
        <w:pStyle w:val="EstiloCorpodetexto"/>
        <w:spacing w:before="0" w:after="0" w:line="240" w:lineRule="auto"/>
        <w:ind w:firstLine="0"/>
        <w:rPr>
          <w:rFonts w:cs="Arial"/>
          <w:sz w:val="24"/>
        </w:rPr>
      </w:pPr>
    </w:p>
    <w:p w:rsidR="0070327C" w:rsidRPr="005B2793" w:rsidRDefault="0070327C" w:rsidP="0070327C">
      <w:pPr>
        <w:pStyle w:val="EstiloCorpodetexto"/>
        <w:spacing w:before="0" w:after="0" w:line="240" w:lineRule="auto"/>
        <w:ind w:firstLine="0"/>
        <w:rPr>
          <w:rFonts w:cs="Arial"/>
          <w:sz w:val="24"/>
        </w:rPr>
      </w:pPr>
      <w:r w:rsidRPr="005B2793">
        <w:rPr>
          <w:rFonts w:cs="Arial"/>
          <w:sz w:val="24"/>
        </w:rPr>
        <w:t xml:space="preserve">A inserção do projeto dentro da estrutura da FUNAI exigiu certos ajustes para criar o espaço institucional para seu funcionamento, </w:t>
      </w:r>
      <w:r w:rsidR="008C32F7">
        <w:rPr>
          <w:rFonts w:cs="Arial"/>
          <w:sz w:val="24"/>
        </w:rPr>
        <w:t xml:space="preserve">o </w:t>
      </w:r>
      <w:r w:rsidRPr="005B2793">
        <w:rPr>
          <w:rFonts w:cs="Arial"/>
          <w:sz w:val="24"/>
        </w:rPr>
        <w:t xml:space="preserve">que provocou atrasos na implementação e no início da execução. Houve a necessidade de estabelecer as vias que permitem que funcionários do órgão operem recursos de doação dentro da legalidade e das exigências </w:t>
      </w:r>
      <w:r w:rsidR="008C32F7">
        <w:rPr>
          <w:rFonts w:cs="Arial"/>
          <w:sz w:val="24"/>
        </w:rPr>
        <w:t>formais</w:t>
      </w:r>
      <w:r w:rsidRPr="005B2793">
        <w:rPr>
          <w:rFonts w:cs="Arial"/>
          <w:sz w:val="24"/>
        </w:rPr>
        <w:t xml:space="preserve">, pois a estrutura de funcionamento da FUNAI é direcionada para a execução de recursos oriundos de orçamento da União. </w:t>
      </w:r>
    </w:p>
    <w:p w:rsidR="0070327C" w:rsidRDefault="0070327C" w:rsidP="0070327C">
      <w:pPr>
        <w:pStyle w:val="EstiloCorpodetexto"/>
        <w:spacing w:before="0" w:after="0" w:line="240" w:lineRule="auto"/>
        <w:ind w:firstLine="0"/>
        <w:rPr>
          <w:rFonts w:cs="Arial"/>
          <w:sz w:val="24"/>
        </w:rPr>
      </w:pPr>
    </w:p>
    <w:p w:rsidR="0070327C" w:rsidRPr="005B2793" w:rsidRDefault="0070327C" w:rsidP="0070327C">
      <w:pPr>
        <w:pStyle w:val="EstiloCorpodetexto"/>
        <w:spacing w:before="0" w:after="0" w:line="240" w:lineRule="auto"/>
        <w:ind w:firstLine="0"/>
        <w:rPr>
          <w:rFonts w:cs="Arial"/>
          <w:sz w:val="24"/>
        </w:rPr>
      </w:pPr>
      <w:r w:rsidRPr="005B2793">
        <w:rPr>
          <w:rFonts w:cs="Arial"/>
          <w:sz w:val="24"/>
        </w:rPr>
        <w:t xml:space="preserve">A FUNAI </w:t>
      </w:r>
      <w:r w:rsidR="008C32F7">
        <w:rPr>
          <w:rFonts w:cs="Arial"/>
          <w:sz w:val="24"/>
        </w:rPr>
        <w:t>acumulou</w:t>
      </w:r>
      <w:r w:rsidRPr="005B2793">
        <w:rPr>
          <w:rFonts w:cs="Arial"/>
          <w:sz w:val="24"/>
        </w:rPr>
        <w:t xml:space="preserve"> experiência com projetos de cooperação internacional, como com a implementação do PPTAL. Apesar disto, tal como no PPTAL, e recentemente, no Projeto FUNAI/UNESCO, a prática de operar projetos deste tipo não é difundida ou consolidada como uma capacidade institucional. No caso do Projeto GATI, a coordenação responsável pela Unidade de Gestão do Projeto (UGP) não tinha experiência anterior com projetos de cooperação internacional e, portanto, houve um período de aprendizado, necessário para a implantação da UGP e </w:t>
      </w:r>
      <w:r w:rsidR="008C32F7">
        <w:rPr>
          <w:rFonts w:cs="Arial"/>
          <w:sz w:val="24"/>
        </w:rPr>
        <w:t>o</w:t>
      </w:r>
      <w:r w:rsidRPr="005B2793">
        <w:rPr>
          <w:rFonts w:cs="Arial"/>
          <w:sz w:val="24"/>
        </w:rPr>
        <w:t xml:space="preserve"> início </w:t>
      </w:r>
      <w:r w:rsidR="008C32F7">
        <w:rPr>
          <w:rFonts w:cs="Arial"/>
          <w:sz w:val="24"/>
        </w:rPr>
        <w:t>de</w:t>
      </w:r>
      <w:r w:rsidRPr="005B2793">
        <w:rPr>
          <w:rFonts w:cs="Arial"/>
          <w:sz w:val="24"/>
        </w:rPr>
        <w:t xml:space="preserve"> seu funcionamento.</w:t>
      </w:r>
    </w:p>
    <w:p w:rsidR="0070327C" w:rsidRDefault="0070327C" w:rsidP="0070327C">
      <w:pPr>
        <w:pStyle w:val="EstiloCorpodetexto"/>
        <w:spacing w:before="0" w:after="0" w:line="240" w:lineRule="auto"/>
        <w:ind w:firstLine="0"/>
        <w:rPr>
          <w:rFonts w:cs="Arial"/>
          <w:sz w:val="24"/>
        </w:rPr>
      </w:pPr>
    </w:p>
    <w:p w:rsidR="0070327C" w:rsidRPr="005B2793" w:rsidRDefault="0070327C" w:rsidP="0070327C">
      <w:pPr>
        <w:pStyle w:val="EstiloCorpodetexto"/>
        <w:spacing w:before="0" w:after="0" w:line="240" w:lineRule="auto"/>
        <w:ind w:firstLine="0"/>
        <w:rPr>
          <w:rFonts w:cs="Arial"/>
          <w:sz w:val="24"/>
        </w:rPr>
      </w:pPr>
      <w:r w:rsidRPr="005B2793">
        <w:rPr>
          <w:rFonts w:cs="Arial"/>
          <w:sz w:val="24"/>
        </w:rPr>
        <w:t>Em relação aos impactos positivos do Projeto junto à FUNAI, a participação da instituição no processo de construção da PNGATI foi de suma importância para a construção de conhecimentos</w:t>
      </w:r>
      <w:r>
        <w:rPr>
          <w:rFonts w:cs="Arial"/>
          <w:sz w:val="24"/>
        </w:rPr>
        <w:t xml:space="preserve"> e execução do Projeto GATI</w:t>
      </w:r>
      <w:r w:rsidRPr="005B2793">
        <w:rPr>
          <w:rFonts w:cs="Arial"/>
          <w:sz w:val="24"/>
        </w:rPr>
        <w:t xml:space="preserve"> e resultou </w:t>
      </w:r>
      <w:r>
        <w:rPr>
          <w:rFonts w:cs="Arial"/>
          <w:sz w:val="24"/>
        </w:rPr>
        <w:t xml:space="preserve">em </w:t>
      </w:r>
      <w:r w:rsidRPr="005B2793">
        <w:rPr>
          <w:rFonts w:cs="Arial"/>
          <w:sz w:val="24"/>
        </w:rPr>
        <w:t xml:space="preserve">vários desdobramentos em relação a sua estrutura. Como exemplo, em 2010, a Coordenação Geral de Patrimônio Indígena e Meio Ambiente (CGPIMA) foi transformada em a Coordenação Geral de Gestão Ambiental (CGGAM), refletindo os novos entendimentos em relação à demanda pela gestão territorial e ambiental das TIs. Posteriormente, em 2012, houve um aprimoramento nas atribuições desta Coordenação e, a partir da CGGAM, a Coordenação Geral de Licenciamento Ambiental-CGLIC foi desdobrada e passou a atuar exclusivamente com processos de licenciamento de empreendimentos que afetam as TIs. A CGGAM, por sua vez, foi reorganizada para melhor refletir as </w:t>
      </w:r>
      <w:r w:rsidRPr="005B2793">
        <w:rPr>
          <w:rFonts w:cs="Arial"/>
          <w:sz w:val="24"/>
        </w:rPr>
        <w:lastRenderedPageBreak/>
        <w:t xml:space="preserve">demandas da PNGATI, estruturando-se </w:t>
      </w:r>
      <w:r>
        <w:rPr>
          <w:rFonts w:cs="Arial"/>
          <w:sz w:val="24"/>
        </w:rPr>
        <w:t>com as seguintes coordenações:</w:t>
      </w:r>
    </w:p>
    <w:p w:rsidR="0070327C" w:rsidRPr="005B2793" w:rsidRDefault="0070327C" w:rsidP="0070327C">
      <w:pPr>
        <w:pStyle w:val="EstiloCorpodetexto"/>
        <w:numPr>
          <w:ilvl w:val="0"/>
          <w:numId w:val="79"/>
        </w:numPr>
        <w:spacing w:before="0" w:after="0" w:line="240" w:lineRule="auto"/>
        <w:rPr>
          <w:rFonts w:cs="Arial"/>
          <w:sz w:val="24"/>
        </w:rPr>
      </w:pPr>
      <w:r w:rsidRPr="005B2793">
        <w:rPr>
          <w:rFonts w:cs="Arial"/>
          <w:sz w:val="24"/>
        </w:rPr>
        <w:t xml:space="preserve">Coordenação de Políticas e Projetos Ambientais (COPAM); </w:t>
      </w:r>
    </w:p>
    <w:p w:rsidR="0070327C" w:rsidRPr="005B2793" w:rsidRDefault="0070327C" w:rsidP="0070327C">
      <w:pPr>
        <w:pStyle w:val="EstiloCorpodetexto"/>
        <w:numPr>
          <w:ilvl w:val="0"/>
          <w:numId w:val="79"/>
        </w:numPr>
        <w:spacing w:before="0" w:after="0" w:line="240" w:lineRule="auto"/>
        <w:rPr>
          <w:rFonts w:cs="Arial"/>
          <w:sz w:val="24"/>
        </w:rPr>
      </w:pPr>
      <w:r w:rsidRPr="005B2793">
        <w:rPr>
          <w:rFonts w:cs="Arial"/>
          <w:sz w:val="24"/>
        </w:rPr>
        <w:t>Coordenação de Planejamento em Gestão Territorial e Ambiental (COPLAM);e</w:t>
      </w:r>
    </w:p>
    <w:p w:rsidR="0070327C" w:rsidRPr="005B2793" w:rsidRDefault="0070327C" w:rsidP="0070327C">
      <w:pPr>
        <w:pStyle w:val="EstiloCorpodetexto"/>
        <w:numPr>
          <w:ilvl w:val="0"/>
          <w:numId w:val="79"/>
        </w:numPr>
        <w:spacing w:before="0" w:after="0" w:line="240" w:lineRule="auto"/>
        <w:rPr>
          <w:rFonts w:cs="Arial"/>
          <w:sz w:val="24"/>
        </w:rPr>
      </w:pPr>
      <w:r w:rsidRPr="005B2793">
        <w:rPr>
          <w:rFonts w:cs="Arial"/>
          <w:sz w:val="24"/>
        </w:rPr>
        <w:t>Coordenação de Conservação e Recuperação Ambiental (CORAM).</w:t>
      </w:r>
    </w:p>
    <w:p w:rsidR="0070327C" w:rsidRDefault="0070327C" w:rsidP="0070327C">
      <w:pPr>
        <w:pStyle w:val="EstiloCorpodetexto"/>
        <w:spacing w:before="0" w:after="0" w:line="240" w:lineRule="auto"/>
        <w:ind w:firstLine="0"/>
        <w:rPr>
          <w:rFonts w:cs="Arial"/>
          <w:sz w:val="24"/>
        </w:rPr>
      </w:pPr>
    </w:p>
    <w:p w:rsidR="0070327C" w:rsidRDefault="0070327C" w:rsidP="0070327C">
      <w:pPr>
        <w:pStyle w:val="EstiloCorpodetexto"/>
        <w:spacing w:before="0" w:after="0" w:line="240" w:lineRule="auto"/>
        <w:ind w:firstLine="0"/>
        <w:rPr>
          <w:rFonts w:cs="Arial"/>
          <w:sz w:val="24"/>
        </w:rPr>
      </w:pPr>
      <w:r w:rsidRPr="005B2793">
        <w:rPr>
          <w:rFonts w:cs="Arial"/>
          <w:sz w:val="24"/>
        </w:rPr>
        <w:t>Em termos de impactos sobre o Projeto, alguns pontos importantes em relação à qualidade ou alcance dos resultados do trabalho desenvolvido pela FUNAI podem ser levantados</w:t>
      </w:r>
      <w:r>
        <w:rPr>
          <w:rFonts w:cs="Arial"/>
          <w:sz w:val="24"/>
        </w:rPr>
        <w:t>, quais sejam</w:t>
      </w:r>
      <w:r w:rsidRPr="005B2793">
        <w:rPr>
          <w:rFonts w:cs="Arial"/>
          <w:sz w:val="24"/>
        </w:rPr>
        <w:t xml:space="preserve">: </w:t>
      </w:r>
    </w:p>
    <w:p w:rsidR="0070327C" w:rsidRDefault="0070327C" w:rsidP="0070327C">
      <w:pPr>
        <w:pStyle w:val="EstiloCorpodetexto"/>
        <w:spacing w:before="0" w:after="0" w:line="240" w:lineRule="auto"/>
        <w:ind w:firstLine="0"/>
        <w:rPr>
          <w:rFonts w:cs="Arial"/>
          <w:sz w:val="24"/>
        </w:rPr>
      </w:pPr>
      <w:r>
        <w:rPr>
          <w:rFonts w:cs="Arial"/>
          <w:sz w:val="24"/>
        </w:rPr>
        <w:tab/>
      </w:r>
      <w:r w:rsidRPr="005B2793">
        <w:rPr>
          <w:rFonts w:cs="Arial"/>
          <w:sz w:val="24"/>
        </w:rPr>
        <w:t xml:space="preserve">1º - ao realizar a análise dos recursos descentralizados pela CGGAM </w:t>
      </w:r>
      <w:r w:rsidR="00481C62">
        <w:rPr>
          <w:rFonts w:cs="Arial"/>
          <w:sz w:val="24"/>
        </w:rPr>
        <w:tab/>
      </w:r>
      <w:r w:rsidRPr="005B2793">
        <w:rPr>
          <w:rFonts w:cs="Arial"/>
          <w:sz w:val="24"/>
        </w:rPr>
        <w:t xml:space="preserve">para </w:t>
      </w:r>
      <w:r>
        <w:rPr>
          <w:rFonts w:cs="Arial"/>
          <w:sz w:val="24"/>
        </w:rPr>
        <w:tab/>
      </w:r>
      <w:r w:rsidRPr="005B2793">
        <w:rPr>
          <w:rFonts w:cs="Arial"/>
          <w:sz w:val="24"/>
        </w:rPr>
        <w:t>ações nas Coordenações Regionais (CRs) referente</w:t>
      </w:r>
      <w:r>
        <w:rPr>
          <w:rFonts w:cs="Arial"/>
          <w:sz w:val="24"/>
        </w:rPr>
        <w:t>s</w:t>
      </w:r>
      <w:r w:rsidRPr="005B2793">
        <w:rPr>
          <w:rFonts w:cs="Arial"/>
          <w:sz w:val="24"/>
        </w:rPr>
        <w:t xml:space="preserve"> ao exercício </w:t>
      </w:r>
      <w:r w:rsidR="00481C62">
        <w:rPr>
          <w:rFonts w:cs="Arial"/>
          <w:sz w:val="24"/>
        </w:rPr>
        <w:tab/>
      </w:r>
      <w:r w:rsidRPr="005B2793">
        <w:rPr>
          <w:rFonts w:cs="Arial"/>
          <w:sz w:val="24"/>
        </w:rPr>
        <w:t xml:space="preserve">de 2013 foi constatado que houve um investimento significativamente </w:t>
      </w:r>
      <w:r w:rsidR="00481C62">
        <w:rPr>
          <w:rFonts w:cs="Arial"/>
          <w:sz w:val="24"/>
        </w:rPr>
        <w:tab/>
      </w:r>
      <w:r w:rsidRPr="005B2793">
        <w:rPr>
          <w:rFonts w:cs="Arial"/>
          <w:sz w:val="24"/>
        </w:rPr>
        <w:t>maior naquelas</w:t>
      </w:r>
      <w:r w:rsidR="00481C62">
        <w:rPr>
          <w:rFonts w:cs="Arial"/>
          <w:sz w:val="24"/>
        </w:rPr>
        <w:t xml:space="preserve"> </w:t>
      </w:r>
      <w:r w:rsidRPr="005B2793">
        <w:rPr>
          <w:rFonts w:cs="Arial"/>
          <w:sz w:val="24"/>
        </w:rPr>
        <w:t xml:space="preserve">CRs que têm Áreas de Referência do Projeto na sua </w:t>
      </w:r>
      <w:r w:rsidR="00481C62">
        <w:rPr>
          <w:rFonts w:cs="Arial"/>
          <w:sz w:val="24"/>
        </w:rPr>
        <w:tab/>
      </w:r>
      <w:r w:rsidRPr="005B2793">
        <w:rPr>
          <w:rFonts w:cs="Arial"/>
          <w:sz w:val="24"/>
        </w:rPr>
        <w:t>jurisdição. Ou seja, com</w:t>
      </w:r>
      <w:r>
        <w:rPr>
          <w:rFonts w:cs="Arial"/>
          <w:sz w:val="24"/>
        </w:rPr>
        <w:tab/>
      </w:r>
      <w:r w:rsidRPr="005B2793">
        <w:rPr>
          <w:rFonts w:cs="Arial"/>
          <w:sz w:val="24"/>
        </w:rPr>
        <w:t xml:space="preserve">a presença de consultores regionais </w:t>
      </w:r>
      <w:r w:rsidR="00481C62">
        <w:rPr>
          <w:rFonts w:cs="Arial"/>
          <w:sz w:val="24"/>
        </w:rPr>
        <w:tab/>
      </w:r>
      <w:r w:rsidRPr="005B2793">
        <w:rPr>
          <w:rFonts w:cs="Arial"/>
          <w:sz w:val="24"/>
        </w:rPr>
        <w:t>estimulando agendas de reuniões,</w:t>
      </w:r>
      <w:r w:rsidR="00481C62">
        <w:rPr>
          <w:rFonts w:cs="Arial"/>
          <w:sz w:val="24"/>
        </w:rPr>
        <w:t xml:space="preserve"> </w:t>
      </w:r>
      <w:r w:rsidRPr="005B2793">
        <w:rPr>
          <w:rFonts w:cs="Arial"/>
          <w:sz w:val="24"/>
        </w:rPr>
        <w:t xml:space="preserve">oficinas, cursos, intercâmbios e </w:t>
      </w:r>
      <w:r w:rsidR="00481C62">
        <w:rPr>
          <w:rFonts w:cs="Arial"/>
          <w:sz w:val="24"/>
        </w:rPr>
        <w:tab/>
      </w:r>
      <w:r w:rsidRPr="005B2793">
        <w:rPr>
          <w:rFonts w:cs="Arial"/>
          <w:sz w:val="24"/>
        </w:rPr>
        <w:t xml:space="preserve">ainda, projetos envolvendo compras de materiais, </w:t>
      </w:r>
      <w:r>
        <w:rPr>
          <w:rFonts w:cs="Arial"/>
          <w:sz w:val="24"/>
        </w:rPr>
        <w:t xml:space="preserve">impulsionou </w:t>
      </w:r>
      <w:r w:rsidRPr="005B2793">
        <w:rPr>
          <w:rFonts w:cs="Arial"/>
          <w:sz w:val="24"/>
        </w:rPr>
        <w:t xml:space="preserve">a </w:t>
      </w:r>
      <w:r w:rsidR="00481C62">
        <w:rPr>
          <w:rFonts w:cs="Arial"/>
          <w:sz w:val="24"/>
        </w:rPr>
        <w:tab/>
      </w:r>
      <w:r w:rsidRPr="005B2793">
        <w:rPr>
          <w:rFonts w:cs="Arial"/>
          <w:sz w:val="24"/>
        </w:rPr>
        <w:t xml:space="preserve">criação ou aumento nas demandas para o repasse </w:t>
      </w:r>
      <w:r>
        <w:rPr>
          <w:rFonts w:cs="Arial"/>
          <w:sz w:val="24"/>
        </w:rPr>
        <w:tab/>
      </w:r>
      <w:r w:rsidRPr="005B2793">
        <w:rPr>
          <w:rFonts w:cs="Arial"/>
          <w:sz w:val="24"/>
        </w:rPr>
        <w:t xml:space="preserve">de recursos da </w:t>
      </w:r>
      <w:r w:rsidR="00481C62">
        <w:rPr>
          <w:rFonts w:cs="Arial"/>
          <w:sz w:val="24"/>
        </w:rPr>
        <w:tab/>
      </w:r>
      <w:r w:rsidRPr="005B2793">
        <w:rPr>
          <w:rFonts w:cs="Arial"/>
          <w:sz w:val="24"/>
        </w:rPr>
        <w:t xml:space="preserve">FUNAI-Sede para suas instâncias regionais. </w:t>
      </w:r>
    </w:p>
    <w:p w:rsidR="0070327C" w:rsidRDefault="0070327C" w:rsidP="0070327C">
      <w:pPr>
        <w:pStyle w:val="EstiloCorpodetexto"/>
        <w:spacing w:before="0" w:after="0" w:line="240" w:lineRule="auto"/>
        <w:ind w:firstLine="0"/>
        <w:rPr>
          <w:rFonts w:cs="Arial"/>
          <w:sz w:val="24"/>
        </w:rPr>
      </w:pPr>
    </w:p>
    <w:p w:rsidR="00481C62" w:rsidRDefault="0070327C" w:rsidP="0070327C">
      <w:pPr>
        <w:pStyle w:val="EstiloCorpodetexto"/>
        <w:spacing w:before="0" w:after="0" w:line="240" w:lineRule="auto"/>
        <w:ind w:firstLine="0"/>
        <w:rPr>
          <w:rFonts w:cs="Arial"/>
          <w:sz w:val="24"/>
        </w:rPr>
      </w:pPr>
      <w:r w:rsidRPr="005B2793">
        <w:rPr>
          <w:rFonts w:cs="Arial"/>
          <w:sz w:val="24"/>
        </w:rPr>
        <w:t>Assim, além do que</w:t>
      </w:r>
      <w:r>
        <w:rPr>
          <w:rFonts w:cs="Arial"/>
          <w:sz w:val="24"/>
        </w:rPr>
        <w:t xml:space="preserve"> </w:t>
      </w:r>
      <w:r w:rsidRPr="005B2793">
        <w:rPr>
          <w:rFonts w:cs="Arial"/>
          <w:sz w:val="24"/>
        </w:rPr>
        <w:t xml:space="preserve">fora previsto em relação ao apoio logístico das ações do Projeto em nível regional e que </w:t>
      </w:r>
      <w:r>
        <w:rPr>
          <w:rFonts w:cs="Arial"/>
          <w:sz w:val="24"/>
        </w:rPr>
        <w:t xml:space="preserve">é considerado </w:t>
      </w:r>
      <w:r w:rsidRPr="005B2793">
        <w:rPr>
          <w:rFonts w:cs="Arial"/>
          <w:sz w:val="24"/>
        </w:rPr>
        <w:t>como co-financiamento da FUNAI, houve também</w:t>
      </w:r>
      <w:r w:rsidR="00481C62">
        <w:rPr>
          <w:rFonts w:cs="Arial"/>
          <w:sz w:val="24"/>
        </w:rPr>
        <w:t>:</w:t>
      </w:r>
      <w:r w:rsidRPr="005B2793">
        <w:rPr>
          <w:rFonts w:cs="Arial"/>
          <w:sz w:val="24"/>
        </w:rPr>
        <w:t xml:space="preserve"> </w:t>
      </w:r>
    </w:p>
    <w:p w:rsidR="00481C62" w:rsidRDefault="00481C62" w:rsidP="0070327C">
      <w:pPr>
        <w:pStyle w:val="EstiloCorpodetexto"/>
        <w:spacing w:before="0" w:after="0" w:line="240" w:lineRule="auto"/>
        <w:ind w:firstLine="0"/>
        <w:rPr>
          <w:rFonts w:cs="Arial"/>
          <w:sz w:val="24"/>
        </w:rPr>
      </w:pPr>
      <w:r>
        <w:rPr>
          <w:rFonts w:cs="Arial"/>
          <w:sz w:val="24"/>
        </w:rPr>
        <w:tab/>
        <w:t xml:space="preserve">2º - </w:t>
      </w:r>
      <w:r w:rsidR="0070327C" w:rsidRPr="005B2793">
        <w:rPr>
          <w:rFonts w:cs="Arial"/>
          <w:sz w:val="24"/>
        </w:rPr>
        <w:t>um forte efeito de sinergia em termos de aumentar investimento</w:t>
      </w:r>
      <w:r>
        <w:rPr>
          <w:rFonts w:cs="Arial"/>
          <w:sz w:val="24"/>
        </w:rPr>
        <w:t>s</w:t>
      </w:r>
      <w:r w:rsidR="0070327C" w:rsidRPr="005B2793">
        <w:rPr>
          <w:rFonts w:cs="Arial"/>
          <w:sz w:val="24"/>
        </w:rPr>
        <w:t xml:space="preserve"> da </w:t>
      </w:r>
      <w:r>
        <w:rPr>
          <w:rFonts w:cs="Arial"/>
          <w:sz w:val="24"/>
        </w:rPr>
        <w:tab/>
      </w:r>
      <w:r w:rsidR="0070327C" w:rsidRPr="005B2793">
        <w:rPr>
          <w:rFonts w:cs="Arial"/>
          <w:sz w:val="24"/>
        </w:rPr>
        <w:t xml:space="preserve">instituição, contribuindo para uma melhoria </w:t>
      </w:r>
      <w:r>
        <w:rPr>
          <w:rFonts w:cs="Arial"/>
          <w:sz w:val="24"/>
        </w:rPr>
        <w:t>em</w:t>
      </w:r>
      <w:r w:rsidR="0070327C" w:rsidRPr="005B2793">
        <w:rPr>
          <w:rFonts w:cs="Arial"/>
          <w:sz w:val="24"/>
        </w:rPr>
        <w:t xml:space="preserve"> sua execução financeira </w:t>
      </w:r>
      <w:r>
        <w:rPr>
          <w:rFonts w:cs="Arial"/>
          <w:sz w:val="24"/>
        </w:rPr>
        <w:tab/>
      </w:r>
      <w:r w:rsidR="0070327C" w:rsidRPr="005B2793">
        <w:rPr>
          <w:rFonts w:cs="Arial"/>
          <w:sz w:val="24"/>
        </w:rPr>
        <w:t xml:space="preserve">no que tange a gastos com TIs. </w:t>
      </w:r>
    </w:p>
    <w:p w:rsidR="00481C62" w:rsidRDefault="00481C62" w:rsidP="0070327C">
      <w:pPr>
        <w:pStyle w:val="EstiloCorpodetexto"/>
        <w:spacing w:before="0" w:after="0" w:line="240" w:lineRule="auto"/>
        <w:ind w:firstLine="0"/>
        <w:rPr>
          <w:rFonts w:cs="Arial"/>
          <w:sz w:val="24"/>
        </w:rPr>
      </w:pPr>
    </w:p>
    <w:p w:rsidR="0070327C" w:rsidRPr="005B2793" w:rsidRDefault="0070327C" w:rsidP="0070327C">
      <w:pPr>
        <w:pStyle w:val="EstiloCorpodetexto"/>
        <w:spacing w:before="0" w:after="0" w:line="240" w:lineRule="auto"/>
        <w:ind w:firstLine="0"/>
        <w:rPr>
          <w:rFonts w:cs="Arial"/>
          <w:sz w:val="24"/>
        </w:rPr>
      </w:pPr>
      <w:r w:rsidRPr="005B2793">
        <w:rPr>
          <w:rFonts w:cs="Arial"/>
          <w:sz w:val="24"/>
        </w:rPr>
        <w:t>Historicamente, é importante frisar</w:t>
      </w:r>
      <w:r>
        <w:rPr>
          <w:rFonts w:cs="Arial"/>
          <w:sz w:val="24"/>
        </w:rPr>
        <w:t xml:space="preserve"> que</w:t>
      </w:r>
      <w:r w:rsidRPr="005B2793">
        <w:rPr>
          <w:rFonts w:cs="Arial"/>
          <w:sz w:val="24"/>
        </w:rPr>
        <w:t xml:space="preserve"> a execução financeira da FUNAI sempre tem ficado muito aquém do que fora planejado. Isto ocorre por uma série de motivos, mas no caso, um projeto de cooperação técnica criou condições para a obtenção de resultados significativos.</w:t>
      </w:r>
    </w:p>
    <w:p w:rsidR="0070327C" w:rsidRDefault="0070327C" w:rsidP="0070327C">
      <w:pPr>
        <w:pStyle w:val="EstiloCorpodetexto"/>
        <w:spacing w:before="0" w:after="0" w:line="240" w:lineRule="auto"/>
        <w:ind w:firstLine="0"/>
        <w:rPr>
          <w:rFonts w:cs="Arial"/>
          <w:sz w:val="24"/>
        </w:rPr>
      </w:pPr>
    </w:p>
    <w:p w:rsidR="0070327C" w:rsidRDefault="0070327C" w:rsidP="0070327C">
      <w:pPr>
        <w:pStyle w:val="EstiloCorpodetexto"/>
        <w:spacing w:before="0" w:after="0" w:line="240" w:lineRule="auto"/>
        <w:ind w:firstLine="0"/>
        <w:rPr>
          <w:rFonts w:cs="Arial"/>
          <w:sz w:val="24"/>
        </w:rPr>
      </w:pPr>
      <w:r w:rsidRPr="005B2793">
        <w:rPr>
          <w:rFonts w:cs="Arial"/>
          <w:sz w:val="24"/>
        </w:rPr>
        <w:t xml:space="preserve">No nível do </w:t>
      </w:r>
      <w:r w:rsidRPr="005B2793">
        <w:rPr>
          <w:rFonts w:cs="Arial"/>
          <w:i/>
          <w:sz w:val="24"/>
        </w:rPr>
        <w:t>modus operandi</w:t>
      </w:r>
      <w:r w:rsidRPr="005B2793">
        <w:rPr>
          <w:rFonts w:cs="Arial"/>
          <w:sz w:val="24"/>
        </w:rPr>
        <w:t xml:space="preserve"> das CRs, é mais difícil averiguar impactos concretos da atuação do Projeto na incorporação de novas metodologias e abordagens, pois muitas vezes a influência do Projeto se dá de forma difusa, ajudando a apoiar atividades que</w:t>
      </w:r>
      <w:r w:rsidR="00481C62">
        <w:rPr>
          <w:rFonts w:cs="Arial"/>
          <w:sz w:val="24"/>
        </w:rPr>
        <w:t>,</w:t>
      </w:r>
      <w:r w:rsidRPr="005B2793">
        <w:rPr>
          <w:rFonts w:cs="Arial"/>
          <w:sz w:val="24"/>
        </w:rPr>
        <w:t xml:space="preserve"> de alguma forma</w:t>
      </w:r>
      <w:r w:rsidR="00481C62">
        <w:rPr>
          <w:rFonts w:cs="Arial"/>
          <w:sz w:val="24"/>
        </w:rPr>
        <w:t>,</w:t>
      </w:r>
      <w:r w:rsidRPr="005B2793">
        <w:rPr>
          <w:rFonts w:cs="Arial"/>
          <w:sz w:val="24"/>
        </w:rPr>
        <w:t xml:space="preserve"> já tinham sido </w:t>
      </w:r>
      <w:r w:rsidR="006378EF">
        <w:rPr>
          <w:rFonts w:cs="Arial"/>
          <w:sz w:val="24"/>
        </w:rPr>
        <w:t>planejadas</w:t>
      </w:r>
      <w:r w:rsidRPr="005B2793">
        <w:rPr>
          <w:rFonts w:cs="Arial"/>
          <w:sz w:val="24"/>
        </w:rPr>
        <w:t xml:space="preserve">. </w:t>
      </w:r>
    </w:p>
    <w:p w:rsidR="0070327C" w:rsidRDefault="0070327C" w:rsidP="0070327C">
      <w:pPr>
        <w:pStyle w:val="EstiloCorpodetexto"/>
        <w:spacing w:before="0" w:after="0" w:line="240" w:lineRule="auto"/>
        <w:ind w:firstLine="0"/>
        <w:rPr>
          <w:rFonts w:cs="Arial"/>
          <w:sz w:val="24"/>
        </w:rPr>
      </w:pPr>
    </w:p>
    <w:p w:rsidR="0070327C" w:rsidRDefault="0070327C" w:rsidP="0070327C">
      <w:pPr>
        <w:pStyle w:val="EstiloCorpodetexto"/>
        <w:spacing w:before="0" w:after="0" w:line="240" w:lineRule="auto"/>
        <w:ind w:firstLine="0"/>
        <w:rPr>
          <w:rFonts w:cs="Arial"/>
          <w:sz w:val="24"/>
        </w:rPr>
      </w:pPr>
      <w:r w:rsidRPr="005B2793">
        <w:rPr>
          <w:rFonts w:cs="Arial"/>
          <w:sz w:val="24"/>
        </w:rPr>
        <w:t xml:space="preserve">No entanto, há alguns exemplos </w:t>
      </w:r>
      <w:r w:rsidR="006378EF">
        <w:rPr>
          <w:rFonts w:cs="Arial"/>
          <w:sz w:val="24"/>
        </w:rPr>
        <w:t>em que</w:t>
      </w:r>
      <w:r w:rsidRPr="005B2793">
        <w:rPr>
          <w:rFonts w:cs="Arial"/>
          <w:sz w:val="24"/>
        </w:rPr>
        <w:t xml:space="preserve"> abordagens </w:t>
      </w:r>
      <w:r w:rsidR="006378EF">
        <w:rPr>
          <w:rFonts w:cs="Arial"/>
          <w:sz w:val="24"/>
        </w:rPr>
        <w:t xml:space="preserve">advindas </w:t>
      </w:r>
      <w:r w:rsidRPr="005B2793">
        <w:rPr>
          <w:rFonts w:cs="Arial"/>
          <w:sz w:val="24"/>
        </w:rPr>
        <w:t xml:space="preserve">do Projeto têm sido adotadas pela CR para aplicação </w:t>
      </w:r>
      <w:r w:rsidR="006378EF">
        <w:rPr>
          <w:rFonts w:cs="Arial"/>
          <w:sz w:val="24"/>
        </w:rPr>
        <w:t>em</w:t>
      </w:r>
      <w:r w:rsidRPr="005B2793">
        <w:rPr>
          <w:rFonts w:cs="Arial"/>
          <w:sz w:val="24"/>
        </w:rPr>
        <w:t xml:space="preserve"> TIs que não são Áreas de Referência. Tal é o caso da CR </w:t>
      </w:r>
      <w:r>
        <w:rPr>
          <w:rFonts w:cs="Arial"/>
          <w:sz w:val="24"/>
        </w:rPr>
        <w:t xml:space="preserve">de </w:t>
      </w:r>
      <w:r w:rsidRPr="005B2793">
        <w:rPr>
          <w:rFonts w:cs="Arial"/>
          <w:sz w:val="24"/>
        </w:rPr>
        <w:t>Campo Grande, que participou ativamente do processo de apoio a oficinas agroflorestais nas 3 Áreas de Referência</w:t>
      </w:r>
      <w:r>
        <w:rPr>
          <w:rFonts w:cs="Arial"/>
          <w:sz w:val="24"/>
        </w:rPr>
        <w:t>:</w:t>
      </w:r>
      <w:r w:rsidRPr="005B2793">
        <w:rPr>
          <w:rFonts w:cs="Arial"/>
          <w:sz w:val="24"/>
        </w:rPr>
        <w:t xml:space="preserve"> Terenas (TIs Cachoeirinha, Lalima e Taunay/Ipegue) e em seguida na compra de materiais e insumos como ferramentas, sement</w:t>
      </w:r>
      <w:r w:rsidR="006378EF">
        <w:rPr>
          <w:rFonts w:cs="Arial"/>
          <w:sz w:val="24"/>
        </w:rPr>
        <w:t>e</w:t>
      </w:r>
      <w:r w:rsidRPr="005B2793">
        <w:rPr>
          <w:rFonts w:cs="Arial"/>
          <w:sz w:val="24"/>
        </w:rPr>
        <w:t>s e mudas, com recursos da F</w:t>
      </w:r>
      <w:r>
        <w:rPr>
          <w:rFonts w:cs="Arial"/>
          <w:sz w:val="24"/>
        </w:rPr>
        <w:t>UNAI</w:t>
      </w:r>
      <w:r w:rsidRPr="005B2793">
        <w:rPr>
          <w:rFonts w:cs="Arial"/>
          <w:sz w:val="24"/>
        </w:rPr>
        <w:t xml:space="preserve">. Conforme reunião de planejamento realizada em março/2014, a CR </w:t>
      </w:r>
      <w:r>
        <w:rPr>
          <w:rFonts w:cs="Arial"/>
          <w:sz w:val="24"/>
        </w:rPr>
        <w:t xml:space="preserve">de </w:t>
      </w:r>
      <w:r w:rsidRPr="005B2793">
        <w:rPr>
          <w:rFonts w:cs="Arial"/>
          <w:sz w:val="24"/>
        </w:rPr>
        <w:t>Campo Grande pactuou valores para investimento semelhante, empregando a</w:t>
      </w:r>
      <w:r w:rsidR="00FD3218">
        <w:rPr>
          <w:rFonts w:cs="Arial"/>
          <w:sz w:val="24"/>
        </w:rPr>
        <w:t>s</w:t>
      </w:r>
      <w:r w:rsidRPr="005B2793">
        <w:rPr>
          <w:rFonts w:cs="Arial"/>
          <w:sz w:val="24"/>
        </w:rPr>
        <w:t xml:space="preserve"> mesma</w:t>
      </w:r>
      <w:r w:rsidR="00FD3218">
        <w:rPr>
          <w:rFonts w:cs="Arial"/>
          <w:sz w:val="24"/>
        </w:rPr>
        <w:t>s</w:t>
      </w:r>
      <w:r w:rsidRPr="005B2793">
        <w:rPr>
          <w:rFonts w:cs="Arial"/>
          <w:sz w:val="24"/>
        </w:rPr>
        <w:t xml:space="preserve"> metodologia</w:t>
      </w:r>
      <w:r w:rsidR="00FD3218">
        <w:rPr>
          <w:rFonts w:cs="Arial"/>
          <w:sz w:val="24"/>
        </w:rPr>
        <w:t>s</w:t>
      </w:r>
      <w:r w:rsidRPr="005B2793">
        <w:rPr>
          <w:rFonts w:cs="Arial"/>
          <w:sz w:val="24"/>
        </w:rPr>
        <w:t xml:space="preserve"> agrofloresta</w:t>
      </w:r>
      <w:r w:rsidR="00FD3218">
        <w:rPr>
          <w:rFonts w:cs="Arial"/>
          <w:sz w:val="24"/>
        </w:rPr>
        <w:t>is</w:t>
      </w:r>
      <w:r w:rsidRPr="005B2793">
        <w:rPr>
          <w:rFonts w:cs="Arial"/>
          <w:sz w:val="24"/>
        </w:rPr>
        <w:t>, em outras 3 TIs</w:t>
      </w:r>
      <w:r>
        <w:rPr>
          <w:rFonts w:cs="Arial"/>
          <w:sz w:val="24"/>
        </w:rPr>
        <w:t>, dentro de sua</w:t>
      </w:r>
      <w:r w:rsidRPr="005B2793">
        <w:rPr>
          <w:rFonts w:cs="Arial"/>
          <w:sz w:val="24"/>
        </w:rPr>
        <w:t xml:space="preserve"> jurisdição (TIs Nioaque, Buriti e Limão Verde).</w:t>
      </w:r>
    </w:p>
    <w:p w:rsidR="0070327C" w:rsidRDefault="0070327C" w:rsidP="0070327C">
      <w:pPr>
        <w:pStyle w:val="EstiloCorpodetexto"/>
        <w:spacing w:before="0" w:after="0" w:line="240" w:lineRule="auto"/>
        <w:ind w:firstLine="0"/>
        <w:rPr>
          <w:rFonts w:cs="Arial"/>
          <w:sz w:val="24"/>
        </w:rPr>
      </w:pPr>
    </w:p>
    <w:p w:rsidR="0070327C" w:rsidRDefault="0070327C" w:rsidP="0070327C">
      <w:pPr>
        <w:pStyle w:val="EstiloCorpodetexto"/>
        <w:spacing w:before="0" w:after="0" w:line="240" w:lineRule="auto"/>
        <w:ind w:firstLine="0"/>
        <w:rPr>
          <w:rFonts w:cs="Arial"/>
          <w:kern w:val="0"/>
          <w:sz w:val="24"/>
        </w:rPr>
      </w:pPr>
      <w:r w:rsidRPr="005B2793">
        <w:rPr>
          <w:rFonts w:cs="Arial"/>
          <w:kern w:val="0"/>
          <w:sz w:val="24"/>
        </w:rPr>
        <w:t xml:space="preserve">Foi identificado que a estruturação do planejamento, seguindo a lógica da matriz lógica resultados/produtos, não atendia a realidade do </w:t>
      </w:r>
      <w:r w:rsidR="006378EF">
        <w:rPr>
          <w:rFonts w:cs="Arial"/>
          <w:kern w:val="0"/>
          <w:sz w:val="24"/>
        </w:rPr>
        <w:t>P</w:t>
      </w:r>
      <w:r w:rsidRPr="005B2793">
        <w:rPr>
          <w:rFonts w:cs="Arial"/>
          <w:kern w:val="0"/>
          <w:sz w:val="24"/>
        </w:rPr>
        <w:t xml:space="preserve">rojeto, sendo necessário outro tipo de estrutura que facilitasse o entendimento e </w:t>
      </w:r>
      <w:r w:rsidR="006378EF">
        <w:rPr>
          <w:rFonts w:cs="Arial"/>
          <w:kern w:val="0"/>
          <w:sz w:val="24"/>
        </w:rPr>
        <w:t xml:space="preserve">a </w:t>
      </w:r>
      <w:r w:rsidRPr="005B2793">
        <w:rPr>
          <w:rFonts w:cs="Arial"/>
          <w:kern w:val="0"/>
          <w:sz w:val="24"/>
        </w:rPr>
        <w:lastRenderedPageBreak/>
        <w:t xml:space="preserve">implementação por parte dos diversos atores e parceiros do </w:t>
      </w:r>
      <w:r>
        <w:rPr>
          <w:rFonts w:cs="Arial"/>
          <w:kern w:val="0"/>
          <w:sz w:val="24"/>
        </w:rPr>
        <w:t>P</w:t>
      </w:r>
      <w:r w:rsidRPr="005B2793">
        <w:rPr>
          <w:rFonts w:cs="Arial"/>
          <w:kern w:val="0"/>
          <w:sz w:val="24"/>
        </w:rPr>
        <w:t>rojeto. Para isto foram definidas linhas estratégicas</w:t>
      </w:r>
      <w:r w:rsidR="006378EF">
        <w:rPr>
          <w:rFonts w:cs="Arial"/>
          <w:kern w:val="0"/>
          <w:sz w:val="24"/>
        </w:rPr>
        <w:t xml:space="preserve"> em POAs</w:t>
      </w:r>
      <w:r w:rsidRPr="005B2793">
        <w:rPr>
          <w:rFonts w:cs="Arial"/>
          <w:kern w:val="0"/>
          <w:sz w:val="24"/>
        </w:rPr>
        <w:t xml:space="preserve">, que embora </w:t>
      </w:r>
      <w:r w:rsidR="00FD3218">
        <w:rPr>
          <w:rFonts w:cs="Arial"/>
          <w:kern w:val="0"/>
          <w:sz w:val="24"/>
        </w:rPr>
        <w:t>s</w:t>
      </w:r>
      <w:r>
        <w:rPr>
          <w:rFonts w:cs="Arial"/>
          <w:kern w:val="0"/>
          <w:sz w:val="24"/>
        </w:rPr>
        <w:t>ejam</w:t>
      </w:r>
      <w:r w:rsidRPr="005B2793">
        <w:rPr>
          <w:rFonts w:cs="Arial"/>
          <w:kern w:val="0"/>
          <w:sz w:val="24"/>
        </w:rPr>
        <w:t xml:space="preserve"> vinculadas com </w:t>
      </w:r>
      <w:r>
        <w:rPr>
          <w:rFonts w:cs="Arial"/>
          <w:kern w:val="0"/>
          <w:sz w:val="24"/>
        </w:rPr>
        <w:t>a</w:t>
      </w:r>
      <w:r w:rsidRPr="005B2793">
        <w:rPr>
          <w:rFonts w:cs="Arial"/>
          <w:kern w:val="0"/>
          <w:sz w:val="24"/>
        </w:rPr>
        <w:t xml:space="preserve"> matriz lógica do </w:t>
      </w:r>
      <w:r>
        <w:rPr>
          <w:rFonts w:cs="Arial"/>
          <w:kern w:val="0"/>
          <w:sz w:val="24"/>
        </w:rPr>
        <w:t>P</w:t>
      </w:r>
      <w:r w:rsidRPr="005B2793">
        <w:rPr>
          <w:rFonts w:cs="Arial"/>
          <w:kern w:val="0"/>
          <w:sz w:val="24"/>
        </w:rPr>
        <w:t xml:space="preserve">rojeto, não seguem a mesma lógica hierárquica (Resultado/Linha de Ação e Produto/Ação estratégica). Estas linhas foram apresentadas e consolidadas junto </w:t>
      </w:r>
      <w:r w:rsidR="006378EF">
        <w:rPr>
          <w:rFonts w:cs="Arial"/>
          <w:kern w:val="0"/>
          <w:sz w:val="24"/>
        </w:rPr>
        <w:t>a</w:t>
      </w:r>
      <w:r w:rsidRPr="005B2793">
        <w:rPr>
          <w:rFonts w:cs="Arial"/>
          <w:kern w:val="0"/>
          <w:sz w:val="24"/>
        </w:rPr>
        <w:t>os pontos focais das coordenações da FUNAI (CGETNO, CGMT, CGGAM) em uma das reuniões semanais.</w:t>
      </w:r>
    </w:p>
    <w:p w:rsidR="0070327C" w:rsidRDefault="0070327C" w:rsidP="0070327C">
      <w:pPr>
        <w:pStyle w:val="EstiloCorpodetexto"/>
        <w:spacing w:before="0" w:after="0" w:line="240" w:lineRule="auto"/>
        <w:ind w:firstLine="0"/>
        <w:rPr>
          <w:rFonts w:cs="Arial"/>
          <w:kern w:val="0"/>
          <w:sz w:val="24"/>
        </w:rPr>
      </w:pPr>
    </w:p>
    <w:p w:rsidR="0070327C" w:rsidRPr="005B2793" w:rsidRDefault="0070327C" w:rsidP="0070327C">
      <w:pPr>
        <w:pStyle w:val="EstiloCorpodetexto"/>
        <w:spacing w:before="0" w:after="0" w:line="240" w:lineRule="auto"/>
        <w:ind w:firstLine="0"/>
        <w:rPr>
          <w:rFonts w:cs="Arial"/>
          <w:kern w:val="0"/>
          <w:sz w:val="24"/>
        </w:rPr>
      </w:pPr>
      <w:r w:rsidRPr="005B2793">
        <w:rPr>
          <w:rFonts w:cs="Arial"/>
          <w:kern w:val="0"/>
          <w:sz w:val="24"/>
        </w:rPr>
        <w:t>Uma vez definidas as linhas e ações estratégicas</w:t>
      </w:r>
      <w:r w:rsidR="00FD3218">
        <w:rPr>
          <w:rFonts w:cs="Arial"/>
          <w:kern w:val="0"/>
          <w:sz w:val="24"/>
        </w:rPr>
        <w:t>,</w:t>
      </w:r>
      <w:r w:rsidRPr="005B2793">
        <w:rPr>
          <w:rFonts w:cs="Arial"/>
          <w:kern w:val="0"/>
          <w:sz w:val="24"/>
        </w:rPr>
        <w:t xml:space="preserve"> o próximo passo foi </w:t>
      </w:r>
      <w:r w:rsidR="00FD3218">
        <w:rPr>
          <w:rFonts w:cs="Arial"/>
          <w:kern w:val="0"/>
          <w:sz w:val="24"/>
        </w:rPr>
        <w:t>realizar</w:t>
      </w:r>
      <w:r w:rsidRPr="005B2793">
        <w:rPr>
          <w:rFonts w:cs="Arial"/>
          <w:kern w:val="0"/>
          <w:sz w:val="24"/>
        </w:rPr>
        <w:t xml:space="preserve"> reuniões independentes com cada uma das coordenações e parceiros, de forma a definir com maior detalhe quais são os objetivos/finalidades de cada uma delas. Muito importante foi a identificação do que está sendo feito ou planejado por cada uma das coordenações que </w:t>
      </w:r>
      <w:r w:rsidR="006378EF">
        <w:rPr>
          <w:rFonts w:cs="Arial"/>
          <w:kern w:val="0"/>
          <w:sz w:val="24"/>
        </w:rPr>
        <w:t>possui</w:t>
      </w:r>
      <w:r w:rsidRPr="005B2793">
        <w:rPr>
          <w:rFonts w:cs="Arial"/>
          <w:kern w:val="0"/>
          <w:sz w:val="24"/>
        </w:rPr>
        <w:t xml:space="preserve"> uma interface com estas linhas estratégicas e </w:t>
      </w:r>
      <w:r>
        <w:rPr>
          <w:rFonts w:cs="Arial"/>
          <w:kern w:val="0"/>
          <w:sz w:val="24"/>
        </w:rPr>
        <w:t xml:space="preserve">com </w:t>
      </w:r>
      <w:r w:rsidRPr="005B2793">
        <w:rPr>
          <w:rFonts w:cs="Arial"/>
          <w:kern w:val="0"/>
          <w:sz w:val="24"/>
        </w:rPr>
        <w:t xml:space="preserve">as </w:t>
      </w:r>
      <w:r>
        <w:rPr>
          <w:rFonts w:cs="Arial"/>
          <w:kern w:val="0"/>
          <w:sz w:val="24"/>
        </w:rPr>
        <w:t xml:space="preserve">TIs das Áreas de </w:t>
      </w:r>
      <w:r w:rsidRPr="005B2793">
        <w:rPr>
          <w:rFonts w:cs="Arial"/>
          <w:kern w:val="0"/>
          <w:sz w:val="24"/>
        </w:rPr>
        <w:t xml:space="preserve"> </w:t>
      </w:r>
      <w:r>
        <w:rPr>
          <w:rFonts w:cs="Arial"/>
          <w:kern w:val="0"/>
          <w:sz w:val="24"/>
        </w:rPr>
        <w:t>R</w:t>
      </w:r>
      <w:r w:rsidRPr="005B2793">
        <w:rPr>
          <w:rFonts w:cs="Arial"/>
          <w:kern w:val="0"/>
          <w:sz w:val="24"/>
        </w:rPr>
        <w:t xml:space="preserve">eferência do </w:t>
      </w:r>
      <w:r>
        <w:rPr>
          <w:rFonts w:cs="Arial"/>
          <w:kern w:val="0"/>
          <w:sz w:val="24"/>
        </w:rPr>
        <w:t>P</w:t>
      </w:r>
      <w:r w:rsidRPr="005B2793">
        <w:rPr>
          <w:rFonts w:cs="Arial"/>
          <w:kern w:val="0"/>
          <w:sz w:val="24"/>
        </w:rPr>
        <w:t xml:space="preserve">rojeto. </w:t>
      </w:r>
    </w:p>
    <w:p w:rsidR="001B2C5C" w:rsidRPr="00F008C0" w:rsidRDefault="001B2C5C" w:rsidP="001B2C5C">
      <w:pPr>
        <w:spacing w:after="0" w:line="240" w:lineRule="auto"/>
        <w:jc w:val="both"/>
        <w:rPr>
          <w:rFonts w:ascii="Arial" w:hAnsi="Arial" w:cs="Arial"/>
          <w:sz w:val="24"/>
          <w:szCs w:val="24"/>
        </w:rPr>
      </w:pPr>
    </w:p>
    <w:p w:rsidR="001B2C5C" w:rsidRPr="00BD5AF9" w:rsidRDefault="001B2C5C" w:rsidP="001B2C5C">
      <w:pPr>
        <w:spacing w:after="0" w:line="240" w:lineRule="auto"/>
        <w:jc w:val="both"/>
        <w:rPr>
          <w:rFonts w:ascii="Arial" w:hAnsi="Arial" w:cs="Arial"/>
          <w:b/>
          <w:sz w:val="24"/>
          <w:szCs w:val="24"/>
        </w:rPr>
      </w:pPr>
    </w:p>
    <w:p w:rsidR="001B2C5C" w:rsidRPr="00897B34" w:rsidRDefault="001B2C5C" w:rsidP="00897B34">
      <w:pPr>
        <w:pStyle w:val="ListParagraph"/>
        <w:numPr>
          <w:ilvl w:val="1"/>
          <w:numId w:val="62"/>
        </w:numPr>
        <w:spacing w:after="0" w:line="240" w:lineRule="auto"/>
        <w:ind w:left="567" w:hanging="567"/>
        <w:jc w:val="both"/>
        <w:rPr>
          <w:rFonts w:ascii="Arial" w:hAnsi="Arial" w:cs="Arial"/>
          <w:b/>
          <w:sz w:val="24"/>
          <w:szCs w:val="24"/>
        </w:rPr>
      </w:pPr>
      <w:r w:rsidRPr="00897B34">
        <w:rPr>
          <w:rFonts w:ascii="Arial" w:hAnsi="Arial" w:cs="Arial"/>
          <w:b/>
          <w:sz w:val="24"/>
          <w:szCs w:val="24"/>
        </w:rPr>
        <w:t>Orçamento do Projeto</w:t>
      </w:r>
      <w:r w:rsidR="00AD6C4F" w:rsidRPr="00897B34">
        <w:rPr>
          <w:rFonts w:ascii="Arial" w:hAnsi="Arial" w:cs="Arial"/>
          <w:b/>
          <w:sz w:val="24"/>
          <w:szCs w:val="24"/>
        </w:rPr>
        <w:fldChar w:fldCharType="begin"/>
      </w:r>
      <w:r>
        <w:instrText xml:space="preserve"> XE "</w:instrText>
      </w:r>
      <w:r w:rsidRPr="00897B34">
        <w:rPr>
          <w:rFonts w:ascii="Arial" w:hAnsi="Arial" w:cs="Arial"/>
          <w:b/>
          <w:sz w:val="24"/>
          <w:szCs w:val="24"/>
        </w:rPr>
        <w:instrText>4.2.4. Orçamento do Projeto</w:instrText>
      </w:r>
      <w:r>
        <w:instrText xml:space="preserve">" </w:instrText>
      </w:r>
      <w:r w:rsidR="00AD6C4F" w:rsidRPr="00897B34">
        <w:rPr>
          <w:rFonts w:ascii="Arial" w:hAnsi="Arial" w:cs="Arial"/>
          <w:b/>
          <w:sz w:val="24"/>
          <w:szCs w:val="24"/>
        </w:rPr>
        <w:fldChar w:fldCharType="end"/>
      </w:r>
    </w:p>
    <w:p w:rsidR="001B2C5C" w:rsidRDefault="001B2C5C" w:rsidP="001B2C5C">
      <w:pPr>
        <w:spacing w:after="0" w:line="240" w:lineRule="auto"/>
        <w:jc w:val="both"/>
        <w:rPr>
          <w:rFonts w:ascii="Arial" w:hAnsi="Arial" w:cs="Arial"/>
          <w:sz w:val="24"/>
          <w:szCs w:val="24"/>
        </w:rPr>
      </w:pPr>
    </w:p>
    <w:p w:rsidR="006378EF" w:rsidRDefault="006378EF" w:rsidP="001B2C5C">
      <w:pPr>
        <w:spacing w:after="0" w:line="240" w:lineRule="auto"/>
        <w:jc w:val="both"/>
        <w:rPr>
          <w:rFonts w:ascii="Arial" w:hAnsi="Arial" w:cs="Arial"/>
          <w:sz w:val="24"/>
          <w:szCs w:val="24"/>
        </w:rPr>
      </w:pPr>
      <w:r>
        <w:rPr>
          <w:rFonts w:ascii="Arial" w:hAnsi="Arial" w:cs="Arial"/>
          <w:sz w:val="24"/>
          <w:szCs w:val="24"/>
        </w:rPr>
        <w:t xml:space="preserve">O Projeto GATI é provido por seis fontes de recursos diretos: GEF, FUNAI, TNC, APOINME e PNUD. Dessas destaca-se a FUNAI com participação de 54% dos recursos destinados ao Projeto, equivalente a 20 milhões de dólares. A APOINME participa com recursos exclusivamente </w:t>
      </w:r>
      <w:r>
        <w:rPr>
          <w:rFonts w:ascii="Arial" w:hAnsi="Arial" w:cs="Arial"/>
          <w:i/>
          <w:sz w:val="24"/>
          <w:szCs w:val="24"/>
        </w:rPr>
        <w:t>in kind</w:t>
      </w:r>
      <w:r>
        <w:rPr>
          <w:rFonts w:ascii="Arial" w:hAnsi="Arial" w:cs="Arial"/>
          <w:sz w:val="24"/>
          <w:szCs w:val="24"/>
        </w:rPr>
        <w:t>, no montante de US$ 302,000.00.</w:t>
      </w:r>
    </w:p>
    <w:p w:rsidR="006378EF" w:rsidRDefault="006378EF" w:rsidP="001B2C5C">
      <w:pPr>
        <w:spacing w:after="0" w:line="240" w:lineRule="auto"/>
        <w:jc w:val="both"/>
        <w:rPr>
          <w:rFonts w:ascii="Arial" w:hAnsi="Arial" w:cs="Arial"/>
          <w:sz w:val="24"/>
          <w:szCs w:val="24"/>
        </w:rPr>
      </w:pPr>
    </w:p>
    <w:p w:rsidR="006378EF" w:rsidRDefault="006378EF" w:rsidP="001B2C5C">
      <w:pPr>
        <w:spacing w:after="0" w:line="240" w:lineRule="auto"/>
        <w:jc w:val="both"/>
        <w:rPr>
          <w:rFonts w:ascii="Arial" w:hAnsi="Arial" w:cs="Arial"/>
          <w:sz w:val="24"/>
          <w:szCs w:val="24"/>
        </w:rPr>
      </w:pPr>
      <w:r>
        <w:rPr>
          <w:rFonts w:ascii="Arial" w:hAnsi="Arial" w:cs="Arial"/>
          <w:sz w:val="24"/>
          <w:szCs w:val="24"/>
        </w:rPr>
        <w:t xml:space="preserve">Identificou-se </w:t>
      </w:r>
      <w:r w:rsidR="00D82FB1">
        <w:rPr>
          <w:rFonts w:ascii="Arial" w:hAnsi="Arial" w:cs="Arial"/>
          <w:sz w:val="24"/>
          <w:szCs w:val="24"/>
        </w:rPr>
        <w:t xml:space="preserve">que o fluxo de recursos de informações financeiras não </w:t>
      </w:r>
      <w:r w:rsidR="00E13E7C">
        <w:rPr>
          <w:rFonts w:ascii="Arial" w:hAnsi="Arial" w:cs="Arial"/>
          <w:sz w:val="24"/>
          <w:szCs w:val="24"/>
        </w:rPr>
        <w:t>é</w:t>
      </w:r>
      <w:r w:rsidR="00D82FB1">
        <w:rPr>
          <w:rFonts w:ascii="Arial" w:hAnsi="Arial" w:cs="Arial"/>
          <w:sz w:val="24"/>
          <w:szCs w:val="24"/>
        </w:rPr>
        <w:t xml:space="preserve"> realizado de forma sistemática e regular, </w:t>
      </w:r>
      <w:r>
        <w:rPr>
          <w:rFonts w:ascii="Arial" w:hAnsi="Arial" w:cs="Arial"/>
          <w:sz w:val="24"/>
          <w:szCs w:val="24"/>
        </w:rPr>
        <w:t>necessi</w:t>
      </w:r>
      <w:r w:rsidR="00D82FB1">
        <w:rPr>
          <w:rFonts w:ascii="Arial" w:hAnsi="Arial" w:cs="Arial"/>
          <w:sz w:val="24"/>
          <w:szCs w:val="24"/>
        </w:rPr>
        <w:t>tando, portanto,</w:t>
      </w:r>
      <w:r>
        <w:rPr>
          <w:rFonts w:ascii="Arial" w:hAnsi="Arial" w:cs="Arial"/>
          <w:sz w:val="24"/>
          <w:szCs w:val="24"/>
        </w:rPr>
        <w:t xml:space="preserve"> de </w:t>
      </w:r>
      <w:r w:rsidR="00D82FB1">
        <w:rPr>
          <w:rFonts w:ascii="Arial" w:hAnsi="Arial" w:cs="Arial"/>
          <w:sz w:val="24"/>
          <w:szCs w:val="24"/>
        </w:rPr>
        <w:t>acordo entre as instituições parceiras.</w:t>
      </w:r>
    </w:p>
    <w:p w:rsidR="00D82FB1" w:rsidRDefault="00D82FB1" w:rsidP="001B2C5C">
      <w:pPr>
        <w:spacing w:after="0" w:line="240" w:lineRule="auto"/>
        <w:jc w:val="both"/>
        <w:rPr>
          <w:rFonts w:ascii="Arial" w:hAnsi="Arial" w:cs="Arial"/>
          <w:sz w:val="24"/>
          <w:szCs w:val="24"/>
        </w:rPr>
      </w:pPr>
    </w:p>
    <w:p w:rsidR="00D82FB1" w:rsidRDefault="00D82FB1" w:rsidP="001B2C5C">
      <w:pPr>
        <w:spacing w:after="0" w:line="240" w:lineRule="auto"/>
        <w:jc w:val="both"/>
        <w:rPr>
          <w:rFonts w:ascii="Arial" w:hAnsi="Arial" w:cs="Arial"/>
          <w:sz w:val="24"/>
          <w:szCs w:val="24"/>
        </w:rPr>
      </w:pPr>
      <w:r>
        <w:rPr>
          <w:rFonts w:ascii="Arial" w:hAnsi="Arial" w:cs="Arial"/>
          <w:sz w:val="24"/>
          <w:szCs w:val="24"/>
        </w:rPr>
        <w:t>De acordo com dados apresentados pela UGP/Projeto GATI, a FUNAI foi quem mais aplicou recursos no Projeto até o momento, quase 65% a mais que o GEF. Entretanto, esses recursos representam somente 24% de sua participação, enquanto que os do GEF significam 49%. (Gráficos, UGP, 2014)</w:t>
      </w:r>
    </w:p>
    <w:p w:rsidR="00C97B07" w:rsidRDefault="00C97B07" w:rsidP="001B2C5C">
      <w:pPr>
        <w:spacing w:after="0" w:line="240" w:lineRule="auto"/>
        <w:jc w:val="both"/>
        <w:rPr>
          <w:rFonts w:ascii="Arial" w:hAnsi="Arial" w:cs="Arial"/>
          <w:sz w:val="24"/>
          <w:szCs w:val="24"/>
        </w:rPr>
      </w:pPr>
      <w:r>
        <w:rPr>
          <w:rFonts w:ascii="Arial" w:hAnsi="Arial" w:cs="Arial"/>
          <w:sz w:val="24"/>
          <w:szCs w:val="24"/>
        </w:rPr>
        <w:t xml:space="preserve">Considerando o período de vigência do Projeto, 2009-2014, cada participante deveria mostrar desembolso e valor comprometido próximo a 80%, o que ocorre com a TNC, APOINME e PNUD. O GEF, A FUNAI e o MMA mostram 49%, 24% e 34%, respectivamente. </w:t>
      </w:r>
    </w:p>
    <w:p w:rsidR="00C97B07" w:rsidRDefault="00C97B07" w:rsidP="001B2C5C">
      <w:pPr>
        <w:spacing w:after="0" w:line="240" w:lineRule="auto"/>
        <w:jc w:val="both"/>
        <w:rPr>
          <w:rFonts w:ascii="Arial" w:hAnsi="Arial" w:cs="Arial"/>
          <w:sz w:val="24"/>
          <w:szCs w:val="24"/>
        </w:rPr>
      </w:pPr>
    </w:p>
    <w:p w:rsidR="00C97B07" w:rsidRDefault="00C97B07" w:rsidP="001B2C5C">
      <w:pPr>
        <w:spacing w:after="0" w:line="240" w:lineRule="auto"/>
        <w:jc w:val="both"/>
        <w:rPr>
          <w:rFonts w:ascii="Arial" w:hAnsi="Arial" w:cs="Arial"/>
          <w:sz w:val="24"/>
          <w:szCs w:val="24"/>
        </w:rPr>
      </w:pPr>
      <w:r>
        <w:rPr>
          <w:rFonts w:ascii="Arial" w:hAnsi="Arial" w:cs="Arial"/>
          <w:sz w:val="24"/>
          <w:szCs w:val="24"/>
        </w:rPr>
        <w:t>De acordo com informações da UGP, do ponto de vista orçamentário-financeiro e considerando a execução até o momento, seriam necessários, no mínimo dois anos para a consecução das atividades do Projeto. Para isto, atividades relacionadas aos</w:t>
      </w:r>
      <w:r w:rsidR="008C32F7">
        <w:rPr>
          <w:rFonts w:ascii="Arial" w:hAnsi="Arial" w:cs="Arial"/>
          <w:sz w:val="24"/>
          <w:szCs w:val="24"/>
        </w:rPr>
        <w:t xml:space="preserve"> resultados devem ser priorizada</w:t>
      </w:r>
      <w:r>
        <w:rPr>
          <w:rFonts w:ascii="Arial" w:hAnsi="Arial" w:cs="Arial"/>
          <w:sz w:val="24"/>
          <w:szCs w:val="24"/>
        </w:rPr>
        <w:t>s pela FUNAI e MMA. O Projeto deve elaborar</w:t>
      </w:r>
      <w:r w:rsidR="00E13E7C">
        <w:rPr>
          <w:rFonts w:ascii="Arial" w:hAnsi="Arial" w:cs="Arial"/>
          <w:sz w:val="24"/>
          <w:szCs w:val="24"/>
        </w:rPr>
        <w:t xml:space="preserve"> um cronograma que compatibilize ações e desembolsos, utilizando também outros mecanismos de gestão que permitam agilizar a execução, como é o caso das Cartas de Acordo que devem ser fortalecidas.</w:t>
      </w:r>
    </w:p>
    <w:p w:rsidR="00E13E7C" w:rsidRDefault="00E13E7C" w:rsidP="001B2C5C">
      <w:pPr>
        <w:spacing w:after="0" w:line="240" w:lineRule="auto"/>
        <w:jc w:val="both"/>
        <w:rPr>
          <w:rFonts w:ascii="Arial" w:hAnsi="Arial" w:cs="Arial"/>
          <w:sz w:val="24"/>
          <w:szCs w:val="24"/>
        </w:rPr>
      </w:pPr>
    </w:p>
    <w:p w:rsidR="00E13E7C" w:rsidRDefault="00E13E7C" w:rsidP="001B2C5C">
      <w:pPr>
        <w:spacing w:after="0" w:line="240" w:lineRule="auto"/>
        <w:jc w:val="both"/>
        <w:rPr>
          <w:rFonts w:ascii="Arial" w:hAnsi="Arial" w:cs="Arial"/>
          <w:sz w:val="24"/>
          <w:szCs w:val="24"/>
        </w:rPr>
      </w:pPr>
      <w:r>
        <w:rPr>
          <w:rFonts w:ascii="Arial" w:hAnsi="Arial" w:cs="Arial"/>
          <w:sz w:val="24"/>
          <w:szCs w:val="24"/>
        </w:rPr>
        <w:t xml:space="preserve">Além disto, a UGP/setor financeiro recomenda que sejam propostos ajustes nos recursos orçamentários alocados em cada resultado, respeitando-se suas categorias </w:t>
      </w:r>
      <w:r w:rsidRPr="00E13E7C">
        <w:rPr>
          <w:rFonts w:ascii="Arial" w:hAnsi="Arial" w:cs="Arial"/>
          <w:i/>
          <w:sz w:val="24"/>
          <w:szCs w:val="24"/>
        </w:rPr>
        <w:t>(cash, cash e in kind e in kind)</w:t>
      </w:r>
      <w:r>
        <w:rPr>
          <w:rFonts w:ascii="Arial" w:hAnsi="Arial" w:cs="Arial"/>
          <w:sz w:val="24"/>
          <w:szCs w:val="24"/>
        </w:rPr>
        <w:t xml:space="preserve"> ou o aumento de suas participações. Quanto ao desembolso, sugere-se a adoção de novos mecanismos de gestão e priorização de ações do Projeto pelos órgãos executores. Quanto ao fluxo de </w:t>
      </w:r>
      <w:r>
        <w:rPr>
          <w:rFonts w:ascii="Arial" w:hAnsi="Arial" w:cs="Arial"/>
          <w:sz w:val="24"/>
          <w:szCs w:val="24"/>
        </w:rPr>
        <w:lastRenderedPageBreak/>
        <w:t>informações sobre o desempenho financeiro, que seja acordado com os parceiros a periodicidade, tópicos e forma de repasse destes dados à UGP.</w:t>
      </w:r>
    </w:p>
    <w:p w:rsidR="008B435B" w:rsidRPr="00E13E7C" w:rsidRDefault="008B435B" w:rsidP="001B2C5C">
      <w:pPr>
        <w:spacing w:after="0" w:line="240" w:lineRule="auto"/>
        <w:jc w:val="both"/>
        <w:rPr>
          <w:rFonts w:ascii="Arial" w:hAnsi="Arial" w:cs="Arial"/>
          <w:sz w:val="24"/>
          <w:szCs w:val="24"/>
        </w:rPr>
      </w:pPr>
    </w:p>
    <w:tbl>
      <w:tblPr>
        <w:tblW w:w="5698" w:type="pct"/>
        <w:tblLayout w:type="fixed"/>
        <w:tblCellMar>
          <w:left w:w="70" w:type="dxa"/>
          <w:right w:w="70" w:type="dxa"/>
        </w:tblCellMar>
        <w:tblLook w:val="04A0" w:firstRow="1" w:lastRow="0" w:firstColumn="1" w:lastColumn="0" w:noHBand="0" w:noVBand="1"/>
      </w:tblPr>
      <w:tblGrid>
        <w:gridCol w:w="913"/>
        <w:gridCol w:w="156"/>
        <w:gridCol w:w="676"/>
        <w:gridCol w:w="45"/>
        <w:gridCol w:w="548"/>
        <w:gridCol w:w="364"/>
        <w:gridCol w:w="548"/>
        <w:gridCol w:w="225"/>
        <w:gridCol w:w="217"/>
        <w:gridCol w:w="504"/>
        <w:gridCol w:w="410"/>
        <w:gridCol w:w="33"/>
        <w:gridCol w:w="69"/>
        <w:gridCol w:w="37"/>
        <w:gridCol w:w="408"/>
        <w:gridCol w:w="585"/>
        <w:gridCol w:w="144"/>
        <w:gridCol w:w="229"/>
        <w:gridCol w:w="55"/>
        <w:gridCol w:w="713"/>
        <w:gridCol w:w="41"/>
        <w:gridCol w:w="97"/>
        <w:gridCol w:w="743"/>
        <w:gridCol w:w="112"/>
        <w:gridCol w:w="278"/>
        <w:gridCol w:w="991"/>
        <w:gridCol w:w="428"/>
        <w:gridCol w:w="219"/>
        <w:gridCol w:w="63"/>
      </w:tblGrid>
      <w:tr w:rsidR="00C570C1" w:rsidRPr="00C570C1" w:rsidTr="00E13E7C">
        <w:trPr>
          <w:gridAfter w:val="2"/>
          <w:wAfter w:w="143" w:type="pct"/>
          <w:trHeight w:val="315"/>
        </w:trPr>
        <w:tc>
          <w:tcPr>
            <w:tcW w:w="1874" w:type="pct"/>
            <w:gridSpan w:val="9"/>
            <w:tcBorders>
              <w:top w:val="nil"/>
              <w:left w:val="nil"/>
              <w:bottom w:val="nil"/>
              <w:right w:val="nil"/>
            </w:tcBorders>
            <w:shd w:val="clear" w:color="auto" w:fill="auto"/>
            <w:noWrap/>
            <w:vAlign w:val="bottom"/>
            <w:hideMark/>
          </w:tcPr>
          <w:p w:rsidR="009F173D" w:rsidRDefault="009F173D" w:rsidP="009F173D">
            <w:pPr>
              <w:spacing w:after="0" w:line="240" w:lineRule="auto"/>
              <w:rPr>
                <w:rFonts w:ascii="Arial" w:eastAsia="Times New Roman" w:hAnsi="Arial" w:cs="Arial"/>
                <w:b/>
                <w:color w:val="000000"/>
                <w:sz w:val="20"/>
                <w:szCs w:val="20"/>
                <w:lang w:eastAsia="pt-BR"/>
              </w:rPr>
            </w:pPr>
          </w:p>
          <w:p w:rsidR="00C570C1" w:rsidRDefault="00C570C1" w:rsidP="009F173D">
            <w:pPr>
              <w:spacing w:after="0" w:line="240" w:lineRule="auto"/>
              <w:rPr>
                <w:rFonts w:ascii="Arial" w:eastAsia="Times New Roman" w:hAnsi="Arial" w:cs="Arial"/>
                <w:b/>
                <w:color w:val="000000"/>
                <w:sz w:val="20"/>
                <w:szCs w:val="20"/>
                <w:lang w:eastAsia="pt-BR"/>
              </w:rPr>
            </w:pPr>
            <w:r w:rsidRPr="009F173D">
              <w:rPr>
                <w:rFonts w:ascii="Arial" w:eastAsia="Times New Roman" w:hAnsi="Arial" w:cs="Arial"/>
                <w:b/>
                <w:color w:val="000000"/>
                <w:sz w:val="20"/>
                <w:szCs w:val="20"/>
                <w:lang w:eastAsia="pt-BR"/>
              </w:rPr>
              <w:t>EXECUÇÃO GEF: POR</w:t>
            </w:r>
            <w:r w:rsidR="009F173D">
              <w:rPr>
                <w:rFonts w:ascii="Arial" w:eastAsia="Times New Roman" w:hAnsi="Arial" w:cs="Arial"/>
                <w:b/>
                <w:color w:val="000000"/>
                <w:sz w:val="20"/>
                <w:szCs w:val="20"/>
                <w:lang w:eastAsia="pt-BR"/>
              </w:rPr>
              <w:t xml:space="preserve"> </w:t>
            </w:r>
            <w:r w:rsidRPr="009F173D">
              <w:rPr>
                <w:rFonts w:ascii="Arial" w:eastAsia="Times New Roman" w:hAnsi="Arial" w:cs="Arial"/>
                <w:b/>
                <w:color w:val="000000"/>
                <w:sz w:val="20"/>
                <w:szCs w:val="20"/>
                <w:lang w:eastAsia="pt-BR"/>
              </w:rPr>
              <w:t>RESULTADO/ANO</w:t>
            </w:r>
          </w:p>
          <w:p w:rsidR="009F173D" w:rsidRPr="009F173D" w:rsidRDefault="009F173D" w:rsidP="009F173D">
            <w:pPr>
              <w:spacing w:after="0" w:line="240" w:lineRule="auto"/>
              <w:rPr>
                <w:rFonts w:ascii="Arial" w:eastAsia="Times New Roman" w:hAnsi="Arial" w:cs="Arial"/>
                <w:b/>
                <w:color w:val="000000"/>
                <w:sz w:val="20"/>
                <w:szCs w:val="20"/>
                <w:lang w:eastAsia="pt-BR"/>
              </w:rPr>
            </w:pPr>
          </w:p>
        </w:tc>
        <w:tc>
          <w:tcPr>
            <w:tcW w:w="481" w:type="pct"/>
            <w:gridSpan w:val="3"/>
            <w:tcBorders>
              <w:top w:val="nil"/>
              <w:left w:val="nil"/>
              <w:bottom w:val="nil"/>
              <w:right w:val="nil"/>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631" w:type="pct"/>
            <w:gridSpan w:val="5"/>
            <w:tcBorders>
              <w:top w:val="nil"/>
              <w:left w:val="nil"/>
              <w:bottom w:val="nil"/>
              <w:right w:val="nil"/>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576" w:type="pct"/>
            <w:gridSpan w:val="5"/>
            <w:tcBorders>
              <w:top w:val="nil"/>
              <w:left w:val="nil"/>
              <w:bottom w:val="nil"/>
              <w:right w:val="nil"/>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1295" w:type="pct"/>
            <w:gridSpan w:val="5"/>
            <w:tcBorders>
              <w:top w:val="nil"/>
              <w:left w:val="nil"/>
              <w:bottom w:val="nil"/>
              <w:right w:val="nil"/>
            </w:tcBorders>
            <w:shd w:val="clear" w:color="auto" w:fill="auto"/>
            <w:noWrap/>
            <w:vAlign w:val="bottom"/>
            <w:hideMark/>
          </w:tcPr>
          <w:p w:rsidR="00C570C1" w:rsidRPr="009F173D" w:rsidRDefault="00C570C1" w:rsidP="00481C62">
            <w:pPr>
              <w:spacing w:after="0" w:line="240" w:lineRule="auto"/>
              <w:jc w:val="right"/>
              <w:rPr>
                <w:rFonts w:ascii="Arial" w:eastAsia="Times New Roman" w:hAnsi="Arial" w:cs="Arial"/>
                <w:b/>
                <w:color w:val="000000"/>
                <w:sz w:val="20"/>
                <w:szCs w:val="20"/>
                <w:lang w:eastAsia="pt-BR"/>
              </w:rPr>
            </w:pPr>
            <w:r w:rsidRPr="009F173D">
              <w:rPr>
                <w:rFonts w:ascii="Arial" w:eastAsia="Times New Roman" w:hAnsi="Arial" w:cs="Arial"/>
                <w:b/>
                <w:color w:val="000000"/>
                <w:sz w:val="20"/>
                <w:szCs w:val="20"/>
                <w:lang w:eastAsia="pt-BR"/>
              </w:rPr>
              <w:t>moeda: USD</w:t>
            </w:r>
          </w:p>
        </w:tc>
      </w:tr>
      <w:tr w:rsidR="00C570C1" w:rsidRPr="00C570C1" w:rsidTr="00E13E7C">
        <w:trPr>
          <w:gridAfter w:val="2"/>
          <w:wAfter w:w="143" w:type="pct"/>
          <w:trHeight w:val="300"/>
        </w:trPr>
        <w:tc>
          <w:tcPr>
            <w:tcW w:w="464"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Resultado</w:t>
            </w:r>
          </w:p>
        </w:tc>
        <w:tc>
          <w:tcPr>
            <w:tcW w:w="2522" w:type="pct"/>
            <w:gridSpan w:val="16"/>
            <w:tcBorders>
              <w:top w:val="single" w:sz="8" w:space="0" w:color="auto"/>
              <w:left w:val="nil"/>
              <w:bottom w:val="single" w:sz="4" w:space="0" w:color="auto"/>
              <w:right w:val="single" w:sz="4" w:space="0" w:color="000000"/>
            </w:tcBorders>
            <w:shd w:val="clear" w:color="auto" w:fill="auto"/>
            <w:noWrap/>
            <w:vAlign w:val="bottom"/>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EXECUÇÃO / ANO</w:t>
            </w:r>
          </w:p>
        </w:tc>
        <w:tc>
          <w:tcPr>
            <w:tcW w:w="576" w:type="pct"/>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TOTAL</w:t>
            </w:r>
            <w:r w:rsidRPr="00C570C1">
              <w:rPr>
                <w:rFonts w:ascii="Arial" w:eastAsia="Times New Roman" w:hAnsi="Arial" w:cs="Arial"/>
                <w:color w:val="000000"/>
                <w:sz w:val="20"/>
                <w:szCs w:val="20"/>
                <w:lang w:eastAsia="pt-BR"/>
              </w:rPr>
              <w:br/>
              <w:t>(por Resultado)</w:t>
            </w:r>
          </w:p>
        </w:tc>
        <w:tc>
          <w:tcPr>
            <w:tcW w:w="575" w:type="pct"/>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Orçamento PRODOC</w:t>
            </w:r>
          </w:p>
        </w:tc>
        <w:tc>
          <w:tcPr>
            <w:tcW w:w="720"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Desembolso </w:t>
            </w:r>
          </w:p>
        </w:tc>
      </w:tr>
      <w:tr w:rsidR="00C570C1" w:rsidRPr="00C570C1" w:rsidTr="00E13E7C">
        <w:trPr>
          <w:gridAfter w:val="2"/>
          <w:wAfter w:w="143" w:type="pct"/>
          <w:trHeight w:val="315"/>
        </w:trPr>
        <w:tc>
          <w:tcPr>
            <w:tcW w:w="464" w:type="pct"/>
            <w:vMerge/>
            <w:tcBorders>
              <w:top w:val="single" w:sz="8" w:space="0" w:color="auto"/>
              <w:left w:val="single" w:sz="8" w:space="0" w:color="auto"/>
              <w:bottom w:val="single" w:sz="8" w:space="0" w:color="000000"/>
              <w:right w:val="single" w:sz="4"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422" w:type="pct"/>
            <w:gridSpan w:val="2"/>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2010</w:t>
            </w:r>
          </w:p>
        </w:tc>
        <w:tc>
          <w:tcPr>
            <w:tcW w:w="486" w:type="pct"/>
            <w:gridSpan w:val="3"/>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2011</w:t>
            </w:r>
          </w:p>
        </w:tc>
        <w:tc>
          <w:tcPr>
            <w:tcW w:w="502" w:type="pct"/>
            <w:gridSpan w:val="3"/>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2012</w:t>
            </w:r>
          </w:p>
        </w:tc>
        <w:tc>
          <w:tcPr>
            <w:tcW w:w="535" w:type="pct"/>
            <w:gridSpan w:val="5"/>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2013</w:t>
            </w:r>
          </w:p>
        </w:tc>
        <w:tc>
          <w:tcPr>
            <w:tcW w:w="576" w:type="pct"/>
            <w:gridSpan w:val="3"/>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2014 (*)</w:t>
            </w:r>
          </w:p>
        </w:tc>
        <w:tc>
          <w:tcPr>
            <w:tcW w:w="576" w:type="pct"/>
            <w:gridSpan w:val="5"/>
            <w:vMerge/>
            <w:tcBorders>
              <w:top w:val="single" w:sz="8" w:space="0" w:color="auto"/>
              <w:left w:val="single" w:sz="4" w:space="0" w:color="auto"/>
              <w:bottom w:val="single" w:sz="8" w:space="0" w:color="000000"/>
              <w:right w:val="single" w:sz="4"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575" w:type="pct"/>
            <w:gridSpan w:val="3"/>
            <w:vMerge/>
            <w:tcBorders>
              <w:top w:val="single" w:sz="8" w:space="0" w:color="auto"/>
              <w:left w:val="single" w:sz="4" w:space="0" w:color="auto"/>
              <w:bottom w:val="single" w:sz="8" w:space="0" w:color="000000"/>
              <w:right w:val="single" w:sz="4"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720" w:type="pct"/>
            <w:gridSpan w:val="2"/>
            <w:vMerge/>
            <w:tcBorders>
              <w:top w:val="single" w:sz="8" w:space="0" w:color="auto"/>
              <w:left w:val="single" w:sz="4" w:space="0" w:color="auto"/>
              <w:bottom w:val="single" w:sz="8" w:space="0" w:color="000000"/>
              <w:right w:val="single" w:sz="8"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r>
      <w:tr w:rsidR="00C570C1" w:rsidRPr="00C570C1" w:rsidTr="00E13E7C">
        <w:trPr>
          <w:gridAfter w:val="2"/>
          <w:wAfter w:w="143" w:type="pct"/>
          <w:trHeight w:val="300"/>
        </w:trPr>
        <w:tc>
          <w:tcPr>
            <w:tcW w:w="464" w:type="pct"/>
            <w:tcBorders>
              <w:top w:val="nil"/>
              <w:left w:val="single" w:sz="8" w:space="0" w:color="auto"/>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R1</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126 </w:t>
            </w:r>
          </w:p>
        </w:tc>
        <w:tc>
          <w:tcPr>
            <w:tcW w:w="486"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21.761 </w:t>
            </w:r>
          </w:p>
        </w:tc>
        <w:tc>
          <w:tcPr>
            <w:tcW w:w="502"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25.973 </w:t>
            </w:r>
          </w:p>
        </w:tc>
        <w:tc>
          <w:tcPr>
            <w:tcW w:w="53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142.682 </w:t>
            </w:r>
          </w:p>
        </w:tc>
        <w:tc>
          <w:tcPr>
            <w:tcW w:w="576"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2.481 </w:t>
            </w:r>
          </w:p>
        </w:tc>
        <w:tc>
          <w:tcPr>
            <w:tcW w:w="576"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193.023 </w:t>
            </w:r>
          </w:p>
        </w:tc>
        <w:tc>
          <w:tcPr>
            <w:tcW w:w="575"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1.496.780 </w:t>
            </w:r>
          </w:p>
        </w:tc>
        <w:tc>
          <w:tcPr>
            <w:tcW w:w="720"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13%</w:t>
            </w:r>
          </w:p>
        </w:tc>
      </w:tr>
      <w:tr w:rsidR="00C570C1" w:rsidRPr="00C570C1" w:rsidTr="00E13E7C">
        <w:trPr>
          <w:gridAfter w:val="2"/>
          <w:wAfter w:w="143" w:type="pct"/>
          <w:trHeight w:val="300"/>
        </w:trPr>
        <w:tc>
          <w:tcPr>
            <w:tcW w:w="464" w:type="pct"/>
            <w:tcBorders>
              <w:top w:val="nil"/>
              <w:left w:val="single" w:sz="8" w:space="0" w:color="auto"/>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R2</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486"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446 </w:t>
            </w:r>
          </w:p>
        </w:tc>
        <w:tc>
          <w:tcPr>
            <w:tcW w:w="502"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457.607 </w:t>
            </w:r>
          </w:p>
        </w:tc>
        <w:tc>
          <w:tcPr>
            <w:tcW w:w="53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683.654 </w:t>
            </w:r>
          </w:p>
        </w:tc>
        <w:tc>
          <w:tcPr>
            <w:tcW w:w="576"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962.385 </w:t>
            </w:r>
          </w:p>
        </w:tc>
        <w:tc>
          <w:tcPr>
            <w:tcW w:w="576"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2.104.092 </w:t>
            </w:r>
          </w:p>
        </w:tc>
        <w:tc>
          <w:tcPr>
            <w:tcW w:w="575"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1.992.904 </w:t>
            </w:r>
          </w:p>
        </w:tc>
        <w:tc>
          <w:tcPr>
            <w:tcW w:w="720"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106%</w:t>
            </w:r>
          </w:p>
        </w:tc>
      </w:tr>
      <w:tr w:rsidR="00C570C1" w:rsidRPr="00C570C1" w:rsidTr="00E13E7C">
        <w:trPr>
          <w:gridAfter w:val="2"/>
          <w:wAfter w:w="143" w:type="pct"/>
          <w:trHeight w:val="300"/>
        </w:trPr>
        <w:tc>
          <w:tcPr>
            <w:tcW w:w="464" w:type="pct"/>
            <w:tcBorders>
              <w:top w:val="nil"/>
              <w:left w:val="single" w:sz="8" w:space="0" w:color="auto"/>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R3</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486"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502"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5.766 </w:t>
            </w:r>
          </w:p>
        </w:tc>
        <w:tc>
          <w:tcPr>
            <w:tcW w:w="53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181.593 </w:t>
            </w:r>
          </w:p>
        </w:tc>
        <w:tc>
          <w:tcPr>
            <w:tcW w:w="576"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389.311 </w:t>
            </w:r>
          </w:p>
        </w:tc>
        <w:tc>
          <w:tcPr>
            <w:tcW w:w="576"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576.670 </w:t>
            </w:r>
          </w:p>
        </w:tc>
        <w:tc>
          <w:tcPr>
            <w:tcW w:w="575"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1.910.316 </w:t>
            </w:r>
          </w:p>
        </w:tc>
        <w:tc>
          <w:tcPr>
            <w:tcW w:w="720"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30%</w:t>
            </w:r>
          </w:p>
        </w:tc>
      </w:tr>
      <w:tr w:rsidR="00C570C1" w:rsidRPr="00C570C1" w:rsidTr="00E13E7C">
        <w:trPr>
          <w:gridAfter w:val="2"/>
          <w:wAfter w:w="143" w:type="pct"/>
          <w:trHeight w:val="315"/>
        </w:trPr>
        <w:tc>
          <w:tcPr>
            <w:tcW w:w="464" w:type="pct"/>
            <w:tcBorders>
              <w:top w:val="nil"/>
              <w:left w:val="single" w:sz="8" w:space="0" w:color="auto"/>
              <w:bottom w:val="nil"/>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R4</w:t>
            </w:r>
          </w:p>
        </w:tc>
        <w:tc>
          <w:tcPr>
            <w:tcW w:w="422" w:type="pct"/>
            <w:gridSpan w:val="2"/>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39.276 </w:t>
            </w:r>
          </w:p>
        </w:tc>
        <w:tc>
          <w:tcPr>
            <w:tcW w:w="486" w:type="pct"/>
            <w:gridSpan w:val="3"/>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90.163 </w:t>
            </w:r>
          </w:p>
        </w:tc>
        <w:tc>
          <w:tcPr>
            <w:tcW w:w="502" w:type="pct"/>
            <w:gridSpan w:val="3"/>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64.149 </w:t>
            </w:r>
          </w:p>
        </w:tc>
        <w:tc>
          <w:tcPr>
            <w:tcW w:w="535" w:type="pct"/>
            <w:gridSpan w:val="5"/>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110.806 </w:t>
            </w:r>
          </w:p>
        </w:tc>
        <w:tc>
          <w:tcPr>
            <w:tcW w:w="576" w:type="pct"/>
            <w:gridSpan w:val="3"/>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74.980 </w:t>
            </w:r>
          </w:p>
        </w:tc>
        <w:tc>
          <w:tcPr>
            <w:tcW w:w="576" w:type="pct"/>
            <w:gridSpan w:val="5"/>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379.374 </w:t>
            </w:r>
          </w:p>
        </w:tc>
        <w:tc>
          <w:tcPr>
            <w:tcW w:w="575" w:type="pct"/>
            <w:gridSpan w:val="3"/>
            <w:tcBorders>
              <w:top w:val="nil"/>
              <w:left w:val="nil"/>
              <w:bottom w:val="nil"/>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600.000 </w:t>
            </w:r>
          </w:p>
        </w:tc>
        <w:tc>
          <w:tcPr>
            <w:tcW w:w="720" w:type="pct"/>
            <w:gridSpan w:val="2"/>
            <w:tcBorders>
              <w:top w:val="nil"/>
              <w:left w:val="nil"/>
              <w:bottom w:val="nil"/>
              <w:right w:val="single" w:sz="8"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63%</w:t>
            </w:r>
          </w:p>
        </w:tc>
      </w:tr>
      <w:tr w:rsidR="00C570C1" w:rsidRPr="00C570C1" w:rsidTr="00E13E7C">
        <w:trPr>
          <w:gridAfter w:val="2"/>
          <w:wAfter w:w="143" w:type="pct"/>
          <w:trHeight w:val="315"/>
        </w:trPr>
        <w:tc>
          <w:tcPr>
            <w:tcW w:w="46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Total Anual</w:t>
            </w:r>
          </w:p>
        </w:tc>
        <w:tc>
          <w:tcPr>
            <w:tcW w:w="422" w:type="pct"/>
            <w:gridSpan w:val="2"/>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39.403 </w:t>
            </w:r>
          </w:p>
        </w:tc>
        <w:tc>
          <w:tcPr>
            <w:tcW w:w="486" w:type="pct"/>
            <w:gridSpan w:val="3"/>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112.369 </w:t>
            </w:r>
          </w:p>
        </w:tc>
        <w:tc>
          <w:tcPr>
            <w:tcW w:w="502" w:type="pct"/>
            <w:gridSpan w:val="3"/>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553.495 </w:t>
            </w:r>
          </w:p>
        </w:tc>
        <w:tc>
          <w:tcPr>
            <w:tcW w:w="535" w:type="pct"/>
            <w:gridSpan w:val="5"/>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1.118.735 </w:t>
            </w:r>
          </w:p>
        </w:tc>
        <w:tc>
          <w:tcPr>
            <w:tcW w:w="576" w:type="pct"/>
            <w:gridSpan w:val="3"/>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1.429.157 </w:t>
            </w:r>
          </w:p>
        </w:tc>
        <w:tc>
          <w:tcPr>
            <w:tcW w:w="576" w:type="pct"/>
            <w:gridSpan w:val="5"/>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3.253.160 </w:t>
            </w:r>
          </w:p>
        </w:tc>
        <w:tc>
          <w:tcPr>
            <w:tcW w:w="575" w:type="pct"/>
            <w:gridSpan w:val="3"/>
            <w:tcBorders>
              <w:top w:val="single" w:sz="8" w:space="0" w:color="auto"/>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 xml:space="preserve">    6.000.000 </w:t>
            </w:r>
          </w:p>
        </w:tc>
        <w:tc>
          <w:tcPr>
            <w:tcW w:w="720" w:type="pct"/>
            <w:gridSpan w:val="2"/>
            <w:tcBorders>
              <w:top w:val="single" w:sz="8" w:space="0" w:color="auto"/>
              <w:left w:val="nil"/>
              <w:bottom w:val="single" w:sz="8" w:space="0" w:color="auto"/>
              <w:right w:val="single" w:sz="8"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b/>
                <w:bCs/>
                <w:color w:val="000000"/>
                <w:sz w:val="20"/>
                <w:szCs w:val="20"/>
                <w:lang w:eastAsia="pt-BR"/>
              </w:rPr>
            </w:pPr>
            <w:r w:rsidRPr="00C570C1">
              <w:rPr>
                <w:rFonts w:ascii="Arial" w:eastAsia="Times New Roman" w:hAnsi="Arial" w:cs="Arial"/>
                <w:b/>
                <w:bCs/>
                <w:color w:val="000000"/>
                <w:sz w:val="20"/>
                <w:szCs w:val="20"/>
                <w:lang w:eastAsia="pt-BR"/>
              </w:rPr>
              <w:t>54%</w:t>
            </w:r>
          </w:p>
        </w:tc>
      </w:tr>
      <w:tr w:rsidR="00C570C1" w:rsidRPr="00C570C1" w:rsidTr="00E13E7C">
        <w:trPr>
          <w:gridAfter w:val="2"/>
          <w:wAfter w:w="143" w:type="pct"/>
          <w:trHeight w:val="315"/>
        </w:trPr>
        <w:tc>
          <w:tcPr>
            <w:tcW w:w="4857" w:type="pct"/>
            <w:gridSpan w:val="27"/>
            <w:tcBorders>
              <w:top w:val="single" w:sz="8" w:space="0" w:color="auto"/>
              <w:left w:val="single" w:sz="8" w:space="0" w:color="auto"/>
              <w:bottom w:val="single" w:sz="8" w:space="0" w:color="auto"/>
              <w:right w:val="single" w:sz="8" w:space="0" w:color="000000"/>
            </w:tcBorders>
            <w:shd w:val="clear" w:color="000000" w:fill="F2F2F2"/>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Nota (*): execução até junho de 2014</w:t>
            </w:r>
          </w:p>
        </w:tc>
      </w:tr>
      <w:tr w:rsidR="00C570C1" w:rsidRPr="00C570C1" w:rsidTr="00E13E7C">
        <w:trPr>
          <w:gridAfter w:val="1"/>
          <w:wAfter w:w="32" w:type="pct"/>
          <w:trHeight w:val="315"/>
        </w:trPr>
        <w:tc>
          <w:tcPr>
            <w:tcW w:w="4968" w:type="pct"/>
            <w:gridSpan w:val="28"/>
            <w:tcBorders>
              <w:top w:val="nil"/>
              <w:left w:val="nil"/>
              <w:bottom w:val="nil"/>
              <w:right w:val="nil"/>
            </w:tcBorders>
            <w:shd w:val="clear" w:color="auto" w:fill="auto"/>
            <w:noWrap/>
            <w:vAlign w:val="center"/>
            <w:hideMark/>
          </w:tcPr>
          <w:p w:rsidR="009F173D" w:rsidRDefault="009F173D" w:rsidP="00481C62">
            <w:pPr>
              <w:spacing w:after="0" w:line="240" w:lineRule="auto"/>
              <w:rPr>
                <w:rFonts w:ascii="Arial" w:eastAsia="Times New Roman" w:hAnsi="Arial" w:cs="Arial"/>
                <w:b/>
                <w:color w:val="000000"/>
                <w:sz w:val="20"/>
                <w:szCs w:val="20"/>
                <w:lang w:eastAsia="pt-BR"/>
              </w:rPr>
            </w:pPr>
          </w:p>
          <w:p w:rsidR="00D82FB1" w:rsidRDefault="00D82FB1" w:rsidP="00481C62">
            <w:pPr>
              <w:spacing w:after="0" w:line="240" w:lineRule="auto"/>
              <w:rPr>
                <w:rFonts w:ascii="Arial" w:eastAsia="Times New Roman" w:hAnsi="Arial" w:cs="Arial"/>
                <w:b/>
                <w:color w:val="000000"/>
                <w:sz w:val="20"/>
                <w:szCs w:val="20"/>
                <w:lang w:eastAsia="pt-BR"/>
              </w:rPr>
            </w:pPr>
          </w:p>
          <w:p w:rsidR="00C570C1" w:rsidRDefault="00C570C1" w:rsidP="00481C62">
            <w:pPr>
              <w:spacing w:after="0" w:line="240" w:lineRule="auto"/>
              <w:rPr>
                <w:rFonts w:ascii="Arial" w:eastAsia="Times New Roman" w:hAnsi="Arial" w:cs="Arial"/>
                <w:b/>
                <w:color w:val="000000"/>
                <w:sz w:val="20"/>
                <w:szCs w:val="20"/>
                <w:lang w:eastAsia="pt-BR"/>
              </w:rPr>
            </w:pPr>
            <w:r w:rsidRPr="009F173D">
              <w:rPr>
                <w:rFonts w:ascii="Arial" w:eastAsia="Times New Roman" w:hAnsi="Arial" w:cs="Arial"/>
                <w:b/>
                <w:color w:val="000000"/>
                <w:sz w:val="20"/>
                <w:szCs w:val="20"/>
                <w:lang w:eastAsia="pt-BR"/>
              </w:rPr>
              <w:t>EXECUÇÃO GEF: % DE REALIZAÇÃO RELATIVO AO PLANEJADO ANUAL</w:t>
            </w:r>
            <w:r w:rsidR="009F173D">
              <w:rPr>
                <w:rFonts w:ascii="Arial" w:eastAsia="Times New Roman" w:hAnsi="Arial" w:cs="Arial"/>
                <w:b/>
                <w:color w:val="000000"/>
                <w:sz w:val="20"/>
                <w:szCs w:val="20"/>
                <w:lang w:eastAsia="pt-BR"/>
              </w:rPr>
              <w:t xml:space="preserve">                         </w:t>
            </w:r>
            <w:r w:rsidR="009F173D" w:rsidRPr="009F173D">
              <w:rPr>
                <w:rFonts w:ascii="Arial" w:eastAsia="Times New Roman" w:hAnsi="Arial" w:cs="Arial"/>
                <w:b/>
                <w:color w:val="000000"/>
                <w:sz w:val="20"/>
                <w:szCs w:val="20"/>
                <w:lang w:eastAsia="pt-BR"/>
              </w:rPr>
              <w:t>moeda: USD</w:t>
            </w:r>
          </w:p>
          <w:p w:rsidR="009F173D" w:rsidRPr="009F173D" w:rsidRDefault="009F173D" w:rsidP="00481C62">
            <w:pPr>
              <w:spacing w:after="0" w:line="240" w:lineRule="auto"/>
              <w:rPr>
                <w:rFonts w:ascii="Arial" w:eastAsia="Times New Roman" w:hAnsi="Arial" w:cs="Arial"/>
                <w:b/>
                <w:color w:val="000000"/>
                <w:sz w:val="20"/>
                <w:szCs w:val="20"/>
                <w:lang w:eastAsia="pt-BR"/>
              </w:rPr>
            </w:pPr>
          </w:p>
        </w:tc>
      </w:tr>
      <w:tr w:rsidR="00C570C1" w:rsidRPr="00C570C1" w:rsidTr="00E13E7C">
        <w:trPr>
          <w:gridAfter w:val="1"/>
          <w:wAfter w:w="32" w:type="pct"/>
          <w:trHeight w:val="300"/>
        </w:trPr>
        <w:tc>
          <w:tcPr>
            <w:tcW w:w="909"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ANO</w:t>
            </w:r>
          </w:p>
        </w:tc>
        <w:tc>
          <w:tcPr>
            <w:tcW w:w="741" w:type="pct"/>
            <w:gridSpan w:val="3"/>
            <w:tcBorders>
              <w:top w:val="single" w:sz="8" w:space="0" w:color="auto"/>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2010</w:t>
            </w:r>
          </w:p>
        </w:tc>
        <w:tc>
          <w:tcPr>
            <w:tcW w:w="740" w:type="pct"/>
            <w:gridSpan w:val="6"/>
            <w:tcBorders>
              <w:top w:val="single" w:sz="8" w:space="0" w:color="auto"/>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2011</w:t>
            </w:r>
          </w:p>
        </w:tc>
        <w:tc>
          <w:tcPr>
            <w:tcW w:w="740" w:type="pct"/>
            <w:gridSpan w:val="6"/>
            <w:tcBorders>
              <w:top w:val="single" w:sz="8" w:space="0" w:color="auto"/>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2012</w:t>
            </w:r>
          </w:p>
        </w:tc>
        <w:tc>
          <w:tcPr>
            <w:tcW w:w="809" w:type="pct"/>
            <w:gridSpan w:val="4"/>
            <w:tcBorders>
              <w:top w:val="single" w:sz="8" w:space="0" w:color="auto"/>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2013</w:t>
            </w:r>
          </w:p>
        </w:tc>
        <w:tc>
          <w:tcPr>
            <w:tcW w:w="1029" w:type="pct"/>
            <w:gridSpan w:val="5"/>
            <w:tcBorders>
              <w:top w:val="single" w:sz="8" w:space="0" w:color="auto"/>
              <w:left w:val="nil"/>
              <w:bottom w:val="single" w:sz="4" w:space="0" w:color="auto"/>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2014</w:t>
            </w:r>
          </w:p>
        </w:tc>
      </w:tr>
      <w:tr w:rsidR="00C570C1" w:rsidRPr="00C570C1" w:rsidTr="00E13E7C">
        <w:trPr>
          <w:gridAfter w:val="1"/>
          <w:wAfter w:w="32" w:type="pct"/>
          <w:trHeight w:val="300"/>
        </w:trPr>
        <w:tc>
          <w:tcPr>
            <w:tcW w:w="909" w:type="pct"/>
            <w:gridSpan w:val="4"/>
            <w:tcBorders>
              <w:top w:val="nil"/>
              <w:left w:val="single" w:sz="8" w:space="0" w:color="auto"/>
              <w:bottom w:val="single" w:sz="4" w:space="0" w:color="auto"/>
              <w:right w:val="single" w:sz="8" w:space="0" w:color="auto"/>
            </w:tcBorders>
            <w:shd w:val="clear" w:color="auto" w:fill="auto"/>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PLANEJADO</w:t>
            </w:r>
          </w:p>
        </w:tc>
        <w:tc>
          <w:tcPr>
            <w:tcW w:w="741" w:type="pct"/>
            <w:gridSpan w:val="3"/>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539.230 </w:t>
            </w:r>
          </w:p>
        </w:tc>
        <w:tc>
          <w:tcPr>
            <w:tcW w:w="740" w:type="pct"/>
            <w:gridSpan w:val="6"/>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1.087.511 </w:t>
            </w:r>
          </w:p>
        </w:tc>
        <w:tc>
          <w:tcPr>
            <w:tcW w:w="740" w:type="pct"/>
            <w:gridSpan w:val="6"/>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1.174.840 </w:t>
            </w:r>
          </w:p>
        </w:tc>
        <w:tc>
          <w:tcPr>
            <w:tcW w:w="809" w:type="pct"/>
            <w:gridSpan w:val="4"/>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3.275.000 </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4.015.436 </w:t>
            </w:r>
          </w:p>
        </w:tc>
      </w:tr>
      <w:tr w:rsidR="00C570C1" w:rsidRPr="00C570C1" w:rsidTr="00E13E7C">
        <w:trPr>
          <w:gridAfter w:val="1"/>
          <w:wAfter w:w="32" w:type="pct"/>
          <w:trHeight w:val="300"/>
        </w:trPr>
        <w:tc>
          <w:tcPr>
            <w:tcW w:w="909" w:type="pct"/>
            <w:gridSpan w:val="4"/>
            <w:tcBorders>
              <w:top w:val="nil"/>
              <w:left w:val="single" w:sz="8" w:space="0" w:color="auto"/>
              <w:bottom w:val="single" w:sz="4" w:space="0" w:color="auto"/>
              <w:right w:val="single" w:sz="8" w:space="0" w:color="auto"/>
            </w:tcBorders>
            <w:shd w:val="clear" w:color="auto" w:fill="auto"/>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EXECUTADO</w:t>
            </w:r>
          </w:p>
        </w:tc>
        <w:tc>
          <w:tcPr>
            <w:tcW w:w="741" w:type="pct"/>
            <w:gridSpan w:val="3"/>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39.403 </w:t>
            </w:r>
          </w:p>
        </w:tc>
        <w:tc>
          <w:tcPr>
            <w:tcW w:w="740" w:type="pct"/>
            <w:gridSpan w:val="6"/>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112.369 </w:t>
            </w:r>
          </w:p>
        </w:tc>
        <w:tc>
          <w:tcPr>
            <w:tcW w:w="740" w:type="pct"/>
            <w:gridSpan w:val="6"/>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553.495 </w:t>
            </w:r>
          </w:p>
        </w:tc>
        <w:tc>
          <w:tcPr>
            <w:tcW w:w="809" w:type="pct"/>
            <w:gridSpan w:val="4"/>
            <w:tcBorders>
              <w:top w:val="nil"/>
              <w:left w:val="nil"/>
              <w:bottom w:val="single" w:sz="4"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1.118.735 </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1.429.157 </w:t>
            </w:r>
          </w:p>
        </w:tc>
      </w:tr>
      <w:tr w:rsidR="00C570C1" w:rsidRPr="00C570C1" w:rsidTr="00E13E7C">
        <w:trPr>
          <w:gridAfter w:val="1"/>
          <w:wAfter w:w="32" w:type="pct"/>
          <w:trHeight w:val="330"/>
        </w:trPr>
        <w:tc>
          <w:tcPr>
            <w:tcW w:w="909" w:type="pct"/>
            <w:gridSpan w:val="4"/>
            <w:tcBorders>
              <w:top w:val="nil"/>
              <w:left w:val="single" w:sz="8" w:space="0" w:color="auto"/>
              <w:bottom w:val="single" w:sz="8" w:space="0" w:color="auto"/>
              <w:right w:val="single" w:sz="8" w:space="0" w:color="auto"/>
            </w:tcBorders>
            <w:shd w:val="clear" w:color="auto" w:fill="auto"/>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de execução </w:t>
            </w:r>
          </w:p>
        </w:tc>
        <w:tc>
          <w:tcPr>
            <w:tcW w:w="741" w:type="pct"/>
            <w:gridSpan w:val="3"/>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7%</w:t>
            </w:r>
          </w:p>
        </w:tc>
        <w:tc>
          <w:tcPr>
            <w:tcW w:w="740" w:type="pct"/>
            <w:gridSpan w:val="6"/>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10%</w:t>
            </w:r>
          </w:p>
        </w:tc>
        <w:tc>
          <w:tcPr>
            <w:tcW w:w="740" w:type="pct"/>
            <w:gridSpan w:val="6"/>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47%</w:t>
            </w:r>
          </w:p>
        </w:tc>
        <w:tc>
          <w:tcPr>
            <w:tcW w:w="809" w:type="pct"/>
            <w:gridSpan w:val="4"/>
            <w:tcBorders>
              <w:top w:val="nil"/>
              <w:left w:val="nil"/>
              <w:bottom w:val="single" w:sz="8" w:space="0" w:color="auto"/>
              <w:right w:val="single" w:sz="4"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34%</w:t>
            </w:r>
          </w:p>
        </w:tc>
        <w:tc>
          <w:tcPr>
            <w:tcW w:w="1029" w:type="pct"/>
            <w:gridSpan w:val="5"/>
            <w:tcBorders>
              <w:top w:val="nil"/>
              <w:left w:val="nil"/>
              <w:bottom w:val="single" w:sz="8" w:space="0" w:color="auto"/>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36%</w:t>
            </w:r>
          </w:p>
        </w:tc>
      </w:tr>
      <w:tr w:rsidR="00C570C1" w:rsidRPr="00C570C1" w:rsidTr="00E13E7C">
        <w:trPr>
          <w:gridAfter w:val="1"/>
          <w:wAfter w:w="32" w:type="pct"/>
          <w:trHeight w:val="315"/>
        </w:trPr>
        <w:tc>
          <w:tcPr>
            <w:tcW w:w="4968" w:type="pct"/>
            <w:gridSpan w:val="2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Notas: 1- execução até junho de 2014; 2- moeda USD</w:t>
            </w:r>
          </w:p>
        </w:tc>
      </w:tr>
      <w:tr w:rsidR="00C570C1" w:rsidRPr="00C570C1" w:rsidTr="00E13E7C">
        <w:trPr>
          <w:trHeight w:val="315"/>
        </w:trPr>
        <w:tc>
          <w:tcPr>
            <w:tcW w:w="2130" w:type="pct"/>
            <w:gridSpan w:val="10"/>
            <w:tcBorders>
              <w:top w:val="nil"/>
              <w:left w:val="nil"/>
              <w:bottom w:val="nil"/>
              <w:right w:val="nil"/>
            </w:tcBorders>
            <w:shd w:val="clear" w:color="auto" w:fill="auto"/>
            <w:noWrap/>
            <w:vAlign w:val="bottom"/>
            <w:hideMark/>
          </w:tcPr>
          <w:p w:rsidR="00C570C1" w:rsidRDefault="00C570C1" w:rsidP="009F173D">
            <w:pPr>
              <w:spacing w:after="0" w:line="240" w:lineRule="auto"/>
              <w:rPr>
                <w:rFonts w:ascii="Arial" w:eastAsia="Times New Roman" w:hAnsi="Arial" w:cs="Arial"/>
                <w:b/>
                <w:color w:val="000000"/>
                <w:sz w:val="20"/>
                <w:szCs w:val="20"/>
                <w:lang w:eastAsia="pt-BR"/>
              </w:rPr>
            </w:pPr>
            <w:r w:rsidRPr="009F173D">
              <w:rPr>
                <w:rFonts w:ascii="Arial" w:eastAsia="Times New Roman" w:hAnsi="Arial" w:cs="Arial"/>
                <w:b/>
                <w:color w:val="000000"/>
                <w:sz w:val="20"/>
                <w:szCs w:val="20"/>
                <w:lang w:eastAsia="pt-BR"/>
              </w:rPr>
              <w:t xml:space="preserve">EXECUÇÃO CONTRAPARTIDA: anual por instituição </w:t>
            </w:r>
            <w:r w:rsidR="009F173D">
              <w:rPr>
                <w:rFonts w:ascii="Arial" w:eastAsia="Times New Roman" w:hAnsi="Arial" w:cs="Arial"/>
                <w:b/>
                <w:color w:val="000000"/>
                <w:sz w:val="20"/>
                <w:szCs w:val="20"/>
                <w:lang w:eastAsia="pt-BR"/>
              </w:rPr>
              <w:t xml:space="preserve">                                                                                  </w:t>
            </w:r>
          </w:p>
          <w:p w:rsidR="009F173D" w:rsidRPr="009F173D" w:rsidRDefault="009F173D" w:rsidP="00481C62">
            <w:pPr>
              <w:spacing w:after="0" w:line="240" w:lineRule="auto"/>
              <w:rPr>
                <w:rFonts w:ascii="Arial" w:eastAsia="Times New Roman" w:hAnsi="Arial" w:cs="Arial"/>
                <w:b/>
                <w:color w:val="000000"/>
                <w:sz w:val="20"/>
                <w:szCs w:val="20"/>
                <w:lang w:eastAsia="pt-BR"/>
              </w:rPr>
            </w:pPr>
          </w:p>
        </w:tc>
        <w:tc>
          <w:tcPr>
            <w:tcW w:w="486" w:type="pct"/>
            <w:gridSpan w:val="5"/>
            <w:tcBorders>
              <w:top w:val="nil"/>
              <w:left w:val="nil"/>
              <w:bottom w:val="nil"/>
              <w:right w:val="nil"/>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486" w:type="pct"/>
            <w:gridSpan w:val="3"/>
            <w:tcBorders>
              <w:top w:val="nil"/>
              <w:left w:val="nil"/>
              <w:bottom w:val="nil"/>
              <w:right w:val="nil"/>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411" w:type="pct"/>
            <w:gridSpan w:val="3"/>
            <w:tcBorders>
              <w:top w:val="nil"/>
              <w:left w:val="nil"/>
              <w:bottom w:val="nil"/>
              <w:right w:val="nil"/>
            </w:tcBorders>
            <w:shd w:val="clear" w:color="auto" w:fill="auto"/>
            <w:noWrap/>
            <w:vAlign w:val="bottom"/>
            <w:hideMark/>
          </w:tcPr>
          <w:p w:rsidR="00C570C1" w:rsidRPr="00C570C1" w:rsidRDefault="009F173D" w:rsidP="009F173D">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p>
        </w:tc>
        <w:tc>
          <w:tcPr>
            <w:tcW w:w="1487" w:type="pct"/>
            <w:gridSpan w:val="8"/>
            <w:tcBorders>
              <w:top w:val="nil"/>
              <w:left w:val="nil"/>
              <w:bottom w:val="nil"/>
              <w:right w:val="nil"/>
            </w:tcBorders>
            <w:shd w:val="clear" w:color="auto" w:fill="auto"/>
            <w:noWrap/>
            <w:vAlign w:val="bottom"/>
            <w:hideMark/>
          </w:tcPr>
          <w:p w:rsidR="009F173D" w:rsidRDefault="009F173D" w:rsidP="00481C62">
            <w:pPr>
              <w:spacing w:after="0" w:line="240" w:lineRule="auto"/>
              <w:jc w:val="right"/>
              <w:rPr>
                <w:rFonts w:ascii="Arial" w:eastAsia="Times New Roman" w:hAnsi="Arial" w:cs="Arial"/>
                <w:b/>
                <w:color w:val="000000"/>
                <w:sz w:val="20"/>
                <w:szCs w:val="20"/>
                <w:lang w:eastAsia="pt-BR"/>
              </w:rPr>
            </w:pPr>
          </w:p>
          <w:p w:rsidR="009F173D" w:rsidRDefault="009F173D" w:rsidP="00481C62">
            <w:pPr>
              <w:spacing w:after="0" w:line="240" w:lineRule="auto"/>
              <w:jc w:val="right"/>
              <w:rPr>
                <w:rFonts w:ascii="Arial" w:eastAsia="Times New Roman" w:hAnsi="Arial" w:cs="Arial"/>
                <w:color w:val="000000"/>
                <w:sz w:val="20"/>
                <w:szCs w:val="20"/>
                <w:lang w:eastAsia="pt-BR"/>
              </w:rPr>
            </w:pPr>
          </w:p>
          <w:p w:rsidR="009F173D" w:rsidRDefault="009F173D" w:rsidP="00481C62">
            <w:pPr>
              <w:spacing w:after="0" w:line="240" w:lineRule="auto"/>
              <w:jc w:val="right"/>
              <w:rPr>
                <w:rFonts w:ascii="Arial" w:eastAsia="Times New Roman" w:hAnsi="Arial" w:cs="Arial"/>
                <w:color w:val="000000"/>
                <w:sz w:val="20"/>
                <w:szCs w:val="20"/>
                <w:lang w:eastAsia="pt-BR"/>
              </w:rPr>
            </w:pPr>
          </w:p>
          <w:p w:rsidR="009F173D" w:rsidRDefault="009F173D" w:rsidP="00481C62">
            <w:pPr>
              <w:spacing w:after="0" w:line="240" w:lineRule="auto"/>
              <w:jc w:val="right"/>
              <w:rPr>
                <w:rFonts w:ascii="Arial" w:eastAsia="Times New Roman" w:hAnsi="Arial" w:cs="Arial"/>
                <w:color w:val="000000"/>
                <w:sz w:val="20"/>
                <w:szCs w:val="20"/>
                <w:lang w:eastAsia="pt-BR"/>
              </w:rPr>
            </w:pPr>
          </w:p>
          <w:p w:rsidR="009F173D" w:rsidRDefault="009F173D" w:rsidP="00481C62">
            <w:pPr>
              <w:spacing w:after="0" w:line="240" w:lineRule="auto"/>
              <w:jc w:val="right"/>
              <w:rPr>
                <w:rFonts w:ascii="Arial" w:eastAsia="Times New Roman" w:hAnsi="Arial" w:cs="Arial"/>
                <w:color w:val="000000"/>
                <w:sz w:val="20"/>
                <w:szCs w:val="20"/>
                <w:lang w:eastAsia="pt-BR"/>
              </w:rPr>
            </w:pPr>
          </w:p>
          <w:p w:rsidR="009F173D" w:rsidRDefault="009F173D" w:rsidP="00481C62">
            <w:pPr>
              <w:spacing w:after="0" w:line="240" w:lineRule="auto"/>
              <w:jc w:val="right"/>
              <w:rPr>
                <w:rFonts w:ascii="Arial" w:eastAsia="Times New Roman" w:hAnsi="Arial" w:cs="Arial"/>
                <w:color w:val="000000"/>
                <w:sz w:val="20"/>
                <w:szCs w:val="20"/>
                <w:lang w:eastAsia="pt-BR"/>
              </w:rPr>
            </w:pPr>
          </w:p>
          <w:p w:rsidR="009F173D" w:rsidRDefault="009F173D" w:rsidP="009F173D">
            <w:pPr>
              <w:spacing w:after="0" w:line="240" w:lineRule="auto"/>
              <w:jc w:val="right"/>
              <w:rPr>
                <w:rFonts w:ascii="Arial" w:eastAsia="Times New Roman" w:hAnsi="Arial" w:cs="Arial"/>
                <w:b/>
                <w:color w:val="000000"/>
                <w:sz w:val="20"/>
                <w:szCs w:val="20"/>
                <w:lang w:eastAsia="pt-BR"/>
              </w:rPr>
            </w:pPr>
            <w:r w:rsidRPr="009F173D">
              <w:rPr>
                <w:rFonts w:ascii="Arial" w:eastAsia="Times New Roman" w:hAnsi="Arial" w:cs="Arial"/>
                <w:b/>
                <w:color w:val="000000"/>
                <w:sz w:val="20"/>
                <w:szCs w:val="20"/>
                <w:lang w:eastAsia="pt-BR"/>
              </w:rPr>
              <w:t>moeda: USD</w:t>
            </w:r>
          </w:p>
          <w:p w:rsidR="009F173D" w:rsidRPr="00C570C1" w:rsidRDefault="009F173D" w:rsidP="00481C62">
            <w:pPr>
              <w:spacing w:after="0" w:line="240" w:lineRule="auto"/>
              <w:jc w:val="right"/>
              <w:rPr>
                <w:rFonts w:ascii="Arial" w:eastAsia="Times New Roman" w:hAnsi="Arial" w:cs="Arial"/>
                <w:color w:val="000000"/>
                <w:sz w:val="20"/>
                <w:szCs w:val="20"/>
                <w:lang w:eastAsia="pt-BR"/>
              </w:rPr>
            </w:pPr>
          </w:p>
        </w:tc>
      </w:tr>
      <w:tr w:rsidR="00C570C1" w:rsidRPr="00C570C1" w:rsidTr="00E13E7C">
        <w:trPr>
          <w:trHeight w:val="315"/>
        </w:trPr>
        <w:tc>
          <w:tcPr>
            <w:tcW w:w="543"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INSTITUIÇÃO</w:t>
            </w:r>
          </w:p>
        </w:tc>
        <w:tc>
          <w:tcPr>
            <w:tcW w:w="644" w:type="pct"/>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PLANEJA</w:t>
            </w:r>
            <w:r>
              <w:rPr>
                <w:rFonts w:ascii="Arial" w:eastAsia="Times New Roman" w:hAnsi="Arial" w:cs="Arial"/>
                <w:color w:val="000000"/>
                <w:sz w:val="20"/>
                <w:szCs w:val="20"/>
                <w:lang w:eastAsia="pt-BR"/>
              </w:rPr>
              <w:t>-</w:t>
            </w:r>
            <w:r w:rsidRPr="00C570C1">
              <w:rPr>
                <w:rFonts w:ascii="Arial" w:eastAsia="Times New Roman" w:hAnsi="Arial" w:cs="Arial"/>
                <w:color w:val="000000"/>
                <w:sz w:val="20"/>
                <w:szCs w:val="20"/>
                <w:lang w:eastAsia="pt-BR"/>
              </w:rPr>
              <w:t>DO</w:t>
            </w:r>
          </w:p>
        </w:tc>
        <w:tc>
          <w:tcPr>
            <w:tcW w:w="3453" w:type="pct"/>
            <w:gridSpan w:val="21"/>
            <w:tcBorders>
              <w:top w:val="single" w:sz="8" w:space="0" w:color="auto"/>
              <w:left w:val="nil"/>
              <w:bottom w:val="single" w:sz="4" w:space="0" w:color="auto"/>
              <w:right w:val="single" w:sz="8" w:space="0" w:color="000000"/>
            </w:tcBorders>
            <w:shd w:val="clear" w:color="auto" w:fill="auto"/>
            <w:noWrap/>
            <w:vAlign w:val="bottom"/>
            <w:hideMark/>
          </w:tcPr>
          <w:p w:rsidR="00C570C1" w:rsidRPr="00C570C1" w:rsidRDefault="00C570C1" w:rsidP="00481C62">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EXECUTADO</w:t>
            </w:r>
          </w:p>
        </w:tc>
        <w:tc>
          <w:tcPr>
            <w:tcW w:w="360" w:type="pct"/>
            <w:gridSpan w:val="3"/>
            <w:vMerge w:val="restart"/>
            <w:tcBorders>
              <w:top w:val="single" w:sz="8" w:space="0" w:color="auto"/>
              <w:left w:val="nil"/>
              <w:bottom w:val="single" w:sz="8" w:space="0" w:color="000000"/>
              <w:right w:val="single" w:sz="8" w:space="0" w:color="auto"/>
            </w:tcBorders>
            <w:shd w:val="clear" w:color="auto" w:fill="auto"/>
            <w:vAlign w:val="bottom"/>
            <w:hideMark/>
          </w:tcPr>
          <w:p w:rsidR="00C570C1" w:rsidRPr="00C570C1" w:rsidRDefault="00C570C1" w:rsidP="009F173D">
            <w:pPr>
              <w:spacing w:after="0" w:line="240" w:lineRule="auto"/>
              <w:jc w:val="center"/>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w:t>
            </w:r>
            <w:r w:rsidRPr="00C570C1">
              <w:rPr>
                <w:rFonts w:ascii="Arial" w:eastAsia="Times New Roman" w:hAnsi="Arial" w:cs="Arial"/>
                <w:color w:val="000000"/>
                <w:sz w:val="20"/>
                <w:szCs w:val="20"/>
                <w:lang w:eastAsia="pt-BR"/>
              </w:rPr>
              <w:br/>
              <w:t>Exec</w:t>
            </w:r>
            <w:r w:rsidR="009F173D">
              <w:rPr>
                <w:rFonts w:ascii="Arial" w:eastAsia="Times New Roman" w:hAnsi="Arial" w:cs="Arial"/>
                <w:color w:val="000000"/>
                <w:sz w:val="20"/>
                <w:szCs w:val="20"/>
                <w:lang w:eastAsia="pt-BR"/>
              </w:rPr>
              <w:t>..</w:t>
            </w:r>
          </w:p>
        </w:tc>
      </w:tr>
      <w:tr w:rsidR="009F173D" w:rsidRPr="00C570C1" w:rsidTr="00E13E7C">
        <w:trPr>
          <w:trHeight w:val="300"/>
        </w:trPr>
        <w:tc>
          <w:tcPr>
            <w:tcW w:w="543" w:type="pct"/>
            <w:gridSpan w:val="2"/>
            <w:vMerge/>
            <w:tcBorders>
              <w:top w:val="single" w:sz="8" w:space="0" w:color="auto"/>
              <w:left w:val="single" w:sz="8" w:space="0" w:color="auto"/>
              <w:bottom w:val="single" w:sz="8" w:space="0" w:color="000000"/>
              <w:right w:val="single" w:sz="8"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644" w:type="pct"/>
            <w:gridSpan w:val="3"/>
            <w:vMerge/>
            <w:tcBorders>
              <w:top w:val="single" w:sz="8" w:space="0" w:color="auto"/>
              <w:left w:val="single" w:sz="8" w:space="0" w:color="auto"/>
              <w:bottom w:val="single" w:sz="8" w:space="0" w:color="000000"/>
              <w:right w:val="single" w:sz="8"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c>
          <w:tcPr>
            <w:tcW w:w="577" w:type="pct"/>
            <w:gridSpan w:val="3"/>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2010</w:t>
            </w:r>
          </w:p>
        </w:tc>
        <w:tc>
          <w:tcPr>
            <w:tcW w:w="574" w:type="pct"/>
            <w:gridSpan w:val="3"/>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2011</w:t>
            </w:r>
          </w:p>
        </w:tc>
        <w:tc>
          <w:tcPr>
            <w:tcW w:w="575" w:type="pct"/>
            <w:gridSpan w:val="5"/>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2012</w:t>
            </w:r>
          </w:p>
        </w:tc>
        <w:tc>
          <w:tcPr>
            <w:tcW w:w="579" w:type="pct"/>
            <w:gridSpan w:val="4"/>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2013</w:t>
            </w:r>
          </w:p>
        </w:tc>
        <w:tc>
          <w:tcPr>
            <w:tcW w:w="504" w:type="pct"/>
            <w:gridSpan w:val="4"/>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2014</w:t>
            </w:r>
          </w:p>
        </w:tc>
        <w:tc>
          <w:tcPr>
            <w:tcW w:w="644" w:type="pct"/>
            <w:gridSpan w:val="2"/>
            <w:tcBorders>
              <w:top w:val="nil"/>
              <w:left w:val="nil"/>
              <w:bottom w:val="single" w:sz="8"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TOTAL</w:t>
            </w:r>
          </w:p>
        </w:tc>
        <w:tc>
          <w:tcPr>
            <w:tcW w:w="360" w:type="pct"/>
            <w:gridSpan w:val="3"/>
            <w:vMerge/>
            <w:tcBorders>
              <w:top w:val="single" w:sz="8" w:space="0" w:color="auto"/>
              <w:left w:val="nil"/>
              <w:bottom w:val="single" w:sz="8" w:space="0" w:color="000000"/>
              <w:right w:val="single" w:sz="8" w:space="0" w:color="auto"/>
            </w:tcBorders>
            <w:vAlign w:val="center"/>
            <w:hideMark/>
          </w:tcPr>
          <w:p w:rsidR="00C570C1" w:rsidRPr="00C570C1" w:rsidRDefault="00C570C1" w:rsidP="00481C62">
            <w:pPr>
              <w:spacing w:after="0" w:line="240" w:lineRule="auto"/>
              <w:rPr>
                <w:rFonts w:ascii="Arial" w:eastAsia="Times New Roman" w:hAnsi="Arial" w:cs="Arial"/>
                <w:color w:val="000000"/>
                <w:sz w:val="20"/>
                <w:szCs w:val="20"/>
                <w:lang w:eastAsia="pt-BR"/>
              </w:rPr>
            </w:pPr>
          </w:p>
        </w:tc>
      </w:tr>
      <w:tr w:rsidR="009F173D" w:rsidRPr="00C570C1" w:rsidTr="00E13E7C">
        <w:trPr>
          <w:trHeight w:val="474"/>
        </w:trPr>
        <w:tc>
          <w:tcPr>
            <w:tcW w:w="543" w:type="pct"/>
            <w:gridSpan w:val="2"/>
            <w:tcBorders>
              <w:top w:val="nil"/>
              <w:left w:val="single" w:sz="8" w:space="0" w:color="auto"/>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FUNAI</w:t>
            </w:r>
          </w:p>
        </w:tc>
        <w:tc>
          <w:tcPr>
            <w:tcW w:w="644"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20.000.000 </w:t>
            </w:r>
          </w:p>
        </w:tc>
        <w:tc>
          <w:tcPr>
            <w:tcW w:w="577"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1.237.150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615.486 </w:t>
            </w:r>
          </w:p>
        </w:tc>
        <w:tc>
          <w:tcPr>
            <w:tcW w:w="57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1.003.589 </w:t>
            </w:r>
          </w:p>
        </w:tc>
        <w:tc>
          <w:tcPr>
            <w:tcW w:w="579"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1.559.361 </w:t>
            </w:r>
          </w:p>
        </w:tc>
        <w:tc>
          <w:tcPr>
            <w:tcW w:w="504"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443.603 </w:t>
            </w:r>
          </w:p>
        </w:tc>
        <w:tc>
          <w:tcPr>
            <w:tcW w:w="644"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4.859.189 </w:t>
            </w:r>
          </w:p>
        </w:tc>
        <w:tc>
          <w:tcPr>
            <w:tcW w:w="360"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24%</w:t>
            </w:r>
          </w:p>
        </w:tc>
      </w:tr>
      <w:tr w:rsidR="009F173D" w:rsidRPr="00C570C1" w:rsidTr="00E13E7C">
        <w:trPr>
          <w:trHeight w:val="300"/>
        </w:trPr>
        <w:tc>
          <w:tcPr>
            <w:tcW w:w="543" w:type="pct"/>
            <w:gridSpan w:val="2"/>
            <w:tcBorders>
              <w:top w:val="nil"/>
              <w:left w:val="single" w:sz="8" w:space="0" w:color="auto"/>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MMA</w:t>
            </w:r>
          </w:p>
        </w:tc>
        <w:tc>
          <w:tcPr>
            <w:tcW w:w="644"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6.565.113</w:t>
            </w:r>
          </w:p>
        </w:tc>
        <w:tc>
          <w:tcPr>
            <w:tcW w:w="577"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493.394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1.479.027 </w:t>
            </w:r>
          </w:p>
        </w:tc>
        <w:tc>
          <w:tcPr>
            <w:tcW w:w="57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227.792 </w:t>
            </w:r>
          </w:p>
        </w:tc>
        <w:tc>
          <w:tcPr>
            <w:tcW w:w="579"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11.700 </w:t>
            </w:r>
          </w:p>
        </w:tc>
        <w:tc>
          <w:tcPr>
            <w:tcW w:w="504"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644"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2.211.914 </w:t>
            </w:r>
          </w:p>
        </w:tc>
        <w:tc>
          <w:tcPr>
            <w:tcW w:w="360"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C570C1">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34%</w:t>
            </w:r>
          </w:p>
        </w:tc>
      </w:tr>
      <w:tr w:rsidR="009F173D" w:rsidRPr="00C570C1" w:rsidTr="00E13E7C">
        <w:trPr>
          <w:trHeight w:val="300"/>
        </w:trPr>
        <w:tc>
          <w:tcPr>
            <w:tcW w:w="543" w:type="pct"/>
            <w:gridSpan w:val="2"/>
            <w:tcBorders>
              <w:top w:val="nil"/>
              <w:left w:val="single" w:sz="8" w:space="0" w:color="auto"/>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TNC</w:t>
            </w:r>
          </w:p>
        </w:tc>
        <w:tc>
          <w:tcPr>
            <w:tcW w:w="644"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3.474.565 </w:t>
            </w:r>
          </w:p>
        </w:tc>
        <w:tc>
          <w:tcPr>
            <w:tcW w:w="577"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w:t>
            </w:r>
            <w:r w:rsidR="009F173D">
              <w:rPr>
                <w:rFonts w:ascii="Arial" w:eastAsia="Times New Roman" w:hAnsi="Arial" w:cs="Arial"/>
                <w:color w:val="000000"/>
                <w:sz w:val="20"/>
                <w:szCs w:val="20"/>
                <w:lang w:eastAsia="pt-BR"/>
              </w:rPr>
              <w:t xml:space="preserve"> </w:t>
            </w:r>
            <w:r w:rsidRPr="00C570C1">
              <w:rPr>
                <w:rFonts w:ascii="Arial" w:eastAsia="Times New Roman" w:hAnsi="Arial" w:cs="Arial"/>
                <w:color w:val="000000"/>
                <w:sz w:val="20"/>
                <w:szCs w:val="20"/>
                <w:lang w:eastAsia="pt-BR"/>
              </w:rPr>
              <w:t xml:space="preserve">1.202.088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1.060.107 </w:t>
            </w:r>
          </w:p>
        </w:tc>
        <w:tc>
          <w:tcPr>
            <w:tcW w:w="57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662.666 </w:t>
            </w:r>
          </w:p>
        </w:tc>
        <w:tc>
          <w:tcPr>
            <w:tcW w:w="579"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588.937 </w:t>
            </w:r>
          </w:p>
        </w:tc>
        <w:tc>
          <w:tcPr>
            <w:tcW w:w="504"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9F173D" w:rsidP="009F173D">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w:t>
            </w:r>
            <w:r w:rsidR="00C570C1" w:rsidRPr="00C570C1">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 xml:space="preserve">   </w:t>
            </w:r>
            <w:r w:rsidR="00C570C1" w:rsidRPr="00C570C1">
              <w:rPr>
                <w:rFonts w:ascii="Arial" w:eastAsia="Times New Roman" w:hAnsi="Arial" w:cs="Arial"/>
                <w:color w:val="000000"/>
                <w:sz w:val="20"/>
                <w:szCs w:val="20"/>
                <w:lang w:eastAsia="pt-BR"/>
              </w:rPr>
              <w:t xml:space="preserve">   </w:t>
            </w:r>
          </w:p>
        </w:tc>
        <w:tc>
          <w:tcPr>
            <w:tcW w:w="644"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3.513.798 </w:t>
            </w:r>
          </w:p>
        </w:tc>
        <w:tc>
          <w:tcPr>
            <w:tcW w:w="360"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101%</w:t>
            </w:r>
          </w:p>
        </w:tc>
      </w:tr>
      <w:tr w:rsidR="009F173D" w:rsidRPr="00C570C1" w:rsidTr="00E13E7C">
        <w:trPr>
          <w:trHeight w:val="300"/>
        </w:trPr>
        <w:tc>
          <w:tcPr>
            <w:tcW w:w="543" w:type="pct"/>
            <w:gridSpan w:val="2"/>
            <w:tcBorders>
              <w:top w:val="nil"/>
              <w:left w:val="single" w:sz="8" w:space="0" w:color="auto"/>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APOINME</w:t>
            </w:r>
          </w:p>
        </w:tc>
        <w:tc>
          <w:tcPr>
            <w:tcW w:w="644"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302.787 </w:t>
            </w:r>
          </w:p>
        </w:tc>
        <w:tc>
          <w:tcPr>
            <w:tcW w:w="577"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15.943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45.894 </w:t>
            </w:r>
          </w:p>
        </w:tc>
        <w:tc>
          <w:tcPr>
            <w:tcW w:w="57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77.331 </w:t>
            </w:r>
          </w:p>
        </w:tc>
        <w:tc>
          <w:tcPr>
            <w:tcW w:w="579"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70.645 </w:t>
            </w:r>
          </w:p>
        </w:tc>
        <w:tc>
          <w:tcPr>
            <w:tcW w:w="504"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29.360 </w:t>
            </w:r>
          </w:p>
        </w:tc>
        <w:tc>
          <w:tcPr>
            <w:tcW w:w="644"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239.173 </w:t>
            </w:r>
          </w:p>
        </w:tc>
        <w:tc>
          <w:tcPr>
            <w:tcW w:w="360"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79%</w:t>
            </w:r>
          </w:p>
        </w:tc>
      </w:tr>
      <w:tr w:rsidR="009F173D" w:rsidRPr="00C570C1" w:rsidTr="00E13E7C">
        <w:trPr>
          <w:trHeight w:val="300"/>
        </w:trPr>
        <w:tc>
          <w:tcPr>
            <w:tcW w:w="543" w:type="pct"/>
            <w:gridSpan w:val="2"/>
            <w:tcBorders>
              <w:top w:val="nil"/>
              <w:left w:val="single" w:sz="8" w:space="0" w:color="auto"/>
              <w:bottom w:val="single" w:sz="4"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PNUD</w:t>
            </w:r>
          </w:p>
        </w:tc>
        <w:tc>
          <w:tcPr>
            <w:tcW w:w="644"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400.000 </w:t>
            </w:r>
          </w:p>
        </w:tc>
        <w:tc>
          <w:tcPr>
            <w:tcW w:w="577"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202.281 </w:t>
            </w:r>
          </w:p>
        </w:tc>
        <w:tc>
          <w:tcPr>
            <w:tcW w:w="575" w:type="pct"/>
            <w:gridSpan w:val="5"/>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197.719 </w:t>
            </w:r>
          </w:p>
        </w:tc>
        <w:tc>
          <w:tcPr>
            <w:tcW w:w="579"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504" w:type="pct"/>
            <w:gridSpan w:val="4"/>
            <w:tcBorders>
              <w:top w:val="nil"/>
              <w:left w:val="nil"/>
              <w:bottom w:val="single" w:sz="4" w:space="0" w:color="auto"/>
              <w:right w:val="single" w:sz="4"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   </w:t>
            </w:r>
          </w:p>
        </w:tc>
        <w:tc>
          <w:tcPr>
            <w:tcW w:w="644" w:type="pct"/>
            <w:gridSpan w:val="2"/>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400.000 </w:t>
            </w:r>
          </w:p>
        </w:tc>
        <w:tc>
          <w:tcPr>
            <w:tcW w:w="360" w:type="pct"/>
            <w:gridSpan w:val="3"/>
            <w:tcBorders>
              <w:top w:val="nil"/>
              <w:left w:val="nil"/>
              <w:bottom w:val="single" w:sz="4" w:space="0" w:color="auto"/>
              <w:right w:val="single" w:sz="8" w:space="0" w:color="auto"/>
            </w:tcBorders>
            <w:shd w:val="clear" w:color="auto" w:fill="auto"/>
            <w:noWrap/>
            <w:vAlign w:val="bottom"/>
            <w:hideMark/>
          </w:tcPr>
          <w:p w:rsidR="00C570C1" w:rsidRPr="00C570C1" w:rsidRDefault="00C570C1" w:rsidP="009F173D">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100%</w:t>
            </w:r>
          </w:p>
        </w:tc>
      </w:tr>
      <w:tr w:rsidR="009F173D" w:rsidRPr="00C570C1" w:rsidTr="00E13E7C">
        <w:trPr>
          <w:trHeight w:val="315"/>
        </w:trPr>
        <w:tc>
          <w:tcPr>
            <w:tcW w:w="543" w:type="pct"/>
            <w:gridSpan w:val="2"/>
            <w:tcBorders>
              <w:top w:val="nil"/>
              <w:left w:val="single" w:sz="8" w:space="0" w:color="auto"/>
              <w:bottom w:val="single" w:sz="8"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TOTAL</w:t>
            </w:r>
          </w:p>
        </w:tc>
        <w:tc>
          <w:tcPr>
            <w:tcW w:w="644" w:type="pct"/>
            <w:gridSpan w:val="3"/>
            <w:tcBorders>
              <w:top w:val="nil"/>
              <w:left w:val="nil"/>
              <w:bottom w:val="single" w:sz="8"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30.742.465 </w:t>
            </w:r>
          </w:p>
        </w:tc>
        <w:tc>
          <w:tcPr>
            <w:tcW w:w="577" w:type="pct"/>
            <w:gridSpan w:val="3"/>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2.948.575 </w:t>
            </w:r>
          </w:p>
        </w:tc>
        <w:tc>
          <w:tcPr>
            <w:tcW w:w="574" w:type="pct"/>
            <w:gridSpan w:val="3"/>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3.402.795 </w:t>
            </w:r>
          </w:p>
        </w:tc>
        <w:tc>
          <w:tcPr>
            <w:tcW w:w="575" w:type="pct"/>
            <w:gridSpan w:val="5"/>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2.169.096 </w:t>
            </w:r>
          </w:p>
        </w:tc>
        <w:tc>
          <w:tcPr>
            <w:tcW w:w="579" w:type="pct"/>
            <w:gridSpan w:val="4"/>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2.230.644 </w:t>
            </w:r>
          </w:p>
        </w:tc>
        <w:tc>
          <w:tcPr>
            <w:tcW w:w="504" w:type="pct"/>
            <w:gridSpan w:val="4"/>
            <w:tcBorders>
              <w:top w:val="nil"/>
              <w:left w:val="nil"/>
              <w:bottom w:val="single" w:sz="8" w:space="0" w:color="auto"/>
              <w:right w:val="single" w:sz="4"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472.963 </w:t>
            </w:r>
          </w:p>
        </w:tc>
        <w:tc>
          <w:tcPr>
            <w:tcW w:w="644" w:type="pct"/>
            <w:gridSpan w:val="2"/>
            <w:tcBorders>
              <w:top w:val="nil"/>
              <w:left w:val="nil"/>
              <w:bottom w:val="single" w:sz="8" w:space="0" w:color="auto"/>
              <w:right w:val="single" w:sz="8" w:space="0" w:color="auto"/>
            </w:tcBorders>
            <w:shd w:val="clear" w:color="auto" w:fill="auto"/>
            <w:noWrap/>
            <w:vAlign w:val="bottom"/>
            <w:hideMark/>
          </w:tcPr>
          <w:p w:rsidR="00C570C1" w:rsidRPr="00C570C1" w:rsidRDefault="00C570C1" w:rsidP="00481C62">
            <w:pPr>
              <w:spacing w:after="0" w:line="240" w:lineRule="auto"/>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 xml:space="preserve">  11.224.074 </w:t>
            </w:r>
          </w:p>
        </w:tc>
        <w:tc>
          <w:tcPr>
            <w:tcW w:w="360" w:type="pct"/>
            <w:gridSpan w:val="3"/>
            <w:tcBorders>
              <w:top w:val="nil"/>
              <w:left w:val="nil"/>
              <w:bottom w:val="single" w:sz="8" w:space="0" w:color="auto"/>
              <w:right w:val="single" w:sz="8" w:space="0" w:color="auto"/>
            </w:tcBorders>
            <w:shd w:val="clear" w:color="auto" w:fill="auto"/>
            <w:noWrap/>
            <w:vAlign w:val="bottom"/>
            <w:hideMark/>
          </w:tcPr>
          <w:p w:rsidR="00C570C1" w:rsidRPr="00C570C1" w:rsidRDefault="00C570C1" w:rsidP="00481C62">
            <w:pPr>
              <w:spacing w:after="0" w:line="240" w:lineRule="auto"/>
              <w:jc w:val="right"/>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37%</w:t>
            </w:r>
          </w:p>
        </w:tc>
      </w:tr>
      <w:tr w:rsidR="00C570C1" w:rsidRPr="00C570C1" w:rsidTr="00E13E7C">
        <w:trPr>
          <w:trHeight w:val="660"/>
        </w:trPr>
        <w:tc>
          <w:tcPr>
            <w:tcW w:w="5000" w:type="pct"/>
            <w:gridSpan w:val="29"/>
            <w:tcBorders>
              <w:top w:val="single" w:sz="8" w:space="0" w:color="auto"/>
              <w:left w:val="single" w:sz="8" w:space="0" w:color="auto"/>
              <w:bottom w:val="single" w:sz="8" w:space="0" w:color="auto"/>
              <w:right w:val="single" w:sz="8" w:space="0" w:color="000000"/>
            </w:tcBorders>
            <w:shd w:val="clear" w:color="000000" w:fill="F2F2F2"/>
            <w:hideMark/>
          </w:tcPr>
          <w:p w:rsidR="00C570C1" w:rsidRPr="00C570C1" w:rsidRDefault="00C570C1" w:rsidP="00481C62">
            <w:pPr>
              <w:spacing w:after="0" w:line="240" w:lineRule="auto"/>
              <w:jc w:val="both"/>
              <w:rPr>
                <w:rFonts w:ascii="Arial" w:eastAsia="Times New Roman" w:hAnsi="Arial" w:cs="Arial"/>
                <w:color w:val="000000"/>
                <w:sz w:val="20"/>
                <w:szCs w:val="20"/>
                <w:lang w:eastAsia="pt-BR"/>
              </w:rPr>
            </w:pPr>
            <w:r w:rsidRPr="00C570C1">
              <w:rPr>
                <w:rFonts w:ascii="Arial" w:eastAsia="Times New Roman" w:hAnsi="Arial" w:cs="Arial"/>
                <w:color w:val="000000"/>
                <w:sz w:val="20"/>
                <w:szCs w:val="20"/>
                <w:lang w:eastAsia="pt-BR"/>
              </w:rPr>
              <w:t>Notas: 1) execução MMA e TNC até dezembro de 2013. Execução FUNAI, APOINME e PNUD até maio de 2014;</w:t>
            </w:r>
            <w:r w:rsidRPr="00C570C1">
              <w:rPr>
                <w:rFonts w:ascii="Arial" w:eastAsia="Times New Roman" w:hAnsi="Arial" w:cs="Arial"/>
                <w:color w:val="000000"/>
                <w:sz w:val="20"/>
                <w:szCs w:val="20"/>
                <w:lang w:eastAsia="pt-BR"/>
              </w:rPr>
              <w:br/>
              <w:t>2)% de execução relativa ao valor planejado.</w:t>
            </w:r>
          </w:p>
        </w:tc>
      </w:tr>
    </w:tbl>
    <w:p w:rsidR="009B6A11" w:rsidRDefault="009B6A11" w:rsidP="001B2C5C">
      <w:pPr>
        <w:spacing w:after="120" w:line="240" w:lineRule="auto"/>
        <w:ind w:left="567"/>
        <w:jc w:val="both"/>
        <w:rPr>
          <w:rFonts w:ascii="Arial" w:hAnsi="Arial" w:cs="Arial"/>
          <w:b/>
          <w:color w:val="000000"/>
          <w:sz w:val="24"/>
          <w:szCs w:val="24"/>
        </w:rPr>
      </w:pPr>
    </w:p>
    <w:p w:rsidR="009B6A11" w:rsidRPr="00897B34" w:rsidRDefault="001B2C5C" w:rsidP="00897B34">
      <w:pPr>
        <w:pStyle w:val="ListParagraph"/>
        <w:numPr>
          <w:ilvl w:val="0"/>
          <w:numId w:val="62"/>
        </w:numPr>
        <w:spacing w:after="0" w:line="240" w:lineRule="auto"/>
        <w:ind w:left="426" w:hanging="426"/>
        <w:jc w:val="both"/>
        <w:rPr>
          <w:rFonts w:ascii="Arial" w:hAnsi="Arial" w:cs="Arial"/>
          <w:b/>
          <w:sz w:val="24"/>
          <w:szCs w:val="28"/>
        </w:rPr>
      </w:pPr>
      <w:r w:rsidRPr="00897B34">
        <w:rPr>
          <w:rFonts w:ascii="Arial" w:hAnsi="Arial" w:cs="Arial"/>
          <w:b/>
          <w:sz w:val="24"/>
          <w:szCs w:val="28"/>
        </w:rPr>
        <w:t>Conclusões e Recomendações</w:t>
      </w:r>
    </w:p>
    <w:p w:rsidR="009E3209" w:rsidRDefault="009E3209" w:rsidP="00897B34">
      <w:pPr>
        <w:spacing w:after="0" w:line="240" w:lineRule="auto"/>
        <w:jc w:val="both"/>
        <w:rPr>
          <w:rFonts w:ascii="Arial" w:hAnsi="Arial" w:cs="Arial"/>
          <w:b/>
          <w:sz w:val="24"/>
          <w:szCs w:val="24"/>
        </w:rPr>
      </w:pPr>
    </w:p>
    <w:p w:rsidR="00897B34" w:rsidRPr="00897B34" w:rsidRDefault="00D66492" w:rsidP="00897B34">
      <w:pPr>
        <w:spacing w:after="0" w:line="240" w:lineRule="auto"/>
        <w:jc w:val="both"/>
        <w:rPr>
          <w:rFonts w:ascii="Arial" w:hAnsi="Arial" w:cs="Arial"/>
          <w:b/>
          <w:sz w:val="24"/>
          <w:szCs w:val="24"/>
        </w:rPr>
      </w:pPr>
      <w:r>
        <w:rPr>
          <w:rFonts w:ascii="Arial" w:hAnsi="Arial" w:cs="Arial"/>
          <w:b/>
          <w:sz w:val="24"/>
          <w:szCs w:val="24"/>
        </w:rPr>
        <w:t>5.1.</w:t>
      </w:r>
      <w:r>
        <w:rPr>
          <w:rFonts w:ascii="Arial" w:hAnsi="Arial" w:cs="Arial"/>
          <w:b/>
          <w:sz w:val="24"/>
          <w:szCs w:val="24"/>
        </w:rPr>
        <w:tab/>
      </w:r>
      <w:r w:rsidR="00897B34" w:rsidRPr="00897B34">
        <w:rPr>
          <w:rFonts w:ascii="Arial" w:hAnsi="Arial" w:cs="Arial"/>
          <w:b/>
          <w:sz w:val="24"/>
          <w:szCs w:val="24"/>
        </w:rPr>
        <w:t>Conclusões</w:t>
      </w:r>
    </w:p>
    <w:p w:rsidR="00897B34" w:rsidRDefault="00897B34" w:rsidP="009E3209">
      <w:pPr>
        <w:jc w:val="both"/>
        <w:rPr>
          <w:rStyle w:val="hps"/>
          <w:rFonts w:ascii="Arial" w:hAnsi="Arial" w:cs="Arial"/>
          <w:color w:val="222222"/>
          <w:sz w:val="24"/>
          <w:szCs w:val="24"/>
          <w:lang w:val="pt-PT"/>
        </w:rPr>
      </w:pPr>
    </w:p>
    <w:p w:rsidR="00D66492" w:rsidRDefault="00D66492" w:rsidP="00D66492">
      <w:pPr>
        <w:jc w:val="both"/>
        <w:rPr>
          <w:rFonts w:ascii="Arial" w:hAnsi="Arial" w:cs="Arial"/>
          <w:sz w:val="24"/>
          <w:szCs w:val="24"/>
        </w:rPr>
      </w:pPr>
      <w:r w:rsidRPr="00EA4B81">
        <w:rPr>
          <w:rFonts w:ascii="Arial" w:hAnsi="Arial" w:cs="Arial"/>
          <w:sz w:val="24"/>
          <w:szCs w:val="24"/>
        </w:rPr>
        <w:t>O Projeto BRA 09/G32 – Catalização da Contribuição das Terras Indígenas para a Conservação dos Ecossistemas Florestais Brasileiros</w:t>
      </w:r>
      <w:r>
        <w:rPr>
          <w:rFonts w:ascii="Arial" w:hAnsi="Arial" w:cs="Arial"/>
          <w:sz w:val="24"/>
          <w:szCs w:val="24"/>
        </w:rPr>
        <w:t xml:space="preserve"> é também denominado por Projeto “Gestão Territorial e Ambiental de Terras Indígenas” ou Projeto GATI. O próprio título do BRA traz o objetivo de longo alcance que é catalisar a contribuição que as TIs podem oferecer à conservação dos ecossistemas florestais do País. Sua outra denominação sugere desenvolver uma estratégia específica para a gestão territorial e ambiental em territórios indígenas, a etnogestão, buscando a conservação e o uso sustentável da biodiversidade florestal nas TIs.</w:t>
      </w:r>
    </w:p>
    <w:p w:rsidR="00D66492" w:rsidRDefault="00D66492" w:rsidP="00D66492">
      <w:pPr>
        <w:jc w:val="both"/>
        <w:rPr>
          <w:rFonts w:ascii="Arial" w:hAnsi="Arial" w:cs="Arial"/>
          <w:sz w:val="24"/>
          <w:szCs w:val="24"/>
        </w:rPr>
      </w:pPr>
      <w:r>
        <w:rPr>
          <w:rFonts w:ascii="Arial" w:hAnsi="Arial" w:cs="Arial"/>
          <w:sz w:val="24"/>
          <w:szCs w:val="24"/>
        </w:rPr>
        <w:t xml:space="preserve">A estratégia de etnogestão pressupõe uma atuação com base na necessidade de equilibrar e promover o diálogo entre dois sistemas de conhecimento e pressupostos lógicos, o da sociedade ocidental e o dos povos indígenas, com entendimentos entre eles para a continuidade da conservação florestal em suas terras. </w:t>
      </w:r>
    </w:p>
    <w:p w:rsidR="00D66492" w:rsidRDefault="00D66492" w:rsidP="00D66492">
      <w:pPr>
        <w:jc w:val="both"/>
        <w:rPr>
          <w:rFonts w:ascii="Arial" w:hAnsi="Arial" w:cs="Arial"/>
          <w:sz w:val="24"/>
          <w:szCs w:val="24"/>
        </w:rPr>
      </w:pPr>
      <w:r>
        <w:rPr>
          <w:rFonts w:ascii="Arial" w:hAnsi="Arial" w:cs="Arial"/>
          <w:sz w:val="24"/>
          <w:szCs w:val="24"/>
        </w:rPr>
        <w:t>Verifica-se que esta estratégia tem sido desenvolvida com eficiência e com fundamento na Política Nacional de Gestão Territorial e Ambiental de Terras Indígenas, que se constituiu em importante instrumento de diálogo entre organizações governamentais e não governamentais e as populações indígenas e suas organizações. O Projeto GATI pode ser considerado como piloto para a implementação desta Política e as discussões em torno das questões que a compõem com as PIs foi de suma relevância para impulsionar a execução das atividades do Projeto.</w:t>
      </w:r>
    </w:p>
    <w:p w:rsidR="00D66492" w:rsidRDefault="00D66492" w:rsidP="00D66492">
      <w:pPr>
        <w:jc w:val="both"/>
        <w:rPr>
          <w:rFonts w:ascii="Arial" w:hAnsi="Arial" w:cs="Arial"/>
          <w:sz w:val="24"/>
          <w:szCs w:val="24"/>
        </w:rPr>
      </w:pPr>
      <w:r>
        <w:rPr>
          <w:rFonts w:ascii="Arial" w:hAnsi="Arial" w:cs="Arial"/>
          <w:sz w:val="24"/>
          <w:szCs w:val="24"/>
        </w:rPr>
        <w:t xml:space="preserve">Outro pressuposto estratégico adotado pelo Projeto GATI considera a necessidade de se tomar as TIs como um território inteiro que integra necessidades de conservação com as necessidades de meios de vida e bem estar da população indígena, com seus valores e culturas específicas. Este pressuposto demanda o conhecimento de suas terras por seu próprio povo e a utilização de metodologias participativas para a realização de diagnósticos ambientais, com ferramentas cartográficas de representação, comunicação e registro de conhecimentos indígenas sobre seu território, a partir da comunidade envolvida. Este etnomapeamento e o planejamento participativo identificando e priorizando áreas de relevância ambiental resultam no etnozoneamento. As duas ferramentas compõem o Plano de Gestão Territorial e Ambiental os PGTAs. </w:t>
      </w:r>
    </w:p>
    <w:p w:rsidR="00D66492" w:rsidRDefault="00D66492" w:rsidP="00D66492">
      <w:pPr>
        <w:jc w:val="both"/>
        <w:rPr>
          <w:rFonts w:ascii="Arial" w:hAnsi="Arial" w:cs="Arial"/>
          <w:sz w:val="24"/>
          <w:szCs w:val="24"/>
        </w:rPr>
      </w:pPr>
      <w:r>
        <w:rPr>
          <w:rFonts w:ascii="Arial" w:hAnsi="Arial" w:cs="Arial"/>
          <w:sz w:val="24"/>
          <w:szCs w:val="24"/>
        </w:rPr>
        <w:t xml:space="preserve">Verifica-se que estas atividades, apesar de demandarem tempo, estão sendo desenvolvidas com eficiência. Espera-se que não só sejam desenvolvidos nas </w:t>
      </w:r>
      <w:r>
        <w:rPr>
          <w:rFonts w:ascii="Arial" w:hAnsi="Arial" w:cs="Arial"/>
          <w:sz w:val="24"/>
          <w:szCs w:val="24"/>
        </w:rPr>
        <w:lastRenderedPageBreak/>
        <w:t>32 ARs, mas também nas demais TIs. Estas atividades fornecerão, sem dúvida, insumos para a consecução de metas de contribuição para a conservação da biodiversidade florestal. O processo, portanto, exige o entendimento de que o conceito ocidental e dominante de conservação da biodiversidade é distinto frente às formas de entendimento da natureza de populações indígenas, o que exige, acima de tudo, diálogo intenso sobre as ações a serem desenvolvidas com a participação efetiva dos povos indígenas. Estas atividades estão em curso e sua descontinuidade seria uma ameaça à sustentabilidade das ações do Projeto e teria impacto nacional e global.</w:t>
      </w:r>
    </w:p>
    <w:p w:rsidR="00D66492" w:rsidRDefault="00D66492" w:rsidP="00D66492">
      <w:pPr>
        <w:jc w:val="both"/>
        <w:rPr>
          <w:rFonts w:ascii="Arial" w:hAnsi="Arial" w:cs="Arial"/>
          <w:sz w:val="24"/>
          <w:szCs w:val="24"/>
        </w:rPr>
      </w:pPr>
      <w:r>
        <w:rPr>
          <w:rFonts w:ascii="Arial" w:hAnsi="Arial" w:cs="Arial"/>
          <w:sz w:val="24"/>
          <w:szCs w:val="24"/>
        </w:rPr>
        <w:t>Além disto, é importante estar atento quanto aos objetivos e metas de conservação em TIs que devem ser mensuradas de acordo com sua extensão territorial. Assim, a estratégia do Projeto deve reconhecer as diferentes contribuições das TIs de grande extensão e baixa densidade demográfica, como as da Amazônia e aquelas provenientes de TIs de reduzidas extensões e alta densidade populacional e que necessitam explorar, por vezes, de forma intensiva seus territórios, como algumas TIs das regiões Nordeste, Leste e Sul do País. Portanto, o alcance de metas de conservação precisa ser analisado com cuidado pelos avaliadores da execução do Projeto.</w:t>
      </w:r>
    </w:p>
    <w:p w:rsidR="00D66492" w:rsidRDefault="00D66492" w:rsidP="00D66492">
      <w:pPr>
        <w:jc w:val="both"/>
        <w:rPr>
          <w:rFonts w:ascii="Arial" w:hAnsi="Arial" w:cs="Arial"/>
          <w:sz w:val="24"/>
          <w:szCs w:val="24"/>
        </w:rPr>
      </w:pPr>
      <w:r>
        <w:rPr>
          <w:rFonts w:ascii="Arial" w:hAnsi="Arial" w:cs="Arial"/>
          <w:sz w:val="24"/>
          <w:szCs w:val="24"/>
        </w:rPr>
        <w:t>Tratando-se do monitoramento e avaliação das ações do Projeto, a falta de linha de base que caracterizasse as TIs por meio de técnicas de sensoriamento e imagens de satélite provocou o retardamento deste processo. Atualmente, o Projeto tem se dedicado à realização deste monitoramento, mas também estes procedimentos demandam tempo para o correto monitoramento e controle da conservação florestal e dos usos sustentáveis dos recursos naturais de TIs.</w:t>
      </w:r>
    </w:p>
    <w:p w:rsidR="00D66492" w:rsidRDefault="00D66492" w:rsidP="00D66492">
      <w:pPr>
        <w:jc w:val="both"/>
        <w:rPr>
          <w:rFonts w:ascii="Arial" w:hAnsi="Arial" w:cs="Arial"/>
          <w:sz w:val="24"/>
          <w:szCs w:val="24"/>
        </w:rPr>
      </w:pPr>
      <w:r>
        <w:rPr>
          <w:rFonts w:ascii="Arial" w:hAnsi="Arial" w:cs="Arial"/>
          <w:sz w:val="24"/>
          <w:szCs w:val="24"/>
        </w:rPr>
        <w:t xml:space="preserve">Outro pressuposto que os objetivos do Projeto trabalham é a questão de compatibilizar ações de conservação da biodiversidade com ações segurança alimentar e de geração de renda, pelo uso sustentável desta mesma biodiversidade. Estas atividades estão sendo desenvolvidas com sustentabilidade e considerando a perspectiva indígena de seus valores e cultura. </w:t>
      </w:r>
    </w:p>
    <w:p w:rsidR="00D66492" w:rsidRDefault="00D66492" w:rsidP="00D66492">
      <w:pPr>
        <w:jc w:val="both"/>
        <w:rPr>
          <w:rFonts w:ascii="Arial" w:hAnsi="Arial" w:cs="Arial"/>
          <w:sz w:val="24"/>
          <w:szCs w:val="24"/>
        </w:rPr>
      </w:pPr>
      <w:r>
        <w:rPr>
          <w:rFonts w:ascii="Arial" w:hAnsi="Arial" w:cs="Arial"/>
          <w:sz w:val="24"/>
          <w:szCs w:val="24"/>
        </w:rPr>
        <w:t>Verificou-se que estes projetos de geração de renda, executados por meio de micro-projetos, têm apresentado boas práticas que também TSE tornam referência como experiências exitosas, merecendo ser objeto de intercâmbio.</w:t>
      </w:r>
    </w:p>
    <w:p w:rsidR="00D66492" w:rsidRDefault="00D66492" w:rsidP="00D66492">
      <w:pPr>
        <w:jc w:val="both"/>
        <w:rPr>
          <w:rFonts w:ascii="Arial" w:hAnsi="Arial" w:cs="Arial"/>
          <w:sz w:val="24"/>
          <w:szCs w:val="24"/>
        </w:rPr>
      </w:pPr>
      <w:r>
        <w:rPr>
          <w:rFonts w:ascii="Arial" w:hAnsi="Arial" w:cs="Arial"/>
          <w:sz w:val="24"/>
          <w:szCs w:val="24"/>
        </w:rPr>
        <w:t xml:space="preserve">Todas estas atividades desenvolvidas pelo Projeto GATI têm seguido a política do PNUD de consentimento prévio e informado dos PIs. Este consentimento está em concordância e é coerente com as convenções das Nações Unidas tais como a Convenção 169 da OIT. A instituição implementadora, o PNUD, tem também cumprido as prerrogativas da Política de Salvaguardas a Povos Indígenas (PNUD-IPP). A execução das atividades, como já mencionado, foi precedida de amplas consultas aos PIs e às OIs e continua a transmissão das informações necessárias. O Projeto tem concedido grande importância às </w:t>
      </w:r>
      <w:r>
        <w:rPr>
          <w:rFonts w:ascii="Arial" w:hAnsi="Arial" w:cs="Arial"/>
          <w:sz w:val="24"/>
          <w:szCs w:val="24"/>
        </w:rPr>
        <w:lastRenderedPageBreak/>
        <w:t>atividades de capacitação para os PIs e às OIs, por meio do Programa de Formação Continuada em PNGATI.</w:t>
      </w:r>
    </w:p>
    <w:p w:rsidR="00D66492" w:rsidRDefault="00D66492" w:rsidP="00D66492">
      <w:pPr>
        <w:spacing w:after="0" w:line="240" w:lineRule="auto"/>
        <w:jc w:val="both"/>
        <w:rPr>
          <w:rFonts w:ascii="Arial" w:hAnsi="Arial" w:cs="Arial"/>
          <w:sz w:val="24"/>
          <w:szCs w:val="24"/>
        </w:rPr>
      </w:pPr>
      <w:r>
        <w:rPr>
          <w:rFonts w:ascii="Arial" w:hAnsi="Arial" w:cs="Arial"/>
          <w:sz w:val="24"/>
          <w:szCs w:val="24"/>
        </w:rPr>
        <w:t>Conclui-se, portanto, que a análise das atividades do Projeto demonstra que o alcance dos resultados em relação aos objetivos depende do fato de que a continuidade do Projeto seja mantida. Por esta razão, os avaliadores julgam de grande importância a prorrogação do tempo de duração do Projeto, por, pelo menos, dois anos de execução.</w:t>
      </w:r>
    </w:p>
    <w:p w:rsidR="00D66492" w:rsidRDefault="00D66492" w:rsidP="00D66492">
      <w:pPr>
        <w:spacing w:after="0" w:line="240" w:lineRule="auto"/>
        <w:jc w:val="both"/>
        <w:rPr>
          <w:rFonts w:ascii="Arial" w:hAnsi="Arial" w:cs="Arial"/>
          <w:sz w:val="24"/>
          <w:szCs w:val="24"/>
        </w:rPr>
      </w:pPr>
    </w:p>
    <w:p w:rsidR="00D66492" w:rsidRDefault="00D66492" w:rsidP="00D66492">
      <w:pPr>
        <w:spacing w:after="0" w:line="240" w:lineRule="auto"/>
        <w:jc w:val="both"/>
        <w:rPr>
          <w:rFonts w:ascii="Arial" w:hAnsi="Arial" w:cs="Arial"/>
          <w:sz w:val="24"/>
          <w:szCs w:val="24"/>
        </w:rPr>
      </w:pPr>
    </w:p>
    <w:p w:rsidR="00D66492" w:rsidRPr="00D66492" w:rsidRDefault="00D66492" w:rsidP="00D66492">
      <w:pPr>
        <w:pStyle w:val="ListParagraph"/>
        <w:numPr>
          <w:ilvl w:val="1"/>
          <w:numId w:val="62"/>
        </w:numPr>
        <w:spacing w:after="0" w:line="240" w:lineRule="auto"/>
        <w:ind w:left="567" w:hanging="567"/>
        <w:jc w:val="both"/>
        <w:rPr>
          <w:rFonts w:ascii="Arial" w:hAnsi="Arial" w:cs="Arial"/>
          <w:b/>
          <w:sz w:val="24"/>
          <w:szCs w:val="24"/>
        </w:rPr>
      </w:pPr>
      <w:r>
        <w:rPr>
          <w:rFonts w:ascii="Arial" w:hAnsi="Arial" w:cs="Arial"/>
          <w:b/>
          <w:sz w:val="24"/>
          <w:szCs w:val="24"/>
        </w:rPr>
        <w:t>Recomendações</w:t>
      </w:r>
    </w:p>
    <w:p w:rsidR="00D66492" w:rsidRPr="00D66492" w:rsidRDefault="00D66492" w:rsidP="00D66492">
      <w:pPr>
        <w:spacing w:after="0" w:line="240" w:lineRule="auto"/>
        <w:jc w:val="both"/>
        <w:rPr>
          <w:rStyle w:val="hps"/>
          <w:rFonts w:ascii="Arial" w:hAnsi="Arial" w:cs="Arial"/>
          <w:color w:val="222222"/>
          <w:sz w:val="24"/>
          <w:szCs w:val="24"/>
        </w:rPr>
      </w:pPr>
    </w:p>
    <w:p w:rsidR="00D66492" w:rsidRDefault="00D66492" w:rsidP="00D66492">
      <w:pPr>
        <w:spacing w:after="0" w:line="240" w:lineRule="auto"/>
        <w:jc w:val="both"/>
        <w:rPr>
          <w:rStyle w:val="hps"/>
          <w:rFonts w:ascii="Arial" w:hAnsi="Arial" w:cs="Arial"/>
          <w:color w:val="222222"/>
          <w:sz w:val="24"/>
          <w:szCs w:val="24"/>
          <w:lang w:val="pt-PT"/>
        </w:rPr>
      </w:pPr>
    </w:p>
    <w:p w:rsidR="009E3209" w:rsidRPr="009E3209" w:rsidRDefault="009E3209" w:rsidP="00D66492">
      <w:p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Como se pode constatar, 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apresenta </w:t>
      </w:r>
      <w:r w:rsidRPr="009E3209">
        <w:rPr>
          <w:rStyle w:val="hps"/>
          <w:rFonts w:ascii="Arial" w:hAnsi="Arial" w:cs="Arial"/>
          <w:color w:val="222222"/>
          <w:sz w:val="24"/>
          <w:szCs w:val="24"/>
          <w:lang w:val="pt-PT"/>
        </w:rPr>
        <w:t>um alto grau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complexidade</w:t>
      </w:r>
      <w:r w:rsidRPr="009E3209">
        <w:rPr>
          <w:rFonts w:ascii="Arial" w:hAnsi="Arial" w:cs="Arial"/>
          <w:color w:val="222222"/>
          <w:sz w:val="24"/>
          <w:szCs w:val="24"/>
          <w:lang w:val="pt-PT"/>
        </w:rPr>
        <w:t xml:space="preserve">, considerando </w:t>
      </w:r>
      <w:r w:rsidRPr="009E3209">
        <w:rPr>
          <w:rStyle w:val="hps"/>
          <w:rFonts w:ascii="Arial" w:hAnsi="Arial" w:cs="Arial"/>
          <w:color w:val="222222"/>
          <w:sz w:val="24"/>
          <w:szCs w:val="24"/>
          <w:lang w:val="pt-PT"/>
        </w:rPr>
        <w:t>o número de atores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públicos e privados envolvidos</w:t>
      </w:r>
      <w:r w:rsidRPr="009E3209">
        <w:rPr>
          <w:rFonts w:ascii="Arial" w:hAnsi="Arial" w:cs="Arial"/>
          <w:color w:val="222222"/>
          <w:sz w:val="24"/>
          <w:szCs w:val="24"/>
          <w:lang w:val="pt-PT"/>
        </w:rPr>
        <w:t xml:space="preserve"> em sua execução, </w:t>
      </w:r>
      <w:r w:rsidRPr="009E3209">
        <w:rPr>
          <w:rStyle w:val="hps"/>
          <w:rFonts w:ascii="Arial" w:hAnsi="Arial" w:cs="Arial"/>
          <w:color w:val="222222"/>
          <w:sz w:val="24"/>
          <w:szCs w:val="24"/>
          <w:lang w:val="pt-PT"/>
        </w:rPr>
        <w:t>que colaboram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alcançar os resultados esperados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prevê</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mudança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significativa na forma como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instituições se relacionam e interagem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 os povos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 resultados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 podem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 a chave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o desenvolvimento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políticas públicas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centradas</w:t>
      </w:r>
      <w:r w:rsidRPr="009E3209">
        <w:rPr>
          <w:rFonts w:ascii="Arial" w:hAnsi="Arial" w:cs="Arial"/>
          <w:color w:val="222222"/>
          <w:sz w:val="24"/>
          <w:szCs w:val="24"/>
          <w:lang w:val="pt-PT"/>
        </w:rPr>
        <w:t xml:space="preserve"> no</w:t>
      </w:r>
      <w:r w:rsidRPr="009E3209">
        <w:rPr>
          <w:rStyle w:val="hps"/>
          <w:rFonts w:ascii="Arial" w:hAnsi="Arial" w:cs="Arial"/>
          <w:color w:val="222222"/>
          <w:sz w:val="24"/>
          <w:szCs w:val="24"/>
          <w:lang w:val="pt-PT"/>
        </w:rPr>
        <w:t>s povos indígenas</w:t>
      </w:r>
      <w:r w:rsidRPr="009E3209">
        <w:rPr>
          <w:rFonts w:ascii="Arial" w:hAnsi="Arial" w:cs="Arial"/>
          <w:color w:val="222222"/>
          <w:sz w:val="24"/>
          <w:szCs w:val="24"/>
          <w:lang w:val="pt-PT"/>
        </w:rPr>
        <w:t>.</w:t>
      </w:r>
    </w:p>
    <w:p w:rsidR="009E3209" w:rsidRPr="009E3209" w:rsidRDefault="009E3209" w:rsidP="009E3209">
      <w:p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Além disso, este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é</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sólido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conta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 um forte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compromisso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institucional do Estado</w:t>
      </w:r>
      <w:r w:rsidRPr="009E3209">
        <w:rPr>
          <w:rFonts w:ascii="Arial" w:hAnsi="Arial" w:cs="Arial"/>
          <w:color w:val="222222"/>
          <w:sz w:val="24"/>
          <w:szCs w:val="24"/>
          <w:lang w:val="pt-PT"/>
        </w:rPr>
        <w:t xml:space="preserve">, por meio da FUNAI do Ministério da Justiça e do Ministério </w:t>
      </w:r>
      <w:r w:rsidRPr="009E3209">
        <w:rPr>
          <w:rStyle w:val="hps"/>
          <w:rFonts w:ascii="Arial" w:hAnsi="Arial" w:cs="Arial"/>
          <w:color w:val="222222"/>
          <w:sz w:val="24"/>
          <w:szCs w:val="24"/>
          <w:lang w:val="pt-PT"/>
        </w:rPr>
        <w:t>do Meio Ambiente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 o apoio 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PNUD</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w:t>
      </w:r>
      <w:r w:rsidRPr="009E3209">
        <w:rPr>
          <w:rFonts w:ascii="Arial" w:hAnsi="Arial" w:cs="Arial"/>
          <w:color w:val="222222"/>
          <w:sz w:val="24"/>
          <w:szCs w:val="24"/>
          <w:lang w:val="pt-PT"/>
        </w:rPr>
        <w:t xml:space="preserve"> do </w:t>
      </w:r>
      <w:r w:rsidRPr="009E3209">
        <w:rPr>
          <w:rStyle w:val="hps"/>
          <w:rFonts w:ascii="Arial" w:hAnsi="Arial" w:cs="Arial"/>
          <w:color w:val="222222"/>
          <w:sz w:val="24"/>
          <w:szCs w:val="24"/>
          <w:lang w:val="pt-PT"/>
        </w:rPr>
        <w:t>GEF</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envolvimento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das organizações de povos indígenas também é muito relevante.</w:t>
      </w:r>
    </w:p>
    <w:p w:rsidR="009E3209" w:rsidRPr="009E3209" w:rsidRDefault="009E3209" w:rsidP="009E3209">
      <w:p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está, atualmente, em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momento crítico</w:t>
      </w:r>
      <w:r w:rsidRPr="009E3209">
        <w:rPr>
          <w:rFonts w:ascii="Arial" w:hAnsi="Arial" w:cs="Arial"/>
          <w:color w:val="222222"/>
          <w:sz w:val="24"/>
          <w:szCs w:val="24"/>
          <w:lang w:val="pt-PT"/>
        </w:rPr>
        <w:t xml:space="preserve"> de seu</w:t>
      </w:r>
      <w:r w:rsidRPr="009E3209">
        <w:rPr>
          <w:rStyle w:val="hps"/>
          <w:rFonts w:ascii="Arial" w:hAnsi="Arial" w:cs="Arial"/>
          <w:color w:val="222222"/>
          <w:sz w:val="24"/>
          <w:szCs w:val="24"/>
          <w:lang w:val="pt-PT"/>
        </w:rPr>
        <w:t xml:space="preserve"> processo de implementação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Depois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longa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fase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alinhamento interno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  preparação,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atividades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estão sendo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efetivamente implementadas.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um alto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nível de confiança entre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comunidades indígenas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instituições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realizam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também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boa coordenação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entre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todas as organizações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trabalho em equipe.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série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parcerias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foi estabelecida,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incluindo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atores institucionais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sociais na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uma boa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complementaridade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iniciativas locais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se alcançou bons resultados 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adoção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também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bons resultados 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cursos de formação e</w:t>
      </w:r>
      <w:r w:rsidRPr="009E3209">
        <w:rPr>
          <w:rFonts w:ascii="Arial" w:hAnsi="Arial" w:cs="Arial"/>
          <w:color w:val="222222"/>
          <w:sz w:val="24"/>
          <w:szCs w:val="24"/>
          <w:lang w:val="pt-PT"/>
        </w:rPr>
        <w:t xml:space="preserve"> com </w:t>
      </w:r>
      <w:r w:rsidRPr="009E3209">
        <w:rPr>
          <w:rStyle w:val="hps"/>
          <w:rFonts w:ascii="Arial" w:hAnsi="Arial" w:cs="Arial"/>
          <w:color w:val="222222"/>
          <w:sz w:val="24"/>
          <w:szCs w:val="24"/>
          <w:lang w:val="pt-PT"/>
        </w:rPr>
        <w: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micro-projectos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nas diversas Áreas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R</w:t>
      </w:r>
      <w:r w:rsidRPr="009E3209">
        <w:rPr>
          <w:rStyle w:val="hps"/>
          <w:rFonts w:ascii="Arial" w:hAnsi="Arial" w:cs="Arial"/>
          <w:color w:val="222222"/>
          <w:sz w:val="24"/>
          <w:szCs w:val="24"/>
          <w:lang w:val="pt-PT"/>
        </w:rPr>
        <w:t>eferência.</w:t>
      </w:r>
    </w:p>
    <w:p w:rsidR="009E3209" w:rsidRPr="009E3209" w:rsidRDefault="009E3209" w:rsidP="009E3209">
      <w:pPr>
        <w:jc w:val="both"/>
        <w:rPr>
          <w:rFonts w:ascii="Arial" w:hAnsi="Arial" w:cs="Arial"/>
          <w:color w:val="222222"/>
          <w:sz w:val="24"/>
          <w:szCs w:val="24"/>
          <w:lang w:val="pt-PT"/>
        </w:rPr>
      </w:pPr>
      <w:r w:rsidRPr="009E3209">
        <w:rPr>
          <w:rStyle w:val="hps"/>
          <w:rFonts w:ascii="Arial" w:hAnsi="Arial" w:cs="Arial"/>
          <w:color w:val="222222"/>
          <w:sz w:val="24"/>
          <w:szCs w:val="24"/>
          <w:lang w:val="pt-PT"/>
        </w:rPr>
        <w:t>No entanto</w:t>
      </w:r>
      <w:r w:rsidRPr="009E3209">
        <w:rPr>
          <w:rFonts w:ascii="Arial" w:hAnsi="Arial" w:cs="Arial"/>
          <w:color w:val="222222"/>
          <w:sz w:val="24"/>
          <w:szCs w:val="24"/>
          <w:lang w:val="pt-PT"/>
        </w:rPr>
        <w:t>, o Projeto também apresenta</w:t>
      </w:r>
      <w:r w:rsidRPr="009E3209">
        <w:rPr>
          <w:rStyle w:val="hps"/>
          <w:rFonts w:ascii="Arial" w:hAnsi="Arial" w:cs="Arial"/>
          <w:color w:val="222222"/>
          <w:sz w:val="24"/>
          <w:szCs w:val="24"/>
          <w:lang w:val="pt-PT"/>
        </w:rPr>
        <w:t xml:space="preserve"> alguns pontos fracos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w:t>
      </w:r>
      <w:r w:rsidRPr="009E3209">
        <w:rPr>
          <w:rFonts w:ascii="Arial" w:hAnsi="Arial" w:cs="Arial"/>
          <w:color w:val="222222"/>
          <w:sz w:val="24"/>
          <w:szCs w:val="24"/>
          <w:lang w:val="pt-PT"/>
        </w:rPr>
        <w:t xml:space="preserve"> merecem</w:t>
      </w:r>
      <w:r w:rsidRPr="009E3209">
        <w:rPr>
          <w:rStyle w:val="hps"/>
          <w:rFonts w:ascii="Arial" w:hAnsi="Arial" w:cs="Arial"/>
          <w:color w:val="222222"/>
          <w:sz w:val="24"/>
          <w:szCs w:val="24"/>
          <w:lang w:val="pt-PT"/>
        </w:rPr>
        <w:t xml:space="preserve"> ser abordados</w:t>
      </w:r>
      <w:r w:rsidRPr="009E3209">
        <w:rPr>
          <w:rFonts w:ascii="Arial" w:hAnsi="Arial" w:cs="Arial"/>
          <w:color w:val="222222"/>
          <w:sz w:val="24"/>
          <w:szCs w:val="24"/>
          <w:lang w:val="pt-PT"/>
        </w:rPr>
        <w:t xml:space="preserve">, como por exemplo, </w:t>
      </w:r>
      <w:r w:rsidRPr="009E3209">
        <w:rPr>
          <w:rStyle w:val="hps"/>
          <w:rFonts w:ascii="Arial" w:hAnsi="Arial" w:cs="Arial"/>
          <w:color w:val="222222"/>
          <w:sz w:val="24"/>
          <w:szCs w:val="24"/>
          <w:lang w:val="pt-PT"/>
        </w:rPr>
        <w:t>a</w:t>
      </w:r>
      <w:r w:rsidRPr="009E3209">
        <w:rPr>
          <w:rFonts w:ascii="Arial" w:hAnsi="Arial" w:cs="Arial"/>
          <w:color w:val="222222"/>
          <w:sz w:val="24"/>
          <w:szCs w:val="24"/>
          <w:lang w:val="pt-PT"/>
        </w:rPr>
        <w:t xml:space="preserve"> limitada</w:t>
      </w:r>
      <w:r w:rsidRPr="009E3209">
        <w:rPr>
          <w:rStyle w:val="hps"/>
          <w:rFonts w:ascii="Arial" w:hAnsi="Arial" w:cs="Arial"/>
          <w:color w:val="222222"/>
          <w:sz w:val="24"/>
          <w:szCs w:val="24"/>
          <w:lang w:val="pt-PT"/>
        </w:rPr>
        <w:t xml:space="preserve"> capacidade</w:t>
      </w:r>
      <w:r w:rsidRPr="009E3209">
        <w:rPr>
          <w:rFonts w:ascii="Arial" w:hAnsi="Arial" w:cs="Arial"/>
          <w:color w:val="222222"/>
          <w:sz w:val="24"/>
          <w:szCs w:val="24"/>
          <w:lang w:val="pt-PT"/>
        </w:rPr>
        <w:t xml:space="preserve"> institucional dos principais executores e de organizações</w:t>
      </w:r>
      <w:r w:rsidRPr="009E3209">
        <w:rPr>
          <w:rStyle w:val="hps"/>
          <w:rFonts w:ascii="Arial" w:hAnsi="Arial" w:cs="Arial"/>
          <w:color w:val="222222"/>
          <w:sz w:val="24"/>
          <w:szCs w:val="24"/>
          <w:lang w:val="pt-PT"/>
        </w:rPr>
        <w:t xml:space="preserve">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falta de agilidade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no repasse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desembolso de recursos financeiros;</w:t>
      </w:r>
      <w:r w:rsidRPr="009E3209">
        <w:rPr>
          <w:rFonts w:ascii="Arial" w:hAnsi="Arial" w:cs="Arial"/>
          <w:color w:val="222222"/>
          <w:sz w:val="24"/>
          <w:szCs w:val="24"/>
          <w:lang w:val="pt-PT"/>
        </w:rPr>
        <w:t xml:space="preserve"> o excesso de burocracia </w:t>
      </w:r>
      <w:r w:rsidRPr="009E3209">
        <w:rPr>
          <w:rStyle w:val="hps"/>
          <w:rFonts w:ascii="Arial" w:hAnsi="Arial" w:cs="Arial"/>
          <w:color w:val="222222"/>
          <w:sz w:val="24"/>
          <w:szCs w:val="24"/>
          <w:lang w:val="pt-PT"/>
        </w:rPr>
        <w:t>interna de instituições envolvidas,</w:t>
      </w:r>
      <w:r w:rsidRPr="009E3209">
        <w:rPr>
          <w:rFonts w:ascii="Arial" w:hAnsi="Arial" w:cs="Arial"/>
          <w:color w:val="222222"/>
          <w:sz w:val="24"/>
          <w:szCs w:val="24"/>
          <w:lang w:val="pt-PT"/>
        </w:rPr>
        <w:t xml:space="preserve"> os quais implicam</w:t>
      </w:r>
      <w:r w:rsidRPr="009E3209">
        <w:rPr>
          <w:rStyle w:val="hps"/>
          <w:rFonts w:ascii="Arial" w:hAnsi="Arial" w:cs="Arial"/>
          <w:color w:val="222222"/>
          <w:sz w:val="24"/>
          <w:szCs w:val="24"/>
          <w:lang w:val="pt-PT"/>
        </w:rPr>
        <w:t xml:space="preserve"> risco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cumprimento integral 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objetivos do Projeto</w:t>
      </w:r>
      <w:r w:rsidRPr="009E3209">
        <w:rPr>
          <w:rFonts w:ascii="Arial" w:hAnsi="Arial" w:cs="Arial"/>
          <w:color w:val="222222"/>
          <w:sz w:val="24"/>
          <w:szCs w:val="24"/>
          <w:lang w:val="pt-PT"/>
        </w:rPr>
        <w:t>.</w:t>
      </w:r>
    </w:p>
    <w:p w:rsidR="009E3209" w:rsidRPr="009E3209" w:rsidRDefault="009E3209" w:rsidP="009E3209">
      <w:pPr>
        <w:jc w:val="both"/>
        <w:rPr>
          <w:rFonts w:ascii="Arial" w:hAnsi="Arial" w:cs="Arial"/>
          <w:color w:val="222222"/>
          <w:sz w:val="24"/>
          <w:szCs w:val="24"/>
          <w:lang w:val="pt-PT"/>
        </w:rPr>
      </w:pPr>
      <w:r w:rsidRPr="009E3209">
        <w:rPr>
          <w:rStyle w:val="hps"/>
          <w:rFonts w:ascii="Arial" w:hAnsi="Arial" w:cs="Arial"/>
          <w:color w:val="222222"/>
          <w:sz w:val="24"/>
          <w:szCs w:val="24"/>
          <w:lang w:val="pt-PT"/>
        </w:rPr>
        <w:t>Com base na análise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da documentação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n</w:t>
      </w: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informações coletadas nas </w:t>
      </w:r>
      <w:r w:rsidRPr="009E3209">
        <w:rPr>
          <w:rStyle w:val="hps"/>
          <w:rFonts w:ascii="Arial" w:hAnsi="Arial" w:cs="Arial"/>
          <w:color w:val="222222"/>
          <w:sz w:val="24"/>
          <w:szCs w:val="24"/>
          <w:lang w:val="pt-PT"/>
        </w:rPr>
        <w:t>visitas de campo a</w:t>
      </w:r>
      <w:r w:rsidRPr="009E3209">
        <w:rPr>
          <w:rFonts w:ascii="Arial" w:hAnsi="Arial" w:cs="Arial"/>
          <w:color w:val="222222"/>
          <w:sz w:val="24"/>
          <w:szCs w:val="24"/>
          <w:lang w:val="pt-PT"/>
        </w:rPr>
        <w:t xml:space="preserve"> TIs </w:t>
      </w:r>
      <w:r w:rsidRPr="009E3209">
        <w:rPr>
          <w:rStyle w:val="hps"/>
          <w:rFonts w:ascii="Arial" w:hAnsi="Arial" w:cs="Arial"/>
          <w:color w:val="222222"/>
          <w:sz w:val="24"/>
          <w:szCs w:val="24"/>
          <w:lang w:val="pt-PT"/>
        </w:rPr>
        <w:t>e</w:t>
      </w:r>
      <w:r w:rsidRPr="009E3209">
        <w:rPr>
          <w:rFonts w:ascii="Arial" w:hAnsi="Arial" w:cs="Arial"/>
          <w:color w:val="222222"/>
          <w:sz w:val="24"/>
          <w:szCs w:val="24"/>
          <w:lang w:val="pt-PT"/>
        </w:rPr>
        <w:t xml:space="preserve"> n</w:t>
      </w: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entrevistas com 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diversos atores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que </w:t>
      </w:r>
      <w:r w:rsidRPr="009E3209">
        <w:rPr>
          <w:rStyle w:val="hps"/>
          <w:rFonts w:ascii="Arial" w:hAnsi="Arial" w:cs="Arial"/>
          <w:color w:val="222222"/>
          <w:sz w:val="24"/>
          <w:szCs w:val="24"/>
          <w:lang w:val="pt-PT"/>
        </w:rPr>
        <w:lastRenderedPageBreak/>
        <w:t>participam do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é</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possível identificar algumas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recomendações ao melhor desempenho, eficiência e sustentabilidade do Projeto GATI</w:t>
      </w:r>
      <w:r w:rsidRPr="009E3209">
        <w:rPr>
          <w:rFonts w:ascii="Arial" w:hAnsi="Arial" w:cs="Arial"/>
          <w:color w:val="222222"/>
          <w:sz w:val="24"/>
          <w:szCs w:val="24"/>
          <w:lang w:val="pt-PT"/>
        </w:rPr>
        <w:t>:</w:t>
      </w:r>
    </w:p>
    <w:p w:rsidR="009E3209" w:rsidRPr="009E3209" w:rsidRDefault="009E3209" w:rsidP="009E3209">
      <w:pPr>
        <w:pStyle w:val="ListParagraph"/>
        <w:numPr>
          <w:ilvl w:val="0"/>
          <w:numId w:val="82"/>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demanda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extensão de tempo de execução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alcançar 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objetivos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resultados esperados.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Mesmo que haja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algum atraso,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condições são boas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avançar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 implementação.</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instituições públicas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participam do</w:t>
      </w:r>
      <w:r w:rsidRPr="009E3209">
        <w:rPr>
          <w:rFonts w:ascii="Arial" w:hAnsi="Arial" w:cs="Arial"/>
          <w:color w:val="222222"/>
          <w:sz w:val="24"/>
          <w:szCs w:val="24"/>
          <w:lang w:val="pt-PT"/>
        </w:rPr>
        <w:t xml:space="preserve"> P</w:t>
      </w:r>
      <w:r w:rsidRPr="009E3209">
        <w:rPr>
          <w:rStyle w:val="hps"/>
          <w:rFonts w:ascii="Arial" w:hAnsi="Arial" w:cs="Arial"/>
          <w:color w:val="222222"/>
          <w:sz w:val="24"/>
          <w:szCs w:val="24"/>
          <w:lang w:val="pt-PT"/>
        </w:rPr>
        <w:t>rojeto deve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cumprir os seus compromissos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políticos, técnicos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econômicos</w:t>
      </w:r>
      <w:r w:rsidRPr="009E3209">
        <w:rPr>
          <w:rFonts w:ascii="Arial" w:hAnsi="Arial" w:cs="Arial"/>
          <w:color w:val="222222"/>
          <w:sz w:val="24"/>
          <w:szCs w:val="24"/>
          <w:lang w:val="pt-PT"/>
        </w:rPr>
        <w:t xml:space="preserve">, que são necessários </w:t>
      </w:r>
      <w:r w:rsidRPr="009E3209">
        <w:rPr>
          <w:rStyle w:val="hps"/>
          <w:rFonts w:ascii="Arial" w:hAnsi="Arial" w:cs="Arial"/>
          <w:color w:val="222222"/>
          <w:sz w:val="24"/>
          <w:szCs w:val="24"/>
          <w:lang w:val="pt-PT"/>
        </w:rPr>
        <w:t>para garantir o sucesso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Tanto a </w:t>
      </w:r>
      <w:r w:rsidRPr="009E3209">
        <w:rPr>
          <w:rStyle w:val="hps"/>
          <w:rFonts w:ascii="Arial" w:hAnsi="Arial" w:cs="Arial"/>
          <w:color w:val="222222"/>
          <w:sz w:val="24"/>
          <w:szCs w:val="24"/>
          <w:lang w:val="pt-PT"/>
        </w:rPr>
        <w:t>FUNAI</w:t>
      </w:r>
      <w:r w:rsidRPr="009E3209">
        <w:rPr>
          <w:rFonts w:ascii="Arial" w:hAnsi="Arial" w:cs="Arial"/>
          <w:color w:val="222222"/>
          <w:sz w:val="24"/>
          <w:szCs w:val="24"/>
          <w:lang w:val="pt-PT"/>
        </w:rPr>
        <w:t xml:space="preserve"> quanto o</w:t>
      </w:r>
      <w:r w:rsidRPr="009E3209">
        <w:rPr>
          <w:rStyle w:val="hps"/>
          <w:rFonts w:ascii="Arial" w:hAnsi="Arial" w:cs="Arial"/>
          <w:color w:val="222222"/>
          <w:sz w:val="24"/>
          <w:szCs w:val="24"/>
          <w:lang w:val="pt-PT"/>
        </w:rPr>
        <w:t xml:space="preserve"> Ministério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Meio Ambiente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devem demonstrar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maior compromisso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institucional.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Nesse sentido,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será importante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 honrar integralmente seus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compromissos financeiros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suas contribuições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orçamento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Ministério do Meio Ambiente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ter maior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participação na execução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em questões relacionadas com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implementação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levantando fundos </w:t>
      </w:r>
      <w:r w:rsidRPr="009E3209">
        <w:rPr>
          <w:rStyle w:val="hps"/>
          <w:rFonts w:ascii="Arial" w:hAnsi="Arial" w:cs="Arial"/>
          <w:color w:val="222222"/>
          <w:sz w:val="24"/>
          <w:szCs w:val="24"/>
          <w:lang w:val="pt-PT"/>
        </w:rPr>
        <w:t>para o uso sustentável e conservação</w:t>
      </w:r>
      <w:r w:rsidRPr="009E3209">
        <w:rPr>
          <w:rFonts w:ascii="Arial" w:hAnsi="Arial" w:cs="Arial"/>
          <w:color w:val="222222"/>
          <w:sz w:val="24"/>
          <w:szCs w:val="24"/>
          <w:lang w:val="pt-PT"/>
        </w:rPr>
        <w:t xml:space="preserve"> de recursos naturais e da biodiversidade </w:t>
      </w:r>
      <w:r w:rsidRPr="009E3209">
        <w:rPr>
          <w:rStyle w:val="hps"/>
          <w:rFonts w:ascii="Arial" w:hAnsi="Arial" w:cs="Arial"/>
          <w:color w:val="222222"/>
          <w:sz w:val="24"/>
          <w:szCs w:val="24"/>
          <w:lang w:val="pt-PT"/>
        </w:rPr>
        <w:t>de terras indígenas</w:t>
      </w:r>
      <w:r w:rsidRPr="009E3209">
        <w:rPr>
          <w:rFonts w:ascii="Arial" w:hAnsi="Arial" w:cs="Arial"/>
          <w:color w:val="222222"/>
          <w:sz w:val="24"/>
          <w:szCs w:val="24"/>
          <w:lang w:val="pt-PT"/>
        </w:rPr>
        <w:t xml:space="preserve">, para o desenvolvimento de </w:t>
      </w:r>
      <w:r w:rsidRPr="009E3209">
        <w:rPr>
          <w:rStyle w:val="hps"/>
          <w:rFonts w:ascii="Arial" w:hAnsi="Arial" w:cs="Arial"/>
          <w:color w:val="222222"/>
          <w:sz w:val="24"/>
          <w:szCs w:val="24"/>
          <w:lang w:val="pt-PT"/>
        </w:rPr>
        <w:t>planos de gestão ambiental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terras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formação e sensibilização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nas áreas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conservação, gestão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ambiental, desenvolvimento sustentável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etc.</w:t>
      </w:r>
    </w:p>
    <w:p w:rsidR="009E3209" w:rsidRPr="009E3209" w:rsidRDefault="009E3209" w:rsidP="009E3209">
      <w:pPr>
        <w:pStyle w:val="ListParagraph"/>
        <w:ind w:left="1065"/>
        <w:jc w:val="both"/>
        <w:rPr>
          <w:rFonts w:ascii="Arial" w:hAnsi="Arial" w:cs="Arial"/>
          <w:color w:val="222222"/>
          <w:sz w:val="24"/>
          <w:szCs w:val="24"/>
          <w:lang w:val="pt-PT"/>
        </w:rPr>
      </w:pPr>
    </w:p>
    <w:p w:rsidR="009E3209" w:rsidRPr="009E3209" w:rsidRDefault="009E3209" w:rsidP="009E3209">
      <w:pPr>
        <w:pStyle w:val="ListParagraph"/>
        <w:numPr>
          <w:ilvl w:val="0"/>
          <w:numId w:val="82"/>
        </w:numPr>
        <w:jc w:val="both"/>
        <w:rPr>
          <w:rStyle w:val="hps"/>
          <w:rFonts w:ascii="Arial" w:hAnsi="Arial" w:cs="Arial"/>
          <w:color w:val="222222"/>
          <w:sz w:val="24"/>
          <w:szCs w:val="24"/>
          <w:lang w:val="pt-PT"/>
        </w:rPr>
      </w:pPr>
      <w:r w:rsidRPr="009E3209">
        <w:rPr>
          <w:rFonts w:ascii="Arial" w:hAnsi="Arial" w:cs="Arial"/>
          <w:color w:val="222222"/>
          <w:sz w:val="24"/>
          <w:szCs w:val="24"/>
          <w:lang w:val="pt-PT"/>
        </w:rPr>
        <w:t xml:space="preserve">A </w:t>
      </w:r>
      <w:r w:rsidRPr="009E3209">
        <w:rPr>
          <w:rStyle w:val="hps"/>
          <w:rFonts w:ascii="Arial" w:hAnsi="Arial" w:cs="Arial"/>
          <w:color w:val="222222"/>
          <w:sz w:val="24"/>
          <w:szCs w:val="24"/>
          <w:lang w:val="pt-PT"/>
        </w:rPr>
        <w:t>FUNAI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precisa ser fortalecida em termos de recursos financeiros para dar prosseguimento à execução com efetividade.</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O instrumento</w:t>
      </w:r>
      <w:r w:rsidRPr="009E3209">
        <w:rPr>
          <w:rFonts w:ascii="Arial" w:hAnsi="Arial" w:cs="Arial"/>
          <w:color w:val="222222"/>
          <w:sz w:val="24"/>
          <w:szCs w:val="24"/>
          <w:lang w:val="pt-PT"/>
        </w:rPr>
        <w:t xml:space="preserve"> de monitoramento e avaliação adotado pelo</w:t>
      </w:r>
      <w:r w:rsidRPr="009E3209">
        <w:rPr>
          <w:rStyle w:val="hps"/>
          <w:rFonts w:ascii="Arial" w:hAnsi="Arial" w:cs="Arial"/>
          <w:color w:val="222222"/>
          <w:sz w:val="24"/>
          <w:szCs w:val="24"/>
          <w:lang w:val="pt-PT"/>
        </w:rPr>
        <w:t xml:space="preserve"> GEF, no caso o METT,</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analisado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adaptado</w:t>
      </w:r>
      <w:r w:rsidRPr="009E3209">
        <w:rPr>
          <w:rFonts w:ascii="Arial" w:hAnsi="Arial" w:cs="Arial"/>
          <w:color w:val="222222"/>
          <w:sz w:val="24"/>
          <w:szCs w:val="24"/>
          <w:lang w:val="pt-PT"/>
        </w:rPr>
        <w:t xml:space="preserve"> sob a</w:t>
      </w:r>
      <w:r w:rsidRPr="009E3209">
        <w:rPr>
          <w:rStyle w:val="hps"/>
          <w:rFonts w:ascii="Arial" w:hAnsi="Arial" w:cs="Arial"/>
          <w:color w:val="222222"/>
          <w:sz w:val="24"/>
          <w:szCs w:val="24"/>
          <w:lang w:val="pt-PT"/>
        </w:rPr>
        <w:t xml:space="preserve"> perspectiva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 do desenvolvimento de ações junto à população indígena.</w:t>
      </w:r>
      <w:r w:rsidRPr="009E3209">
        <w:rPr>
          <w:rFonts w:ascii="Arial" w:hAnsi="Arial" w:cs="Arial"/>
          <w:color w:val="222222"/>
          <w:sz w:val="24"/>
          <w:szCs w:val="24"/>
          <w:lang w:val="pt-PT"/>
        </w:rPr>
        <w:t xml:space="preserve"> A diversidade cultural, de valores e sócio-econômica e ambiental exige consideração específica. A adaptação do instrumento de monitoramento, METT, deve ser compatível com as</w:t>
      </w:r>
      <w:r w:rsidRPr="009E3209">
        <w:rPr>
          <w:rStyle w:val="hps"/>
          <w:rFonts w:ascii="Arial" w:hAnsi="Arial" w:cs="Arial"/>
          <w:color w:val="222222"/>
          <w:sz w:val="24"/>
          <w:szCs w:val="24"/>
          <w:lang w:val="pt-PT"/>
        </w:rPr>
        <w:t xml:space="preserve"> culturas e</w:t>
      </w:r>
      <w:r w:rsidRPr="009E3209">
        <w:rPr>
          <w:rFonts w:ascii="Arial" w:hAnsi="Arial" w:cs="Arial"/>
          <w:color w:val="222222"/>
          <w:sz w:val="24"/>
          <w:szCs w:val="24"/>
          <w:lang w:val="pt-PT"/>
        </w:rPr>
        <w:t xml:space="preserve"> com os </w:t>
      </w:r>
      <w:r w:rsidRPr="009E3209">
        <w:rPr>
          <w:rStyle w:val="hps"/>
          <w:rFonts w:ascii="Arial" w:hAnsi="Arial" w:cs="Arial"/>
          <w:color w:val="222222"/>
          <w:sz w:val="24"/>
          <w:szCs w:val="24"/>
          <w:lang w:val="pt-PT"/>
        </w:rPr>
        <w:t>direitos indígenas.</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jc w:val="both"/>
        <w:rPr>
          <w:rFonts w:ascii="Arial" w:hAnsi="Arial" w:cs="Arial"/>
          <w:color w:val="222222"/>
          <w:sz w:val="24"/>
          <w:szCs w:val="24"/>
          <w:lang w:val="pt-PT"/>
        </w:rPr>
      </w:pPr>
      <w:r w:rsidRPr="009E3209">
        <w:rPr>
          <w:rStyle w:val="hps"/>
          <w:rFonts w:ascii="Arial" w:hAnsi="Arial" w:cs="Arial"/>
          <w:color w:val="222222"/>
          <w:sz w:val="24"/>
          <w:szCs w:val="24"/>
          <w:lang w:val="pt-PT"/>
        </w:rPr>
        <w:t>A equipe técnica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consolidada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fortalecida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alcançar todos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 objetivos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resultados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Em particular, merece atenção 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equipe de consultores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regionais, uma vez que, do ponto de vista da eficácia das ações junto à população indígena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depende, não só de seu</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trabalho, como também do apoio e fortalecimento institucional da instituição executora.</w:t>
      </w:r>
      <w:r w:rsidRPr="009E3209">
        <w:rPr>
          <w:rFonts w:ascii="Arial" w:hAnsi="Arial" w:cs="Arial"/>
          <w:color w:val="222222"/>
          <w:sz w:val="24"/>
          <w:szCs w:val="24"/>
          <w:lang w:val="pt-PT"/>
        </w:rPr>
        <w:t xml:space="preserve"> </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Na medida do possível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contratação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profissionais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 prioritária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enriquecer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perfil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equipe do Projeto.</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No planejamento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futuro das ações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será importante</w:t>
      </w:r>
      <w:r w:rsidRPr="009E3209">
        <w:rPr>
          <w:rFonts w:ascii="Arial" w:hAnsi="Arial" w:cs="Arial"/>
          <w:color w:val="222222"/>
          <w:sz w:val="24"/>
          <w:szCs w:val="24"/>
          <w:lang w:val="pt-PT"/>
        </w:rPr>
        <w:t xml:space="preserve"> considerar a demanda por</w:t>
      </w:r>
      <w:r w:rsidRPr="009E3209">
        <w:rPr>
          <w:rStyle w:val="hps"/>
          <w:rFonts w:ascii="Arial" w:hAnsi="Arial" w:cs="Arial"/>
          <w:color w:val="222222"/>
          <w:sz w:val="24"/>
          <w:szCs w:val="24"/>
          <w:lang w:val="pt-PT"/>
        </w:rPr>
        <w:t xml:space="preserve"> tempo para o diálogo com os povos </w:t>
      </w:r>
      <w:r w:rsidRPr="009E3209">
        <w:rPr>
          <w:rStyle w:val="hps"/>
          <w:rFonts w:ascii="Arial" w:hAnsi="Arial" w:cs="Arial"/>
          <w:color w:val="222222"/>
          <w:sz w:val="24"/>
          <w:szCs w:val="24"/>
          <w:lang w:val="pt-PT"/>
        </w:rPr>
        <w:lastRenderedPageBreak/>
        <w:t>indígenas e suas organizações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para a obtenção de consensos internos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antes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das atividades.</w:t>
      </w:r>
    </w:p>
    <w:p w:rsidR="009E3209" w:rsidRPr="009E3209" w:rsidRDefault="009E3209" w:rsidP="009E3209">
      <w:pPr>
        <w:pStyle w:val="ListParagraph"/>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jc w:val="both"/>
        <w:rPr>
          <w:rFonts w:ascii="Arial" w:hAnsi="Arial" w:cs="Arial"/>
          <w:color w:val="222222"/>
          <w:sz w:val="24"/>
          <w:szCs w:val="24"/>
          <w:lang w:val="pt-PT"/>
        </w:rPr>
      </w:pP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organizações 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locais e regionais que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participam 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devem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capacitadas 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fortalecidas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internamente.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Há necessidade de apoio às suas estruturas internas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garantir a sustentabilidade</w:t>
      </w:r>
      <w:r w:rsidRPr="009E3209">
        <w:rPr>
          <w:rFonts w:ascii="Arial" w:hAnsi="Arial" w:cs="Arial"/>
          <w:color w:val="222222"/>
          <w:sz w:val="24"/>
          <w:szCs w:val="24"/>
          <w:lang w:val="pt-PT"/>
        </w:rPr>
        <w:t xml:space="preserve"> de suas ações </w:t>
      </w:r>
      <w:r w:rsidRPr="009E3209">
        <w:rPr>
          <w:rStyle w:val="hps"/>
          <w:rFonts w:ascii="Arial" w:hAnsi="Arial" w:cs="Arial"/>
          <w:color w:val="222222"/>
          <w:sz w:val="24"/>
          <w:szCs w:val="24"/>
          <w:lang w:val="pt-PT"/>
        </w:rPr>
        <w:t>e fortalecer</w:t>
      </w:r>
      <w:r w:rsidRPr="009E3209">
        <w:rPr>
          <w:rFonts w:ascii="Arial" w:hAnsi="Arial" w:cs="Arial"/>
          <w:color w:val="222222"/>
          <w:sz w:val="24"/>
          <w:szCs w:val="24"/>
          <w:lang w:val="pt-PT"/>
        </w:rPr>
        <w:t xml:space="preserve"> sua capacidade de gestão. </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pode ser considerado como importante </w:t>
      </w:r>
      <w:r w:rsidRPr="009E3209">
        <w:rPr>
          <w:rStyle w:val="hps"/>
          <w:rFonts w:ascii="Arial" w:hAnsi="Arial" w:cs="Arial"/>
          <w:color w:val="222222"/>
          <w:sz w:val="24"/>
          <w:szCs w:val="24"/>
          <w:lang w:val="pt-PT"/>
        </w:rPr>
        <w:t>instrumento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impulsionar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relações entre o Estado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as comunidades indígenas e suas ações sob o paradígma participativo devem resultar em relevantes subsídios às políticas públicas, envolvendo atividades de uso sustentável de recursos naturais e de conservação da biodiversidade de seus territórios pelos povos indígenas</w:t>
      </w:r>
      <w:r w:rsidRPr="009E3209">
        <w:rPr>
          <w:rFonts w:ascii="Arial" w:hAnsi="Arial" w:cs="Arial"/>
          <w:color w:val="222222"/>
          <w:sz w:val="24"/>
          <w:szCs w:val="24"/>
          <w:lang w:val="pt-PT"/>
        </w:rPr>
        <w:t>. Para o fortalecimento destas relações e de sua sustentabilidade, torna-se importante impulsionar a implementação de redes de comunicação entre as instituições parceiras, a população indígena e suas organizações.</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Em relação à</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recomendação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anterior, verifica-</w:t>
      </w:r>
      <w:r w:rsidRPr="009E3209">
        <w:rPr>
          <w:rFonts w:ascii="Arial" w:hAnsi="Arial" w:cs="Arial"/>
          <w:color w:val="222222"/>
          <w:sz w:val="24"/>
          <w:szCs w:val="24"/>
          <w:lang w:val="pt-PT"/>
        </w:rPr>
        <w:t xml:space="preserve">se a necessidade </w:t>
      </w:r>
      <w:r w:rsidRPr="009E3209">
        <w:rPr>
          <w:rStyle w:val="hps"/>
          <w:rFonts w:ascii="Arial" w:hAnsi="Arial" w:cs="Arial"/>
          <w:color w:val="222222"/>
          <w:sz w:val="24"/>
          <w:szCs w:val="24"/>
          <w:lang w:val="pt-PT"/>
        </w:rPr>
        <w:t>de</w:t>
      </w:r>
      <w:r w:rsidRPr="009E3209">
        <w:rPr>
          <w:rFonts w:ascii="Arial" w:hAnsi="Arial" w:cs="Arial"/>
          <w:color w:val="222222"/>
          <w:sz w:val="24"/>
          <w:szCs w:val="24"/>
          <w:lang w:val="pt-PT"/>
        </w:rPr>
        <w:t xml:space="preserve"> capacitação com aprofundamento de temas relacionados às políticas públicas e aos direitos dos povos indígenas, na</w:t>
      </w:r>
      <w:r w:rsidRPr="009E3209">
        <w:rPr>
          <w:rStyle w:val="hps"/>
          <w:rFonts w:ascii="Arial" w:hAnsi="Arial" w:cs="Arial"/>
          <w:color w:val="222222"/>
          <w:sz w:val="24"/>
          <w:szCs w:val="24"/>
          <w:lang w:val="pt-PT"/>
        </w:rPr>
        <w:t xml:space="preserve"> busca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alcançar</w:t>
      </w:r>
      <w:r w:rsidRPr="009E3209">
        <w:rPr>
          <w:rFonts w:ascii="Arial" w:hAnsi="Arial" w:cs="Arial"/>
          <w:color w:val="222222"/>
          <w:sz w:val="24"/>
          <w:szCs w:val="24"/>
          <w:lang w:val="pt-PT"/>
        </w:rPr>
        <w:t xml:space="preserve"> maior autonomia </w:t>
      </w:r>
      <w:r w:rsidRPr="009E3209">
        <w:rPr>
          <w:rStyle w:val="hps"/>
          <w:rFonts w:ascii="Arial" w:hAnsi="Arial" w:cs="Arial"/>
          <w:color w:val="222222"/>
          <w:sz w:val="24"/>
          <w:szCs w:val="24"/>
          <w:lang w:val="pt-PT"/>
        </w:rPr>
        <w:t>das comunidades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indígenas em suas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relações com o Governo</w:t>
      </w:r>
      <w:r w:rsidRPr="009E3209">
        <w:rPr>
          <w:rFonts w:ascii="Arial" w:hAnsi="Arial" w:cs="Arial"/>
          <w:color w:val="222222"/>
          <w:sz w:val="24"/>
          <w:szCs w:val="24"/>
          <w:lang w:val="pt-PT"/>
        </w:rPr>
        <w:t>.</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Por outro lado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fortalecimento da capacidade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organizacional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regional deve</w:t>
      </w:r>
      <w:r w:rsidRPr="009E3209">
        <w:rPr>
          <w:rFonts w:ascii="Arial" w:hAnsi="Arial" w:cs="Arial"/>
          <w:color w:val="222222"/>
          <w:sz w:val="24"/>
          <w:szCs w:val="24"/>
          <w:lang w:val="pt-PT"/>
        </w:rPr>
        <w:t xml:space="preserve"> conter estrutura para serem consideradas no planejamento nacional</w:t>
      </w:r>
      <w:r w:rsidRPr="009E3209">
        <w:rPr>
          <w:rStyle w:val="hps"/>
          <w:rFonts w:ascii="Arial" w:hAnsi="Arial" w:cs="Arial"/>
          <w:color w:val="222222"/>
          <w:sz w:val="24"/>
          <w:szCs w:val="24"/>
          <w:lang w:val="pt-PT"/>
        </w:rPr>
        <w:t>.</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tornar isso possível</w:t>
      </w:r>
      <w:r w:rsidRPr="009E3209">
        <w:rPr>
          <w:rFonts w:ascii="Arial" w:hAnsi="Arial" w:cs="Arial"/>
          <w:color w:val="222222"/>
          <w:sz w:val="24"/>
          <w:szCs w:val="24"/>
          <w:lang w:val="pt-PT"/>
        </w:rPr>
        <w:t xml:space="preserve">, o Projeto </w:t>
      </w:r>
      <w:r w:rsidRPr="009E3209">
        <w:rPr>
          <w:rStyle w:val="hps"/>
          <w:rFonts w:ascii="Arial" w:hAnsi="Arial" w:cs="Arial"/>
          <w:color w:val="222222"/>
          <w:sz w:val="24"/>
          <w:szCs w:val="24"/>
          <w:lang w:val="pt-PT"/>
        </w:rPr>
        <w:t xml:space="preserve">GATI poderia realizar ações de </w:t>
      </w:r>
      <w:r w:rsidRPr="009E3209">
        <w:rPr>
          <w:rStyle w:val="hps"/>
          <w:rFonts w:ascii="Arial" w:hAnsi="Arial" w:cs="Arial"/>
          <w:i/>
          <w:color w:val="222222"/>
          <w:sz w:val="24"/>
          <w:szCs w:val="24"/>
          <w:lang w:val="pt-PT"/>
        </w:rPr>
        <w:t>advocacy</w:t>
      </w:r>
      <w:r w:rsidRPr="009E3209">
        <w:rPr>
          <w:rStyle w:val="hps"/>
          <w:rFonts w:ascii="Arial" w:hAnsi="Arial" w:cs="Arial"/>
          <w:color w:val="222222"/>
          <w:sz w:val="24"/>
          <w:szCs w:val="24"/>
          <w:lang w:val="pt-PT"/>
        </w:rPr>
        <w:t xml:space="preserve"> voltadas ao alcance deste objetivo de suma relevância.</w:t>
      </w:r>
    </w:p>
    <w:p w:rsidR="009E3209" w:rsidRPr="009E3209" w:rsidRDefault="009E3209" w:rsidP="009E3209">
      <w:pPr>
        <w:pStyle w:val="ListParagraph"/>
        <w:spacing w:after="0" w:line="240" w:lineRule="auto"/>
        <w:ind w:left="1065"/>
        <w:jc w:val="both"/>
        <w:rPr>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Fonts w:ascii="Arial" w:hAnsi="Arial" w:cs="Arial"/>
          <w:color w:val="222222"/>
          <w:sz w:val="24"/>
          <w:szCs w:val="24"/>
          <w:lang w:val="pt-PT"/>
        </w:rPr>
        <w:t>As i</w:t>
      </w:r>
      <w:r w:rsidRPr="009E3209">
        <w:rPr>
          <w:rStyle w:val="hps"/>
          <w:rFonts w:ascii="Arial" w:hAnsi="Arial" w:cs="Arial"/>
          <w:color w:val="222222"/>
          <w:sz w:val="24"/>
          <w:szCs w:val="24"/>
          <w:lang w:val="pt-PT"/>
        </w:rPr>
        <w:t>nformações sobre</w:t>
      </w:r>
      <w:r w:rsidRPr="009E3209">
        <w:rPr>
          <w:rFonts w:ascii="Arial" w:hAnsi="Arial" w:cs="Arial"/>
          <w:color w:val="222222"/>
          <w:sz w:val="24"/>
          <w:szCs w:val="24"/>
          <w:lang w:val="pt-PT"/>
        </w:rPr>
        <w:t xml:space="preserve"> as ações do Projeto </w:t>
      </w:r>
      <w:r w:rsidRPr="009E3209">
        <w:rPr>
          <w:rStyle w:val="hps"/>
          <w:rFonts w:ascii="Arial" w:hAnsi="Arial" w:cs="Arial"/>
          <w:color w:val="222222"/>
          <w:sz w:val="24"/>
          <w:szCs w:val="24"/>
          <w:lang w:val="pt-PT"/>
        </w:rPr>
        <w:t>GATI e outras formas de comunicação entre a população indígena e a população envolvente devem fazer parte de um plano de comunicação, utilizando instrumentos de mídia direcionados aos diferentes públicos alvo.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Isso permitirá que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comunidades locais</w:t>
      </w:r>
      <w:r w:rsidRPr="009E3209">
        <w:rPr>
          <w:rFonts w:ascii="Arial" w:hAnsi="Arial" w:cs="Arial"/>
          <w:color w:val="222222"/>
          <w:sz w:val="24"/>
          <w:szCs w:val="24"/>
          <w:lang w:val="pt-PT"/>
        </w:rPr>
        <w:t xml:space="preserve"> estejam cada vez mais envolvidas nas ações de conservação e uso sustentável da biodiversidade, mas também que a população brasileira reconheça a contribuição das TIs e dos Pis ao desenvolvimento sustentável.</w:t>
      </w:r>
    </w:p>
    <w:p w:rsidR="009E3209" w:rsidRPr="009E3209" w:rsidRDefault="009E3209" w:rsidP="009E3209">
      <w:pPr>
        <w:pStyle w:val="ListParagraph"/>
        <w:spacing w:after="0" w:line="240" w:lineRule="auto"/>
        <w:ind w:left="1065"/>
        <w:jc w:val="both"/>
        <w:rPr>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Fonts w:ascii="Arial" w:hAnsi="Arial" w:cs="Arial"/>
          <w:color w:val="222222"/>
          <w:sz w:val="24"/>
          <w:szCs w:val="24"/>
          <w:lang w:val="pt-PT"/>
        </w:rPr>
        <w:t xml:space="preserve">Para acelerar o uso dos recursos financeiros do Projeto, há que reduzir e adequar os procedimentos </w:t>
      </w:r>
      <w:r w:rsidRPr="009E3209">
        <w:rPr>
          <w:rStyle w:val="hps"/>
          <w:rFonts w:ascii="Arial" w:hAnsi="Arial" w:cs="Arial"/>
          <w:color w:val="222222"/>
          <w:sz w:val="24"/>
          <w:szCs w:val="24"/>
          <w:lang w:val="pt-PT"/>
        </w:rPr>
        <w:t>burocráticos 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instituições envolvidas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 gestão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Nesta linha</w:t>
      </w:r>
      <w:r w:rsidRPr="009E3209">
        <w:rPr>
          <w:rFonts w:ascii="Arial" w:hAnsi="Arial" w:cs="Arial"/>
          <w:color w:val="222222"/>
          <w:sz w:val="24"/>
          <w:szCs w:val="24"/>
          <w:lang w:val="pt-PT"/>
        </w:rPr>
        <w:t xml:space="preserve">, recomenda-se </w:t>
      </w:r>
      <w:r w:rsidRPr="009E3209">
        <w:rPr>
          <w:rStyle w:val="hps"/>
          <w:rFonts w:ascii="Arial" w:hAnsi="Arial" w:cs="Arial"/>
          <w:color w:val="222222"/>
          <w:sz w:val="24"/>
          <w:szCs w:val="24"/>
          <w:lang w:val="pt-PT"/>
        </w:rPr>
        <w:t>a simplificação dos procedimentos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empenho de despesas,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autorização para</w:t>
      </w:r>
      <w:r w:rsidRPr="009E3209">
        <w:rPr>
          <w:rFonts w:ascii="Arial" w:hAnsi="Arial" w:cs="Arial"/>
          <w:color w:val="222222"/>
          <w:sz w:val="24"/>
          <w:szCs w:val="24"/>
          <w:lang w:val="pt-PT"/>
        </w:rPr>
        <w:t xml:space="preserve"> aprovação de </w:t>
      </w:r>
      <w:r w:rsidRPr="009E3209">
        <w:rPr>
          <w:rStyle w:val="hps"/>
          <w:rFonts w:ascii="Arial" w:hAnsi="Arial" w:cs="Arial"/>
          <w:color w:val="222222"/>
          <w:sz w:val="24"/>
          <w:szCs w:val="24"/>
          <w:lang w:val="pt-PT"/>
        </w:rPr>
        <w:t>micro-projetos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 adoção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decisões de acordos com parceiros selecionados.</w:t>
      </w:r>
      <w:r w:rsidRPr="009E3209">
        <w:rPr>
          <w:rFonts w:ascii="Arial" w:hAnsi="Arial" w:cs="Arial"/>
          <w:color w:val="222222"/>
          <w:sz w:val="24"/>
          <w:szCs w:val="24"/>
          <w:lang w:val="pt-PT"/>
        </w:rPr>
        <w:t xml:space="preserve"> </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lastRenderedPageBreak/>
        <w:t>É</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necessário reforçar e promover a</w:t>
      </w:r>
      <w:r w:rsidRPr="009E3209">
        <w:rPr>
          <w:rFonts w:ascii="Arial" w:hAnsi="Arial" w:cs="Arial"/>
          <w:color w:val="222222"/>
          <w:sz w:val="24"/>
          <w:szCs w:val="24"/>
          <w:lang w:val="pt-PT"/>
        </w:rPr>
        <w:t xml:space="preserve"> incorporação de ações de </w:t>
      </w:r>
      <w:r w:rsidRPr="009E3209">
        <w:rPr>
          <w:rStyle w:val="hps"/>
          <w:rFonts w:ascii="Arial" w:hAnsi="Arial" w:cs="Arial"/>
          <w:color w:val="222222"/>
          <w:sz w:val="24"/>
          <w:szCs w:val="24"/>
          <w:lang w:val="pt-PT"/>
        </w:rPr>
        <w:t>micro-projetos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decidir sobre</w:t>
      </w:r>
      <w:r w:rsidRPr="009E3209">
        <w:rPr>
          <w:rFonts w:ascii="Arial" w:hAnsi="Arial" w:cs="Arial"/>
          <w:color w:val="222222"/>
          <w:sz w:val="24"/>
          <w:szCs w:val="24"/>
          <w:lang w:val="pt-PT"/>
        </w:rPr>
        <w:t xml:space="preserve"> que</w:t>
      </w:r>
      <w:r w:rsidRPr="009E3209">
        <w:rPr>
          <w:rStyle w:val="hps"/>
          <w:rFonts w:ascii="Arial" w:hAnsi="Arial" w:cs="Arial"/>
          <w:color w:val="222222"/>
          <w:sz w:val="24"/>
          <w:szCs w:val="24"/>
          <w:lang w:val="pt-PT"/>
        </w:rPr>
        <w:t xml:space="preserve"> iniciativas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podem obter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financiamentos maiores para garantir a sustentabilidade de suas ações.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As organizações indígenas</w:t>
      </w:r>
      <w:r w:rsidRPr="009E3209">
        <w:rPr>
          <w:rFonts w:ascii="Arial" w:hAnsi="Arial" w:cs="Arial"/>
          <w:color w:val="222222"/>
          <w:sz w:val="24"/>
          <w:szCs w:val="24"/>
          <w:lang w:val="pt-PT"/>
        </w:rPr>
        <w:t xml:space="preserve"> esperam ansiosamente</w:t>
      </w:r>
      <w:r w:rsidRPr="009E3209">
        <w:rPr>
          <w:rStyle w:val="hps"/>
          <w:rFonts w:ascii="Arial" w:hAnsi="Arial" w:cs="Arial"/>
          <w:color w:val="222222"/>
          <w:sz w:val="24"/>
          <w:szCs w:val="24"/>
          <w:lang w:val="pt-PT"/>
        </w:rPr>
        <w:t xml:space="preserve"> esta iniciativa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gostariam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ver mais resultados</w:t>
      </w:r>
      <w:r w:rsidRPr="009E3209">
        <w:rPr>
          <w:rFonts w:ascii="Arial" w:hAnsi="Arial" w:cs="Arial"/>
          <w:color w:val="222222"/>
          <w:sz w:val="24"/>
          <w:szCs w:val="24"/>
          <w:lang w:val="pt-PT"/>
        </w:rPr>
        <w:t xml:space="preserve"> em</w:t>
      </w:r>
      <w:r w:rsidRPr="009E3209">
        <w:rPr>
          <w:rStyle w:val="hps"/>
          <w:rFonts w:ascii="Arial" w:hAnsi="Arial" w:cs="Arial"/>
          <w:color w:val="222222"/>
          <w:sz w:val="24"/>
          <w:szCs w:val="24"/>
          <w:lang w:val="pt-PT"/>
        </w:rPr>
        <w:t xml:space="preserve"> nível local e possibilidades de replicação</w:t>
      </w:r>
      <w:r w:rsidRPr="009E3209">
        <w:rPr>
          <w:rFonts w:ascii="Arial" w:hAnsi="Arial" w:cs="Arial"/>
          <w:color w:val="222222"/>
          <w:sz w:val="24"/>
          <w:szCs w:val="24"/>
          <w:lang w:val="pt-PT"/>
        </w:rPr>
        <w:t>. A atuação com m</w:t>
      </w:r>
      <w:r w:rsidRPr="009E3209">
        <w:rPr>
          <w:rStyle w:val="hps"/>
          <w:rFonts w:ascii="Arial" w:hAnsi="Arial" w:cs="Arial"/>
          <w:color w:val="222222"/>
          <w:sz w:val="24"/>
          <w:szCs w:val="24"/>
          <w:lang w:val="pt-PT"/>
        </w:rPr>
        <w:t>icro-projetos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deve ser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uma das prioridades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pilares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na próxima fase </w:t>
      </w:r>
      <w:r w:rsidRPr="009E3209">
        <w:rPr>
          <w:rFonts w:ascii="Arial" w:hAnsi="Arial" w:cs="Arial"/>
          <w:color w:val="222222"/>
          <w:sz w:val="24"/>
          <w:szCs w:val="24"/>
          <w:lang w:val="pt-PT"/>
        </w:rPr>
        <w:t>de execução.</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Torna-se importante uma maior participação das mulheres em projetos de uso sustentável da biodiversidade e geração de renda, nas diversas ARs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Seria importante</w:t>
      </w:r>
      <w:r w:rsidRPr="009E3209">
        <w:rPr>
          <w:rFonts w:ascii="Arial" w:hAnsi="Arial" w:cs="Arial"/>
          <w:color w:val="222222"/>
          <w:sz w:val="24"/>
          <w:szCs w:val="24"/>
          <w:lang w:val="pt-PT"/>
        </w:rPr>
        <w:t xml:space="preserve"> definir uma porcentagem de projetos aprovados em que se considere a questão de gênero. </w:t>
      </w:r>
      <w:r w:rsidRPr="009E3209">
        <w:rPr>
          <w:rStyle w:val="hps"/>
          <w:rFonts w:ascii="Arial" w:hAnsi="Arial" w:cs="Arial"/>
          <w:color w:val="222222"/>
          <w:sz w:val="24"/>
          <w:szCs w:val="24"/>
          <w:lang w:val="pt-PT"/>
        </w:rPr>
        <w:t>Uma alternativa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diferente, mas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complementar,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seria a abertura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 uma linha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específica para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micro-projetos</w:t>
      </w:r>
      <w:r w:rsidRPr="009E3209">
        <w:rPr>
          <w:rFonts w:ascii="Arial" w:hAnsi="Arial" w:cs="Arial"/>
          <w:color w:val="222222"/>
          <w:sz w:val="24"/>
          <w:szCs w:val="24"/>
          <w:lang w:val="pt-PT"/>
        </w:rPr>
        <w:t xml:space="preserve"> executados </w:t>
      </w:r>
      <w:r w:rsidRPr="009E3209">
        <w:rPr>
          <w:rStyle w:val="hps"/>
          <w:rFonts w:ascii="Arial" w:hAnsi="Arial" w:cs="Arial"/>
          <w:color w:val="222222"/>
          <w:sz w:val="24"/>
          <w:szCs w:val="24"/>
          <w:lang w:val="pt-PT"/>
        </w:rPr>
        <w:t>por mulheres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Especialmente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importante é também importante a participação das mulheres,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não só nas atividades produtivas,</w:t>
      </w:r>
      <w:r w:rsidRPr="009E3209">
        <w:rPr>
          <w:rFonts w:ascii="Arial" w:hAnsi="Arial" w:cs="Arial"/>
          <w:color w:val="222222"/>
          <w:sz w:val="24"/>
          <w:szCs w:val="24"/>
          <w:lang w:val="pt-PT"/>
        </w:rPr>
        <w:t xml:space="preserve"> como também o registro da participação por gênero nas capacitações desenvolvidas.</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Garantir a sustentabilidade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da relação</w:t>
      </w:r>
      <w:r w:rsidRPr="009E3209">
        <w:rPr>
          <w:rFonts w:ascii="Arial" w:hAnsi="Arial" w:cs="Arial"/>
          <w:color w:val="222222"/>
          <w:sz w:val="24"/>
          <w:szCs w:val="24"/>
          <w:lang w:val="pt-PT"/>
        </w:rPr>
        <w:t xml:space="preserve"> com os</w:t>
      </w:r>
      <w:r w:rsidRPr="009E3209">
        <w:rPr>
          <w:rStyle w:val="hps"/>
          <w:rFonts w:ascii="Arial" w:hAnsi="Arial" w:cs="Arial"/>
          <w:color w:val="222222"/>
          <w:sz w:val="24"/>
          <w:szCs w:val="24"/>
          <w:lang w:val="pt-PT"/>
        </w:rPr>
        <w:t xml:space="preserve"> parceiros do Projecto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GATI</w:t>
      </w:r>
      <w:r w:rsidRPr="009E3209">
        <w:rPr>
          <w:rFonts w:ascii="Arial" w:hAnsi="Arial" w:cs="Arial"/>
          <w:color w:val="222222"/>
          <w:sz w:val="24"/>
          <w:szCs w:val="24"/>
          <w:lang w:val="pt-PT"/>
        </w:rPr>
        <w:t xml:space="preserve"> é de suma importância. </w:t>
      </w:r>
      <w:r w:rsidRPr="009E3209">
        <w:rPr>
          <w:rStyle w:val="hps"/>
          <w:rFonts w:ascii="Arial" w:hAnsi="Arial" w:cs="Arial"/>
          <w:color w:val="222222"/>
          <w:sz w:val="24"/>
          <w:szCs w:val="24"/>
          <w:lang w:val="pt-PT"/>
        </w:rPr>
        <w:t>Da mesma forma,</w:t>
      </w:r>
      <w:r w:rsidRPr="009E3209">
        <w:rPr>
          <w:rFonts w:ascii="Arial" w:hAnsi="Arial" w:cs="Arial"/>
          <w:color w:val="222222"/>
          <w:sz w:val="24"/>
          <w:szCs w:val="24"/>
          <w:lang w:val="pt-PT"/>
        </w:rPr>
        <w:t xml:space="preserve"> torna-se </w:t>
      </w:r>
      <w:r w:rsidRPr="009E3209">
        <w:rPr>
          <w:rStyle w:val="hps"/>
          <w:rFonts w:ascii="Arial" w:hAnsi="Arial" w:cs="Arial"/>
          <w:color w:val="222222"/>
          <w:sz w:val="24"/>
          <w:szCs w:val="24"/>
          <w:lang w:val="pt-PT"/>
        </w:rPr>
        <w:t>importante</w:t>
      </w:r>
      <w:r w:rsidRPr="009E3209">
        <w:rPr>
          <w:rFonts w:ascii="Arial" w:hAnsi="Arial" w:cs="Arial"/>
          <w:color w:val="222222"/>
          <w:sz w:val="24"/>
          <w:szCs w:val="24"/>
          <w:lang w:val="pt-PT"/>
        </w:rPr>
        <w:t xml:space="preserve"> fortalecer as </w:t>
      </w:r>
      <w:r w:rsidRPr="009E3209">
        <w:rPr>
          <w:rStyle w:val="hps"/>
          <w:rFonts w:ascii="Arial" w:hAnsi="Arial" w:cs="Arial"/>
          <w:color w:val="222222"/>
          <w:sz w:val="24"/>
          <w:szCs w:val="24"/>
          <w:lang w:val="pt-PT"/>
        </w:rPr>
        <w:t>relações com outras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ONGs que trabalham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nas áreas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referência onde atividades do Projeto estejam em desenvolvimento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Os Comitês</w:t>
      </w:r>
      <w:r w:rsidRPr="009E3209">
        <w:rPr>
          <w:rFonts w:ascii="Arial" w:hAnsi="Arial" w:cs="Arial"/>
          <w:color w:val="222222"/>
          <w:sz w:val="24"/>
          <w:szCs w:val="24"/>
          <w:lang w:val="pt-PT"/>
        </w:rPr>
        <w:t xml:space="preserve"> R</w:t>
      </w:r>
      <w:r w:rsidRPr="009E3209">
        <w:rPr>
          <w:rStyle w:val="hps"/>
          <w:rFonts w:ascii="Arial" w:hAnsi="Arial" w:cs="Arial"/>
          <w:color w:val="222222"/>
          <w:sz w:val="24"/>
          <w:szCs w:val="24"/>
          <w:lang w:val="pt-PT"/>
        </w:rPr>
        <w:t>egionais podem</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 um bom instrumento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garantir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tais relações.</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numPr>
          <w:ilvl w:val="0"/>
          <w:numId w:val="82"/>
        </w:numPr>
        <w:spacing w:after="0" w:line="240" w:lineRule="auto"/>
        <w:jc w:val="both"/>
        <w:rPr>
          <w:rFonts w:ascii="Arial" w:hAnsi="Arial" w:cs="Arial"/>
          <w:color w:val="222222"/>
          <w:sz w:val="24"/>
          <w:szCs w:val="24"/>
          <w:lang w:val="pt-PT"/>
        </w:rPr>
      </w:pPr>
      <w:r w:rsidRPr="009E3209">
        <w:rPr>
          <w:rStyle w:val="hps"/>
          <w:rFonts w:ascii="Arial" w:hAnsi="Arial" w:cs="Arial"/>
          <w:color w:val="222222"/>
          <w:sz w:val="24"/>
          <w:szCs w:val="24"/>
          <w:lang w:val="pt-PT"/>
        </w:rPr>
        <w:t>Apesar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ser considerada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um resultado importante para a execução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 Projeto</w:t>
      </w:r>
      <w:r w:rsidRPr="009E3209">
        <w:rPr>
          <w:rFonts w:ascii="Arial" w:hAnsi="Arial" w:cs="Arial"/>
          <w:color w:val="222222"/>
          <w:sz w:val="24"/>
          <w:szCs w:val="24"/>
          <w:lang w:val="pt-PT"/>
        </w:rPr>
        <w:t xml:space="preserve">, é </w:t>
      </w:r>
      <w:r w:rsidRPr="009E3209">
        <w:rPr>
          <w:rStyle w:val="hps"/>
          <w:rFonts w:ascii="Arial" w:hAnsi="Arial" w:cs="Arial"/>
          <w:color w:val="222222"/>
          <w:sz w:val="24"/>
          <w:szCs w:val="24"/>
          <w:lang w:val="pt-PT"/>
        </w:rPr>
        <w:t>necessário diferenciar 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PNGATI</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dos objetivos do Projeto e de suas formas de execução</w:t>
      </w:r>
      <w:r w:rsidRPr="009E3209">
        <w:rPr>
          <w:rFonts w:ascii="Arial" w:hAnsi="Arial" w:cs="Arial"/>
          <w:color w:val="222222"/>
          <w:sz w:val="24"/>
          <w:szCs w:val="24"/>
          <w:lang w:val="pt-PT"/>
        </w:rPr>
        <w:t>.</w:t>
      </w:r>
    </w:p>
    <w:p w:rsidR="009E3209" w:rsidRPr="009E3209" w:rsidRDefault="009E3209" w:rsidP="009E3209">
      <w:pPr>
        <w:pStyle w:val="ListParagraph"/>
        <w:spacing w:after="0" w:line="240" w:lineRule="auto"/>
        <w:ind w:left="1065"/>
        <w:jc w:val="both"/>
        <w:rPr>
          <w:rStyle w:val="hps"/>
          <w:rFonts w:ascii="Arial" w:hAnsi="Arial" w:cs="Arial"/>
          <w:color w:val="222222"/>
          <w:sz w:val="24"/>
          <w:szCs w:val="24"/>
          <w:lang w:val="pt-PT"/>
        </w:rPr>
      </w:pPr>
    </w:p>
    <w:p w:rsidR="009E3209" w:rsidRPr="009E3209" w:rsidRDefault="009E3209" w:rsidP="009E3209">
      <w:pPr>
        <w:pStyle w:val="ListParagraph"/>
        <w:spacing w:after="0" w:line="240" w:lineRule="auto"/>
        <w:ind w:left="1134" w:hanging="425"/>
        <w:jc w:val="both"/>
        <w:rPr>
          <w:rStyle w:val="hps"/>
          <w:rFonts w:ascii="Arial" w:hAnsi="Arial" w:cs="Arial"/>
          <w:b/>
          <w:sz w:val="24"/>
          <w:szCs w:val="24"/>
        </w:rPr>
      </w:pPr>
      <w:r w:rsidRPr="009E3209">
        <w:rPr>
          <w:rStyle w:val="hps"/>
          <w:rFonts w:ascii="Arial" w:hAnsi="Arial" w:cs="Arial"/>
          <w:color w:val="222222"/>
          <w:sz w:val="24"/>
          <w:szCs w:val="24"/>
          <w:lang w:val="pt-PT"/>
        </w:rPr>
        <w:t>18)Duas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questões relevantes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fortalecer 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nova fase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implementação são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segurança jurídica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dos territórios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indígenas e</w:t>
      </w:r>
      <w:r w:rsidRPr="009E3209">
        <w:rPr>
          <w:rFonts w:ascii="Arial" w:hAnsi="Arial" w:cs="Arial"/>
          <w:color w:val="222222"/>
          <w:sz w:val="24"/>
          <w:szCs w:val="24"/>
          <w:lang w:val="pt-PT"/>
        </w:rPr>
        <w:t xml:space="preserve"> as metodologias </w:t>
      </w:r>
      <w:r w:rsidRPr="009E3209">
        <w:rPr>
          <w:rStyle w:val="hps"/>
          <w:rFonts w:ascii="Arial" w:hAnsi="Arial" w:cs="Arial"/>
          <w:color w:val="222222"/>
          <w:sz w:val="24"/>
          <w:szCs w:val="24"/>
          <w:lang w:val="pt-PT"/>
        </w:rPr>
        <w:t>de conservação e uso sustentável da biodiversidade florestal.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A segurança jurídica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é fundamental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para a sustentabilidade das ações de gestão territorial e ambiental.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Neste sentido</w:t>
      </w:r>
      <w:r w:rsidRPr="009E3209">
        <w:rPr>
          <w:rFonts w:ascii="Arial" w:hAnsi="Arial" w:cs="Arial"/>
          <w:color w:val="222222"/>
          <w:sz w:val="24"/>
          <w:szCs w:val="24"/>
          <w:lang w:val="pt-PT"/>
        </w:rPr>
        <w:t xml:space="preserve">, a FUNAI </w:t>
      </w:r>
      <w:r w:rsidRPr="009E3209">
        <w:rPr>
          <w:rStyle w:val="hps"/>
          <w:rFonts w:ascii="Arial" w:hAnsi="Arial" w:cs="Arial"/>
          <w:color w:val="222222"/>
          <w:sz w:val="24"/>
          <w:szCs w:val="24"/>
          <w:lang w:val="pt-PT"/>
        </w:rPr>
        <w:t>deve</w:t>
      </w:r>
      <w:r w:rsidRPr="009E3209">
        <w:rPr>
          <w:rFonts w:ascii="Arial" w:hAnsi="Arial" w:cs="Arial"/>
          <w:color w:val="222222"/>
          <w:sz w:val="24"/>
          <w:szCs w:val="24"/>
          <w:lang w:val="pt-PT"/>
        </w:rPr>
        <w:t xml:space="preserve"> também </w:t>
      </w:r>
      <w:r w:rsidRPr="009E3209">
        <w:rPr>
          <w:rStyle w:val="hps"/>
          <w:rFonts w:ascii="Arial" w:hAnsi="Arial" w:cs="Arial"/>
          <w:color w:val="222222"/>
          <w:sz w:val="24"/>
          <w:szCs w:val="24"/>
          <w:lang w:val="pt-PT"/>
        </w:rPr>
        <w:t>priorizar</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o processo de</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demarcação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territorial</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e de proteção das terras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que já</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são reconhecidas. Isto também demanda maior aproximação com os assuntos e questionamentos realizados no Congresso brasileiro, evitando riscos à integridade das TIs.</w:t>
      </w:r>
    </w:p>
    <w:p w:rsidR="009E3209" w:rsidRPr="009E3209" w:rsidRDefault="009E3209" w:rsidP="009E3209">
      <w:pPr>
        <w:pStyle w:val="ListParagraph"/>
        <w:rPr>
          <w:rStyle w:val="hps"/>
          <w:rFonts w:ascii="Arial" w:hAnsi="Arial" w:cs="Arial"/>
          <w:color w:val="222222"/>
          <w:sz w:val="24"/>
          <w:szCs w:val="24"/>
          <w:lang w:val="pt-PT"/>
        </w:rPr>
      </w:pPr>
    </w:p>
    <w:p w:rsidR="009E3209" w:rsidRPr="009E3209" w:rsidRDefault="009E3209" w:rsidP="009E3209">
      <w:pPr>
        <w:pStyle w:val="ListParagraph"/>
        <w:spacing w:after="0" w:line="240" w:lineRule="auto"/>
        <w:ind w:left="1134" w:hanging="425"/>
        <w:jc w:val="both"/>
        <w:rPr>
          <w:rStyle w:val="hps"/>
          <w:rFonts w:ascii="Arial" w:hAnsi="Arial" w:cs="Arial"/>
          <w:color w:val="222222"/>
          <w:sz w:val="24"/>
          <w:szCs w:val="24"/>
          <w:lang w:val="pt-PT"/>
        </w:rPr>
      </w:pPr>
      <w:r w:rsidRPr="009E3209">
        <w:rPr>
          <w:rStyle w:val="hps"/>
          <w:rFonts w:ascii="Arial" w:hAnsi="Arial" w:cs="Arial"/>
          <w:color w:val="222222"/>
          <w:sz w:val="24"/>
          <w:szCs w:val="24"/>
          <w:lang w:val="pt-PT"/>
        </w:rPr>
        <w:t>19)No que diz respeito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à questão da</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conservação da biodiversidade das TIs</w:t>
      </w:r>
      <w:r w:rsidRPr="009E3209">
        <w:rPr>
          <w:rFonts w:ascii="Arial" w:hAnsi="Arial" w:cs="Arial"/>
          <w:color w:val="222222"/>
          <w:sz w:val="24"/>
          <w:szCs w:val="24"/>
          <w:lang w:val="pt-PT"/>
        </w:rPr>
        <w:t xml:space="preserve">, é necessário </w:t>
      </w:r>
      <w:r w:rsidRPr="009E3209">
        <w:rPr>
          <w:rStyle w:val="hps"/>
          <w:rFonts w:ascii="Arial" w:hAnsi="Arial" w:cs="Arial"/>
          <w:color w:val="222222"/>
          <w:sz w:val="24"/>
          <w:szCs w:val="24"/>
          <w:lang w:val="pt-PT"/>
        </w:rPr>
        <w:t>dar mais</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visibilidade</w:t>
      </w:r>
      <w:r w:rsidRPr="009E3209">
        <w:rPr>
          <w:rFonts w:ascii="Arial" w:hAnsi="Arial" w:cs="Arial"/>
          <w:color w:val="222222"/>
          <w:sz w:val="24"/>
          <w:szCs w:val="24"/>
          <w:lang w:val="pt-PT"/>
        </w:rPr>
        <w:t xml:space="preserve"> à</w:t>
      </w:r>
      <w:r w:rsidRPr="009E3209">
        <w:rPr>
          <w:rStyle w:val="hps"/>
          <w:rFonts w:ascii="Arial" w:hAnsi="Arial" w:cs="Arial"/>
          <w:color w:val="222222"/>
          <w:sz w:val="24"/>
          <w:szCs w:val="24"/>
          <w:lang w:val="pt-PT"/>
        </w:rPr>
        <w:t xml:space="preserve"> contribuição</w:t>
      </w:r>
      <w:r w:rsidRPr="009E3209">
        <w:rPr>
          <w:rFonts w:ascii="Arial" w:hAnsi="Arial" w:cs="Arial"/>
          <w:color w:val="222222"/>
          <w:sz w:val="24"/>
          <w:szCs w:val="24"/>
          <w:lang w:val="pt-PT"/>
        </w:rPr>
        <w:t xml:space="preserve"> </w:t>
      </w:r>
      <w:r w:rsidRPr="009E3209">
        <w:rPr>
          <w:rStyle w:val="hps"/>
          <w:rFonts w:ascii="Arial" w:hAnsi="Arial" w:cs="Arial"/>
          <w:color w:val="222222"/>
          <w:sz w:val="24"/>
          <w:szCs w:val="24"/>
          <w:lang w:val="pt-PT"/>
        </w:rPr>
        <w:t xml:space="preserve">das ações de monitoramento destas terras, com divulgação de imagens de satélite, mostrando que o desmatamento e a degradação em TIs é menor que nas áreas exteriores. Este procedimento de monitoramento já vem sendo realizado, mas tornam-se importantes seu desenvolvimento em outras áreas e a maior disseminação dos resultados obtidos. </w:t>
      </w:r>
    </w:p>
    <w:p w:rsidR="009E3209" w:rsidRPr="009E3209" w:rsidRDefault="009E3209" w:rsidP="009E3209">
      <w:pPr>
        <w:pStyle w:val="ListParagraph"/>
        <w:spacing w:after="0" w:line="240" w:lineRule="auto"/>
        <w:ind w:left="1134" w:hanging="425"/>
        <w:jc w:val="both"/>
        <w:rPr>
          <w:rStyle w:val="hps"/>
          <w:rFonts w:ascii="Arial" w:hAnsi="Arial" w:cs="Arial"/>
          <w:b/>
          <w:sz w:val="24"/>
          <w:szCs w:val="24"/>
        </w:rPr>
      </w:pPr>
    </w:p>
    <w:p w:rsidR="009E3209" w:rsidRPr="009E3209" w:rsidRDefault="009E3209" w:rsidP="009E3209">
      <w:pPr>
        <w:pStyle w:val="ListParagraph"/>
        <w:spacing w:after="0" w:line="240" w:lineRule="auto"/>
        <w:ind w:left="1134" w:hanging="425"/>
        <w:jc w:val="both"/>
        <w:rPr>
          <w:rFonts w:ascii="Arial" w:hAnsi="Arial" w:cs="Arial"/>
          <w:sz w:val="24"/>
          <w:szCs w:val="24"/>
        </w:rPr>
      </w:pPr>
      <w:r w:rsidRPr="009E3209">
        <w:rPr>
          <w:rStyle w:val="hps"/>
          <w:rFonts w:ascii="Arial" w:hAnsi="Arial" w:cs="Arial"/>
          <w:color w:val="222222"/>
          <w:sz w:val="24"/>
          <w:szCs w:val="24"/>
          <w:lang w:val="pt-PT"/>
        </w:rPr>
        <w:lastRenderedPageBreak/>
        <w:t>20)Por último, outra forma de monitoramento com a participação da população indígena está sendo planejada em parceria entre FUNAI/Projeto GATI e o ICMBio, aplicando metodologia desenvolvida pela parceria com as instituições IPÊ e Fundação Moore e ICMBio com base no Projeto Monitoramento Participativo da Biodiversidade.</w:t>
      </w:r>
      <w:r w:rsidRPr="009E3209">
        <w:rPr>
          <w:rFonts w:ascii="Arial" w:hAnsi="Arial" w:cs="Arial"/>
          <w:b/>
          <w:sz w:val="24"/>
          <w:szCs w:val="24"/>
        </w:rPr>
        <w:t xml:space="preserve"> </w:t>
      </w:r>
      <w:r w:rsidRPr="009E3209">
        <w:rPr>
          <w:rFonts w:ascii="Arial" w:hAnsi="Arial" w:cs="Arial"/>
          <w:sz w:val="24"/>
          <w:szCs w:val="24"/>
        </w:rPr>
        <w:t>Esta alternativa, que foi desenvolvida para aplicação em UCs, possibilitará o monitoramento pelos povos indígenas de TIs sobrepostas a UCs.</w:t>
      </w:r>
    </w:p>
    <w:p w:rsidR="009E3209" w:rsidRPr="009B6A11" w:rsidRDefault="009E3209" w:rsidP="009B6A11">
      <w:pPr>
        <w:spacing w:after="120" w:line="240" w:lineRule="auto"/>
        <w:jc w:val="both"/>
        <w:rPr>
          <w:rFonts w:ascii="Arial" w:hAnsi="Arial" w:cs="Arial"/>
          <w:b/>
          <w:sz w:val="24"/>
          <w:szCs w:val="28"/>
        </w:rPr>
      </w:pPr>
    </w:p>
    <w:p w:rsidR="009B6A11" w:rsidRPr="009B6A11" w:rsidRDefault="009B6A11" w:rsidP="009B6A11">
      <w:pPr>
        <w:rPr>
          <w:rFonts w:ascii="Arial" w:hAnsi="Arial" w:cs="Arial"/>
        </w:rPr>
      </w:pPr>
    </w:p>
    <w:p w:rsidR="009B6A11" w:rsidRPr="009B6A11" w:rsidRDefault="009B6A11" w:rsidP="009B6A11">
      <w:pPr>
        <w:rPr>
          <w:rFonts w:ascii="Arial" w:hAnsi="Arial" w:cs="Arial"/>
        </w:rPr>
      </w:pPr>
    </w:p>
    <w:p w:rsidR="001B2C5C" w:rsidRPr="00311BA6" w:rsidRDefault="00AD6C4F" w:rsidP="009B6A11">
      <w:pPr>
        <w:pStyle w:val="ListParagraph"/>
        <w:spacing w:after="120" w:line="240" w:lineRule="auto"/>
        <w:ind w:left="1134"/>
        <w:jc w:val="both"/>
        <w:rPr>
          <w:rFonts w:ascii="Arial" w:hAnsi="Arial" w:cs="Arial"/>
          <w:b/>
          <w:sz w:val="24"/>
          <w:szCs w:val="28"/>
        </w:rPr>
      </w:pPr>
      <w:r>
        <w:rPr>
          <w:rFonts w:ascii="Arial" w:hAnsi="Arial" w:cs="Arial"/>
          <w:b/>
          <w:sz w:val="24"/>
          <w:szCs w:val="28"/>
        </w:rPr>
        <w:fldChar w:fldCharType="begin"/>
      </w:r>
      <w:r w:rsidR="001B2C5C">
        <w:instrText xml:space="preserve"> XE "</w:instrText>
      </w:r>
      <w:r w:rsidR="001B2C5C" w:rsidRPr="003A232D">
        <w:rPr>
          <w:rFonts w:ascii="Arial" w:hAnsi="Arial" w:cs="Arial"/>
          <w:b/>
          <w:sz w:val="24"/>
          <w:szCs w:val="28"/>
        </w:rPr>
        <w:instrText>5.1. Conclusões</w:instrText>
      </w:r>
      <w:r w:rsidR="001B2C5C">
        <w:instrText xml:space="preserve">" </w:instrText>
      </w:r>
      <w:r>
        <w:rPr>
          <w:rFonts w:ascii="Arial" w:hAnsi="Arial" w:cs="Arial"/>
          <w:b/>
          <w:sz w:val="24"/>
          <w:szCs w:val="28"/>
        </w:rPr>
        <w:fldChar w:fldCharType="end"/>
      </w:r>
    </w:p>
    <w:p w:rsidR="001B2C5C" w:rsidRDefault="001B2C5C" w:rsidP="001B2C5C">
      <w:pPr>
        <w:spacing w:after="120" w:line="240" w:lineRule="auto"/>
        <w:ind w:left="567" w:right="531"/>
        <w:jc w:val="both"/>
        <w:rPr>
          <w:rFonts w:ascii="Arial" w:hAnsi="Arial" w:cs="Arial"/>
          <w:b/>
          <w:szCs w:val="24"/>
        </w:rPr>
      </w:pPr>
    </w:p>
    <w:p w:rsidR="001B2C5C" w:rsidRDefault="001B2C5C" w:rsidP="001B2C5C">
      <w:pPr>
        <w:spacing w:after="120" w:line="240" w:lineRule="auto"/>
        <w:jc w:val="both"/>
        <w:rPr>
          <w:rFonts w:ascii="Arial" w:hAnsi="Arial" w:cs="Arial"/>
          <w:b/>
          <w:color w:val="000000"/>
          <w:sz w:val="24"/>
          <w:szCs w:val="24"/>
        </w:rPr>
      </w:pP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pPr>
    </w:p>
    <w:p w:rsidR="0035184D" w:rsidRDefault="0035184D" w:rsidP="0035184D">
      <w:pPr>
        <w:spacing w:after="0" w:line="240" w:lineRule="auto"/>
        <w:jc w:val="both"/>
        <w:rPr>
          <w:rFonts w:ascii="Arial" w:hAnsi="Arial" w:cs="Arial"/>
          <w:sz w:val="24"/>
          <w:szCs w:val="24"/>
        </w:rPr>
        <w:sectPr w:rsidR="0035184D" w:rsidSect="006521EE">
          <w:pgSz w:w="11906" w:h="16838"/>
          <w:pgMar w:top="1417" w:right="1701" w:bottom="1417" w:left="1701" w:header="708" w:footer="708" w:gutter="0"/>
          <w:cols w:space="708"/>
          <w:docGrid w:linePitch="360"/>
        </w:sectPr>
      </w:pPr>
    </w:p>
    <w:p w:rsidR="00DB09D2" w:rsidRDefault="00DB09D2" w:rsidP="0035184D">
      <w:pPr>
        <w:tabs>
          <w:tab w:val="left" w:pos="480"/>
        </w:tabs>
        <w:spacing w:after="0" w:line="240" w:lineRule="auto"/>
        <w:rPr>
          <w:rFonts w:ascii="Arial" w:hAnsi="Arial" w:cs="Arial"/>
          <w:b/>
          <w:sz w:val="24"/>
          <w:szCs w:val="24"/>
        </w:rPr>
      </w:pPr>
    </w:p>
    <w:p w:rsidR="00DB09D2" w:rsidRDefault="00DB09D2" w:rsidP="0035184D">
      <w:pPr>
        <w:tabs>
          <w:tab w:val="left" w:pos="480"/>
        </w:tabs>
        <w:spacing w:after="0" w:line="240" w:lineRule="auto"/>
        <w:rPr>
          <w:rFonts w:ascii="Arial" w:hAnsi="Arial" w:cs="Arial"/>
          <w:b/>
          <w:sz w:val="24"/>
          <w:szCs w:val="24"/>
        </w:rPr>
      </w:pPr>
    </w:p>
    <w:p w:rsidR="00DB09D2" w:rsidRDefault="00DB09D2" w:rsidP="0035184D">
      <w:pPr>
        <w:tabs>
          <w:tab w:val="left" w:pos="480"/>
        </w:tabs>
        <w:spacing w:after="0" w:line="240" w:lineRule="auto"/>
        <w:rPr>
          <w:rFonts w:ascii="Arial" w:hAnsi="Arial" w:cs="Arial"/>
          <w:b/>
          <w:sz w:val="24"/>
          <w:szCs w:val="24"/>
        </w:rPr>
      </w:pPr>
    </w:p>
    <w:p w:rsidR="0035184D" w:rsidRDefault="0035184D" w:rsidP="0035184D">
      <w:pPr>
        <w:tabs>
          <w:tab w:val="left" w:pos="480"/>
        </w:tabs>
        <w:spacing w:after="0" w:line="240" w:lineRule="auto"/>
        <w:rPr>
          <w:rFonts w:ascii="Arial" w:hAnsi="Arial" w:cs="Arial"/>
          <w:b/>
          <w:sz w:val="24"/>
          <w:szCs w:val="24"/>
        </w:rPr>
      </w:pPr>
      <w:r w:rsidRPr="001A1B8A">
        <w:rPr>
          <w:rFonts w:ascii="Arial" w:hAnsi="Arial" w:cs="Arial"/>
          <w:b/>
          <w:sz w:val="24"/>
          <w:szCs w:val="24"/>
        </w:rPr>
        <w:t>Quadro 2: S</w:t>
      </w:r>
      <w:r>
        <w:rPr>
          <w:rFonts w:ascii="Arial" w:hAnsi="Arial" w:cs="Arial"/>
          <w:b/>
          <w:sz w:val="24"/>
          <w:szCs w:val="24"/>
        </w:rPr>
        <w:t>umário das ações e andamentos do Projeto BRA 0</w:t>
      </w:r>
      <w:r w:rsidR="00DB09D2">
        <w:rPr>
          <w:rFonts w:ascii="Arial" w:hAnsi="Arial" w:cs="Arial"/>
          <w:b/>
          <w:sz w:val="24"/>
          <w:szCs w:val="24"/>
        </w:rPr>
        <w:t>9/</w:t>
      </w:r>
      <w:r>
        <w:rPr>
          <w:rFonts w:ascii="Arial" w:hAnsi="Arial" w:cs="Arial"/>
          <w:b/>
          <w:sz w:val="24"/>
          <w:szCs w:val="24"/>
        </w:rPr>
        <w:t>G32</w:t>
      </w:r>
    </w:p>
    <w:p w:rsidR="00DB09D2" w:rsidRDefault="00DB09D2" w:rsidP="0035184D">
      <w:pPr>
        <w:tabs>
          <w:tab w:val="left" w:pos="480"/>
        </w:tabs>
        <w:spacing w:after="0" w:line="240" w:lineRule="auto"/>
        <w:rPr>
          <w:rFonts w:ascii="Arial" w:hAnsi="Arial" w:cs="Arial"/>
          <w:b/>
          <w:sz w:val="24"/>
          <w:szCs w:val="24"/>
        </w:rPr>
      </w:pPr>
    </w:p>
    <w:p w:rsidR="00DB09D2" w:rsidRDefault="00DB09D2" w:rsidP="00DB09D2">
      <w:pPr>
        <w:tabs>
          <w:tab w:val="left" w:pos="480"/>
        </w:tabs>
        <w:spacing w:after="0" w:line="240" w:lineRule="auto"/>
        <w:rPr>
          <w:rFonts w:ascii="Times New Roman" w:hAnsi="Times New Roman"/>
          <w:b/>
          <w:sz w:val="18"/>
          <w:szCs w:val="18"/>
        </w:rPr>
      </w:pPr>
    </w:p>
    <w:p w:rsidR="00DB09D2" w:rsidRDefault="00DB09D2" w:rsidP="00DB09D2">
      <w:pPr>
        <w:tabs>
          <w:tab w:val="left" w:pos="480"/>
        </w:tabs>
        <w:spacing w:after="0" w:line="240" w:lineRule="auto"/>
        <w:rPr>
          <w:rFonts w:ascii="Times New Roman" w:hAnsi="Times New Roman"/>
          <w:b/>
          <w:sz w:val="18"/>
          <w:szCs w:val="18"/>
        </w:rPr>
      </w:pPr>
    </w:p>
    <w:tbl>
      <w:tblPr>
        <w:tblStyle w:val="TableGrid"/>
        <w:tblW w:w="15168" w:type="dxa"/>
        <w:tblInd w:w="-459" w:type="dxa"/>
        <w:tblLook w:val="04A0" w:firstRow="1" w:lastRow="0" w:firstColumn="1" w:lastColumn="0" w:noHBand="0" w:noVBand="1"/>
      </w:tblPr>
      <w:tblGrid>
        <w:gridCol w:w="15168"/>
      </w:tblGrid>
      <w:tr w:rsidR="00DB09D2" w:rsidTr="005B1752">
        <w:tc>
          <w:tcPr>
            <w:tcW w:w="15168" w:type="dxa"/>
            <w:shd w:val="clear" w:color="auto" w:fill="FBD4B4" w:themeFill="accent6" w:themeFillTint="66"/>
          </w:tcPr>
          <w:p w:rsidR="00DB09D2" w:rsidRPr="0047308C" w:rsidRDefault="00DB09D2" w:rsidP="005B1752">
            <w:pPr>
              <w:tabs>
                <w:tab w:val="left" w:pos="480"/>
              </w:tabs>
              <w:rPr>
                <w:rFonts w:ascii="Times New Roman" w:hAnsi="Times New Roman"/>
                <w:b/>
                <w:sz w:val="18"/>
                <w:szCs w:val="18"/>
                <w:lang w:val="pt-BR"/>
              </w:rPr>
            </w:pPr>
          </w:p>
          <w:p w:rsidR="00DB09D2" w:rsidRPr="0047308C" w:rsidRDefault="00DB09D2" w:rsidP="005B1752">
            <w:pPr>
              <w:rPr>
                <w:rFonts w:ascii="Times New Roman" w:eastAsia="Times New Roman" w:hAnsi="Times New Roman"/>
                <w:color w:val="000000"/>
                <w:sz w:val="18"/>
                <w:szCs w:val="18"/>
                <w:lang w:val="pt-BR" w:eastAsia="pt-BR"/>
              </w:rPr>
            </w:pPr>
            <w:r w:rsidRPr="0047308C">
              <w:rPr>
                <w:rFonts w:ascii="Times New Roman" w:hAnsi="Times New Roman"/>
                <w:b/>
                <w:bCs/>
                <w:sz w:val="18"/>
                <w:szCs w:val="18"/>
                <w:lang w:val="pt-BR"/>
              </w:rPr>
              <w:t xml:space="preserve">Resultado 1: </w:t>
            </w:r>
            <w:r w:rsidRPr="0047308C">
              <w:rPr>
                <w:rFonts w:ascii="Times New Roman" w:eastAsia="Times New Roman" w:hAnsi="Times New Roman"/>
                <w:color w:val="000000"/>
                <w:sz w:val="18"/>
                <w:szCs w:val="18"/>
                <w:lang w:val="pt-BR" w:eastAsia="pt-BR"/>
              </w:rPr>
              <w:t>Mecanismos e ferramentas que permitem reconhecer e fortalecer a contribuição das TIs do Brasil para a conservação de recursos naturais, biodiversidade florestal e seus serviços ambientais desenvolvidos.</w:t>
            </w:r>
          </w:p>
          <w:p w:rsidR="00DB09D2" w:rsidRPr="0047308C" w:rsidRDefault="00DB09D2" w:rsidP="005B1752">
            <w:pPr>
              <w:tabs>
                <w:tab w:val="left" w:pos="480"/>
              </w:tabs>
              <w:rPr>
                <w:rFonts w:ascii="Times New Roman" w:hAnsi="Times New Roman"/>
                <w:b/>
                <w:sz w:val="18"/>
                <w:szCs w:val="18"/>
                <w:lang w:val="pt-BR"/>
              </w:rPr>
            </w:pPr>
          </w:p>
        </w:tc>
      </w:tr>
    </w:tbl>
    <w:tbl>
      <w:tblPr>
        <w:tblW w:w="15208" w:type="dxa"/>
        <w:jc w:val="center"/>
        <w:tblInd w:w="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465"/>
        <w:gridCol w:w="2751"/>
        <w:gridCol w:w="1069"/>
        <w:gridCol w:w="992"/>
        <w:gridCol w:w="1134"/>
        <w:gridCol w:w="1276"/>
        <w:gridCol w:w="1418"/>
        <w:gridCol w:w="1654"/>
        <w:gridCol w:w="1889"/>
        <w:gridCol w:w="1560"/>
      </w:tblGrid>
      <w:tr w:rsidR="00DB09D2" w:rsidRPr="00296EC9" w:rsidTr="005B1752">
        <w:trPr>
          <w:trHeight w:val="503"/>
          <w:tblHeader/>
          <w:jc w:val="center"/>
        </w:trPr>
        <w:tc>
          <w:tcPr>
            <w:tcW w:w="1465" w:type="dxa"/>
            <w:vMerge w:val="restart"/>
            <w:shd w:val="clear" w:color="auto" w:fill="D6E3BC"/>
            <w:vAlign w:val="center"/>
          </w:tcPr>
          <w:p w:rsidR="00DB09D2" w:rsidRPr="00296EC9" w:rsidRDefault="00DB09D2" w:rsidP="005B1752">
            <w:pPr>
              <w:snapToGrid w:val="0"/>
              <w:spacing w:after="0" w:line="240" w:lineRule="auto"/>
              <w:jc w:val="center"/>
              <w:rPr>
                <w:rFonts w:ascii="Times New Roman" w:hAnsi="Times New Roman"/>
                <w:bCs/>
                <w:sz w:val="18"/>
                <w:szCs w:val="18"/>
              </w:rPr>
            </w:pPr>
            <w:r w:rsidRPr="00296EC9">
              <w:rPr>
                <w:rFonts w:ascii="Times New Roman" w:hAnsi="Times New Roman"/>
                <w:bCs/>
                <w:sz w:val="18"/>
                <w:szCs w:val="18"/>
              </w:rPr>
              <w:t>Descrição dos Produtos</w:t>
            </w:r>
          </w:p>
          <w:p w:rsidR="00DB09D2" w:rsidRPr="00296EC9" w:rsidRDefault="00DB09D2" w:rsidP="005B1752">
            <w:pPr>
              <w:snapToGrid w:val="0"/>
              <w:spacing w:after="0" w:line="240" w:lineRule="auto"/>
              <w:jc w:val="center"/>
              <w:rPr>
                <w:rFonts w:ascii="Times New Roman" w:hAnsi="Times New Roman"/>
                <w:sz w:val="18"/>
                <w:szCs w:val="18"/>
              </w:rPr>
            </w:pPr>
            <w:r w:rsidRPr="00296EC9">
              <w:rPr>
                <w:rFonts w:ascii="Times New Roman" w:hAnsi="Times New Roman"/>
                <w:sz w:val="18"/>
                <w:szCs w:val="18"/>
              </w:rPr>
              <w:t>(output statement)</w:t>
            </w:r>
          </w:p>
        </w:tc>
        <w:tc>
          <w:tcPr>
            <w:tcW w:w="2751" w:type="dxa"/>
            <w:vMerge w:val="restart"/>
            <w:shd w:val="clear" w:color="auto" w:fill="D6E3BC"/>
            <w:vAlign w:val="center"/>
          </w:tcPr>
          <w:p w:rsidR="00DB09D2" w:rsidRPr="00296EC9" w:rsidRDefault="00DB09D2" w:rsidP="005B1752">
            <w:pPr>
              <w:snapToGrid w:val="0"/>
              <w:spacing w:after="0" w:line="240" w:lineRule="auto"/>
              <w:jc w:val="center"/>
              <w:rPr>
                <w:rFonts w:ascii="Times New Roman" w:hAnsi="Times New Roman"/>
                <w:sz w:val="18"/>
                <w:szCs w:val="18"/>
              </w:rPr>
            </w:pPr>
            <w:r w:rsidRPr="00296EC9">
              <w:rPr>
                <w:rFonts w:ascii="Times New Roman" w:hAnsi="Times New Roman"/>
                <w:bCs/>
                <w:sz w:val="18"/>
                <w:szCs w:val="18"/>
              </w:rPr>
              <w:t xml:space="preserve">Atividades planejadas </w:t>
            </w:r>
          </w:p>
        </w:tc>
        <w:tc>
          <w:tcPr>
            <w:tcW w:w="4471" w:type="dxa"/>
            <w:gridSpan w:val="4"/>
            <w:shd w:val="clear" w:color="auto" w:fill="D6E3BC"/>
            <w:vAlign w:val="center"/>
          </w:tcPr>
          <w:p w:rsidR="00DB09D2" w:rsidRPr="00296EC9" w:rsidRDefault="00DB09D2" w:rsidP="005B1752">
            <w:pPr>
              <w:snapToGrid w:val="0"/>
              <w:spacing w:after="0" w:line="240" w:lineRule="auto"/>
              <w:jc w:val="center"/>
              <w:rPr>
                <w:rFonts w:ascii="Times New Roman" w:hAnsi="Times New Roman"/>
                <w:sz w:val="18"/>
                <w:szCs w:val="18"/>
              </w:rPr>
            </w:pPr>
            <w:r w:rsidRPr="00296EC9">
              <w:rPr>
                <w:rFonts w:ascii="Times New Roman" w:hAnsi="Times New Roman"/>
                <w:sz w:val="18"/>
                <w:szCs w:val="18"/>
              </w:rPr>
              <w:t>Status atual de alcance dos produtos vis-à-vis metas estabelecidas</w:t>
            </w:r>
          </w:p>
        </w:tc>
        <w:tc>
          <w:tcPr>
            <w:tcW w:w="3072" w:type="dxa"/>
            <w:gridSpan w:val="2"/>
            <w:shd w:val="clear" w:color="auto" w:fill="D6E3BC"/>
            <w:vAlign w:val="center"/>
          </w:tcPr>
          <w:p w:rsidR="00DB09D2" w:rsidRPr="00296EC9" w:rsidRDefault="00DB09D2" w:rsidP="005B1752">
            <w:pPr>
              <w:snapToGrid w:val="0"/>
              <w:spacing w:after="0" w:line="240" w:lineRule="auto"/>
              <w:jc w:val="center"/>
              <w:rPr>
                <w:rFonts w:ascii="Times New Roman" w:hAnsi="Times New Roman"/>
                <w:bCs/>
                <w:sz w:val="18"/>
                <w:szCs w:val="18"/>
              </w:rPr>
            </w:pPr>
            <w:r w:rsidRPr="00296EC9">
              <w:rPr>
                <w:rFonts w:ascii="Times New Roman" w:hAnsi="Times New Roman"/>
                <w:sz w:val="18"/>
                <w:szCs w:val="18"/>
              </w:rPr>
              <w:t>Áreas de Referência</w:t>
            </w:r>
          </w:p>
        </w:tc>
        <w:tc>
          <w:tcPr>
            <w:tcW w:w="1889" w:type="dxa"/>
            <w:shd w:val="clear" w:color="auto" w:fill="D6E3BC"/>
            <w:vAlign w:val="center"/>
          </w:tcPr>
          <w:p w:rsidR="00DB09D2" w:rsidRPr="00296EC9" w:rsidRDefault="00DB09D2" w:rsidP="005B1752">
            <w:pPr>
              <w:snapToGrid w:val="0"/>
              <w:spacing w:after="0" w:line="240" w:lineRule="auto"/>
              <w:jc w:val="center"/>
              <w:rPr>
                <w:rFonts w:ascii="Times New Roman" w:hAnsi="Times New Roman"/>
                <w:sz w:val="18"/>
                <w:szCs w:val="18"/>
              </w:rPr>
            </w:pPr>
            <w:r w:rsidRPr="00296EC9">
              <w:rPr>
                <w:rFonts w:ascii="Times New Roman" w:hAnsi="Times New Roman"/>
                <w:sz w:val="18"/>
                <w:szCs w:val="18"/>
              </w:rPr>
              <w:t>Meios de Verificação</w:t>
            </w:r>
          </w:p>
        </w:tc>
        <w:tc>
          <w:tcPr>
            <w:tcW w:w="1560" w:type="dxa"/>
            <w:shd w:val="clear" w:color="auto" w:fill="D6E3BC"/>
            <w:vAlign w:val="center"/>
          </w:tcPr>
          <w:p w:rsidR="00DB09D2" w:rsidRPr="00296EC9" w:rsidRDefault="00DB09D2" w:rsidP="005B1752">
            <w:pPr>
              <w:snapToGrid w:val="0"/>
              <w:spacing w:after="0" w:line="240" w:lineRule="auto"/>
              <w:jc w:val="center"/>
              <w:rPr>
                <w:rFonts w:ascii="Times New Roman" w:hAnsi="Times New Roman"/>
                <w:sz w:val="18"/>
                <w:szCs w:val="18"/>
              </w:rPr>
            </w:pPr>
            <w:r w:rsidRPr="00296EC9">
              <w:rPr>
                <w:rFonts w:ascii="Times New Roman" w:hAnsi="Times New Roman"/>
                <w:sz w:val="18"/>
                <w:szCs w:val="18"/>
              </w:rPr>
              <w:t>Observações</w:t>
            </w:r>
          </w:p>
        </w:tc>
      </w:tr>
      <w:tr w:rsidR="00DB09D2" w:rsidRPr="00296EC9" w:rsidTr="005B1752">
        <w:trPr>
          <w:trHeight w:val="50"/>
          <w:tblHeader/>
          <w:jc w:val="center"/>
        </w:trPr>
        <w:tc>
          <w:tcPr>
            <w:tcW w:w="1465" w:type="dxa"/>
            <w:vMerge/>
            <w:shd w:val="clear" w:color="auto" w:fill="D6E3BC"/>
            <w:vAlign w:val="center"/>
          </w:tcPr>
          <w:p w:rsidR="00DB09D2" w:rsidRPr="00296EC9" w:rsidRDefault="00DB09D2" w:rsidP="005B1752">
            <w:pPr>
              <w:snapToGrid w:val="0"/>
              <w:spacing w:after="0" w:line="240" w:lineRule="auto"/>
              <w:jc w:val="center"/>
              <w:rPr>
                <w:rFonts w:ascii="Times New Roman" w:hAnsi="Times New Roman"/>
                <w:bCs/>
                <w:sz w:val="18"/>
                <w:szCs w:val="18"/>
              </w:rPr>
            </w:pPr>
          </w:p>
        </w:tc>
        <w:tc>
          <w:tcPr>
            <w:tcW w:w="2751" w:type="dxa"/>
            <w:vMerge/>
            <w:shd w:val="clear" w:color="auto" w:fill="D6E3BC"/>
            <w:vAlign w:val="center"/>
          </w:tcPr>
          <w:p w:rsidR="00DB09D2" w:rsidRPr="00296EC9" w:rsidRDefault="00DB09D2" w:rsidP="005B1752">
            <w:pPr>
              <w:snapToGrid w:val="0"/>
              <w:spacing w:after="0" w:line="240" w:lineRule="auto"/>
              <w:jc w:val="center"/>
              <w:rPr>
                <w:rFonts w:ascii="Times New Roman" w:hAnsi="Times New Roman"/>
                <w:bCs/>
                <w:sz w:val="18"/>
                <w:szCs w:val="18"/>
              </w:rPr>
            </w:pPr>
          </w:p>
        </w:tc>
        <w:tc>
          <w:tcPr>
            <w:tcW w:w="1069" w:type="dxa"/>
            <w:shd w:val="clear" w:color="auto" w:fill="D6E3BC"/>
            <w:vAlign w:val="center"/>
          </w:tcPr>
          <w:p w:rsidR="00DB09D2" w:rsidRPr="00296EC9" w:rsidRDefault="00DB09D2" w:rsidP="005B1752">
            <w:pPr>
              <w:spacing w:after="0" w:line="240" w:lineRule="auto"/>
              <w:jc w:val="center"/>
              <w:rPr>
                <w:rFonts w:ascii="Times New Roman" w:hAnsi="Times New Roman"/>
                <w:sz w:val="18"/>
                <w:szCs w:val="18"/>
              </w:rPr>
            </w:pPr>
            <w:r w:rsidRPr="00296EC9">
              <w:rPr>
                <w:rFonts w:ascii="Times New Roman" w:hAnsi="Times New Roman"/>
                <w:sz w:val="18"/>
                <w:szCs w:val="18"/>
              </w:rPr>
              <w:t>2009/2010</w:t>
            </w:r>
          </w:p>
        </w:tc>
        <w:tc>
          <w:tcPr>
            <w:tcW w:w="992" w:type="dxa"/>
            <w:shd w:val="clear" w:color="auto" w:fill="D6E3BC"/>
            <w:vAlign w:val="center"/>
          </w:tcPr>
          <w:p w:rsidR="00DB09D2" w:rsidRPr="00296EC9" w:rsidRDefault="00DB09D2" w:rsidP="005B1752">
            <w:pPr>
              <w:spacing w:after="0" w:line="240" w:lineRule="auto"/>
              <w:jc w:val="center"/>
              <w:rPr>
                <w:rFonts w:ascii="Times New Roman" w:hAnsi="Times New Roman"/>
                <w:sz w:val="18"/>
                <w:szCs w:val="18"/>
              </w:rPr>
            </w:pPr>
            <w:r w:rsidRPr="00296EC9">
              <w:rPr>
                <w:rFonts w:ascii="Times New Roman" w:hAnsi="Times New Roman"/>
                <w:sz w:val="18"/>
                <w:szCs w:val="18"/>
              </w:rPr>
              <w:t>2011</w:t>
            </w:r>
          </w:p>
        </w:tc>
        <w:tc>
          <w:tcPr>
            <w:tcW w:w="1134" w:type="dxa"/>
            <w:shd w:val="clear" w:color="auto" w:fill="D6E3BC"/>
            <w:vAlign w:val="center"/>
          </w:tcPr>
          <w:p w:rsidR="00DB09D2" w:rsidRPr="00296EC9" w:rsidRDefault="00DB09D2" w:rsidP="005B1752">
            <w:pPr>
              <w:spacing w:after="0" w:line="240" w:lineRule="auto"/>
              <w:jc w:val="center"/>
              <w:rPr>
                <w:rFonts w:ascii="Times New Roman" w:hAnsi="Times New Roman"/>
                <w:sz w:val="18"/>
                <w:szCs w:val="18"/>
              </w:rPr>
            </w:pPr>
            <w:r w:rsidRPr="00296EC9">
              <w:rPr>
                <w:rFonts w:ascii="Times New Roman" w:hAnsi="Times New Roman"/>
                <w:sz w:val="18"/>
                <w:szCs w:val="18"/>
              </w:rPr>
              <w:t>2012</w:t>
            </w:r>
          </w:p>
        </w:tc>
        <w:tc>
          <w:tcPr>
            <w:tcW w:w="1276" w:type="dxa"/>
            <w:shd w:val="clear" w:color="auto" w:fill="D6E3BC"/>
            <w:vAlign w:val="center"/>
          </w:tcPr>
          <w:p w:rsidR="00DB09D2" w:rsidRPr="00296EC9" w:rsidRDefault="00DB09D2" w:rsidP="005B1752">
            <w:pPr>
              <w:spacing w:after="0" w:line="240" w:lineRule="auto"/>
              <w:jc w:val="center"/>
              <w:rPr>
                <w:rFonts w:ascii="Times New Roman" w:hAnsi="Times New Roman"/>
                <w:sz w:val="18"/>
                <w:szCs w:val="18"/>
              </w:rPr>
            </w:pPr>
            <w:r w:rsidRPr="00296EC9">
              <w:rPr>
                <w:rFonts w:ascii="Times New Roman" w:hAnsi="Times New Roman"/>
                <w:sz w:val="18"/>
                <w:szCs w:val="18"/>
              </w:rPr>
              <w:t>2013</w:t>
            </w:r>
            <w:r>
              <w:rPr>
                <w:rFonts w:ascii="Times New Roman" w:hAnsi="Times New Roman"/>
                <w:sz w:val="18"/>
                <w:szCs w:val="18"/>
              </w:rPr>
              <w:t>/2014</w:t>
            </w:r>
          </w:p>
        </w:tc>
        <w:tc>
          <w:tcPr>
            <w:tcW w:w="1418" w:type="dxa"/>
            <w:tcBorders>
              <w:bottom w:val="single" w:sz="12" w:space="0" w:color="auto"/>
            </w:tcBorders>
            <w:shd w:val="clear" w:color="auto" w:fill="D6E3BC"/>
            <w:vAlign w:val="center"/>
          </w:tcPr>
          <w:p w:rsidR="00DB09D2" w:rsidRPr="00296EC9" w:rsidRDefault="00DB09D2" w:rsidP="005B1752">
            <w:pPr>
              <w:spacing w:after="0" w:line="240" w:lineRule="auto"/>
              <w:jc w:val="center"/>
              <w:rPr>
                <w:rFonts w:ascii="Times New Roman" w:hAnsi="Times New Roman"/>
                <w:bCs/>
                <w:sz w:val="18"/>
                <w:szCs w:val="18"/>
              </w:rPr>
            </w:pPr>
            <w:r>
              <w:rPr>
                <w:rFonts w:ascii="Times New Roman" w:hAnsi="Times New Roman"/>
                <w:bCs/>
                <w:sz w:val="18"/>
                <w:szCs w:val="18"/>
              </w:rPr>
              <w:t>Original</w:t>
            </w:r>
          </w:p>
        </w:tc>
        <w:tc>
          <w:tcPr>
            <w:tcW w:w="1654" w:type="dxa"/>
            <w:tcBorders>
              <w:bottom w:val="single" w:sz="12" w:space="0" w:color="auto"/>
            </w:tcBorders>
            <w:shd w:val="clear" w:color="auto" w:fill="D6E3BC"/>
            <w:vAlign w:val="center"/>
          </w:tcPr>
          <w:p w:rsidR="00DB09D2" w:rsidRPr="00296EC9" w:rsidRDefault="00DB09D2" w:rsidP="005B1752">
            <w:pPr>
              <w:spacing w:after="0" w:line="240" w:lineRule="auto"/>
              <w:jc w:val="center"/>
              <w:rPr>
                <w:rFonts w:ascii="Times New Roman" w:hAnsi="Times New Roman"/>
                <w:bCs/>
                <w:sz w:val="18"/>
                <w:szCs w:val="18"/>
              </w:rPr>
            </w:pPr>
            <w:r>
              <w:rPr>
                <w:rFonts w:ascii="Times New Roman" w:hAnsi="Times New Roman"/>
                <w:bCs/>
                <w:sz w:val="18"/>
                <w:szCs w:val="18"/>
              </w:rPr>
              <w:t>Atual</w:t>
            </w:r>
          </w:p>
        </w:tc>
        <w:tc>
          <w:tcPr>
            <w:tcW w:w="1889" w:type="dxa"/>
            <w:shd w:val="clear" w:color="auto" w:fill="D6E3BC"/>
            <w:vAlign w:val="center"/>
          </w:tcPr>
          <w:p w:rsidR="00DB09D2" w:rsidRPr="00296EC9" w:rsidRDefault="00DB09D2" w:rsidP="005B1752">
            <w:pPr>
              <w:snapToGrid w:val="0"/>
              <w:spacing w:after="0" w:line="240" w:lineRule="auto"/>
              <w:jc w:val="center"/>
              <w:rPr>
                <w:rFonts w:ascii="Times New Roman" w:hAnsi="Times New Roman"/>
                <w:bCs/>
                <w:sz w:val="18"/>
                <w:szCs w:val="18"/>
              </w:rPr>
            </w:pPr>
            <w:r w:rsidRPr="00296EC9">
              <w:rPr>
                <w:rFonts w:ascii="Times New Roman" w:hAnsi="Times New Roman"/>
                <w:bCs/>
                <w:sz w:val="18"/>
                <w:szCs w:val="18"/>
              </w:rPr>
              <w:t>Indicadores</w:t>
            </w:r>
          </w:p>
        </w:tc>
        <w:tc>
          <w:tcPr>
            <w:tcW w:w="1560" w:type="dxa"/>
            <w:shd w:val="clear" w:color="auto" w:fill="D6E3BC"/>
            <w:vAlign w:val="center"/>
          </w:tcPr>
          <w:p w:rsidR="00DB09D2" w:rsidRPr="00296EC9"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Sugestões</w:t>
            </w:r>
          </w:p>
        </w:tc>
      </w:tr>
      <w:tr w:rsidR="00DB09D2" w:rsidRPr="00296EC9" w:rsidTr="005B1752">
        <w:trPr>
          <w:trHeight w:val="482"/>
          <w:jc w:val="center"/>
        </w:trPr>
        <w:tc>
          <w:tcPr>
            <w:tcW w:w="1465" w:type="dxa"/>
            <w:vMerge w:val="restart"/>
          </w:tcPr>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Pr="00296EC9" w:rsidRDefault="00DB09D2" w:rsidP="005B1752">
            <w:pPr>
              <w:snapToGrid w:val="0"/>
              <w:spacing w:after="0" w:line="240" w:lineRule="auto"/>
              <w:rPr>
                <w:rFonts w:ascii="Times New Roman" w:hAnsi="Times New Roman"/>
                <w:b/>
                <w:bCs/>
                <w:sz w:val="18"/>
                <w:szCs w:val="18"/>
              </w:rPr>
            </w:pPr>
            <w:r w:rsidRPr="00404FD5">
              <w:rPr>
                <w:rFonts w:ascii="Times New Roman" w:eastAsia="Times New Roman" w:hAnsi="Times New Roman"/>
                <w:b/>
                <w:bCs/>
                <w:color w:val="000000"/>
                <w:sz w:val="18"/>
                <w:szCs w:val="18"/>
                <w:lang w:eastAsia="pt-BR"/>
              </w:rPr>
              <w:t>Produto 1.1:</w:t>
            </w:r>
            <w:r w:rsidRPr="00404FD5">
              <w:rPr>
                <w:rFonts w:ascii="Times New Roman" w:eastAsia="Times New Roman" w:hAnsi="Times New Roman"/>
                <w:color w:val="000000"/>
                <w:sz w:val="18"/>
                <w:szCs w:val="18"/>
                <w:lang w:eastAsia="pt-BR"/>
              </w:rPr>
              <w:t xml:space="preserve"> Diretrizes, estratégias e procedimentos legais definidos para as áreas destinadas à conservação e ao uso sustentável dentro das TIs</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296EC9"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296EC9" w:rsidRDefault="00DB09D2" w:rsidP="005B1752">
            <w:pPr>
              <w:spacing w:after="0" w:line="240" w:lineRule="auto"/>
              <w:rPr>
                <w:rFonts w:ascii="Times New Roman" w:eastAsia="Times New Roman" w:hAnsi="Times New Roman"/>
                <w:sz w:val="18"/>
                <w:szCs w:val="18"/>
                <w:lang w:eastAsia="pt-BR"/>
              </w:rPr>
            </w:pPr>
            <w:r w:rsidRPr="00404FD5">
              <w:rPr>
                <w:rFonts w:ascii="Times New Roman" w:eastAsia="Times New Roman" w:hAnsi="Times New Roman"/>
                <w:b/>
                <w:bCs/>
                <w:color w:val="000000"/>
                <w:sz w:val="18"/>
                <w:szCs w:val="18"/>
                <w:lang w:eastAsia="pt-BR"/>
              </w:rPr>
              <w:lastRenderedPageBreak/>
              <w:t>a.1.1)</w:t>
            </w:r>
            <w:r w:rsidRPr="00404FD5">
              <w:rPr>
                <w:rFonts w:ascii="Times New Roman" w:eastAsia="Times New Roman" w:hAnsi="Times New Roman"/>
                <w:color w:val="000000"/>
                <w:sz w:val="18"/>
                <w:szCs w:val="18"/>
                <w:lang w:eastAsia="pt-BR"/>
              </w:rPr>
              <w:t xml:space="preserve"> Processo de construção da Política Nacional de Gestão Territorial e Ambiental de Terras Indígenas</w:t>
            </w:r>
            <w:r>
              <w:rPr>
                <w:rFonts w:ascii="Times New Roman" w:eastAsia="Times New Roman" w:hAnsi="Times New Roman"/>
                <w:color w:val="000000"/>
                <w:sz w:val="18"/>
                <w:szCs w:val="18"/>
                <w:lang w:eastAsia="pt-BR"/>
              </w:rPr>
              <w:t xml:space="preserve"> (</w:t>
            </w:r>
            <w:r w:rsidRPr="00404FD5">
              <w:rPr>
                <w:rFonts w:ascii="Times New Roman" w:eastAsia="Times New Roman" w:hAnsi="Times New Roman"/>
                <w:color w:val="000000"/>
                <w:sz w:val="18"/>
                <w:szCs w:val="18"/>
                <w:lang w:eastAsia="pt-BR"/>
              </w:rPr>
              <w:t>PNGATI</w:t>
            </w:r>
            <w:r>
              <w:rPr>
                <w:rFonts w:ascii="Times New Roman" w:eastAsia="Times New Roman" w:hAnsi="Times New Roman"/>
                <w:color w:val="000000"/>
                <w:sz w:val="18"/>
                <w:szCs w:val="18"/>
                <w:lang w:eastAsia="pt-BR"/>
              </w:rPr>
              <w:t>)</w:t>
            </w:r>
            <w:r w:rsidRPr="00404FD5">
              <w:rPr>
                <w:rFonts w:ascii="Times New Roman" w:eastAsia="Times New Roman" w:hAnsi="Times New Roman"/>
                <w:color w:val="000000"/>
                <w:sz w:val="18"/>
                <w:szCs w:val="18"/>
                <w:lang w:eastAsia="pt-BR"/>
              </w:rPr>
              <w:t xml:space="preserve"> - </w:t>
            </w:r>
            <w:r w:rsidRPr="00247275">
              <w:rPr>
                <w:rFonts w:ascii="Times New Roman" w:eastAsia="Times New Roman" w:hAnsi="Times New Roman"/>
                <w:b/>
                <w:color w:val="000000"/>
                <w:sz w:val="18"/>
                <w:szCs w:val="18"/>
                <w:lang w:eastAsia="pt-BR"/>
              </w:rPr>
              <w:t>5 consultas regionais</w:t>
            </w:r>
            <w:r w:rsidRPr="00404FD5">
              <w:rPr>
                <w:rFonts w:ascii="Times New Roman" w:eastAsia="Times New Roman" w:hAnsi="Times New Roman"/>
                <w:color w:val="000000"/>
                <w:sz w:val="18"/>
                <w:szCs w:val="18"/>
                <w:lang w:eastAsia="pt-BR"/>
              </w:rPr>
              <w:t xml:space="preserve"> para elabor</w:t>
            </w:r>
            <w:r>
              <w:rPr>
                <w:rFonts w:ascii="Times New Roman" w:eastAsia="Times New Roman" w:hAnsi="Times New Roman"/>
                <w:color w:val="000000"/>
                <w:sz w:val="18"/>
                <w:szCs w:val="18"/>
                <w:lang w:eastAsia="pt-BR"/>
              </w:rPr>
              <w:t>ar</w:t>
            </w:r>
            <w:r w:rsidRPr="00404FD5">
              <w:rPr>
                <w:rFonts w:ascii="Times New Roman" w:eastAsia="Times New Roman" w:hAnsi="Times New Roman"/>
                <w:color w:val="000000"/>
                <w:sz w:val="18"/>
                <w:szCs w:val="18"/>
                <w:lang w:eastAsia="pt-BR"/>
              </w:rPr>
              <w:t xml:space="preserve"> minuta do Decreto:</w:t>
            </w:r>
            <w:r w:rsidRPr="00404FD5">
              <w:rPr>
                <w:rFonts w:ascii="Times New Roman" w:eastAsia="Times New Roman" w:hAnsi="Times New Roman"/>
                <w:sz w:val="18"/>
                <w:szCs w:val="18"/>
                <w:lang w:eastAsia="pt-BR"/>
              </w:rPr>
              <w:t xml:space="preserve"> </w:t>
            </w:r>
          </w:p>
          <w:p w:rsidR="00DB09D2" w:rsidRPr="00296EC9" w:rsidRDefault="00DB09D2" w:rsidP="005B1752">
            <w:pPr>
              <w:spacing w:after="0" w:line="240" w:lineRule="auto"/>
              <w:rPr>
                <w:rFonts w:ascii="Times New Roman" w:eastAsia="Times New Roman" w:hAnsi="Times New Roman"/>
                <w:sz w:val="18"/>
                <w:szCs w:val="18"/>
                <w:lang w:eastAsia="pt-BR"/>
              </w:rPr>
            </w:pPr>
            <w:r w:rsidRPr="00404FD5">
              <w:rPr>
                <w:rFonts w:ascii="Times New Roman" w:eastAsia="Times New Roman" w:hAnsi="Times New Roman"/>
                <w:b/>
                <w:color w:val="000000"/>
                <w:sz w:val="18"/>
                <w:szCs w:val="18"/>
                <w:lang w:eastAsia="pt-BR"/>
              </w:rPr>
              <w:t>1ª consulta</w:t>
            </w:r>
            <w:r w:rsidRPr="00404FD5">
              <w:rPr>
                <w:rFonts w:ascii="Times New Roman" w:eastAsia="Times New Roman" w:hAnsi="Times New Roman"/>
                <w:color w:val="000000"/>
                <w:sz w:val="18"/>
                <w:szCs w:val="18"/>
                <w:lang w:eastAsia="pt-BR"/>
              </w:rPr>
              <w:t xml:space="preserve">: Recife (PE) de 23 </w:t>
            </w:r>
            <w:r>
              <w:rPr>
                <w:rFonts w:ascii="Times New Roman" w:eastAsia="Times New Roman" w:hAnsi="Times New Roman"/>
                <w:color w:val="000000"/>
                <w:sz w:val="18"/>
                <w:szCs w:val="18"/>
                <w:lang w:eastAsia="pt-BR"/>
              </w:rPr>
              <w:t>a</w:t>
            </w:r>
            <w:r w:rsidRPr="00404FD5">
              <w:rPr>
                <w:rFonts w:ascii="Times New Roman" w:eastAsia="Times New Roman" w:hAnsi="Times New Roman"/>
                <w:color w:val="000000"/>
                <w:sz w:val="18"/>
                <w:szCs w:val="18"/>
                <w:lang w:eastAsia="pt-BR"/>
              </w:rPr>
              <w:t xml:space="preserve"> 26/11/2009, participação de 240 indígenas, </w:t>
            </w:r>
            <w:r>
              <w:rPr>
                <w:rFonts w:ascii="Times New Roman" w:eastAsia="Times New Roman" w:hAnsi="Times New Roman"/>
                <w:color w:val="000000"/>
                <w:sz w:val="18"/>
                <w:szCs w:val="18"/>
                <w:lang w:eastAsia="pt-BR"/>
              </w:rPr>
              <w:t xml:space="preserve">representantes </w:t>
            </w:r>
            <w:r w:rsidRPr="00404FD5">
              <w:rPr>
                <w:rFonts w:ascii="Times New Roman" w:eastAsia="Times New Roman" w:hAnsi="Times New Roman"/>
                <w:color w:val="000000"/>
                <w:sz w:val="18"/>
                <w:szCs w:val="18"/>
                <w:lang w:eastAsia="pt-BR"/>
              </w:rPr>
              <w:t>de 47</w:t>
            </w:r>
            <w:r>
              <w:rPr>
                <w:rFonts w:ascii="Times New Roman" w:eastAsia="Times New Roman" w:hAnsi="Times New Roman"/>
                <w:color w:val="000000"/>
                <w:sz w:val="18"/>
                <w:szCs w:val="18"/>
                <w:lang w:eastAsia="pt-BR"/>
              </w:rPr>
              <w:t xml:space="preserve"> PIs</w:t>
            </w:r>
            <w:r w:rsidRPr="00404FD5">
              <w:rPr>
                <w:rFonts w:ascii="Times New Roman" w:eastAsia="Times New Roman" w:hAnsi="Times New Roman"/>
                <w:color w:val="000000"/>
                <w:sz w:val="18"/>
                <w:szCs w:val="18"/>
                <w:lang w:eastAsia="pt-BR"/>
              </w:rPr>
              <w:t xml:space="preserve"> povos da região Nordeste</w:t>
            </w:r>
            <w:r w:rsidRPr="00404FD5">
              <w:rPr>
                <w:rFonts w:ascii="Times New Roman" w:eastAsia="Times New Roman" w:hAnsi="Times New Roman"/>
                <w:sz w:val="18"/>
                <w:szCs w:val="18"/>
                <w:lang w:eastAsia="pt-BR"/>
              </w:rPr>
              <w:t xml:space="preserve"> </w:t>
            </w:r>
          </w:p>
          <w:p w:rsidR="00DB09D2" w:rsidRPr="00296EC9" w:rsidRDefault="00DB09D2" w:rsidP="005B1752">
            <w:pPr>
              <w:spacing w:after="0" w:line="240" w:lineRule="auto"/>
              <w:rPr>
                <w:rFonts w:ascii="Times New Roman" w:eastAsia="Times New Roman" w:hAnsi="Times New Roman"/>
                <w:sz w:val="18"/>
                <w:szCs w:val="18"/>
                <w:lang w:eastAsia="pt-BR"/>
              </w:rPr>
            </w:pPr>
            <w:r w:rsidRPr="00404FD5">
              <w:rPr>
                <w:rFonts w:ascii="Times New Roman" w:eastAsia="Times New Roman" w:hAnsi="Times New Roman"/>
                <w:b/>
                <w:color w:val="000000"/>
                <w:sz w:val="18"/>
                <w:szCs w:val="18"/>
                <w:lang w:eastAsia="pt-BR"/>
              </w:rPr>
              <w:t>2ª consulta</w:t>
            </w:r>
            <w:r w:rsidRPr="00404FD5">
              <w:rPr>
                <w:rFonts w:ascii="Times New Roman" w:eastAsia="Times New Roman" w:hAnsi="Times New Roman"/>
                <w:color w:val="000000"/>
                <w:sz w:val="18"/>
                <w:szCs w:val="18"/>
                <w:lang w:eastAsia="pt-BR"/>
              </w:rPr>
              <w:t xml:space="preserve">: Curitiba (PR) de 14 </w:t>
            </w:r>
            <w:r>
              <w:rPr>
                <w:rFonts w:ascii="Times New Roman" w:eastAsia="Times New Roman" w:hAnsi="Times New Roman"/>
                <w:color w:val="000000"/>
                <w:sz w:val="18"/>
                <w:szCs w:val="18"/>
                <w:lang w:eastAsia="pt-BR"/>
              </w:rPr>
              <w:t>a</w:t>
            </w:r>
            <w:r w:rsidRPr="00404FD5">
              <w:rPr>
                <w:rFonts w:ascii="Times New Roman" w:eastAsia="Times New Roman" w:hAnsi="Times New Roman"/>
                <w:color w:val="000000"/>
                <w:sz w:val="18"/>
                <w:szCs w:val="18"/>
                <w:lang w:eastAsia="pt-BR"/>
              </w:rPr>
              <w:t xml:space="preserve"> 17/12/2019, participação de 140 indígenas, de 12 povos</w:t>
            </w:r>
            <w:r>
              <w:rPr>
                <w:rFonts w:ascii="Times New Roman" w:eastAsia="Times New Roman" w:hAnsi="Times New Roman"/>
                <w:color w:val="000000"/>
                <w:sz w:val="18"/>
                <w:szCs w:val="18"/>
                <w:lang w:eastAsia="pt-BR"/>
              </w:rPr>
              <w:t xml:space="preserve"> da </w:t>
            </w:r>
            <w:r w:rsidRPr="00404FD5">
              <w:rPr>
                <w:rFonts w:ascii="Times New Roman" w:eastAsia="Times New Roman" w:hAnsi="Times New Roman"/>
                <w:color w:val="000000"/>
                <w:sz w:val="18"/>
                <w:szCs w:val="18"/>
                <w:lang w:eastAsia="pt-BR"/>
              </w:rPr>
              <w:t>região Sul e do RJ e SP;</w:t>
            </w:r>
            <w:r w:rsidRPr="00404FD5">
              <w:rPr>
                <w:rFonts w:ascii="Times New Roman" w:eastAsia="Times New Roman" w:hAnsi="Times New Roman"/>
                <w:sz w:val="18"/>
                <w:szCs w:val="18"/>
                <w:lang w:eastAsia="pt-BR"/>
              </w:rPr>
              <w:t xml:space="preserve"> </w:t>
            </w:r>
          </w:p>
          <w:p w:rsidR="00DB09D2" w:rsidRPr="00296EC9" w:rsidRDefault="00DB09D2" w:rsidP="005B1752">
            <w:pPr>
              <w:spacing w:after="0" w:line="240" w:lineRule="auto"/>
              <w:rPr>
                <w:rFonts w:ascii="Times New Roman" w:eastAsia="Times New Roman" w:hAnsi="Times New Roman"/>
                <w:sz w:val="18"/>
                <w:szCs w:val="18"/>
                <w:lang w:eastAsia="pt-BR"/>
              </w:rPr>
            </w:pPr>
            <w:r w:rsidRPr="00404FD5">
              <w:rPr>
                <w:rFonts w:ascii="Times New Roman" w:eastAsia="Times New Roman" w:hAnsi="Times New Roman"/>
                <w:b/>
                <w:color w:val="000000"/>
                <w:sz w:val="18"/>
                <w:szCs w:val="18"/>
                <w:lang w:eastAsia="pt-BR"/>
              </w:rPr>
              <w:t>3ª consulta</w:t>
            </w:r>
            <w:r w:rsidRPr="00404FD5">
              <w:rPr>
                <w:rFonts w:ascii="Times New Roman" w:eastAsia="Times New Roman" w:hAnsi="Times New Roman"/>
                <w:color w:val="000000"/>
                <w:sz w:val="18"/>
                <w:szCs w:val="18"/>
                <w:lang w:eastAsia="pt-BR"/>
              </w:rPr>
              <w:t xml:space="preserve">: Campo Grande (MS) de 26 à 29/01/2010, participação de 190 indígenas, de 7 </w:t>
            </w:r>
            <w:r>
              <w:rPr>
                <w:rFonts w:ascii="Times New Roman" w:eastAsia="Times New Roman" w:hAnsi="Times New Roman"/>
                <w:color w:val="000000"/>
                <w:sz w:val="18"/>
                <w:szCs w:val="18"/>
                <w:lang w:eastAsia="pt-BR"/>
              </w:rPr>
              <w:t>PIs</w:t>
            </w:r>
            <w:r w:rsidRPr="00404FD5">
              <w:rPr>
                <w:rFonts w:ascii="Times New Roman" w:eastAsia="Times New Roman" w:hAnsi="Times New Roman"/>
                <w:color w:val="000000"/>
                <w:sz w:val="18"/>
                <w:szCs w:val="18"/>
                <w:lang w:eastAsia="pt-BR"/>
              </w:rPr>
              <w:t xml:space="preserve"> distintos;</w:t>
            </w:r>
            <w:r w:rsidRPr="00404FD5">
              <w:rPr>
                <w:rFonts w:ascii="Times New Roman" w:eastAsia="Times New Roman" w:hAnsi="Times New Roman"/>
                <w:sz w:val="18"/>
                <w:szCs w:val="18"/>
                <w:lang w:eastAsia="pt-BR"/>
              </w:rPr>
              <w:t xml:space="preserve"> </w:t>
            </w:r>
          </w:p>
          <w:p w:rsidR="00DB09D2" w:rsidRPr="00296EC9" w:rsidRDefault="00DB09D2" w:rsidP="005B1752">
            <w:pPr>
              <w:spacing w:after="0" w:line="240" w:lineRule="auto"/>
              <w:rPr>
                <w:rFonts w:ascii="Times New Roman" w:eastAsia="Times New Roman" w:hAnsi="Times New Roman"/>
                <w:sz w:val="18"/>
                <w:szCs w:val="18"/>
                <w:lang w:eastAsia="pt-BR"/>
              </w:rPr>
            </w:pPr>
            <w:r w:rsidRPr="00404FD5">
              <w:rPr>
                <w:rFonts w:ascii="Times New Roman" w:eastAsia="Times New Roman" w:hAnsi="Times New Roman"/>
                <w:b/>
                <w:color w:val="000000"/>
                <w:sz w:val="18"/>
                <w:szCs w:val="18"/>
                <w:lang w:eastAsia="pt-BR"/>
              </w:rPr>
              <w:t>4ª consulta</w:t>
            </w:r>
            <w:r>
              <w:rPr>
                <w:rFonts w:ascii="Times New Roman" w:eastAsia="Times New Roman" w:hAnsi="Times New Roman"/>
                <w:color w:val="000000"/>
                <w:sz w:val="18"/>
                <w:szCs w:val="18"/>
                <w:lang w:eastAsia="pt-BR"/>
              </w:rPr>
              <w:t xml:space="preserve">: Cuiabá (MT) de 27a </w:t>
            </w:r>
            <w:r w:rsidRPr="00404FD5">
              <w:rPr>
                <w:rFonts w:ascii="Times New Roman" w:eastAsia="Times New Roman" w:hAnsi="Times New Roman"/>
                <w:color w:val="000000"/>
                <w:sz w:val="18"/>
                <w:szCs w:val="18"/>
                <w:lang w:eastAsia="pt-BR"/>
              </w:rPr>
              <w:t xml:space="preserve">30/05/2010, participação de 320 indígenas, de 56 </w:t>
            </w:r>
            <w:r>
              <w:rPr>
                <w:rFonts w:ascii="Times New Roman" w:eastAsia="Times New Roman" w:hAnsi="Times New Roman"/>
                <w:color w:val="000000"/>
                <w:sz w:val="18"/>
                <w:szCs w:val="18"/>
                <w:lang w:eastAsia="pt-BR"/>
              </w:rPr>
              <w:t>PIs, região Centro-O</w:t>
            </w:r>
            <w:r w:rsidRPr="00404FD5">
              <w:rPr>
                <w:rFonts w:ascii="Times New Roman" w:eastAsia="Times New Roman" w:hAnsi="Times New Roman"/>
                <w:color w:val="000000"/>
                <w:sz w:val="18"/>
                <w:szCs w:val="18"/>
                <w:lang w:eastAsia="pt-BR"/>
              </w:rPr>
              <w:t xml:space="preserve">este e </w:t>
            </w:r>
            <w:r>
              <w:rPr>
                <w:rFonts w:ascii="Times New Roman" w:eastAsia="Times New Roman" w:hAnsi="Times New Roman"/>
                <w:color w:val="000000"/>
                <w:sz w:val="18"/>
                <w:szCs w:val="18"/>
                <w:lang w:eastAsia="pt-BR"/>
              </w:rPr>
              <w:t>de</w:t>
            </w:r>
            <w:r w:rsidRPr="00404FD5">
              <w:rPr>
                <w:rFonts w:ascii="Times New Roman" w:eastAsia="Times New Roman" w:hAnsi="Times New Roman"/>
                <w:color w:val="000000"/>
                <w:sz w:val="18"/>
                <w:szCs w:val="18"/>
                <w:lang w:eastAsia="pt-BR"/>
              </w:rPr>
              <w:t xml:space="preserve"> TO, MA e PA;</w:t>
            </w:r>
            <w:r w:rsidRPr="00404FD5">
              <w:rPr>
                <w:rFonts w:ascii="Times New Roman" w:eastAsia="Times New Roman" w:hAnsi="Times New Roman"/>
                <w:sz w:val="18"/>
                <w:szCs w:val="18"/>
                <w:lang w:eastAsia="pt-BR"/>
              </w:rPr>
              <w:t xml:space="preserve"> </w:t>
            </w:r>
          </w:p>
          <w:p w:rsidR="00DB09D2" w:rsidRPr="00296EC9" w:rsidRDefault="00DB09D2" w:rsidP="005B1752">
            <w:pPr>
              <w:spacing w:after="0" w:line="240" w:lineRule="auto"/>
              <w:rPr>
                <w:rFonts w:ascii="Times New Roman" w:eastAsia="Times New Roman" w:hAnsi="Times New Roman"/>
                <w:color w:val="000000"/>
                <w:sz w:val="18"/>
                <w:szCs w:val="18"/>
                <w:lang w:eastAsia="pt-BR"/>
              </w:rPr>
            </w:pPr>
            <w:r w:rsidRPr="00404FD5">
              <w:rPr>
                <w:rFonts w:ascii="Times New Roman" w:eastAsia="Times New Roman" w:hAnsi="Times New Roman"/>
                <w:b/>
                <w:color w:val="000000"/>
                <w:sz w:val="18"/>
                <w:szCs w:val="18"/>
                <w:lang w:eastAsia="pt-BR"/>
              </w:rPr>
              <w:t>5ª consulta</w:t>
            </w:r>
            <w:r w:rsidRPr="00404FD5">
              <w:rPr>
                <w:rFonts w:ascii="Times New Roman" w:eastAsia="Times New Roman" w:hAnsi="Times New Roman"/>
                <w:color w:val="000000"/>
                <w:sz w:val="18"/>
                <w:szCs w:val="18"/>
                <w:lang w:eastAsia="pt-BR"/>
              </w:rPr>
              <w:t>: Manaus (</w:t>
            </w:r>
            <w:r>
              <w:rPr>
                <w:rFonts w:ascii="Times New Roman" w:eastAsia="Times New Roman" w:hAnsi="Times New Roman"/>
                <w:color w:val="000000"/>
                <w:sz w:val="18"/>
                <w:szCs w:val="18"/>
                <w:lang w:eastAsia="pt-BR"/>
              </w:rPr>
              <w:t>AM) de 25 a</w:t>
            </w:r>
            <w:r w:rsidRPr="00404FD5">
              <w:rPr>
                <w:rFonts w:ascii="Times New Roman" w:eastAsia="Times New Roman" w:hAnsi="Times New Roman"/>
                <w:color w:val="000000"/>
                <w:sz w:val="18"/>
                <w:szCs w:val="18"/>
                <w:lang w:eastAsia="pt-BR"/>
              </w:rPr>
              <w:t xml:space="preserve"> 28/06/2010, participação de 350 indígenas, de 64 </w:t>
            </w:r>
            <w:r>
              <w:rPr>
                <w:rFonts w:ascii="Times New Roman" w:eastAsia="Times New Roman" w:hAnsi="Times New Roman"/>
                <w:color w:val="000000"/>
                <w:sz w:val="18"/>
                <w:szCs w:val="18"/>
                <w:lang w:eastAsia="pt-BR"/>
              </w:rPr>
              <w:t>PIs</w:t>
            </w:r>
            <w:r w:rsidRPr="00404FD5">
              <w:rPr>
                <w:rFonts w:ascii="Times New Roman" w:eastAsia="Times New Roman" w:hAnsi="Times New Roman"/>
                <w:color w:val="000000"/>
                <w:sz w:val="18"/>
                <w:szCs w:val="18"/>
                <w:lang w:eastAsia="pt-BR"/>
              </w:rPr>
              <w:t xml:space="preserve"> do Norte. </w:t>
            </w:r>
          </w:p>
          <w:p w:rsidR="00DB09D2" w:rsidRDefault="00DB09D2" w:rsidP="005B1752">
            <w:pPr>
              <w:spacing w:after="0" w:line="240" w:lineRule="auto"/>
              <w:rPr>
                <w:rFonts w:ascii="Times New Roman" w:eastAsia="Times New Roman" w:hAnsi="Times New Roman"/>
                <w:color w:val="000000"/>
                <w:sz w:val="18"/>
                <w:szCs w:val="18"/>
                <w:lang w:eastAsia="pt-BR"/>
              </w:rPr>
            </w:pPr>
            <w:r w:rsidRPr="00404FD5">
              <w:rPr>
                <w:rFonts w:ascii="Times New Roman" w:eastAsia="Times New Roman" w:hAnsi="Times New Roman"/>
                <w:color w:val="000000"/>
                <w:sz w:val="18"/>
                <w:szCs w:val="18"/>
                <w:lang w:eastAsia="pt-BR"/>
              </w:rPr>
              <w:lastRenderedPageBreak/>
              <w:t>Minuta para aprovação da Comissão Nacional de Política Indigenista</w:t>
            </w:r>
            <w:r>
              <w:rPr>
                <w:rFonts w:ascii="Times New Roman" w:eastAsia="Times New Roman" w:hAnsi="Times New Roman"/>
                <w:color w:val="000000"/>
                <w:sz w:val="18"/>
                <w:szCs w:val="18"/>
                <w:lang w:eastAsia="pt-BR"/>
              </w:rPr>
              <w:t xml:space="preserve"> (</w:t>
            </w:r>
            <w:r w:rsidRPr="00404FD5">
              <w:rPr>
                <w:rFonts w:ascii="Times New Roman" w:eastAsia="Times New Roman" w:hAnsi="Times New Roman"/>
                <w:color w:val="000000"/>
                <w:sz w:val="18"/>
                <w:szCs w:val="18"/>
                <w:lang w:eastAsia="pt-BR"/>
              </w:rPr>
              <w:t>CNPI</w:t>
            </w:r>
            <w:r>
              <w:rPr>
                <w:rFonts w:ascii="Times New Roman" w:eastAsia="Times New Roman" w:hAnsi="Times New Roman"/>
                <w:color w:val="000000"/>
                <w:sz w:val="18"/>
                <w:szCs w:val="18"/>
                <w:lang w:eastAsia="pt-BR"/>
              </w:rPr>
              <w:t>)</w:t>
            </w:r>
            <w:r w:rsidRPr="00404FD5">
              <w:rPr>
                <w:rFonts w:ascii="Times New Roman" w:eastAsia="Times New Roman" w:hAnsi="Times New Roman"/>
                <w:color w:val="000000"/>
                <w:sz w:val="18"/>
                <w:szCs w:val="18"/>
                <w:lang w:eastAsia="pt-BR"/>
              </w:rPr>
              <w:t xml:space="preserve"> em 10</w:t>
            </w:r>
            <w:r>
              <w:rPr>
                <w:rFonts w:ascii="Times New Roman" w:eastAsia="Times New Roman" w:hAnsi="Times New Roman"/>
                <w:color w:val="000000"/>
                <w:sz w:val="18"/>
                <w:szCs w:val="18"/>
                <w:lang w:eastAsia="pt-BR"/>
              </w:rPr>
              <w:t>/8/</w:t>
            </w:r>
            <w:r w:rsidRPr="00404FD5">
              <w:rPr>
                <w:rFonts w:ascii="Times New Roman" w:eastAsia="Times New Roman" w:hAnsi="Times New Roman"/>
                <w:color w:val="000000"/>
                <w:sz w:val="18"/>
                <w:szCs w:val="18"/>
                <w:lang w:eastAsia="pt-BR"/>
              </w:rPr>
              <w:t>2010. Encaminha</w:t>
            </w:r>
            <w:r>
              <w:rPr>
                <w:rFonts w:ascii="Times New Roman" w:eastAsia="Times New Roman" w:hAnsi="Times New Roman"/>
                <w:color w:val="000000"/>
                <w:sz w:val="18"/>
                <w:szCs w:val="18"/>
                <w:lang w:eastAsia="pt-BR"/>
              </w:rPr>
              <w:t>do</w:t>
            </w:r>
            <w:r w:rsidRPr="00404FD5">
              <w:rPr>
                <w:rFonts w:ascii="Times New Roman" w:eastAsia="Times New Roman" w:hAnsi="Times New Roman"/>
                <w:color w:val="000000"/>
                <w:sz w:val="18"/>
                <w:szCs w:val="18"/>
                <w:lang w:eastAsia="pt-BR"/>
              </w:rPr>
              <w:t xml:space="preserve"> para análise jurídica nos MJ e M</w:t>
            </w:r>
            <w:r>
              <w:rPr>
                <w:rFonts w:ascii="Times New Roman" w:eastAsia="Times New Roman" w:hAnsi="Times New Roman"/>
                <w:color w:val="000000"/>
                <w:sz w:val="18"/>
                <w:szCs w:val="18"/>
                <w:lang w:eastAsia="pt-BR"/>
              </w:rPr>
              <w:t>MA</w:t>
            </w:r>
            <w:r w:rsidRPr="00404FD5">
              <w:rPr>
                <w:rFonts w:ascii="Times New Roman" w:eastAsia="Times New Roman" w:hAnsi="Times New Roman"/>
                <w:color w:val="000000"/>
                <w:sz w:val="18"/>
                <w:szCs w:val="18"/>
                <w:lang w:eastAsia="pt-BR"/>
              </w:rPr>
              <w:t xml:space="preserve"> e Casa Civil da Presidência da República.</w:t>
            </w:r>
          </w:p>
          <w:p w:rsidR="00DB09D2" w:rsidRPr="00404FD5" w:rsidRDefault="00DB09D2" w:rsidP="005B1752">
            <w:pPr>
              <w:spacing w:after="0" w:line="240" w:lineRule="auto"/>
              <w:rPr>
                <w:rFonts w:ascii="Times New Roman" w:eastAsia="Times New Roman" w:hAnsi="Times New Roman"/>
                <w:sz w:val="18"/>
                <w:szCs w:val="18"/>
                <w:lang w:eastAsia="pt-BR"/>
              </w:rPr>
            </w:pPr>
          </w:p>
        </w:tc>
        <w:tc>
          <w:tcPr>
            <w:tcW w:w="1069" w:type="dxa"/>
          </w:tcPr>
          <w:p w:rsidR="00DB09D2" w:rsidRPr="00296EC9" w:rsidRDefault="00DB09D2" w:rsidP="005B1752">
            <w:pPr>
              <w:snapToGrid w:val="0"/>
              <w:spacing w:after="0" w:line="240" w:lineRule="auto"/>
              <w:rPr>
                <w:rFonts w:ascii="Times New Roman" w:hAnsi="Times New Roman"/>
                <w:bCs/>
                <w:sz w:val="18"/>
                <w:szCs w:val="18"/>
              </w:rPr>
            </w:pPr>
          </w:p>
          <w:p w:rsidR="00DB09D2" w:rsidRPr="00296EC9" w:rsidRDefault="00DB09D2" w:rsidP="005B1752">
            <w:pPr>
              <w:snapToGrid w:val="0"/>
              <w:spacing w:after="0" w:line="240" w:lineRule="auto"/>
              <w:rPr>
                <w:rFonts w:ascii="Times New Roman" w:hAnsi="Times New Roman"/>
                <w:bCs/>
                <w:sz w:val="18"/>
                <w:szCs w:val="18"/>
              </w:rPr>
            </w:pPr>
          </w:p>
          <w:p w:rsidR="00DB09D2" w:rsidRPr="00296EC9" w:rsidRDefault="00DB09D2" w:rsidP="005B1752">
            <w:pPr>
              <w:snapToGrid w:val="0"/>
              <w:spacing w:after="0" w:line="240" w:lineRule="auto"/>
              <w:rPr>
                <w:rFonts w:ascii="Times New Roman" w:hAnsi="Times New Roman"/>
                <w:bCs/>
                <w:sz w:val="18"/>
                <w:szCs w:val="18"/>
              </w:rPr>
            </w:pPr>
          </w:p>
          <w:p w:rsidR="00DB09D2" w:rsidRPr="00296EC9"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2009 a 2010</w:t>
            </w: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p w:rsidR="00DB09D2" w:rsidRPr="00296EC9" w:rsidRDefault="00DB09D2" w:rsidP="005B1752">
            <w:pPr>
              <w:snapToGrid w:val="0"/>
              <w:spacing w:after="0" w:line="240" w:lineRule="auto"/>
              <w:jc w:val="center"/>
              <w:rPr>
                <w:rFonts w:ascii="Times New Roman" w:hAnsi="Times New Roman"/>
                <w:bCs/>
                <w:sz w:val="18"/>
                <w:szCs w:val="18"/>
              </w:rPr>
            </w:pPr>
          </w:p>
        </w:tc>
        <w:tc>
          <w:tcPr>
            <w:tcW w:w="992" w:type="dxa"/>
          </w:tcPr>
          <w:p w:rsidR="00DB09D2" w:rsidRPr="00296EC9" w:rsidRDefault="00DB09D2" w:rsidP="005B1752">
            <w:pPr>
              <w:snapToGrid w:val="0"/>
              <w:spacing w:after="0" w:line="240" w:lineRule="auto"/>
              <w:rPr>
                <w:rFonts w:ascii="Times New Roman" w:hAnsi="Times New Roman"/>
                <w:bCs/>
                <w:sz w:val="18"/>
                <w:szCs w:val="18"/>
              </w:rPr>
            </w:pPr>
          </w:p>
        </w:tc>
        <w:tc>
          <w:tcPr>
            <w:tcW w:w="1134" w:type="dxa"/>
          </w:tcPr>
          <w:p w:rsidR="00DB09D2" w:rsidRPr="00296EC9" w:rsidRDefault="00DB09D2" w:rsidP="005B1752">
            <w:pPr>
              <w:snapToGrid w:val="0"/>
              <w:spacing w:after="0" w:line="240" w:lineRule="auto"/>
              <w:ind w:right="-68"/>
              <w:rPr>
                <w:rFonts w:ascii="Times New Roman" w:hAnsi="Times New Roman"/>
                <w:b/>
                <w:bCs/>
                <w:sz w:val="18"/>
                <w:szCs w:val="18"/>
              </w:rPr>
            </w:pPr>
          </w:p>
        </w:tc>
        <w:tc>
          <w:tcPr>
            <w:tcW w:w="1276" w:type="dxa"/>
          </w:tcPr>
          <w:p w:rsidR="00DB09D2" w:rsidRPr="00296EC9" w:rsidRDefault="00DB09D2" w:rsidP="005B1752">
            <w:pPr>
              <w:snapToGrid w:val="0"/>
              <w:spacing w:after="0" w:line="240" w:lineRule="auto"/>
              <w:rPr>
                <w:rFonts w:ascii="Times New Roman" w:hAnsi="Times New Roman"/>
                <w:b/>
                <w:bCs/>
                <w:sz w:val="18"/>
                <w:szCs w:val="18"/>
              </w:rPr>
            </w:pPr>
          </w:p>
        </w:tc>
        <w:tc>
          <w:tcPr>
            <w:tcW w:w="1418" w:type="dxa"/>
            <w:shd w:val="clear" w:color="auto" w:fill="auto"/>
          </w:tcPr>
          <w:p w:rsidR="00DB09D2" w:rsidRPr="00296EC9" w:rsidRDefault="00DB09D2" w:rsidP="005B1752">
            <w:pPr>
              <w:snapToGrid w:val="0"/>
              <w:spacing w:after="0" w:line="240" w:lineRule="auto"/>
              <w:rPr>
                <w:rFonts w:ascii="Times New Roman" w:hAnsi="Times New Roman"/>
                <w:sz w:val="18"/>
                <w:szCs w:val="18"/>
              </w:rPr>
            </w:pPr>
          </w:p>
        </w:tc>
        <w:tc>
          <w:tcPr>
            <w:tcW w:w="1654" w:type="dxa"/>
            <w:shd w:val="clear" w:color="auto" w:fill="auto"/>
          </w:tcPr>
          <w:p w:rsidR="00DB09D2" w:rsidRPr="00296EC9" w:rsidRDefault="00DB09D2" w:rsidP="005B1752">
            <w:pPr>
              <w:snapToGrid w:val="0"/>
              <w:spacing w:after="0" w:line="240" w:lineRule="auto"/>
              <w:rPr>
                <w:rFonts w:ascii="Times New Roman" w:hAnsi="Times New Roman"/>
                <w:sz w:val="18"/>
                <w:szCs w:val="18"/>
              </w:rPr>
            </w:pPr>
          </w:p>
        </w:tc>
        <w:tc>
          <w:tcPr>
            <w:tcW w:w="1889" w:type="dxa"/>
            <w:vAlign w:val="center"/>
          </w:tcPr>
          <w:p w:rsidR="00DB09D2" w:rsidRDefault="00DB09D2" w:rsidP="005B1752">
            <w:pPr>
              <w:snapToGrid w:val="0"/>
              <w:spacing w:after="0" w:line="240" w:lineRule="auto"/>
              <w:rPr>
                <w:rFonts w:ascii="Times New Roman" w:hAnsi="Times New Roman"/>
                <w:bCs/>
                <w:sz w:val="18"/>
                <w:szCs w:val="18"/>
              </w:rPr>
            </w:pPr>
            <w:r>
              <w:rPr>
                <w:rFonts w:ascii="Times New Roman" w:hAnsi="Times New Roman"/>
                <w:bCs/>
                <w:sz w:val="18"/>
                <w:szCs w:val="18"/>
              </w:rPr>
              <w:t>Plano de Nacional de Gestão Territ. e Ambiental elaborado e legitimado por meio de Decreto 7.747, junho/2012.</w:t>
            </w: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296EC9" w:rsidRDefault="00DB09D2" w:rsidP="005B1752">
            <w:pPr>
              <w:snapToGrid w:val="0"/>
              <w:spacing w:after="0" w:line="240" w:lineRule="auto"/>
              <w:rPr>
                <w:rFonts w:ascii="Times New Roman" w:hAnsi="Times New Roman"/>
                <w:sz w:val="18"/>
                <w:szCs w:val="18"/>
              </w:rPr>
            </w:pPr>
          </w:p>
        </w:tc>
        <w:tc>
          <w:tcPr>
            <w:tcW w:w="1560" w:type="dxa"/>
            <w:vAlign w:val="center"/>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r>
              <w:rPr>
                <w:rFonts w:ascii="Times New Roman" w:hAnsi="Times New Roman"/>
                <w:bCs/>
                <w:sz w:val="18"/>
                <w:szCs w:val="18"/>
              </w:rPr>
              <w:t>As atividades de esclarecimentos e informações  sobre a Política e sobre as atividades do  Projeto GATI foram conduzidas por meio de seminários e oficinas que demandaram um período de tempo longo.</w:t>
            </w: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296EC9" w:rsidRDefault="00DB09D2" w:rsidP="005B1752">
            <w:pPr>
              <w:snapToGrid w:val="0"/>
              <w:spacing w:after="0" w:line="240" w:lineRule="auto"/>
              <w:rPr>
                <w:rFonts w:ascii="Times New Roman" w:hAnsi="Times New Roman"/>
                <w:bCs/>
                <w:sz w:val="18"/>
                <w:szCs w:val="18"/>
              </w:rPr>
            </w:pPr>
          </w:p>
        </w:tc>
      </w:tr>
      <w:tr w:rsidR="00DB09D2" w:rsidRPr="00296EC9" w:rsidTr="005B1752">
        <w:trPr>
          <w:trHeight w:val="1158"/>
          <w:jc w:val="center"/>
        </w:trPr>
        <w:tc>
          <w:tcPr>
            <w:tcW w:w="1465" w:type="dxa"/>
            <w:vMerge/>
            <w:vAlign w:val="center"/>
          </w:tcPr>
          <w:p w:rsidR="00DB09D2" w:rsidRPr="00296EC9"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296EC9" w:rsidRDefault="00DB09D2" w:rsidP="005B1752">
            <w:pPr>
              <w:autoSpaceDE w:val="0"/>
              <w:snapToGrid w:val="0"/>
              <w:spacing w:after="0" w:line="240" w:lineRule="auto"/>
              <w:jc w:val="both"/>
              <w:rPr>
                <w:rFonts w:ascii="Times New Roman" w:hAnsi="Times New Roman"/>
                <w:bCs/>
                <w:sz w:val="18"/>
                <w:szCs w:val="18"/>
              </w:rPr>
            </w:pPr>
            <w:r w:rsidRPr="00A53F34">
              <w:rPr>
                <w:rFonts w:ascii="Times New Roman" w:eastAsia="Times New Roman" w:hAnsi="Times New Roman"/>
                <w:b/>
                <w:bCs/>
                <w:color w:val="000000"/>
                <w:sz w:val="18"/>
                <w:szCs w:val="18"/>
                <w:lang w:eastAsia="pt-BR"/>
              </w:rPr>
              <w:t>b.1.1)</w:t>
            </w:r>
            <w:r w:rsidRPr="00A53F34">
              <w:rPr>
                <w:rFonts w:ascii="Times New Roman" w:eastAsia="Times New Roman" w:hAnsi="Times New Roman"/>
                <w:color w:val="000000"/>
                <w:sz w:val="18"/>
                <w:szCs w:val="18"/>
                <w:lang w:eastAsia="pt-BR"/>
              </w:rPr>
              <w:t xml:space="preserve"> Assinatura do Decreto nº 7.747 que institui a PNGATI. </w:t>
            </w:r>
          </w:p>
        </w:tc>
        <w:tc>
          <w:tcPr>
            <w:tcW w:w="1069" w:type="dxa"/>
            <w:vAlign w:val="center"/>
          </w:tcPr>
          <w:p w:rsidR="00DB09D2" w:rsidRDefault="00DB09D2" w:rsidP="005B1752">
            <w:pPr>
              <w:spacing w:before="100" w:beforeAutospacing="1" w:after="100" w:afterAutospacing="1" w:line="240" w:lineRule="auto"/>
              <w:rPr>
                <w:rFonts w:ascii="Times New Roman" w:eastAsia="Times New Roman" w:hAnsi="Times New Roman"/>
                <w:color w:val="000000"/>
                <w:sz w:val="18"/>
                <w:szCs w:val="18"/>
                <w:lang w:eastAsia="pt-BR"/>
              </w:rPr>
            </w:pPr>
          </w:p>
          <w:p w:rsidR="00DB09D2" w:rsidRDefault="00DB09D2" w:rsidP="005B1752">
            <w:pPr>
              <w:spacing w:before="100" w:beforeAutospacing="1" w:after="100" w:afterAutospacing="1" w:line="240" w:lineRule="auto"/>
              <w:rPr>
                <w:rFonts w:ascii="Times New Roman" w:eastAsia="Times New Roman" w:hAnsi="Times New Roman"/>
                <w:color w:val="000000"/>
                <w:sz w:val="18"/>
                <w:szCs w:val="18"/>
                <w:lang w:eastAsia="pt-BR"/>
              </w:rPr>
            </w:pPr>
          </w:p>
          <w:p w:rsidR="00DB09D2" w:rsidRPr="00404FD5" w:rsidRDefault="00DB09D2" w:rsidP="005B1752">
            <w:pPr>
              <w:spacing w:before="100" w:beforeAutospacing="1" w:after="100" w:afterAutospacing="1" w:line="240" w:lineRule="auto"/>
              <w:rPr>
                <w:rFonts w:ascii="Times New Roman" w:eastAsia="Times New Roman" w:hAnsi="Times New Roman"/>
                <w:color w:val="000000"/>
                <w:sz w:val="18"/>
                <w:szCs w:val="18"/>
                <w:lang w:eastAsia="pt-BR"/>
              </w:rPr>
            </w:pPr>
          </w:p>
        </w:tc>
        <w:tc>
          <w:tcPr>
            <w:tcW w:w="992" w:type="dxa"/>
          </w:tcPr>
          <w:p w:rsidR="00DB09D2" w:rsidRPr="00296EC9"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296EC9" w:rsidRDefault="00DB09D2" w:rsidP="005B1752">
            <w:pPr>
              <w:snapToGrid w:val="0"/>
              <w:spacing w:after="0" w:line="240" w:lineRule="auto"/>
              <w:rPr>
                <w:rFonts w:ascii="Times New Roman" w:hAnsi="Times New Roman"/>
                <w:bCs/>
                <w:sz w:val="18"/>
                <w:szCs w:val="18"/>
              </w:rPr>
            </w:pPr>
            <w:r>
              <w:rPr>
                <w:rFonts w:ascii="Times New Roman" w:hAnsi="Times New Roman"/>
                <w:bCs/>
                <w:sz w:val="18"/>
                <w:szCs w:val="18"/>
              </w:rPr>
              <w:t>05/06/2012</w:t>
            </w:r>
          </w:p>
        </w:tc>
        <w:tc>
          <w:tcPr>
            <w:tcW w:w="1276" w:type="dxa"/>
          </w:tcPr>
          <w:p w:rsidR="00DB09D2" w:rsidRPr="00296EC9" w:rsidRDefault="00DB09D2" w:rsidP="005B1752">
            <w:pPr>
              <w:snapToGrid w:val="0"/>
              <w:spacing w:after="0" w:line="240" w:lineRule="auto"/>
              <w:jc w:val="center"/>
              <w:rPr>
                <w:rFonts w:ascii="Times New Roman" w:hAnsi="Times New Roman"/>
                <w:bCs/>
                <w:sz w:val="18"/>
                <w:szCs w:val="18"/>
              </w:rPr>
            </w:pPr>
          </w:p>
        </w:tc>
        <w:tc>
          <w:tcPr>
            <w:tcW w:w="1418" w:type="dxa"/>
            <w:shd w:val="clear" w:color="auto" w:fill="auto"/>
          </w:tcPr>
          <w:p w:rsidR="00DB09D2" w:rsidRPr="00296EC9" w:rsidRDefault="00DB09D2" w:rsidP="005B1752">
            <w:pPr>
              <w:snapToGrid w:val="0"/>
              <w:spacing w:after="0" w:line="240" w:lineRule="auto"/>
              <w:rPr>
                <w:rFonts w:ascii="Times New Roman" w:hAnsi="Times New Roman"/>
                <w:sz w:val="18"/>
                <w:szCs w:val="18"/>
              </w:rPr>
            </w:pPr>
          </w:p>
        </w:tc>
        <w:tc>
          <w:tcPr>
            <w:tcW w:w="1654" w:type="dxa"/>
            <w:shd w:val="clear" w:color="auto" w:fill="auto"/>
          </w:tcPr>
          <w:p w:rsidR="00DB09D2" w:rsidRPr="00296EC9" w:rsidRDefault="00DB09D2" w:rsidP="005B1752">
            <w:pPr>
              <w:snapToGrid w:val="0"/>
              <w:spacing w:after="0" w:line="240" w:lineRule="auto"/>
              <w:rPr>
                <w:rFonts w:ascii="Times New Roman" w:hAnsi="Times New Roman"/>
                <w:sz w:val="18"/>
                <w:szCs w:val="18"/>
              </w:rPr>
            </w:pPr>
          </w:p>
        </w:tc>
        <w:tc>
          <w:tcPr>
            <w:tcW w:w="1889"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Assinatura do Decrto 7.747.</w:t>
            </w:r>
          </w:p>
          <w:p w:rsidR="00DB09D2" w:rsidRDefault="00DB09D2" w:rsidP="005B1752">
            <w:pPr>
              <w:snapToGrid w:val="0"/>
              <w:spacing w:after="0" w:line="240" w:lineRule="auto"/>
              <w:rPr>
                <w:rFonts w:ascii="Times New Roman" w:hAnsi="Times New Roman"/>
                <w:sz w:val="18"/>
                <w:szCs w:val="18"/>
              </w:rPr>
            </w:pPr>
            <w:r w:rsidRPr="00A53F34">
              <w:rPr>
                <w:rFonts w:ascii="Times New Roman" w:eastAsia="Times New Roman" w:hAnsi="Times New Roman"/>
                <w:color w:val="000000"/>
                <w:sz w:val="18"/>
                <w:szCs w:val="18"/>
                <w:lang w:eastAsia="pt-BR"/>
              </w:rPr>
              <w:t>Notícia: http://cggamgati.fun</w:t>
            </w:r>
            <w:r>
              <w:rPr>
                <w:rFonts w:ascii="Times New Roman" w:eastAsia="Times New Roman" w:hAnsi="Times New Roman"/>
                <w:color w:val="000000"/>
                <w:sz w:val="18"/>
                <w:szCs w:val="18"/>
                <w:lang w:eastAsia="pt-BR"/>
              </w:rPr>
              <w:t>ai.gov.br/index.php/pngati/</w:t>
            </w:r>
          </w:p>
          <w:p w:rsidR="00DB09D2" w:rsidRPr="00296EC9"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296EC9" w:rsidRDefault="00DB09D2" w:rsidP="005B1752">
            <w:pPr>
              <w:spacing w:after="0" w:line="240" w:lineRule="auto"/>
              <w:rPr>
                <w:rFonts w:ascii="Times New Roman" w:hAnsi="Times New Roman"/>
                <w:bCs/>
                <w:sz w:val="18"/>
                <w:szCs w:val="18"/>
              </w:rPr>
            </w:pPr>
          </w:p>
        </w:tc>
      </w:tr>
      <w:tr w:rsidR="00DB09D2" w:rsidRPr="00296EC9" w:rsidTr="005B1752">
        <w:trPr>
          <w:trHeight w:val="2737"/>
          <w:jc w:val="center"/>
        </w:trPr>
        <w:tc>
          <w:tcPr>
            <w:tcW w:w="1465" w:type="dxa"/>
            <w:vMerge/>
          </w:tcPr>
          <w:p w:rsidR="00DB09D2" w:rsidRPr="00296EC9"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autoSpaceDE w:val="0"/>
              <w:snapToGrid w:val="0"/>
              <w:spacing w:after="0" w:line="240" w:lineRule="auto"/>
              <w:rPr>
                <w:rFonts w:ascii="Times New Roman" w:eastAsia="Times New Roman" w:hAnsi="Times New Roman"/>
                <w:color w:val="000000"/>
                <w:sz w:val="18"/>
                <w:szCs w:val="18"/>
                <w:lang w:eastAsia="pt-BR"/>
              </w:rPr>
            </w:pPr>
            <w:r w:rsidRPr="00A53F34">
              <w:rPr>
                <w:rFonts w:ascii="Times New Roman" w:eastAsia="Times New Roman" w:hAnsi="Times New Roman"/>
                <w:b/>
                <w:bCs/>
                <w:color w:val="000000"/>
                <w:sz w:val="18"/>
                <w:szCs w:val="18"/>
                <w:lang w:eastAsia="pt-BR"/>
              </w:rPr>
              <w:t>c.1.1)</w:t>
            </w:r>
            <w:r w:rsidRPr="00A53F34">
              <w:rPr>
                <w:rFonts w:ascii="Times New Roman" w:eastAsia="Times New Roman" w:hAnsi="Times New Roman"/>
                <w:color w:val="000000"/>
                <w:sz w:val="18"/>
                <w:szCs w:val="18"/>
                <w:lang w:eastAsia="pt-BR"/>
              </w:rPr>
              <w:t xml:space="preserve"> </w:t>
            </w:r>
            <w:r w:rsidRPr="00A53F34">
              <w:rPr>
                <w:rFonts w:ascii="Times New Roman" w:eastAsia="Times New Roman" w:hAnsi="Times New Roman"/>
                <w:b/>
                <w:color w:val="000000"/>
                <w:sz w:val="18"/>
                <w:szCs w:val="18"/>
                <w:lang w:eastAsia="pt-BR"/>
              </w:rPr>
              <w:t>Realização do Seminário</w:t>
            </w:r>
            <w:r w:rsidRPr="00A53F34">
              <w:rPr>
                <w:rFonts w:ascii="Times New Roman" w:eastAsia="Times New Roman" w:hAnsi="Times New Roman"/>
                <w:color w:val="000000"/>
                <w:sz w:val="18"/>
                <w:szCs w:val="18"/>
                <w:lang w:eastAsia="pt-BR"/>
              </w:rPr>
              <w:t xml:space="preserve"> </w:t>
            </w:r>
            <w:r w:rsidRPr="00A53F34">
              <w:rPr>
                <w:rFonts w:ascii="Times New Roman" w:eastAsia="Times New Roman" w:hAnsi="Times New Roman"/>
                <w:b/>
                <w:color w:val="000000"/>
                <w:sz w:val="18"/>
                <w:szCs w:val="18"/>
                <w:lang w:eastAsia="pt-BR"/>
              </w:rPr>
              <w:t>PNGATI</w:t>
            </w:r>
            <w:r w:rsidRPr="00A53F34">
              <w:rPr>
                <w:rFonts w:ascii="Times New Roman" w:eastAsia="Times New Roman" w:hAnsi="Times New Roman"/>
                <w:color w:val="000000"/>
                <w:sz w:val="18"/>
                <w:szCs w:val="18"/>
                <w:lang w:eastAsia="pt-BR"/>
              </w:rPr>
              <w:t xml:space="preserve"> – </w:t>
            </w:r>
            <w:r>
              <w:rPr>
                <w:rFonts w:ascii="Times New Roman" w:eastAsia="Times New Roman" w:hAnsi="Times New Roman"/>
                <w:color w:val="000000"/>
                <w:sz w:val="18"/>
                <w:szCs w:val="18"/>
                <w:lang w:eastAsia="pt-BR"/>
              </w:rPr>
              <w:t>“</w:t>
            </w:r>
            <w:r w:rsidRPr="00A53F34">
              <w:rPr>
                <w:rFonts w:ascii="Times New Roman" w:eastAsia="Times New Roman" w:hAnsi="Times New Roman"/>
                <w:color w:val="000000"/>
                <w:sz w:val="18"/>
                <w:szCs w:val="18"/>
                <w:lang w:eastAsia="pt-BR"/>
              </w:rPr>
              <w:t>O Compromisso da Implementação</w:t>
            </w:r>
            <w:r>
              <w:rPr>
                <w:rFonts w:ascii="Times New Roman" w:eastAsia="Times New Roman" w:hAnsi="Times New Roman"/>
                <w:color w:val="000000"/>
                <w:sz w:val="18"/>
                <w:szCs w:val="18"/>
                <w:lang w:eastAsia="pt-BR"/>
              </w:rPr>
              <w:t>”</w:t>
            </w:r>
            <w:r w:rsidRPr="00A53F34">
              <w:rPr>
                <w:rFonts w:ascii="Times New Roman" w:eastAsia="Times New Roman" w:hAnsi="Times New Roman"/>
                <w:color w:val="000000"/>
                <w:sz w:val="18"/>
                <w:szCs w:val="18"/>
                <w:lang w:eastAsia="pt-BR"/>
              </w:rPr>
              <w:t>, parceria entre Funai e Fundação Universidade de Brasilía (</w:t>
            </w:r>
            <w:r>
              <w:rPr>
                <w:rFonts w:ascii="Times New Roman" w:eastAsia="Times New Roman" w:hAnsi="Times New Roman"/>
                <w:color w:val="000000"/>
                <w:sz w:val="18"/>
                <w:szCs w:val="18"/>
                <w:lang w:eastAsia="pt-BR"/>
              </w:rPr>
              <w:t>FU</w:t>
            </w:r>
            <w:r w:rsidRPr="00A53F34">
              <w:rPr>
                <w:rFonts w:ascii="Times New Roman" w:eastAsia="Times New Roman" w:hAnsi="Times New Roman"/>
                <w:color w:val="000000"/>
                <w:sz w:val="18"/>
                <w:szCs w:val="18"/>
                <w:lang w:eastAsia="pt-BR"/>
              </w:rPr>
              <w:t xml:space="preserve">B). </w:t>
            </w:r>
            <w:r w:rsidRPr="00A53F34">
              <w:rPr>
                <w:rFonts w:ascii="Times New Roman" w:eastAsia="Times New Roman" w:hAnsi="Times New Roman"/>
                <w:b/>
                <w:color w:val="000000"/>
                <w:sz w:val="18"/>
                <w:szCs w:val="18"/>
                <w:lang w:eastAsia="pt-BR"/>
              </w:rPr>
              <w:t>Objetivo</w:t>
            </w:r>
            <w:r w:rsidRPr="00A53F34">
              <w:rPr>
                <w:rFonts w:ascii="Times New Roman" w:eastAsia="Times New Roman" w:hAnsi="Times New Roman"/>
                <w:color w:val="000000"/>
                <w:sz w:val="18"/>
                <w:szCs w:val="18"/>
                <w:lang w:eastAsia="pt-BR"/>
              </w:rPr>
              <w:t>: apresentar as ações e experiências desenvolvidas po</w:t>
            </w:r>
            <w:r>
              <w:rPr>
                <w:rFonts w:ascii="Times New Roman" w:eastAsia="Times New Roman" w:hAnsi="Times New Roman"/>
                <w:color w:val="000000"/>
                <w:sz w:val="18"/>
                <w:szCs w:val="18"/>
                <w:lang w:eastAsia="pt-BR"/>
              </w:rPr>
              <w:t>r</w:t>
            </w:r>
            <w:r w:rsidRPr="00A53F34">
              <w:rPr>
                <w:rFonts w:ascii="Times New Roman" w:eastAsia="Times New Roman" w:hAnsi="Times New Roman"/>
                <w:color w:val="000000"/>
                <w:sz w:val="18"/>
                <w:szCs w:val="18"/>
                <w:lang w:eastAsia="pt-BR"/>
              </w:rPr>
              <w:t xml:space="preserve"> órgãos governamentais, </w:t>
            </w:r>
            <w:r>
              <w:rPr>
                <w:rFonts w:ascii="Times New Roman" w:eastAsia="Times New Roman" w:hAnsi="Times New Roman"/>
                <w:color w:val="000000"/>
                <w:sz w:val="18"/>
                <w:szCs w:val="18"/>
                <w:lang w:eastAsia="pt-BR"/>
              </w:rPr>
              <w:t xml:space="preserve">ONGs </w:t>
            </w:r>
            <w:r w:rsidRPr="00A53F34">
              <w:rPr>
                <w:rFonts w:ascii="Times New Roman" w:eastAsia="Times New Roman" w:hAnsi="Times New Roman"/>
                <w:color w:val="000000"/>
                <w:sz w:val="18"/>
                <w:szCs w:val="18"/>
                <w:lang w:eastAsia="pt-BR"/>
              </w:rPr>
              <w:t>e,</w:t>
            </w:r>
            <w:r>
              <w:rPr>
                <w:rFonts w:ascii="Times New Roman" w:eastAsia="Times New Roman" w:hAnsi="Times New Roman"/>
                <w:color w:val="000000"/>
                <w:sz w:val="18"/>
                <w:szCs w:val="18"/>
                <w:lang w:eastAsia="pt-BR"/>
              </w:rPr>
              <w:t xml:space="preserve"> PIs</w:t>
            </w:r>
            <w:r w:rsidRPr="00A53F34">
              <w:rPr>
                <w:rFonts w:ascii="Times New Roman" w:eastAsia="Times New Roman" w:hAnsi="Times New Roman"/>
                <w:color w:val="000000"/>
                <w:sz w:val="18"/>
                <w:szCs w:val="18"/>
                <w:lang w:eastAsia="pt-BR"/>
              </w:rPr>
              <w:t xml:space="preserve"> </w:t>
            </w:r>
            <w:r>
              <w:rPr>
                <w:rFonts w:ascii="Times New Roman" w:eastAsia="Times New Roman" w:hAnsi="Times New Roman"/>
                <w:color w:val="000000"/>
                <w:sz w:val="18"/>
                <w:szCs w:val="18"/>
                <w:lang w:eastAsia="pt-BR"/>
              </w:rPr>
              <w:t xml:space="preserve"> para</w:t>
            </w:r>
            <w:r w:rsidRPr="00A53F34">
              <w:rPr>
                <w:rFonts w:ascii="Times New Roman" w:eastAsia="Times New Roman" w:hAnsi="Times New Roman"/>
                <w:color w:val="000000"/>
                <w:sz w:val="18"/>
                <w:szCs w:val="18"/>
                <w:lang w:eastAsia="pt-BR"/>
              </w:rPr>
              <w:t xml:space="preserve"> contribuir a fortalec</w:t>
            </w:r>
            <w:r>
              <w:rPr>
                <w:rFonts w:ascii="Times New Roman" w:eastAsia="Times New Roman" w:hAnsi="Times New Roman"/>
                <w:color w:val="000000"/>
                <w:sz w:val="18"/>
                <w:szCs w:val="18"/>
                <w:lang w:eastAsia="pt-BR"/>
              </w:rPr>
              <w:t>er</w:t>
            </w:r>
            <w:r w:rsidRPr="00A53F34">
              <w:rPr>
                <w:rFonts w:ascii="Times New Roman" w:eastAsia="Times New Roman" w:hAnsi="Times New Roman"/>
                <w:color w:val="000000"/>
                <w:sz w:val="18"/>
                <w:szCs w:val="18"/>
                <w:lang w:eastAsia="pt-BR"/>
              </w:rPr>
              <w:t xml:space="preserve"> a gestão territorial e ambiental das </w:t>
            </w:r>
            <w:r>
              <w:rPr>
                <w:rFonts w:ascii="Times New Roman" w:eastAsia="Times New Roman" w:hAnsi="Times New Roman"/>
                <w:color w:val="000000"/>
                <w:sz w:val="18"/>
                <w:szCs w:val="18"/>
                <w:lang w:eastAsia="pt-BR"/>
              </w:rPr>
              <w:t>TIs</w:t>
            </w:r>
            <w:r w:rsidRPr="00A53F34">
              <w:rPr>
                <w:rFonts w:ascii="Times New Roman" w:eastAsia="Times New Roman" w:hAnsi="Times New Roman"/>
                <w:color w:val="000000"/>
                <w:sz w:val="18"/>
                <w:szCs w:val="18"/>
                <w:lang w:eastAsia="pt-BR"/>
              </w:rPr>
              <w:t>.</w:t>
            </w:r>
          </w:p>
          <w:p w:rsidR="00DB09D2" w:rsidRDefault="00DB09D2" w:rsidP="005B1752">
            <w:pPr>
              <w:autoSpaceDE w:val="0"/>
              <w:snapToGrid w:val="0"/>
              <w:spacing w:after="0" w:line="240" w:lineRule="auto"/>
            </w:pPr>
            <w:r w:rsidRPr="00A53F34">
              <w:rPr>
                <w:rFonts w:ascii="Times New Roman" w:eastAsia="Times New Roman" w:hAnsi="Times New Roman"/>
                <w:b/>
                <w:color w:val="000000"/>
                <w:sz w:val="18"/>
                <w:szCs w:val="18"/>
                <w:lang w:eastAsia="pt-BR"/>
              </w:rPr>
              <w:t>Público</w:t>
            </w:r>
            <w:r w:rsidRPr="00A53F34">
              <w:rPr>
                <w:rFonts w:ascii="Times New Roman" w:eastAsia="Times New Roman" w:hAnsi="Times New Roman"/>
                <w:color w:val="000000"/>
                <w:sz w:val="18"/>
                <w:szCs w:val="18"/>
                <w:lang w:eastAsia="pt-BR"/>
              </w:rPr>
              <w:t>:</w:t>
            </w:r>
            <w:r>
              <w:rPr>
                <w:rFonts w:ascii="Times New Roman" w:eastAsia="Times New Roman" w:hAnsi="Times New Roman"/>
                <w:color w:val="000000"/>
                <w:sz w:val="18"/>
                <w:szCs w:val="18"/>
                <w:lang w:eastAsia="pt-BR"/>
              </w:rPr>
              <w:t xml:space="preserve"> PIs</w:t>
            </w:r>
            <w:r w:rsidRPr="00A53F34">
              <w:rPr>
                <w:rFonts w:ascii="Times New Roman" w:eastAsia="Times New Roman" w:hAnsi="Times New Roman"/>
                <w:color w:val="000000"/>
                <w:sz w:val="18"/>
                <w:szCs w:val="18"/>
                <w:lang w:eastAsia="pt-BR"/>
              </w:rPr>
              <w:t xml:space="preserve">, órgãos de governo e </w:t>
            </w:r>
            <w:r>
              <w:rPr>
                <w:rFonts w:ascii="Times New Roman" w:eastAsia="Times New Roman" w:hAnsi="Times New Roman"/>
                <w:color w:val="000000"/>
                <w:sz w:val="18"/>
                <w:szCs w:val="18"/>
                <w:lang w:eastAsia="pt-BR"/>
              </w:rPr>
              <w:t>ONGs</w:t>
            </w:r>
            <w:r w:rsidRPr="00A53F34">
              <w:rPr>
                <w:rFonts w:ascii="Times New Roman" w:eastAsia="Times New Roman" w:hAnsi="Times New Roman"/>
                <w:color w:val="000000"/>
                <w:sz w:val="18"/>
                <w:szCs w:val="18"/>
                <w:lang w:eastAsia="pt-BR"/>
              </w:rPr>
              <w:t xml:space="preserve">, envolvidos na implementação da PNGATI. </w:t>
            </w:r>
          </w:p>
          <w:p w:rsidR="00DB09D2" w:rsidRPr="00296EC9" w:rsidRDefault="00DB09D2" w:rsidP="005B1752">
            <w:pPr>
              <w:autoSpaceDE w:val="0"/>
              <w:snapToGrid w:val="0"/>
              <w:spacing w:after="0" w:line="240" w:lineRule="auto"/>
              <w:rPr>
                <w:rFonts w:ascii="Times New Roman" w:hAnsi="Times New Roman"/>
                <w:bCs/>
                <w:sz w:val="18"/>
                <w:szCs w:val="18"/>
              </w:rPr>
            </w:pPr>
          </w:p>
        </w:tc>
        <w:tc>
          <w:tcPr>
            <w:tcW w:w="1069" w:type="dxa"/>
            <w:vAlign w:val="center"/>
          </w:tcPr>
          <w:p w:rsidR="00DB09D2" w:rsidRPr="00296EC9" w:rsidRDefault="00DB09D2" w:rsidP="005B1752">
            <w:pPr>
              <w:snapToGrid w:val="0"/>
              <w:spacing w:after="0" w:line="240" w:lineRule="auto"/>
              <w:jc w:val="center"/>
              <w:rPr>
                <w:rFonts w:ascii="Times New Roman" w:hAnsi="Times New Roman"/>
                <w:bCs/>
                <w:sz w:val="18"/>
                <w:szCs w:val="18"/>
              </w:rPr>
            </w:pPr>
          </w:p>
        </w:tc>
        <w:tc>
          <w:tcPr>
            <w:tcW w:w="992" w:type="dxa"/>
            <w:vAlign w:val="center"/>
          </w:tcPr>
          <w:p w:rsidR="00DB09D2" w:rsidRPr="00296EC9" w:rsidRDefault="00DB09D2" w:rsidP="005B1752">
            <w:pPr>
              <w:snapToGrid w:val="0"/>
              <w:spacing w:after="0" w:line="240" w:lineRule="auto"/>
              <w:jc w:val="center"/>
              <w:rPr>
                <w:rFonts w:ascii="Times New Roman" w:hAnsi="Times New Roman"/>
                <w:bCs/>
                <w:sz w:val="18"/>
                <w:szCs w:val="18"/>
              </w:rPr>
            </w:pPr>
          </w:p>
        </w:tc>
        <w:tc>
          <w:tcPr>
            <w:tcW w:w="1134" w:type="dxa"/>
          </w:tcPr>
          <w:p w:rsidR="00DB09D2" w:rsidRPr="00296EC9" w:rsidRDefault="00DB09D2" w:rsidP="005B1752">
            <w:pPr>
              <w:snapToGrid w:val="0"/>
              <w:spacing w:after="0" w:line="240" w:lineRule="auto"/>
              <w:jc w:val="center"/>
              <w:rPr>
                <w:rFonts w:ascii="Times New Roman" w:hAnsi="Times New Roman"/>
                <w:bCs/>
                <w:sz w:val="18"/>
                <w:szCs w:val="18"/>
              </w:rPr>
            </w:pPr>
          </w:p>
        </w:tc>
        <w:tc>
          <w:tcPr>
            <w:tcW w:w="1276" w:type="dxa"/>
            <w:vAlign w:val="center"/>
          </w:tcPr>
          <w:p w:rsidR="00DB09D2" w:rsidRPr="00296EC9"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05 e 06/06/2013</w:t>
            </w:r>
          </w:p>
        </w:tc>
        <w:tc>
          <w:tcPr>
            <w:tcW w:w="1418" w:type="dxa"/>
            <w:vAlign w:val="center"/>
          </w:tcPr>
          <w:p w:rsidR="00DB09D2" w:rsidRPr="00296EC9" w:rsidRDefault="00DB09D2" w:rsidP="005B1752">
            <w:pPr>
              <w:snapToGrid w:val="0"/>
              <w:spacing w:after="0" w:line="240" w:lineRule="auto"/>
              <w:jc w:val="right"/>
              <w:rPr>
                <w:rFonts w:ascii="Times New Roman" w:hAnsi="Times New Roman"/>
                <w:sz w:val="18"/>
                <w:szCs w:val="18"/>
              </w:rPr>
            </w:pPr>
          </w:p>
        </w:tc>
        <w:tc>
          <w:tcPr>
            <w:tcW w:w="1654" w:type="dxa"/>
            <w:vAlign w:val="center"/>
          </w:tcPr>
          <w:p w:rsidR="00DB09D2" w:rsidRPr="00296EC9"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pStyle w:val="Default"/>
              <w:rPr>
                <w:rFonts w:ascii="Times New Roman" w:hAnsi="Times New Roman" w:cs="Times New Roman"/>
                <w:sz w:val="18"/>
                <w:szCs w:val="18"/>
              </w:rPr>
            </w:pPr>
          </w:p>
          <w:p w:rsidR="00DB09D2" w:rsidRDefault="00DB09D2" w:rsidP="005B1752">
            <w:pPr>
              <w:pStyle w:val="Default"/>
              <w:rPr>
                <w:rFonts w:ascii="Times New Roman" w:hAnsi="Times New Roman" w:cs="Times New Roman"/>
                <w:sz w:val="18"/>
                <w:szCs w:val="18"/>
              </w:rPr>
            </w:pPr>
            <w:r>
              <w:rPr>
                <w:rFonts w:ascii="Times New Roman" w:hAnsi="Times New Roman" w:cs="Times New Roman"/>
                <w:sz w:val="18"/>
                <w:szCs w:val="18"/>
              </w:rPr>
              <w:t>Relatório do desenvolvimento do Seminário, no site da FUNAI.</w:t>
            </w:r>
          </w:p>
          <w:p w:rsidR="00DB09D2" w:rsidRPr="00296EC9" w:rsidRDefault="001A7945" w:rsidP="005B1752">
            <w:pPr>
              <w:pStyle w:val="Default"/>
              <w:rPr>
                <w:rFonts w:ascii="Times New Roman" w:hAnsi="Times New Roman" w:cs="Times New Roman"/>
                <w:sz w:val="18"/>
                <w:szCs w:val="18"/>
              </w:rPr>
            </w:pPr>
            <w:hyperlink r:id="rId15" w:history="1">
              <w:r w:rsidR="00DB09D2" w:rsidRPr="005348C3">
                <w:rPr>
                  <w:rStyle w:val="Hyperlink"/>
                  <w:sz w:val="18"/>
                  <w:szCs w:val="18"/>
                  <w:lang w:eastAsia="pt-BR"/>
                </w:rPr>
                <w:t>http://www.funai.gov.br/index.php/comunicacao/noticias/531-pngati-e-tema-da-semana-do-meio-ambiente</w:t>
              </w:r>
            </w:hyperlink>
          </w:p>
        </w:tc>
        <w:tc>
          <w:tcPr>
            <w:tcW w:w="1560" w:type="dxa"/>
            <w:vAlign w:val="center"/>
          </w:tcPr>
          <w:p w:rsidR="00DB09D2" w:rsidRPr="00296EC9" w:rsidRDefault="00DB09D2" w:rsidP="005B1752">
            <w:pPr>
              <w:snapToGrid w:val="0"/>
              <w:spacing w:after="0" w:line="240" w:lineRule="auto"/>
              <w:rPr>
                <w:rFonts w:ascii="Times New Roman" w:hAnsi="Times New Roman"/>
                <w:bCs/>
                <w:sz w:val="18"/>
                <w:szCs w:val="18"/>
              </w:rPr>
            </w:pPr>
          </w:p>
        </w:tc>
      </w:tr>
      <w:tr w:rsidR="00DB09D2" w:rsidRPr="00296EC9" w:rsidTr="005B1752">
        <w:trPr>
          <w:trHeight w:val="704"/>
          <w:jc w:val="center"/>
        </w:trPr>
        <w:tc>
          <w:tcPr>
            <w:tcW w:w="1465" w:type="dxa"/>
            <w:vMerge/>
          </w:tcPr>
          <w:p w:rsidR="00DB09D2" w:rsidRPr="00296EC9" w:rsidRDefault="00DB09D2" w:rsidP="005B1752">
            <w:pPr>
              <w:snapToGrid w:val="0"/>
              <w:spacing w:after="0" w:line="240" w:lineRule="auto"/>
              <w:rPr>
                <w:rFonts w:ascii="Times New Roman" w:hAnsi="Times New Roman"/>
                <w:b/>
                <w:bCs/>
                <w:sz w:val="18"/>
                <w:szCs w:val="18"/>
              </w:rPr>
            </w:pPr>
          </w:p>
        </w:tc>
        <w:tc>
          <w:tcPr>
            <w:tcW w:w="2751" w:type="dxa"/>
          </w:tcPr>
          <w:p w:rsidR="00DB09D2" w:rsidRDefault="00DB09D2" w:rsidP="005B1752">
            <w:pPr>
              <w:autoSpaceDE w:val="0"/>
              <w:snapToGrid w:val="0"/>
              <w:spacing w:after="0" w:line="240" w:lineRule="auto"/>
              <w:rPr>
                <w:rFonts w:ascii="Times New Roman" w:hAnsi="Times New Roman"/>
                <w:color w:val="000000"/>
                <w:sz w:val="18"/>
                <w:szCs w:val="18"/>
              </w:rPr>
            </w:pPr>
            <w:r w:rsidRPr="0023618E">
              <w:rPr>
                <w:rFonts w:ascii="Times New Roman" w:hAnsi="Times New Roman"/>
                <w:b/>
                <w:bCs/>
                <w:color w:val="000000"/>
                <w:sz w:val="18"/>
                <w:szCs w:val="18"/>
              </w:rPr>
              <w:t xml:space="preserve">d.1.1) </w:t>
            </w:r>
            <w:r w:rsidRPr="0023618E">
              <w:rPr>
                <w:rFonts w:ascii="Times New Roman" w:hAnsi="Times New Roman"/>
                <w:color w:val="000000"/>
                <w:sz w:val="18"/>
                <w:szCs w:val="18"/>
              </w:rPr>
              <w:t>Oficina “Desafios de implementação da PNGATI: processos formativos em gestão territorial no Brasil", realização: Laboratório de Pesquisas em Etnicidade, Cultura e Desenvolvimento (Laced) do Museu Nacional-U</w:t>
            </w:r>
            <w:r>
              <w:rPr>
                <w:rFonts w:ascii="Times New Roman" w:hAnsi="Times New Roman"/>
                <w:color w:val="000000"/>
                <w:sz w:val="18"/>
                <w:szCs w:val="18"/>
              </w:rPr>
              <w:t>FRJ</w:t>
            </w:r>
            <w:r w:rsidRPr="0023618E">
              <w:rPr>
                <w:rFonts w:ascii="Times New Roman" w:hAnsi="Times New Roman"/>
                <w:color w:val="000000"/>
                <w:sz w:val="18"/>
                <w:szCs w:val="18"/>
              </w:rPr>
              <w:t>, da F</w:t>
            </w:r>
            <w:r>
              <w:rPr>
                <w:rFonts w:ascii="Times New Roman" w:hAnsi="Times New Roman"/>
                <w:color w:val="000000"/>
                <w:sz w:val="18"/>
                <w:szCs w:val="18"/>
              </w:rPr>
              <w:t>UNAI</w:t>
            </w:r>
            <w:r w:rsidRPr="0023618E">
              <w:rPr>
                <w:rFonts w:ascii="Times New Roman" w:hAnsi="Times New Roman"/>
                <w:color w:val="000000"/>
                <w:sz w:val="18"/>
                <w:szCs w:val="18"/>
              </w:rPr>
              <w:t>, do IEB, ISPN, e do Projeto GATI.</w:t>
            </w:r>
          </w:p>
          <w:p w:rsidR="00DB09D2" w:rsidRDefault="00DB09D2" w:rsidP="005B1752">
            <w:pPr>
              <w:autoSpaceDE w:val="0"/>
              <w:snapToGrid w:val="0"/>
              <w:spacing w:after="0" w:line="240" w:lineRule="auto"/>
              <w:rPr>
                <w:rFonts w:ascii="Times New Roman" w:hAnsi="Times New Roman"/>
                <w:color w:val="000000"/>
                <w:sz w:val="18"/>
                <w:szCs w:val="18"/>
              </w:rPr>
            </w:pPr>
            <w:r w:rsidRPr="0023618E">
              <w:rPr>
                <w:rFonts w:ascii="Times New Roman" w:hAnsi="Times New Roman"/>
                <w:color w:val="000000"/>
                <w:sz w:val="18"/>
                <w:szCs w:val="18"/>
              </w:rPr>
              <w:lastRenderedPageBreak/>
              <w:t xml:space="preserve"> </w:t>
            </w:r>
            <w:r>
              <w:rPr>
                <w:rFonts w:ascii="Times New Roman" w:hAnsi="Times New Roman"/>
                <w:color w:val="000000"/>
                <w:sz w:val="18"/>
                <w:szCs w:val="18"/>
              </w:rPr>
              <w:t xml:space="preserve">- </w:t>
            </w:r>
            <w:r w:rsidRPr="0023618E">
              <w:rPr>
                <w:rFonts w:ascii="Times New Roman" w:hAnsi="Times New Roman"/>
                <w:color w:val="000000"/>
                <w:sz w:val="18"/>
                <w:szCs w:val="18"/>
              </w:rPr>
              <w:t>Também contou com o apoio da Fundação Ford, F</w:t>
            </w:r>
            <w:r>
              <w:rPr>
                <w:rFonts w:ascii="Times New Roman" w:hAnsi="Times New Roman"/>
                <w:color w:val="000000"/>
                <w:sz w:val="18"/>
                <w:szCs w:val="18"/>
              </w:rPr>
              <w:t>APERJ</w:t>
            </w:r>
            <w:r w:rsidRPr="0023618E">
              <w:rPr>
                <w:rFonts w:ascii="Times New Roman" w:hAnsi="Times New Roman"/>
                <w:color w:val="000000"/>
                <w:sz w:val="18"/>
                <w:szCs w:val="18"/>
              </w:rPr>
              <w:t xml:space="preserve">, ABA, CNPq e PNUD. </w:t>
            </w:r>
          </w:p>
          <w:p w:rsidR="00DB09D2" w:rsidRDefault="00DB09D2" w:rsidP="005B1752">
            <w:pPr>
              <w:autoSpaceDE w:val="0"/>
              <w:snapToGrid w:val="0"/>
              <w:spacing w:after="0" w:line="240" w:lineRule="auto"/>
              <w:rPr>
                <w:rFonts w:ascii="Times New Roman" w:hAnsi="Times New Roman"/>
                <w:color w:val="000000"/>
                <w:sz w:val="18"/>
                <w:szCs w:val="18"/>
              </w:rPr>
            </w:pPr>
            <w:r w:rsidRPr="0023618E">
              <w:rPr>
                <w:rFonts w:ascii="Times New Roman" w:hAnsi="Times New Roman"/>
                <w:b/>
                <w:color w:val="000000"/>
                <w:sz w:val="18"/>
                <w:szCs w:val="18"/>
              </w:rPr>
              <w:t>Objetivo</w:t>
            </w:r>
            <w:r w:rsidRPr="0023618E">
              <w:rPr>
                <w:rFonts w:ascii="Times New Roman" w:hAnsi="Times New Roman"/>
                <w:color w:val="000000"/>
                <w:sz w:val="18"/>
                <w:szCs w:val="18"/>
              </w:rPr>
              <w:t>: sistematizar informações para subsidiar a elaboração e implementação de programas de capacitação e processos formativos em gestão territorial de TI</w:t>
            </w:r>
            <w:r>
              <w:rPr>
                <w:rFonts w:ascii="Times New Roman" w:hAnsi="Times New Roman"/>
                <w:color w:val="000000"/>
                <w:sz w:val="18"/>
                <w:szCs w:val="18"/>
              </w:rPr>
              <w:t xml:space="preserve">s em diversas modalidades, </w:t>
            </w:r>
            <w:r w:rsidRPr="0023618E">
              <w:rPr>
                <w:rFonts w:ascii="Times New Roman" w:hAnsi="Times New Roman"/>
                <w:color w:val="000000"/>
                <w:sz w:val="18"/>
                <w:szCs w:val="18"/>
              </w:rPr>
              <w:t xml:space="preserve">como cursos de extensão, cursos técnicos e universitários, voltados para </w:t>
            </w:r>
            <w:r>
              <w:rPr>
                <w:rFonts w:ascii="Times New Roman" w:hAnsi="Times New Roman"/>
                <w:color w:val="000000"/>
                <w:sz w:val="18"/>
                <w:szCs w:val="18"/>
              </w:rPr>
              <w:t>PIs</w:t>
            </w:r>
            <w:r w:rsidRPr="0023618E">
              <w:rPr>
                <w:rFonts w:ascii="Times New Roman" w:hAnsi="Times New Roman"/>
                <w:color w:val="000000"/>
                <w:sz w:val="18"/>
                <w:szCs w:val="18"/>
              </w:rPr>
              <w:t xml:space="preserve"> e profissionais da área. </w:t>
            </w:r>
          </w:p>
          <w:p w:rsidR="00DB09D2" w:rsidRPr="0023618E" w:rsidRDefault="00DB09D2" w:rsidP="005B1752">
            <w:pPr>
              <w:autoSpaceDE w:val="0"/>
              <w:snapToGrid w:val="0"/>
              <w:spacing w:after="0" w:line="240" w:lineRule="auto"/>
              <w:rPr>
                <w:rFonts w:ascii="Times New Roman" w:hAnsi="Times New Roman"/>
                <w:b/>
                <w:bCs/>
                <w:sz w:val="18"/>
                <w:szCs w:val="18"/>
              </w:rPr>
            </w:pPr>
            <w:r w:rsidRPr="0023618E">
              <w:rPr>
                <w:rFonts w:ascii="Times New Roman" w:hAnsi="Times New Roman"/>
                <w:b/>
                <w:color w:val="000000"/>
                <w:sz w:val="18"/>
                <w:szCs w:val="18"/>
              </w:rPr>
              <w:t>Público</w:t>
            </w:r>
            <w:r w:rsidRPr="0023618E">
              <w:rPr>
                <w:rFonts w:ascii="Times New Roman" w:hAnsi="Times New Roman"/>
                <w:color w:val="000000"/>
                <w:sz w:val="18"/>
                <w:szCs w:val="18"/>
              </w:rPr>
              <w:t xml:space="preserve">: organizações indígenas, Institutos Federais Tecnológicos, </w:t>
            </w:r>
            <w:r>
              <w:rPr>
                <w:rFonts w:ascii="Times New Roman" w:hAnsi="Times New Roman"/>
                <w:color w:val="000000"/>
                <w:sz w:val="18"/>
                <w:szCs w:val="18"/>
              </w:rPr>
              <w:t>ONGs</w:t>
            </w:r>
            <w:r w:rsidRPr="0023618E">
              <w:rPr>
                <w:rFonts w:ascii="Times New Roman" w:hAnsi="Times New Roman"/>
                <w:color w:val="000000"/>
                <w:sz w:val="18"/>
                <w:szCs w:val="18"/>
              </w:rPr>
              <w:t xml:space="preserve">, universidades, órgãos de governo e cooperação internacional. </w:t>
            </w:r>
          </w:p>
        </w:tc>
        <w:tc>
          <w:tcPr>
            <w:tcW w:w="1069"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296EC9" w:rsidRDefault="00DB09D2" w:rsidP="005B1752">
            <w:pPr>
              <w:snapToGrid w:val="0"/>
              <w:spacing w:after="0" w:line="240" w:lineRule="auto"/>
              <w:rPr>
                <w:rFonts w:ascii="Times New Roman" w:hAnsi="Times New Roman"/>
                <w:bCs/>
                <w:sz w:val="18"/>
                <w:szCs w:val="18"/>
              </w:rPr>
            </w:pPr>
            <w:r>
              <w:rPr>
                <w:rFonts w:ascii="Times New Roman" w:hAnsi="Times New Roman"/>
                <w:bCs/>
                <w:sz w:val="18"/>
                <w:szCs w:val="18"/>
              </w:rPr>
              <w:t>12 e 13/11/2013</w:t>
            </w:r>
          </w:p>
        </w:tc>
        <w:tc>
          <w:tcPr>
            <w:tcW w:w="992" w:type="dxa"/>
          </w:tcPr>
          <w:p w:rsidR="00DB09D2" w:rsidRPr="00296EC9" w:rsidRDefault="00DB09D2" w:rsidP="005B1752">
            <w:pPr>
              <w:snapToGrid w:val="0"/>
              <w:spacing w:after="0" w:line="240" w:lineRule="auto"/>
              <w:rPr>
                <w:rFonts w:ascii="Times New Roman" w:hAnsi="Times New Roman"/>
                <w:bCs/>
                <w:sz w:val="18"/>
                <w:szCs w:val="18"/>
              </w:rPr>
            </w:pPr>
          </w:p>
        </w:tc>
        <w:tc>
          <w:tcPr>
            <w:tcW w:w="1134" w:type="dxa"/>
          </w:tcPr>
          <w:p w:rsidR="00DB09D2" w:rsidRPr="00296EC9" w:rsidRDefault="00DB09D2" w:rsidP="005B1752">
            <w:pPr>
              <w:snapToGrid w:val="0"/>
              <w:spacing w:after="0" w:line="240" w:lineRule="auto"/>
              <w:rPr>
                <w:rFonts w:ascii="Times New Roman" w:hAnsi="Times New Roman"/>
                <w:bCs/>
                <w:sz w:val="18"/>
                <w:szCs w:val="18"/>
              </w:rPr>
            </w:pPr>
          </w:p>
        </w:tc>
        <w:tc>
          <w:tcPr>
            <w:tcW w:w="1276" w:type="dxa"/>
          </w:tcPr>
          <w:p w:rsidR="00DB09D2" w:rsidRPr="00296EC9" w:rsidRDefault="00DB09D2" w:rsidP="005B1752">
            <w:pPr>
              <w:snapToGrid w:val="0"/>
              <w:spacing w:after="0" w:line="240" w:lineRule="auto"/>
              <w:rPr>
                <w:rFonts w:ascii="Times New Roman" w:hAnsi="Times New Roman"/>
                <w:bCs/>
                <w:sz w:val="18"/>
                <w:szCs w:val="18"/>
              </w:rPr>
            </w:pPr>
          </w:p>
        </w:tc>
        <w:tc>
          <w:tcPr>
            <w:tcW w:w="1418" w:type="dxa"/>
            <w:vAlign w:val="center"/>
          </w:tcPr>
          <w:p w:rsidR="00DB09D2" w:rsidRPr="00296EC9" w:rsidRDefault="00DB09D2" w:rsidP="005B1752">
            <w:pPr>
              <w:snapToGrid w:val="0"/>
              <w:spacing w:after="0" w:line="240" w:lineRule="auto"/>
              <w:jc w:val="right"/>
              <w:rPr>
                <w:rFonts w:ascii="Times New Roman" w:hAnsi="Times New Roman"/>
                <w:sz w:val="18"/>
                <w:szCs w:val="18"/>
              </w:rPr>
            </w:pPr>
          </w:p>
        </w:tc>
        <w:tc>
          <w:tcPr>
            <w:tcW w:w="1654" w:type="dxa"/>
            <w:vAlign w:val="center"/>
          </w:tcPr>
          <w:p w:rsidR="00DB09D2" w:rsidRPr="00296EC9"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Relato sobre o desenvolvimento da Oficina no site: </w:t>
            </w:r>
          </w:p>
          <w:p w:rsidR="00DB09D2" w:rsidRDefault="001A7945" w:rsidP="005B1752">
            <w:pPr>
              <w:snapToGrid w:val="0"/>
              <w:spacing w:after="0" w:line="240" w:lineRule="auto"/>
              <w:rPr>
                <w:rFonts w:ascii="Times New Roman" w:hAnsi="Times New Roman"/>
                <w:color w:val="000000"/>
                <w:sz w:val="18"/>
                <w:szCs w:val="18"/>
              </w:rPr>
            </w:pPr>
            <w:hyperlink r:id="rId16" w:history="1">
              <w:r w:rsidR="00DB09D2" w:rsidRPr="007B4493">
                <w:rPr>
                  <w:rStyle w:val="Hyperlink"/>
                  <w:sz w:val="18"/>
                  <w:szCs w:val="18"/>
                </w:rPr>
                <w:t>http://cggamgati.funai.gov.br/index.php/pngati/not-cias/funai-participa-de-oficina-</w:t>
              </w:r>
              <w:r w:rsidR="00DB09D2" w:rsidRPr="007B4493">
                <w:rPr>
                  <w:rStyle w:val="Hyperlink"/>
                  <w:sz w:val="18"/>
                  <w:szCs w:val="18"/>
                </w:rPr>
                <w:lastRenderedPageBreak/>
                <w:t>sobre-processos-de-formacao-em-pngati/</w:t>
              </w:r>
            </w:hyperlink>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Pr="00296EC9"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296EC9" w:rsidRDefault="00DB09D2" w:rsidP="005B1752">
            <w:pPr>
              <w:snapToGrid w:val="0"/>
              <w:spacing w:after="0" w:line="240" w:lineRule="auto"/>
              <w:rPr>
                <w:rFonts w:ascii="Times New Roman" w:hAnsi="Times New Roman"/>
                <w:bCs/>
                <w:sz w:val="18"/>
                <w:szCs w:val="18"/>
              </w:rPr>
            </w:pPr>
          </w:p>
        </w:tc>
      </w:tr>
      <w:tr w:rsidR="00DB09D2" w:rsidRPr="0023618E" w:rsidTr="005B1752">
        <w:trPr>
          <w:trHeight w:val="569"/>
          <w:jc w:val="center"/>
        </w:trPr>
        <w:tc>
          <w:tcPr>
            <w:tcW w:w="1465" w:type="dxa"/>
            <w:vMerge/>
          </w:tcPr>
          <w:p w:rsidR="00DB09D2" w:rsidRPr="0023618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23618E" w:rsidRDefault="00DB09D2" w:rsidP="005B1752">
            <w:pPr>
              <w:autoSpaceDE w:val="0"/>
              <w:snapToGrid w:val="0"/>
              <w:spacing w:after="0" w:line="240" w:lineRule="auto"/>
              <w:rPr>
                <w:rFonts w:ascii="Times New Roman" w:hAnsi="Times New Roman"/>
                <w:bCs/>
                <w:sz w:val="18"/>
                <w:szCs w:val="18"/>
              </w:rPr>
            </w:pPr>
            <w:r w:rsidRPr="0023618E">
              <w:rPr>
                <w:rFonts w:ascii="Times New Roman" w:hAnsi="Times New Roman"/>
                <w:b/>
                <w:bCs/>
                <w:color w:val="000000"/>
                <w:sz w:val="18"/>
                <w:szCs w:val="18"/>
              </w:rPr>
              <w:t>e.1.1</w:t>
            </w:r>
            <w:r w:rsidRPr="0023618E">
              <w:rPr>
                <w:rFonts w:ascii="Times New Roman" w:hAnsi="Times New Roman"/>
                <w:color w:val="000000"/>
                <w:sz w:val="18"/>
                <w:szCs w:val="18"/>
              </w:rPr>
              <w:t xml:space="preserve">) Publicação </w:t>
            </w:r>
            <w:r>
              <w:rPr>
                <w:rFonts w:ascii="Times New Roman" w:hAnsi="Times New Roman"/>
                <w:color w:val="000000"/>
                <w:sz w:val="18"/>
                <w:szCs w:val="18"/>
              </w:rPr>
              <w:t xml:space="preserve">impressa </w:t>
            </w:r>
            <w:r w:rsidRPr="0023618E">
              <w:rPr>
                <w:rFonts w:ascii="Times New Roman" w:hAnsi="Times New Roman"/>
                <w:color w:val="000000"/>
                <w:sz w:val="18"/>
                <w:szCs w:val="18"/>
              </w:rPr>
              <w:t>do Decreto da PNGATI</w:t>
            </w:r>
          </w:p>
        </w:tc>
        <w:tc>
          <w:tcPr>
            <w:tcW w:w="1069" w:type="dxa"/>
          </w:tcPr>
          <w:p w:rsidR="00DB09D2" w:rsidRPr="0023618E" w:rsidRDefault="00DB09D2" w:rsidP="005B1752">
            <w:pPr>
              <w:snapToGrid w:val="0"/>
              <w:spacing w:after="0" w:line="240" w:lineRule="auto"/>
              <w:rPr>
                <w:rFonts w:ascii="Times New Roman" w:hAnsi="Times New Roman"/>
                <w:bCs/>
                <w:sz w:val="18"/>
                <w:szCs w:val="18"/>
              </w:rPr>
            </w:pPr>
          </w:p>
        </w:tc>
        <w:tc>
          <w:tcPr>
            <w:tcW w:w="992" w:type="dxa"/>
          </w:tcPr>
          <w:p w:rsidR="00DB09D2" w:rsidRPr="0023618E" w:rsidRDefault="00DB09D2" w:rsidP="005B1752">
            <w:pPr>
              <w:snapToGrid w:val="0"/>
              <w:spacing w:after="0" w:line="240" w:lineRule="auto"/>
              <w:rPr>
                <w:rFonts w:ascii="Times New Roman" w:hAnsi="Times New Roman"/>
                <w:bCs/>
                <w:sz w:val="18"/>
                <w:szCs w:val="18"/>
              </w:rPr>
            </w:pPr>
          </w:p>
        </w:tc>
        <w:tc>
          <w:tcPr>
            <w:tcW w:w="1134" w:type="dxa"/>
          </w:tcPr>
          <w:p w:rsidR="00DB09D2" w:rsidRPr="0023618E" w:rsidRDefault="00DB09D2" w:rsidP="005B1752">
            <w:pPr>
              <w:snapToGrid w:val="0"/>
              <w:spacing w:after="0" w:line="240" w:lineRule="auto"/>
              <w:rPr>
                <w:rFonts w:ascii="Times New Roman" w:hAnsi="Times New Roman"/>
                <w:bCs/>
                <w:sz w:val="18"/>
                <w:szCs w:val="18"/>
              </w:rPr>
            </w:pPr>
          </w:p>
        </w:tc>
        <w:tc>
          <w:tcPr>
            <w:tcW w:w="1276" w:type="dxa"/>
          </w:tcPr>
          <w:p w:rsidR="00DB09D2" w:rsidRPr="0023618E"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1ª impressão publicada em 2013 e a 2ª em 2014.</w:t>
            </w:r>
          </w:p>
        </w:tc>
        <w:tc>
          <w:tcPr>
            <w:tcW w:w="1418" w:type="dxa"/>
          </w:tcPr>
          <w:p w:rsidR="00DB09D2" w:rsidRPr="0023618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23618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23618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Publicação do Decreto 7.747 – PNGATI</w:t>
            </w:r>
          </w:p>
        </w:tc>
        <w:tc>
          <w:tcPr>
            <w:tcW w:w="1560" w:type="dxa"/>
            <w:vAlign w:val="center"/>
          </w:tcPr>
          <w:p w:rsidR="00DB09D2" w:rsidRPr="0023618E" w:rsidRDefault="00DB09D2" w:rsidP="005B1752">
            <w:pPr>
              <w:tabs>
                <w:tab w:val="left" w:pos="0"/>
              </w:tabs>
              <w:snapToGrid w:val="0"/>
              <w:spacing w:after="0" w:line="240" w:lineRule="auto"/>
              <w:rPr>
                <w:rFonts w:ascii="Times New Roman" w:hAnsi="Times New Roman"/>
                <w:bCs/>
                <w:sz w:val="18"/>
                <w:szCs w:val="18"/>
              </w:rPr>
            </w:pPr>
          </w:p>
        </w:tc>
      </w:tr>
      <w:tr w:rsidR="00DB09D2" w:rsidRPr="0023618E" w:rsidTr="005B1752">
        <w:trPr>
          <w:trHeight w:val="569"/>
          <w:jc w:val="center"/>
        </w:trPr>
        <w:tc>
          <w:tcPr>
            <w:tcW w:w="1465" w:type="dxa"/>
            <w:vMerge/>
          </w:tcPr>
          <w:p w:rsidR="00DB09D2" w:rsidRPr="0023618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0424E5" w:rsidRDefault="00DB09D2" w:rsidP="005B1752">
            <w:pPr>
              <w:autoSpaceDE w:val="0"/>
              <w:snapToGrid w:val="0"/>
              <w:spacing w:after="0" w:line="240" w:lineRule="auto"/>
              <w:rPr>
                <w:rFonts w:ascii="Times New Roman" w:hAnsi="Times New Roman"/>
                <w:b/>
                <w:bCs/>
                <w:color w:val="000000"/>
                <w:sz w:val="18"/>
                <w:szCs w:val="18"/>
              </w:rPr>
            </w:pPr>
            <w:r w:rsidRPr="000424E5">
              <w:rPr>
                <w:rFonts w:ascii="Times New Roman" w:hAnsi="Times New Roman"/>
                <w:b/>
                <w:bCs/>
                <w:color w:val="000000"/>
                <w:sz w:val="18"/>
                <w:szCs w:val="18"/>
              </w:rPr>
              <w:t>f.1.1</w:t>
            </w:r>
            <w:r w:rsidRPr="000424E5">
              <w:rPr>
                <w:rFonts w:ascii="Times New Roman" w:hAnsi="Times New Roman"/>
                <w:color w:val="000000"/>
                <w:sz w:val="18"/>
                <w:szCs w:val="18"/>
              </w:rPr>
              <w:t xml:space="preserve">) Instalação do </w:t>
            </w:r>
            <w:r w:rsidRPr="000424E5">
              <w:rPr>
                <w:rFonts w:ascii="Times New Roman" w:hAnsi="Times New Roman"/>
                <w:b/>
                <w:color w:val="000000"/>
                <w:sz w:val="18"/>
                <w:szCs w:val="18"/>
              </w:rPr>
              <w:t xml:space="preserve">Comitê Gestor da PNGATI </w:t>
            </w:r>
            <w:r w:rsidRPr="000424E5">
              <w:rPr>
                <w:rFonts w:ascii="Times New Roman" w:hAnsi="Times New Roman"/>
                <w:color w:val="000000"/>
                <w:sz w:val="18"/>
                <w:szCs w:val="18"/>
              </w:rPr>
              <w:t xml:space="preserve"> </w:t>
            </w:r>
          </w:p>
        </w:tc>
        <w:tc>
          <w:tcPr>
            <w:tcW w:w="1069" w:type="dxa"/>
          </w:tcPr>
          <w:p w:rsidR="00DB09D2" w:rsidRPr="0023618E" w:rsidRDefault="00DB09D2" w:rsidP="005B1752">
            <w:pPr>
              <w:snapToGrid w:val="0"/>
              <w:spacing w:after="0" w:line="240" w:lineRule="auto"/>
              <w:rPr>
                <w:rFonts w:ascii="Times New Roman" w:hAnsi="Times New Roman"/>
                <w:bCs/>
                <w:sz w:val="18"/>
                <w:szCs w:val="18"/>
              </w:rPr>
            </w:pPr>
          </w:p>
        </w:tc>
        <w:tc>
          <w:tcPr>
            <w:tcW w:w="992" w:type="dxa"/>
          </w:tcPr>
          <w:p w:rsidR="00DB09D2" w:rsidRPr="0023618E" w:rsidRDefault="00DB09D2" w:rsidP="005B1752">
            <w:pPr>
              <w:snapToGrid w:val="0"/>
              <w:spacing w:after="0" w:line="240" w:lineRule="auto"/>
              <w:rPr>
                <w:rFonts w:ascii="Times New Roman" w:hAnsi="Times New Roman"/>
                <w:bCs/>
                <w:sz w:val="18"/>
                <w:szCs w:val="18"/>
              </w:rPr>
            </w:pPr>
          </w:p>
        </w:tc>
        <w:tc>
          <w:tcPr>
            <w:tcW w:w="1134" w:type="dxa"/>
          </w:tcPr>
          <w:p w:rsidR="00DB09D2" w:rsidRPr="0023618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color w:val="000000"/>
                <w:sz w:val="18"/>
                <w:szCs w:val="18"/>
              </w:rPr>
            </w:pPr>
          </w:p>
          <w:p w:rsidR="00DB09D2" w:rsidRDefault="00DB09D2" w:rsidP="005B1752">
            <w:pPr>
              <w:snapToGrid w:val="0"/>
              <w:spacing w:after="0" w:line="240" w:lineRule="auto"/>
              <w:jc w:val="center"/>
              <w:rPr>
                <w:rFonts w:ascii="Times New Roman" w:hAnsi="Times New Roman"/>
                <w:color w:val="000000"/>
                <w:sz w:val="18"/>
                <w:szCs w:val="18"/>
              </w:rPr>
            </w:pPr>
            <w:r w:rsidRPr="000424E5">
              <w:rPr>
                <w:rFonts w:ascii="Times New Roman" w:hAnsi="Times New Roman"/>
                <w:color w:val="000000"/>
                <w:sz w:val="18"/>
                <w:szCs w:val="18"/>
              </w:rPr>
              <w:t>30 e</w:t>
            </w:r>
          </w:p>
          <w:p w:rsidR="00DB09D2" w:rsidRDefault="00DB09D2" w:rsidP="005B1752">
            <w:pPr>
              <w:snapToGrid w:val="0"/>
              <w:spacing w:after="0" w:line="240" w:lineRule="auto"/>
              <w:jc w:val="center"/>
              <w:rPr>
                <w:rFonts w:ascii="Times New Roman" w:hAnsi="Times New Roman"/>
                <w:bCs/>
                <w:sz w:val="18"/>
                <w:szCs w:val="18"/>
              </w:rPr>
            </w:pPr>
            <w:r w:rsidRPr="000424E5">
              <w:rPr>
                <w:rFonts w:ascii="Times New Roman" w:hAnsi="Times New Roman"/>
                <w:color w:val="000000"/>
                <w:sz w:val="18"/>
                <w:szCs w:val="18"/>
              </w:rPr>
              <w:t>31/10/ 2013</w:t>
            </w:r>
            <w:r>
              <w:rPr>
                <w:color w:val="000000"/>
                <w:sz w:val="13"/>
                <w:szCs w:val="13"/>
              </w:rPr>
              <w:t>.</w:t>
            </w:r>
          </w:p>
        </w:tc>
        <w:tc>
          <w:tcPr>
            <w:tcW w:w="1418" w:type="dxa"/>
          </w:tcPr>
          <w:p w:rsidR="00DB09D2" w:rsidRPr="0023618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23618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Ata da Reunião de Instalação do Comitê Gestor da PNGATI</w:t>
            </w:r>
          </w:p>
          <w:p w:rsidR="00DB09D2" w:rsidRPr="0023618E" w:rsidRDefault="00DB09D2" w:rsidP="005B1752">
            <w:pPr>
              <w:snapToGrid w:val="0"/>
              <w:spacing w:after="0" w:line="240" w:lineRule="auto"/>
              <w:rPr>
                <w:rFonts w:ascii="Times New Roman" w:hAnsi="Times New Roman"/>
                <w:sz w:val="18"/>
                <w:szCs w:val="18"/>
              </w:rPr>
            </w:pPr>
            <w:r w:rsidRPr="000424E5">
              <w:rPr>
                <w:rFonts w:ascii="Times New Roman" w:hAnsi="Times New Roman"/>
                <w:color w:val="000000"/>
                <w:sz w:val="18"/>
                <w:szCs w:val="18"/>
              </w:rPr>
              <w:t>http://cggamgati.funai.gov.br/index.php/pngati/</w:t>
            </w:r>
          </w:p>
        </w:tc>
        <w:tc>
          <w:tcPr>
            <w:tcW w:w="1560" w:type="dxa"/>
            <w:vAlign w:val="center"/>
          </w:tcPr>
          <w:p w:rsidR="00DB09D2" w:rsidRPr="0023618E" w:rsidRDefault="00DB09D2" w:rsidP="005B1752">
            <w:pPr>
              <w:tabs>
                <w:tab w:val="left" w:pos="0"/>
              </w:tabs>
              <w:snapToGrid w:val="0"/>
              <w:spacing w:after="0" w:line="240" w:lineRule="auto"/>
              <w:rPr>
                <w:rFonts w:ascii="Times New Roman" w:hAnsi="Times New Roman"/>
                <w:bCs/>
                <w:sz w:val="18"/>
                <w:szCs w:val="18"/>
              </w:rPr>
            </w:pPr>
          </w:p>
        </w:tc>
      </w:tr>
      <w:tr w:rsidR="00DB09D2" w:rsidRPr="0023618E" w:rsidTr="005B1752">
        <w:trPr>
          <w:trHeight w:val="1781"/>
          <w:jc w:val="center"/>
        </w:trPr>
        <w:tc>
          <w:tcPr>
            <w:tcW w:w="1465" w:type="dxa"/>
            <w:vMerge/>
          </w:tcPr>
          <w:p w:rsidR="00DB09D2" w:rsidRPr="0023618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autoSpaceDE w:val="0"/>
              <w:snapToGrid w:val="0"/>
              <w:spacing w:after="0" w:line="240" w:lineRule="auto"/>
              <w:rPr>
                <w:rFonts w:ascii="Times New Roman" w:hAnsi="Times New Roman"/>
                <w:color w:val="000000"/>
                <w:sz w:val="18"/>
                <w:szCs w:val="18"/>
              </w:rPr>
            </w:pPr>
            <w:r w:rsidRPr="000424E5">
              <w:rPr>
                <w:rFonts w:ascii="Times New Roman" w:hAnsi="Times New Roman"/>
                <w:b/>
                <w:bCs/>
                <w:color w:val="000000"/>
                <w:sz w:val="18"/>
                <w:szCs w:val="18"/>
              </w:rPr>
              <w:t>g.1.1)</w:t>
            </w:r>
            <w:r w:rsidRPr="000424E5">
              <w:rPr>
                <w:rFonts w:ascii="Times New Roman" w:hAnsi="Times New Roman"/>
                <w:color w:val="000000"/>
                <w:sz w:val="18"/>
                <w:szCs w:val="18"/>
              </w:rPr>
              <w:t xml:space="preserve"> </w:t>
            </w:r>
            <w:r w:rsidRPr="000424E5">
              <w:rPr>
                <w:rFonts w:ascii="Times New Roman" w:hAnsi="Times New Roman"/>
                <w:b/>
                <w:color w:val="000000"/>
                <w:sz w:val="18"/>
                <w:szCs w:val="18"/>
              </w:rPr>
              <w:t>2ª Reunião Ordinária do Comitê Gestor da PNGATI</w:t>
            </w:r>
            <w:r w:rsidRPr="000424E5">
              <w:rPr>
                <w:rFonts w:ascii="Times New Roman" w:hAnsi="Times New Roman"/>
                <w:color w:val="000000"/>
                <w:sz w:val="18"/>
                <w:szCs w:val="18"/>
              </w:rPr>
              <w:t>, que definiu Câmaras Técnicas e agenda de trabalho</w:t>
            </w:r>
            <w:r>
              <w:rPr>
                <w:rFonts w:ascii="Times New Roman" w:hAnsi="Times New Roman"/>
                <w:color w:val="000000"/>
                <w:sz w:val="18"/>
                <w:szCs w:val="18"/>
              </w:rPr>
              <w:t>. Faz balanço de ações e define plano de trabalho.</w:t>
            </w:r>
          </w:p>
          <w:p w:rsidR="00DB09D2" w:rsidRPr="000424E5" w:rsidRDefault="00DB09D2" w:rsidP="005B1752">
            <w:pPr>
              <w:autoSpaceDE w:val="0"/>
              <w:snapToGrid w:val="0"/>
              <w:spacing w:after="0" w:line="240" w:lineRule="auto"/>
              <w:rPr>
                <w:rFonts w:ascii="Times New Roman" w:hAnsi="Times New Roman"/>
                <w:b/>
                <w:bCs/>
                <w:color w:val="000000"/>
                <w:sz w:val="18"/>
                <w:szCs w:val="18"/>
              </w:rPr>
            </w:pPr>
          </w:p>
        </w:tc>
        <w:tc>
          <w:tcPr>
            <w:tcW w:w="1069" w:type="dxa"/>
          </w:tcPr>
          <w:p w:rsidR="00DB09D2" w:rsidRPr="0023618E" w:rsidRDefault="00DB09D2" w:rsidP="005B1752">
            <w:pPr>
              <w:snapToGrid w:val="0"/>
              <w:spacing w:after="0" w:line="240" w:lineRule="auto"/>
              <w:rPr>
                <w:rFonts w:ascii="Times New Roman" w:hAnsi="Times New Roman"/>
                <w:bCs/>
                <w:sz w:val="18"/>
                <w:szCs w:val="18"/>
              </w:rPr>
            </w:pPr>
          </w:p>
        </w:tc>
        <w:tc>
          <w:tcPr>
            <w:tcW w:w="992" w:type="dxa"/>
          </w:tcPr>
          <w:p w:rsidR="00DB09D2" w:rsidRPr="0023618E" w:rsidRDefault="00DB09D2" w:rsidP="005B1752">
            <w:pPr>
              <w:snapToGrid w:val="0"/>
              <w:spacing w:after="0" w:line="240" w:lineRule="auto"/>
              <w:rPr>
                <w:rFonts w:ascii="Times New Roman" w:hAnsi="Times New Roman"/>
                <w:bCs/>
                <w:sz w:val="18"/>
                <w:szCs w:val="18"/>
              </w:rPr>
            </w:pPr>
          </w:p>
        </w:tc>
        <w:tc>
          <w:tcPr>
            <w:tcW w:w="1134" w:type="dxa"/>
          </w:tcPr>
          <w:p w:rsidR="00DB09D2" w:rsidRPr="0023618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25 e 26/03/2014</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23618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23618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Ata da 2ª Reunião Ordinária do Comitê Gestor e notícia no site </w:t>
            </w:r>
          </w:p>
          <w:p w:rsidR="00DB09D2" w:rsidRPr="0023618E" w:rsidRDefault="001A7945" w:rsidP="005B1752">
            <w:pPr>
              <w:snapToGrid w:val="0"/>
              <w:spacing w:after="0" w:line="240" w:lineRule="auto"/>
              <w:rPr>
                <w:rFonts w:ascii="Times New Roman" w:hAnsi="Times New Roman"/>
                <w:sz w:val="18"/>
                <w:szCs w:val="18"/>
              </w:rPr>
            </w:pPr>
            <w:hyperlink r:id="rId17" w:history="1">
              <w:r w:rsidR="00DB09D2" w:rsidRPr="007B4493">
                <w:rPr>
                  <w:rStyle w:val="Hyperlink"/>
                  <w:sz w:val="18"/>
                  <w:szCs w:val="18"/>
                </w:rPr>
                <w:t>http://cggamgati.funai.gov.br/index.php/pngati/noticias/2-reuniao-ordinaria-comite-gestor-da-pngati-</w:t>
              </w:r>
            </w:hyperlink>
          </w:p>
        </w:tc>
        <w:tc>
          <w:tcPr>
            <w:tcW w:w="1560" w:type="dxa"/>
            <w:vAlign w:val="center"/>
          </w:tcPr>
          <w:p w:rsidR="00DB09D2" w:rsidRPr="0023618E" w:rsidRDefault="00DB09D2" w:rsidP="005B1752">
            <w:pPr>
              <w:tabs>
                <w:tab w:val="left" w:pos="0"/>
              </w:tabs>
              <w:snapToGrid w:val="0"/>
              <w:spacing w:after="0" w:line="240" w:lineRule="auto"/>
              <w:rPr>
                <w:rFonts w:ascii="Times New Roman" w:hAnsi="Times New Roman"/>
                <w:bCs/>
                <w:sz w:val="18"/>
                <w:szCs w:val="18"/>
              </w:rPr>
            </w:pPr>
          </w:p>
        </w:tc>
      </w:tr>
      <w:tr w:rsidR="00DB09D2" w:rsidRPr="0023618E" w:rsidTr="005B1752">
        <w:trPr>
          <w:trHeight w:val="569"/>
          <w:jc w:val="center"/>
        </w:trPr>
        <w:tc>
          <w:tcPr>
            <w:tcW w:w="1465" w:type="dxa"/>
            <w:vMerge/>
          </w:tcPr>
          <w:p w:rsidR="00DB09D2" w:rsidRPr="0023618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autoSpaceDE w:val="0"/>
              <w:snapToGrid w:val="0"/>
              <w:spacing w:after="0" w:line="240" w:lineRule="auto"/>
              <w:rPr>
                <w:rFonts w:ascii="Times New Roman" w:hAnsi="Times New Roman"/>
                <w:color w:val="000000"/>
                <w:sz w:val="18"/>
                <w:szCs w:val="18"/>
              </w:rPr>
            </w:pPr>
            <w:r w:rsidRPr="006E18FE">
              <w:rPr>
                <w:rFonts w:ascii="Times New Roman" w:hAnsi="Times New Roman"/>
                <w:b/>
                <w:bCs/>
                <w:color w:val="000000"/>
                <w:sz w:val="18"/>
                <w:szCs w:val="18"/>
              </w:rPr>
              <w:t xml:space="preserve">h.1.1) </w:t>
            </w:r>
            <w:r w:rsidRPr="006E18FE">
              <w:rPr>
                <w:rFonts w:ascii="Times New Roman" w:hAnsi="Times New Roman"/>
                <w:color w:val="000000"/>
                <w:sz w:val="18"/>
                <w:szCs w:val="18"/>
              </w:rPr>
              <w:t xml:space="preserve">Grupo de Trabalho Interministerial-GTI Funai/ICMBio </w:t>
            </w:r>
            <w:r w:rsidRPr="006E18FE">
              <w:rPr>
                <w:rFonts w:ascii="Times New Roman" w:hAnsi="Times New Roman"/>
                <w:color w:val="000000"/>
                <w:sz w:val="18"/>
                <w:szCs w:val="18"/>
              </w:rPr>
              <w:lastRenderedPageBreak/>
              <w:t>instituído pela Portaria Conjunta n.º 1</w:t>
            </w:r>
            <w:r>
              <w:rPr>
                <w:rFonts w:ascii="Times New Roman" w:hAnsi="Times New Roman"/>
                <w:color w:val="000000"/>
                <w:sz w:val="18"/>
                <w:szCs w:val="18"/>
              </w:rPr>
              <w:t>,</w:t>
            </w:r>
            <w:r w:rsidRPr="006E18FE">
              <w:rPr>
                <w:rFonts w:ascii="Times New Roman" w:hAnsi="Times New Roman"/>
                <w:color w:val="000000"/>
                <w:sz w:val="18"/>
                <w:szCs w:val="18"/>
              </w:rPr>
              <w:t xml:space="preserve"> de 29</w:t>
            </w:r>
            <w:r>
              <w:rPr>
                <w:rFonts w:ascii="Times New Roman" w:hAnsi="Times New Roman"/>
                <w:color w:val="000000"/>
                <w:sz w:val="18"/>
                <w:szCs w:val="18"/>
              </w:rPr>
              <w:t>/05/</w:t>
            </w:r>
            <w:r w:rsidRPr="006E18FE">
              <w:rPr>
                <w:rFonts w:ascii="Times New Roman" w:hAnsi="Times New Roman"/>
                <w:color w:val="000000"/>
                <w:sz w:val="18"/>
                <w:szCs w:val="18"/>
              </w:rPr>
              <w:t xml:space="preserve">2013 com os </w:t>
            </w:r>
            <w:r w:rsidRPr="006E18FE">
              <w:rPr>
                <w:rFonts w:ascii="Times New Roman" w:hAnsi="Times New Roman"/>
                <w:b/>
                <w:color w:val="000000"/>
                <w:sz w:val="18"/>
                <w:szCs w:val="18"/>
              </w:rPr>
              <w:t>objetivos</w:t>
            </w:r>
            <w:r w:rsidRPr="006E18FE">
              <w:rPr>
                <w:rFonts w:ascii="Times New Roman" w:hAnsi="Times New Roman"/>
                <w:color w:val="000000"/>
                <w:sz w:val="18"/>
                <w:szCs w:val="18"/>
              </w:rPr>
              <w:t>: I – identificar e analisar situações de interface entre T</w:t>
            </w:r>
            <w:r>
              <w:rPr>
                <w:rFonts w:ascii="Times New Roman" w:hAnsi="Times New Roman"/>
                <w:color w:val="000000"/>
                <w:sz w:val="18"/>
                <w:szCs w:val="18"/>
              </w:rPr>
              <w:t>I</w:t>
            </w:r>
            <w:r w:rsidRPr="006E18FE">
              <w:rPr>
                <w:rFonts w:ascii="Times New Roman" w:hAnsi="Times New Roman"/>
                <w:color w:val="000000"/>
                <w:sz w:val="18"/>
                <w:szCs w:val="18"/>
              </w:rPr>
              <w:t>s e U</w:t>
            </w:r>
            <w:r>
              <w:rPr>
                <w:rFonts w:ascii="Times New Roman" w:hAnsi="Times New Roman"/>
                <w:color w:val="000000"/>
                <w:sz w:val="18"/>
                <w:szCs w:val="18"/>
              </w:rPr>
              <w:t>Cs</w:t>
            </w:r>
            <w:r w:rsidRPr="006E18FE">
              <w:rPr>
                <w:rFonts w:ascii="Times New Roman" w:hAnsi="Times New Roman"/>
                <w:color w:val="000000"/>
                <w:sz w:val="18"/>
                <w:szCs w:val="18"/>
              </w:rPr>
              <w:t xml:space="preserve">, inclusive RESEX, caracterizando as situações de conflito e as situações não conflituosas; </w:t>
            </w:r>
          </w:p>
          <w:p w:rsidR="00DB09D2" w:rsidRDefault="00DB09D2" w:rsidP="005B1752">
            <w:pPr>
              <w:autoSpaceDE w:val="0"/>
              <w:snapToGrid w:val="0"/>
              <w:spacing w:after="0" w:line="240" w:lineRule="auto"/>
              <w:rPr>
                <w:rFonts w:ascii="Times New Roman" w:hAnsi="Times New Roman"/>
                <w:sz w:val="18"/>
                <w:szCs w:val="18"/>
              </w:rPr>
            </w:pPr>
            <w:r w:rsidRPr="006E18FE">
              <w:rPr>
                <w:rFonts w:ascii="Times New Roman" w:hAnsi="Times New Roman"/>
                <w:color w:val="000000"/>
                <w:sz w:val="18"/>
                <w:szCs w:val="18"/>
              </w:rPr>
              <w:t>II- identificar os instrumentos já utilizados para resolução de conflitos; e</w:t>
            </w:r>
            <w:r w:rsidRPr="006E18FE">
              <w:rPr>
                <w:rFonts w:ascii="Times New Roman" w:hAnsi="Times New Roman"/>
                <w:sz w:val="18"/>
                <w:szCs w:val="18"/>
              </w:rPr>
              <w:t xml:space="preserve"> </w:t>
            </w:r>
          </w:p>
          <w:p w:rsidR="00DB09D2" w:rsidRPr="006E18FE" w:rsidRDefault="00DB09D2" w:rsidP="005B1752">
            <w:pPr>
              <w:autoSpaceDE w:val="0"/>
              <w:snapToGrid w:val="0"/>
              <w:spacing w:after="0" w:line="240" w:lineRule="auto"/>
              <w:rPr>
                <w:rFonts w:ascii="Times New Roman" w:hAnsi="Times New Roman"/>
                <w:b/>
                <w:bCs/>
                <w:color w:val="000000"/>
                <w:sz w:val="18"/>
                <w:szCs w:val="18"/>
              </w:rPr>
            </w:pPr>
            <w:r w:rsidRPr="006E18FE">
              <w:rPr>
                <w:rFonts w:ascii="Times New Roman" w:hAnsi="Times New Roman"/>
                <w:color w:val="000000"/>
                <w:sz w:val="18"/>
                <w:szCs w:val="18"/>
              </w:rPr>
              <w:t xml:space="preserve">III- propor medidas institucionais para implementação das ações de gestão territorial e ambiental das áreas em interface, conforme diretrizes </w:t>
            </w:r>
            <w:r>
              <w:rPr>
                <w:rFonts w:ascii="Times New Roman" w:hAnsi="Times New Roman"/>
                <w:color w:val="000000"/>
                <w:sz w:val="18"/>
                <w:szCs w:val="18"/>
              </w:rPr>
              <w:t>d</w:t>
            </w:r>
            <w:r w:rsidRPr="006E18FE">
              <w:rPr>
                <w:rFonts w:ascii="Times New Roman" w:hAnsi="Times New Roman"/>
                <w:color w:val="000000"/>
                <w:sz w:val="18"/>
                <w:szCs w:val="18"/>
              </w:rPr>
              <w:t xml:space="preserve">a PNGATI. O GTI realizou sua </w:t>
            </w:r>
            <w:r>
              <w:rPr>
                <w:rFonts w:ascii="Times New Roman" w:hAnsi="Times New Roman"/>
                <w:color w:val="000000"/>
                <w:sz w:val="18"/>
                <w:szCs w:val="18"/>
              </w:rPr>
              <w:t>1ª</w:t>
            </w:r>
            <w:r w:rsidRPr="006E18FE">
              <w:rPr>
                <w:rFonts w:ascii="Times New Roman" w:hAnsi="Times New Roman"/>
                <w:color w:val="000000"/>
                <w:sz w:val="18"/>
                <w:szCs w:val="18"/>
              </w:rPr>
              <w:t xml:space="preserve"> reunião </w:t>
            </w:r>
            <w:r>
              <w:rPr>
                <w:rFonts w:ascii="Times New Roman" w:hAnsi="Times New Roman"/>
                <w:color w:val="000000"/>
                <w:sz w:val="18"/>
                <w:szCs w:val="18"/>
              </w:rPr>
              <w:t>08/</w:t>
            </w:r>
            <w:r w:rsidRPr="006E18FE">
              <w:rPr>
                <w:rFonts w:ascii="Times New Roman" w:hAnsi="Times New Roman"/>
                <w:color w:val="000000"/>
                <w:sz w:val="18"/>
                <w:szCs w:val="18"/>
              </w:rPr>
              <w:t>2013 e desde então foram realizadas 07 reuniões de trabalho.</w:t>
            </w:r>
          </w:p>
        </w:tc>
        <w:tc>
          <w:tcPr>
            <w:tcW w:w="1069" w:type="dxa"/>
          </w:tcPr>
          <w:p w:rsidR="00DB09D2" w:rsidRPr="0023618E" w:rsidRDefault="00DB09D2" w:rsidP="005B1752">
            <w:pPr>
              <w:snapToGrid w:val="0"/>
              <w:spacing w:after="0" w:line="240" w:lineRule="auto"/>
              <w:rPr>
                <w:rFonts w:ascii="Times New Roman" w:hAnsi="Times New Roman"/>
                <w:bCs/>
                <w:sz w:val="18"/>
                <w:szCs w:val="18"/>
              </w:rPr>
            </w:pPr>
          </w:p>
        </w:tc>
        <w:tc>
          <w:tcPr>
            <w:tcW w:w="992" w:type="dxa"/>
          </w:tcPr>
          <w:p w:rsidR="00DB09D2" w:rsidRPr="0023618E" w:rsidRDefault="00DB09D2" w:rsidP="005B1752">
            <w:pPr>
              <w:snapToGrid w:val="0"/>
              <w:spacing w:after="0" w:line="240" w:lineRule="auto"/>
              <w:rPr>
                <w:rFonts w:ascii="Times New Roman" w:hAnsi="Times New Roman"/>
                <w:bCs/>
                <w:sz w:val="18"/>
                <w:szCs w:val="18"/>
              </w:rPr>
            </w:pPr>
          </w:p>
        </w:tc>
        <w:tc>
          <w:tcPr>
            <w:tcW w:w="1134" w:type="dxa"/>
          </w:tcPr>
          <w:p w:rsidR="00DB09D2" w:rsidRPr="0023618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lastRenderedPageBreak/>
              <w:t>2013-2014</w:t>
            </w:r>
          </w:p>
        </w:tc>
        <w:tc>
          <w:tcPr>
            <w:tcW w:w="1418" w:type="dxa"/>
          </w:tcPr>
          <w:p w:rsidR="00DB09D2" w:rsidRPr="0023618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23618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23618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Grupo Interministerial </w:t>
            </w:r>
            <w:r>
              <w:rPr>
                <w:rFonts w:ascii="Times New Roman" w:hAnsi="Times New Roman"/>
                <w:sz w:val="18"/>
                <w:szCs w:val="18"/>
              </w:rPr>
              <w:lastRenderedPageBreak/>
              <w:t>de Trabalho instituído.</w:t>
            </w:r>
          </w:p>
        </w:tc>
        <w:tc>
          <w:tcPr>
            <w:tcW w:w="1560" w:type="dxa"/>
            <w:vAlign w:val="center"/>
          </w:tcPr>
          <w:p w:rsidR="00DB09D2" w:rsidRPr="0023618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1305"/>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tbl>
            <w:tblPr>
              <w:tblW w:w="89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09"/>
              <w:gridCol w:w="2619"/>
            </w:tblGrid>
            <w:tr w:rsidR="00DB09D2" w:rsidRPr="003E512C" w:rsidTr="005B1752">
              <w:trPr>
                <w:tblCellSpacing w:w="15" w:type="dxa"/>
              </w:trPr>
              <w:tc>
                <w:tcPr>
                  <w:tcW w:w="6264" w:type="dxa"/>
                  <w:vAlign w:val="center"/>
                  <w:hideMark/>
                </w:tcPr>
                <w:p w:rsidR="00DB09D2" w:rsidRDefault="00DB09D2" w:rsidP="005B1752">
                  <w:pPr>
                    <w:spacing w:after="0" w:line="240" w:lineRule="auto"/>
                    <w:rPr>
                      <w:rFonts w:ascii="Times New Roman" w:eastAsia="Times New Roman" w:hAnsi="Times New Roman"/>
                      <w:color w:val="000000"/>
                      <w:sz w:val="18"/>
                      <w:szCs w:val="18"/>
                      <w:lang w:eastAsia="pt-BR"/>
                    </w:rPr>
                  </w:pPr>
                  <w:r w:rsidRPr="003E512C">
                    <w:rPr>
                      <w:rFonts w:ascii="Times New Roman" w:hAnsi="Times New Roman"/>
                      <w:b/>
                      <w:bCs/>
                      <w:color w:val="000000"/>
                      <w:sz w:val="18"/>
                      <w:szCs w:val="18"/>
                    </w:rPr>
                    <w:t>i.1.1)</w:t>
                  </w:r>
                  <w:r>
                    <w:rPr>
                      <w:rFonts w:ascii="Times New Roman" w:hAnsi="Times New Roman"/>
                      <w:b/>
                      <w:bCs/>
                      <w:color w:val="000000"/>
                      <w:sz w:val="18"/>
                      <w:szCs w:val="18"/>
                    </w:rPr>
                    <w:t xml:space="preserve"> </w:t>
                  </w:r>
                  <w:r w:rsidRPr="003E512C">
                    <w:rPr>
                      <w:rFonts w:ascii="Times New Roman" w:eastAsia="Times New Roman" w:hAnsi="Times New Roman"/>
                      <w:color w:val="000000"/>
                      <w:sz w:val="18"/>
                      <w:szCs w:val="18"/>
                      <w:lang w:eastAsia="pt-BR"/>
                    </w:rPr>
                    <w:t xml:space="preserve">Criação de Mosaico de </w:t>
                  </w:r>
                </w:p>
                <w:p w:rsidR="00DB09D2" w:rsidRDefault="00DB09D2" w:rsidP="005B1752">
                  <w:pPr>
                    <w:spacing w:after="0" w:line="240" w:lineRule="auto"/>
                    <w:rPr>
                      <w:rFonts w:ascii="Times New Roman" w:eastAsia="Times New Roman" w:hAnsi="Times New Roman"/>
                      <w:color w:val="000000"/>
                      <w:sz w:val="18"/>
                      <w:szCs w:val="18"/>
                      <w:lang w:eastAsia="pt-BR"/>
                    </w:rPr>
                  </w:pPr>
                  <w:r w:rsidRPr="003E512C">
                    <w:rPr>
                      <w:rFonts w:ascii="Times New Roman" w:eastAsia="Times New Roman" w:hAnsi="Times New Roman"/>
                      <w:color w:val="000000"/>
                      <w:sz w:val="18"/>
                      <w:szCs w:val="18"/>
                      <w:lang w:eastAsia="pt-BR"/>
                    </w:rPr>
                    <w:t>ÁPs</w:t>
                  </w:r>
                  <w:r>
                    <w:rPr>
                      <w:rFonts w:ascii="Times New Roman" w:eastAsia="Times New Roman" w:hAnsi="Times New Roman"/>
                      <w:color w:val="000000"/>
                      <w:sz w:val="18"/>
                      <w:szCs w:val="18"/>
                      <w:lang w:eastAsia="pt-BR"/>
                    </w:rPr>
                    <w:t>/</w:t>
                  </w:r>
                  <w:r w:rsidRPr="003E512C">
                    <w:rPr>
                      <w:rFonts w:ascii="Times New Roman" w:eastAsia="Times New Roman" w:hAnsi="Times New Roman"/>
                      <w:color w:val="000000"/>
                      <w:sz w:val="18"/>
                      <w:szCs w:val="18"/>
                      <w:lang w:eastAsia="pt-BR"/>
                    </w:rPr>
                    <w:t>P</w:t>
                  </w:r>
                  <w:r>
                    <w:rPr>
                      <w:rFonts w:ascii="Times New Roman" w:eastAsia="Times New Roman" w:hAnsi="Times New Roman"/>
                      <w:color w:val="000000"/>
                      <w:sz w:val="18"/>
                      <w:szCs w:val="18"/>
                      <w:lang w:eastAsia="pt-BR"/>
                    </w:rPr>
                    <w:t>A</w:t>
                  </w:r>
                  <w:r w:rsidRPr="003E512C">
                    <w:rPr>
                      <w:rFonts w:ascii="Times New Roman" w:eastAsia="Times New Roman" w:hAnsi="Times New Roman"/>
                      <w:color w:val="000000"/>
                      <w:sz w:val="18"/>
                      <w:szCs w:val="18"/>
                      <w:lang w:eastAsia="pt-BR"/>
                    </w:rPr>
                    <w:t>/Amapá</w:t>
                  </w:r>
                  <w:r>
                    <w:rPr>
                      <w:rFonts w:ascii="Times New Roman" w:eastAsia="Times New Roman" w:hAnsi="Times New Roman"/>
                      <w:color w:val="000000"/>
                      <w:sz w:val="18"/>
                      <w:szCs w:val="18"/>
                      <w:lang w:eastAsia="pt-BR"/>
                    </w:rPr>
                    <w:t>.</w:t>
                  </w:r>
                  <w:r w:rsidRPr="003E512C">
                    <w:rPr>
                      <w:rFonts w:ascii="Times New Roman" w:eastAsia="Times New Roman" w:hAnsi="Times New Roman"/>
                      <w:color w:val="000000"/>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M</w:t>
                  </w:r>
                  <w:r w:rsidRPr="003E512C">
                    <w:rPr>
                      <w:rFonts w:ascii="Times New Roman" w:eastAsia="Times New Roman" w:hAnsi="Times New Roman"/>
                      <w:color w:val="000000"/>
                      <w:sz w:val="18"/>
                      <w:szCs w:val="18"/>
                      <w:lang w:eastAsia="pt-BR"/>
                    </w:rPr>
                    <w:t xml:space="preserve">osaico com mais de 12 </w:t>
                  </w:r>
                </w:p>
                <w:p w:rsidR="00DB09D2" w:rsidRDefault="00DB09D2" w:rsidP="005B1752">
                  <w:pPr>
                    <w:spacing w:after="0" w:line="240" w:lineRule="auto"/>
                    <w:rPr>
                      <w:rFonts w:ascii="Times New Roman" w:eastAsia="Times New Roman" w:hAnsi="Times New Roman"/>
                      <w:color w:val="000000"/>
                      <w:sz w:val="18"/>
                      <w:szCs w:val="18"/>
                      <w:lang w:eastAsia="pt-BR"/>
                    </w:rPr>
                  </w:pPr>
                  <w:r w:rsidRPr="003E512C">
                    <w:rPr>
                      <w:rFonts w:ascii="Times New Roman" w:eastAsia="Times New Roman" w:hAnsi="Times New Roman"/>
                      <w:color w:val="000000"/>
                      <w:sz w:val="18"/>
                      <w:szCs w:val="18"/>
                      <w:lang w:eastAsia="pt-BR"/>
                    </w:rPr>
                    <w:t xml:space="preserve">milhões </w:t>
                  </w:r>
                  <w:r>
                    <w:rPr>
                      <w:rFonts w:ascii="Times New Roman" w:eastAsia="Times New Roman" w:hAnsi="Times New Roman"/>
                      <w:color w:val="000000"/>
                      <w:sz w:val="18"/>
                      <w:szCs w:val="18"/>
                      <w:lang w:eastAsia="pt-BR"/>
                    </w:rPr>
                    <w:t>/ha,</w:t>
                  </w:r>
                  <w:r w:rsidRPr="003E512C">
                    <w:rPr>
                      <w:rFonts w:ascii="Times New Roman" w:eastAsia="Times New Roman" w:hAnsi="Times New Roman"/>
                      <w:color w:val="000000"/>
                      <w:sz w:val="18"/>
                      <w:szCs w:val="18"/>
                      <w:lang w:eastAsia="pt-BR"/>
                    </w:rPr>
                    <w:t xml:space="preserve"> formado</w:t>
                  </w:r>
                  <w:r>
                    <w:rPr>
                      <w:rFonts w:ascii="Times New Roman" w:eastAsia="Times New Roman" w:hAnsi="Times New Roman"/>
                      <w:color w:val="000000"/>
                      <w:sz w:val="18"/>
                      <w:szCs w:val="18"/>
                      <w:lang w:eastAsia="pt-BR"/>
                    </w:rPr>
                    <w:t xml:space="preserve"> </w:t>
                  </w:r>
                  <w:r w:rsidRPr="003E512C">
                    <w:rPr>
                      <w:rFonts w:ascii="Times New Roman" w:eastAsia="Times New Roman" w:hAnsi="Times New Roman"/>
                      <w:color w:val="000000"/>
                      <w:sz w:val="18"/>
                      <w:szCs w:val="18"/>
                      <w:lang w:eastAsia="pt-BR"/>
                    </w:rPr>
                    <w:t xml:space="preserve">por </w:t>
                  </w:r>
                  <w:r>
                    <w:rPr>
                      <w:rFonts w:ascii="Times New Roman" w:eastAsia="Times New Roman" w:hAnsi="Times New Roman"/>
                      <w:color w:val="000000"/>
                      <w:sz w:val="18"/>
                      <w:szCs w:val="18"/>
                      <w:lang w:eastAsia="pt-BR"/>
                    </w:rPr>
                    <w:t>3</w:t>
                  </w:r>
                  <w:r w:rsidRPr="003E512C">
                    <w:rPr>
                      <w:rFonts w:ascii="Times New Roman" w:eastAsia="Times New Roman" w:hAnsi="Times New Roman"/>
                      <w:color w:val="000000"/>
                      <w:sz w:val="18"/>
                      <w:szCs w:val="18"/>
                      <w:lang w:eastAsia="pt-BR"/>
                    </w:rPr>
                    <w:t xml:space="preserve"> TIs e</w:t>
                  </w:r>
                  <w:r>
                    <w:rPr>
                      <w:rFonts w:ascii="Times New Roman" w:eastAsia="Times New Roman" w:hAnsi="Times New Roman"/>
                      <w:color w:val="000000"/>
                      <w:sz w:val="18"/>
                      <w:szCs w:val="18"/>
                      <w:lang w:eastAsia="pt-BR"/>
                    </w:rPr>
                    <w:t xml:space="preserve"> 6</w:t>
                  </w:r>
                  <w:r w:rsidRPr="003E512C">
                    <w:rPr>
                      <w:rFonts w:ascii="Times New Roman" w:eastAsia="Times New Roman" w:hAnsi="Times New Roman"/>
                      <w:color w:val="000000"/>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3E512C">
                    <w:rPr>
                      <w:rFonts w:ascii="Times New Roman" w:eastAsia="Times New Roman" w:hAnsi="Times New Roman"/>
                      <w:color w:val="000000"/>
                      <w:sz w:val="18"/>
                      <w:szCs w:val="18"/>
                      <w:lang w:eastAsia="pt-BR"/>
                    </w:rPr>
                    <w:t xml:space="preserve">UCs. </w:t>
                  </w:r>
                </w:p>
                <w:p w:rsidR="00DB09D2" w:rsidRPr="003E512C" w:rsidRDefault="00DB09D2" w:rsidP="005B1752">
                  <w:pPr>
                    <w:spacing w:after="0" w:line="240" w:lineRule="auto"/>
                    <w:rPr>
                      <w:rFonts w:ascii="Times New Roman" w:eastAsia="Times New Roman" w:hAnsi="Times New Roman"/>
                      <w:sz w:val="18"/>
                      <w:szCs w:val="18"/>
                      <w:lang w:eastAsia="pt-BR"/>
                    </w:rPr>
                  </w:pPr>
                </w:p>
              </w:tc>
              <w:tc>
                <w:tcPr>
                  <w:tcW w:w="2574" w:type="dxa"/>
                  <w:vAlign w:val="center"/>
                  <w:hideMark/>
                </w:tcPr>
                <w:p w:rsidR="00DB09D2" w:rsidRPr="003E512C" w:rsidRDefault="00DB09D2" w:rsidP="005B1752">
                  <w:pPr>
                    <w:spacing w:before="100" w:beforeAutospacing="1" w:after="100" w:afterAutospacing="1" w:line="240" w:lineRule="auto"/>
                    <w:rPr>
                      <w:rFonts w:ascii="Times New Roman" w:eastAsia="Times New Roman" w:hAnsi="Times New Roman"/>
                      <w:sz w:val="24"/>
                      <w:szCs w:val="24"/>
                      <w:lang w:eastAsia="pt-BR"/>
                    </w:rPr>
                  </w:pPr>
                  <w:r w:rsidRPr="003E512C">
                    <w:rPr>
                      <w:rFonts w:eastAsia="Times New Roman"/>
                      <w:color w:val="000000"/>
                      <w:sz w:val="13"/>
                      <w:szCs w:val="13"/>
                      <w:lang w:eastAsia="pt-BR"/>
                    </w:rPr>
                    <w:t>2013</w:t>
                  </w:r>
                </w:p>
              </w:tc>
            </w:tr>
            <w:tr w:rsidR="00DB09D2" w:rsidRPr="003E512C" w:rsidTr="005B1752">
              <w:trPr>
                <w:trHeight w:val="173"/>
                <w:tblCellSpacing w:w="15" w:type="dxa"/>
              </w:trPr>
              <w:tc>
                <w:tcPr>
                  <w:tcW w:w="6264" w:type="dxa"/>
                  <w:vAlign w:val="center"/>
                  <w:hideMark/>
                </w:tcPr>
                <w:p w:rsidR="00DB09D2" w:rsidRPr="003E512C" w:rsidRDefault="00DB09D2" w:rsidP="005B1752">
                  <w:pPr>
                    <w:spacing w:after="0" w:line="240" w:lineRule="auto"/>
                    <w:rPr>
                      <w:rFonts w:ascii="Times New Roman" w:eastAsia="Times New Roman" w:hAnsi="Times New Roman"/>
                      <w:sz w:val="18"/>
                      <w:szCs w:val="18"/>
                      <w:lang w:eastAsia="pt-BR"/>
                    </w:rPr>
                  </w:pPr>
                </w:p>
              </w:tc>
              <w:tc>
                <w:tcPr>
                  <w:tcW w:w="2574" w:type="dxa"/>
                  <w:vAlign w:val="center"/>
                  <w:hideMark/>
                </w:tcPr>
                <w:p w:rsidR="00DB09D2" w:rsidRPr="003E512C" w:rsidRDefault="00DB09D2" w:rsidP="005B1752">
                  <w:pPr>
                    <w:spacing w:before="100" w:beforeAutospacing="1" w:after="100" w:afterAutospacing="1" w:line="240" w:lineRule="auto"/>
                    <w:rPr>
                      <w:rFonts w:ascii="Times New Roman" w:eastAsia="Times New Roman" w:hAnsi="Times New Roman"/>
                      <w:sz w:val="24"/>
                      <w:szCs w:val="24"/>
                      <w:lang w:eastAsia="pt-BR"/>
                    </w:rPr>
                  </w:pPr>
                  <w:r w:rsidRPr="003E512C">
                    <w:rPr>
                      <w:rFonts w:eastAsia="Times New Roman"/>
                      <w:b/>
                      <w:bCs/>
                      <w:color w:val="000000"/>
                      <w:sz w:val="13"/>
                      <w:szCs w:val="13"/>
                      <w:lang w:eastAsia="pt-BR"/>
                    </w:rPr>
                    <w:t>j.1.1)</w:t>
                  </w:r>
                  <w:r w:rsidRPr="003E512C">
                    <w:rPr>
                      <w:rFonts w:eastAsia="Times New Roman"/>
                      <w:color w:val="000000"/>
                      <w:sz w:val="13"/>
                      <w:szCs w:val="13"/>
                      <w:lang w:eastAsia="pt-BR"/>
                    </w:rPr>
                    <w:t xml:space="preserve"> Lançamento do Portal PNGATI no site (24/02/2014). www.funai.gov.br/pngat</w:t>
                  </w:r>
                </w:p>
              </w:tc>
            </w:tr>
          </w:tbl>
          <w:p w:rsidR="00DB09D2" w:rsidRPr="006E18FE" w:rsidRDefault="00DB09D2" w:rsidP="005B1752">
            <w:pPr>
              <w:autoSpaceDE w:val="0"/>
              <w:snapToGrid w:val="0"/>
              <w:spacing w:after="0" w:line="240" w:lineRule="auto"/>
              <w:rPr>
                <w:rFonts w:ascii="Times New Roman" w:hAnsi="Times New Roman"/>
                <w:b/>
                <w:bCs/>
                <w:color w:val="000000"/>
                <w:sz w:val="18"/>
                <w:szCs w:val="18"/>
              </w:rPr>
            </w:pPr>
          </w:p>
        </w:tc>
        <w:tc>
          <w:tcPr>
            <w:tcW w:w="1069"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Pr="006E18F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p w:rsidR="00DB09D2" w:rsidRDefault="00DB09D2" w:rsidP="005B1752">
            <w:pPr>
              <w:snapToGrid w:val="0"/>
              <w:spacing w:after="0" w:line="240" w:lineRule="auto"/>
              <w:jc w:val="center"/>
              <w:rPr>
                <w:rFonts w:ascii="Times New Roman" w:hAnsi="Times New Roman"/>
                <w:bCs/>
                <w:sz w:val="18"/>
                <w:szCs w:val="18"/>
              </w:rPr>
            </w:pPr>
          </w:p>
          <w:p w:rsidR="00DB09D2" w:rsidRPr="006E18FE"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Portaria nº 4/MMA, 03/012013 de criação de Mosaico de APs no norte do Pará e Amapá.</w:t>
            </w: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8B435B">
        <w:trPr>
          <w:trHeight w:val="326"/>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autoSpaceDE w:val="0"/>
              <w:snapToGrid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j.1.1. </w:t>
            </w:r>
            <w:r w:rsidRPr="006E18FE">
              <w:rPr>
                <w:rFonts w:ascii="Times New Roman" w:hAnsi="Times New Roman"/>
                <w:color w:val="000000"/>
                <w:sz w:val="18"/>
                <w:szCs w:val="18"/>
              </w:rPr>
              <w:t xml:space="preserve">Lançamento do </w:t>
            </w:r>
            <w:r w:rsidRPr="006E18FE">
              <w:rPr>
                <w:rFonts w:ascii="Times New Roman" w:hAnsi="Times New Roman"/>
                <w:b/>
                <w:color w:val="000000"/>
                <w:sz w:val="18"/>
                <w:szCs w:val="18"/>
              </w:rPr>
              <w:t>Portal PNGATI</w:t>
            </w:r>
            <w:r>
              <w:rPr>
                <w:rFonts w:ascii="Times New Roman" w:hAnsi="Times New Roman"/>
                <w:b/>
                <w:color w:val="000000"/>
                <w:sz w:val="18"/>
                <w:szCs w:val="18"/>
              </w:rPr>
              <w:t>,</w:t>
            </w:r>
            <w:r w:rsidRPr="006E18FE">
              <w:rPr>
                <w:rFonts w:ascii="Times New Roman" w:hAnsi="Times New Roman"/>
                <w:b/>
                <w:color w:val="000000"/>
                <w:sz w:val="18"/>
                <w:szCs w:val="18"/>
              </w:rPr>
              <w:t xml:space="preserve"> </w:t>
            </w:r>
            <w:r w:rsidRPr="006E18FE">
              <w:rPr>
                <w:rFonts w:ascii="Times New Roman" w:hAnsi="Times New Roman"/>
                <w:color w:val="000000"/>
                <w:sz w:val="18"/>
                <w:szCs w:val="18"/>
              </w:rPr>
              <w:t>24/02/2014</w:t>
            </w:r>
            <w:r>
              <w:rPr>
                <w:rFonts w:ascii="Times New Roman" w:hAnsi="Times New Roman"/>
                <w:color w:val="000000"/>
                <w:sz w:val="18"/>
                <w:szCs w:val="18"/>
              </w:rPr>
              <w:t>.</w:t>
            </w:r>
          </w:p>
          <w:p w:rsidR="00DB09D2" w:rsidRPr="006E18FE" w:rsidRDefault="00DB09D2" w:rsidP="005B1752">
            <w:pPr>
              <w:autoSpaceDE w:val="0"/>
              <w:snapToGrid w:val="0"/>
              <w:spacing w:after="0" w:line="240" w:lineRule="auto"/>
              <w:rPr>
                <w:rFonts w:ascii="Times New Roman" w:hAnsi="Times New Roman"/>
                <w:b/>
                <w:bCs/>
                <w:color w:val="000000"/>
                <w:sz w:val="18"/>
                <w:szCs w:val="18"/>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Pr="006E18F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Elaborado Portal/PNGAT, ver</w:t>
            </w:r>
          </w:p>
          <w:p w:rsidR="00DB09D2" w:rsidRDefault="00DB09D2" w:rsidP="005B1752">
            <w:pPr>
              <w:snapToGrid w:val="0"/>
              <w:spacing w:after="0" w:line="240" w:lineRule="auto"/>
              <w:rPr>
                <w:rFonts w:ascii="Times New Roman" w:hAnsi="Times New Roman"/>
                <w:color w:val="000000"/>
                <w:sz w:val="18"/>
                <w:szCs w:val="18"/>
              </w:rPr>
            </w:pPr>
            <w:r w:rsidRPr="006E18FE">
              <w:rPr>
                <w:rFonts w:ascii="Times New Roman" w:hAnsi="Times New Roman"/>
                <w:color w:val="000000"/>
                <w:sz w:val="18"/>
                <w:szCs w:val="18"/>
              </w:rPr>
              <w:t xml:space="preserve"> site  </w:t>
            </w:r>
            <w:hyperlink r:id="rId18" w:history="1">
              <w:r w:rsidRPr="007B4493">
                <w:rPr>
                  <w:rStyle w:val="Hyperlink"/>
                  <w:sz w:val="18"/>
                  <w:szCs w:val="18"/>
                </w:rPr>
                <w:t>www.funai.gov.br/pngati</w:t>
              </w:r>
            </w:hyperlink>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val="restart"/>
          </w:tcPr>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Pr="003E512C" w:rsidRDefault="00DB09D2" w:rsidP="005B1752">
            <w:pPr>
              <w:snapToGrid w:val="0"/>
              <w:spacing w:after="0" w:line="240" w:lineRule="auto"/>
              <w:rPr>
                <w:rFonts w:ascii="Times New Roman" w:hAnsi="Times New Roman"/>
                <w:b/>
                <w:bCs/>
                <w:sz w:val="18"/>
                <w:szCs w:val="18"/>
              </w:rPr>
            </w:pPr>
            <w:r w:rsidRPr="003E512C">
              <w:rPr>
                <w:rFonts w:ascii="Times New Roman" w:hAnsi="Times New Roman"/>
                <w:b/>
                <w:bCs/>
                <w:color w:val="000000"/>
                <w:sz w:val="18"/>
                <w:szCs w:val="18"/>
              </w:rPr>
              <w:t>Produto 1.2</w:t>
            </w:r>
            <w:r w:rsidRPr="003E512C">
              <w:rPr>
                <w:rFonts w:ascii="Times New Roman" w:hAnsi="Times New Roman"/>
                <w:color w:val="000000"/>
                <w:sz w:val="18"/>
                <w:szCs w:val="18"/>
              </w:rPr>
              <w:t>: Estratégias sustentáveis de financiamento desenvolvidas para a continuidade da gestão etnoambiental dentro das TIs.</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3E512C"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6E18FE" w:rsidRDefault="00DB09D2" w:rsidP="005B1752">
            <w:pPr>
              <w:autoSpaceDE w:val="0"/>
              <w:snapToGrid w:val="0"/>
              <w:spacing w:after="0" w:line="240" w:lineRule="auto"/>
              <w:rPr>
                <w:rFonts w:ascii="Times New Roman" w:hAnsi="Times New Roman"/>
                <w:b/>
                <w:bCs/>
                <w:color w:val="000000"/>
                <w:sz w:val="18"/>
                <w:szCs w:val="18"/>
              </w:rPr>
            </w:pPr>
            <w:r w:rsidRPr="001F5EEA">
              <w:rPr>
                <w:rFonts w:ascii="Times New Roman" w:eastAsia="Times New Roman" w:hAnsi="Times New Roman"/>
                <w:b/>
                <w:bCs/>
                <w:color w:val="000000"/>
                <w:sz w:val="18"/>
                <w:szCs w:val="18"/>
                <w:lang w:eastAsia="pt-BR"/>
              </w:rPr>
              <w:lastRenderedPageBreak/>
              <w:t>a.1.2)</w:t>
            </w:r>
            <w:r w:rsidRPr="001F5EEA">
              <w:rPr>
                <w:rFonts w:ascii="Times New Roman" w:eastAsia="Times New Roman" w:hAnsi="Times New Roman"/>
                <w:color w:val="000000"/>
                <w:sz w:val="18"/>
                <w:szCs w:val="18"/>
                <w:lang w:eastAsia="pt-BR"/>
              </w:rPr>
              <w:t xml:space="preserve"> Inserção de temas da PNGATI no PPA d</w:t>
            </w:r>
            <w:r>
              <w:rPr>
                <w:rFonts w:ascii="Times New Roman" w:eastAsia="Times New Roman" w:hAnsi="Times New Roman"/>
                <w:color w:val="000000"/>
                <w:sz w:val="18"/>
                <w:szCs w:val="18"/>
                <w:lang w:eastAsia="pt-BR"/>
              </w:rPr>
              <w:t>o</w:t>
            </w:r>
            <w:r w:rsidRPr="001F5EEA">
              <w:rPr>
                <w:rFonts w:ascii="Times New Roman" w:eastAsia="Times New Roman" w:hAnsi="Times New Roman"/>
                <w:color w:val="000000"/>
                <w:sz w:val="18"/>
                <w:szCs w:val="18"/>
                <w:lang w:eastAsia="pt-BR"/>
              </w:rPr>
              <w:t xml:space="preserve"> Governo (2011/2015). </w:t>
            </w:r>
            <w:r>
              <w:rPr>
                <w:rFonts w:ascii="Times New Roman" w:eastAsia="Times New Roman" w:hAnsi="Times New Roman"/>
                <w:color w:val="000000"/>
                <w:sz w:val="18"/>
                <w:szCs w:val="18"/>
                <w:lang w:eastAsia="pt-BR"/>
              </w:rPr>
              <w:t>I</w:t>
            </w:r>
            <w:r w:rsidRPr="001F5EEA">
              <w:rPr>
                <w:rFonts w:ascii="Times New Roman" w:eastAsia="Times New Roman" w:hAnsi="Times New Roman"/>
                <w:color w:val="000000"/>
                <w:sz w:val="18"/>
                <w:szCs w:val="18"/>
                <w:lang w:eastAsia="pt-BR"/>
              </w:rPr>
              <w:t xml:space="preserve">nserção </w:t>
            </w:r>
            <w:r>
              <w:rPr>
                <w:rFonts w:ascii="Times New Roman" w:eastAsia="Times New Roman" w:hAnsi="Times New Roman"/>
                <w:color w:val="000000"/>
                <w:sz w:val="18"/>
                <w:szCs w:val="18"/>
                <w:lang w:eastAsia="pt-BR"/>
              </w:rPr>
              <w:t>feita</w:t>
            </w:r>
            <w:r w:rsidRPr="001F5EEA">
              <w:rPr>
                <w:rFonts w:ascii="Times New Roman" w:eastAsia="Times New Roman" w:hAnsi="Times New Roman"/>
                <w:color w:val="000000"/>
                <w:sz w:val="18"/>
                <w:szCs w:val="18"/>
                <w:lang w:eastAsia="pt-BR"/>
              </w:rPr>
              <w:t xml:space="preserve"> </w:t>
            </w:r>
            <w:r>
              <w:rPr>
                <w:rFonts w:ascii="Times New Roman" w:eastAsia="Times New Roman" w:hAnsi="Times New Roman"/>
                <w:color w:val="000000"/>
                <w:sz w:val="18"/>
                <w:szCs w:val="18"/>
                <w:lang w:eastAsia="pt-BR"/>
              </w:rPr>
              <w:t>após</w:t>
            </w:r>
            <w:r w:rsidRPr="001F5EEA">
              <w:rPr>
                <w:rFonts w:ascii="Times New Roman" w:eastAsia="Times New Roman" w:hAnsi="Times New Roman"/>
                <w:color w:val="000000"/>
                <w:sz w:val="18"/>
                <w:szCs w:val="18"/>
                <w:lang w:eastAsia="pt-BR"/>
              </w:rPr>
              <w:t xml:space="preserve"> consultas regionais em 2010 (ver planilha específica relacionando Produtos PRODOC, eixos da PNGATI e metas </w:t>
            </w:r>
            <w:r>
              <w:rPr>
                <w:rFonts w:ascii="Times New Roman" w:eastAsia="Times New Roman" w:hAnsi="Times New Roman"/>
                <w:color w:val="000000"/>
                <w:sz w:val="18"/>
                <w:szCs w:val="18"/>
                <w:lang w:eastAsia="pt-BR"/>
              </w:rPr>
              <w:t xml:space="preserve">do </w:t>
            </w:r>
            <w:r w:rsidRPr="001F5EEA">
              <w:rPr>
                <w:rFonts w:ascii="Times New Roman" w:eastAsia="Times New Roman" w:hAnsi="Times New Roman"/>
                <w:color w:val="000000"/>
                <w:sz w:val="18"/>
                <w:szCs w:val="18"/>
                <w:lang w:eastAsia="pt-BR"/>
              </w:rPr>
              <w:t>PPA;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Pr="006E18F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2011 a</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2015</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Relatório/Planilha Correlacionando temas da PNGAT com itens do Plano Plurianual (PPA 2011-2015) do Governo. A Planilha relaciona Produtos PRODOC, eixos da PNGATI e metas PPA.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6E18FE" w:rsidRDefault="00DB09D2" w:rsidP="005B1752">
            <w:pPr>
              <w:autoSpaceDE w:val="0"/>
              <w:snapToGrid w:val="0"/>
              <w:spacing w:after="0" w:line="240" w:lineRule="auto"/>
              <w:rPr>
                <w:rFonts w:ascii="Times New Roman" w:hAnsi="Times New Roman"/>
                <w:b/>
                <w:bCs/>
                <w:color w:val="000000"/>
                <w:sz w:val="18"/>
                <w:szCs w:val="18"/>
              </w:rPr>
            </w:pPr>
            <w:r w:rsidRPr="001F5EEA">
              <w:rPr>
                <w:rFonts w:ascii="Times New Roman" w:eastAsia="Times New Roman" w:hAnsi="Times New Roman"/>
                <w:b/>
                <w:bCs/>
                <w:color w:val="000000"/>
                <w:sz w:val="18"/>
                <w:szCs w:val="18"/>
                <w:lang w:eastAsia="pt-BR"/>
              </w:rPr>
              <w:t>b.1.2)</w:t>
            </w:r>
            <w:r w:rsidRPr="001F5EEA">
              <w:rPr>
                <w:rFonts w:ascii="Times New Roman" w:eastAsia="Times New Roman" w:hAnsi="Times New Roman"/>
                <w:color w:val="000000"/>
                <w:sz w:val="18"/>
                <w:szCs w:val="18"/>
                <w:lang w:eastAsia="pt-BR"/>
              </w:rPr>
              <w:t xml:space="preserve"> Apresentação de estudo da Nave Terra (TNC) detalhando mecanismos existentes para financiamento da PNGATI e as possibilidades de criação de novos instrumentos</w:t>
            </w:r>
            <w:r>
              <w:rPr>
                <w:rFonts w:ascii="Times New Roman" w:eastAsia="Times New Roman" w:hAnsi="Times New Roman"/>
                <w:color w:val="000000"/>
                <w:sz w:val="18"/>
                <w:szCs w:val="18"/>
                <w:lang w:eastAsia="pt-BR"/>
              </w:rPr>
              <w:t>.</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Pr="006E18FE"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10/06/2013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Relatório-Produto da 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6E18FE" w:rsidRDefault="00DB09D2" w:rsidP="005B1752">
            <w:pPr>
              <w:autoSpaceDE w:val="0"/>
              <w:snapToGrid w:val="0"/>
              <w:spacing w:after="0" w:line="240" w:lineRule="auto"/>
              <w:rPr>
                <w:rFonts w:ascii="Times New Roman" w:hAnsi="Times New Roman"/>
                <w:b/>
                <w:bCs/>
                <w:color w:val="000000"/>
                <w:sz w:val="18"/>
                <w:szCs w:val="18"/>
              </w:rPr>
            </w:pPr>
            <w:r w:rsidRPr="001F5EEA">
              <w:rPr>
                <w:rFonts w:ascii="Times New Roman" w:eastAsia="Times New Roman" w:hAnsi="Times New Roman"/>
                <w:b/>
                <w:bCs/>
                <w:color w:val="000000"/>
                <w:sz w:val="18"/>
                <w:szCs w:val="18"/>
                <w:lang w:eastAsia="pt-BR"/>
              </w:rPr>
              <w:t xml:space="preserve">c.1.2) </w:t>
            </w:r>
            <w:r w:rsidRPr="001F5EEA">
              <w:rPr>
                <w:rFonts w:ascii="Times New Roman" w:eastAsia="Times New Roman" w:hAnsi="Times New Roman"/>
                <w:color w:val="000000"/>
                <w:sz w:val="18"/>
                <w:szCs w:val="18"/>
                <w:lang w:eastAsia="pt-BR"/>
              </w:rPr>
              <w:t xml:space="preserve">Criação de um novo projeto de cooperação técnica para apoio </w:t>
            </w:r>
            <w:r>
              <w:rPr>
                <w:rFonts w:ascii="Times New Roman" w:eastAsia="Times New Roman" w:hAnsi="Times New Roman"/>
                <w:color w:val="000000"/>
                <w:sz w:val="18"/>
                <w:szCs w:val="18"/>
                <w:lang w:eastAsia="pt-BR"/>
              </w:rPr>
              <w:t>à</w:t>
            </w:r>
            <w:r w:rsidRPr="001F5EEA">
              <w:rPr>
                <w:rFonts w:ascii="Times New Roman" w:eastAsia="Times New Roman" w:hAnsi="Times New Roman"/>
                <w:color w:val="000000"/>
                <w:sz w:val="18"/>
                <w:szCs w:val="18"/>
                <w:lang w:eastAsia="pt-BR"/>
              </w:rPr>
              <w:t xml:space="preserve"> implementação da PNGATI </w:t>
            </w:r>
            <w:r w:rsidRPr="001F5EEA">
              <w:rPr>
                <w:rFonts w:ascii="Times New Roman" w:eastAsia="Times New Roman" w:hAnsi="Times New Roman"/>
                <w:b/>
                <w:color w:val="000000"/>
                <w:sz w:val="18"/>
                <w:szCs w:val="18"/>
                <w:lang w:eastAsia="pt-BR"/>
              </w:rPr>
              <w:t>(BRA/13/019</w:t>
            </w:r>
            <w:r w:rsidRPr="001F5EEA">
              <w:rPr>
                <w:rFonts w:ascii="Times New Roman" w:eastAsia="Times New Roman" w:hAnsi="Times New Roman"/>
                <w:color w:val="000000"/>
                <w:sz w:val="18"/>
                <w:szCs w:val="18"/>
                <w:lang w:eastAsia="pt-BR"/>
              </w:rPr>
              <w:t xml:space="preserve">) e aplicação de recursos do </w:t>
            </w:r>
            <w:r w:rsidRPr="001F5EEA">
              <w:rPr>
                <w:rFonts w:ascii="Times New Roman" w:eastAsia="Times New Roman" w:hAnsi="Times New Roman"/>
                <w:b/>
                <w:color w:val="000000"/>
                <w:sz w:val="18"/>
                <w:szCs w:val="18"/>
                <w:lang w:eastAsia="pt-BR"/>
              </w:rPr>
              <w:t>Fundo Clima</w:t>
            </w:r>
            <w:r w:rsidRPr="001F5EEA">
              <w:rPr>
                <w:rFonts w:ascii="Times New Roman" w:eastAsia="Times New Roman" w:hAnsi="Times New Roman"/>
                <w:color w:val="000000"/>
                <w:sz w:val="18"/>
                <w:szCs w:val="18"/>
                <w:lang w:eastAsia="pt-BR"/>
              </w:rPr>
              <w:t>/MMA</w:t>
            </w:r>
            <w:r>
              <w:rPr>
                <w:rFonts w:ascii="Times New Roman" w:eastAsia="Times New Roman" w:hAnsi="Times New Roman"/>
                <w:color w:val="000000"/>
                <w:sz w:val="18"/>
                <w:szCs w:val="18"/>
                <w:lang w:eastAsia="pt-BR"/>
              </w:rPr>
              <w:t>,</w:t>
            </w:r>
            <w:r w:rsidRPr="001F5EEA">
              <w:rPr>
                <w:rFonts w:ascii="Times New Roman" w:eastAsia="Times New Roman" w:hAnsi="Times New Roman"/>
                <w:color w:val="000000"/>
                <w:sz w:val="18"/>
                <w:szCs w:val="18"/>
                <w:lang w:eastAsia="pt-BR"/>
              </w:rPr>
              <w:t xml:space="preserve"> (</w:t>
            </w:r>
            <w:r w:rsidRPr="00BA615F">
              <w:rPr>
                <w:rFonts w:ascii="Times New Roman" w:eastAsia="Times New Roman" w:hAnsi="Times New Roman"/>
                <w:b/>
                <w:color w:val="000000"/>
                <w:sz w:val="18"/>
                <w:szCs w:val="18"/>
                <w:lang w:eastAsia="pt-BR"/>
              </w:rPr>
              <w:t>R$ 3 milhões</w:t>
            </w:r>
            <w:r w:rsidRPr="001F5EEA">
              <w:rPr>
                <w:rFonts w:ascii="Times New Roman" w:eastAsia="Times New Roman" w:hAnsi="Times New Roman"/>
                <w:color w:val="000000"/>
                <w:sz w:val="18"/>
                <w:szCs w:val="18"/>
                <w:lang w:eastAsia="pt-BR"/>
              </w:rPr>
              <w:t xml:space="preserve">) em </w:t>
            </w:r>
            <w:r>
              <w:rPr>
                <w:rFonts w:ascii="Times New Roman" w:eastAsia="Times New Roman" w:hAnsi="Times New Roman"/>
                <w:color w:val="000000"/>
                <w:sz w:val="18"/>
                <w:szCs w:val="18"/>
                <w:lang w:eastAsia="pt-BR"/>
              </w:rPr>
              <w:t xml:space="preserve">apoio aos </w:t>
            </w:r>
            <w:r w:rsidRPr="001F5EEA">
              <w:rPr>
                <w:rFonts w:ascii="Times New Roman" w:eastAsia="Times New Roman" w:hAnsi="Times New Roman"/>
                <w:color w:val="000000"/>
                <w:sz w:val="18"/>
                <w:szCs w:val="18"/>
                <w:lang w:eastAsia="pt-BR"/>
              </w:rPr>
              <w:t>PGTAs</w:t>
            </w:r>
            <w:r>
              <w:rPr>
                <w:rFonts w:ascii="Times New Roman" w:eastAsia="Times New Roman" w:hAnsi="Times New Roman"/>
                <w:color w:val="000000"/>
                <w:sz w:val="18"/>
                <w:szCs w:val="18"/>
                <w:lang w:eastAsia="pt-BR"/>
              </w:rPr>
              <w:t>.</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2012</w:t>
            </w: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 xml:space="preserve">2013 </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2018</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BRA/13/019, recursos do Fundo Clima elaborado, com atividades executadas e em execução, apoio aos PGTAs nos biomas Caatinga e Cerrado.</w:t>
            </w: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autoSpaceDE w:val="0"/>
              <w:snapToGrid w:val="0"/>
              <w:spacing w:after="0" w:line="240" w:lineRule="auto"/>
              <w:rPr>
                <w:rFonts w:ascii="Times New Roman" w:eastAsia="Times New Roman" w:hAnsi="Times New Roman"/>
                <w:b/>
                <w:bCs/>
                <w:color w:val="000000"/>
                <w:sz w:val="18"/>
                <w:szCs w:val="18"/>
                <w:lang w:eastAsia="pt-BR"/>
              </w:rPr>
            </w:pPr>
            <w:r w:rsidRPr="001F5EEA">
              <w:rPr>
                <w:rFonts w:ascii="Times New Roman" w:eastAsia="Times New Roman" w:hAnsi="Times New Roman"/>
                <w:b/>
                <w:bCs/>
                <w:color w:val="000000"/>
                <w:sz w:val="18"/>
                <w:szCs w:val="18"/>
                <w:lang w:eastAsia="pt-BR"/>
              </w:rPr>
              <w:t>d.1.2)</w:t>
            </w:r>
            <w:r w:rsidRPr="001F5EEA">
              <w:rPr>
                <w:rFonts w:ascii="Times New Roman" w:eastAsia="Times New Roman" w:hAnsi="Times New Roman"/>
                <w:color w:val="000000"/>
                <w:sz w:val="18"/>
                <w:szCs w:val="18"/>
                <w:lang w:eastAsia="pt-BR"/>
              </w:rPr>
              <w:t xml:space="preserve"> Apoio técnico à Associação Indígena Xakriabá da Aldeia Barreiro Preto para acessar o edital PPP Ecos (ISPN/PNUD/GEF), com o projeto </w:t>
            </w:r>
            <w:r w:rsidRPr="001F5EEA">
              <w:rPr>
                <w:rFonts w:ascii="Times New Roman" w:eastAsia="Times New Roman" w:hAnsi="Times New Roman"/>
                <w:b/>
                <w:color w:val="000000"/>
                <w:sz w:val="18"/>
                <w:szCs w:val="18"/>
                <w:lang w:eastAsia="pt-BR"/>
              </w:rPr>
              <w:t>"Fortalecimento do Extrativismo Tradicional nas Áreas do Cerrado e Caatinga da TI Xakriabá"</w:t>
            </w:r>
            <w:r w:rsidRPr="001F5EEA">
              <w:rPr>
                <w:rFonts w:ascii="Times New Roman" w:eastAsia="Times New Roman" w:hAnsi="Times New Roman"/>
                <w:color w:val="000000"/>
                <w:sz w:val="18"/>
                <w:szCs w:val="18"/>
                <w:lang w:eastAsia="pt-BR"/>
              </w:rPr>
              <w:t xml:space="preserve">. </w:t>
            </w:r>
            <w:r>
              <w:rPr>
                <w:rFonts w:ascii="Times New Roman" w:eastAsia="Times New Roman" w:hAnsi="Times New Roman"/>
                <w:color w:val="000000"/>
                <w:sz w:val="18"/>
                <w:szCs w:val="18"/>
                <w:lang w:eastAsia="pt-BR"/>
              </w:rPr>
              <w:t>R</w:t>
            </w:r>
            <w:r w:rsidRPr="001F5EEA">
              <w:rPr>
                <w:rFonts w:ascii="Times New Roman" w:eastAsia="Times New Roman" w:hAnsi="Times New Roman"/>
                <w:color w:val="000000"/>
                <w:sz w:val="18"/>
                <w:szCs w:val="18"/>
                <w:lang w:eastAsia="pt-BR"/>
              </w:rPr>
              <w:t>$</w:t>
            </w:r>
            <w:r>
              <w:rPr>
                <w:rFonts w:ascii="Times New Roman" w:eastAsia="Times New Roman" w:hAnsi="Times New Roman"/>
                <w:color w:val="000000"/>
                <w:sz w:val="18"/>
                <w:szCs w:val="18"/>
                <w:lang w:eastAsia="pt-BR"/>
              </w:rPr>
              <w:t xml:space="preserve"> </w:t>
            </w:r>
            <w:r w:rsidRPr="001F5EEA">
              <w:rPr>
                <w:rFonts w:ascii="Times New Roman" w:eastAsia="Times New Roman" w:hAnsi="Times New Roman"/>
                <w:color w:val="000000"/>
                <w:sz w:val="18"/>
                <w:szCs w:val="18"/>
                <w:lang w:eastAsia="pt-BR"/>
              </w:rPr>
              <w:t>98.740,00</w:t>
            </w:r>
            <w:r>
              <w:rPr>
                <w:rFonts w:ascii="Times New Roman" w:eastAsia="Times New Roman" w:hAnsi="Times New Roman"/>
                <w:color w:val="000000"/>
                <w:sz w:val="18"/>
                <w:szCs w:val="18"/>
                <w:lang w:eastAsia="pt-BR"/>
              </w:rPr>
              <w:t>.</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Xacriabá/Nordeste 2</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“Fortalecimento do Extrativismo Tradicional” aprovado pelo Programa PPP-Ecos/ISPN, com apoio técnico na elaboração do Projeto GATI. Ver site ISPN</w:t>
            </w:r>
          </w:p>
        </w:tc>
        <w:tc>
          <w:tcPr>
            <w:tcW w:w="1560" w:type="dxa"/>
            <w:vAlign w:val="center"/>
          </w:tcPr>
          <w:p w:rsidR="00DB09D2" w:rsidRDefault="00DB09D2" w:rsidP="005B1752">
            <w:pPr>
              <w:tabs>
                <w:tab w:val="left" w:pos="0"/>
              </w:tabs>
              <w:snapToGrid w:val="0"/>
              <w:spacing w:after="0" w:line="240" w:lineRule="auto"/>
              <w:rPr>
                <w:rFonts w:ascii="Times New Roman" w:hAnsi="Times New Roman"/>
                <w:bCs/>
                <w:sz w:val="18"/>
                <w:szCs w:val="18"/>
              </w:rPr>
            </w:pPr>
          </w:p>
          <w:p w:rsidR="00DB09D2" w:rsidRDefault="00DB09D2" w:rsidP="005B1752">
            <w:pPr>
              <w:tabs>
                <w:tab w:val="left" w:pos="0"/>
              </w:tabs>
              <w:snapToGrid w:val="0"/>
              <w:spacing w:after="0" w:line="240" w:lineRule="auto"/>
              <w:rPr>
                <w:rFonts w:ascii="Times New Roman" w:hAnsi="Times New Roman"/>
                <w:bCs/>
                <w:sz w:val="18"/>
                <w:szCs w:val="18"/>
              </w:rPr>
            </w:pPr>
          </w:p>
          <w:p w:rsidR="00DB09D2" w:rsidRDefault="00DB09D2" w:rsidP="005B1752">
            <w:pPr>
              <w:tabs>
                <w:tab w:val="left" w:pos="0"/>
              </w:tabs>
              <w:snapToGrid w:val="0"/>
              <w:spacing w:after="0" w:line="240" w:lineRule="auto"/>
              <w:rPr>
                <w:rFonts w:ascii="Times New Roman" w:hAnsi="Times New Roman"/>
                <w:bCs/>
                <w:sz w:val="18"/>
                <w:szCs w:val="18"/>
              </w:rPr>
            </w:pPr>
          </w:p>
          <w:p w:rsidR="00DB09D2" w:rsidRDefault="00DB09D2" w:rsidP="005B1752">
            <w:pPr>
              <w:tabs>
                <w:tab w:val="left" w:pos="0"/>
              </w:tabs>
              <w:snapToGrid w:val="0"/>
              <w:spacing w:after="0" w:line="240" w:lineRule="auto"/>
              <w:rPr>
                <w:rFonts w:ascii="Times New Roman" w:hAnsi="Times New Roman"/>
                <w:bCs/>
                <w:sz w:val="18"/>
                <w:szCs w:val="18"/>
              </w:rPr>
            </w:pPr>
          </w:p>
          <w:p w:rsidR="00DB09D2" w:rsidRDefault="00DB09D2" w:rsidP="005B1752">
            <w:pPr>
              <w:tabs>
                <w:tab w:val="left" w:pos="0"/>
              </w:tabs>
              <w:snapToGrid w:val="0"/>
              <w:spacing w:after="0" w:line="240" w:lineRule="auto"/>
              <w:rPr>
                <w:rFonts w:ascii="Times New Roman" w:hAnsi="Times New Roman"/>
                <w:bCs/>
                <w:sz w:val="18"/>
                <w:szCs w:val="18"/>
              </w:rPr>
            </w:pPr>
          </w:p>
          <w:p w:rsidR="00DB09D2" w:rsidRDefault="00DB09D2" w:rsidP="005B1752">
            <w:pPr>
              <w:tabs>
                <w:tab w:val="left" w:pos="0"/>
              </w:tabs>
              <w:snapToGrid w:val="0"/>
              <w:spacing w:after="0" w:line="240" w:lineRule="auto"/>
              <w:rPr>
                <w:rFonts w:ascii="Times New Roman" w:hAnsi="Times New Roman"/>
                <w:bCs/>
                <w:sz w:val="18"/>
                <w:szCs w:val="18"/>
              </w:rPr>
            </w:pPr>
          </w:p>
          <w:p w:rsidR="00DB09D2" w:rsidRDefault="00DB09D2" w:rsidP="005B1752">
            <w:pPr>
              <w:tabs>
                <w:tab w:val="left" w:pos="0"/>
              </w:tabs>
              <w:snapToGrid w:val="0"/>
              <w:spacing w:after="0" w:line="240" w:lineRule="auto"/>
              <w:rPr>
                <w:rFonts w:ascii="Times New Roman" w:hAnsi="Times New Roman"/>
                <w:bCs/>
                <w:sz w:val="18"/>
                <w:szCs w:val="18"/>
              </w:rPr>
            </w:pPr>
          </w:p>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autoSpaceDE w:val="0"/>
              <w:snapToGrid w:val="0"/>
              <w:spacing w:after="0" w:line="240" w:lineRule="auto"/>
              <w:rPr>
                <w:rFonts w:ascii="Times New Roman" w:eastAsia="Times New Roman" w:hAnsi="Times New Roman"/>
                <w:color w:val="000000"/>
                <w:sz w:val="18"/>
                <w:szCs w:val="18"/>
                <w:lang w:eastAsia="pt-BR"/>
              </w:rPr>
            </w:pPr>
            <w:r w:rsidRPr="001F5EEA">
              <w:rPr>
                <w:rFonts w:ascii="Times New Roman" w:eastAsia="Times New Roman" w:hAnsi="Times New Roman"/>
                <w:b/>
                <w:bCs/>
                <w:color w:val="000000"/>
                <w:sz w:val="18"/>
                <w:szCs w:val="18"/>
                <w:lang w:eastAsia="pt-BR"/>
              </w:rPr>
              <w:t>e.1.2)</w:t>
            </w:r>
            <w:r w:rsidRPr="001F5EEA">
              <w:rPr>
                <w:rFonts w:ascii="Times New Roman" w:eastAsia="Times New Roman" w:hAnsi="Times New Roman"/>
                <w:color w:val="000000"/>
                <w:sz w:val="18"/>
                <w:szCs w:val="18"/>
                <w:lang w:eastAsia="pt-BR"/>
              </w:rPr>
              <w:t xml:space="preserve"> Apoio técnico à Associação Indígena Entre Serras Pankararu para acessar o edital PPP Ecos (ISPN/PNUD/GEF), com o projeto "Frutificando na Caatinga", contribuindo para autonomia e sustentabilidade do povo Pankararu, por meio do fortalecimento da cadeia produtiva de frutas nativas do território. Valor: R$ 68.785,50;</w:t>
            </w:r>
          </w:p>
          <w:p w:rsidR="00DB09D2" w:rsidRDefault="00DB09D2" w:rsidP="005B1752">
            <w:pPr>
              <w:autoSpaceDE w:val="0"/>
              <w:snapToGrid w:val="0"/>
              <w:spacing w:after="0" w:line="240" w:lineRule="auto"/>
              <w:rPr>
                <w:rFonts w:ascii="Times New Roman" w:eastAsia="Times New Roman" w:hAnsi="Times New Roman"/>
                <w:b/>
                <w:bCs/>
                <w:color w:val="000000"/>
                <w:sz w:val="18"/>
                <w:szCs w:val="18"/>
                <w:lang w:eastAsia="pt-BR"/>
              </w:rPr>
            </w:pPr>
          </w:p>
          <w:p w:rsidR="00DB09D2" w:rsidRPr="001F5EEA" w:rsidRDefault="00DB09D2" w:rsidP="005B1752">
            <w:pPr>
              <w:autoSpaceDE w:val="0"/>
              <w:snapToGrid w:val="0"/>
              <w:spacing w:after="0"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 xml:space="preserve">TI </w:t>
            </w: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Entre Serras</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Serras/Nordeste 1</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“Frutificando no Cerrado” aprovado pelo Programa PPP-Ecos/ISPN, com apoio técnico na elaboração do Projeto GATI.</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site ISPN</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381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autoSpaceDE w:val="0"/>
              <w:snapToGrid w:val="0"/>
              <w:spacing w:after="0" w:line="240" w:lineRule="auto"/>
              <w:rPr>
                <w:rFonts w:ascii="Times New Roman" w:eastAsia="Times New Roman" w:hAnsi="Times New Roman"/>
                <w:sz w:val="18"/>
                <w:szCs w:val="18"/>
                <w:lang w:eastAsia="pt-BR"/>
              </w:rPr>
            </w:pPr>
            <w:r w:rsidRPr="001F5EEA">
              <w:rPr>
                <w:rFonts w:ascii="Times New Roman" w:eastAsia="Times New Roman" w:hAnsi="Times New Roman"/>
                <w:b/>
                <w:bCs/>
                <w:color w:val="000000"/>
                <w:sz w:val="18"/>
                <w:szCs w:val="18"/>
                <w:lang w:eastAsia="pt-BR"/>
              </w:rPr>
              <w:t>f.1.2)</w:t>
            </w:r>
            <w:r w:rsidRPr="001F5EEA">
              <w:rPr>
                <w:rFonts w:ascii="Times New Roman" w:eastAsia="Times New Roman" w:hAnsi="Times New Roman"/>
                <w:color w:val="000000"/>
                <w:sz w:val="18"/>
                <w:szCs w:val="18"/>
                <w:lang w:eastAsia="pt-BR"/>
              </w:rPr>
              <w:t xml:space="preserve"> Articulação e apoio técnico para elaboração e lançamento da </w:t>
            </w:r>
            <w:r w:rsidRPr="001F5EEA">
              <w:rPr>
                <w:rFonts w:ascii="Times New Roman" w:eastAsia="Times New Roman" w:hAnsi="Times New Roman"/>
                <w:b/>
                <w:color w:val="000000"/>
                <w:sz w:val="18"/>
                <w:szCs w:val="18"/>
                <w:lang w:eastAsia="pt-BR"/>
              </w:rPr>
              <w:t>Chamada Publica do Fundo Amazônia/BNDES</w:t>
            </w:r>
            <w:r w:rsidRPr="001F5EEA">
              <w:rPr>
                <w:rFonts w:ascii="Times New Roman" w:eastAsia="Times New Roman" w:hAnsi="Times New Roman"/>
                <w:color w:val="000000"/>
                <w:sz w:val="18"/>
                <w:szCs w:val="18"/>
                <w:lang w:eastAsia="pt-BR"/>
              </w:rPr>
              <w:t xml:space="preserve"> para </w:t>
            </w:r>
            <w:r>
              <w:rPr>
                <w:rFonts w:ascii="Times New Roman" w:eastAsia="Times New Roman" w:hAnsi="Times New Roman"/>
                <w:color w:val="000000"/>
                <w:sz w:val="18"/>
                <w:szCs w:val="18"/>
                <w:lang w:eastAsia="pt-BR"/>
              </w:rPr>
              <w:t xml:space="preserve">apoio às </w:t>
            </w:r>
            <w:r w:rsidRPr="001F5EEA">
              <w:rPr>
                <w:rFonts w:ascii="Times New Roman" w:eastAsia="Times New Roman" w:hAnsi="Times New Roman"/>
                <w:color w:val="000000"/>
                <w:sz w:val="18"/>
                <w:szCs w:val="18"/>
                <w:lang w:eastAsia="pt-BR"/>
              </w:rPr>
              <w:t xml:space="preserve">PGTAs - </w:t>
            </w:r>
            <w:r w:rsidRPr="00F32FD3">
              <w:rPr>
                <w:rFonts w:ascii="Times New Roman" w:eastAsia="Times New Roman" w:hAnsi="Times New Roman"/>
                <w:b/>
                <w:color w:val="000000"/>
                <w:sz w:val="18"/>
                <w:szCs w:val="18"/>
                <w:lang w:eastAsia="pt-BR"/>
              </w:rPr>
              <w:t>R$ 70 milhões</w:t>
            </w:r>
            <w:r w:rsidRPr="001F5EEA">
              <w:rPr>
                <w:rFonts w:ascii="Times New Roman" w:eastAsia="Times New Roman" w:hAnsi="Times New Roman"/>
                <w:color w:val="000000"/>
                <w:sz w:val="18"/>
                <w:szCs w:val="18"/>
                <w:lang w:eastAsia="pt-BR"/>
              </w:rPr>
              <w:t>.</w:t>
            </w:r>
            <w:r w:rsidRPr="001F5EEA">
              <w:rPr>
                <w:rFonts w:ascii="Times New Roman" w:eastAsia="Times New Roman" w:hAnsi="Times New Roman"/>
                <w:sz w:val="18"/>
                <w:szCs w:val="18"/>
                <w:lang w:eastAsia="pt-BR"/>
              </w:rPr>
              <w:t xml:space="preserve"> </w:t>
            </w:r>
          </w:p>
          <w:p w:rsidR="00DB09D2" w:rsidRDefault="00DB09D2" w:rsidP="005B1752">
            <w:pPr>
              <w:autoSpaceDE w:val="0"/>
              <w:snapToGrid w:val="0"/>
              <w:spacing w:after="0" w:line="240" w:lineRule="auto"/>
              <w:rPr>
                <w:rFonts w:ascii="Times New Roman" w:eastAsia="Times New Roman" w:hAnsi="Times New Roman"/>
                <w:sz w:val="18"/>
                <w:szCs w:val="18"/>
                <w:lang w:eastAsia="pt-BR"/>
              </w:rPr>
            </w:pPr>
            <w:r>
              <w:rPr>
                <w:rFonts w:ascii="Times New Roman" w:hAnsi="Times New Roman"/>
                <w:sz w:val="18"/>
                <w:szCs w:val="18"/>
              </w:rPr>
              <w:t>Apoio à elaboração PGTAs no Estado do Amazonas.</w:t>
            </w:r>
          </w:p>
          <w:p w:rsidR="00DB09D2" w:rsidRPr="001F5EEA" w:rsidRDefault="00DB09D2" w:rsidP="005B1752">
            <w:pPr>
              <w:autoSpaceDE w:val="0"/>
              <w:snapToGrid w:val="0"/>
              <w:spacing w:after="0"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Pr="006B2415" w:rsidRDefault="00DB09D2" w:rsidP="005B1752">
            <w:pPr>
              <w:snapToGrid w:val="0"/>
              <w:spacing w:after="0" w:line="240" w:lineRule="auto"/>
              <w:rPr>
                <w:rFonts w:ascii="Times New Roman" w:hAnsi="Times New Roman"/>
                <w:bCs/>
                <w:sz w:val="18"/>
                <w:szCs w:val="18"/>
              </w:rPr>
            </w:pPr>
          </w:p>
          <w:p w:rsidR="00DB09D2" w:rsidRPr="006B2415"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0</w:t>
            </w:r>
            <w:r w:rsidRPr="001F5EEA">
              <w:rPr>
                <w:rFonts w:ascii="Times New Roman" w:eastAsia="Times New Roman" w:hAnsi="Times New Roman"/>
                <w:color w:val="000000"/>
                <w:sz w:val="18"/>
                <w:szCs w:val="18"/>
                <w:lang w:eastAsia="pt-BR"/>
              </w:rPr>
              <w:t>8/05/2014  data do lançamento da Chamada Pública do Fundo Amazônia;-</w:t>
            </w:r>
          </w:p>
          <w:p w:rsidR="00DB09D2" w:rsidRDefault="00DB09D2" w:rsidP="005B1752">
            <w:pPr>
              <w:snapToGrid w:val="0"/>
              <w:spacing w:after="0" w:line="240" w:lineRule="auto"/>
              <w:jc w:val="center"/>
              <w:rPr>
                <w:rFonts w:ascii="Times New Roman" w:eastAsia="Times New Roman" w:hAnsi="Times New Roman"/>
                <w:color w:val="000000"/>
                <w:sz w:val="18"/>
                <w:szCs w:val="18"/>
                <w:lang w:eastAsia="pt-BR"/>
              </w:rPr>
            </w:pPr>
          </w:p>
          <w:p w:rsidR="00DB09D2" w:rsidRDefault="00DB09D2" w:rsidP="005B1752">
            <w:pPr>
              <w:snapToGrid w:val="0"/>
              <w:spacing w:after="0" w:line="240" w:lineRule="auto"/>
              <w:jc w:val="center"/>
              <w:rPr>
                <w:rFonts w:ascii="Times New Roman" w:eastAsia="Times New Roman" w:hAnsi="Times New Roman"/>
                <w:color w:val="000000"/>
                <w:sz w:val="18"/>
                <w:szCs w:val="18"/>
                <w:lang w:eastAsia="pt-BR"/>
              </w:rPr>
            </w:pPr>
            <w:r w:rsidRPr="001F5EEA">
              <w:rPr>
                <w:rFonts w:ascii="Times New Roman" w:eastAsia="Times New Roman" w:hAnsi="Times New Roman"/>
                <w:color w:val="000000"/>
                <w:sz w:val="18"/>
                <w:szCs w:val="18"/>
                <w:lang w:eastAsia="pt-BR"/>
              </w:rPr>
              <w:t>20/02/2014 data da assinatura do financiamento</w:t>
            </w:r>
          </w:p>
          <w:p w:rsidR="00DB09D2" w:rsidRPr="006B2415"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Recursos do Fundo Amazônia, aprovados, FUNAI/MMA/Projeto GATI. </w:t>
            </w:r>
          </w:p>
          <w:p w:rsidR="00DB09D2" w:rsidRDefault="00DB09D2" w:rsidP="005B1752">
            <w:pPr>
              <w:snapToGrid w:val="0"/>
              <w:spacing w:after="0" w:line="240" w:lineRule="auto"/>
              <w:rPr>
                <w:rFonts w:ascii="Times New Roman" w:hAnsi="Times New Roman"/>
                <w:sz w:val="18"/>
                <w:szCs w:val="18"/>
              </w:rPr>
            </w:pPr>
            <w:r w:rsidRPr="001F5EEA">
              <w:rPr>
                <w:rFonts w:ascii="Times New Roman" w:eastAsia="Times New Roman" w:hAnsi="Times New Roman"/>
                <w:color w:val="000000"/>
                <w:sz w:val="18"/>
                <w:szCs w:val="18"/>
                <w:lang w:eastAsia="pt-BR"/>
              </w:rPr>
              <w:t>http://cggamgati.funai.gov.br/index.php/pngati/not-cias/bndes-funai-e-mma-lancam-chamada-publica-para-apoiar-planos-de-gestao-ambiental-e-territorial-pgtas/</w:t>
            </w:r>
            <w:r w:rsidRPr="001F5EEA">
              <w:rPr>
                <w:rFonts w:ascii="Times New Roman" w:eastAsia="Times New Roman" w:hAnsi="Times New Roman"/>
                <w:sz w:val="18"/>
                <w:szCs w:val="18"/>
                <w:lang w:eastAsia="pt-BR"/>
              </w:rPr>
              <w:t xml:space="preserve"> </w:t>
            </w:r>
            <w:r w:rsidRPr="001F5EEA">
              <w:rPr>
                <w:rFonts w:ascii="Times New Roman" w:eastAsia="Times New Roman" w:hAnsi="Times New Roman"/>
                <w:color w:val="000000"/>
                <w:sz w:val="18"/>
                <w:szCs w:val="18"/>
                <w:lang w:eastAsia="pt-BR"/>
              </w:rPr>
              <w:t>Ver notícia: http://cggamgati.funai.gov.br/index.php/noticias/fundo-amazonia-destina-r-24</w:t>
            </w:r>
            <w:r>
              <w:rPr>
                <w:rFonts w:ascii="Times New Roman" w:eastAsia="Times New Roman" w:hAnsi="Times New Roman"/>
                <w:color w:val="000000"/>
                <w:sz w:val="18"/>
                <w:szCs w:val="18"/>
                <w:lang w:eastAsia="pt-BR"/>
              </w:rPr>
              <w:t>,</w:t>
            </w:r>
            <w:r w:rsidRPr="001F5EEA">
              <w:rPr>
                <w:rFonts w:ascii="Times New Roman" w:eastAsia="Times New Roman" w:hAnsi="Times New Roman"/>
                <w:color w:val="000000"/>
                <w:sz w:val="18"/>
                <w:szCs w:val="18"/>
                <w:lang w:eastAsia="pt-BR"/>
              </w:rPr>
              <w:t>4-milhoes-para-terras-indigenas/</w:t>
            </w: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Default="00DB09D2" w:rsidP="005B1752">
            <w:pPr>
              <w:tabs>
                <w:tab w:val="left" w:pos="0"/>
              </w:tabs>
              <w:snapToGrid w:val="0"/>
              <w:spacing w:after="0" w:line="240" w:lineRule="auto"/>
              <w:rPr>
                <w:rFonts w:ascii="Times New Roman" w:hAnsi="Times New Roman"/>
                <w:bCs/>
                <w:sz w:val="18"/>
                <w:szCs w:val="18"/>
              </w:rPr>
            </w:pPr>
            <w:r>
              <w:rPr>
                <w:rFonts w:ascii="Times New Roman" w:hAnsi="Times New Roman"/>
                <w:bCs/>
                <w:sz w:val="18"/>
                <w:szCs w:val="18"/>
              </w:rPr>
              <w:t>Valor  total do financiamento é de R$24,4 milhões para TIs do Amazonas, Pará e Mato Grosso.</w:t>
            </w:r>
          </w:p>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sz w:val="18"/>
                <w:szCs w:val="18"/>
                <w:lang w:eastAsia="pt-BR"/>
              </w:rPr>
            </w:pPr>
            <w:r w:rsidRPr="001F5EEA">
              <w:rPr>
                <w:rFonts w:ascii="Times New Roman" w:eastAsia="Times New Roman" w:hAnsi="Times New Roman"/>
                <w:b/>
                <w:bCs/>
                <w:color w:val="000000"/>
                <w:sz w:val="18"/>
                <w:szCs w:val="18"/>
                <w:lang w:eastAsia="pt-BR"/>
              </w:rPr>
              <w:t>g.1.2)</w:t>
            </w:r>
            <w:r w:rsidRPr="001F5EEA">
              <w:rPr>
                <w:rFonts w:ascii="Times New Roman" w:eastAsia="Times New Roman" w:hAnsi="Times New Roman"/>
                <w:color w:val="000000"/>
                <w:sz w:val="18"/>
                <w:szCs w:val="18"/>
                <w:lang w:eastAsia="pt-BR"/>
              </w:rPr>
              <w:t xml:space="preserve"> Oficina para divulgação da Chamada Pública </w:t>
            </w:r>
            <w:r w:rsidRPr="001F5EEA">
              <w:rPr>
                <w:rFonts w:ascii="Times New Roman" w:eastAsia="Times New Roman" w:hAnsi="Times New Roman"/>
                <w:b/>
                <w:color w:val="000000"/>
                <w:sz w:val="18"/>
                <w:szCs w:val="18"/>
                <w:lang w:eastAsia="pt-BR"/>
              </w:rPr>
              <w:t xml:space="preserve">Fundo Amazônia/BNDES para PGTAs, </w:t>
            </w:r>
            <w:r w:rsidRPr="001F5EEA">
              <w:rPr>
                <w:rFonts w:ascii="Times New Roman" w:eastAsia="Times New Roman" w:hAnsi="Times New Roman"/>
                <w:color w:val="000000"/>
                <w:sz w:val="18"/>
                <w:szCs w:val="18"/>
                <w:lang w:eastAsia="pt-BR"/>
              </w:rPr>
              <w:t>com parceiras e organizações indígenas, Brasília.</w:t>
            </w:r>
            <w:r w:rsidRPr="001F5EEA">
              <w:rPr>
                <w:rFonts w:ascii="Times New Roman" w:eastAsia="Times New Roman" w:hAnsi="Times New Roman"/>
                <w:sz w:val="18"/>
                <w:szCs w:val="18"/>
                <w:lang w:eastAsia="pt-BR"/>
              </w:rPr>
              <w:t xml:space="preserve"> </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10 e 11/06/2014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Relatório da Oficina elaborado . Ver site </w:t>
            </w:r>
            <w:r>
              <w:rPr>
                <w:rFonts w:ascii="Times New Roman" w:hAnsi="Times New Roman"/>
                <w:sz w:val="18"/>
                <w:szCs w:val="18"/>
              </w:rPr>
              <w:lastRenderedPageBreak/>
              <w:t>cggamgati.funai.gov.br</w:t>
            </w: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44"/>
          <w:jc w:val="center"/>
        </w:trPr>
        <w:tc>
          <w:tcPr>
            <w:tcW w:w="1465" w:type="dxa"/>
            <w:vMerge w:val="restart"/>
          </w:tcPr>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r>
              <w:rPr>
                <w:rFonts w:ascii="Times New Roman" w:hAnsi="Times New Roman"/>
                <w:b/>
                <w:bCs/>
                <w:color w:val="000000"/>
                <w:sz w:val="18"/>
                <w:szCs w:val="18"/>
              </w:rPr>
              <w:t>P</w:t>
            </w:r>
            <w:r w:rsidRPr="001C25D1">
              <w:rPr>
                <w:rFonts w:ascii="Times New Roman" w:hAnsi="Times New Roman"/>
                <w:b/>
                <w:bCs/>
                <w:color w:val="000000"/>
                <w:sz w:val="18"/>
                <w:szCs w:val="18"/>
              </w:rPr>
              <w:t xml:space="preserve">roduto 1.3: </w:t>
            </w:r>
            <w:r w:rsidRPr="001C25D1">
              <w:rPr>
                <w:rFonts w:ascii="Times New Roman" w:hAnsi="Times New Roman"/>
                <w:color w:val="000000"/>
                <w:sz w:val="18"/>
                <w:szCs w:val="18"/>
              </w:rPr>
              <w:t>Capacidades dos indígenas e dos parceiros do governo fortalecidas para o desempenho de novos papéis e procedimentos para TIs.</w:t>
            </w: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1C25D1"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a.1.3)</w:t>
            </w:r>
            <w:r w:rsidRPr="0014443D">
              <w:rPr>
                <w:rFonts w:ascii="Times New Roman" w:eastAsia="Times New Roman" w:hAnsi="Times New Roman"/>
                <w:color w:val="000000"/>
                <w:sz w:val="18"/>
                <w:szCs w:val="18"/>
                <w:lang w:eastAsia="pt-BR"/>
              </w:rPr>
              <w:t xml:space="preserve"> Oficinas com SEGATs (Serviço de Gestão Ambiental e Territorial) das CRs da Funai, responsáveis pelas áreas de referência do Projeto GATI, para capacitação em Projeto GATI e PNGATI:-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color w:val="000000"/>
                <w:sz w:val="18"/>
                <w:szCs w:val="18"/>
                <w:lang w:eastAsia="pt-BR"/>
              </w:rPr>
              <w:t xml:space="preserve">1ª oficina de 2011, com pontos focais de 17 CRs;- </w:t>
            </w:r>
          </w:p>
          <w:p w:rsidR="00DB09D2" w:rsidRPr="001F5EEA" w:rsidRDefault="00DB09D2" w:rsidP="005B1752">
            <w:pPr>
              <w:spacing w:after="0" w:line="240" w:lineRule="auto"/>
              <w:rPr>
                <w:rFonts w:ascii="Times New Roman" w:eastAsia="Times New Roman" w:hAnsi="Times New Roman"/>
                <w:b/>
                <w:bCs/>
                <w:color w:val="000000"/>
                <w:sz w:val="18"/>
                <w:szCs w:val="18"/>
                <w:lang w:eastAsia="pt-BR"/>
              </w:rPr>
            </w:pPr>
            <w:r w:rsidRPr="0014443D">
              <w:rPr>
                <w:rFonts w:ascii="Times New Roman" w:eastAsia="Times New Roman" w:hAnsi="Times New Roman"/>
                <w:color w:val="000000"/>
                <w:sz w:val="18"/>
                <w:szCs w:val="18"/>
                <w:lang w:eastAsia="pt-BR"/>
              </w:rPr>
              <w:t>2ª oficina de 2013: Foi direcionada aos servidores das Coordenações Regionais e Frentes de Proteção Etnoambiental da F</w:t>
            </w:r>
            <w:r>
              <w:rPr>
                <w:rFonts w:ascii="Times New Roman" w:eastAsia="Times New Roman" w:hAnsi="Times New Roman"/>
                <w:color w:val="000000"/>
                <w:sz w:val="18"/>
                <w:szCs w:val="18"/>
                <w:lang w:eastAsia="pt-BR"/>
              </w:rPr>
              <w:t>UNAI</w:t>
            </w:r>
            <w:r w:rsidRPr="0014443D">
              <w:rPr>
                <w:rFonts w:ascii="Times New Roman" w:eastAsia="Times New Roman" w:hAnsi="Times New Roman"/>
                <w:color w:val="000000"/>
                <w:sz w:val="18"/>
                <w:szCs w:val="18"/>
                <w:lang w:eastAsia="pt-BR"/>
              </w:rPr>
              <w:t xml:space="preserve"> (total de 23 servidores) como também da sede e teve como objetivo aprimorar os conhecimentos sobre a PNGATI visando sua efetiva implementação;</w:t>
            </w:r>
            <w:r w:rsidRPr="0014443D">
              <w:rPr>
                <w:rFonts w:ascii="Times New Roman" w:eastAsia="Times New Roman" w:hAnsi="Times New Roman"/>
                <w:sz w:val="18"/>
                <w:szCs w:val="18"/>
                <w:lang w:eastAsia="pt-BR"/>
              </w:rPr>
              <w:t xml:space="preserve"> </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 xml:space="preserve">1ª Oficina: </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19-23/09/2011</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Pr="006E18FE" w:rsidRDefault="00DB09D2" w:rsidP="005B1752">
            <w:pPr>
              <w:snapToGrid w:val="0"/>
              <w:spacing w:after="0" w:line="240" w:lineRule="auto"/>
              <w:jc w:val="center"/>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2ª Oficina: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19-23/08/2013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Oficinas realizadas com objetivo de capacitação das CRs da FUNAI, em PNGATI, visando a implementação da política e das atividades do Projeto GATI e com relatórios: </w:t>
            </w:r>
            <w:r w:rsidRPr="0014443D">
              <w:rPr>
                <w:rFonts w:ascii="Times New Roman" w:eastAsia="Times New Roman" w:hAnsi="Times New Roman"/>
                <w:color w:val="000000"/>
                <w:sz w:val="18"/>
                <w:szCs w:val="18"/>
                <w:lang w:eastAsia="pt-BR"/>
              </w:rPr>
              <w:t>Ver notícia: http://cggamgati.funai.gov.br/index.php/pngati/not-cias/noticia-</w:t>
            </w:r>
            <w:r w:rsidRPr="0014443D">
              <w:rPr>
                <w:rFonts w:eastAsia="Times New Roman"/>
                <w:color w:val="000000"/>
                <w:sz w:val="13"/>
                <w:szCs w:val="13"/>
                <w:lang w:eastAsia="pt-BR"/>
              </w:rPr>
              <w:t>x/</w:t>
            </w: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14443D">
              <w:rPr>
                <w:rFonts w:ascii="Times New Roman" w:eastAsia="Times New Roman" w:hAnsi="Times New Roman"/>
                <w:b/>
                <w:bCs/>
                <w:color w:val="000000"/>
                <w:sz w:val="18"/>
                <w:szCs w:val="18"/>
                <w:lang w:eastAsia="pt-BR"/>
              </w:rPr>
              <w:t>b.1.3</w:t>
            </w:r>
            <w:r w:rsidRPr="0014443D">
              <w:rPr>
                <w:rFonts w:ascii="Times New Roman" w:eastAsia="Times New Roman" w:hAnsi="Times New Roman"/>
                <w:color w:val="000000"/>
                <w:sz w:val="18"/>
                <w:szCs w:val="18"/>
                <w:lang w:eastAsia="pt-BR"/>
              </w:rPr>
              <w:t>) Elaboração do marco orientador para formação continuada em PNGATI, financiado pela GIZ, F</w:t>
            </w:r>
            <w:r>
              <w:rPr>
                <w:rFonts w:ascii="Times New Roman" w:eastAsia="Times New Roman" w:hAnsi="Times New Roman"/>
                <w:color w:val="000000"/>
                <w:sz w:val="18"/>
                <w:szCs w:val="18"/>
                <w:lang w:eastAsia="pt-BR"/>
              </w:rPr>
              <w:t>UNAI</w:t>
            </w:r>
            <w:r w:rsidRPr="0014443D">
              <w:rPr>
                <w:rFonts w:ascii="Times New Roman" w:eastAsia="Times New Roman" w:hAnsi="Times New Roman"/>
                <w:color w:val="000000"/>
                <w:sz w:val="18"/>
                <w:szCs w:val="18"/>
                <w:lang w:eastAsia="pt-BR"/>
              </w:rPr>
              <w:t xml:space="preserve"> e GATI, ao longo de 2012. A proposta do Curso Básico foi discutida em Reunião Extraordinária do Comitê Diretor do Projeto GATI (Brasília);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 xml:space="preserve">20 </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E</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21/11/2012</w:t>
            </w:r>
          </w:p>
        </w:tc>
        <w:tc>
          <w:tcPr>
            <w:tcW w:w="1276" w:type="dxa"/>
          </w:tcPr>
          <w:p w:rsidR="00DB09D2" w:rsidRDefault="00DB09D2" w:rsidP="005B1752">
            <w:pPr>
              <w:snapToGrid w:val="0"/>
              <w:spacing w:after="0" w:line="240" w:lineRule="auto"/>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Marco orientador para Formação Continuada em PNGATI elaborado e aprovado pelo Comitê Diretor do Projeto.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c.1.3)</w:t>
            </w:r>
            <w:r w:rsidRPr="0014443D">
              <w:rPr>
                <w:rFonts w:ascii="Times New Roman" w:eastAsia="Times New Roman" w:hAnsi="Times New Roman"/>
                <w:color w:val="000000"/>
                <w:sz w:val="18"/>
                <w:szCs w:val="18"/>
                <w:lang w:eastAsia="pt-BR"/>
              </w:rPr>
              <w:t xml:space="preserve"> Realização de 3 Cursos de formação em PNGATI na Amazônia, por meio de novo projeto do IEB para implementa</w:t>
            </w:r>
            <w:r>
              <w:rPr>
                <w:rFonts w:ascii="Times New Roman" w:eastAsia="Times New Roman" w:hAnsi="Times New Roman"/>
                <w:color w:val="000000"/>
                <w:sz w:val="18"/>
                <w:szCs w:val="18"/>
                <w:lang w:eastAsia="pt-BR"/>
              </w:rPr>
              <w:t>r</w:t>
            </w:r>
            <w:r w:rsidRPr="0014443D">
              <w:rPr>
                <w:rFonts w:ascii="Times New Roman" w:eastAsia="Times New Roman" w:hAnsi="Times New Roman"/>
                <w:color w:val="000000"/>
                <w:sz w:val="18"/>
                <w:szCs w:val="18"/>
                <w:lang w:eastAsia="pt-BR"/>
              </w:rPr>
              <w:t xml:space="preserve"> o marco orientador (ver </w:t>
            </w:r>
            <w:r>
              <w:rPr>
                <w:rFonts w:ascii="Times New Roman" w:eastAsia="Times New Roman" w:hAnsi="Times New Roman"/>
                <w:color w:val="000000"/>
                <w:sz w:val="18"/>
                <w:szCs w:val="18"/>
                <w:lang w:eastAsia="pt-BR"/>
              </w:rPr>
              <w:t xml:space="preserve"> </w:t>
            </w:r>
            <w:r w:rsidRPr="0014443D">
              <w:rPr>
                <w:rFonts w:ascii="Times New Roman" w:eastAsia="Times New Roman" w:hAnsi="Times New Roman"/>
                <w:color w:val="000000"/>
                <w:sz w:val="18"/>
                <w:szCs w:val="18"/>
                <w:lang w:eastAsia="pt-BR"/>
              </w:rPr>
              <w:t xml:space="preserve">b.1.3), com </w:t>
            </w:r>
            <w:r w:rsidRPr="0014443D">
              <w:rPr>
                <w:rFonts w:ascii="Times New Roman" w:eastAsia="Times New Roman" w:hAnsi="Times New Roman"/>
                <w:color w:val="000000"/>
                <w:sz w:val="18"/>
                <w:szCs w:val="18"/>
                <w:lang w:eastAsia="pt-BR"/>
              </w:rPr>
              <w:lastRenderedPageBreak/>
              <w:t>recursos da Fundação Moore, sendo estes:</w:t>
            </w:r>
          </w:p>
          <w:p w:rsidR="00DB09D2" w:rsidRDefault="00DB09D2" w:rsidP="005B1752">
            <w:pPr>
              <w:spacing w:after="0" w:line="240" w:lineRule="auto"/>
              <w:rPr>
                <w:rFonts w:ascii="Times New Roman" w:eastAsia="Times New Roman" w:hAnsi="Times New Roman"/>
                <w:sz w:val="18"/>
                <w:szCs w:val="18"/>
                <w:lang w:eastAsia="pt-BR"/>
              </w:rPr>
            </w:pPr>
            <w:r w:rsidRPr="0014443D">
              <w:rPr>
                <w:rFonts w:ascii="Times New Roman" w:eastAsia="Times New Roman" w:hAnsi="Times New Roman"/>
                <w:color w:val="000000"/>
                <w:sz w:val="18"/>
                <w:szCs w:val="18"/>
                <w:lang w:eastAsia="pt-BR"/>
              </w:rPr>
              <w:t xml:space="preserve"> • Sul Amazônia: início </w:t>
            </w:r>
            <w:r>
              <w:rPr>
                <w:rFonts w:ascii="Times New Roman" w:eastAsia="Times New Roman" w:hAnsi="Times New Roman"/>
                <w:color w:val="000000"/>
                <w:sz w:val="18"/>
                <w:szCs w:val="18"/>
                <w:lang w:eastAsia="pt-BR"/>
              </w:rPr>
              <w:t>01/10/</w:t>
            </w:r>
            <w:r w:rsidRPr="0014443D">
              <w:rPr>
                <w:rFonts w:ascii="Times New Roman" w:eastAsia="Times New Roman" w:hAnsi="Times New Roman"/>
                <w:color w:val="000000"/>
                <w:sz w:val="18"/>
                <w:szCs w:val="18"/>
                <w:lang w:eastAsia="pt-BR"/>
              </w:rPr>
              <w:t>2013;</w:t>
            </w:r>
            <w:r w:rsidRPr="0014443D">
              <w:rPr>
                <w:rFonts w:ascii="Times New Roman" w:eastAsia="Times New Roman" w:hAnsi="Times New Roman"/>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color w:val="000000"/>
                <w:sz w:val="18"/>
                <w:szCs w:val="18"/>
                <w:lang w:eastAsia="pt-BR"/>
              </w:rPr>
              <w:t>• Rondônia: início em agosto 2013;</w:t>
            </w:r>
          </w:p>
          <w:p w:rsidR="00DB09D2" w:rsidRDefault="00DB09D2" w:rsidP="005B1752">
            <w:pPr>
              <w:spacing w:after="0" w:line="240" w:lineRule="auto"/>
              <w:rPr>
                <w:rFonts w:ascii="Times New Roman" w:eastAsia="Times New Roman" w:hAnsi="Times New Roman"/>
                <w:sz w:val="18"/>
                <w:szCs w:val="18"/>
                <w:lang w:eastAsia="pt-BR"/>
              </w:rPr>
            </w:pPr>
            <w:r w:rsidRPr="0014443D">
              <w:rPr>
                <w:rFonts w:ascii="Times New Roman" w:eastAsia="Times New Roman" w:hAnsi="Times New Roman"/>
                <w:sz w:val="18"/>
                <w:szCs w:val="18"/>
                <w:lang w:eastAsia="pt-BR"/>
              </w:rPr>
              <w:t xml:space="preserve"> </w:t>
            </w:r>
            <w:r w:rsidRPr="0014443D">
              <w:rPr>
                <w:rFonts w:ascii="Times New Roman" w:eastAsia="Times New Roman" w:hAnsi="Times New Roman"/>
                <w:color w:val="000000"/>
                <w:sz w:val="18"/>
                <w:szCs w:val="18"/>
                <w:lang w:eastAsia="pt-BR"/>
              </w:rPr>
              <w:t xml:space="preserve">• Roraima: início em </w:t>
            </w:r>
            <w:r>
              <w:rPr>
                <w:rFonts w:ascii="Times New Roman" w:eastAsia="Times New Roman" w:hAnsi="Times New Roman"/>
                <w:color w:val="000000"/>
                <w:sz w:val="18"/>
                <w:szCs w:val="18"/>
                <w:lang w:eastAsia="pt-BR"/>
              </w:rPr>
              <w:t>09/</w:t>
            </w:r>
            <w:r w:rsidRPr="0014443D">
              <w:rPr>
                <w:rFonts w:ascii="Times New Roman" w:eastAsia="Times New Roman" w:hAnsi="Times New Roman"/>
                <w:color w:val="000000"/>
                <w:sz w:val="18"/>
                <w:szCs w:val="18"/>
                <w:lang w:eastAsia="pt-BR"/>
              </w:rPr>
              <w:t>2013.</w:t>
            </w:r>
            <w:r w:rsidRPr="0014443D">
              <w:rPr>
                <w:rFonts w:ascii="Times New Roman" w:eastAsia="Times New Roman" w:hAnsi="Times New Roman"/>
                <w:sz w:val="18"/>
                <w:szCs w:val="18"/>
                <w:lang w:eastAsia="pt-BR"/>
              </w:rPr>
              <w:t xml:space="preserve"> </w:t>
            </w:r>
          </w:p>
          <w:p w:rsidR="00DB09D2" w:rsidRPr="001F5EEA" w:rsidRDefault="00DB09D2" w:rsidP="005B1752">
            <w:pPr>
              <w:spacing w:after="0" w:line="240" w:lineRule="auto"/>
              <w:rPr>
                <w:rFonts w:ascii="Times New Roman" w:eastAsia="Times New Roman" w:hAnsi="Times New Roman"/>
                <w:b/>
                <w:bCs/>
                <w:color w:val="000000"/>
                <w:sz w:val="18"/>
                <w:szCs w:val="18"/>
                <w:lang w:eastAsia="pt-BR"/>
              </w:rPr>
            </w:pPr>
            <w:r w:rsidRPr="0014443D">
              <w:rPr>
                <w:rFonts w:ascii="Times New Roman" w:eastAsia="Times New Roman" w:hAnsi="Times New Roman"/>
                <w:b/>
                <w:color w:val="000000"/>
                <w:sz w:val="18"/>
                <w:szCs w:val="18"/>
                <w:lang w:eastAsia="pt-BR"/>
              </w:rPr>
              <w:t>No total são 108 participantes</w:t>
            </w:r>
            <w:r w:rsidRPr="0014443D">
              <w:rPr>
                <w:rFonts w:ascii="Times New Roman" w:eastAsia="Times New Roman" w:hAnsi="Times New Roman"/>
                <w:color w:val="000000"/>
                <w:sz w:val="18"/>
                <w:szCs w:val="18"/>
                <w:lang w:eastAsia="pt-BR"/>
              </w:rPr>
              <w:t xml:space="preserve">, sendo </w:t>
            </w:r>
            <w:r w:rsidRPr="0014443D">
              <w:rPr>
                <w:rFonts w:ascii="Times New Roman" w:eastAsia="Times New Roman" w:hAnsi="Times New Roman"/>
                <w:b/>
                <w:color w:val="000000"/>
                <w:sz w:val="18"/>
                <w:szCs w:val="18"/>
                <w:lang w:eastAsia="pt-BR"/>
              </w:rPr>
              <w:t>63 do movimento indígena</w:t>
            </w:r>
            <w:r w:rsidRPr="0014443D">
              <w:rPr>
                <w:rFonts w:ascii="Times New Roman" w:eastAsia="Times New Roman" w:hAnsi="Times New Roman"/>
                <w:color w:val="000000"/>
                <w:sz w:val="18"/>
                <w:szCs w:val="18"/>
                <w:lang w:eastAsia="pt-BR"/>
              </w:rPr>
              <w:t xml:space="preserve">, </w:t>
            </w:r>
            <w:r w:rsidRPr="0014443D">
              <w:rPr>
                <w:rFonts w:ascii="Times New Roman" w:eastAsia="Times New Roman" w:hAnsi="Times New Roman"/>
                <w:b/>
                <w:color w:val="000000"/>
                <w:sz w:val="18"/>
                <w:szCs w:val="18"/>
                <w:lang w:eastAsia="pt-BR"/>
              </w:rPr>
              <w:t>23 da F</w:t>
            </w:r>
            <w:r>
              <w:rPr>
                <w:rFonts w:ascii="Times New Roman" w:eastAsia="Times New Roman" w:hAnsi="Times New Roman"/>
                <w:b/>
                <w:color w:val="000000"/>
                <w:sz w:val="18"/>
                <w:szCs w:val="18"/>
                <w:lang w:eastAsia="pt-BR"/>
              </w:rPr>
              <w:t>UNAI</w:t>
            </w:r>
            <w:r w:rsidRPr="0014443D">
              <w:rPr>
                <w:rFonts w:ascii="Times New Roman" w:eastAsia="Times New Roman" w:hAnsi="Times New Roman"/>
                <w:color w:val="000000"/>
                <w:sz w:val="18"/>
                <w:szCs w:val="18"/>
                <w:lang w:eastAsia="pt-BR"/>
              </w:rPr>
              <w:t xml:space="preserve">, </w:t>
            </w:r>
            <w:r w:rsidRPr="0014443D">
              <w:rPr>
                <w:rFonts w:ascii="Times New Roman" w:eastAsia="Times New Roman" w:hAnsi="Times New Roman"/>
                <w:b/>
                <w:color w:val="000000"/>
                <w:sz w:val="18"/>
                <w:szCs w:val="18"/>
                <w:lang w:eastAsia="pt-BR"/>
              </w:rPr>
              <w:t>11 do ICMBio</w:t>
            </w:r>
            <w:r w:rsidRPr="0014443D">
              <w:rPr>
                <w:rFonts w:ascii="Times New Roman" w:eastAsia="Times New Roman" w:hAnsi="Times New Roman"/>
                <w:color w:val="000000"/>
                <w:sz w:val="18"/>
                <w:szCs w:val="18"/>
                <w:lang w:eastAsia="pt-BR"/>
              </w:rPr>
              <w:t xml:space="preserve">, </w:t>
            </w:r>
            <w:r w:rsidRPr="0014443D">
              <w:rPr>
                <w:rFonts w:ascii="Times New Roman" w:eastAsia="Times New Roman" w:hAnsi="Times New Roman"/>
                <w:b/>
                <w:color w:val="000000"/>
                <w:sz w:val="18"/>
                <w:szCs w:val="18"/>
                <w:lang w:eastAsia="pt-BR"/>
              </w:rPr>
              <w:t>1 de</w:t>
            </w:r>
            <w:r w:rsidRPr="0014443D">
              <w:rPr>
                <w:rFonts w:ascii="Times New Roman" w:eastAsia="Times New Roman" w:hAnsi="Times New Roman"/>
                <w:color w:val="000000"/>
                <w:sz w:val="18"/>
                <w:szCs w:val="18"/>
                <w:lang w:eastAsia="pt-BR"/>
              </w:rPr>
              <w:t xml:space="preserve"> cada uma das seguintes instituições: </w:t>
            </w:r>
            <w:r w:rsidRPr="0014443D">
              <w:rPr>
                <w:rFonts w:ascii="Times New Roman" w:eastAsia="Times New Roman" w:hAnsi="Times New Roman"/>
                <w:b/>
                <w:color w:val="000000"/>
                <w:sz w:val="18"/>
                <w:szCs w:val="18"/>
                <w:lang w:eastAsia="pt-BR"/>
              </w:rPr>
              <w:t xml:space="preserve">IBAMA, Embrapa, Conab, SEIND/AM e GIZ. </w:t>
            </w:r>
            <w:r w:rsidRPr="0014443D">
              <w:rPr>
                <w:rFonts w:ascii="Times New Roman" w:eastAsia="Times New Roman" w:hAnsi="Times New Roman"/>
                <w:color w:val="000000"/>
                <w:sz w:val="18"/>
                <w:szCs w:val="18"/>
                <w:lang w:eastAsia="pt-BR"/>
              </w:rPr>
              <w:t xml:space="preserve">Participaram ainda </w:t>
            </w:r>
            <w:r w:rsidRPr="0014443D">
              <w:rPr>
                <w:rFonts w:ascii="Times New Roman" w:eastAsia="Times New Roman" w:hAnsi="Times New Roman"/>
                <w:b/>
                <w:color w:val="000000"/>
                <w:sz w:val="18"/>
                <w:szCs w:val="18"/>
                <w:lang w:eastAsia="pt-BR"/>
              </w:rPr>
              <w:t>2 representantes de ONG e 4 do Núcleo Insikiran/UFRR.</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03 cursos de formação em PNGATI realizados e com relatório elaborado, e com 108   participantes, sendo 63 </w:t>
            </w:r>
            <w:r>
              <w:rPr>
                <w:rFonts w:ascii="Times New Roman" w:hAnsi="Times New Roman"/>
                <w:sz w:val="18"/>
                <w:szCs w:val="18"/>
              </w:rPr>
              <w:lastRenderedPageBreak/>
              <w:t>do movimento indígena, 63 da FUNAI e 11 do ICMBio.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d.1.3)</w:t>
            </w:r>
            <w:r w:rsidRPr="0014443D">
              <w:rPr>
                <w:rFonts w:ascii="Times New Roman" w:eastAsia="Times New Roman" w:hAnsi="Times New Roman"/>
                <w:color w:val="000000"/>
                <w:sz w:val="18"/>
                <w:szCs w:val="18"/>
                <w:lang w:eastAsia="pt-BR"/>
              </w:rPr>
              <w:t xml:space="preserve"> 1 Curso com MMA/ICMBio, F</w:t>
            </w:r>
            <w:r>
              <w:rPr>
                <w:rFonts w:ascii="Times New Roman" w:eastAsia="Times New Roman" w:hAnsi="Times New Roman"/>
                <w:color w:val="000000"/>
                <w:sz w:val="18"/>
                <w:szCs w:val="18"/>
                <w:lang w:eastAsia="pt-BR"/>
              </w:rPr>
              <w:t>UNAI</w:t>
            </w:r>
            <w:r w:rsidRPr="0014443D">
              <w:rPr>
                <w:rFonts w:ascii="Times New Roman" w:eastAsia="Times New Roman" w:hAnsi="Times New Roman"/>
                <w:color w:val="000000"/>
                <w:sz w:val="18"/>
                <w:szCs w:val="18"/>
                <w:lang w:eastAsia="pt-BR"/>
              </w:rPr>
              <w:t xml:space="preserve">/GATI na Academia Nacional da Biodiversidade, Bioma Mata Atlântica Sul-Sudeste.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color w:val="000000"/>
                <w:sz w:val="18"/>
                <w:szCs w:val="18"/>
                <w:lang w:eastAsia="pt-BR"/>
              </w:rPr>
              <w:t>Curso com 5 módulos,</w:t>
            </w:r>
            <w:r w:rsidRPr="0014443D">
              <w:rPr>
                <w:rFonts w:ascii="Times New Roman" w:eastAsia="Times New Roman" w:hAnsi="Times New Roman"/>
                <w:b/>
                <w:color w:val="000000"/>
                <w:sz w:val="18"/>
                <w:szCs w:val="18"/>
                <w:lang w:eastAsia="pt-BR"/>
              </w:rPr>
              <w:t xml:space="preserve"> 36 participantes</w:t>
            </w:r>
            <w:r w:rsidRPr="0014443D">
              <w:rPr>
                <w:rFonts w:ascii="Times New Roman" w:eastAsia="Times New Roman" w:hAnsi="Times New Roman"/>
                <w:b/>
                <w:color w:val="FF0000"/>
                <w:sz w:val="18"/>
                <w:szCs w:val="18"/>
                <w:lang w:eastAsia="pt-BR"/>
              </w:rPr>
              <w:t xml:space="preserve"> </w:t>
            </w:r>
            <w:r w:rsidRPr="0014443D">
              <w:rPr>
                <w:rFonts w:ascii="Times New Roman" w:eastAsia="Times New Roman" w:hAnsi="Times New Roman"/>
                <w:color w:val="000000"/>
                <w:sz w:val="18"/>
                <w:szCs w:val="18"/>
                <w:lang w:eastAsia="pt-BR"/>
              </w:rPr>
              <w:t>sendo 22 do movimento indígena, 7 da F</w:t>
            </w:r>
            <w:r>
              <w:rPr>
                <w:rFonts w:ascii="Times New Roman" w:eastAsia="Times New Roman" w:hAnsi="Times New Roman"/>
                <w:color w:val="000000"/>
                <w:sz w:val="18"/>
                <w:szCs w:val="18"/>
                <w:lang w:eastAsia="pt-BR"/>
              </w:rPr>
              <w:t>UNAI</w:t>
            </w:r>
            <w:r w:rsidRPr="0014443D">
              <w:rPr>
                <w:rFonts w:ascii="Times New Roman" w:eastAsia="Times New Roman" w:hAnsi="Times New Roman"/>
                <w:color w:val="000000"/>
                <w:sz w:val="18"/>
                <w:szCs w:val="18"/>
                <w:lang w:eastAsia="pt-BR"/>
              </w:rPr>
              <w:t>, 2 do ICMBio e 1 de cada uma das  instituições: Emater-RS</w:t>
            </w:r>
            <w:r>
              <w:rPr>
                <w:rFonts w:ascii="Times New Roman" w:eastAsia="Times New Roman" w:hAnsi="Times New Roman"/>
                <w:color w:val="000000"/>
                <w:sz w:val="18"/>
                <w:szCs w:val="18"/>
                <w:lang w:eastAsia="pt-BR"/>
              </w:rPr>
              <w:t>,</w:t>
            </w:r>
            <w:r w:rsidRPr="0014443D">
              <w:rPr>
                <w:rFonts w:ascii="Times New Roman" w:eastAsia="Times New Roman" w:hAnsi="Times New Roman"/>
                <w:color w:val="000000"/>
                <w:sz w:val="18"/>
                <w:szCs w:val="18"/>
                <w:lang w:eastAsia="pt-BR"/>
              </w:rPr>
              <w:t xml:space="preserve">  CATI-SP, SEDUC-SP (Secretaria de Estadual de Educação), A</w:t>
            </w:r>
            <w:r>
              <w:rPr>
                <w:rFonts w:ascii="Times New Roman" w:eastAsia="Times New Roman" w:hAnsi="Times New Roman"/>
                <w:color w:val="000000"/>
                <w:sz w:val="18"/>
                <w:szCs w:val="18"/>
                <w:lang w:eastAsia="pt-BR"/>
              </w:rPr>
              <w:t>RPINSUL</w:t>
            </w:r>
            <w:r w:rsidRPr="0014443D">
              <w:rPr>
                <w:rFonts w:ascii="Times New Roman" w:eastAsia="Times New Roman" w:hAnsi="Times New Roman"/>
                <w:color w:val="000000"/>
                <w:sz w:val="18"/>
                <w:szCs w:val="18"/>
                <w:lang w:eastAsia="pt-BR"/>
              </w:rPr>
              <w:t xml:space="preserve"> e consultor Plano Básico Ambiental da Usina Hidrelétrica Mauá. </w:t>
            </w:r>
          </w:p>
          <w:p w:rsidR="00DB09D2" w:rsidRDefault="00DB09D2" w:rsidP="005B1752">
            <w:pPr>
              <w:spacing w:after="0" w:line="240" w:lineRule="auto"/>
              <w:rPr>
                <w:rFonts w:ascii="Times New Roman" w:eastAsia="Times New Roman" w:hAnsi="Times New Roman"/>
                <w:b/>
                <w:bCs/>
                <w:color w:val="000000"/>
                <w:sz w:val="18"/>
                <w:szCs w:val="18"/>
                <w:lang w:eastAsia="pt-BR"/>
              </w:rPr>
            </w:pPr>
            <w:r w:rsidRPr="0014443D">
              <w:rPr>
                <w:rFonts w:ascii="Times New Roman" w:eastAsia="Times New Roman" w:hAnsi="Times New Roman"/>
                <w:b/>
                <w:bCs/>
                <w:color w:val="000000"/>
                <w:sz w:val="18"/>
                <w:szCs w:val="18"/>
                <w:lang w:eastAsia="pt-BR"/>
              </w:rPr>
              <w:t>-1º Módulo:</w:t>
            </w:r>
            <w:r w:rsidRPr="0014443D">
              <w:rPr>
                <w:rFonts w:ascii="Times New Roman" w:eastAsia="Times New Roman" w:hAnsi="Times New Roman"/>
                <w:color w:val="000000"/>
                <w:sz w:val="18"/>
                <w:szCs w:val="18"/>
                <w:lang w:eastAsia="pt-BR"/>
              </w:rPr>
              <w:t xml:space="preserve"> tema “Entendendo a PNGATI”</w:t>
            </w:r>
            <w:r w:rsidRPr="0014443D">
              <w:rPr>
                <w:rFonts w:ascii="Times New Roman" w:eastAsia="Times New Roman" w:hAnsi="Times New Roman"/>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2º Módulo</w:t>
            </w:r>
            <w:r w:rsidRPr="0014443D">
              <w:rPr>
                <w:rFonts w:ascii="Times New Roman" w:eastAsia="Times New Roman" w:hAnsi="Times New Roman"/>
                <w:color w:val="000000"/>
                <w:sz w:val="18"/>
                <w:szCs w:val="18"/>
                <w:lang w:eastAsia="pt-BR"/>
              </w:rPr>
              <w:t>: tema “Cultura e Meio Ambiente”</w:t>
            </w:r>
            <w:r w:rsidRPr="0014443D">
              <w:rPr>
                <w:rFonts w:ascii="Times New Roman" w:eastAsia="Times New Roman" w:hAnsi="Times New Roman"/>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-3º Módulo:</w:t>
            </w:r>
            <w:r w:rsidRPr="0014443D">
              <w:rPr>
                <w:rFonts w:ascii="Times New Roman" w:eastAsia="Times New Roman" w:hAnsi="Times New Roman"/>
                <w:color w:val="000000"/>
                <w:sz w:val="18"/>
                <w:szCs w:val="18"/>
                <w:lang w:eastAsia="pt-BR"/>
              </w:rPr>
              <w:t xml:space="preserve"> tema “Poder e Sustentabilidade dos Povos e Territórios Indígenas”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-4º Módulo:</w:t>
            </w:r>
            <w:r w:rsidRPr="0014443D">
              <w:rPr>
                <w:rFonts w:ascii="Times New Roman" w:eastAsia="Times New Roman" w:hAnsi="Times New Roman"/>
                <w:color w:val="000000"/>
                <w:sz w:val="18"/>
                <w:szCs w:val="18"/>
                <w:lang w:eastAsia="pt-BR"/>
              </w:rPr>
              <w:t xml:space="preserve"> tema "Instrumentos de Gestão e Protagonismo Indígena"</w:t>
            </w:r>
            <w:r w:rsidRPr="0014443D">
              <w:rPr>
                <w:rFonts w:ascii="Times New Roman" w:eastAsia="Times New Roman" w:hAnsi="Times New Roman"/>
                <w:b/>
                <w:bCs/>
                <w:color w:val="000000"/>
                <w:sz w:val="18"/>
                <w:szCs w:val="18"/>
                <w:lang w:eastAsia="pt-BR"/>
              </w:rPr>
              <w:t>-</w:t>
            </w:r>
            <w:r w:rsidRPr="0014443D">
              <w:rPr>
                <w:rFonts w:ascii="Times New Roman" w:eastAsia="Times New Roman" w:hAnsi="Times New Roman"/>
                <w:b/>
                <w:bCs/>
                <w:color w:val="000000"/>
                <w:sz w:val="18"/>
                <w:szCs w:val="18"/>
                <w:lang w:eastAsia="pt-BR"/>
              </w:rPr>
              <w:lastRenderedPageBreak/>
              <w:t>5º Módulo:</w:t>
            </w:r>
            <w:r w:rsidRPr="0014443D">
              <w:rPr>
                <w:rFonts w:ascii="Times New Roman" w:eastAsia="Times New Roman" w:hAnsi="Times New Roman"/>
                <w:color w:val="000000"/>
                <w:sz w:val="18"/>
                <w:szCs w:val="18"/>
                <w:lang w:eastAsia="pt-BR"/>
              </w:rPr>
              <w:t xml:space="preserve"> Seminário Integrador</w:t>
            </w:r>
          </w:p>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Pr="001F5EEA" w:rsidRDefault="00DB09D2" w:rsidP="005B1752">
            <w:pPr>
              <w:spacing w:after="0"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pacing w:after="0" w:line="240" w:lineRule="auto"/>
              <w:jc w:val="center"/>
              <w:rPr>
                <w:rFonts w:ascii="Times New Roman" w:eastAsia="Times New Roman" w:hAnsi="Times New Roman"/>
                <w:color w:val="000000"/>
                <w:sz w:val="18"/>
                <w:szCs w:val="18"/>
                <w:lang w:eastAsia="pt-BR"/>
              </w:rPr>
            </w:pPr>
            <w:r w:rsidRPr="0014443D">
              <w:rPr>
                <w:rFonts w:ascii="Times New Roman" w:eastAsia="Times New Roman" w:hAnsi="Times New Roman"/>
                <w:b/>
                <w:color w:val="000000"/>
                <w:sz w:val="18"/>
                <w:szCs w:val="18"/>
                <w:lang w:eastAsia="pt-BR"/>
              </w:rPr>
              <w:t>Oficina de modelagem</w:t>
            </w:r>
            <w:r w:rsidRPr="0014443D">
              <w:rPr>
                <w:rFonts w:ascii="Times New Roman" w:eastAsia="Times New Roman" w:hAnsi="Times New Roman"/>
                <w:color w:val="000000"/>
                <w:sz w:val="18"/>
                <w:szCs w:val="18"/>
                <w:lang w:eastAsia="pt-BR"/>
              </w:rPr>
              <w:t xml:space="preserve">  Curso: 27 à 28/08/2013</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color w:val="000000"/>
                <w:sz w:val="18"/>
                <w:szCs w:val="18"/>
                <w:lang w:eastAsia="pt-BR"/>
              </w:rPr>
              <w:t>-1º Módulo</w:t>
            </w:r>
            <w:r w:rsidRPr="0014443D">
              <w:rPr>
                <w:rFonts w:ascii="Times New Roman" w:eastAsia="Times New Roman" w:hAnsi="Times New Roman"/>
                <w:color w:val="000000"/>
                <w:sz w:val="18"/>
                <w:szCs w:val="18"/>
                <w:lang w:eastAsia="pt-BR"/>
              </w:rPr>
              <w:t>:18 à 22/11/2013</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color w:val="000000"/>
                <w:sz w:val="18"/>
                <w:szCs w:val="18"/>
                <w:lang w:eastAsia="pt-BR"/>
              </w:rPr>
              <w:t>-2º Módulo</w:t>
            </w:r>
            <w:r w:rsidRPr="0014443D">
              <w:rPr>
                <w:rFonts w:ascii="Times New Roman" w:eastAsia="Times New Roman" w:hAnsi="Times New Roman"/>
                <w:color w:val="000000"/>
                <w:sz w:val="18"/>
                <w:szCs w:val="18"/>
                <w:lang w:eastAsia="pt-BR"/>
              </w:rPr>
              <w:t xml:space="preserve"> </w:t>
            </w:r>
            <w:r>
              <w:rPr>
                <w:rFonts w:ascii="Times New Roman" w:eastAsia="Times New Roman" w:hAnsi="Times New Roman"/>
                <w:color w:val="000000"/>
                <w:sz w:val="18"/>
                <w:szCs w:val="18"/>
                <w:lang w:eastAsia="pt-BR"/>
              </w:rPr>
              <w:t>24</w:t>
            </w:r>
            <w:r w:rsidRPr="0014443D">
              <w:rPr>
                <w:rFonts w:ascii="Times New Roman" w:eastAsia="Times New Roman" w:hAnsi="Times New Roman"/>
                <w:color w:val="000000"/>
                <w:sz w:val="18"/>
                <w:szCs w:val="18"/>
                <w:lang w:eastAsia="pt-BR"/>
              </w:rPr>
              <w:t xml:space="preserve"> e</w:t>
            </w:r>
            <w:r>
              <w:rPr>
                <w:rFonts w:ascii="Times New Roman" w:eastAsia="Times New Roman" w:hAnsi="Times New Roman"/>
                <w:color w:val="000000"/>
                <w:sz w:val="18"/>
                <w:szCs w:val="18"/>
                <w:lang w:eastAsia="pt-BR"/>
              </w:rPr>
              <w:t>-</w:t>
            </w:r>
            <w:r w:rsidRPr="0014443D">
              <w:rPr>
                <w:rFonts w:ascii="Times New Roman" w:eastAsia="Times New Roman" w:hAnsi="Times New Roman"/>
                <w:color w:val="000000"/>
                <w:sz w:val="18"/>
                <w:szCs w:val="18"/>
                <w:lang w:eastAsia="pt-BR"/>
              </w:rPr>
              <w:t>28/03/2014-</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6101A1">
              <w:rPr>
                <w:rFonts w:ascii="Times New Roman" w:eastAsia="Times New Roman" w:hAnsi="Times New Roman"/>
                <w:b/>
                <w:color w:val="000000"/>
                <w:sz w:val="18"/>
                <w:szCs w:val="18"/>
                <w:lang w:eastAsia="pt-BR"/>
              </w:rPr>
              <w:t>-</w:t>
            </w:r>
            <w:r>
              <w:rPr>
                <w:rFonts w:ascii="Times New Roman" w:eastAsia="Times New Roman" w:hAnsi="Times New Roman"/>
                <w:b/>
                <w:color w:val="000000"/>
                <w:sz w:val="18"/>
                <w:szCs w:val="18"/>
                <w:lang w:eastAsia="pt-BR"/>
              </w:rPr>
              <w:t>3º Módulo</w:t>
            </w:r>
            <w:r w:rsidRPr="0014443D">
              <w:rPr>
                <w:rFonts w:ascii="Times New Roman" w:eastAsia="Times New Roman" w:hAnsi="Times New Roman"/>
                <w:b/>
                <w:color w:val="000000"/>
                <w:sz w:val="18"/>
                <w:szCs w:val="18"/>
                <w:lang w:eastAsia="pt-BR"/>
              </w:rPr>
              <w:t xml:space="preserve"> </w:t>
            </w:r>
            <w:r w:rsidRPr="0014443D">
              <w:rPr>
                <w:rFonts w:ascii="Times New Roman" w:eastAsia="Times New Roman" w:hAnsi="Times New Roman"/>
                <w:color w:val="000000"/>
                <w:sz w:val="18"/>
                <w:szCs w:val="18"/>
                <w:lang w:eastAsia="pt-BR"/>
              </w:rPr>
              <w:t>02 à 6/06/2014</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color w:val="000000"/>
                <w:sz w:val="18"/>
                <w:szCs w:val="18"/>
                <w:lang w:eastAsia="pt-BR"/>
              </w:rPr>
              <w:t>-4º Módulo</w:t>
            </w:r>
            <w:r>
              <w:rPr>
                <w:rFonts w:ascii="Times New Roman" w:eastAsia="Times New Roman" w:hAnsi="Times New Roman"/>
                <w:color w:val="000000"/>
                <w:sz w:val="18"/>
                <w:szCs w:val="18"/>
                <w:lang w:eastAsia="pt-BR"/>
              </w:rPr>
              <w:t>:</w:t>
            </w:r>
            <w:r w:rsidRPr="0014443D">
              <w:rPr>
                <w:rFonts w:ascii="Times New Roman" w:eastAsia="Times New Roman" w:hAnsi="Times New Roman"/>
                <w:color w:val="000000"/>
                <w:sz w:val="18"/>
                <w:szCs w:val="18"/>
                <w:lang w:eastAsia="pt-BR"/>
              </w:rPr>
              <w:t>25 à 29/08/2014</w:t>
            </w:r>
          </w:p>
          <w:p w:rsidR="00DB09D2" w:rsidRDefault="00DB09D2" w:rsidP="005B1752">
            <w:pPr>
              <w:snapToGrid w:val="0"/>
              <w:spacing w:after="0" w:line="240" w:lineRule="auto"/>
              <w:rPr>
                <w:rFonts w:ascii="Times New Roman" w:eastAsia="Times New Roman" w:hAnsi="Times New Roman"/>
                <w:b/>
                <w:color w:val="000000"/>
                <w:sz w:val="18"/>
                <w:szCs w:val="18"/>
                <w:lang w:eastAsia="pt-BR"/>
              </w:rPr>
            </w:pPr>
          </w:p>
          <w:p w:rsidR="00DB09D2" w:rsidRDefault="00DB09D2" w:rsidP="005B1752">
            <w:pPr>
              <w:snapToGrid w:val="0"/>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color w:val="000000"/>
                <w:sz w:val="18"/>
                <w:szCs w:val="18"/>
                <w:lang w:eastAsia="pt-BR"/>
              </w:rPr>
              <w:t>-5º Módulo</w:t>
            </w:r>
            <w:r w:rsidRPr="0014443D">
              <w:rPr>
                <w:rFonts w:ascii="Times New Roman" w:eastAsia="Times New Roman" w:hAnsi="Times New Roman"/>
                <w:color w:val="000000"/>
                <w:sz w:val="18"/>
                <w:szCs w:val="18"/>
                <w:lang w:eastAsia="pt-BR"/>
              </w:rPr>
              <w:t xml:space="preserve"> 17 à 21/11/2014</w:t>
            </w:r>
            <w:r>
              <w:rPr>
                <w:rFonts w:ascii="Times New Roman" w:eastAsia="Times New Roman" w:hAnsi="Times New Roman"/>
                <w:color w:val="000000"/>
                <w:sz w:val="18"/>
                <w:szCs w:val="18"/>
                <w:lang w:eastAsia="pt-BR"/>
              </w:rPr>
              <w:t>.</w:t>
            </w:r>
          </w:p>
          <w:p w:rsidR="00DB09D2" w:rsidRDefault="00DB09D2" w:rsidP="005B1752">
            <w:pPr>
              <w:snapToGrid w:val="0"/>
              <w:spacing w:after="0" w:line="240" w:lineRule="auto"/>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Ibirama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Mangueirinha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Ava Guarani de    Oco`y</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Guarani do Ribeirão Silveira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Bracul</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Tenondé-Porã</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Araribá</w:t>
            </w: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Curso com 5 módulos realizado, tendo capacitado 22 do movimento indígena e o restante foram participantes das instituições parceiras.</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5 módulos realizados.</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sidRPr="0014443D">
              <w:rPr>
                <w:rFonts w:ascii="Times New Roman" w:eastAsia="Times New Roman" w:hAnsi="Times New Roman"/>
                <w:color w:val="000000"/>
                <w:sz w:val="18"/>
                <w:szCs w:val="18"/>
                <w:lang w:eastAsia="pt-BR"/>
              </w:rPr>
              <w:t xml:space="preserve">Ver notícia: </w:t>
            </w:r>
            <w:hyperlink r:id="rId19" w:history="1">
              <w:r w:rsidRPr="005348C3">
                <w:rPr>
                  <w:rStyle w:val="Hyperlink"/>
                  <w:sz w:val="18"/>
                  <w:szCs w:val="18"/>
                  <w:lang w:eastAsia="pt-BR"/>
                </w:rPr>
                <w:t>http://cggamgati.funai.gov.br/index.php/projeto-gati/noticias/gestores-da-funai-e-icmbio-participam-do-primeiro-modulo-da-formacao-entendendo-pngati/</w:t>
              </w:r>
              <w:r w:rsidRPr="005348C3">
                <w:rPr>
                  <w:rStyle w:val="Hyperlink"/>
                  <w:bCs/>
                  <w:sz w:val="18"/>
                  <w:szCs w:val="18"/>
                  <w:lang w:eastAsia="pt-BR"/>
                </w:rPr>
                <w:t>-</w:t>
              </w:r>
            </w:hyperlink>
          </w:p>
          <w:p w:rsidR="00DB09D2" w:rsidRDefault="00DB09D2" w:rsidP="005B1752">
            <w:pPr>
              <w:snapToGrid w:val="0"/>
              <w:spacing w:after="0" w:line="240" w:lineRule="auto"/>
              <w:rPr>
                <w:rFonts w:ascii="Times New Roman" w:hAnsi="Times New Roman"/>
                <w:sz w:val="18"/>
                <w:szCs w:val="18"/>
              </w:rPr>
            </w:pPr>
            <w:r w:rsidRPr="0014443D">
              <w:rPr>
                <w:rFonts w:ascii="Times New Roman" w:eastAsia="Times New Roman" w:hAnsi="Times New Roman"/>
                <w:color w:val="000000"/>
                <w:sz w:val="18"/>
                <w:szCs w:val="18"/>
                <w:lang w:eastAsia="pt-BR"/>
              </w:rPr>
              <w:t xml:space="preserve">Ver notícia: </w:t>
            </w:r>
            <w:hyperlink r:id="rId20" w:history="1">
              <w:r w:rsidRPr="007B4493">
                <w:rPr>
                  <w:rStyle w:val="Hyperlink"/>
                  <w:sz w:val="18"/>
                  <w:szCs w:val="18"/>
                  <w:lang w:eastAsia="pt-BR"/>
                </w:rPr>
                <w:t>http://cggamgati.funai.</w:t>
              </w:r>
              <w:r w:rsidRPr="007B4493">
                <w:rPr>
                  <w:rStyle w:val="Hyperlink"/>
                  <w:sz w:val="18"/>
                  <w:szCs w:val="18"/>
                  <w:lang w:eastAsia="pt-BR"/>
                </w:rPr>
                <w:lastRenderedPageBreak/>
                <w:t>gov.br/index.php/pngati/not-cias/cursistas-do-sul-e-sudeste-debatem-cultura-e-natureza-durante-2-modulo-do-curso-basico-de-pngati/</w:t>
              </w:r>
            </w:hyperlink>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e.1.3)</w:t>
            </w:r>
            <w:r w:rsidRPr="0014443D">
              <w:rPr>
                <w:rFonts w:ascii="Times New Roman" w:eastAsia="Times New Roman" w:hAnsi="Times New Roman"/>
                <w:color w:val="000000"/>
                <w:sz w:val="18"/>
                <w:szCs w:val="18"/>
                <w:lang w:eastAsia="pt-BR"/>
              </w:rPr>
              <w:t xml:space="preserve"> 1 Curso de Formação em PNGATI para Nordeste, MG e ES, realizados pela Funai/GATI e MMA. O curso é itinerante, com 5 módulos. São 44 participantes, sendo 30 do movimento indígena, 10 da Funai, 3 do ICMBio e 1 da SEMAS/PE.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 xml:space="preserve">-Oficina de modelagem do Curso: </w:t>
            </w:r>
            <w:r w:rsidRPr="0014443D">
              <w:rPr>
                <w:rFonts w:ascii="Times New Roman" w:eastAsia="Times New Roman" w:hAnsi="Times New Roman"/>
                <w:color w:val="000000"/>
                <w:sz w:val="18"/>
                <w:szCs w:val="18"/>
                <w:lang w:eastAsia="pt-BR"/>
              </w:rPr>
              <w:t>O objetivo da oficina foi dar visibilidade e transparência às ações do Curso Básico de Formação em PNGATI, customizar e desenhar estratégias de execução e ainda constituir uma rede de parcerias para sua sustentação.</w:t>
            </w:r>
            <w:r>
              <w:rPr>
                <w:rFonts w:ascii="Times New Roman" w:eastAsia="Times New Roman" w:hAnsi="Times New Roman"/>
                <w:color w:val="000000"/>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b/>
                <w:bCs/>
                <w:color w:val="000000"/>
                <w:sz w:val="18"/>
                <w:szCs w:val="18"/>
                <w:lang w:eastAsia="pt-BR"/>
              </w:rPr>
              <w:t xml:space="preserve">-1º Módulo: </w:t>
            </w:r>
            <w:r w:rsidRPr="0014443D">
              <w:rPr>
                <w:rFonts w:ascii="Times New Roman" w:eastAsia="Times New Roman" w:hAnsi="Times New Roman"/>
                <w:color w:val="000000"/>
                <w:sz w:val="18"/>
                <w:szCs w:val="18"/>
                <w:lang w:eastAsia="pt-BR"/>
              </w:rPr>
              <w:t xml:space="preserve">tema "Povos e Territórios Indígenas: cultura, meio ambiente, poder e sustentabilidade"- Parte 1, em Petrolândia-PE. Ver notícia: </w:t>
            </w:r>
            <w:hyperlink r:id="rId21" w:history="1">
              <w:r w:rsidRPr="005348C3">
                <w:rPr>
                  <w:rStyle w:val="Hyperlink"/>
                  <w:sz w:val="18"/>
                  <w:szCs w:val="18"/>
                  <w:lang w:eastAsia="pt-BR"/>
                </w:rPr>
                <w:t>http://cggamgati.funai.gov.br/index.php/pngati/not-cias/</w:t>
              </w:r>
            </w:hyperlink>
            <w:r>
              <w:rPr>
                <w:rFonts w:ascii="Times New Roman" w:eastAsia="Times New Roman" w:hAnsi="Times New Roman"/>
                <w:color w:val="000000"/>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color w:val="000000"/>
                <w:sz w:val="18"/>
                <w:szCs w:val="18"/>
                <w:lang w:eastAsia="pt-BR"/>
              </w:rPr>
              <w:t>-</w:t>
            </w:r>
            <w:r w:rsidRPr="0014443D">
              <w:rPr>
                <w:rFonts w:ascii="Times New Roman" w:eastAsia="Times New Roman" w:hAnsi="Times New Roman"/>
                <w:b/>
                <w:bCs/>
                <w:color w:val="000000"/>
                <w:sz w:val="18"/>
                <w:szCs w:val="18"/>
                <w:lang w:eastAsia="pt-BR"/>
              </w:rPr>
              <w:t>2º Módulo</w:t>
            </w:r>
            <w:r w:rsidRPr="0014443D">
              <w:rPr>
                <w:rFonts w:ascii="Times New Roman" w:eastAsia="Times New Roman" w:hAnsi="Times New Roman"/>
                <w:color w:val="000000"/>
                <w:sz w:val="18"/>
                <w:szCs w:val="18"/>
                <w:lang w:eastAsia="pt-BR"/>
              </w:rPr>
              <w:t>: Povos e Territórios Indígenas: cultura, meio ambiente, poder e sustentabilidade- Parte 2, em Rio Tinto-PB</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color w:val="000000"/>
                <w:sz w:val="18"/>
                <w:szCs w:val="18"/>
                <w:lang w:eastAsia="pt-BR"/>
              </w:rPr>
              <w:lastRenderedPageBreak/>
              <w:t>-</w:t>
            </w:r>
            <w:r w:rsidRPr="0014443D">
              <w:rPr>
                <w:rFonts w:ascii="Times New Roman" w:eastAsia="Times New Roman" w:hAnsi="Times New Roman"/>
                <w:b/>
                <w:bCs/>
                <w:color w:val="000000"/>
                <w:sz w:val="18"/>
                <w:szCs w:val="18"/>
                <w:lang w:eastAsia="pt-BR"/>
              </w:rPr>
              <w:t>3º Módulo</w:t>
            </w:r>
            <w:r w:rsidRPr="0014443D">
              <w:rPr>
                <w:rFonts w:ascii="Times New Roman" w:eastAsia="Times New Roman" w:hAnsi="Times New Roman"/>
                <w:color w:val="000000"/>
                <w:sz w:val="18"/>
                <w:szCs w:val="18"/>
                <w:lang w:eastAsia="pt-BR"/>
              </w:rPr>
              <w:t>: Entendendo a PNGATI</w:t>
            </w:r>
          </w:p>
          <w:p w:rsidR="00DB09D2" w:rsidRDefault="00DB09D2" w:rsidP="005B1752">
            <w:pPr>
              <w:spacing w:after="0" w:line="240" w:lineRule="auto"/>
              <w:rPr>
                <w:rFonts w:ascii="Times New Roman" w:eastAsia="Times New Roman" w:hAnsi="Times New Roman"/>
                <w:color w:val="000000"/>
                <w:sz w:val="18"/>
                <w:szCs w:val="18"/>
                <w:lang w:eastAsia="pt-BR"/>
              </w:rPr>
            </w:pPr>
            <w:r w:rsidRPr="0014443D">
              <w:rPr>
                <w:rFonts w:ascii="Times New Roman" w:eastAsia="Times New Roman" w:hAnsi="Times New Roman"/>
                <w:color w:val="000000"/>
                <w:sz w:val="18"/>
                <w:szCs w:val="18"/>
                <w:lang w:eastAsia="pt-BR"/>
              </w:rPr>
              <w:t>-</w:t>
            </w:r>
            <w:r w:rsidRPr="0014443D">
              <w:rPr>
                <w:rFonts w:ascii="Times New Roman" w:eastAsia="Times New Roman" w:hAnsi="Times New Roman"/>
                <w:b/>
                <w:bCs/>
                <w:color w:val="000000"/>
                <w:sz w:val="18"/>
                <w:szCs w:val="18"/>
                <w:lang w:eastAsia="pt-BR"/>
              </w:rPr>
              <w:t>4º Módulo</w:t>
            </w:r>
            <w:r w:rsidRPr="0014443D">
              <w:rPr>
                <w:rFonts w:ascii="Times New Roman" w:eastAsia="Times New Roman" w:hAnsi="Times New Roman"/>
                <w:color w:val="000000"/>
                <w:sz w:val="18"/>
                <w:szCs w:val="18"/>
                <w:lang w:eastAsia="pt-BR"/>
              </w:rPr>
              <w:t>: Instrumentos de gestão e protagonismo indígena</w:t>
            </w:r>
          </w:p>
          <w:p w:rsidR="00DB09D2" w:rsidRPr="001F5EEA" w:rsidRDefault="00DB09D2" w:rsidP="005B1752">
            <w:pPr>
              <w:spacing w:after="0" w:line="240" w:lineRule="auto"/>
              <w:rPr>
                <w:rFonts w:ascii="Times New Roman" w:eastAsia="Times New Roman" w:hAnsi="Times New Roman"/>
                <w:b/>
                <w:bCs/>
                <w:color w:val="000000"/>
                <w:sz w:val="18"/>
                <w:szCs w:val="18"/>
                <w:lang w:eastAsia="pt-BR"/>
              </w:rPr>
            </w:pPr>
            <w:r w:rsidRPr="0014443D">
              <w:rPr>
                <w:rFonts w:ascii="Times New Roman" w:eastAsia="Times New Roman" w:hAnsi="Times New Roman"/>
                <w:color w:val="000000"/>
                <w:sz w:val="18"/>
                <w:szCs w:val="18"/>
                <w:lang w:eastAsia="pt-BR"/>
              </w:rPr>
              <w:t>-</w:t>
            </w:r>
            <w:r w:rsidRPr="0014443D">
              <w:rPr>
                <w:rFonts w:ascii="Times New Roman" w:eastAsia="Times New Roman" w:hAnsi="Times New Roman"/>
                <w:b/>
                <w:bCs/>
                <w:color w:val="000000"/>
                <w:sz w:val="18"/>
                <w:szCs w:val="18"/>
                <w:lang w:eastAsia="pt-BR"/>
              </w:rPr>
              <w:t>5º Módulo</w:t>
            </w:r>
            <w:r w:rsidRPr="0014443D">
              <w:rPr>
                <w:rFonts w:ascii="Times New Roman" w:eastAsia="Times New Roman" w:hAnsi="Times New Roman"/>
                <w:color w:val="000000"/>
                <w:sz w:val="18"/>
                <w:szCs w:val="18"/>
                <w:lang w:eastAsia="pt-BR"/>
              </w:rPr>
              <w:t>: Seminários de Diálogo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vAlign w:val="center"/>
          </w:tcPr>
          <w:p w:rsidR="00DB09D2" w:rsidRDefault="00DB09D2" w:rsidP="005B1752">
            <w:pPr>
              <w:spacing w:after="0" w:line="240" w:lineRule="auto"/>
              <w:rPr>
                <w:rFonts w:ascii="Times New Roman" w:eastAsia="Times New Roman" w:hAnsi="Times New Roman"/>
                <w:color w:val="000000"/>
                <w:sz w:val="18"/>
                <w:szCs w:val="18"/>
                <w:lang w:eastAsia="pt-BR"/>
              </w:rPr>
            </w:pPr>
          </w:p>
          <w:p w:rsidR="00DB09D2" w:rsidRPr="00420480" w:rsidRDefault="00DB09D2" w:rsidP="005B1752">
            <w:pPr>
              <w:spacing w:after="0" w:line="240" w:lineRule="auto"/>
              <w:rPr>
                <w:rFonts w:ascii="Times New Roman" w:eastAsia="Times New Roman" w:hAnsi="Times New Roman"/>
                <w:color w:val="000000"/>
                <w:sz w:val="18"/>
                <w:szCs w:val="18"/>
                <w:lang w:eastAsia="pt-BR"/>
              </w:rPr>
            </w:pPr>
            <w:r w:rsidRPr="00BE00F9">
              <w:rPr>
                <w:rFonts w:ascii="Times New Roman" w:eastAsia="Times New Roman" w:hAnsi="Times New Roman"/>
                <w:color w:val="000000"/>
                <w:sz w:val="18"/>
                <w:szCs w:val="18"/>
                <w:lang w:eastAsia="pt-BR"/>
              </w:rPr>
              <w:t xml:space="preserve">- </w:t>
            </w:r>
            <w:r w:rsidRPr="00BE00F9">
              <w:rPr>
                <w:rFonts w:ascii="Times New Roman" w:eastAsia="Times New Roman" w:hAnsi="Times New Roman"/>
                <w:b/>
                <w:color w:val="000000"/>
                <w:sz w:val="18"/>
                <w:szCs w:val="18"/>
                <w:lang w:eastAsia="pt-BR"/>
              </w:rPr>
              <w:t>Oficina de modelagem</w:t>
            </w:r>
            <w:r w:rsidRPr="00BE00F9">
              <w:rPr>
                <w:rFonts w:ascii="Times New Roman" w:eastAsia="Times New Roman" w:hAnsi="Times New Roman"/>
                <w:color w:val="000000"/>
                <w:sz w:val="18"/>
                <w:szCs w:val="18"/>
                <w:lang w:eastAsia="pt-BR"/>
              </w:rPr>
              <w:t xml:space="preserve">  Curso: 12 à 13/12/2013</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BE00F9">
              <w:rPr>
                <w:rFonts w:ascii="Times New Roman" w:eastAsia="Times New Roman" w:hAnsi="Times New Roman"/>
                <w:b/>
                <w:color w:val="000000"/>
                <w:sz w:val="18"/>
                <w:szCs w:val="18"/>
                <w:lang w:eastAsia="pt-BR"/>
              </w:rPr>
              <w:t xml:space="preserve">-1º Módulo: </w:t>
            </w:r>
            <w:r w:rsidRPr="00BE00F9">
              <w:rPr>
                <w:rFonts w:ascii="Times New Roman" w:eastAsia="Times New Roman" w:hAnsi="Times New Roman"/>
                <w:color w:val="000000"/>
                <w:sz w:val="18"/>
                <w:szCs w:val="18"/>
                <w:lang w:eastAsia="pt-BR"/>
              </w:rPr>
              <w:t>12-16/05/2014</w:t>
            </w:r>
          </w:p>
          <w:p w:rsidR="00DB09D2" w:rsidRPr="00420480" w:rsidRDefault="00DB09D2" w:rsidP="005B1752">
            <w:pPr>
              <w:spacing w:after="0" w:line="240" w:lineRule="auto"/>
              <w:rPr>
                <w:rFonts w:ascii="Times New Roman" w:eastAsia="Times New Roman" w:hAnsi="Times New Roman"/>
                <w:color w:val="000000"/>
                <w:sz w:val="18"/>
                <w:szCs w:val="18"/>
                <w:lang w:eastAsia="pt-BR"/>
              </w:rPr>
            </w:pPr>
          </w:p>
          <w:p w:rsidR="00DB09D2" w:rsidRPr="00420480" w:rsidRDefault="00DB09D2" w:rsidP="005B1752">
            <w:pPr>
              <w:spacing w:after="0" w:line="240" w:lineRule="auto"/>
              <w:rPr>
                <w:rFonts w:ascii="Times New Roman" w:eastAsia="Times New Roman" w:hAnsi="Times New Roman"/>
                <w:color w:val="000000"/>
                <w:sz w:val="18"/>
                <w:szCs w:val="18"/>
                <w:lang w:eastAsia="pt-BR"/>
              </w:rPr>
            </w:pPr>
            <w:r w:rsidRPr="00BE00F9">
              <w:rPr>
                <w:rFonts w:ascii="Times New Roman" w:eastAsia="Times New Roman" w:hAnsi="Times New Roman"/>
                <w:b/>
                <w:color w:val="000000"/>
                <w:sz w:val="18"/>
                <w:szCs w:val="18"/>
                <w:lang w:eastAsia="pt-BR"/>
              </w:rPr>
              <w:t>-2º Módulo:</w:t>
            </w:r>
            <w:r w:rsidRPr="00BE00F9">
              <w:rPr>
                <w:rFonts w:ascii="Times New Roman" w:eastAsia="Times New Roman" w:hAnsi="Times New Roman"/>
                <w:color w:val="000000"/>
                <w:sz w:val="18"/>
                <w:szCs w:val="18"/>
                <w:lang w:eastAsia="pt-BR"/>
              </w:rPr>
              <w:t xml:space="preserve"> 18-22/08/2014</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Pr="00420480" w:rsidRDefault="00DB09D2" w:rsidP="005B1752">
            <w:pPr>
              <w:spacing w:after="0" w:line="240" w:lineRule="auto"/>
              <w:rPr>
                <w:rFonts w:ascii="Times New Roman" w:eastAsia="Times New Roman" w:hAnsi="Times New Roman"/>
                <w:color w:val="000000"/>
                <w:sz w:val="18"/>
                <w:szCs w:val="18"/>
                <w:lang w:eastAsia="pt-BR"/>
              </w:rPr>
            </w:pPr>
            <w:r w:rsidRPr="00BE00F9">
              <w:rPr>
                <w:rFonts w:ascii="Times New Roman" w:eastAsia="Times New Roman" w:hAnsi="Times New Roman"/>
                <w:b/>
                <w:color w:val="000000"/>
                <w:sz w:val="18"/>
                <w:szCs w:val="18"/>
                <w:lang w:eastAsia="pt-BR"/>
              </w:rPr>
              <w:t>-3º Módulo</w:t>
            </w:r>
            <w:r w:rsidRPr="00BE00F9">
              <w:rPr>
                <w:rFonts w:ascii="Times New Roman" w:eastAsia="Times New Roman" w:hAnsi="Times New Roman"/>
                <w:color w:val="000000"/>
                <w:sz w:val="18"/>
                <w:szCs w:val="18"/>
                <w:lang w:eastAsia="pt-BR"/>
              </w:rPr>
              <w:t>: 3-7/11/2014</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Pr="00420480" w:rsidRDefault="00DB09D2" w:rsidP="005B1752">
            <w:pPr>
              <w:spacing w:after="0" w:line="240" w:lineRule="auto"/>
              <w:rPr>
                <w:rFonts w:ascii="Times New Roman" w:eastAsia="Times New Roman" w:hAnsi="Times New Roman"/>
                <w:color w:val="000000"/>
                <w:sz w:val="18"/>
                <w:szCs w:val="18"/>
                <w:lang w:eastAsia="pt-BR"/>
              </w:rPr>
            </w:pPr>
            <w:r w:rsidRPr="00BE00F9">
              <w:rPr>
                <w:rFonts w:ascii="Times New Roman" w:eastAsia="Times New Roman" w:hAnsi="Times New Roman"/>
                <w:b/>
                <w:color w:val="000000"/>
                <w:sz w:val="18"/>
                <w:szCs w:val="18"/>
                <w:lang w:eastAsia="pt-BR"/>
              </w:rPr>
              <w:t>-4º Módulo:</w:t>
            </w:r>
            <w:r w:rsidRPr="00BE00F9">
              <w:rPr>
                <w:rFonts w:ascii="Times New Roman" w:eastAsia="Times New Roman" w:hAnsi="Times New Roman"/>
                <w:color w:val="000000"/>
                <w:sz w:val="18"/>
                <w:szCs w:val="18"/>
                <w:lang w:eastAsia="pt-BR"/>
              </w:rPr>
              <w:t xml:space="preserve"> 23-27/02/2015</w:t>
            </w:r>
          </w:p>
          <w:p w:rsidR="00DB09D2" w:rsidRDefault="00DB09D2" w:rsidP="005B1752">
            <w:pPr>
              <w:spacing w:after="0" w:line="240" w:lineRule="auto"/>
              <w:rPr>
                <w:rFonts w:ascii="Times New Roman" w:eastAsia="Times New Roman" w:hAnsi="Times New Roman"/>
                <w:b/>
                <w:color w:val="000000"/>
                <w:sz w:val="18"/>
                <w:szCs w:val="18"/>
                <w:lang w:eastAsia="pt-BR"/>
              </w:rPr>
            </w:pPr>
          </w:p>
          <w:p w:rsidR="00DB09D2" w:rsidRPr="00BE00F9" w:rsidRDefault="00DB09D2" w:rsidP="005B1752">
            <w:pPr>
              <w:spacing w:after="0" w:line="240" w:lineRule="auto"/>
              <w:rPr>
                <w:rFonts w:ascii="Times New Roman" w:eastAsia="Times New Roman" w:hAnsi="Times New Roman"/>
                <w:sz w:val="18"/>
                <w:szCs w:val="18"/>
                <w:lang w:eastAsia="pt-BR"/>
              </w:rPr>
            </w:pPr>
            <w:r w:rsidRPr="00BE00F9">
              <w:rPr>
                <w:rFonts w:ascii="Times New Roman" w:eastAsia="Times New Roman" w:hAnsi="Times New Roman"/>
                <w:b/>
                <w:color w:val="000000"/>
                <w:sz w:val="18"/>
                <w:szCs w:val="18"/>
                <w:lang w:eastAsia="pt-BR"/>
              </w:rPr>
              <w:t xml:space="preserve">-5º Módulo: </w:t>
            </w:r>
            <w:r w:rsidRPr="00BE00F9">
              <w:rPr>
                <w:rFonts w:ascii="Times New Roman" w:eastAsia="Times New Roman" w:hAnsi="Times New Roman"/>
                <w:color w:val="000000"/>
                <w:sz w:val="18"/>
                <w:szCs w:val="18"/>
                <w:lang w:eastAsia="pt-BR"/>
              </w:rPr>
              <w:t>11-15/05/</w:t>
            </w:r>
            <w:r w:rsidRPr="00BE00F9">
              <w:rPr>
                <w:rFonts w:ascii="Times New Roman" w:eastAsia="Times New Roman" w:hAnsi="Times New Roman"/>
                <w:b/>
                <w:color w:val="000000"/>
                <w:sz w:val="18"/>
                <w:szCs w:val="18"/>
                <w:lang w:eastAsia="pt-BR"/>
              </w:rPr>
              <w:t>2015</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Secas</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Caramurú- Paraguaçú</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Secas</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Kiriri</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Caiçara/Ilha de São Pedro</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Potiguara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Córrego de João Pereira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Caramurú- Paraguaçú</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Xacriabá</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Calheiras Velha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- 5 módulos de capacitação realizados por meio de oficinas em diversas TIs.</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 44 participantes, sendo 30 do movimento indígena.</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Relatório elaborado.</w:t>
            </w:r>
          </w:p>
          <w:p w:rsidR="00DB09D2" w:rsidRDefault="00DB09D2" w:rsidP="005B1752">
            <w:pPr>
              <w:snapToGrid w:val="0"/>
              <w:spacing w:after="0" w:line="240" w:lineRule="auto"/>
            </w:pPr>
            <w:r w:rsidRPr="0014443D">
              <w:rPr>
                <w:rFonts w:ascii="Times New Roman" w:eastAsia="Times New Roman" w:hAnsi="Times New Roman"/>
                <w:color w:val="000000"/>
                <w:sz w:val="18"/>
                <w:szCs w:val="18"/>
                <w:lang w:eastAsia="pt-BR"/>
              </w:rPr>
              <w:t xml:space="preserve">Ver notícia: </w:t>
            </w:r>
            <w:hyperlink r:id="rId22" w:history="1">
              <w:r w:rsidRPr="005348C3">
                <w:rPr>
                  <w:rStyle w:val="Hyperlink"/>
                  <w:sz w:val="18"/>
                  <w:szCs w:val="18"/>
                  <w:lang w:eastAsia="pt-BR"/>
                </w:rPr>
                <w:t>http://cggamgati.funai.gov.br/index.php/pngati/not-cias/oficina-discute-formacao-em-pngati-para-gestores-publicos-e-indigenas-do-nordeste-espirito-santo-e-minas-gerais/</w:t>
              </w:r>
            </w:hyperlink>
          </w:p>
          <w:p w:rsidR="00DB09D2" w:rsidRDefault="00DB09D2" w:rsidP="005B1752">
            <w:pPr>
              <w:snapToGrid w:val="0"/>
              <w:spacing w:after="0" w:line="240" w:lineRule="auto"/>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after="0" w:line="240" w:lineRule="auto"/>
              <w:rPr>
                <w:rFonts w:ascii="Times New Roman" w:eastAsia="Times New Roman" w:hAnsi="Times New Roman"/>
                <w:b/>
                <w:bCs/>
                <w:color w:val="000000"/>
                <w:sz w:val="18"/>
                <w:szCs w:val="18"/>
                <w:lang w:eastAsia="pt-BR"/>
              </w:rPr>
            </w:pPr>
            <w:r w:rsidRPr="00BE00F9">
              <w:rPr>
                <w:rFonts w:ascii="Times New Roman" w:hAnsi="Times New Roman"/>
                <w:b/>
                <w:bCs/>
                <w:color w:val="000000"/>
                <w:sz w:val="18"/>
                <w:szCs w:val="18"/>
              </w:rPr>
              <w:t>f.1.3)</w:t>
            </w:r>
            <w:r w:rsidRPr="00BE00F9">
              <w:rPr>
                <w:rFonts w:ascii="Times New Roman" w:hAnsi="Times New Roman"/>
                <w:color w:val="000000"/>
                <w:sz w:val="18"/>
                <w:szCs w:val="18"/>
              </w:rPr>
              <w:t xml:space="preserve"> Curso de Formação em PNGATI para o Bioma Cerrado: Status - Realizada Oficina de Mobilização para definir parceiros e planejamento. Parceiros: F</w:t>
            </w:r>
            <w:r>
              <w:rPr>
                <w:rFonts w:ascii="Times New Roman" w:hAnsi="Times New Roman"/>
                <w:color w:val="000000"/>
                <w:sz w:val="18"/>
                <w:szCs w:val="18"/>
              </w:rPr>
              <w:t>UNAI</w:t>
            </w:r>
            <w:r w:rsidRPr="00BE00F9">
              <w:rPr>
                <w:rFonts w:ascii="Times New Roman" w:hAnsi="Times New Roman"/>
                <w:color w:val="000000"/>
                <w:sz w:val="18"/>
                <w:szCs w:val="18"/>
              </w:rPr>
              <w:t>, Projeto GATI (PNUD e GEF), GIZ, U</w:t>
            </w:r>
            <w:r>
              <w:rPr>
                <w:rFonts w:ascii="Times New Roman" w:hAnsi="Times New Roman"/>
                <w:color w:val="000000"/>
                <w:sz w:val="18"/>
                <w:szCs w:val="18"/>
              </w:rPr>
              <w:t>n</w:t>
            </w:r>
            <w:r w:rsidRPr="00BE00F9">
              <w:rPr>
                <w:rFonts w:ascii="Times New Roman" w:hAnsi="Times New Roman"/>
                <w:color w:val="000000"/>
                <w:sz w:val="18"/>
                <w:szCs w:val="18"/>
              </w:rPr>
              <w:t>B. Previsão de realização de Oficina de Modelagem: 31/07 e 01/08/2014</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vAlign w:val="center"/>
          </w:tcPr>
          <w:p w:rsidR="00DB09D2" w:rsidRDefault="00DB09D2" w:rsidP="005B1752">
            <w:pPr>
              <w:spacing w:after="0" w:line="240" w:lineRule="auto"/>
              <w:jc w:val="center"/>
              <w:rPr>
                <w:rFonts w:ascii="Times New Roman" w:eastAsia="Times New Roman" w:hAnsi="Times New Roman"/>
                <w:sz w:val="18"/>
                <w:szCs w:val="18"/>
                <w:lang w:eastAsia="pt-BR"/>
              </w:rPr>
            </w:pPr>
            <w:r w:rsidRPr="003F5522">
              <w:rPr>
                <w:rFonts w:ascii="Times New Roman" w:eastAsia="Times New Roman" w:hAnsi="Times New Roman"/>
                <w:sz w:val="18"/>
                <w:szCs w:val="18"/>
                <w:lang w:eastAsia="pt-BR"/>
              </w:rPr>
              <w:t>Reunião</w:t>
            </w:r>
            <w:r>
              <w:rPr>
                <w:rFonts w:ascii="Times New Roman" w:eastAsia="Times New Roman" w:hAnsi="Times New Roman"/>
                <w:sz w:val="18"/>
                <w:szCs w:val="18"/>
                <w:lang w:eastAsia="pt-BR"/>
              </w:rPr>
              <w:t xml:space="preserve"> de Planejamento</w:t>
            </w:r>
          </w:p>
          <w:p w:rsidR="00DB09D2" w:rsidRDefault="00DB09D2" w:rsidP="005B1752">
            <w:pPr>
              <w:spacing w:after="0" w:line="240" w:lineRule="auto"/>
              <w:jc w:val="center"/>
              <w:rPr>
                <w:rFonts w:ascii="Times New Roman" w:eastAsia="Times New Roman" w:hAnsi="Times New Roman"/>
                <w:sz w:val="18"/>
                <w:szCs w:val="18"/>
                <w:lang w:eastAsia="pt-BR"/>
              </w:rPr>
            </w:pPr>
            <w:r>
              <w:rPr>
                <w:rFonts w:ascii="Times New Roman" w:eastAsia="Times New Roman" w:hAnsi="Times New Roman"/>
                <w:sz w:val="18"/>
                <w:szCs w:val="18"/>
                <w:lang w:eastAsia="pt-BR"/>
              </w:rPr>
              <w:t>31/03/2014</w:t>
            </w:r>
          </w:p>
          <w:p w:rsidR="00DB09D2" w:rsidRPr="00BE00F9" w:rsidRDefault="00DB09D2" w:rsidP="005B1752">
            <w:pPr>
              <w:spacing w:after="0" w:line="240" w:lineRule="auto"/>
              <w:jc w:val="center"/>
              <w:rPr>
                <w:rFonts w:ascii="Times New Roman" w:eastAsia="Times New Roman" w:hAnsi="Times New Roman"/>
                <w:sz w:val="18"/>
                <w:szCs w:val="18"/>
                <w:lang w:eastAsia="pt-BR"/>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Planejamento realizado e oficina de mobilização. Participação dos parceiros do Programa de Formação em PNGATI, ver relatório.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732"/>
          <w:jc w:val="center"/>
        </w:trPr>
        <w:tc>
          <w:tcPr>
            <w:tcW w:w="1465" w:type="dxa"/>
            <w:vMerge w:val="restart"/>
          </w:tcPr>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color w:val="000000"/>
                <w:sz w:val="18"/>
                <w:szCs w:val="18"/>
              </w:rPr>
            </w:pPr>
            <w:r w:rsidRPr="00BE00F9">
              <w:rPr>
                <w:rFonts w:ascii="Times New Roman" w:hAnsi="Times New Roman"/>
                <w:b/>
                <w:bCs/>
                <w:color w:val="000000"/>
                <w:sz w:val="18"/>
                <w:szCs w:val="18"/>
              </w:rPr>
              <w:t>Produto 1.4</w:t>
            </w:r>
            <w:r w:rsidRPr="00BE00F9">
              <w:rPr>
                <w:rFonts w:ascii="Times New Roman" w:hAnsi="Times New Roman"/>
                <w:color w:val="000000"/>
                <w:sz w:val="18"/>
                <w:szCs w:val="18"/>
              </w:rPr>
              <w:t>: Protocolos de vigilância, proteção e monitoramento elaborados e fortalecidos em áreas de entorno e dentro de TIs.</w:t>
            </w:r>
          </w:p>
          <w:p w:rsidR="00DB09D2" w:rsidRDefault="00DB09D2" w:rsidP="005B1752">
            <w:pPr>
              <w:snapToGrid w:val="0"/>
              <w:spacing w:after="0" w:line="240" w:lineRule="auto"/>
              <w:rPr>
                <w:rFonts w:ascii="Times New Roman" w:hAnsi="Times New Roman"/>
                <w:color w:val="000000"/>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hAnsi="Times New Roman"/>
                <w:b/>
                <w:bCs/>
                <w:color w:val="000000"/>
                <w:sz w:val="18"/>
                <w:szCs w:val="18"/>
              </w:rPr>
            </w:pPr>
          </w:p>
          <w:p w:rsidR="00DB09D2" w:rsidRPr="00BE00F9" w:rsidRDefault="00DB09D2" w:rsidP="005B1752">
            <w:pPr>
              <w:spacing w:after="0" w:line="240" w:lineRule="auto"/>
              <w:rPr>
                <w:rFonts w:ascii="Times New Roman" w:hAnsi="Times New Roman"/>
                <w:sz w:val="18"/>
                <w:szCs w:val="18"/>
              </w:rPr>
            </w:pPr>
            <w:r w:rsidRPr="00BE00F9">
              <w:rPr>
                <w:rFonts w:ascii="Times New Roman" w:hAnsi="Times New Roman"/>
                <w:b/>
                <w:bCs/>
                <w:color w:val="000000"/>
                <w:sz w:val="18"/>
                <w:szCs w:val="18"/>
              </w:rPr>
              <w:t>a.1.4)</w:t>
            </w:r>
            <w:r w:rsidRPr="00BE00F9">
              <w:rPr>
                <w:rFonts w:ascii="Times New Roman" w:hAnsi="Times New Roman"/>
                <w:color w:val="000000"/>
                <w:sz w:val="18"/>
                <w:szCs w:val="18"/>
              </w:rPr>
              <w:t xml:space="preserve"> Portaria Nº 320/PRES-F</w:t>
            </w:r>
            <w:r>
              <w:rPr>
                <w:rFonts w:ascii="Times New Roman" w:hAnsi="Times New Roman"/>
                <w:color w:val="000000"/>
                <w:sz w:val="18"/>
                <w:szCs w:val="18"/>
              </w:rPr>
              <w:t>UNAI</w:t>
            </w:r>
            <w:r w:rsidRPr="00BE00F9">
              <w:rPr>
                <w:rFonts w:ascii="Times New Roman" w:hAnsi="Times New Roman"/>
                <w:color w:val="000000"/>
                <w:sz w:val="18"/>
                <w:szCs w:val="18"/>
              </w:rPr>
              <w:t xml:space="preserve"> - Estabelece diretrizes e critérios para a concessão, execução e controle de pagamento auxílio financeiro pela FUNAI aos indígenas que participam das ações de proteção e</w:t>
            </w:r>
            <w:r w:rsidRPr="00BE00F9">
              <w:rPr>
                <w:rFonts w:ascii="Times New Roman" w:hAnsi="Times New Roman"/>
                <w:sz w:val="18"/>
                <w:szCs w:val="18"/>
              </w:rPr>
              <w:t xml:space="preserve"> </w:t>
            </w:r>
            <w:r w:rsidRPr="00BE00F9">
              <w:rPr>
                <w:rFonts w:ascii="Times New Roman" w:hAnsi="Times New Roman"/>
                <w:color w:val="000000"/>
                <w:sz w:val="18"/>
                <w:szCs w:val="18"/>
              </w:rPr>
              <w:t>promoção de direitos (atividades de vigilância e etnodesenvolvimento</w:t>
            </w:r>
            <w:r>
              <w:rPr>
                <w:color w:val="000000"/>
                <w:sz w:val="13"/>
                <w:szCs w:val="13"/>
              </w:rPr>
              <w:t>);</w:t>
            </w:r>
            <w:r w:rsidRPr="00BE00F9">
              <w:rPr>
                <w:rFonts w:ascii="Times New Roman" w:hAnsi="Times New Roman"/>
                <w:color w:val="000000"/>
                <w:sz w:val="18"/>
                <w:szCs w:val="18"/>
              </w:rPr>
              <w:t>.</w:t>
            </w:r>
          </w:p>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27/03/2013</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Elaborada Portaria Nº 320/PRES-FUNAI e executada.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b.1.4)</w:t>
            </w:r>
            <w:r w:rsidRPr="00BE00F9">
              <w:rPr>
                <w:rFonts w:ascii="Times New Roman" w:eastAsia="Times New Roman" w:hAnsi="Times New Roman"/>
                <w:color w:val="000000"/>
                <w:sz w:val="18"/>
                <w:szCs w:val="18"/>
                <w:lang w:eastAsia="pt-BR"/>
              </w:rPr>
              <w:t xml:space="preserve"> Formação de Brigadistas Indígenas (Acordo de Cooperação Técnica nº 41/2013 entre Funai e IBAMA). No total são 29 brigadas indígenas, onde sete são em áreas </w:t>
            </w:r>
            <w:r w:rsidRPr="00BE00F9">
              <w:rPr>
                <w:rFonts w:ascii="Times New Roman" w:eastAsia="Times New Roman" w:hAnsi="Times New Roman"/>
                <w:color w:val="000000"/>
                <w:sz w:val="18"/>
                <w:szCs w:val="18"/>
                <w:lang w:eastAsia="pt-BR"/>
              </w:rPr>
              <w:lastRenderedPageBreak/>
              <w:t>de referência do Projeto GATI, cada brigada com 15 integrantes. Ver notícias: http://www.ibama.gov.br/publicadas/ibama-inicia-os-preparativos-para-o-periodo-critico-de-fogo-em-2013;</w:t>
            </w:r>
            <w:r w:rsidRPr="00BE00F9">
              <w:rPr>
                <w:rFonts w:ascii="Times New Roman" w:eastAsia="Times New Roman" w:hAnsi="Times New Roman"/>
                <w:sz w:val="18"/>
                <w:szCs w:val="18"/>
                <w:lang w:eastAsia="pt-BR"/>
              </w:rPr>
              <w:t xml:space="preserve"> </w:t>
            </w:r>
            <w:hyperlink r:id="rId23" w:history="1">
              <w:r w:rsidRPr="0041540A">
                <w:rPr>
                  <w:rStyle w:val="Hyperlink"/>
                  <w:sz w:val="18"/>
                  <w:szCs w:val="18"/>
                  <w:lang w:eastAsia="pt-BR"/>
                </w:rPr>
                <w:t>http://www.funai.gov.br/index.php/comunicacao/noticias/567-funai-e-ibama-intensificam-parceria-para-protecao-de-terras-indigenas-contra-incendios-florestais?highlight</w:t>
              </w:r>
            </w:hyperlink>
            <w:r w:rsidRPr="00BE00F9">
              <w:rPr>
                <w:rFonts w:ascii="Times New Roman" w:eastAsia="Times New Roman" w:hAnsi="Times New Roman"/>
                <w:color w:val="000000"/>
                <w:sz w:val="18"/>
                <w:szCs w:val="18"/>
                <w:lang w:eastAsia="pt-BR"/>
              </w:rPr>
              <w:t>=</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Início</w:t>
            </w:r>
          </w:p>
          <w:p w:rsidR="00DB09D2" w:rsidRPr="006E18FE"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2011</w:t>
            </w: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Continua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sz w:val="18"/>
                <w:szCs w:val="18"/>
              </w:rPr>
              <w:t>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29 Brigadistas Indígenas capacitados para atuar nas ARs do Projeto GATI.</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lastRenderedPageBreak/>
              <w:t>Estabelecimento de Acordo de Cooperação Técnica nº 41/2013, entre FUNAI/IBAMA.</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site 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c.1.4)</w:t>
            </w:r>
            <w:r w:rsidRPr="00BE00F9">
              <w:rPr>
                <w:rFonts w:ascii="Times New Roman" w:eastAsia="Times New Roman" w:hAnsi="Times New Roman"/>
                <w:color w:val="000000"/>
                <w:sz w:val="18"/>
                <w:szCs w:val="18"/>
                <w:lang w:eastAsia="pt-BR"/>
              </w:rPr>
              <w:t xml:space="preserve"> Criação da brigada indígena na TI Xacriabá;</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Xacriabá/Nordeste 2</w:t>
            </w: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d.1.4)</w:t>
            </w:r>
            <w:r w:rsidRPr="00BE00F9">
              <w:rPr>
                <w:rFonts w:ascii="Times New Roman" w:eastAsia="Times New Roman" w:hAnsi="Times New Roman"/>
                <w:color w:val="000000"/>
                <w:sz w:val="18"/>
                <w:szCs w:val="18"/>
                <w:lang w:eastAsia="pt-BR"/>
              </w:rPr>
              <w:t xml:space="preserve"> Criação da brigada indígena na TI Xerente;</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Xerente/Amazônia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e.1.4)</w:t>
            </w:r>
            <w:r w:rsidRPr="00BE00F9">
              <w:rPr>
                <w:rFonts w:ascii="Times New Roman" w:eastAsia="Times New Roman" w:hAnsi="Times New Roman"/>
                <w:color w:val="000000"/>
                <w:sz w:val="18"/>
                <w:szCs w:val="18"/>
                <w:lang w:eastAsia="pt-BR"/>
              </w:rPr>
              <w:t xml:space="preserve"> Criação da brigada indígena na TI Cachoeirinha;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Cachoerinha/Pantantal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1F5EEA"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f.1.4)</w:t>
            </w:r>
            <w:r w:rsidRPr="00BE00F9">
              <w:rPr>
                <w:rFonts w:ascii="Times New Roman" w:eastAsia="Times New Roman" w:hAnsi="Times New Roman"/>
                <w:color w:val="000000"/>
                <w:sz w:val="18"/>
                <w:szCs w:val="18"/>
                <w:lang w:eastAsia="pt-BR"/>
              </w:rPr>
              <w:t xml:space="preserve"> Criação da brigada indígena na TI Uaça;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Uaçá/Amazônia Oriental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g.1.4)</w:t>
            </w:r>
            <w:r w:rsidRPr="00BE00F9">
              <w:rPr>
                <w:rFonts w:ascii="Times New Roman" w:eastAsia="Times New Roman" w:hAnsi="Times New Roman"/>
                <w:color w:val="000000"/>
                <w:sz w:val="18"/>
                <w:szCs w:val="18"/>
                <w:lang w:eastAsia="pt-BR"/>
              </w:rPr>
              <w:t xml:space="preserve"> Criação da brigada indígena na TI Galibi;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Galibi/Amazônia Oriental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h.1.4)</w:t>
            </w:r>
            <w:r w:rsidRPr="00BE00F9">
              <w:rPr>
                <w:rFonts w:ascii="Times New Roman" w:eastAsia="Times New Roman" w:hAnsi="Times New Roman"/>
                <w:color w:val="000000"/>
                <w:sz w:val="18"/>
                <w:szCs w:val="18"/>
                <w:lang w:eastAsia="pt-BR"/>
              </w:rPr>
              <w:t xml:space="preserve"> Criação da brigada indígena na TI Jumina;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Jumina/Amazônia Oriental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i.1.4)</w:t>
            </w:r>
            <w:r w:rsidRPr="00BE00F9">
              <w:rPr>
                <w:rFonts w:ascii="Times New Roman" w:eastAsia="Times New Roman" w:hAnsi="Times New Roman"/>
                <w:color w:val="000000"/>
                <w:sz w:val="18"/>
                <w:szCs w:val="18"/>
                <w:lang w:eastAsia="pt-BR"/>
              </w:rPr>
              <w:t xml:space="preserve"> Criação da brigada indígena na TI Bakairi;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Bakairí/Amazônia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Brigada criada, relatório de capacitação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j.1.4)</w:t>
            </w:r>
            <w:r w:rsidRPr="00BE00F9">
              <w:rPr>
                <w:rFonts w:ascii="Times New Roman" w:eastAsia="Times New Roman" w:hAnsi="Times New Roman"/>
                <w:color w:val="000000"/>
                <w:sz w:val="18"/>
                <w:szCs w:val="18"/>
                <w:lang w:eastAsia="pt-BR"/>
              </w:rPr>
              <w:t xml:space="preserve"> - Curso de monitoramento territorial da CGMT na TI Mangueirinha, resultando em Plano de Monitoramento Territorial;</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Mangueirinha/Mata Atlântica Sul</w:t>
            </w: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Ibirama/Mata Atlântica Sul</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Plano de Monitoramento Territorial da TI elaborado.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k.1.4)</w:t>
            </w:r>
            <w:r w:rsidRPr="00BE00F9">
              <w:rPr>
                <w:rFonts w:ascii="Times New Roman" w:eastAsia="Times New Roman" w:hAnsi="Times New Roman"/>
                <w:color w:val="000000"/>
                <w:sz w:val="18"/>
                <w:szCs w:val="18"/>
                <w:lang w:eastAsia="pt-BR"/>
              </w:rPr>
              <w:t xml:space="preserve"> - Curso de monitoramento territorial da CGMT na TI Ibirama, resultando em Plano de </w:t>
            </w:r>
            <w:r>
              <w:rPr>
                <w:rFonts w:ascii="Times New Roman" w:eastAsia="Times New Roman" w:hAnsi="Times New Roman"/>
                <w:color w:val="000000"/>
                <w:sz w:val="18"/>
                <w:szCs w:val="18"/>
                <w:lang w:eastAsia="pt-BR"/>
              </w:rPr>
              <w:t>M</w:t>
            </w:r>
            <w:r w:rsidRPr="00BE00F9">
              <w:rPr>
                <w:rFonts w:ascii="Times New Roman" w:eastAsia="Times New Roman" w:hAnsi="Times New Roman"/>
                <w:color w:val="000000"/>
                <w:sz w:val="18"/>
                <w:szCs w:val="18"/>
                <w:lang w:eastAsia="pt-BR"/>
              </w:rPr>
              <w:t>onitoramento Territorial</w:t>
            </w:r>
            <w:r>
              <w:rPr>
                <w:rFonts w:ascii="Times New Roman" w:eastAsia="Times New Roman" w:hAnsi="Times New Roman"/>
                <w:color w:val="000000"/>
                <w:sz w:val="18"/>
                <w:szCs w:val="18"/>
                <w:lang w:eastAsia="pt-BR"/>
              </w:rPr>
              <w:t>.</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Ibirama/Mata Atlântica Sul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Plano de Monitoramento. Territorial da TI elaborado.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BE00F9">
              <w:rPr>
                <w:rFonts w:ascii="Times New Roman" w:eastAsia="Times New Roman" w:hAnsi="Times New Roman"/>
                <w:b/>
                <w:bCs/>
                <w:color w:val="000000"/>
                <w:sz w:val="18"/>
                <w:szCs w:val="18"/>
                <w:lang w:eastAsia="pt-BR"/>
              </w:rPr>
              <w:t>l.1.4)</w:t>
            </w:r>
            <w:r w:rsidRPr="00BE00F9">
              <w:rPr>
                <w:rFonts w:ascii="Times New Roman" w:eastAsia="Times New Roman" w:hAnsi="Times New Roman"/>
                <w:color w:val="000000"/>
                <w:sz w:val="18"/>
                <w:szCs w:val="18"/>
                <w:lang w:eastAsia="pt-BR"/>
              </w:rPr>
              <w:t xml:space="preserve"> Microprojeto Indígena de Monitoramento: Controle territorial e etnomonitoramento na região da base do Encruzo.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Uaçá/Amazônia Oriental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Microprojeto indígena elaborado para controle territorial e etnomonitoramento , e em execução.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before="100" w:beforeAutospacing="1" w:after="100" w:afterAutospacing="1" w:line="240" w:lineRule="auto"/>
              <w:rPr>
                <w:rFonts w:ascii="Times New Roman" w:eastAsia="Times New Roman" w:hAnsi="Times New Roman"/>
                <w:color w:val="000000"/>
                <w:sz w:val="18"/>
                <w:szCs w:val="18"/>
                <w:lang w:eastAsia="pt-BR"/>
              </w:rPr>
            </w:pPr>
            <w:r w:rsidRPr="00BE00F9">
              <w:rPr>
                <w:rFonts w:ascii="Times New Roman" w:eastAsia="Times New Roman" w:hAnsi="Times New Roman"/>
                <w:b/>
                <w:bCs/>
                <w:color w:val="000000"/>
                <w:sz w:val="18"/>
                <w:szCs w:val="18"/>
                <w:lang w:eastAsia="pt-BR"/>
              </w:rPr>
              <w:t>m.1.5)</w:t>
            </w:r>
            <w:r w:rsidRPr="00BE00F9">
              <w:rPr>
                <w:rFonts w:ascii="Times New Roman" w:eastAsia="Times New Roman" w:hAnsi="Times New Roman"/>
                <w:color w:val="000000"/>
                <w:sz w:val="18"/>
                <w:szCs w:val="18"/>
                <w:lang w:eastAsia="pt-BR"/>
              </w:rPr>
              <w:t xml:space="preserve"> Microprojeto Indígena de Monitoramento: Apoio ao trabalho de Cartografia Social com interface na reaviventação dos limites e reconhecimento da TI Ava-Guarani de Oco'y</w:t>
            </w:r>
          </w:p>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Ava-Guarani Oco`y/Mata Atlântica Sul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Microprojeto indígena elaborado para controle territorial e etnomonitoramento , e em execução e cartografia social e geográfico em execução.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5208" w:type="dxa"/>
            <w:gridSpan w:val="10"/>
            <w:shd w:val="clear" w:color="auto" w:fill="FBD4B4" w:themeFill="accent6" w:themeFillTint="66"/>
          </w:tcPr>
          <w:p w:rsidR="00DB09D2" w:rsidRDefault="00DB09D2" w:rsidP="005B1752">
            <w:pPr>
              <w:tabs>
                <w:tab w:val="left" w:pos="0"/>
              </w:tabs>
              <w:snapToGrid w:val="0"/>
              <w:spacing w:after="0" w:line="240" w:lineRule="auto"/>
              <w:rPr>
                <w:rFonts w:ascii="Times New Roman" w:eastAsia="Times New Roman" w:hAnsi="Times New Roman"/>
                <w:color w:val="000000"/>
                <w:sz w:val="18"/>
                <w:szCs w:val="18"/>
                <w:lang w:eastAsia="pt-BR"/>
              </w:rPr>
            </w:pPr>
            <w:r w:rsidRPr="005711DA">
              <w:rPr>
                <w:rFonts w:ascii="Times New Roman" w:hAnsi="Times New Roman"/>
                <w:b/>
                <w:bCs/>
                <w:sz w:val="18"/>
                <w:szCs w:val="18"/>
              </w:rPr>
              <w:lastRenderedPageBreak/>
              <w:t>Reultado</w:t>
            </w:r>
            <w:r>
              <w:rPr>
                <w:rFonts w:ascii="Times New Roman" w:hAnsi="Times New Roman"/>
                <w:b/>
                <w:bCs/>
                <w:sz w:val="18"/>
                <w:szCs w:val="18"/>
              </w:rPr>
              <w:t xml:space="preserve"> 2: </w:t>
            </w:r>
            <w:r w:rsidRPr="00023992">
              <w:rPr>
                <w:rFonts w:ascii="Times New Roman" w:eastAsia="Times New Roman" w:hAnsi="Times New Roman"/>
                <w:color w:val="000000"/>
                <w:sz w:val="18"/>
                <w:szCs w:val="18"/>
                <w:lang w:eastAsia="pt-BR"/>
              </w:rPr>
              <w:t>Uma rede de TIs servindo de modelo de práticas de etnogestão ambiental destinadas à conservação em diferentes biomas florestais está funcionando e sendo administrada de forma efetiva pelo povos e organizações indígenas.</w:t>
            </w:r>
          </w:p>
          <w:p w:rsidR="00DB09D2" w:rsidRPr="005711DA"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732"/>
          <w:jc w:val="center"/>
        </w:trPr>
        <w:tc>
          <w:tcPr>
            <w:tcW w:w="1465" w:type="dxa"/>
            <w:vMerge w:val="restart"/>
          </w:tcPr>
          <w:p w:rsidR="00DB09D2" w:rsidRDefault="00DB09D2" w:rsidP="005B1752">
            <w:pPr>
              <w:snapToGrid w:val="0"/>
              <w:spacing w:after="0" w:line="240" w:lineRule="auto"/>
              <w:rPr>
                <w:rFonts w:ascii="Times New Roman" w:hAnsi="Times New Roman"/>
                <w:color w:val="000000"/>
                <w:sz w:val="18"/>
                <w:szCs w:val="18"/>
              </w:rPr>
            </w:pPr>
            <w:r w:rsidRPr="0052008C">
              <w:rPr>
                <w:rFonts w:ascii="Times New Roman" w:hAnsi="Times New Roman"/>
                <w:b/>
                <w:bCs/>
                <w:color w:val="000000"/>
                <w:sz w:val="18"/>
                <w:szCs w:val="18"/>
              </w:rPr>
              <w:t xml:space="preserve">Produto 2.1: </w:t>
            </w:r>
            <w:r w:rsidRPr="0052008C">
              <w:rPr>
                <w:rFonts w:ascii="Times New Roman" w:hAnsi="Times New Roman"/>
                <w:color w:val="000000"/>
                <w:sz w:val="18"/>
                <w:szCs w:val="18"/>
              </w:rPr>
              <w:t xml:space="preserve">Planos de etnogestão, incluindo zoneamento, desenvolvidos para Áreas de Referência selecionadas por agentes ambientais </w:t>
            </w:r>
          </w:p>
          <w:p w:rsidR="00DB09D2" w:rsidRPr="006E18FE" w:rsidRDefault="00DB09D2" w:rsidP="005B1752">
            <w:pPr>
              <w:snapToGrid w:val="0"/>
              <w:spacing w:after="0" w:line="240" w:lineRule="auto"/>
              <w:rPr>
                <w:rFonts w:ascii="Times New Roman" w:hAnsi="Times New Roman"/>
                <w:b/>
                <w:bCs/>
                <w:sz w:val="18"/>
                <w:szCs w:val="18"/>
              </w:rPr>
            </w:pPr>
            <w:r w:rsidRPr="0052008C">
              <w:rPr>
                <w:rFonts w:ascii="Times New Roman" w:hAnsi="Times New Roman"/>
                <w:color w:val="000000"/>
                <w:sz w:val="18"/>
                <w:szCs w:val="18"/>
              </w:rPr>
              <w:t>indígenas, e ereconhcidos pelas autoridades relevantes.</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Pr="006E18FE" w:rsidRDefault="00DB09D2" w:rsidP="005B1752">
            <w:pPr>
              <w:snapToGrid w:val="0"/>
              <w:spacing w:after="0" w:line="240" w:lineRule="auto"/>
              <w:rPr>
                <w:rFonts w:ascii="Times New Roman" w:hAnsi="Times New Roman"/>
                <w:b/>
                <w:bCs/>
                <w:sz w:val="18"/>
                <w:szCs w:val="18"/>
              </w:rPr>
            </w:pPr>
            <w:r w:rsidRPr="00CD3762">
              <w:rPr>
                <w:rFonts w:ascii="Times New Roman" w:hAnsi="Times New Roman"/>
                <w:b/>
                <w:bCs/>
                <w:color w:val="000000"/>
                <w:sz w:val="18"/>
                <w:szCs w:val="18"/>
              </w:rPr>
              <w:t>Produto 2.2:</w:t>
            </w:r>
            <w:r w:rsidRPr="00CD3762">
              <w:rPr>
                <w:rFonts w:ascii="Times New Roman" w:hAnsi="Times New Roman"/>
                <w:color w:val="000000"/>
                <w:sz w:val="18"/>
                <w:szCs w:val="18"/>
              </w:rPr>
              <w:t xml:space="preserve"> Redes nacionais e regionais de praticantes de etnogestão estabelecidas para replicar atividades e mecanismos destinados à conservação dentro de TIs.</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lastRenderedPageBreak/>
              <w:t>a.2.1)</w:t>
            </w:r>
            <w:r w:rsidRPr="0052008C">
              <w:rPr>
                <w:rFonts w:ascii="Times New Roman" w:eastAsia="Times New Roman" w:hAnsi="Times New Roman"/>
                <w:color w:val="000000"/>
                <w:sz w:val="18"/>
                <w:szCs w:val="18"/>
                <w:lang w:eastAsia="pt-BR"/>
              </w:rPr>
              <w:t xml:space="preserve"> PGTA da TI Mamoadate em 2002, realizado pelo Governo do Acre e Comissão Pró-Índio. O Projeto GATI vai apoiar a revisão deste PGTA.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Consolidação do PGTA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pacing w:after="0" w:line="240" w:lineRule="auto"/>
              <w:rPr>
                <w:rFonts w:ascii="Times New Roman" w:hAnsi="Times New Roman"/>
                <w:sz w:val="18"/>
                <w:szCs w:val="18"/>
              </w:rPr>
            </w:pPr>
          </w:p>
          <w:p w:rsidR="00DB09D2" w:rsidRDefault="00DB09D2" w:rsidP="005B1752">
            <w:pPr>
              <w:spacing w:after="0" w:line="240" w:lineRule="auto"/>
              <w:jc w:val="center"/>
              <w:rPr>
                <w:rFonts w:ascii="Times New Roman" w:hAnsi="Times New Roman"/>
                <w:sz w:val="18"/>
                <w:szCs w:val="18"/>
              </w:rPr>
            </w:pPr>
            <w:r>
              <w:rPr>
                <w:rFonts w:ascii="Times New Roman" w:hAnsi="Times New Roman"/>
                <w:sz w:val="18"/>
                <w:szCs w:val="18"/>
              </w:rPr>
              <w:t>Revisão do PGTA</w:t>
            </w:r>
          </w:p>
          <w:p w:rsidR="00DB09D2" w:rsidRDefault="00DB09D2" w:rsidP="005B1752">
            <w:pPr>
              <w:spacing w:after="0" w:line="240" w:lineRule="auto"/>
              <w:jc w:val="center"/>
              <w:rPr>
                <w:rFonts w:ascii="Times New Roman" w:hAnsi="Times New Roman"/>
                <w:sz w:val="18"/>
                <w:szCs w:val="18"/>
              </w:rPr>
            </w:pPr>
            <w:r>
              <w:rPr>
                <w:rFonts w:ascii="Times New Roman" w:hAnsi="Times New Roman"/>
                <w:sz w:val="18"/>
                <w:szCs w:val="18"/>
              </w:rPr>
              <w:t>Via</w:t>
            </w:r>
          </w:p>
          <w:p w:rsidR="00DB09D2" w:rsidRPr="0085644F" w:rsidRDefault="00DB09D2" w:rsidP="005B1752">
            <w:pPr>
              <w:spacing w:after="0" w:line="240" w:lineRule="auto"/>
              <w:jc w:val="center"/>
              <w:rPr>
                <w:rFonts w:ascii="Times New Roman" w:hAnsi="Times New Roman"/>
                <w:sz w:val="18"/>
                <w:szCs w:val="18"/>
              </w:rPr>
            </w:pPr>
            <w:r>
              <w:rPr>
                <w:rFonts w:ascii="Times New Roman" w:hAnsi="Times New Roman"/>
                <w:sz w:val="18"/>
                <w:szCs w:val="18"/>
              </w:rPr>
              <w:t>GATI</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Mamoadate</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Mamoadate/Amazônia Oriental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 consolidado e revisão realizados com apoio do 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b.2.1)</w:t>
            </w:r>
            <w:r w:rsidRPr="0052008C">
              <w:rPr>
                <w:rFonts w:ascii="Times New Roman" w:eastAsia="Times New Roman" w:hAnsi="Times New Roman"/>
                <w:color w:val="000000"/>
                <w:sz w:val="18"/>
                <w:szCs w:val="18"/>
                <w:lang w:eastAsia="pt-BR"/>
              </w:rPr>
              <w:t xml:space="preserve"> PGTA TI Igarapé Lourdes, realizado em 2004, pela </w:t>
            </w:r>
            <w:r>
              <w:rPr>
                <w:rFonts w:ascii="Times New Roman" w:eastAsia="Times New Roman" w:hAnsi="Times New Roman"/>
                <w:color w:val="000000"/>
                <w:sz w:val="18"/>
                <w:szCs w:val="18"/>
                <w:lang w:eastAsia="pt-BR"/>
              </w:rPr>
              <w:t>ONG</w:t>
            </w:r>
            <w:r w:rsidRPr="0052008C">
              <w:rPr>
                <w:rFonts w:ascii="Times New Roman" w:eastAsia="Times New Roman" w:hAnsi="Times New Roman"/>
                <w:color w:val="000000"/>
                <w:sz w:val="18"/>
                <w:szCs w:val="18"/>
                <w:lang w:eastAsia="pt-BR"/>
              </w:rPr>
              <w:t xml:space="preserve"> Kanindé (Associação de Defesa Etnoambiental). Foi atualizado em 2013, pelo IEB (Instituto Internacional de Edu</w:t>
            </w:r>
            <w:r>
              <w:rPr>
                <w:rFonts w:ascii="Times New Roman" w:eastAsia="Times New Roman" w:hAnsi="Times New Roman"/>
                <w:color w:val="000000"/>
                <w:sz w:val="18"/>
                <w:szCs w:val="18"/>
                <w:lang w:eastAsia="pt-BR"/>
              </w:rPr>
              <w:t>ca</w:t>
            </w:r>
            <w:r w:rsidRPr="0052008C">
              <w:rPr>
                <w:rFonts w:ascii="Times New Roman" w:eastAsia="Times New Roman" w:hAnsi="Times New Roman"/>
                <w:color w:val="000000"/>
                <w:sz w:val="18"/>
                <w:szCs w:val="18"/>
                <w:lang w:eastAsia="pt-BR"/>
              </w:rPr>
              <w:t>ção do Brasil), com recursos do Carteira Indígena – chamada Projeto GATI;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 xml:space="preserve">Revisão </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Consolidação</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Igarapé Lourdes</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Igarapé Lourdes/Amazônia Ocidental</w:t>
            </w: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 atualizado com recursos da Carteira Indígena, MMA/FUNAI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c.2.1)</w:t>
            </w:r>
            <w:r w:rsidRPr="0052008C">
              <w:rPr>
                <w:rFonts w:ascii="Times New Roman" w:eastAsia="Times New Roman" w:hAnsi="Times New Roman"/>
                <w:color w:val="000000"/>
                <w:sz w:val="18"/>
                <w:szCs w:val="18"/>
                <w:lang w:eastAsia="pt-BR"/>
              </w:rPr>
              <w:t xml:space="preserve"> PGTAs da TI Jumina (TNC e IEPE). Em processo de atualização por meio da Carta Acordo PNUD-FUNAI- GATI-TNC;</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Jumina/Amazônia Oriental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PGTAs em processo de atualização.</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Carta de Acordo FUNAI/GATI/TNC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d.2.1)</w:t>
            </w:r>
            <w:r w:rsidRPr="0052008C">
              <w:rPr>
                <w:rFonts w:ascii="Times New Roman" w:eastAsia="Times New Roman" w:hAnsi="Times New Roman"/>
                <w:color w:val="000000"/>
                <w:sz w:val="18"/>
                <w:szCs w:val="18"/>
                <w:lang w:eastAsia="pt-BR"/>
              </w:rPr>
              <w:t xml:space="preserve"> PGTA da TI Galibi (TNC e IEPE). Em processo de atualização por meio da Carta Acordo PNUD-FUNAI- GATI-TNC;</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Galibi/Amazônia Oriental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PGTAs em processo de atualização.</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Carta de Acordo FUNAI/GATI/TNC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e.2.1)</w:t>
            </w:r>
            <w:r w:rsidRPr="0052008C">
              <w:rPr>
                <w:rFonts w:ascii="Times New Roman" w:eastAsia="Times New Roman" w:hAnsi="Times New Roman"/>
                <w:color w:val="000000"/>
                <w:sz w:val="18"/>
                <w:szCs w:val="18"/>
                <w:lang w:eastAsia="pt-BR"/>
              </w:rPr>
              <w:t xml:space="preserve"> PGTA TI Uaça (TNC e IEPE). Em processo de atualização por meio da Carta Acordo PNUD-FUNAI- GATI-TNC;</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Uaçá/Amazônia Oriental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PGTAs em processo de atualização.</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Carta de Acordo FUNAI/GATI/TNC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1136"/>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f.2.1)</w:t>
            </w:r>
            <w:r w:rsidRPr="0052008C">
              <w:rPr>
                <w:rFonts w:ascii="Times New Roman" w:eastAsia="Times New Roman" w:hAnsi="Times New Roman"/>
                <w:color w:val="000000"/>
                <w:sz w:val="18"/>
                <w:szCs w:val="18"/>
                <w:lang w:eastAsia="pt-BR"/>
              </w:rPr>
              <w:t xml:space="preserve"> PGTA Wajãpi (TNC e IEPE). Em processo de atualização por meio da Carta Acordo PNUD-FUNAI- GATI-TNC;</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Wajanpí/Amazônia Oriental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PGTAs em processo de atualização.</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Carta de Acordo FUNAI/GATI/TNC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before="100" w:beforeAutospacing="1" w:after="100" w:afterAutospacing="1" w:line="240" w:lineRule="auto"/>
              <w:rPr>
                <w:rFonts w:ascii="Times New Roman" w:eastAsia="Times New Roman" w:hAnsi="Times New Roman"/>
                <w:color w:val="000000"/>
                <w:sz w:val="18"/>
                <w:szCs w:val="18"/>
                <w:lang w:eastAsia="pt-BR"/>
              </w:rPr>
            </w:pPr>
            <w:r w:rsidRPr="0052008C">
              <w:rPr>
                <w:rFonts w:ascii="Times New Roman" w:eastAsia="Times New Roman" w:hAnsi="Times New Roman"/>
                <w:b/>
                <w:bCs/>
                <w:color w:val="000000"/>
                <w:sz w:val="18"/>
                <w:szCs w:val="18"/>
                <w:lang w:eastAsia="pt-BR"/>
              </w:rPr>
              <w:t>g.2.1)</w:t>
            </w:r>
            <w:r w:rsidRPr="0052008C">
              <w:rPr>
                <w:rFonts w:ascii="Times New Roman" w:eastAsia="Times New Roman" w:hAnsi="Times New Roman"/>
                <w:color w:val="000000"/>
                <w:sz w:val="18"/>
                <w:szCs w:val="18"/>
                <w:lang w:eastAsia="pt-BR"/>
              </w:rPr>
              <w:t xml:space="preserve"> 2ª etapa de treinamento em cartografia e GPS TI Trincheira-Bacajá/Reaviventação limites</w:t>
            </w:r>
          </w:p>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21-31/10/2013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Trincheira-Bacajá/Amazônia Oriental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Treinamento realizado em cartografia e aplicação de GPS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h.2.1)</w:t>
            </w:r>
            <w:r w:rsidRPr="0052008C">
              <w:rPr>
                <w:rFonts w:ascii="Times New Roman" w:eastAsia="Times New Roman" w:hAnsi="Times New Roman"/>
                <w:color w:val="000000"/>
                <w:sz w:val="18"/>
                <w:szCs w:val="18"/>
                <w:lang w:eastAsia="pt-BR"/>
              </w:rPr>
              <w:t xml:space="preserve"> Etnomapeamento/Etnozoneamento da TI Trincheira Bacajá, realizado por Carta Acordo PNUD-FUNAI-GATI-TNC, com consultoria da Wayuri. Realizada a 1ª Oficina de etnomapeamento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Oficina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Abril/2014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Trincheira-Bacajá/Amazônia Oriental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Etnomapeamento/etnozoneamento realizado.</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Carta de Acordo FUNAI/GATI/TNC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i.2.1)</w:t>
            </w:r>
            <w:r w:rsidRPr="0052008C">
              <w:rPr>
                <w:rFonts w:ascii="Times New Roman" w:eastAsia="Times New Roman" w:hAnsi="Times New Roman"/>
                <w:color w:val="000000"/>
                <w:sz w:val="18"/>
                <w:szCs w:val="18"/>
                <w:lang w:eastAsia="pt-BR"/>
              </w:rPr>
              <w:t xml:space="preserve"> Elaboração do PGTA TI Bracuí do povo Guarani, execução direta FUNAI-GATI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1ª Oficina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02-04/06/2014</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Bracuí/M. Atlântica Sudeste</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Bracuí/M. Atlântica Sudeste</w:t>
            </w: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PGTA realizado, diretamente consultor, FUNAI/PNUD/Projeto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 xml:space="preserve">j.2.1) </w:t>
            </w:r>
            <w:r w:rsidRPr="0052008C">
              <w:rPr>
                <w:rFonts w:ascii="Times New Roman" w:eastAsia="Times New Roman" w:hAnsi="Times New Roman"/>
                <w:color w:val="000000"/>
                <w:sz w:val="18"/>
                <w:szCs w:val="18"/>
                <w:lang w:eastAsia="pt-BR"/>
              </w:rPr>
              <w:t xml:space="preserve">Curso de extensão pela Pró-Reitoria de Extensão, Pesquisa e Inovação do Instituto Federal do Paraná – IFPR no Campus Paranaguá: “Cartografia Social: uma ferramenta para o fortalecimento identitário e a mobilização social”. Participaram 2 indígenas de cada AR do Núcleo (total de 6) e 3 servidores da FUNAI, das CRs Litoral Sul, Interior Sul e da CTL Curitiba. Ver notícia: </w:t>
            </w:r>
            <w:r w:rsidRPr="0052008C">
              <w:rPr>
                <w:rFonts w:ascii="Times New Roman" w:eastAsia="Times New Roman" w:hAnsi="Times New Roman"/>
                <w:color w:val="000000"/>
                <w:sz w:val="18"/>
                <w:szCs w:val="18"/>
                <w:lang w:eastAsia="pt-BR"/>
              </w:rPr>
              <w:lastRenderedPageBreak/>
              <w:t>http://cggamgati.funai.gov.br/index.php/projeto-gati/noticias/povo-indigena-xokleng-inicia-mapeamento-historico-cultural-do-seu-territorio/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Curso</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27-28/06/2013</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 TI Ibirama//M. Atlântica Sul</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Ibirama//M. Atlântica Sul</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Mangueirinha/M. Atlântica Sul</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Ava-Guarani Oco`y/M. Atlântica Sul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Curso de extensão realizado pela Pró-Reitoria, Instituto Federal do Paraná em “Cartografia Social”, tendo participado indígenas das ARs – Mata Atlântica Sul, total 06 indígenas e 03 servidores da FUNAI.</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site: 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l.2.1)</w:t>
            </w:r>
            <w:r w:rsidRPr="0052008C">
              <w:rPr>
                <w:rFonts w:ascii="Times New Roman" w:eastAsia="Times New Roman" w:hAnsi="Times New Roman"/>
                <w:color w:val="000000"/>
                <w:sz w:val="18"/>
                <w:szCs w:val="18"/>
                <w:lang w:eastAsia="pt-BR"/>
              </w:rPr>
              <w:t xml:space="preserve"> Oficina de Etnomapeamento Ibirama, via Cartografia Social, parceria GATI com a Universidade Estadual de Santa Catarina.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1ª Oficina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14/02/2014</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2ª Oficina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24-27/06/2014</w:t>
            </w: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Ibirama/M. Atlântica Sul</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Ibirama/M. Atlântica Sul</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 de etnomapeamento/cartografia social realiza.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m.2.1)</w:t>
            </w:r>
            <w:r w:rsidRPr="0052008C">
              <w:rPr>
                <w:rFonts w:ascii="Times New Roman" w:eastAsia="Times New Roman" w:hAnsi="Times New Roman"/>
                <w:color w:val="000000"/>
                <w:sz w:val="18"/>
                <w:szCs w:val="18"/>
                <w:lang w:eastAsia="pt-BR"/>
              </w:rPr>
              <w:t xml:space="preserve"> Curso de Cartografia promovido pelo IBGE (Rio de Janeiro) para Guarani das TIs Guarani do Bracuí, Guarani do Ribeirão Silveira e Tenondé-Porã;</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09-13/09/2013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Bracuí/M. Atlântica Sudeste</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Guarani R. Silveira/M. Atlant. Sudeste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Tenondé-Porã/M. Atl. Sudeste</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Realizado curso de cartografia social IBGE/FUNAI/Projeto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n.2.1)</w:t>
            </w:r>
            <w:r w:rsidRPr="0052008C">
              <w:rPr>
                <w:rFonts w:ascii="Times New Roman" w:eastAsia="Times New Roman" w:hAnsi="Times New Roman"/>
                <w:color w:val="000000"/>
                <w:sz w:val="18"/>
                <w:szCs w:val="18"/>
                <w:lang w:eastAsia="pt-BR"/>
              </w:rPr>
              <w:t xml:space="preserve"> PGTA da TI Entre Serras, do povo Pankararu, sendo desenvolvida por meio de Carta de Acordo com ANAI (Associação de Ação Indigenista). Status: Oficina de planejamento realizada em 16 à 20/06/2014;</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Serras/Nordeste 1</w:t>
            </w: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 de planejamento PGTA realizado por meio Carta de Acordo FUNAI/Projeto GATI/ANAI.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o.2.1)</w:t>
            </w:r>
            <w:r w:rsidRPr="0052008C">
              <w:rPr>
                <w:rFonts w:ascii="Times New Roman" w:eastAsia="Times New Roman" w:hAnsi="Times New Roman"/>
                <w:color w:val="000000"/>
                <w:sz w:val="18"/>
                <w:szCs w:val="18"/>
                <w:lang w:eastAsia="pt-BR"/>
              </w:rPr>
              <w:t xml:space="preserve"> PGTA Caiçara/Ilha de São Pedro sendo desenvolvido por meio de Carta de Acordo com Anaí-Bahia. Status: Oficina de planejamento realizada em 16 à 20/06/2014.</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Caiçara/Ilha de São Pedro/Nordeste 1</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 de planejamento PGTA realizado por meio Carta de Acordo FUNAI/Projeto GATI/ANAI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52008C">
              <w:rPr>
                <w:rFonts w:ascii="Times New Roman" w:eastAsia="Times New Roman" w:hAnsi="Times New Roman"/>
                <w:b/>
                <w:bCs/>
                <w:color w:val="000000"/>
                <w:sz w:val="18"/>
                <w:szCs w:val="18"/>
                <w:lang w:eastAsia="pt-BR"/>
              </w:rPr>
              <w:t>p.2.1)</w:t>
            </w:r>
            <w:r w:rsidRPr="0052008C">
              <w:rPr>
                <w:rFonts w:ascii="Times New Roman" w:eastAsia="Times New Roman" w:hAnsi="Times New Roman"/>
                <w:color w:val="000000"/>
                <w:sz w:val="18"/>
                <w:szCs w:val="18"/>
                <w:lang w:eastAsia="pt-BR"/>
              </w:rPr>
              <w:t xml:space="preserve"> Etnozoneamento das TIs Potiguara, realizado em 2010, pela CGMT/Funai/Unesco e publicado em 2012 com apoio da GIZ;</w:t>
            </w:r>
          </w:p>
        </w:tc>
        <w:tc>
          <w:tcPr>
            <w:tcW w:w="1069" w:type="dxa"/>
          </w:tcPr>
          <w:p w:rsidR="00DB09D2" w:rsidRDefault="00DB09D2" w:rsidP="005B1752">
            <w:pPr>
              <w:snapToGrid w:val="0"/>
              <w:spacing w:after="0" w:line="240" w:lineRule="auto"/>
              <w:jc w:val="center"/>
              <w:rPr>
                <w:rFonts w:ascii="Times New Roman" w:hAnsi="Times New Roman"/>
                <w:bCs/>
                <w:sz w:val="18"/>
                <w:szCs w:val="18"/>
              </w:rPr>
            </w:pPr>
          </w:p>
          <w:p w:rsidR="00DB09D2" w:rsidRPr="006E18FE"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2010</w:t>
            </w: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Potiguara/Nordeste 1</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Etnozoneamento realizado e publicado.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a.2.2)</w:t>
            </w:r>
            <w:r w:rsidRPr="00CD3762">
              <w:rPr>
                <w:rFonts w:ascii="Times New Roman" w:eastAsia="Times New Roman" w:hAnsi="Times New Roman"/>
                <w:color w:val="000000"/>
                <w:sz w:val="18"/>
                <w:szCs w:val="18"/>
                <w:lang w:eastAsia="pt-BR"/>
              </w:rPr>
              <w:t xml:space="preserve"> Rede virtual de Experiências de Gestão, no site www.funai.gov.br/pngati. Número de visitantes até 25/06: 1555</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23/02/2014</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Site entrou no ar</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Rede virtual de experiência de gestão estabelecida.</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site.</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b.2.2)</w:t>
            </w:r>
            <w:r w:rsidRPr="00CD3762">
              <w:rPr>
                <w:rFonts w:ascii="Times New Roman" w:eastAsia="Times New Roman" w:hAnsi="Times New Roman"/>
                <w:color w:val="000000"/>
                <w:sz w:val="18"/>
                <w:szCs w:val="18"/>
                <w:lang w:eastAsia="pt-BR"/>
              </w:rPr>
              <w:t xml:space="preserve"> Intercâmbio dos Potiguaras à Associação de Criadores de Camarão de Icapuí-CE e fazenda Primar em Tibau do Sul-RN (apoio do Ministério da Pesca e Aquicultura, Funai, GATI);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02-20/12/2012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Potiguara/Nordeste1</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Intercâmbio de experiências realizado,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Default="00DB09D2" w:rsidP="005B1752">
            <w:pPr>
              <w:spacing w:after="0" w:line="240" w:lineRule="auto"/>
              <w:rPr>
                <w:rFonts w:ascii="Times New Roman" w:eastAsia="Times New Roman" w:hAnsi="Times New Roman"/>
                <w:color w:val="000000"/>
                <w:sz w:val="18"/>
                <w:szCs w:val="18"/>
                <w:lang w:eastAsia="pt-BR"/>
              </w:rPr>
            </w:pPr>
            <w:r w:rsidRPr="00CD3762">
              <w:rPr>
                <w:rFonts w:ascii="Times New Roman" w:eastAsia="Times New Roman" w:hAnsi="Times New Roman"/>
                <w:b/>
                <w:bCs/>
                <w:color w:val="000000"/>
                <w:sz w:val="18"/>
                <w:szCs w:val="18"/>
                <w:lang w:eastAsia="pt-BR"/>
              </w:rPr>
              <w:t>c.2.2)</w:t>
            </w:r>
            <w:r w:rsidRPr="00CD3762">
              <w:rPr>
                <w:rFonts w:ascii="Times New Roman" w:eastAsia="Times New Roman" w:hAnsi="Times New Roman"/>
                <w:color w:val="000000"/>
                <w:sz w:val="18"/>
                <w:szCs w:val="18"/>
                <w:lang w:eastAsia="pt-BR"/>
              </w:rPr>
              <w:t xml:space="preserve"> Intercâmbio de 10 indígenas Terena e Guarani-Kaiowá do Mato Grosso do Sul para a TI Araribá a fim de trocar de experiências com agricultores familiares e indígenas;</w:t>
            </w:r>
          </w:p>
          <w:p w:rsidR="00DB09D2" w:rsidRPr="00BE00F9" w:rsidRDefault="00DB09D2" w:rsidP="005B1752">
            <w:pPr>
              <w:spacing w:after="0"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27/04 a</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06/05/2013</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Pirakuá/Pantanal  Cerrado</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Jaguapiré/P.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Taunay/P.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Cachoeirinha</w:t>
            </w:r>
          </w:p>
          <w:p w:rsidR="00DB09D2" w:rsidRPr="006E18FE" w:rsidRDefault="00DB09D2" w:rsidP="005B1752">
            <w:pPr>
              <w:snapToGrid w:val="0"/>
              <w:spacing w:after="0" w:line="240" w:lineRule="auto"/>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Ações de intercâmbio de experiências realizadas.</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relato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d.2.2)</w:t>
            </w:r>
            <w:r w:rsidRPr="00CD3762">
              <w:rPr>
                <w:rFonts w:ascii="Times New Roman" w:eastAsia="Times New Roman" w:hAnsi="Times New Roman"/>
                <w:color w:val="000000"/>
                <w:sz w:val="18"/>
                <w:szCs w:val="18"/>
                <w:lang w:eastAsia="pt-BR"/>
              </w:rPr>
              <w:t xml:space="preserve"> Intercâmbio de 23 indígenas Xokleng da TI Ibirama-SC à Cooperafloresta em Barra do Turvo (SP), com mais 5 participantes, entre consultora, colaborador, servidor Funai e servidores do Programa SC-Rural;</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02-06/05/2013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Ibirama/M. Atlântica Sul</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Ibirama/M. Atlântica Sul</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Intercãmbio realizado, participação de 23 indígenas. Relato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6B2CBC"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e.2.2)</w:t>
            </w:r>
            <w:r w:rsidRPr="00CD3762">
              <w:rPr>
                <w:rFonts w:ascii="Times New Roman" w:eastAsia="Times New Roman" w:hAnsi="Times New Roman"/>
                <w:color w:val="000000"/>
                <w:sz w:val="18"/>
                <w:szCs w:val="18"/>
                <w:lang w:eastAsia="pt-BR"/>
              </w:rPr>
              <w:t xml:space="preserve"> Intercâmbio de 12 Indígenas das TIs Pankararu e Kiriri para Projeto Fruta Sã, Carolina/MA, a fim de conhecer o processo de beneficiamento de frutas;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06 a 12/07/2013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w:t>
            </w: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Serras/Nordeste 1</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Kiriri/Nordeste1</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Intercãmbio realizado, participação de 12 indígenas. Relato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BE00F9"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f.2.2)</w:t>
            </w:r>
            <w:r w:rsidRPr="00CD3762">
              <w:rPr>
                <w:rFonts w:ascii="Times New Roman" w:eastAsia="Times New Roman" w:hAnsi="Times New Roman"/>
                <w:color w:val="000000"/>
                <w:sz w:val="18"/>
                <w:szCs w:val="18"/>
                <w:lang w:eastAsia="pt-BR"/>
              </w:rPr>
              <w:t xml:space="preserve"> Intercâmbio de 15 Indígenas do povo Bakairi à Aldeia Barranco Vermelho do Povo Rikbaktsa (MT) </w:t>
            </w:r>
            <w:r w:rsidRPr="00CD3762">
              <w:rPr>
                <w:rFonts w:ascii="Times New Roman" w:eastAsia="Times New Roman" w:hAnsi="Times New Roman"/>
                <w:color w:val="000000"/>
                <w:sz w:val="18"/>
                <w:szCs w:val="18"/>
                <w:lang w:eastAsia="pt-BR"/>
              </w:rPr>
              <w:lastRenderedPageBreak/>
              <w:t>para conhecer os projetos de extrativismo sustentável do látex da seringueira e castanha-do-brasil;</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31/07 a 04/08/2013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Bakairí/Amazônia Cerrado</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Intercãmbio realizado, participação de 15 indígenas. Relato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lastRenderedPageBreak/>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g.2.2)</w:t>
            </w:r>
            <w:r w:rsidRPr="00CD3762">
              <w:rPr>
                <w:rFonts w:ascii="Times New Roman" w:eastAsia="Times New Roman" w:hAnsi="Times New Roman"/>
                <w:color w:val="000000"/>
                <w:sz w:val="18"/>
                <w:szCs w:val="18"/>
                <w:lang w:eastAsia="pt-BR"/>
              </w:rPr>
              <w:t xml:space="preserve"> Intercâmbio de 13 indígenas Xokó ao projeto de Agroecologia do Núcleo do Pajeú do Centro Sabiá;</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11-14/08/2013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Caiçara/Ilha de São Pedro/N 1</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Intercãmbio realizado, participação de 13 indígenas. Relato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h.2.2)</w:t>
            </w:r>
            <w:r w:rsidRPr="00CD3762">
              <w:rPr>
                <w:rFonts w:ascii="Times New Roman" w:eastAsia="Times New Roman" w:hAnsi="Times New Roman"/>
                <w:color w:val="000000"/>
                <w:sz w:val="18"/>
                <w:szCs w:val="18"/>
                <w:lang w:eastAsia="pt-BR"/>
              </w:rPr>
              <w:t xml:space="preserve"> Participação dos indígenas em eventos: • Congresso Brasileiro de Sistemas Agroflorestais – Ilheus (BA) de 14 à 18/10/2013: Sessão técnica "Experiências inovadoras com ensino-aprendizagem e produção agroflorestal de povos indígenas no Brasil"</w:t>
            </w:r>
            <w:r w:rsidRPr="00CD3762">
              <w:rPr>
                <w:rFonts w:ascii="Times New Roman" w:eastAsia="Times New Roman" w:hAnsi="Times New Roman"/>
                <w:sz w:val="18"/>
                <w:szCs w:val="18"/>
                <w:lang w:eastAsia="pt-BR"/>
              </w:rPr>
              <w:t xml:space="preserve"> </w:t>
            </w:r>
            <w:r w:rsidRPr="00CD3762">
              <w:rPr>
                <w:rFonts w:ascii="Times New Roman" w:eastAsia="Times New Roman" w:hAnsi="Times New Roman"/>
                <w:color w:val="000000"/>
                <w:sz w:val="18"/>
                <w:szCs w:val="18"/>
                <w:lang w:eastAsia="pt-BR"/>
              </w:rPr>
              <w:t>• 3º Encontro Nacional de Agroecologia, Juazeiro (BA), em 16 à 19/05/2014</w:t>
            </w:r>
            <w:r w:rsidRPr="00CD3762">
              <w:rPr>
                <w:rFonts w:ascii="Times New Roman" w:eastAsia="Times New Roman" w:hAnsi="Times New Roman"/>
                <w:sz w:val="18"/>
                <w:szCs w:val="18"/>
                <w:lang w:eastAsia="pt-BR"/>
              </w:rPr>
              <w:t xml:space="preserve"> </w:t>
            </w:r>
            <w:r w:rsidRPr="00CD3762">
              <w:rPr>
                <w:rFonts w:ascii="Times New Roman" w:eastAsia="Times New Roman" w:hAnsi="Times New Roman"/>
                <w:color w:val="000000"/>
                <w:sz w:val="18"/>
                <w:szCs w:val="18"/>
                <w:lang w:eastAsia="pt-BR"/>
              </w:rPr>
              <w:t>• VIII Congresso Brasileiro de Agroecologia, Porto Alegre (RS) em 25 à 28/11/2013: oficina com tema "Resgate e valorização das sementes tradicionais Indígenas"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Eventos realizados em 2013 e em 2014.</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24"/>
            </w:tblGrid>
            <w:tr w:rsidR="00DB09D2" w:rsidRPr="00CD3762" w:rsidTr="005B1752">
              <w:trPr>
                <w:tblCellSpacing w:w="15" w:type="dxa"/>
              </w:trPr>
              <w:tc>
                <w:tcPr>
                  <w:tcW w:w="3064" w:type="dxa"/>
                  <w:vAlign w:val="center"/>
                  <w:hideMark/>
                </w:tcPr>
                <w:p w:rsidR="00DB09D2" w:rsidRPr="00CD3762" w:rsidRDefault="00DB09D2" w:rsidP="005B1752">
                  <w:pPr>
                    <w:spacing w:before="100" w:beforeAutospacing="1" w:after="100" w:afterAutospacing="1" w:line="240" w:lineRule="auto"/>
                    <w:rPr>
                      <w:rFonts w:ascii="Times New Roman" w:eastAsia="Times New Roman" w:hAnsi="Times New Roman"/>
                      <w:sz w:val="18"/>
                      <w:szCs w:val="18"/>
                      <w:lang w:eastAsia="pt-BR"/>
                    </w:rPr>
                  </w:pPr>
                  <w:r w:rsidRPr="00CD3762">
                    <w:rPr>
                      <w:rFonts w:ascii="Times New Roman" w:eastAsia="Times New Roman" w:hAnsi="Times New Roman"/>
                      <w:b/>
                      <w:bCs/>
                      <w:color w:val="000000"/>
                      <w:sz w:val="18"/>
                      <w:szCs w:val="18"/>
                      <w:lang w:eastAsia="pt-BR"/>
                    </w:rPr>
                    <w:t>i.2.2)</w:t>
                  </w:r>
                  <w:r w:rsidRPr="00CD3762">
                    <w:rPr>
                      <w:rFonts w:ascii="Times New Roman" w:eastAsia="Times New Roman" w:hAnsi="Times New Roman"/>
                      <w:color w:val="000000"/>
                      <w:sz w:val="18"/>
                      <w:szCs w:val="18"/>
                      <w:lang w:eastAsia="pt-BR"/>
                    </w:rPr>
                    <w:t xml:space="preserve"> Apoio de 07 indígenas para participar do VII Encontro e Feira dos Povos do Cerrado; </w:t>
                  </w:r>
                </w:p>
              </w:tc>
            </w:tr>
            <w:tr w:rsidR="00DB09D2" w:rsidRPr="00CD3762" w:rsidTr="005B1752">
              <w:trPr>
                <w:tblCellSpacing w:w="15" w:type="dxa"/>
              </w:trPr>
              <w:tc>
                <w:tcPr>
                  <w:tcW w:w="3064" w:type="dxa"/>
                  <w:vAlign w:val="center"/>
                  <w:hideMark/>
                </w:tcPr>
                <w:p w:rsidR="00DB09D2" w:rsidRPr="00CD3762" w:rsidRDefault="00DB09D2" w:rsidP="005B1752">
                  <w:pPr>
                    <w:spacing w:before="100" w:beforeAutospacing="1" w:after="100" w:afterAutospacing="1" w:line="240" w:lineRule="auto"/>
                    <w:rPr>
                      <w:rFonts w:ascii="Times New Roman" w:eastAsia="Times New Roman" w:hAnsi="Times New Roman"/>
                      <w:sz w:val="18"/>
                      <w:szCs w:val="18"/>
                      <w:lang w:eastAsia="pt-BR"/>
                    </w:rPr>
                  </w:pPr>
                </w:p>
              </w:tc>
            </w:tr>
          </w:tbl>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12/09/2012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 “Encontro e Feira dos Povos do Cerrado”,07 indígenas participaram, apoio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CD3762">
              <w:rPr>
                <w:rFonts w:ascii="Times New Roman" w:eastAsia="Times New Roman" w:hAnsi="Times New Roman"/>
                <w:b/>
                <w:bCs/>
                <w:color w:val="000000"/>
                <w:sz w:val="18"/>
                <w:szCs w:val="18"/>
                <w:lang w:eastAsia="pt-BR"/>
              </w:rPr>
              <w:t>j.2.2)</w:t>
            </w:r>
            <w:r w:rsidRPr="00CD3762">
              <w:rPr>
                <w:rFonts w:ascii="Times New Roman" w:eastAsia="Times New Roman" w:hAnsi="Times New Roman"/>
                <w:color w:val="000000"/>
                <w:sz w:val="18"/>
                <w:szCs w:val="18"/>
                <w:lang w:eastAsia="pt-BR"/>
              </w:rPr>
              <w:t xml:space="preserve"> Apoio a 08 indígenas para participar da Conferência das Nações Unidas sobre Desenvolvimento Sustentável (Rio +20); </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13 a 22/06/2012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Serras/Nordeste 1</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Conferência realizada, com participação de 08 indígenas, apoio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val="restart"/>
          </w:tcPr>
          <w:p w:rsidR="00DB09D2" w:rsidRDefault="00DB09D2" w:rsidP="005B1752">
            <w:pPr>
              <w:rPr>
                <w:rFonts w:ascii="Times New Roman" w:hAnsi="Times New Roman"/>
                <w:b/>
                <w:bCs/>
                <w:color w:val="000000"/>
                <w:sz w:val="18"/>
                <w:szCs w:val="18"/>
              </w:rPr>
            </w:pPr>
          </w:p>
          <w:p w:rsidR="00DB09D2" w:rsidRDefault="00DB09D2" w:rsidP="005B1752">
            <w:pPr>
              <w:rPr>
                <w:rFonts w:ascii="Times New Roman" w:hAnsi="Times New Roman"/>
                <w:b/>
                <w:bCs/>
                <w:color w:val="000000"/>
                <w:sz w:val="18"/>
                <w:szCs w:val="18"/>
              </w:rPr>
            </w:pPr>
          </w:p>
          <w:p w:rsidR="00DB09D2" w:rsidRPr="00736501" w:rsidRDefault="00DB09D2" w:rsidP="005B1752">
            <w:pPr>
              <w:rPr>
                <w:rFonts w:ascii="Times New Roman" w:hAnsi="Times New Roman"/>
                <w:sz w:val="18"/>
                <w:szCs w:val="18"/>
              </w:rPr>
            </w:pPr>
            <w:r w:rsidRPr="00736501">
              <w:rPr>
                <w:rFonts w:ascii="Times New Roman" w:hAnsi="Times New Roman"/>
                <w:b/>
                <w:bCs/>
                <w:color w:val="000000"/>
                <w:sz w:val="18"/>
                <w:szCs w:val="18"/>
              </w:rPr>
              <w:lastRenderedPageBreak/>
              <w:t>Produto 2.3:</w:t>
            </w:r>
            <w:r w:rsidRPr="00736501">
              <w:rPr>
                <w:rFonts w:ascii="Times New Roman" w:hAnsi="Times New Roman"/>
                <w:color w:val="000000"/>
                <w:sz w:val="18"/>
                <w:szCs w:val="18"/>
              </w:rPr>
              <w:t xml:space="preserve"> Programa de capacitação para apoiar a gestão territorial e ambiental efetiva nas redes regionais de TIs.</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lastRenderedPageBreak/>
              <w:t>a.2.3)</w:t>
            </w:r>
            <w:r w:rsidRPr="00736501">
              <w:rPr>
                <w:rFonts w:ascii="Times New Roman" w:eastAsia="Times New Roman" w:hAnsi="Times New Roman"/>
                <w:color w:val="000000"/>
                <w:sz w:val="18"/>
                <w:szCs w:val="18"/>
                <w:lang w:eastAsia="pt-BR"/>
              </w:rPr>
              <w:t xml:space="preserve"> Levantamento de experiências de formação de agentes ambientais na Amazônia pela Funai/IEB/Moore. As entrevistas estão sendo realizadas </w:t>
            </w:r>
            <w:r w:rsidRPr="00736501">
              <w:rPr>
                <w:rFonts w:ascii="Times New Roman" w:eastAsia="Times New Roman" w:hAnsi="Times New Roman"/>
                <w:color w:val="000000"/>
                <w:sz w:val="18"/>
                <w:szCs w:val="18"/>
                <w:lang w:eastAsia="pt-BR"/>
              </w:rPr>
              <w:lastRenderedPageBreak/>
              <w:t>com organizações com experiências de formação. Previsão de seminário em novembro/2014.</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lastRenderedPageBreak/>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Levantamento realizado e seminário previsto para novembro de 2014.</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 xml:space="preserve">b.2.3) </w:t>
            </w:r>
            <w:r w:rsidRPr="00736501">
              <w:rPr>
                <w:rFonts w:ascii="Times New Roman" w:eastAsia="Times New Roman" w:hAnsi="Times New Roman"/>
                <w:color w:val="000000"/>
                <w:sz w:val="18"/>
                <w:szCs w:val="18"/>
                <w:lang w:eastAsia="pt-BR"/>
              </w:rPr>
              <w:t>Elaboração e publicação de 3 Cartilhas para monitoramento territorial da CGMT/Funai (com apoio GATI/GIZ): "Cartografia básica e uso de GPS", Prevenção e monitoramento de incêndios florestais", Noções gerais de legislação indigenista e ambiental".</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Publicação</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Cartilha elaborada e publicada, apoio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c.2.3)</w:t>
            </w:r>
            <w:r w:rsidRPr="00736501">
              <w:rPr>
                <w:rFonts w:ascii="Times New Roman" w:eastAsia="Times New Roman" w:hAnsi="Times New Roman"/>
                <w:color w:val="000000"/>
                <w:sz w:val="18"/>
                <w:szCs w:val="18"/>
                <w:lang w:eastAsia="pt-BR"/>
              </w:rPr>
              <w:t xml:space="preserve"> Intercâmbios de indígenas do Mato Grosso do Sul para os centros de formação indígena na Amazônia, para embasar discussões sobre o tema nessas regiões.</w:t>
            </w:r>
            <w:r w:rsidRPr="00736501">
              <w:rPr>
                <w:rFonts w:ascii="Times New Roman" w:eastAsia="Times New Roman" w:hAnsi="Times New Roman"/>
                <w:color w:val="FF0000"/>
                <w:sz w:val="18"/>
                <w:szCs w:val="18"/>
                <w:lang w:eastAsia="pt-BR"/>
              </w:rPr>
              <w:t xml:space="preserve"> </w:t>
            </w:r>
            <w:r w:rsidRPr="00736501">
              <w:rPr>
                <w:rFonts w:ascii="Times New Roman" w:eastAsia="Times New Roman" w:hAnsi="Times New Roman"/>
                <w:color w:val="000000"/>
                <w:sz w:val="18"/>
                <w:szCs w:val="18"/>
                <w:lang w:eastAsia="pt-BR"/>
              </w:rPr>
              <w:t>Link para canal no Vi</w:t>
            </w:r>
            <w:r>
              <w:rPr>
                <w:rFonts w:ascii="Times New Roman" w:eastAsia="Times New Roman" w:hAnsi="Times New Roman"/>
                <w:color w:val="000000"/>
                <w:sz w:val="18"/>
                <w:szCs w:val="18"/>
                <w:lang w:eastAsia="pt-BR"/>
              </w:rPr>
              <w:t>de</w:t>
            </w:r>
            <w:r w:rsidRPr="00736501">
              <w:rPr>
                <w:rFonts w:ascii="Times New Roman" w:eastAsia="Times New Roman" w:hAnsi="Times New Roman"/>
                <w:color w:val="000000"/>
                <w:sz w:val="18"/>
                <w:szCs w:val="18"/>
                <w:lang w:eastAsia="pt-BR"/>
              </w:rPr>
              <w:t>o onde se encontram os vídeos dos intercâmbios disponíveis para assistir e download: https://vimeo.com/user22420270;</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11-21/06/2013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Lalima</w:t>
            </w:r>
          </w:p>
        </w:tc>
        <w:tc>
          <w:tcPr>
            <w:tcW w:w="1654" w:type="dxa"/>
            <w:vAlign w:val="center"/>
          </w:tcPr>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Pirakuá/Pantanal Cerrado</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Jaguapiré/P.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Sassoró/P.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-Taunay I./P.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TICachoeirinha/P. Cerrado</w:t>
            </w: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Intercâmbio realizado e vídeo elaborado com apoio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c.2.3)</w:t>
            </w:r>
            <w:r w:rsidRPr="00736501">
              <w:rPr>
                <w:rFonts w:ascii="Times New Roman" w:eastAsia="Times New Roman" w:hAnsi="Times New Roman"/>
                <w:color w:val="000000"/>
                <w:sz w:val="18"/>
                <w:szCs w:val="18"/>
                <w:lang w:eastAsia="pt-BR"/>
              </w:rPr>
              <w:t xml:space="preserve"> Intercâmbios de indígenas da Mata Atlântica Sul e Sudeste para os centros de formação indígena na Amazônia, para embasar discussões sobre o tema nessas regiões;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15-25/05/2013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w:t>
            </w: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Guarani R. Silveira</w:t>
            </w:r>
          </w:p>
          <w:p w:rsidR="00DB09D2" w:rsidRPr="006E18FE" w:rsidRDefault="00DB09D2" w:rsidP="005B1752">
            <w:pPr>
              <w:snapToGrid w:val="0"/>
              <w:spacing w:after="0" w:line="240" w:lineRule="auto"/>
              <w:jc w:val="center"/>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Ibirama/M. A. Sul e Sudeste</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Mangueirinha</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Ava-Guarani</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Guarani R. Silveira</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Bracuí</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Tenondé-Porã</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Araribá</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Intercâmbio realizado com apoio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8B435B" w:rsidRDefault="008B435B" w:rsidP="005B1752">
            <w:pPr>
              <w:spacing w:before="100" w:beforeAutospacing="1" w:after="100" w:afterAutospacing="1" w:line="240" w:lineRule="auto"/>
              <w:rPr>
                <w:rFonts w:ascii="Times New Roman" w:eastAsia="Times New Roman" w:hAnsi="Times New Roman"/>
                <w:b/>
                <w:bCs/>
                <w:color w:val="000000"/>
                <w:sz w:val="18"/>
                <w:szCs w:val="18"/>
                <w:lang w:eastAsia="pt-BR"/>
              </w:rPr>
            </w:pPr>
          </w:p>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d.2.3)</w:t>
            </w:r>
            <w:r w:rsidRPr="00736501">
              <w:rPr>
                <w:rFonts w:ascii="Times New Roman" w:eastAsia="Times New Roman" w:hAnsi="Times New Roman"/>
                <w:color w:val="000000"/>
                <w:sz w:val="18"/>
                <w:szCs w:val="18"/>
                <w:lang w:eastAsia="pt-BR"/>
              </w:rPr>
              <w:t xml:space="preserve"> Elaboração de DVD contendo registro dos intercâmbios realizados pelo núcleo Pantanal </w:t>
            </w:r>
            <w:r w:rsidRPr="00736501">
              <w:rPr>
                <w:rFonts w:ascii="Times New Roman" w:eastAsia="Times New Roman" w:hAnsi="Times New Roman"/>
                <w:color w:val="000000"/>
                <w:sz w:val="18"/>
                <w:szCs w:val="18"/>
                <w:lang w:eastAsia="pt-BR"/>
              </w:rPr>
              <w:lastRenderedPageBreak/>
              <w:t>Cerrado;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Default="00DB09D2" w:rsidP="005B1752">
            <w:pPr>
              <w:snapToGrid w:val="0"/>
              <w:spacing w:after="0" w:line="240" w:lineRule="auto"/>
              <w:jc w:val="right"/>
              <w:rPr>
                <w:rFonts w:ascii="Times New Roman" w:hAnsi="Times New Roman"/>
                <w:sz w:val="18"/>
                <w:szCs w:val="18"/>
              </w:rPr>
            </w:pPr>
          </w:p>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DVD elaborado.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e.2.3)</w:t>
            </w:r>
            <w:r w:rsidRPr="00736501">
              <w:rPr>
                <w:rFonts w:ascii="Times New Roman" w:eastAsia="Times New Roman" w:hAnsi="Times New Roman"/>
                <w:color w:val="000000"/>
                <w:sz w:val="18"/>
                <w:szCs w:val="18"/>
                <w:lang w:eastAsia="pt-BR"/>
              </w:rPr>
              <w:t xml:space="preserve"> Seminário sobre Formação Indígena para Sul e Sudeste. Realizado em Florianópolis (SC), com a participação de </w:t>
            </w:r>
            <w:r w:rsidRPr="00736501">
              <w:rPr>
                <w:rFonts w:ascii="Times New Roman" w:eastAsia="Times New Roman" w:hAnsi="Times New Roman"/>
                <w:b/>
                <w:color w:val="000000"/>
                <w:sz w:val="18"/>
                <w:szCs w:val="18"/>
                <w:lang w:eastAsia="pt-BR"/>
              </w:rPr>
              <w:t>77 pessoas</w:t>
            </w:r>
            <w:r w:rsidRPr="00736501">
              <w:rPr>
                <w:rFonts w:ascii="Times New Roman" w:eastAsia="Times New Roman" w:hAnsi="Times New Roman"/>
                <w:color w:val="000000"/>
                <w:sz w:val="18"/>
                <w:szCs w:val="18"/>
                <w:lang w:eastAsia="pt-BR"/>
              </w:rPr>
              <w:t xml:space="preserve">: 6 consultores do Projeto GATI; 11 convidados </w:t>
            </w:r>
            <w:r>
              <w:rPr>
                <w:rFonts w:ascii="Times New Roman" w:eastAsia="Times New Roman" w:hAnsi="Times New Roman"/>
                <w:color w:val="000000"/>
                <w:sz w:val="18"/>
                <w:szCs w:val="18"/>
                <w:lang w:eastAsia="pt-BR"/>
              </w:rPr>
              <w:t>d</w:t>
            </w:r>
            <w:r w:rsidRPr="00736501">
              <w:rPr>
                <w:rFonts w:ascii="Times New Roman" w:eastAsia="Times New Roman" w:hAnsi="Times New Roman"/>
                <w:color w:val="000000"/>
                <w:sz w:val="18"/>
                <w:szCs w:val="18"/>
                <w:lang w:eastAsia="pt-BR"/>
              </w:rPr>
              <w:t>a</w:t>
            </w:r>
            <w:r>
              <w:rPr>
                <w:rFonts w:ascii="Times New Roman" w:eastAsia="Times New Roman" w:hAnsi="Times New Roman"/>
                <w:color w:val="000000"/>
                <w:sz w:val="18"/>
                <w:szCs w:val="18"/>
                <w:lang w:eastAsia="pt-BR"/>
              </w:rPr>
              <w:t>s</w:t>
            </w:r>
            <w:r w:rsidRPr="00736501">
              <w:rPr>
                <w:rFonts w:ascii="Times New Roman" w:eastAsia="Times New Roman" w:hAnsi="Times New Roman"/>
                <w:color w:val="000000"/>
                <w:sz w:val="18"/>
                <w:szCs w:val="18"/>
                <w:lang w:eastAsia="pt-BR"/>
              </w:rPr>
              <w:t xml:space="preserve"> instituições parceiras (CATI/SP, CPI/SP, SEE/SP, ARPINSUL, SC RURAL, IEB); </w:t>
            </w:r>
            <w:r w:rsidRPr="00736501">
              <w:rPr>
                <w:rFonts w:ascii="Times New Roman" w:eastAsia="Times New Roman" w:hAnsi="Times New Roman"/>
                <w:b/>
                <w:color w:val="000000"/>
                <w:sz w:val="18"/>
                <w:szCs w:val="18"/>
                <w:lang w:eastAsia="pt-BR"/>
              </w:rPr>
              <w:t>10 palestrantes</w:t>
            </w:r>
            <w:r w:rsidRPr="00736501">
              <w:rPr>
                <w:rFonts w:ascii="Times New Roman" w:eastAsia="Times New Roman" w:hAnsi="Times New Roman"/>
                <w:color w:val="000000"/>
                <w:sz w:val="18"/>
                <w:szCs w:val="18"/>
                <w:lang w:eastAsia="pt-BR"/>
              </w:rPr>
              <w:t xml:space="preserve">, sendo 2 de instituições de ensino superior (UFF e UFSC), 2 de instituições parceiras (CTI), 3 gestores estaduais (EMATER/RS, SEE/RS e Secretaria da Agricultura/RS) e 3 indígenas (2 Terena e 1 Kaingang); </w:t>
            </w:r>
            <w:r w:rsidRPr="00736501">
              <w:rPr>
                <w:rFonts w:ascii="Times New Roman" w:eastAsia="Times New Roman" w:hAnsi="Times New Roman"/>
                <w:b/>
                <w:color w:val="000000"/>
                <w:sz w:val="18"/>
                <w:szCs w:val="18"/>
                <w:lang w:eastAsia="pt-BR"/>
              </w:rPr>
              <w:t>37 participantes indígenas</w:t>
            </w:r>
            <w:r w:rsidRPr="00736501">
              <w:rPr>
                <w:rFonts w:ascii="Times New Roman" w:eastAsia="Times New Roman" w:hAnsi="Times New Roman"/>
                <w:color w:val="000000"/>
                <w:sz w:val="18"/>
                <w:szCs w:val="18"/>
                <w:lang w:eastAsia="pt-BR"/>
              </w:rPr>
              <w:t xml:space="preserve"> (19 da etnia Guarani, 13 da etnia Kaingang, 3 da etnia Xokleng e 2 da etnia Terena); </w:t>
            </w:r>
            <w:r w:rsidRPr="00736501">
              <w:rPr>
                <w:rFonts w:ascii="Times New Roman" w:eastAsia="Times New Roman" w:hAnsi="Times New Roman"/>
                <w:b/>
                <w:color w:val="000000"/>
                <w:sz w:val="18"/>
                <w:szCs w:val="18"/>
                <w:lang w:eastAsia="pt-BR"/>
              </w:rPr>
              <w:t>13 servidores da FUNAI</w:t>
            </w:r>
            <w:r w:rsidRPr="00736501">
              <w:rPr>
                <w:rFonts w:ascii="Times New Roman" w:eastAsia="Times New Roman" w:hAnsi="Times New Roman"/>
                <w:color w:val="000000"/>
                <w:sz w:val="18"/>
                <w:szCs w:val="18"/>
                <w:lang w:eastAsia="pt-BR"/>
              </w:rPr>
              <w:t xml:space="preserve">, (1 da CGGAM, 5 da CRLS, 5 da CRLSE), sendo 2 servidores indígenas da etnia Kaingang (1 da CRPF e 1 da CRIS). </w:t>
            </w:r>
            <w:r>
              <w:rPr>
                <w:rFonts w:ascii="Times New Roman" w:eastAsia="Times New Roman" w:hAnsi="Times New Roman"/>
                <w:color w:val="000000"/>
                <w:sz w:val="18"/>
                <w:szCs w:val="18"/>
                <w:lang w:eastAsia="pt-BR"/>
              </w:rPr>
              <w:t>A</w:t>
            </w:r>
            <w:r w:rsidRPr="00736501">
              <w:rPr>
                <w:rFonts w:ascii="Times New Roman" w:eastAsia="Times New Roman" w:hAnsi="Times New Roman"/>
                <w:color w:val="000000"/>
                <w:sz w:val="18"/>
                <w:szCs w:val="18"/>
                <w:lang w:eastAsia="pt-BR"/>
              </w:rPr>
              <w:t xml:space="preserve"> distribuição das vagas por estados </w:t>
            </w:r>
            <w:r>
              <w:rPr>
                <w:rFonts w:ascii="Times New Roman" w:eastAsia="Times New Roman" w:hAnsi="Times New Roman"/>
                <w:color w:val="000000"/>
                <w:sz w:val="18"/>
                <w:szCs w:val="18"/>
                <w:lang w:eastAsia="pt-BR"/>
              </w:rPr>
              <w:t>tinham</w:t>
            </w:r>
            <w:r w:rsidRPr="00736501">
              <w:rPr>
                <w:rFonts w:ascii="Times New Roman" w:eastAsia="Times New Roman" w:hAnsi="Times New Roman"/>
                <w:color w:val="000000"/>
                <w:sz w:val="18"/>
                <w:szCs w:val="18"/>
                <w:lang w:eastAsia="pt-BR"/>
              </w:rPr>
              <w:t xml:space="preserve"> 10 participantes do PR, 6 do RJ, 16 do RS, 17 de SC e 19 de SP, o </w:t>
            </w:r>
            <w:r>
              <w:rPr>
                <w:rFonts w:ascii="Times New Roman" w:eastAsia="Times New Roman" w:hAnsi="Times New Roman"/>
                <w:color w:val="000000"/>
                <w:sz w:val="18"/>
                <w:szCs w:val="18"/>
                <w:lang w:eastAsia="pt-BR"/>
              </w:rPr>
              <w:t>outros</w:t>
            </w:r>
            <w:r w:rsidRPr="00736501">
              <w:rPr>
                <w:rFonts w:ascii="Times New Roman" w:eastAsia="Times New Roman" w:hAnsi="Times New Roman"/>
                <w:color w:val="000000"/>
                <w:sz w:val="18"/>
                <w:szCs w:val="18"/>
                <w:lang w:eastAsia="pt-BR"/>
              </w:rPr>
              <w:t xml:space="preserve"> participantes eram de outras regiões do país (AM, DF, MA e MS);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29 a 31/10/2014</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Ibirama/Mata Atl. Sul e Sudeste</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Mangueirinha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Ava Guaraní de Oco`y</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Guaraní  do Ribeirão Silveira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Bracuí</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Tenondé-Porã</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Araribá</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Planejamento realizado e prevista realização em novembro de 2014.</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f.2.3)</w:t>
            </w:r>
            <w:r w:rsidRPr="00736501">
              <w:rPr>
                <w:rFonts w:ascii="Times New Roman" w:eastAsia="Times New Roman" w:hAnsi="Times New Roman"/>
                <w:color w:val="000000"/>
                <w:sz w:val="18"/>
                <w:szCs w:val="18"/>
                <w:lang w:eastAsia="pt-BR"/>
              </w:rPr>
              <w:t xml:space="preserve"> Seminário sobre Formação Indígena para ARs Terena, em Aquidauana (MS);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24 e 25/10/2013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Lalima</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Cachoeirinha/Pantanal/Cerrado</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Lalima/P. C.</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Taunay Ipegue</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Seminário realizado com apoio da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g.2.3)</w:t>
            </w:r>
            <w:r w:rsidRPr="00736501">
              <w:rPr>
                <w:rFonts w:ascii="Times New Roman" w:eastAsia="Times New Roman" w:hAnsi="Times New Roman"/>
                <w:color w:val="000000"/>
                <w:sz w:val="18"/>
                <w:szCs w:val="18"/>
                <w:lang w:eastAsia="pt-BR"/>
              </w:rPr>
              <w:t xml:space="preserve"> Seminário sobre Formação Indígena para ARs Guarani e Kaiowá, em Dourados (MS);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18 e 19/11/2013</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Jaguapiré/P. C.</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Seminário realizado com apoio da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h.2.3)</w:t>
            </w:r>
            <w:r w:rsidRPr="00736501">
              <w:rPr>
                <w:rFonts w:ascii="Times New Roman" w:eastAsia="Times New Roman" w:hAnsi="Times New Roman"/>
                <w:color w:val="000000"/>
                <w:sz w:val="18"/>
                <w:szCs w:val="18"/>
                <w:lang w:eastAsia="pt-BR"/>
              </w:rPr>
              <w:t xml:space="preserve"> Reunião com FAIND/UFGD para consolidar a proposta de formação Mosarambihara-Semeadores. Ver notícia: http://cggamgati.funai.gov.br/index.php/projeto-gati/noticias/reuniao-em-dourados-ms-discute-o-programa-mosarambihara-formacao-de-semeadores-guarani-kaiowa/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24/022014</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 TI Pirakuá/P. C</w:t>
            </w: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 TI Jaguapiré/P. C.</w:t>
            </w: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 TI Sassoró/P. C.</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Reunião realizada com apoio da FUNAI/Projeto GATI.</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site:</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i.2.3)</w:t>
            </w:r>
            <w:r w:rsidRPr="00736501">
              <w:rPr>
                <w:rFonts w:ascii="Times New Roman" w:eastAsia="Times New Roman" w:hAnsi="Times New Roman"/>
                <w:color w:val="000000"/>
                <w:sz w:val="18"/>
                <w:szCs w:val="18"/>
                <w:lang w:eastAsia="pt-BR"/>
              </w:rPr>
              <w:t xml:space="preserve"> Reunião para planejar o Espaço GATI/ Casa de Formação Terena na TI Cachoeirinha (MS). Ver notícia: http://cggamgati.funai.gov.br/index.php/projeto-gati/noticias/projeto-gati-discute-gestao-territorial-e-ambiental-na-ti-taunay-ipegue-ms/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07 e 08//04/2014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Cachoeirinha/Pantanal Cerrado</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Reunião realizada, ver relato no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CD3762"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j.2.3)</w:t>
            </w:r>
            <w:r w:rsidRPr="00736501">
              <w:rPr>
                <w:rFonts w:ascii="Times New Roman" w:eastAsia="Times New Roman" w:hAnsi="Times New Roman"/>
                <w:color w:val="000000"/>
                <w:sz w:val="18"/>
                <w:szCs w:val="18"/>
                <w:lang w:eastAsia="pt-BR"/>
              </w:rPr>
              <w:t xml:space="preserve"> 02 Microprojetos indígenas de Construção Tradicional (aldeia Bananal e aldeia Lagoinha);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Taunay Ipegue/Pantanal Cerrado</w:t>
            </w: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Executados os microprojetos, apoio FUNAI/MMA/GATI.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736501">
              <w:rPr>
                <w:rFonts w:ascii="Times New Roman" w:eastAsia="Times New Roman" w:hAnsi="Times New Roman"/>
                <w:b/>
                <w:bCs/>
                <w:color w:val="000000"/>
                <w:sz w:val="18"/>
                <w:szCs w:val="18"/>
                <w:lang w:eastAsia="pt-BR"/>
              </w:rPr>
              <w:t xml:space="preserve">l.2.3) </w:t>
            </w:r>
            <w:r w:rsidRPr="00736501">
              <w:rPr>
                <w:rFonts w:ascii="Times New Roman" w:eastAsia="Times New Roman" w:hAnsi="Times New Roman"/>
                <w:color w:val="000000"/>
                <w:sz w:val="18"/>
                <w:szCs w:val="18"/>
                <w:lang w:eastAsia="pt-BR"/>
              </w:rPr>
              <w:t>Apoio de 7 indígenas (Pankararu, Xokó, Potiguara (3), Kiriri) Seminário Outros Mapas: Cartografia e pesquisa social, organizado pela Fundação Joaquim Nabuco para capacitação em etnomapeamento;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15 a 17/10/2012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Serras/Nordeste 1</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Caiçara/Ilha SãoPedro/Nordeste1</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Potiguara/N 1</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 TI Kiriri/N 1 </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Realizado seminário: “outros mapas: cartografia e pesquisa social, participação de 07 indígenas, apoio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tcPr>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Default="00DB09D2" w:rsidP="005B1752">
            <w:pPr>
              <w:snapToGrid w:val="0"/>
              <w:spacing w:after="0" w:line="240" w:lineRule="auto"/>
              <w:rPr>
                <w:rFonts w:ascii="Times New Roman" w:eastAsia="Times New Roman" w:hAnsi="Times New Roman"/>
                <w:b/>
                <w:bCs/>
                <w:color w:val="000000"/>
                <w:sz w:val="18"/>
                <w:szCs w:val="18"/>
                <w:lang w:eastAsia="pt-BR"/>
              </w:rPr>
            </w:pPr>
          </w:p>
          <w:p w:rsidR="00DB09D2" w:rsidRPr="006E18FE" w:rsidRDefault="00DB09D2" w:rsidP="005B1752">
            <w:pPr>
              <w:snapToGrid w:val="0"/>
              <w:spacing w:after="0" w:line="240" w:lineRule="auto"/>
              <w:rPr>
                <w:rFonts w:ascii="Times New Roman" w:hAnsi="Times New Roman"/>
                <w:b/>
                <w:bCs/>
                <w:sz w:val="18"/>
                <w:szCs w:val="18"/>
              </w:rPr>
            </w:pPr>
            <w:r w:rsidRPr="00A609FE">
              <w:rPr>
                <w:rFonts w:ascii="Times New Roman" w:eastAsia="Times New Roman" w:hAnsi="Times New Roman"/>
                <w:b/>
                <w:bCs/>
                <w:color w:val="000000"/>
                <w:sz w:val="18"/>
                <w:szCs w:val="18"/>
                <w:lang w:eastAsia="pt-BR"/>
              </w:rPr>
              <w:lastRenderedPageBreak/>
              <w:t>Produto 2.4</w:t>
            </w:r>
            <w:r w:rsidRPr="00A609FE">
              <w:rPr>
                <w:rFonts w:ascii="Times New Roman" w:eastAsia="Times New Roman" w:hAnsi="Times New Roman"/>
                <w:color w:val="000000"/>
                <w:sz w:val="18"/>
                <w:szCs w:val="18"/>
                <w:lang w:eastAsia="pt-BR"/>
              </w:rPr>
              <w:t>: Disseminação de materiais sobre o impacto do extrativismo sobre a condição e os serviços ecossistêmicos de áreas importantes para a conservação da biodiversidade.</w:t>
            </w:r>
          </w:p>
        </w:tc>
        <w:tc>
          <w:tcPr>
            <w:tcW w:w="2751" w:type="dxa"/>
            <w:vAlign w:val="center"/>
          </w:tcPr>
          <w:p w:rsidR="00DB09D2" w:rsidRPr="00A609FE" w:rsidRDefault="00DB09D2" w:rsidP="005B1752">
            <w:pPr>
              <w:rPr>
                <w:rFonts w:ascii="Times New Roman" w:hAnsi="Times New Roman"/>
                <w:sz w:val="18"/>
                <w:szCs w:val="18"/>
              </w:rPr>
            </w:pPr>
            <w:r w:rsidRPr="00A609FE">
              <w:rPr>
                <w:rFonts w:ascii="Times New Roman" w:hAnsi="Times New Roman"/>
                <w:b/>
                <w:bCs/>
                <w:color w:val="000000"/>
                <w:sz w:val="18"/>
                <w:szCs w:val="18"/>
              </w:rPr>
              <w:lastRenderedPageBreak/>
              <w:t>a.2.4)</w:t>
            </w:r>
            <w:r w:rsidRPr="00A609FE">
              <w:rPr>
                <w:rFonts w:ascii="Times New Roman" w:hAnsi="Times New Roman"/>
                <w:color w:val="000000"/>
                <w:sz w:val="18"/>
                <w:szCs w:val="18"/>
              </w:rPr>
              <w:t xml:space="preserve"> Cartilha Agroflorestal para as ARs do Mato Grosso do Sul, em </w:t>
            </w:r>
            <w:r w:rsidRPr="00A609FE">
              <w:rPr>
                <w:rFonts w:ascii="Times New Roman" w:hAnsi="Times New Roman"/>
                <w:color w:val="000000"/>
                <w:sz w:val="18"/>
                <w:szCs w:val="18"/>
              </w:rPr>
              <w:lastRenderedPageBreak/>
              <w:t>fase de revisão e publicação;</w:t>
            </w:r>
          </w:p>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lastRenderedPageBreak/>
              <w:t>2014</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Previsão para publicação</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TI Pirakuá</w:t>
            </w:r>
          </w:p>
        </w:tc>
        <w:tc>
          <w:tcPr>
            <w:tcW w:w="1654" w:type="dxa"/>
            <w:vAlign w:val="center"/>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 TI </w:t>
            </w:r>
            <w:r>
              <w:rPr>
                <w:rFonts w:ascii="Times New Roman" w:hAnsi="Times New Roman"/>
                <w:sz w:val="18"/>
                <w:szCs w:val="18"/>
              </w:rPr>
              <w:lastRenderedPageBreak/>
              <w:t>Pirakuá/Pantanal  Cerrado</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Jaguapiré/P.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Taunay/P.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Cachoeirinha</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Cartilha elaborada, fase de revisão para </w:t>
            </w:r>
            <w:r>
              <w:rPr>
                <w:rFonts w:ascii="Times New Roman" w:hAnsi="Times New Roman"/>
                <w:sz w:val="18"/>
                <w:szCs w:val="18"/>
              </w:rPr>
              <w:lastRenderedPageBreak/>
              <w:t>publicação.</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5208" w:type="dxa"/>
            <w:gridSpan w:val="10"/>
            <w:shd w:val="clear" w:color="auto" w:fill="FBD4B4" w:themeFill="accent6" w:themeFillTint="66"/>
          </w:tcPr>
          <w:p w:rsidR="00DB09D2" w:rsidRPr="00C94712" w:rsidRDefault="00DB09D2" w:rsidP="005B1752">
            <w:pPr>
              <w:tabs>
                <w:tab w:val="left" w:pos="0"/>
              </w:tabs>
              <w:snapToGrid w:val="0"/>
              <w:spacing w:after="0" w:line="240" w:lineRule="auto"/>
              <w:rPr>
                <w:rFonts w:ascii="Times New Roman" w:hAnsi="Times New Roman"/>
                <w:b/>
                <w:bCs/>
                <w:sz w:val="18"/>
                <w:szCs w:val="18"/>
              </w:rPr>
            </w:pPr>
            <w:r>
              <w:rPr>
                <w:rFonts w:ascii="Times New Roman" w:hAnsi="Times New Roman"/>
                <w:b/>
                <w:bCs/>
                <w:sz w:val="18"/>
                <w:szCs w:val="18"/>
              </w:rPr>
              <w:lastRenderedPageBreak/>
              <w:t xml:space="preserve">Resultado 3: </w:t>
            </w:r>
            <w:r w:rsidRPr="00202A8E">
              <w:rPr>
                <w:rFonts w:ascii="Times New Roman" w:hAnsi="Times New Roman"/>
                <w:color w:val="000000"/>
                <w:sz w:val="18"/>
                <w:szCs w:val="18"/>
              </w:rPr>
              <w:t>Modelos de gestão florestal sustentáveis e replicáveis, baseados em princípios de etnogestão, estão implementados como pilotos em Áreas de Referência de diferentes biomas florestais.</w:t>
            </w:r>
          </w:p>
        </w:tc>
      </w:tr>
      <w:tr w:rsidR="00DB09D2" w:rsidRPr="006E18FE" w:rsidTr="00594CA8">
        <w:trPr>
          <w:trHeight w:val="327"/>
          <w:jc w:val="center"/>
        </w:trPr>
        <w:tc>
          <w:tcPr>
            <w:tcW w:w="1465" w:type="dxa"/>
            <w:vMerge w:val="restart"/>
          </w:tcPr>
          <w:p w:rsidR="00DB09D2" w:rsidRDefault="00DB09D2" w:rsidP="005B1752">
            <w:pPr>
              <w:rPr>
                <w:rFonts w:ascii="Times New Roman" w:hAnsi="Times New Roman"/>
                <w:b/>
                <w:bCs/>
                <w:color w:val="000000"/>
                <w:sz w:val="18"/>
                <w:szCs w:val="18"/>
              </w:rPr>
            </w:pPr>
          </w:p>
          <w:p w:rsidR="00DB09D2" w:rsidRDefault="00DB09D2" w:rsidP="005B1752">
            <w:pPr>
              <w:rPr>
                <w:rFonts w:ascii="Times New Roman" w:hAnsi="Times New Roman"/>
                <w:b/>
                <w:bCs/>
                <w:color w:val="000000"/>
                <w:sz w:val="18"/>
                <w:szCs w:val="18"/>
              </w:rPr>
            </w:pPr>
          </w:p>
          <w:p w:rsidR="00DB09D2" w:rsidRPr="00A609FE" w:rsidRDefault="00DB09D2" w:rsidP="005B1752">
            <w:pPr>
              <w:rPr>
                <w:rFonts w:ascii="Times New Roman" w:hAnsi="Times New Roman"/>
                <w:sz w:val="18"/>
                <w:szCs w:val="18"/>
              </w:rPr>
            </w:pPr>
            <w:r w:rsidRPr="00A609FE">
              <w:rPr>
                <w:rFonts w:ascii="Times New Roman" w:hAnsi="Times New Roman"/>
                <w:b/>
                <w:bCs/>
                <w:color w:val="000000"/>
                <w:sz w:val="18"/>
                <w:szCs w:val="18"/>
              </w:rPr>
              <w:t>Produto 3.1</w:t>
            </w:r>
            <w:r w:rsidRPr="00A609FE">
              <w:rPr>
                <w:rFonts w:ascii="Times New Roman" w:hAnsi="Times New Roman"/>
                <w:color w:val="000000"/>
                <w:sz w:val="18"/>
                <w:szCs w:val="18"/>
              </w:rPr>
              <w:t>: Recuperação de áreas degradadas em ARs que possam aumentar a conectividade florestal dentro da TI e no nível da paisagem.</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A609FE">
              <w:rPr>
                <w:rFonts w:ascii="Times New Roman" w:eastAsia="Times New Roman" w:hAnsi="Times New Roman"/>
                <w:b/>
                <w:bCs/>
                <w:color w:val="000000"/>
                <w:sz w:val="18"/>
                <w:szCs w:val="18"/>
                <w:lang w:eastAsia="pt-BR"/>
              </w:rPr>
              <w:lastRenderedPageBreak/>
              <w:t>a.3.1)</w:t>
            </w:r>
            <w:r w:rsidRPr="00A609FE">
              <w:rPr>
                <w:rFonts w:ascii="Times New Roman" w:eastAsia="Times New Roman" w:hAnsi="Times New Roman"/>
                <w:color w:val="000000"/>
                <w:sz w:val="18"/>
                <w:szCs w:val="18"/>
                <w:lang w:eastAsia="pt-BR"/>
              </w:rPr>
              <w:t xml:space="preserve"> TI Caieiras Velhas/Tupiniquim compensação ambiental da Jurong com 50 ha; 17 ha em agrofloresta pela Kamboas/Fibria que envolveu 103 pessoas (80 famílias) na coleta de sementes nativas (previsão de plantio de mais 35 ha em 2014);</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Caieiras Velhas/Nordeste 2</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Realizado em 2012, 2013 e finaliza em 2014, envolvendo 103 pessoas na coleta de sementes nativas e previsão de plantio em 35 ha.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A609FE">
              <w:rPr>
                <w:rFonts w:ascii="Times New Roman" w:eastAsia="Times New Roman" w:hAnsi="Times New Roman"/>
                <w:b/>
                <w:bCs/>
                <w:color w:val="000000"/>
                <w:sz w:val="18"/>
                <w:szCs w:val="18"/>
                <w:lang w:eastAsia="pt-BR"/>
              </w:rPr>
              <w:t>b.3.1)</w:t>
            </w:r>
            <w:r w:rsidRPr="00A609FE">
              <w:rPr>
                <w:rFonts w:ascii="Times New Roman" w:eastAsia="Times New Roman" w:hAnsi="Times New Roman"/>
                <w:color w:val="000000"/>
                <w:sz w:val="18"/>
                <w:szCs w:val="18"/>
                <w:lang w:eastAsia="pt-BR"/>
              </w:rPr>
              <w:t xml:space="preserve"> TI Caieiras Velhas/Tupiniquim, 16 famílias cadastradas no Programa Reflorestar – Programa Estadual de Ampliação da Cobertura Florestal do IEMA – Instituto Estadual de Meio Ambiente e Recursos Hídricos/ES, para implantação de agroflorestas;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Caieiras Velhas/Nordeste 2</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em execução com apoio FUNAI/Projeto GATI e parceria estadual.</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A609FE">
              <w:rPr>
                <w:rFonts w:ascii="Times New Roman" w:eastAsia="Times New Roman" w:hAnsi="Times New Roman"/>
                <w:b/>
                <w:bCs/>
                <w:color w:val="000000"/>
                <w:sz w:val="18"/>
                <w:szCs w:val="18"/>
                <w:lang w:eastAsia="pt-BR"/>
              </w:rPr>
              <w:t>c.3.1)</w:t>
            </w:r>
            <w:r w:rsidRPr="00A609FE">
              <w:rPr>
                <w:rFonts w:ascii="Times New Roman" w:eastAsia="Times New Roman" w:hAnsi="Times New Roman"/>
                <w:color w:val="000000"/>
                <w:sz w:val="18"/>
                <w:szCs w:val="18"/>
                <w:lang w:eastAsia="pt-BR"/>
              </w:rPr>
              <w:t xml:space="preserve"> Recuperação de 29 ha de mata ciliar (nascentes dos córregos formadores do rio Araribá) na TI Araribá SP, com apoio da </w:t>
            </w:r>
            <w:r w:rsidRPr="00A609FE">
              <w:rPr>
                <w:rFonts w:ascii="Times New Roman" w:eastAsia="Times New Roman" w:hAnsi="Times New Roman"/>
                <w:color w:val="000000"/>
                <w:sz w:val="18"/>
                <w:szCs w:val="18"/>
                <w:lang w:eastAsia="pt-BR"/>
              </w:rPr>
              <w:lastRenderedPageBreak/>
              <w:t>FEHIDRO/SP</w:t>
            </w:r>
            <w:r>
              <w:rPr>
                <w:rFonts w:ascii="Times New Roman" w:eastAsia="Times New Roman" w:hAnsi="Times New Roman"/>
                <w:color w:val="000000"/>
                <w:sz w:val="18"/>
                <w:szCs w:val="18"/>
                <w:lang w:eastAsia="pt-BR"/>
              </w:rPr>
              <w:t>.</w:t>
            </w:r>
          </w:p>
        </w:tc>
        <w:tc>
          <w:tcPr>
            <w:tcW w:w="1069" w:type="dxa"/>
          </w:tcPr>
          <w:p w:rsidR="00DB09D2" w:rsidRDefault="00DB09D2" w:rsidP="005B1752">
            <w:pPr>
              <w:snapToGrid w:val="0"/>
              <w:spacing w:after="0" w:line="240" w:lineRule="auto"/>
              <w:rPr>
                <w:rFonts w:ascii="Times New Roman" w:hAnsi="Times New Roman"/>
                <w:bCs/>
                <w:sz w:val="18"/>
                <w:szCs w:val="18"/>
              </w:rPr>
            </w:pPr>
          </w:p>
          <w:p w:rsidR="00DB09D2" w:rsidRPr="006E18FE"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2009</w:t>
            </w: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Araribá/Mata Atlântica Sudeste</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Recuperação de nascentes realizada com apoio FUNAI/GATI e </w:t>
            </w:r>
            <w:r>
              <w:rPr>
                <w:rFonts w:ascii="Times New Roman" w:hAnsi="Times New Roman"/>
                <w:sz w:val="18"/>
                <w:szCs w:val="18"/>
              </w:rPr>
              <w:lastRenderedPageBreak/>
              <w:t xml:space="preserve">estado de São Paulo. </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A609FE">
              <w:rPr>
                <w:rFonts w:ascii="Times New Roman" w:eastAsia="Times New Roman" w:hAnsi="Times New Roman"/>
                <w:b/>
                <w:bCs/>
                <w:color w:val="000000"/>
                <w:sz w:val="18"/>
                <w:szCs w:val="18"/>
                <w:lang w:eastAsia="pt-BR"/>
              </w:rPr>
              <w:t>d.3.1)</w:t>
            </w:r>
            <w:r w:rsidRPr="00A609FE">
              <w:rPr>
                <w:rFonts w:ascii="Times New Roman" w:eastAsia="Times New Roman" w:hAnsi="Times New Roman"/>
                <w:color w:val="000000"/>
                <w:sz w:val="18"/>
                <w:szCs w:val="18"/>
                <w:lang w:eastAsia="pt-BR"/>
              </w:rPr>
              <w:t xml:space="preserve"> Aquisição de mudas pela CR Litoral Sudeste: TI Tenondé Porã - 960 mudas (palmáceas, essências florestais, fruteiras nativas e comerciais) referente ao projeto de quintais agroflorestais na Aldeia Guyrapaju- TI Tenondé Porã;</w:t>
            </w:r>
            <w:r w:rsidRPr="00A609FE">
              <w:rPr>
                <w:rFonts w:ascii="Times New Roman" w:eastAsia="Times New Roman" w:hAnsi="Times New Roman"/>
                <w:sz w:val="18"/>
                <w:szCs w:val="18"/>
                <w:lang w:eastAsia="pt-BR"/>
              </w:rPr>
              <w:t xml:space="preserve"> </w:t>
            </w:r>
            <w:r w:rsidRPr="00A609FE">
              <w:rPr>
                <w:rFonts w:ascii="Times New Roman" w:eastAsia="Times New Roman" w:hAnsi="Times New Roman"/>
                <w:color w:val="000000"/>
                <w:sz w:val="18"/>
                <w:szCs w:val="18"/>
                <w:lang w:eastAsia="pt-BR"/>
              </w:rPr>
              <w:t>TI Ribeirão Silveira e TI Bracuí (aldeia Sapukai) – 65.300 mudas (entre elas, juçara, guaricanga, jerivá, entre outras) – Enriquecimento de SAF(s) com palmáceas;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Guarani do Ribeirão Silveira</w:t>
            </w: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Bracuí</w:t>
            </w:r>
          </w:p>
        </w:tc>
        <w:tc>
          <w:tcPr>
            <w:tcW w:w="1654" w:type="dxa"/>
            <w:vAlign w:val="center"/>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Tenondé-Porã/M. A. Sudeste</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Guarani do Ribeirão Silveira</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Bracuí/M. A. Sudeste</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Mudas adquiridas e plantio, apoio CR Litoral Sudeste, apoio FUNAI/Projeto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A609FE">
              <w:rPr>
                <w:rFonts w:ascii="Times New Roman" w:eastAsia="Times New Roman" w:hAnsi="Times New Roman"/>
                <w:b/>
                <w:bCs/>
                <w:color w:val="000000"/>
                <w:sz w:val="18"/>
                <w:szCs w:val="18"/>
                <w:lang w:eastAsia="pt-BR"/>
              </w:rPr>
              <w:t>e.3.1)</w:t>
            </w:r>
            <w:r w:rsidRPr="00A609FE">
              <w:rPr>
                <w:rFonts w:ascii="Times New Roman" w:eastAsia="Times New Roman" w:hAnsi="Times New Roman"/>
                <w:color w:val="000000"/>
                <w:sz w:val="18"/>
                <w:szCs w:val="18"/>
                <w:lang w:eastAsia="pt-BR"/>
              </w:rPr>
              <w:t xml:space="preserve"> TI Araribá- apoio à produção de 20.000 mudas de seringueiras para o projeto de SAF(s) e aquisição de 364 mudas de fruteiras;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Araribé</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Mudas adquiridas e plantio realizado 2013 e em execução em 2013, com apoio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A609FE">
              <w:rPr>
                <w:rFonts w:ascii="Times New Roman" w:eastAsia="Times New Roman" w:hAnsi="Times New Roman"/>
                <w:b/>
                <w:bCs/>
                <w:color w:val="000000"/>
                <w:sz w:val="18"/>
                <w:szCs w:val="18"/>
                <w:lang w:eastAsia="pt-BR"/>
              </w:rPr>
              <w:t>f.3.1)</w:t>
            </w:r>
            <w:r w:rsidRPr="00A609FE">
              <w:rPr>
                <w:rFonts w:ascii="Times New Roman" w:eastAsia="Times New Roman" w:hAnsi="Times New Roman"/>
                <w:color w:val="000000"/>
                <w:sz w:val="18"/>
                <w:szCs w:val="18"/>
                <w:lang w:eastAsia="pt-BR"/>
              </w:rPr>
              <w:t xml:space="preserve"> 5 Microprojetos indígenas de Reflorestamento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Wajapí/Amaz. Oriental</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Igarapé Lourdes/Amaz. Ocidental</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Potiguara/Nordeste1</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Em execução, apoio FUNAI/MMA/Projeto 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val="restart"/>
          </w:tcPr>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color w:val="000000"/>
                <w:sz w:val="18"/>
                <w:szCs w:val="18"/>
              </w:rPr>
            </w:pPr>
          </w:p>
          <w:p w:rsidR="00DB09D2" w:rsidRPr="006E18FE" w:rsidRDefault="00DB09D2" w:rsidP="005B1752">
            <w:pPr>
              <w:snapToGrid w:val="0"/>
              <w:spacing w:after="0" w:line="240" w:lineRule="auto"/>
              <w:rPr>
                <w:rFonts w:ascii="Times New Roman" w:hAnsi="Times New Roman"/>
                <w:b/>
                <w:bCs/>
                <w:sz w:val="18"/>
                <w:szCs w:val="18"/>
              </w:rPr>
            </w:pPr>
            <w:r w:rsidRPr="00FA1AE9">
              <w:rPr>
                <w:rFonts w:ascii="Times New Roman" w:hAnsi="Times New Roman"/>
                <w:b/>
                <w:bCs/>
                <w:color w:val="000000"/>
                <w:sz w:val="18"/>
                <w:szCs w:val="18"/>
              </w:rPr>
              <w:t>Produto 3.2</w:t>
            </w:r>
            <w:r w:rsidRPr="00FA1AE9">
              <w:rPr>
                <w:rFonts w:ascii="Times New Roman" w:hAnsi="Times New Roman"/>
                <w:color w:val="000000"/>
                <w:sz w:val="18"/>
                <w:szCs w:val="18"/>
              </w:rPr>
              <w:t xml:space="preserve">: Uso piloto de técnicas </w:t>
            </w:r>
            <w:r w:rsidRPr="00FA1AE9">
              <w:rPr>
                <w:rFonts w:ascii="Times New Roman" w:hAnsi="Times New Roman"/>
                <w:color w:val="000000"/>
                <w:sz w:val="18"/>
                <w:szCs w:val="18"/>
              </w:rPr>
              <w:lastRenderedPageBreak/>
              <w:t>agroecológicas e agroflorestais, usando conhecimento tradicional para agricultura e uso de recursos florestais para subsistência.</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lastRenderedPageBreak/>
              <w:t>a.3.2)</w:t>
            </w:r>
            <w:r w:rsidRPr="00FA1AE9">
              <w:rPr>
                <w:rFonts w:ascii="Times New Roman" w:eastAsia="Times New Roman" w:hAnsi="Times New Roman"/>
                <w:color w:val="000000"/>
                <w:sz w:val="18"/>
                <w:szCs w:val="18"/>
                <w:lang w:eastAsia="pt-BR"/>
              </w:rPr>
              <w:t xml:space="preserve"> Plantio e manejo da espécie Jussara, uso dos frutos para alimentação e fonte de renda, recompondo estoques naturais da espécie.</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Ibirama/Mata Atlântica Sul</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executado e sendo apresentado como experiência a ser replicada.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r>
              <w:rPr>
                <w:rFonts w:ascii="Times New Roman" w:hAnsi="Times New Roman"/>
                <w:bCs/>
                <w:sz w:val="18"/>
                <w:szCs w:val="18"/>
              </w:rPr>
              <w:t>Microprojeto para a produção de mudas e a ser replicado.</w:t>
            </w: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b.3.2)</w:t>
            </w:r>
            <w:r w:rsidRPr="00FA1AE9">
              <w:rPr>
                <w:rFonts w:ascii="Times New Roman" w:eastAsia="Times New Roman" w:hAnsi="Times New Roman"/>
                <w:color w:val="000000"/>
                <w:sz w:val="18"/>
                <w:szCs w:val="18"/>
                <w:lang w:eastAsia="pt-BR"/>
              </w:rPr>
              <w:t xml:space="preserve"> Plantio e manejo da espécie Jussara, uso dos frutos para alimentação e fonte de renda, recompondo estoques naturais da espécie</w:t>
            </w:r>
            <w:r>
              <w:rPr>
                <w:rFonts w:ascii="Times New Roman" w:eastAsia="Times New Roman" w:hAnsi="Times New Roman"/>
                <w:color w:val="000000"/>
                <w:sz w:val="18"/>
                <w:szCs w:val="18"/>
                <w:lang w:eastAsia="pt-BR"/>
              </w:rPr>
              <w:t>,</w:t>
            </w:r>
            <w:r w:rsidRPr="00FA1AE9">
              <w:rPr>
                <w:rFonts w:ascii="Times New Roman" w:eastAsia="Times New Roman" w:hAnsi="Times New Roman"/>
                <w:color w:val="000000"/>
                <w:sz w:val="18"/>
                <w:szCs w:val="18"/>
                <w:lang w:eastAsia="pt-BR"/>
              </w:rPr>
              <w:t>TI Ribeirão Silveira;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Guarani R. Silveira</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Guarani R. Silveira/M. A. Sudeste</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executado e sendo apresentado como experiência a ser replicada.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c.3.2)</w:t>
            </w:r>
            <w:r w:rsidRPr="00FA1AE9">
              <w:rPr>
                <w:rFonts w:ascii="Times New Roman" w:eastAsia="Times New Roman" w:hAnsi="Times New Roman"/>
                <w:color w:val="000000"/>
                <w:sz w:val="18"/>
                <w:szCs w:val="18"/>
                <w:lang w:eastAsia="pt-BR"/>
              </w:rPr>
              <w:t xml:space="preserve"> Plantio e manejo da espécie Jussara, uso dos frutos para alimentação e fonte de renda, recompondo estoques naturais da espécie- TI Bracuí;</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Bracuí</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Bracuí/M. A. Sudestte</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Projeto executado e sendo apresentado como experiência a ser replicada.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736501" w:rsidRDefault="00DB09D2" w:rsidP="005B1752">
            <w:pPr>
              <w:spacing w:before="100" w:beforeAutospacing="1" w:after="100" w:afterAutospacing="1"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d.3.2)</w:t>
            </w:r>
            <w:r w:rsidRPr="00FA1AE9">
              <w:rPr>
                <w:rFonts w:ascii="Times New Roman" w:eastAsia="Times New Roman" w:hAnsi="Times New Roman"/>
                <w:color w:val="000000"/>
                <w:sz w:val="18"/>
                <w:szCs w:val="18"/>
                <w:lang w:eastAsia="pt-BR"/>
              </w:rPr>
              <w:t xml:space="preserve"> Assinatura da Carta de Acordo com Centro Sabiá (Centro de Desenv</w:t>
            </w:r>
            <w:r>
              <w:rPr>
                <w:rFonts w:ascii="Times New Roman" w:eastAsia="Times New Roman" w:hAnsi="Times New Roman"/>
                <w:color w:val="000000"/>
                <w:sz w:val="18"/>
                <w:szCs w:val="18"/>
                <w:lang w:eastAsia="pt-BR"/>
              </w:rPr>
              <w:t xml:space="preserve">. </w:t>
            </w:r>
            <w:r w:rsidRPr="00FA1AE9">
              <w:rPr>
                <w:rFonts w:ascii="Times New Roman" w:eastAsia="Times New Roman" w:hAnsi="Times New Roman"/>
                <w:color w:val="000000"/>
                <w:sz w:val="18"/>
                <w:szCs w:val="18"/>
                <w:lang w:eastAsia="pt-BR"/>
              </w:rPr>
              <w:t>Agroecológico), para assistência em agroecologia e agrofloresta, iniciado em 2014. Realizadas 4 oficinas agroflorestais em maio/junho 2013;</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2014-2015</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Potiguara/N 1</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Serras/N1</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Kiriri</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Carta de Acordo assinada e oficinas de capacitação em SAF realizadas.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color w:val="000000"/>
                <w:sz w:val="18"/>
                <w:szCs w:val="18"/>
                <w:lang w:eastAsia="pt-BR"/>
              </w:rPr>
            </w:pPr>
            <w:r w:rsidRPr="00FA1AE9">
              <w:rPr>
                <w:rFonts w:ascii="Times New Roman" w:eastAsia="Times New Roman" w:hAnsi="Times New Roman"/>
                <w:b/>
                <w:bCs/>
                <w:color w:val="000000"/>
                <w:sz w:val="18"/>
                <w:szCs w:val="18"/>
                <w:lang w:eastAsia="pt-BR"/>
              </w:rPr>
              <w:t>c.3.2)</w:t>
            </w:r>
            <w:r w:rsidRPr="00FA1AE9">
              <w:rPr>
                <w:rFonts w:ascii="Times New Roman" w:eastAsia="Times New Roman" w:hAnsi="Times New Roman"/>
                <w:color w:val="000000"/>
                <w:sz w:val="18"/>
                <w:szCs w:val="18"/>
                <w:lang w:eastAsia="pt-BR"/>
              </w:rPr>
              <w:t xml:space="preserve"> Realização de oficinas agroflorestais nas ARs Terena (MS): </w:t>
            </w:r>
          </w:p>
          <w:p w:rsidR="00DB09D2" w:rsidRDefault="00DB09D2" w:rsidP="005B1752">
            <w:pPr>
              <w:spacing w:after="0" w:line="240" w:lineRule="auto"/>
              <w:rPr>
                <w:rFonts w:ascii="Times New Roman" w:eastAsia="Times New Roman" w:hAnsi="Times New Roman"/>
                <w:sz w:val="18"/>
                <w:szCs w:val="18"/>
                <w:lang w:eastAsia="pt-BR"/>
              </w:rPr>
            </w:pPr>
            <w:r w:rsidRPr="00FA1AE9">
              <w:rPr>
                <w:rFonts w:ascii="Times New Roman" w:eastAsia="Times New Roman" w:hAnsi="Times New Roman"/>
                <w:color w:val="000000"/>
                <w:sz w:val="18"/>
                <w:szCs w:val="18"/>
                <w:lang w:eastAsia="pt-BR"/>
              </w:rPr>
              <w:t>• Oficina agroflorestal na TI Cachoeirinha (Aldeia Mãe Terra), 04-06/02/2013</w:t>
            </w:r>
            <w:r w:rsidRPr="00FA1AE9">
              <w:rPr>
                <w:rFonts w:ascii="Times New Roman" w:eastAsia="Times New Roman" w:hAnsi="Times New Roman"/>
                <w:sz w:val="18"/>
                <w:szCs w:val="18"/>
                <w:lang w:eastAsia="pt-BR"/>
              </w:rPr>
              <w:t xml:space="preserve"> </w:t>
            </w:r>
          </w:p>
          <w:p w:rsidR="00DB09D2" w:rsidRDefault="00DB09D2" w:rsidP="005B1752">
            <w:pPr>
              <w:spacing w:after="0" w:line="240" w:lineRule="auto"/>
              <w:rPr>
                <w:rFonts w:ascii="Times New Roman" w:eastAsia="Times New Roman" w:hAnsi="Times New Roman"/>
                <w:sz w:val="18"/>
                <w:szCs w:val="18"/>
                <w:lang w:eastAsia="pt-BR"/>
              </w:rPr>
            </w:pPr>
            <w:r w:rsidRPr="00FA1AE9">
              <w:rPr>
                <w:rFonts w:ascii="Times New Roman" w:eastAsia="Times New Roman" w:hAnsi="Times New Roman"/>
                <w:color w:val="000000"/>
                <w:sz w:val="18"/>
                <w:szCs w:val="18"/>
                <w:lang w:eastAsia="pt-BR"/>
              </w:rPr>
              <w:t>• Oficina agroflorestal na TI Lalima, 03-05/04/2013</w:t>
            </w:r>
            <w:r w:rsidRPr="00FA1AE9">
              <w:rPr>
                <w:rFonts w:ascii="Times New Roman" w:eastAsia="Times New Roman" w:hAnsi="Times New Roman"/>
                <w:sz w:val="18"/>
                <w:szCs w:val="18"/>
                <w:lang w:eastAsia="pt-BR"/>
              </w:rPr>
              <w:t xml:space="preserve"> </w:t>
            </w:r>
          </w:p>
          <w:p w:rsidR="00DB09D2" w:rsidRDefault="00DB09D2" w:rsidP="005B1752">
            <w:pPr>
              <w:spacing w:after="0" w:line="240" w:lineRule="auto"/>
              <w:rPr>
                <w:rFonts w:ascii="Times New Roman" w:eastAsia="Times New Roman" w:hAnsi="Times New Roman"/>
                <w:color w:val="000000"/>
                <w:sz w:val="18"/>
                <w:szCs w:val="18"/>
                <w:lang w:eastAsia="pt-BR"/>
              </w:rPr>
            </w:pPr>
            <w:r w:rsidRPr="00FA1AE9">
              <w:rPr>
                <w:rFonts w:ascii="Times New Roman" w:eastAsia="Times New Roman" w:hAnsi="Times New Roman"/>
                <w:color w:val="000000"/>
                <w:sz w:val="18"/>
                <w:szCs w:val="18"/>
                <w:lang w:eastAsia="pt-BR"/>
              </w:rPr>
              <w:t>• Oficina agroflorestal na TI Taunay/Ipegue, 09 a 11/04/2013</w:t>
            </w:r>
          </w:p>
          <w:p w:rsidR="00DB09D2" w:rsidRDefault="00DB09D2" w:rsidP="005B1752">
            <w:pPr>
              <w:spacing w:after="0" w:line="240" w:lineRule="auto"/>
              <w:rPr>
                <w:rFonts w:ascii="Times New Roman" w:eastAsia="Times New Roman" w:hAnsi="Times New Roman"/>
                <w:sz w:val="18"/>
                <w:szCs w:val="18"/>
                <w:lang w:eastAsia="pt-BR"/>
              </w:rPr>
            </w:pPr>
            <w:r w:rsidRPr="00FA1AE9">
              <w:rPr>
                <w:rFonts w:ascii="Times New Roman" w:eastAsia="Times New Roman" w:hAnsi="Times New Roman"/>
                <w:sz w:val="18"/>
                <w:szCs w:val="18"/>
                <w:lang w:eastAsia="pt-BR"/>
              </w:rPr>
              <w:t xml:space="preserve"> </w:t>
            </w:r>
            <w:r w:rsidRPr="00FA1AE9">
              <w:rPr>
                <w:rFonts w:ascii="Times New Roman" w:eastAsia="Times New Roman" w:hAnsi="Times New Roman"/>
                <w:color w:val="000000"/>
                <w:sz w:val="18"/>
                <w:szCs w:val="18"/>
                <w:lang w:eastAsia="pt-BR"/>
              </w:rPr>
              <w:t>• Oficina agroflorestal na TI Cachoeirinha (Aldeia Babaçu), 9-10/05/13</w:t>
            </w:r>
            <w:r w:rsidRPr="00FA1AE9">
              <w:rPr>
                <w:rFonts w:ascii="Times New Roman" w:eastAsia="Times New Roman" w:hAnsi="Times New Roman"/>
                <w:sz w:val="18"/>
                <w:szCs w:val="18"/>
                <w:lang w:eastAsia="pt-BR"/>
              </w:rPr>
              <w:t xml:space="preserve"> </w:t>
            </w:r>
          </w:p>
          <w:p w:rsidR="00DB09D2" w:rsidRDefault="00DB09D2" w:rsidP="005B1752">
            <w:pPr>
              <w:spacing w:after="0" w:line="240" w:lineRule="auto"/>
              <w:rPr>
                <w:rFonts w:ascii="Times New Roman" w:eastAsia="Times New Roman" w:hAnsi="Times New Roman"/>
                <w:sz w:val="18"/>
                <w:szCs w:val="18"/>
                <w:lang w:eastAsia="pt-BR"/>
              </w:rPr>
            </w:pPr>
            <w:r w:rsidRPr="00FA1AE9">
              <w:rPr>
                <w:rFonts w:ascii="Times New Roman" w:eastAsia="Times New Roman" w:hAnsi="Times New Roman"/>
                <w:color w:val="000000"/>
                <w:sz w:val="18"/>
                <w:szCs w:val="18"/>
                <w:lang w:eastAsia="pt-BR"/>
              </w:rPr>
              <w:t>• Oficina agroflorestal na TI Cachoeirinha (Aldeia Mãe Terra), 10/08/13</w:t>
            </w:r>
            <w:r w:rsidRPr="00FA1AE9">
              <w:rPr>
                <w:rFonts w:ascii="Times New Roman" w:eastAsia="Times New Roman" w:hAnsi="Times New Roman"/>
                <w:sz w:val="18"/>
                <w:szCs w:val="18"/>
                <w:lang w:eastAsia="pt-BR"/>
              </w:rPr>
              <w:t xml:space="preserve"> </w:t>
            </w:r>
          </w:p>
          <w:p w:rsidR="00DB09D2" w:rsidRPr="00736501"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color w:val="000000"/>
                <w:sz w:val="18"/>
                <w:szCs w:val="18"/>
                <w:lang w:eastAsia="pt-BR"/>
              </w:rPr>
              <w:t>• Oficina agroflorestal na TI Cachoeirinha (Aldeia Mãe Terra), 20/09/13.</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Lalima</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Lalima/Pantanal-Cerrado</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Cachoeirinha/Pantanal Cerrado</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Oficinas realizadas.</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Ver relato, site,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Cggamgati.funai.gov.br</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Pr="006E18FE"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color w:val="000000"/>
                <w:sz w:val="18"/>
                <w:szCs w:val="18"/>
                <w:lang w:eastAsia="pt-BR"/>
              </w:rPr>
            </w:pPr>
            <w:r w:rsidRPr="00FA1AE9">
              <w:rPr>
                <w:rFonts w:ascii="Times New Roman" w:eastAsia="Times New Roman" w:hAnsi="Times New Roman"/>
                <w:b/>
                <w:bCs/>
                <w:color w:val="000000"/>
                <w:sz w:val="18"/>
                <w:szCs w:val="18"/>
                <w:lang w:eastAsia="pt-BR"/>
              </w:rPr>
              <w:t xml:space="preserve">d.3.2) </w:t>
            </w:r>
            <w:r w:rsidRPr="00FA1AE9">
              <w:rPr>
                <w:rFonts w:ascii="Times New Roman" w:eastAsia="Times New Roman" w:hAnsi="Times New Roman"/>
                <w:color w:val="000000"/>
                <w:sz w:val="18"/>
                <w:szCs w:val="18"/>
                <w:lang w:eastAsia="pt-BR"/>
              </w:rPr>
              <w:t xml:space="preserve">Realização de oficinas agroflorestais nas ARs Guarani e Kaiowá (MS): </w:t>
            </w:r>
          </w:p>
          <w:p w:rsidR="00DB09D2" w:rsidRDefault="00DB09D2" w:rsidP="005B1752">
            <w:pPr>
              <w:spacing w:after="0" w:line="240" w:lineRule="auto"/>
              <w:rPr>
                <w:rFonts w:ascii="Times New Roman" w:eastAsia="Times New Roman" w:hAnsi="Times New Roman"/>
                <w:sz w:val="18"/>
                <w:szCs w:val="18"/>
                <w:lang w:eastAsia="pt-BR"/>
              </w:rPr>
            </w:pPr>
            <w:r w:rsidRPr="00FA1AE9">
              <w:rPr>
                <w:rFonts w:ascii="Times New Roman" w:eastAsia="Times New Roman" w:hAnsi="Times New Roman"/>
                <w:color w:val="000000"/>
                <w:sz w:val="18"/>
                <w:szCs w:val="18"/>
                <w:lang w:eastAsia="pt-BR"/>
              </w:rPr>
              <w:t>• Implantação de canteiro agroflorestal ao lado da escola na TI Pirakuá, na ocasião da reunião do Conselho Regional do GATI em 23/02/2013;</w:t>
            </w:r>
            <w:r w:rsidRPr="00FA1AE9">
              <w:rPr>
                <w:rFonts w:ascii="Times New Roman" w:eastAsia="Times New Roman" w:hAnsi="Times New Roman"/>
                <w:sz w:val="18"/>
                <w:szCs w:val="18"/>
                <w:lang w:eastAsia="pt-BR"/>
              </w:rPr>
              <w:t xml:space="preserve"> </w:t>
            </w:r>
          </w:p>
          <w:p w:rsidR="00DB09D2" w:rsidRPr="00736501"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color w:val="000000"/>
                <w:sz w:val="18"/>
                <w:szCs w:val="18"/>
                <w:lang w:eastAsia="pt-BR"/>
              </w:rPr>
              <w:t>• Oficina agroflorestal na TI Jaguapiré, 13 a 15/05/2013 (participação representantes TI Sassoró e aquisição de 300 mudas); • Oficina agroflorestal na TI Jaguapiré, 12 a 14/12/2013 (participação representantes TI Sassoró;</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Pirakuá/Pantanal Cerrado</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Jaguapiré/P. C.</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Oficinas realizadas e relatadas em reunião do Comitê Diretor, novembro 2013.</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e.3.1)</w:t>
            </w:r>
            <w:r w:rsidRPr="00FA1AE9">
              <w:rPr>
                <w:rFonts w:ascii="Times New Roman" w:eastAsia="Times New Roman" w:hAnsi="Times New Roman"/>
                <w:color w:val="000000"/>
                <w:sz w:val="18"/>
                <w:szCs w:val="18"/>
                <w:lang w:eastAsia="pt-BR"/>
              </w:rPr>
              <w:t xml:space="preserve"> Aquisição pela CR Campo Grande de 13. 028 mudas para:</w:t>
            </w:r>
            <w:r w:rsidRPr="00FA1AE9">
              <w:rPr>
                <w:rFonts w:ascii="Times New Roman" w:eastAsia="Times New Roman" w:hAnsi="Times New Roman"/>
                <w:sz w:val="18"/>
                <w:szCs w:val="18"/>
                <w:lang w:eastAsia="pt-BR"/>
              </w:rPr>
              <w:t xml:space="preserve"> </w:t>
            </w:r>
            <w:r w:rsidRPr="00FA1AE9">
              <w:rPr>
                <w:rFonts w:ascii="Times New Roman" w:eastAsia="Times New Roman" w:hAnsi="Times New Roman"/>
                <w:color w:val="000000"/>
                <w:sz w:val="18"/>
                <w:szCs w:val="18"/>
                <w:lang w:eastAsia="pt-BR"/>
              </w:rPr>
              <w:t>TI Cachoeirinha (entre elas, juçara, guaricanga, jerivá, entre outras) – Enriquecimento de SAF(s) com palmáceas;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Cachoeirinha</w:t>
            </w: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Mudas adquiridas e plantio de 13.028 mudas de palmáceas.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f.3.1)</w:t>
            </w:r>
            <w:r w:rsidRPr="00FA1AE9">
              <w:rPr>
                <w:rFonts w:ascii="Times New Roman" w:eastAsia="Times New Roman" w:hAnsi="Times New Roman"/>
                <w:color w:val="000000"/>
                <w:sz w:val="18"/>
                <w:szCs w:val="18"/>
                <w:lang w:eastAsia="pt-BR"/>
              </w:rPr>
              <w:t xml:space="preserve"> Aquisição pela CR Campo Grande de 3.241 mudas para: TI Lalima (entre elas, juçara, guaricanga, jerivá, entre outras) – Enriquecimento de quintais e SAF(s);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Lalima</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Lalima/Pantanal Cerrado</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Mudas adquiridas e plantio de 3.241 mudas de palmáceas.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g.3.1)</w:t>
            </w:r>
            <w:r w:rsidRPr="00FA1AE9">
              <w:rPr>
                <w:rFonts w:ascii="Times New Roman" w:eastAsia="Times New Roman" w:hAnsi="Times New Roman"/>
                <w:color w:val="000000"/>
                <w:sz w:val="18"/>
                <w:szCs w:val="18"/>
                <w:lang w:eastAsia="pt-BR"/>
              </w:rPr>
              <w:t xml:space="preserve"> Aquisição pela CR Campo Grande de 11.082 mudas para TI Taunay/Ipegue, (entre elas, juçara, guaricanga, jerivá, entre outras) – Enriquecimento de SAF(s) com palmáceas;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Taunay Ipegue/Pantanal Cerrado</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Mudas adquiridas e plantio de 11.082 mudas de palmáceas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h.3.1)</w:t>
            </w:r>
            <w:r w:rsidRPr="00FA1AE9">
              <w:rPr>
                <w:rFonts w:ascii="Times New Roman" w:eastAsia="Times New Roman" w:hAnsi="Times New Roman"/>
                <w:color w:val="000000"/>
                <w:sz w:val="18"/>
                <w:szCs w:val="18"/>
                <w:lang w:eastAsia="pt-BR"/>
              </w:rPr>
              <w:t xml:space="preserve"> Aquisição de aprox. 705 mudas, pela CR Ponta Porã para a TI Jaguapiré, para enriquecimentos de quintais</w:t>
            </w:r>
            <w:r>
              <w:rPr>
                <w:rFonts w:ascii="Times New Roman" w:eastAsia="Times New Roman" w:hAnsi="Times New Roman"/>
                <w:color w:val="000000"/>
                <w:sz w:val="18"/>
                <w:szCs w:val="18"/>
                <w:lang w:eastAsia="pt-BR"/>
              </w:rPr>
              <w:t>.</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Jaguapiré/Pantanal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705 mudas adquiridas, visando enriquecimento de quintais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i.3.1)</w:t>
            </w:r>
            <w:r w:rsidRPr="00FA1AE9">
              <w:rPr>
                <w:rFonts w:ascii="Times New Roman" w:eastAsia="Times New Roman" w:hAnsi="Times New Roman"/>
                <w:color w:val="000000"/>
                <w:sz w:val="18"/>
                <w:szCs w:val="18"/>
                <w:lang w:eastAsia="pt-BR"/>
              </w:rPr>
              <w:t xml:space="preserve"> Aquisição de aprox. 750 mudas, pela CR Ponta Porã para a TI Sassoró, para enriquecimentos de quintais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Sassoró/Pantanal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750 mudas adquiridas, visando enriquecimento de quintais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j.3.1)</w:t>
            </w:r>
            <w:r w:rsidRPr="00FA1AE9">
              <w:rPr>
                <w:rFonts w:ascii="Times New Roman" w:eastAsia="Times New Roman" w:hAnsi="Times New Roman"/>
                <w:color w:val="000000"/>
                <w:sz w:val="18"/>
                <w:szCs w:val="18"/>
                <w:lang w:eastAsia="pt-BR"/>
              </w:rPr>
              <w:t xml:space="preserve"> Aquisição de aprox. 750 mudas, pela CR Ponta Porã para a TI Pirakuá, para enriquecimentos de quintais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Pirakuá/Pantanl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750 mudas adquiridas, visando enriquecimento de quintais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l.3.2)</w:t>
            </w:r>
            <w:r w:rsidRPr="00FA1AE9">
              <w:rPr>
                <w:rFonts w:ascii="Times New Roman" w:eastAsia="Times New Roman" w:hAnsi="Times New Roman"/>
                <w:color w:val="000000"/>
                <w:sz w:val="18"/>
                <w:szCs w:val="18"/>
                <w:lang w:eastAsia="pt-BR"/>
              </w:rPr>
              <w:t xml:space="preserve"> Feira de sementes na TI Pirakuá na ocasião da reunião do Conselho Regional do GATI;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22/02/2013</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Pirakuá/Pantanl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Feira e reunião do Conselho Regional do GATI realizadas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FA1AE9">
              <w:rPr>
                <w:rFonts w:ascii="Times New Roman" w:eastAsia="Times New Roman" w:hAnsi="Times New Roman"/>
                <w:b/>
                <w:bCs/>
                <w:color w:val="000000"/>
                <w:sz w:val="18"/>
                <w:szCs w:val="18"/>
                <w:lang w:eastAsia="pt-BR"/>
              </w:rPr>
              <w:t>m.3.2)</w:t>
            </w:r>
            <w:r w:rsidRPr="00FA1AE9">
              <w:rPr>
                <w:rFonts w:ascii="Times New Roman" w:eastAsia="Times New Roman" w:hAnsi="Times New Roman"/>
                <w:color w:val="000000"/>
                <w:sz w:val="18"/>
                <w:szCs w:val="18"/>
                <w:lang w:eastAsia="pt-BR"/>
              </w:rPr>
              <w:t xml:space="preserve"> Curso Agroflorestal com visitas a experiências em Brasília e seu entorno, com participação de 6 servidores Funai e 5 indígenas;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11-13/06/2013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Cachoeirinha/Pantanal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5 indígenas e 6 servidores FUNAI participaram em Curso agrofloresta. Apoio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n.3.2)</w:t>
            </w:r>
            <w:r w:rsidRPr="00AD6D1C">
              <w:rPr>
                <w:rFonts w:ascii="Times New Roman" w:eastAsia="Times New Roman" w:hAnsi="Times New Roman"/>
                <w:color w:val="000000"/>
                <w:sz w:val="18"/>
                <w:szCs w:val="18"/>
                <w:lang w:eastAsia="pt-BR"/>
              </w:rPr>
              <w:t xml:space="preserve"> Apoio à participação de 8 indígenas na 1a Feira de Sementes Tradicionais Mebengokré TI Kayapo;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03 a 07/09/2012</w:t>
            </w:r>
          </w:p>
        </w:tc>
        <w:tc>
          <w:tcPr>
            <w:tcW w:w="1276" w:type="dxa"/>
          </w:tcPr>
          <w:p w:rsidR="00DB09D2" w:rsidRDefault="00DB09D2" w:rsidP="005B1752">
            <w:pPr>
              <w:snapToGrid w:val="0"/>
              <w:spacing w:after="0" w:line="240" w:lineRule="auto"/>
              <w:jc w:val="center"/>
              <w:rPr>
                <w:rFonts w:ascii="Times New Roman" w:hAnsi="Times New Roman"/>
                <w:bCs/>
                <w:sz w:val="18"/>
                <w:szCs w:val="18"/>
              </w:rPr>
            </w:pP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Entre Serras</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Serras/N1</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Uaçá/Am.Oriental</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Galibi/Amz.Or.</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Jumina/A. Orien</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Wajãpi/A. Orie.</w:t>
            </w:r>
          </w:p>
          <w:p w:rsidR="00DB09D2" w:rsidRPr="006E18FE" w:rsidRDefault="00DB09D2" w:rsidP="005B1752">
            <w:pPr>
              <w:snapToGrid w:val="0"/>
              <w:spacing w:after="0" w:line="240" w:lineRule="auto"/>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8 indígenas participaram na 1ª Feira de Sementes, com apoio da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 xml:space="preserve">o.3.2) </w:t>
            </w:r>
            <w:r w:rsidRPr="00AD6D1C">
              <w:rPr>
                <w:rFonts w:ascii="Times New Roman" w:eastAsia="Times New Roman" w:hAnsi="Times New Roman"/>
                <w:color w:val="000000"/>
                <w:sz w:val="18"/>
                <w:szCs w:val="18"/>
                <w:lang w:eastAsia="pt-BR"/>
              </w:rPr>
              <w:t>Oficina de Permacultura, Dourados-MS, com participantes Guarani-Kaiowá do CR</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15-17/11/2013</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Pirakuá/P.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Jaguapiré/P. C.</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 realizada.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 xml:space="preserve">p.3.2) </w:t>
            </w:r>
            <w:r w:rsidRPr="00AD6D1C">
              <w:rPr>
                <w:rFonts w:ascii="Times New Roman" w:eastAsia="Times New Roman" w:hAnsi="Times New Roman"/>
                <w:color w:val="000000"/>
                <w:sz w:val="18"/>
                <w:szCs w:val="18"/>
                <w:lang w:eastAsia="pt-BR"/>
              </w:rPr>
              <w:t>Curso de agroflorestas na TI Panambizinho, Dourados-MS, com participantes Guarani-Kaiowá do Conselho Regional</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20-24/11/2013</w:t>
            </w:r>
          </w:p>
        </w:tc>
        <w:tc>
          <w:tcPr>
            <w:tcW w:w="1418" w:type="dxa"/>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Pirakuá</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Pirakuá/P. C.</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Jaguapiré/P. C.</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Curso realizado.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FA1AE9"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q.3.2)</w:t>
            </w:r>
            <w:r w:rsidRPr="00AD6D1C">
              <w:rPr>
                <w:rFonts w:ascii="Times New Roman" w:eastAsia="Times New Roman" w:hAnsi="Times New Roman"/>
                <w:color w:val="000000"/>
                <w:sz w:val="18"/>
                <w:szCs w:val="18"/>
                <w:lang w:eastAsia="pt-BR"/>
              </w:rPr>
              <w:t xml:space="preserve"> Implantação de viveiro de mudas na TI Sassoró via Carteira Indígena-GATI;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Iniciado em</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Sassoró/Pantanal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Viveiro de mudas implantado, apoio Carteira Indígena/GATI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r.3.2)</w:t>
            </w:r>
            <w:r w:rsidRPr="00AD6D1C">
              <w:rPr>
                <w:rFonts w:ascii="Times New Roman" w:eastAsia="Times New Roman" w:hAnsi="Times New Roman"/>
                <w:color w:val="000000"/>
                <w:sz w:val="18"/>
                <w:szCs w:val="18"/>
                <w:lang w:eastAsia="pt-BR"/>
              </w:rPr>
              <w:t xml:space="preserve"> Apoio a dois indígenas representantes da APOINME (Nordeste) para participar da Feira de Ciências e Sementes dos Povos Indígenas de Roraima, na TI Raposa Serra do Sol (RR);</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01-04/05/2014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Feira realizada e participação de indígenas, apoio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s.3.2)</w:t>
            </w:r>
            <w:r w:rsidRPr="00AD6D1C">
              <w:rPr>
                <w:rFonts w:ascii="Times New Roman" w:eastAsia="Times New Roman" w:hAnsi="Times New Roman"/>
                <w:color w:val="000000"/>
                <w:sz w:val="18"/>
                <w:szCs w:val="18"/>
                <w:lang w:eastAsia="pt-BR"/>
              </w:rPr>
              <w:t xml:space="preserve"> Apoio à participação de indígenas da TI Bakairi na IX Feira de Sementes Krahô;</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14-18/10/2013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Bakarí/Amazônia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Feira realizada e participação de indígenas, apoio FUNAI/GATI.</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t.3.2)</w:t>
            </w:r>
            <w:r w:rsidRPr="00AD6D1C">
              <w:rPr>
                <w:rFonts w:ascii="Times New Roman" w:eastAsia="Times New Roman" w:hAnsi="Times New Roman"/>
                <w:color w:val="000000"/>
                <w:sz w:val="18"/>
                <w:szCs w:val="18"/>
                <w:lang w:eastAsia="pt-BR"/>
              </w:rPr>
              <w:t xml:space="preserve"> Oficina para a implantação de uma composteira e produção de biofertilizante, Aldeia Paikum, TI Bakairi (30 participantes)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05-08/11/2013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Bakarí/Amazônia Cerrado</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Oficina realizada com 30 participantes. </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AD6D1C">
              <w:rPr>
                <w:rFonts w:ascii="Times New Roman" w:eastAsia="Times New Roman" w:hAnsi="Times New Roman"/>
                <w:b/>
                <w:bCs/>
                <w:color w:val="000000"/>
                <w:sz w:val="18"/>
                <w:szCs w:val="18"/>
                <w:lang w:eastAsia="pt-BR"/>
              </w:rPr>
              <w:t>u.3.2)</w:t>
            </w:r>
            <w:r w:rsidRPr="00AD6D1C">
              <w:rPr>
                <w:rFonts w:ascii="Times New Roman" w:eastAsia="Times New Roman" w:hAnsi="Times New Roman"/>
                <w:color w:val="000000"/>
                <w:sz w:val="18"/>
                <w:szCs w:val="18"/>
                <w:lang w:eastAsia="pt-BR"/>
              </w:rPr>
              <w:t xml:space="preserve"> 19 Microprojetos Indígenas de Quintais Agroflorestais / Sistemas Agroflorestais / Viveiros / Medicina tradicional</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Mamoadate</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Ibirama</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Lalima</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Andirá Marau</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Tinguí Botó</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TICaieiras Velha</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Araribá</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Mamoadate</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Ibirama</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Cachoeirinha</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Taunay Ipeque</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Lalima</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Andirá Marau</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xml:space="preserve">- TI Ava-Guarani </w:t>
            </w:r>
          </w:p>
          <w:p w:rsidR="00DB09D2"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Araribá</w:t>
            </w:r>
          </w:p>
          <w:p w:rsidR="00DB09D2" w:rsidRPr="006E18FE" w:rsidRDefault="00DB09D2" w:rsidP="005B1752">
            <w:pPr>
              <w:snapToGrid w:val="0"/>
              <w:spacing w:after="0" w:line="240" w:lineRule="auto"/>
              <w:jc w:val="both"/>
              <w:rPr>
                <w:rFonts w:ascii="Times New Roman" w:hAnsi="Times New Roman"/>
                <w:sz w:val="18"/>
                <w:szCs w:val="18"/>
              </w:rPr>
            </w:pPr>
            <w:r>
              <w:rPr>
                <w:rFonts w:ascii="Times New Roman" w:hAnsi="Times New Roman"/>
                <w:sz w:val="18"/>
                <w:szCs w:val="18"/>
              </w:rPr>
              <w:t>- TI Kirirí</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19 microprojetos aprovados.</w:t>
            </w:r>
          </w:p>
        </w:tc>
        <w:tc>
          <w:tcPr>
            <w:tcW w:w="1560" w:type="dxa"/>
            <w:vAlign w:val="center"/>
          </w:tcPr>
          <w:p w:rsidR="00DB09D2" w:rsidRDefault="00DB09D2" w:rsidP="005B1752">
            <w:pPr>
              <w:tabs>
                <w:tab w:val="left" w:pos="0"/>
              </w:tabs>
              <w:snapToGrid w:val="0"/>
              <w:spacing w:after="0" w:line="240" w:lineRule="auto"/>
              <w:rPr>
                <w:rFonts w:ascii="Times New Roman" w:hAnsi="Times New Roman"/>
                <w:bCs/>
                <w:sz w:val="18"/>
                <w:szCs w:val="18"/>
              </w:rPr>
            </w:pPr>
            <w:r>
              <w:rPr>
                <w:rFonts w:ascii="Times New Roman" w:hAnsi="Times New Roman"/>
                <w:bCs/>
                <w:sz w:val="18"/>
                <w:szCs w:val="18"/>
              </w:rPr>
              <w:t>ÁRs: Nordeste 2, Mata Atlântica Sudeste, Amazônia Ocidental, Mata Atlântica Sul, Pantanal Cerrado, Nordeste 1.</w:t>
            </w:r>
          </w:p>
          <w:p w:rsidR="00DB09D2" w:rsidRDefault="00DB09D2" w:rsidP="005B1752">
            <w:pPr>
              <w:tabs>
                <w:tab w:val="left" w:pos="0"/>
              </w:tabs>
              <w:snapToGrid w:val="0"/>
              <w:spacing w:after="0" w:line="240" w:lineRule="auto"/>
              <w:rPr>
                <w:rFonts w:ascii="Times New Roman" w:hAnsi="Times New Roman"/>
                <w:bCs/>
                <w:sz w:val="18"/>
                <w:szCs w:val="18"/>
              </w:rPr>
            </w:pPr>
          </w:p>
          <w:p w:rsidR="00DB09D2" w:rsidRPr="00E22199" w:rsidRDefault="00DB09D2" w:rsidP="005B1752">
            <w:pPr>
              <w:tabs>
                <w:tab w:val="left" w:pos="0"/>
              </w:tabs>
              <w:snapToGrid w:val="0"/>
              <w:spacing w:after="0" w:line="240" w:lineRule="auto"/>
              <w:rPr>
                <w:rFonts w:ascii="Times New Roman" w:hAnsi="Times New Roman"/>
                <w:b/>
                <w:bCs/>
                <w:sz w:val="18"/>
                <w:szCs w:val="18"/>
              </w:rPr>
            </w:pPr>
            <w:r w:rsidRPr="00E22199">
              <w:rPr>
                <w:rFonts w:ascii="Times New Roman" w:hAnsi="Times New Roman"/>
                <w:b/>
                <w:bCs/>
                <w:sz w:val="18"/>
                <w:szCs w:val="18"/>
              </w:rPr>
              <w:t>Total de microprojetos: 10</w:t>
            </w:r>
          </w:p>
        </w:tc>
      </w:tr>
      <w:tr w:rsidR="00DB09D2" w:rsidRPr="006E18FE" w:rsidTr="005B1752">
        <w:trPr>
          <w:trHeight w:val="569"/>
          <w:jc w:val="center"/>
        </w:trPr>
        <w:tc>
          <w:tcPr>
            <w:tcW w:w="1465" w:type="dxa"/>
            <w:vMerge w:val="restart"/>
          </w:tcPr>
          <w:p w:rsidR="00DB09D2" w:rsidRDefault="00DB09D2" w:rsidP="005B1752">
            <w:pPr>
              <w:spacing w:before="100" w:beforeAutospacing="1" w:after="100" w:afterAutospacing="1" w:line="240" w:lineRule="auto"/>
              <w:rPr>
                <w:rFonts w:ascii="Times New Roman" w:eastAsia="Times New Roman" w:hAnsi="Times New Roman"/>
                <w:sz w:val="18"/>
                <w:szCs w:val="18"/>
                <w:lang w:eastAsia="pt-BR"/>
              </w:rPr>
            </w:pPr>
          </w:p>
          <w:p w:rsidR="00DB09D2" w:rsidRPr="007C6E43" w:rsidRDefault="00DB09D2" w:rsidP="005B1752">
            <w:pPr>
              <w:spacing w:before="100" w:beforeAutospacing="1" w:after="100" w:afterAutospacing="1" w:line="240" w:lineRule="auto"/>
              <w:rPr>
                <w:rFonts w:ascii="Times New Roman" w:eastAsia="Times New Roman" w:hAnsi="Times New Roman"/>
                <w:sz w:val="18"/>
                <w:szCs w:val="18"/>
                <w:lang w:eastAsia="pt-BR"/>
              </w:rPr>
            </w:pPr>
          </w:p>
          <w:p w:rsidR="00DB09D2" w:rsidRDefault="00DB09D2" w:rsidP="005B1752">
            <w:pPr>
              <w:snapToGrid w:val="0"/>
              <w:spacing w:after="0" w:line="240" w:lineRule="auto"/>
              <w:rPr>
                <w:rFonts w:ascii="Times New Roman" w:hAnsi="Times New Roman"/>
                <w:b/>
                <w:bCs/>
                <w:sz w:val="18"/>
                <w:szCs w:val="18"/>
              </w:rPr>
            </w:pPr>
            <w:r w:rsidRPr="007C6E43">
              <w:rPr>
                <w:rFonts w:ascii="Times New Roman" w:hAnsi="Times New Roman"/>
                <w:b/>
                <w:bCs/>
                <w:color w:val="000000"/>
                <w:sz w:val="18"/>
                <w:szCs w:val="18"/>
              </w:rPr>
              <w:t>Produto 3.3:</w:t>
            </w:r>
            <w:r w:rsidRPr="007C6E43">
              <w:rPr>
                <w:rFonts w:ascii="Times New Roman" w:hAnsi="Times New Roman"/>
                <w:color w:val="000000"/>
                <w:sz w:val="18"/>
                <w:szCs w:val="18"/>
              </w:rPr>
              <w:t xml:space="preserve"> Mecanismos </w:t>
            </w:r>
            <w:r w:rsidRPr="007C6E43">
              <w:rPr>
                <w:rFonts w:ascii="Times New Roman" w:hAnsi="Times New Roman"/>
                <w:color w:val="000000"/>
                <w:sz w:val="18"/>
                <w:szCs w:val="18"/>
              </w:rPr>
              <w:lastRenderedPageBreak/>
              <w:t>piloto usados para promover a produção e o aumento do acesso ao mercado dos produtos indígenas.</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7C6E43">
              <w:rPr>
                <w:rFonts w:ascii="Times New Roman" w:eastAsia="Times New Roman" w:hAnsi="Times New Roman"/>
                <w:b/>
                <w:bCs/>
                <w:color w:val="000000"/>
                <w:sz w:val="18"/>
                <w:szCs w:val="18"/>
                <w:lang w:eastAsia="pt-BR"/>
              </w:rPr>
              <w:t xml:space="preserve">a.3.3) </w:t>
            </w:r>
            <w:r w:rsidRPr="007C6E43">
              <w:rPr>
                <w:rFonts w:ascii="Times New Roman" w:eastAsia="Times New Roman" w:hAnsi="Times New Roman"/>
                <w:color w:val="000000"/>
                <w:sz w:val="18"/>
                <w:szCs w:val="18"/>
                <w:lang w:eastAsia="pt-BR"/>
              </w:rPr>
              <w:t>Etnoturismo: Realização da oficina de apresentação e aprimoramento da Minuta de I</w:t>
            </w:r>
            <w:r>
              <w:rPr>
                <w:rFonts w:ascii="Times New Roman" w:eastAsia="Times New Roman" w:hAnsi="Times New Roman"/>
                <w:color w:val="000000"/>
                <w:sz w:val="18"/>
                <w:szCs w:val="18"/>
                <w:lang w:eastAsia="pt-BR"/>
              </w:rPr>
              <w:t>N</w:t>
            </w:r>
            <w:r w:rsidRPr="007C6E43">
              <w:rPr>
                <w:rFonts w:ascii="Times New Roman" w:eastAsia="Times New Roman" w:hAnsi="Times New Roman"/>
                <w:color w:val="000000"/>
                <w:sz w:val="18"/>
                <w:szCs w:val="18"/>
                <w:lang w:eastAsia="pt-BR"/>
              </w:rPr>
              <w:t xml:space="preserve"> de visitação em T</w:t>
            </w:r>
            <w:r>
              <w:rPr>
                <w:rFonts w:ascii="Times New Roman" w:eastAsia="Times New Roman" w:hAnsi="Times New Roman"/>
                <w:color w:val="000000"/>
                <w:sz w:val="18"/>
                <w:szCs w:val="18"/>
                <w:lang w:eastAsia="pt-BR"/>
              </w:rPr>
              <w:t>Is</w:t>
            </w:r>
            <w:r w:rsidRPr="007C6E43">
              <w:rPr>
                <w:rFonts w:ascii="Times New Roman" w:eastAsia="Times New Roman" w:hAnsi="Times New Roman"/>
                <w:color w:val="000000"/>
                <w:sz w:val="18"/>
                <w:szCs w:val="18"/>
                <w:lang w:eastAsia="pt-BR"/>
              </w:rPr>
              <w:t xml:space="preserve"> com finalidades turísticas. Participaram: </w:t>
            </w:r>
            <w:r w:rsidRPr="007C6E43">
              <w:rPr>
                <w:rFonts w:ascii="Times New Roman" w:eastAsia="Times New Roman" w:hAnsi="Times New Roman"/>
                <w:b/>
                <w:color w:val="000000"/>
                <w:sz w:val="18"/>
                <w:szCs w:val="18"/>
                <w:lang w:eastAsia="pt-BR"/>
              </w:rPr>
              <w:t>45 indígenas</w:t>
            </w:r>
            <w:r w:rsidRPr="007C6E43">
              <w:rPr>
                <w:rFonts w:ascii="Times New Roman" w:eastAsia="Times New Roman" w:hAnsi="Times New Roman"/>
                <w:color w:val="000000"/>
                <w:sz w:val="18"/>
                <w:szCs w:val="18"/>
                <w:lang w:eastAsia="pt-BR"/>
              </w:rPr>
              <w:t xml:space="preserve">- 19 da CNPI, 7 do </w:t>
            </w:r>
            <w:r w:rsidRPr="007C6E43">
              <w:rPr>
                <w:rFonts w:ascii="Times New Roman" w:eastAsia="Times New Roman" w:hAnsi="Times New Roman"/>
                <w:color w:val="000000"/>
                <w:sz w:val="18"/>
                <w:szCs w:val="18"/>
                <w:lang w:eastAsia="pt-BR"/>
              </w:rPr>
              <w:lastRenderedPageBreak/>
              <w:t>Comitê Gestor da PNGATI, 10 de casos pilotos (dentre eles Guarani da AR- TI Bracuí); Funai sede- CGEtno, CGIIRC, CGMT, CGGAM, DPDS, Presidência; CR´s da F</w:t>
            </w:r>
            <w:r>
              <w:rPr>
                <w:rFonts w:ascii="Times New Roman" w:eastAsia="Times New Roman" w:hAnsi="Times New Roman"/>
                <w:color w:val="000000"/>
                <w:sz w:val="18"/>
                <w:szCs w:val="18"/>
                <w:lang w:eastAsia="pt-BR"/>
              </w:rPr>
              <w:t>UNAI</w:t>
            </w:r>
            <w:r w:rsidRPr="007C6E43">
              <w:rPr>
                <w:rFonts w:ascii="Times New Roman" w:eastAsia="Times New Roman" w:hAnsi="Times New Roman"/>
                <w:color w:val="000000"/>
                <w:sz w:val="18"/>
                <w:szCs w:val="18"/>
                <w:lang w:eastAsia="pt-BR"/>
              </w:rPr>
              <w:t>- Sul da Bahia, Litoral Sudeste, Xingu, Alto Purus.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lastRenderedPageBreak/>
              <w:t>27-31/01/2014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TI Bracuí</w:t>
            </w: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Bracuí</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Oficina realizada e discussão da minuta de IN de visitação em TIs com finalidade turística realizada.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7C6E43">
              <w:rPr>
                <w:rFonts w:ascii="Times New Roman" w:eastAsia="Times New Roman" w:hAnsi="Times New Roman"/>
                <w:b/>
                <w:bCs/>
                <w:color w:val="000000"/>
                <w:sz w:val="18"/>
                <w:szCs w:val="18"/>
                <w:lang w:eastAsia="pt-BR"/>
              </w:rPr>
              <w:t>b.3.3)</w:t>
            </w:r>
            <w:r w:rsidRPr="007C6E43">
              <w:rPr>
                <w:rFonts w:ascii="Times New Roman" w:eastAsia="Times New Roman" w:hAnsi="Times New Roman"/>
                <w:color w:val="000000"/>
                <w:sz w:val="18"/>
                <w:szCs w:val="18"/>
                <w:lang w:eastAsia="pt-BR"/>
              </w:rPr>
              <w:t xml:space="preserve"> DAP Indígena (Declaração de Aptidão de Produtor). A F</w:t>
            </w:r>
            <w:r>
              <w:rPr>
                <w:rFonts w:ascii="Times New Roman" w:eastAsia="Times New Roman" w:hAnsi="Times New Roman"/>
                <w:color w:val="000000"/>
                <w:sz w:val="18"/>
                <w:szCs w:val="18"/>
                <w:lang w:eastAsia="pt-BR"/>
              </w:rPr>
              <w:t>UNAI</w:t>
            </w:r>
            <w:r w:rsidRPr="007C6E43">
              <w:rPr>
                <w:rFonts w:ascii="Times New Roman" w:eastAsia="Times New Roman" w:hAnsi="Times New Roman"/>
                <w:color w:val="000000"/>
                <w:sz w:val="18"/>
                <w:szCs w:val="18"/>
                <w:lang w:eastAsia="pt-BR"/>
              </w:rPr>
              <w:t xml:space="preserve"> vem dialogando com o</w:t>
            </w:r>
            <w:r>
              <w:rPr>
                <w:rFonts w:ascii="Times New Roman" w:eastAsia="Times New Roman" w:hAnsi="Times New Roman"/>
                <w:color w:val="000000"/>
                <w:sz w:val="18"/>
                <w:szCs w:val="18"/>
                <w:lang w:eastAsia="pt-BR"/>
              </w:rPr>
              <w:t xml:space="preserve"> MDA</w:t>
            </w:r>
            <w:r w:rsidRPr="007C6E43">
              <w:rPr>
                <w:rFonts w:ascii="Times New Roman" w:eastAsia="Times New Roman" w:hAnsi="Times New Roman"/>
                <w:color w:val="000000"/>
                <w:sz w:val="18"/>
                <w:szCs w:val="18"/>
                <w:lang w:eastAsia="pt-BR"/>
              </w:rPr>
              <w:t>, para criar a DAP Indígena, adequada à realidade dos povos indígenas. O status da articulação é: Está sendo implementado um sistema de informática par</w:t>
            </w:r>
            <w:r>
              <w:rPr>
                <w:rFonts w:ascii="Times New Roman" w:eastAsia="Times New Roman" w:hAnsi="Times New Roman"/>
                <w:color w:val="000000"/>
                <w:sz w:val="18"/>
                <w:szCs w:val="18"/>
                <w:lang w:eastAsia="pt-BR"/>
              </w:rPr>
              <w:t>a integrar a DAP Indígena (FUNAI</w:t>
            </w:r>
            <w:r w:rsidRPr="007C6E43">
              <w:rPr>
                <w:rFonts w:ascii="Times New Roman" w:eastAsia="Times New Roman" w:hAnsi="Times New Roman"/>
                <w:color w:val="000000"/>
                <w:sz w:val="18"/>
                <w:szCs w:val="18"/>
                <w:lang w:eastAsia="pt-BR"/>
              </w:rPr>
              <w:t>) ao banco de dados da DAP nacional do MDA. Ao ser consolidada</w:t>
            </w:r>
            <w:r>
              <w:rPr>
                <w:rFonts w:ascii="Times New Roman" w:eastAsia="Times New Roman" w:hAnsi="Times New Roman"/>
                <w:color w:val="000000"/>
                <w:sz w:val="18"/>
                <w:szCs w:val="18"/>
                <w:lang w:eastAsia="pt-BR"/>
              </w:rPr>
              <w:t xml:space="preserve"> a</w:t>
            </w:r>
            <w:r w:rsidRPr="007C6E43">
              <w:rPr>
                <w:rFonts w:ascii="Times New Roman" w:eastAsia="Times New Roman" w:hAnsi="Times New Roman"/>
                <w:color w:val="000000"/>
                <w:sz w:val="18"/>
                <w:szCs w:val="18"/>
                <w:lang w:eastAsia="pt-BR"/>
              </w:rPr>
              <w:t xml:space="preserve"> DAP Indígena, os indígenas poderão acessar os programas: Programa Nacional de Alimentação Escolar-PNAE (MEC/Estados e Municípios), Programa de Aquisição de Alimentos-PAA (MDA, MDS e Conab), Programa Nacional de Habitação Rural-PNHR (Ministério das Cidades).</w:t>
            </w:r>
          </w:p>
        </w:tc>
        <w:tc>
          <w:tcPr>
            <w:tcW w:w="1069" w:type="dxa"/>
          </w:tcPr>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2010</w:t>
            </w:r>
          </w:p>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Negociações realizadas, aguardando decisão.</w:t>
            </w: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b/>
                <w:bCs/>
                <w:color w:val="000000"/>
                <w:sz w:val="18"/>
                <w:szCs w:val="18"/>
                <w:lang w:eastAsia="pt-BR"/>
              </w:rPr>
            </w:pPr>
          </w:p>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7C6E43">
              <w:rPr>
                <w:rFonts w:ascii="Times New Roman" w:eastAsia="Times New Roman" w:hAnsi="Times New Roman"/>
                <w:b/>
                <w:bCs/>
                <w:color w:val="000000"/>
                <w:sz w:val="18"/>
                <w:szCs w:val="18"/>
                <w:lang w:eastAsia="pt-BR"/>
              </w:rPr>
              <w:t>c.3.3)</w:t>
            </w:r>
            <w:r w:rsidRPr="007C6E43">
              <w:rPr>
                <w:rFonts w:ascii="Times New Roman" w:eastAsia="Times New Roman" w:hAnsi="Times New Roman"/>
                <w:color w:val="000000"/>
                <w:sz w:val="18"/>
                <w:szCs w:val="18"/>
                <w:lang w:eastAsia="pt-BR"/>
              </w:rPr>
              <w:t xml:space="preserve"> </w:t>
            </w:r>
            <w:r w:rsidRPr="007C6E43">
              <w:rPr>
                <w:rFonts w:ascii="Times New Roman" w:eastAsia="Times New Roman" w:hAnsi="Times New Roman"/>
                <w:b/>
                <w:color w:val="000000"/>
                <w:sz w:val="18"/>
                <w:szCs w:val="18"/>
                <w:lang w:eastAsia="pt-BR"/>
              </w:rPr>
              <w:t>Selo de Origem Indígena</w:t>
            </w:r>
            <w:r w:rsidRPr="007C6E43">
              <w:rPr>
                <w:rFonts w:ascii="Times New Roman" w:eastAsia="Times New Roman" w:hAnsi="Times New Roman"/>
                <w:color w:val="000000"/>
                <w:sz w:val="18"/>
                <w:szCs w:val="18"/>
                <w:lang w:eastAsia="pt-BR"/>
              </w:rPr>
              <w:t>. Em 2013, foi publicada uma Portaria da Fundação Palmares e Ministério do Desenvolvimento Agrário (MDA) que criou o Selo Quilombola. A F</w:t>
            </w:r>
            <w:r>
              <w:rPr>
                <w:rFonts w:ascii="Times New Roman" w:eastAsia="Times New Roman" w:hAnsi="Times New Roman"/>
                <w:color w:val="000000"/>
                <w:sz w:val="18"/>
                <w:szCs w:val="18"/>
                <w:lang w:eastAsia="pt-BR"/>
              </w:rPr>
              <w:t>UNAI</w:t>
            </w:r>
            <w:r w:rsidRPr="007C6E43">
              <w:rPr>
                <w:rFonts w:ascii="Times New Roman" w:eastAsia="Times New Roman" w:hAnsi="Times New Roman"/>
                <w:color w:val="000000"/>
                <w:sz w:val="18"/>
                <w:szCs w:val="18"/>
                <w:lang w:eastAsia="pt-BR"/>
              </w:rPr>
              <w:t xml:space="preserve"> e MDA adaptaram essa Portaria para criar o </w:t>
            </w:r>
            <w:r w:rsidRPr="007C6E43">
              <w:rPr>
                <w:rFonts w:ascii="Times New Roman" w:eastAsia="Times New Roman" w:hAnsi="Times New Roman"/>
                <w:color w:val="000000"/>
                <w:sz w:val="18"/>
                <w:szCs w:val="18"/>
                <w:lang w:eastAsia="pt-BR"/>
              </w:rPr>
              <w:lastRenderedPageBreak/>
              <w:t xml:space="preserve">“Selo de Origem Indígena”, </w:t>
            </w:r>
            <w:r w:rsidRPr="007C6E43">
              <w:rPr>
                <w:rFonts w:ascii="Times New Roman" w:eastAsia="Times New Roman" w:hAnsi="Times New Roman"/>
                <w:b/>
                <w:color w:val="000000"/>
                <w:sz w:val="18"/>
                <w:szCs w:val="18"/>
                <w:lang w:eastAsia="pt-BR"/>
              </w:rPr>
              <w:t>cuja a minuta se encontra no MDA e Ministério da Justiça.</w:t>
            </w:r>
            <w:r w:rsidRPr="007C6E43">
              <w:rPr>
                <w:rFonts w:ascii="Times New Roman" w:eastAsia="Times New Roman" w:hAnsi="Times New Roman"/>
                <w:color w:val="000000"/>
                <w:sz w:val="18"/>
                <w:szCs w:val="18"/>
                <w:lang w:eastAsia="pt-BR"/>
              </w:rPr>
              <w:t xml:space="preserve"> O Selo vai atender a produtos da biodiversidade (alimentação, artesanatos, extrativismo, etc). Para ter acess</w:t>
            </w:r>
            <w:r>
              <w:rPr>
                <w:rFonts w:ascii="Times New Roman" w:eastAsia="Times New Roman" w:hAnsi="Times New Roman"/>
                <w:color w:val="000000"/>
                <w:sz w:val="18"/>
                <w:szCs w:val="18"/>
                <w:lang w:eastAsia="pt-BR"/>
              </w:rPr>
              <w:t>o</w:t>
            </w:r>
            <w:r w:rsidRPr="007C6E43">
              <w:rPr>
                <w:rFonts w:ascii="Times New Roman" w:eastAsia="Times New Roman" w:hAnsi="Times New Roman"/>
                <w:color w:val="000000"/>
                <w:sz w:val="18"/>
                <w:szCs w:val="18"/>
                <w:lang w:eastAsia="pt-BR"/>
              </w:rPr>
              <w:t xml:space="preserve"> é necessário a DAP</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Pr="006E18FE" w:rsidRDefault="00DB09D2" w:rsidP="005B1752">
            <w:pPr>
              <w:snapToGrid w:val="0"/>
              <w:spacing w:after="0" w:line="240" w:lineRule="auto"/>
              <w:jc w:val="right"/>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Sêlo de origem indígena criado e em apreciação e aprovação do MDA e Ministério da Justiça.</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7C6E43">
              <w:rPr>
                <w:rFonts w:ascii="Times New Roman" w:eastAsia="Times New Roman" w:hAnsi="Times New Roman"/>
                <w:b/>
                <w:bCs/>
                <w:color w:val="000000"/>
                <w:sz w:val="18"/>
                <w:szCs w:val="18"/>
                <w:lang w:eastAsia="pt-BR"/>
              </w:rPr>
              <w:t>d.3.3)</w:t>
            </w:r>
            <w:r w:rsidRPr="007C6E43">
              <w:rPr>
                <w:rFonts w:ascii="Times New Roman" w:eastAsia="Times New Roman" w:hAnsi="Times New Roman"/>
                <w:color w:val="000000"/>
                <w:sz w:val="18"/>
                <w:szCs w:val="18"/>
                <w:lang w:eastAsia="pt-BR"/>
              </w:rPr>
              <w:t xml:space="preserve"> Manejo e comercialização do Açai do Oiapoque. Via </w:t>
            </w:r>
            <w:r>
              <w:rPr>
                <w:rFonts w:ascii="Times New Roman" w:eastAsia="Times New Roman" w:hAnsi="Times New Roman"/>
                <w:color w:val="000000"/>
                <w:sz w:val="18"/>
                <w:szCs w:val="18"/>
                <w:lang w:eastAsia="pt-BR"/>
              </w:rPr>
              <w:t>C</w:t>
            </w:r>
            <w:r w:rsidRPr="007C6E43">
              <w:rPr>
                <w:rFonts w:ascii="Times New Roman" w:eastAsia="Times New Roman" w:hAnsi="Times New Roman"/>
                <w:color w:val="000000"/>
                <w:sz w:val="18"/>
                <w:szCs w:val="18"/>
                <w:lang w:eastAsia="pt-BR"/>
              </w:rPr>
              <w:t xml:space="preserve">arta </w:t>
            </w:r>
            <w:r>
              <w:rPr>
                <w:rFonts w:ascii="Times New Roman" w:eastAsia="Times New Roman" w:hAnsi="Times New Roman"/>
                <w:color w:val="000000"/>
                <w:sz w:val="18"/>
                <w:szCs w:val="18"/>
                <w:lang w:eastAsia="pt-BR"/>
              </w:rPr>
              <w:t>A</w:t>
            </w:r>
            <w:r w:rsidRPr="007C6E43">
              <w:rPr>
                <w:rFonts w:ascii="Times New Roman" w:eastAsia="Times New Roman" w:hAnsi="Times New Roman"/>
                <w:color w:val="000000"/>
                <w:sz w:val="18"/>
                <w:szCs w:val="18"/>
                <w:lang w:eastAsia="pt-BR"/>
              </w:rPr>
              <w:t>cordo: PNUD-FUNAI-TNC-GATI, com apoio da Embrapa.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Uaçá/Amazônia Oriental</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Jumina/A. Orie.</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Galibi/A. Orient</w:t>
            </w:r>
          </w:p>
        </w:tc>
        <w:tc>
          <w:tcPr>
            <w:tcW w:w="1889" w:type="dxa"/>
          </w:tcPr>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Ações de manejo e comercialização do Açaí, apoio Carta de Acordo/TNC.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7C6E43">
              <w:rPr>
                <w:rFonts w:ascii="Times New Roman" w:eastAsia="Times New Roman" w:hAnsi="Times New Roman"/>
                <w:b/>
                <w:bCs/>
                <w:color w:val="000000"/>
                <w:sz w:val="18"/>
                <w:szCs w:val="18"/>
                <w:lang w:eastAsia="pt-BR"/>
              </w:rPr>
              <w:t xml:space="preserve">e.3.3) </w:t>
            </w:r>
            <w:r w:rsidRPr="007C6E43">
              <w:rPr>
                <w:rFonts w:ascii="Times New Roman" w:eastAsia="Times New Roman" w:hAnsi="Times New Roman"/>
                <w:color w:val="000000"/>
                <w:sz w:val="18"/>
                <w:szCs w:val="18"/>
                <w:lang w:eastAsia="pt-BR"/>
              </w:rPr>
              <w:t>22 Microprojetos Indígenas de Sementes Tradicionais e Roças / Extrativismo / Manejo criação de fauna</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Mamoadate</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Entre Serras</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Xacriabá</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TIWajãpi</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Uaçá</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Trinch. Bacajá</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Mamoadate</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Serras</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Mangueirinha</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Xambioá</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Bakairí</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 TI Xerente </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Microprojetos aprovados e em execução.</w:t>
            </w:r>
          </w:p>
        </w:tc>
        <w:tc>
          <w:tcPr>
            <w:tcW w:w="1560" w:type="dxa"/>
            <w:vAlign w:val="center"/>
          </w:tcPr>
          <w:p w:rsidR="00DB09D2" w:rsidRDefault="00DB09D2" w:rsidP="005B1752">
            <w:pPr>
              <w:tabs>
                <w:tab w:val="left" w:pos="0"/>
              </w:tabs>
              <w:snapToGrid w:val="0"/>
              <w:spacing w:after="0" w:line="240" w:lineRule="auto"/>
              <w:rPr>
                <w:rFonts w:ascii="Times New Roman" w:hAnsi="Times New Roman"/>
                <w:bCs/>
                <w:sz w:val="18"/>
                <w:szCs w:val="18"/>
              </w:rPr>
            </w:pPr>
            <w:r>
              <w:rPr>
                <w:rFonts w:ascii="Times New Roman" w:hAnsi="Times New Roman"/>
                <w:bCs/>
                <w:sz w:val="18"/>
                <w:szCs w:val="18"/>
              </w:rPr>
              <w:t>A.R.: Nordeste 2, Mata Atlântica Sudeste, Amazônia Ocidental, Mata Atlântica Sul, Pantanal Cerrado, Nordeste 1, Amazônia Oriental, Amazônia Cerrado</w:t>
            </w:r>
          </w:p>
          <w:p w:rsidR="00DB09D2" w:rsidRPr="00E22199" w:rsidRDefault="00DB09D2" w:rsidP="005B1752">
            <w:pPr>
              <w:tabs>
                <w:tab w:val="left" w:pos="0"/>
              </w:tabs>
              <w:snapToGrid w:val="0"/>
              <w:spacing w:after="0" w:line="240" w:lineRule="auto"/>
              <w:rPr>
                <w:rFonts w:ascii="Times New Roman" w:hAnsi="Times New Roman"/>
                <w:b/>
                <w:bCs/>
                <w:sz w:val="18"/>
                <w:szCs w:val="18"/>
              </w:rPr>
            </w:pPr>
            <w:r w:rsidRPr="00E22199">
              <w:rPr>
                <w:rFonts w:ascii="Times New Roman" w:hAnsi="Times New Roman"/>
                <w:b/>
                <w:bCs/>
                <w:sz w:val="18"/>
                <w:szCs w:val="18"/>
              </w:rPr>
              <w:t>Total de Microprojetos: 15</w:t>
            </w:r>
          </w:p>
        </w:tc>
      </w:tr>
      <w:tr w:rsidR="00DB09D2" w:rsidRPr="006E18FE" w:rsidTr="005B1752">
        <w:trPr>
          <w:trHeight w:val="569"/>
          <w:jc w:val="center"/>
        </w:trPr>
        <w:tc>
          <w:tcPr>
            <w:tcW w:w="1465" w:type="dxa"/>
            <w:vMerge w:val="restart"/>
          </w:tcPr>
          <w:p w:rsidR="00DB09D2" w:rsidRDefault="00DB09D2" w:rsidP="005B1752">
            <w:pPr>
              <w:snapToGrid w:val="0"/>
              <w:spacing w:after="0" w:line="240" w:lineRule="auto"/>
              <w:rPr>
                <w:rFonts w:ascii="Times New Roman" w:hAnsi="Times New Roman"/>
                <w:b/>
                <w:bCs/>
                <w:color w:val="000000"/>
                <w:sz w:val="18"/>
                <w:szCs w:val="18"/>
              </w:rPr>
            </w:pPr>
          </w:p>
          <w:p w:rsidR="00DB09D2" w:rsidRDefault="00DB09D2" w:rsidP="005B1752">
            <w:pPr>
              <w:snapToGrid w:val="0"/>
              <w:spacing w:after="0" w:line="240" w:lineRule="auto"/>
              <w:rPr>
                <w:rFonts w:ascii="Times New Roman" w:hAnsi="Times New Roman"/>
                <w:b/>
                <w:bCs/>
                <w:sz w:val="18"/>
                <w:szCs w:val="18"/>
              </w:rPr>
            </w:pPr>
            <w:r w:rsidRPr="000D6F61">
              <w:rPr>
                <w:rFonts w:ascii="Times New Roman" w:hAnsi="Times New Roman"/>
                <w:b/>
                <w:bCs/>
                <w:color w:val="000000"/>
                <w:sz w:val="18"/>
                <w:szCs w:val="18"/>
              </w:rPr>
              <w:t>Produto 3.4</w:t>
            </w:r>
            <w:r w:rsidRPr="000D6F61">
              <w:rPr>
                <w:rFonts w:ascii="Times New Roman" w:hAnsi="Times New Roman"/>
                <w:color w:val="000000"/>
                <w:sz w:val="18"/>
                <w:szCs w:val="18"/>
              </w:rPr>
              <w:t>: Lideranças e membros da comunidade indígena treinados para conduzir atividades de uso sustentável e para a gestão de comercialização</w:t>
            </w: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0D6F61">
              <w:rPr>
                <w:rFonts w:ascii="Times New Roman" w:eastAsia="Times New Roman" w:hAnsi="Times New Roman"/>
                <w:color w:val="000000"/>
                <w:sz w:val="18"/>
                <w:szCs w:val="18"/>
                <w:lang w:eastAsia="pt-BR"/>
              </w:rPr>
              <w:lastRenderedPageBreak/>
              <w:t>a.3.4) Curso de Agricultor Agroflorestal (200 h) via Pronatec e Instituto Federal do Mato Grosso do Sul. Ver notícia: http://cggamgati.funai.gov.br/index.php/projeto-gati/noticias/projeto-gati-apoia-o-curso-de-agricultor-agroflorestal-do-pronatec-na-ti-cachoeirinha-ms/</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20/04/2014</w:t>
            </w: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Início do Curso e</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Vai até</w:t>
            </w: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Final/09/2014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jc w:val="center"/>
              <w:rPr>
                <w:rFonts w:ascii="Times New Roman" w:hAnsi="Times New Roman"/>
                <w:sz w:val="18"/>
                <w:szCs w:val="18"/>
              </w:rPr>
            </w:pPr>
            <w:r>
              <w:rPr>
                <w:rFonts w:ascii="Times New Roman" w:hAnsi="Times New Roman"/>
                <w:sz w:val="18"/>
                <w:szCs w:val="18"/>
              </w:rPr>
              <w:t>TI Cachoeirinha/Pantanal Cerrado</w:t>
            </w: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Default="00DB09D2" w:rsidP="005B1752">
            <w:pPr>
              <w:snapToGrid w:val="0"/>
              <w:spacing w:after="0" w:line="240" w:lineRule="auto"/>
              <w:jc w:val="center"/>
              <w:rPr>
                <w:rFonts w:ascii="Times New Roman" w:hAnsi="Times New Roman"/>
                <w:sz w:val="18"/>
                <w:szCs w:val="18"/>
              </w:rPr>
            </w:pPr>
          </w:p>
          <w:p w:rsidR="00DB09D2" w:rsidRPr="006E18FE" w:rsidRDefault="00DB09D2" w:rsidP="005B1752">
            <w:pPr>
              <w:snapToGrid w:val="0"/>
              <w:spacing w:after="0" w:line="240" w:lineRule="auto"/>
              <w:jc w:val="center"/>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Negociação com PRONATEC e curso em desenvolvimento.</w:t>
            </w: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Default="00DB09D2" w:rsidP="005B1752">
            <w:pPr>
              <w:spacing w:after="0" w:line="240" w:lineRule="auto"/>
              <w:rPr>
                <w:rFonts w:ascii="Times New Roman" w:eastAsia="Times New Roman" w:hAnsi="Times New Roman"/>
                <w:sz w:val="18"/>
                <w:szCs w:val="18"/>
                <w:lang w:eastAsia="pt-BR"/>
              </w:rPr>
            </w:pPr>
          </w:p>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0D6F61">
              <w:rPr>
                <w:rFonts w:ascii="Times New Roman" w:eastAsia="Times New Roman" w:hAnsi="Times New Roman"/>
                <w:sz w:val="18"/>
                <w:szCs w:val="18"/>
                <w:lang w:eastAsia="pt-BR"/>
              </w:rPr>
              <w:t xml:space="preserve">b.3.4) Consolidação da proposta de Formação Mosarambihara - Semeadores englobando ações nas três TIs Guarani Kaiowá que são </w:t>
            </w:r>
            <w:r w:rsidRPr="000D6F61">
              <w:rPr>
                <w:rFonts w:ascii="Times New Roman" w:eastAsia="Times New Roman" w:hAnsi="Times New Roman"/>
                <w:sz w:val="18"/>
                <w:szCs w:val="18"/>
                <w:lang w:eastAsia="pt-BR"/>
              </w:rPr>
              <w:lastRenderedPageBreak/>
              <w:t>áreas de referência do Projeto (Jaguapiré, Pirakuá e Sassoró) e em mais duas TIs onde há experiências consolidadas com agroecologia, viveiros e recuperação ambiental. Serão cinco módulos itinerantes, com cada TI desenvolvendo um módulo a partir de iniciativas potenciais ou em andamento naquela região. previsão de início: agosto/2014;</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w:t>
            </w:r>
          </w:p>
        </w:tc>
        <w:tc>
          <w:tcPr>
            <w:tcW w:w="1654" w:type="dxa"/>
            <w:vAlign w:val="center"/>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xml:space="preserve">- TI Jaguapiré/Pantanal </w:t>
            </w:r>
            <w:r>
              <w:rPr>
                <w:rFonts w:ascii="Times New Roman" w:hAnsi="Times New Roman"/>
                <w:sz w:val="18"/>
                <w:szCs w:val="18"/>
              </w:rPr>
              <w:lastRenderedPageBreak/>
              <w:t>Cerrado</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Pirakuá/P. C.</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Sassoró/P. C.</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Proposta de Formação Mosarambihara consolidada, a ter início.</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0D6F61" w:rsidRDefault="00DB09D2" w:rsidP="005B1752">
            <w:pPr>
              <w:spacing w:before="100" w:beforeAutospacing="1" w:after="100" w:afterAutospacing="1" w:line="240" w:lineRule="auto"/>
              <w:rPr>
                <w:rFonts w:ascii="Times New Roman" w:eastAsia="Times New Roman" w:hAnsi="Times New Roman"/>
                <w:sz w:val="18"/>
                <w:szCs w:val="18"/>
                <w:lang w:eastAsia="pt-BR"/>
              </w:rPr>
            </w:pPr>
            <w:r w:rsidRPr="000D6F61">
              <w:rPr>
                <w:rFonts w:ascii="Times New Roman" w:eastAsia="Times New Roman" w:hAnsi="Times New Roman"/>
                <w:sz w:val="18"/>
                <w:szCs w:val="18"/>
                <w:lang w:eastAsia="pt-BR"/>
              </w:rPr>
              <w:t>c.3.4) Estudo de valor da cadeia do Açaí (Carta de Acordo PNUD-TNC-Funai-GATI);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2014</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Uaça/Amazônia Oriental</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Jumina</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Galibi</w:t>
            </w:r>
          </w:p>
        </w:tc>
        <w:tc>
          <w:tcPr>
            <w:tcW w:w="1889" w:type="dxa"/>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Estudo realizado, com base na C. de Acordo PNUD/FUNAI/GATI/</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TNC</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0D6F61">
              <w:rPr>
                <w:rFonts w:ascii="Times New Roman" w:eastAsia="Times New Roman" w:hAnsi="Times New Roman"/>
                <w:sz w:val="18"/>
                <w:szCs w:val="18"/>
                <w:lang w:eastAsia="pt-BR"/>
              </w:rPr>
              <w:t>d.3.4) Curso em manejo e criação de fauna silvestre em Belo Horizonte: participação de indígenas Xerente, Karajá, Bakairi e servidor Funai</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24-26/05/2013</w:t>
            </w:r>
          </w:p>
        </w:tc>
        <w:tc>
          <w:tcPr>
            <w:tcW w:w="1418" w:type="dxa"/>
          </w:tcPr>
          <w:p w:rsidR="00DB09D2" w:rsidRPr="006E18FE" w:rsidRDefault="00DB09D2" w:rsidP="005B1752">
            <w:pPr>
              <w:snapToGrid w:val="0"/>
              <w:spacing w:after="0" w:line="240" w:lineRule="auto"/>
              <w:rPr>
                <w:rFonts w:ascii="Times New Roman" w:hAnsi="Times New Roman"/>
                <w:sz w:val="18"/>
                <w:szCs w:val="18"/>
              </w:rPr>
            </w:pP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Xerente/Amaz Cerrado</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Xamboiá</w:t>
            </w: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Bakairí</w:t>
            </w:r>
          </w:p>
          <w:p w:rsidR="00DB09D2" w:rsidRPr="006E18FE" w:rsidRDefault="00DB09D2" w:rsidP="005B1752">
            <w:pPr>
              <w:snapToGrid w:val="0"/>
              <w:spacing w:after="0" w:line="240" w:lineRule="auto"/>
              <w:rPr>
                <w:rFonts w:ascii="Times New Roman" w:hAnsi="Times New Roman"/>
                <w:sz w:val="18"/>
                <w:szCs w:val="18"/>
              </w:rPr>
            </w:pP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Curso realizado, tendo indígenas como participantes.</w:t>
            </w:r>
          </w:p>
        </w:tc>
        <w:tc>
          <w:tcPr>
            <w:tcW w:w="1560" w:type="dxa"/>
            <w:vAlign w:val="center"/>
          </w:tcPr>
          <w:p w:rsidR="00DB09D2" w:rsidRPr="006E18FE" w:rsidRDefault="00DB09D2" w:rsidP="005B1752">
            <w:pPr>
              <w:tabs>
                <w:tab w:val="left" w:pos="0"/>
              </w:tabs>
              <w:snapToGrid w:val="0"/>
              <w:spacing w:after="0" w:line="240" w:lineRule="auto"/>
              <w:rPr>
                <w:rFonts w:ascii="Times New Roman" w:hAnsi="Times New Roman"/>
                <w:bCs/>
                <w:sz w:val="18"/>
                <w:szCs w:val="18"/>
              </w:rPr>
            </w:pPr>
          </w:p>
        </w:tc>
      </w:tr>
      <w:tr w:rsidR="00DB09D2" w:rsidRPr="006E18FE" w:rsidTr="005B1752">
        <w:trPr>
          <w:trHeight w:val="569"/>
          <w:jc w:val="center"/>
        </w:trPr>
        <w:tc>
          <w:tcPr>
            <w:tcW w:w="1465" w:type="dxa"/>
            <w:vMerge/>
          </w:tcPr>
          <w:p w:rsidR="00DB09D2" w:rsidRDefault="00DB09D2" w:rsidP="005B1752">
            <w:pPr>
              <w:snapToGrid w:val="0"/>
              <w:spacing w:after="0" w:line="240" w:lineRule="auto"/>
              <w:rPr>
                <w:rFonts w:ascii="Times New Roman" w:hAnsi="Times New Roman"/>
                <w:b/>
                <w:bCs/>
                <w:sz w:val="18"/>
                <w:szCs w:val="18"/>
              </w:rPr>
            </w:pPr>
          </w:p>
        </w:tc>
        <w:tc>
          <w:tcPr>
            <w:tcW w:w="2751" w:type="dxa"/>
            <w:vAlign w:val="center"/>
          </w:tcPr>
          <w:p w:rsidR="00DB09D2" w:rsidRPr="00AD6D1C" w:rsidRDefault="00DB09D2" w:rsidP="005B1752">
            <w:pPr>
              <w:spacing w:after="0" w:line="240" w:lineRule="auto"/>
              <w:rPr>
                <w:rFonts w:ascii="Times New Roman" w:eastAsia="Times New Roman" w:hAnsi="Times New Roman"/>
                <w:b/>
                <w:bCs/>
                <w:color w:val="000000"/>
                <w:sz w:val="18"/>
                <w:szCs w:val="18"/>
                <w:lang w:eastAsia="pt-BR"/>
              </w:rPr>
            </w:pPr>
            <w:r w:rsidRPr="000D6F61">
              <w:rPr>
                <w:rFonts w:ascii="Times New Roman" w:eastAsia="Times New Roman" w:hAnsi="Times New Roman"/>
                <w:sz w:val="18"/>
                <w:szCs w:val="18"/>
                <w:lang w:eastAsia="pt-BR"/>
              </w:rPr>
              <w:t>e.3.4) 4 Microprojetos Indígenas de Comunicação / Divulgação</w:t>
            </w:r>
          </w:p>
        </w:tc>
        <w:tc>
          <w:tcPr>
            <w:tcW w:w="1069" w:type="dxa"/>
          </w:tcPr>
          <w:p w:rsidR="00DB09D2" w:rsidRPr="006E18FE" w:rsidRDefault="00DB09D2" w:rsidP="005B1752">
            <w:pPr>
              <w:snapToGrid w:val="0"/>
              <w:spacing w:after="0" w:line="240" w:lineRule="auto"/>
              <w:rPr>
                <w:rFonts w:ascii="Times New Roman" w:hAnsi="Times New Roman"/>
                <w:bCs/>
                <w:sz w:val="18"/>
                <w:szCs w:val="18"/>
              </w:rPr>
            </w:pPr>
          </w:p>
        </w:tc>
        <w:tc>
          <w:tcPr>
            <w:tcW w:w="992" w:type="dxa"/>
          </w:tcPr>
          <w:p w:rsidR="00DB09D2" w:rsidRPr="006E18FE" w:rsidRDefault="00DB09D2" w:rsidP="005B1752">
            <w:pPr>
              <w:snapToGrid w:val="0"/>
              <w:spacing w:after="0" w:line="240" w:lineRule="auto"/>
              <w:rPr>
                <w:rFonts w:ascii="Times New Roman" w:hAnsi="Times New Roman"/>
                <w:bCs/>
                <w:sz w:val="18"/>
                <w:szCs w:val="18"/>
              </w:rPr>
            </w:pPr>
          </w:p>
        </w:tc>
        <w:tc>
          <w:tcPr>
            <w:tcW w:w="1134" w:type="dxa"/>
          </w:tcPr>
          <w:p w:rsidR="00DB09D2" w:rsidRDefault="00DB09D2" w:rsidP="005B1752">
            <w:pPr>
              <w:snapToGrid w:val="0"/>
              <w:spacing w:after="0" w:line="240" w:lineRule="auto"/>
              <w:rPr>
                <w:rFonts w:ascii="Times New Roman" w:hAnsi="Times New Roman"/>
                <w:bCs/>
                <w:sz w:val="18"/>
                <w:szCs w:val="18"/>
              </w:rPr>
            </w:pPr>
          </w:p>
        </w:tc>
        <w:tc>
          <w:tcPr>
            <w:tcW w:w="1276" w:type="dxa"/>
          </w:tcPr>
          <w:p w:rsidR="00DB09D2" w:rsidRDefault="00DB09D2" w:rsidP="005B1752">
            <w:pPr>
              <w:snapToGrid w:val="0"/>
              <w:spacing w:after="0" w:line="240" w:lineRule="auto"/>
              <w:jc w:val="center"/>
              <w:rPr>
                <w:rFonts w:ascii="Times New Roman" w:hAnsi="Times New Roman"/>
                <w:bCs/>
                <w:sz w:val="18"/>
                <w:szCs w:val="18"/>
              </w:rPr>
            </w:pPr>
          </w:p>
          <w:p w:rsidR="00DB09D2" w:rsidRDefault="00DB09D2" w:rsidP="005B1752">
            <w:pPr>
              <w:snapToGrid w:val="0"/>
              <w:spacing w:after="0" w:line="240" w:lineRule="auto"/>
              <w:jc w:val="center"/>
              <w:rPr>
                <w:rFonts w:ascii="Times New Roman" w:hAnsi="Times New Roman"/>
                <w:bCs/>
                <w:sz w:val="18"/>
                <w:szCs w:val="18"/>
              </w:rPr>
            </w:pPr>
            <w:r>
              <w:rPr>
                <w:rFonts w:ascii="Times New Roman" w:hAnsi="Times New Roman"/>
                <w:bCs/>
                <w:sz w:val="18"/>
                <w:szCs w:val="18"/>
              </w:rPr>
              <w:t>2013-2014</w:t>
            </w:r>
          </w:p>
        </w:tc>
        <w:tc>
          <w:tcPr>
            <w:tcW w:w="1418" w:type="dxa"/>
          </w:tcPr>
          <w:p w:rsidR="00DB09D2" w:rsidRDefault="00DB09D2" w:rsidP="005B1752">
            <w:pPr>
              <w:snapToGrid w:val="0"/>
              <w:spacing w:after="0" w:line="240" w:lineRule="auto"/>
              <w:rPr>
                <w:rFonts w:ascii="Times New Roman" w:hAnsi="Times New Roman"/>
                <w:sz w:val="18"/>
                <w:szCs w:val="18"/>
              </w:rPr>
            </w:pPr>
          </w:p>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Entre Serras</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TI Lalima</w:t>
            </w:r>
          </w:p>
        </w:tc>
        <w:tc>
          <w:tcPr>
            <w:tcW w:w="1654" w:type="dxa"/>
            <w:vAlign w:val="center"/>
          </w:tcPr>
          <w:p w:rsidR="00DB09D2"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Entre Serras</w:t>
            </w: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 TI Lalima</w:t>
            </w:r>
          </w:p>
        </w:tc>
        <w:tc>
          <w:tcPr>
            <w:tcW w:w="1889" w:type="dxa"/>
          </w:tcPr>
          <w:p w:rsidR="00DB09D2" w:rsidRDefault="00DB09D2" w:rsidP="005B1752">
            <w:pPr>
              <w:snapToGrid w:val="0"/>
              <w:spacing w:after="0" w:line="240" w:lineRule="auto"/>
              <w:rPr>
                <w:rFonts w:ascii="Times New Roman" w:hAnsi="Times New Roman"/>
                <w:sz w:val="18"/>
                <w:szCs w:val="18"/>
              </w:rPr>
            </w:pPr>
          </w:p>
          <w:p w:rsidR="00DB09D2" w:rsidRPr="006E18FE" w:rsidRDefault="00DB09D2" w:rsidP="005B1752">
            <w:pPr>
              <w:snapToGrid w:val="0"/>
              <w:spacing w:after="0" w:line="240" w:lineRule="auto"/>
              <w:rPr>
                <w:rFonts w:ascii="Times New Roman" w:hAnsi="Times New Roman"/>
                <w:sz w:val="18"/>
                <w:szCs w:val="18"/>
              </w:rPr>
            </w:pPr>
            <w:r>
              <w:rPr>
                <w:rFonts w:ascii="Times New Roman" w:hAnsi="Times New Roman"/>
                <w:sz w:val="18"/>
                <w:szCs w:val="18"/>
              </w:rPr>
              <w:t>Microprojetos aprovados.</w:t>
            </w:r>
          </w:p>
        </w:tc>
        <w:tc>
          <w:tcPr>
            <w:tcW w:w="1560" w:type="dxa"/>
            <w:vAlign w:val="center"/>
          </w:tcPr>
          <w:p w:rsidR="00DB09D2" w:rsidRDefault="00DB09D2" w:rsidP="005B1752">
            <w:pPr>
              <w:tabs>
                <w:tab w:val="left" w:pos="0"/>
              </w:tabs>
              <w:snapToGrid w:val="0"/>
              <w:spacing w:after="0" w:line="240" w:lineRule="auto"/>
              <w:rPr>
                <w:rFonts w:ascii="Times New Roman" w:hAnsi="Times New Roman"/>
                <w:bCs/>
                <w:sz w:val="18"/>
                <w:szCs w:val="18"/>
              </w:rPr>
            </w:pPr>
            <w:r>
              <w:rPr>
                <w:rFonts w:ascii="Times New Roman" w:hAnsi="Times New Roman"/>
                <w:bCs/>
                <w:sz w:val="18"/>
                <w:szCs w:val="18"/>
              </w:rPr>
              <w:t>Nordeste 1, Pantanal Cerrado</w:t>
            </w:r>
          </w:p>
          <w:p w:rsidR="00DB09D2" w:rsidRPr="00CF4E5A" w:rsidRDefault="00DB09D2" w:rsidP="005B1752">
            <w:pPr>
              <w:tabs>
                <w:tab w:val="left" w:pos="0"/>
              </w:tabs>
              <w:snapToGrid w:val="0"/>
              <w:spacing w:after="0" w:line="240" w:lineRule="auto"/>
              <w:rPr>
                <w:rFonts w:ascii="Times New Roman" w:hAnsi="Times New Roman"/>
                <w:b/>
                <w:bCs/>
                <w:sz w:val="18"/>
                <w:szCs w:val="18"/>
              </w:rPr>
            </w:pPr>
            <w:r w:rsidRPr="00CF4E5A">
              <w:rPr>
                <w:rFonts w:ascii="Times New Roman" w:hAnsi="Times New Roman"/>
                <w:b/>
                <w:bCs/>
                <w:sz w:val="18"/>
                <w:szCs w:val="18"/>
              </w:rPr>
              <w:t>Total de Microprojetos: 3</w:t>
            </w:r>
          </w:p>
        </w:tc>
      </w:tr>
    </w:tbl>
    <w:p w:rsidR="00DB09D2" w:rsidRPr="006E18FE" w:rsidRDefault="00DB09D2" w:rsidP="00DB09D2">
      <w:pPr>
        <w:spacing w:after="0" w:line="240" w:lineRule="auto"/>
        <w:jc w:val="both"/>
        <w:rPr>
          <w:rFonts w:ascii="Times New Roman" w:hAnsi="Times New Roman"/>
          <w:sz w:val="18"/>
          <w:szCs w:val="18"/>
        </w:rPr>
      </w:pPr>
    </w:p>
    <w:p w:rsidR="00DB09D2" w:rsidRDefault="00DB09D2" w:rsidP="00DB09D2">
      <w:pPr>
        <w:spacing w:after="0" w:line="240" w:lineRule="auto"/>
        <w:rPr>
          <w:rFonts w:ascii="Times New Roman" w:hAnsi="Times New Roman"/>
          <w:sz w:val="18"/>
          <w:szCs w:val="18"/>
        </w:rPr>
      </w:pPr>
    </w:p>
    <w:p w:rsidR="00DB09D2" w:rsidRDefault="00DB09D2" w:rsidP="00DB09D2">
      <w:pPr>
        <w:spacing w:after="0" w:line="240" w:lineRule="auto"/>
        <w:rPr>
          <w:rFonts w:ascii="Times New Roman" w:hAnsi="Times New Roman"/>
          <w:sz w:val="18"/>
          <w:szCs w:val="18"/>
        </w:rPr>
      </w:pPr>
    </w:p>
    <w:p w:rsidR="0035184D" w:rsidRDefault="0035184D" w:rsidP="0035184D">
      <w:pPr>
        <w:spacing w:after="120" w:line="240" w:lineRule="auto"/>
        <w:jc w:val="both"/>
        <w:rPr>
          <w:rFonts w:ascii="Arial" w:hAnsi="Arial" w:cs="Arial"/>
          <w:sz w:val="24"/>
          <w:szCs w:val="24"/>
        </w:rPr>
      </w:pPr>
      <w:bookmarkStart w:id="2" w:name="_Toc331711856"/>
      <w:bookmarkEnd w:id="1"/>
    </w:p>
    <w:p w:rsidR="0035184D" w:rsidRDefault="0035184D" w:rsidP="0035184D">
      <w:pPr>
        <w:spacing w:after="120" w:line="240" w:lineRule="auto"/>
        <w:jc w:val="both"/>
        <w:rPr>
          <w:rFonts w:ascii="Arial" w:hAnsi="Arial" w:cs="Arial"/>
          <w:sz w:val="24"/>
          <w:szCs w:val="24"/>
        </w:rPr>
      </w:pPr>
    </w:p>
    <w:p w:rsidR="0035184D" w:rsidRDefault="0035184D" w:rsidP="0035184D">
      <w:pPr>
        <w:spacing w:after="120" w:line="240" w:lineRule="auto"/>
        <w:jc w:val="both"/>
        <w:rPr>
          <w:rFonts w:ascii="Arial" w:hAnsi="Arial" w:cs="Arial"/>
          <w:sz w:val="24"/>
          <w:szCs w:val="24"/>
        </w:rPr>
        <w:sectPr w:rsidR="0035184D" w:rsidSect="006521EE">
          <w:pgSz w:w="16838" w:h="11906" w:orient="landscape"/>
          <w:pgMar w:top="1701" w:right="1417" w:bottom="1701" w:left="1417" w:header="708" w:footer="708" w:gutter="0"/>
          <w:cols w:space="708"/>
          <w:docGrid w:linePitch="360"/>
        </w:sectPr>
      </w:pPr>
    </w:p>
    <w:bookmarkEnd w:id="2"/>
    <w:p w:rsidR="0035184D" w:rsidRDefault="0035184D" w:rsidP="0035184D">
      <w:pPr>
        <w:ind w:left="567" w:right="531"/>
        <w:rPr>
          <w:b/>
          <w:lang w:eastAsia="ar-SA"/>
        </w:rPr>
      </w:pPr>
    </w:p>
    <w:p w:rsidR="0035184D" w:rsidRDefault="0035184D" w:rsidP="0035184D">
      <w:pPr>
        <w:spacing w:after="120" w:line="240" w:lineRule="auto"/>
        <w:ind w:left="567" w:right="531"/>
        <w:jc w:val="both"/>
        <w:rPr>
          <w:rFonts w:ascii="Arial" w:hAnsi="Arial" w:cs="Arial"/>
          <w:sz w:val="24"/>
          <w:szCs w:val="24"/>
        </w:rPr>
      </w:pPr>
    </w:p>
    <w:p w:rsidR="003825C4" w:rsidRPr="009B6A11" w:rsidRDefault="003825C4" w:rsidP="003825C4">
      <w:pPr>
        <w:ind w:left="851"/>
        <w:rPr>
          <w:rFonts w:ascii="Arial" w:hAnsi="Arial" w:cs="Arial"/>
          <w:szCs w:val="24"/>
        </w:rPr>
      </w:pPr>
      <w:r w:rsidRPr="009B6A11">
        <w:rPr>
          <w:rFonts w:ascii="Arial" w:hAnsi="Arial" w:cs="Arial"/>
          <w:b/>
          <w:sz w:val="24"/>
          <w:szCs w:val="24"/>
        </w:rPr>
        <w:t>6.  Referências Bibliográficas</w:t>
      </w:r>
      <w:r w:rsidR="00AD6C4F" w:rsidRPr="009B6A11">
        <w:rPr>
          <w:rFonts w:ascii="Arial" w:hAnsi="Arial" w:cs="Arial"/>
        </w:rPr>
        <w:fldChar w:fldCharType="begin"/>
      </w:r>
      <w:r w:rsidRPr="009B6A11">
        <w:rPr>
          <w:rFonts w:ascii="Arial" w:hAnsi="Arial" w:cs="Arial"/>
        </w:rPr>
        <w:instrText xml:space="preserve"> XE "5. Conclusões e Recomendações" </w:instrText>
      </w:r>
      <w:r w:rsidR="00AD6C4F" w:rsidRPr="009B6A11">
        <w:rPr>
          <w:rFonts w:ascii="Arial" w:hAnsi="Arial" w:cs="Arial"/>
        </w:rPr>
        <w:fldChar w:fldCharType="end"/>
      </w:r>
    </w:p>
    <w:p w:rsidR="003825C4" w:rsidRPr="003825C4" w:rsidRDefault="003825C4" w:rsidP="003825C4">
      <w:pPr>
        <w:spacing w:after="0" w:line="240" w:lineRule="auto"/>
        <w:ind w:left="851"/>
        <w:jc w:val="both"/>
        <w:rPr>
          <w:rFonts w:ascii="Arial" w:hAnsi="Arial" w:cs="Arial"/>
          <w:b/>
          <w:bCs/>
          <w:color w:val="000000"/>
          <w:sz w:val="24"/>
          <w:szCs w:val="24"/>
        </w:rPr>
      </w:pPr>
    </w:p>
    <w:p w:rsidR="003825C4" w:rsidRPr="003825C4" w:rsidRDefault="003825C4" w:rsidP="003825C4">
      <w:pPr>
        <w:spacing w:after="0" w:line="240" w:lineRule="auto"/>
        <w:ind w:left="851"/>
        <w:jc w:val="both"/>
        <w:rPr>
          <w:rFonts w:ascii="Arial" w:hAnsi="Arial" w:cs="Arial"/>
          <w:bCs/>
          <w:color w:val="000000"/>
          <w:sz w:val="24"/>
          <w:szCs w:val="24"/>
        </w:rPr>
      </w:pPr>
    </w:p>
    <w:p w:rsidR="003825C4" w:rsidRPr="003825C4" w:rsidRDefault="003825C4" w:rsidP="003825C4">
      <w:pPr>
        <w:spacing w:after="0" w:line="240" w:lineRule="auto"/>
        <w:ind w:left="851"/>
        <w:jc w:val="both"/>
        <w:rPr>
          <w:rFonts w:ascii="Arial" w:hAnsi="Arial" w:cs="Arial"/>
          <w:bCs/>
          <w:color w:val="000000"/>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bCs/>
          <w:color w:val="000000"/>
          <w:sz w:val="24"/>
          <w:szCs w:val="24"/>
        </w:rPr>
        <w:t>ALMEIDA, Rubem Ferreira Thomaz de</w:t>
      </w:r>
      <w:r w:rsidRPr="003825C4">
        <w:rPr>
          <w:rFonts w:ascii="Arial" w:hAnsi="Arial" w:cs="Arial"/>
          <w:color w:val="000000"/>
          <w:sz w:val="24"/>
          <w:szCs w:val="24"/>
        </w:rPr>
        <w:t xml:space="preserve">. </w:t>
      </w:r>
      <w:r w:rsidRPr="003825C4">
        <w:rPr>
          <w:rFonts w:ascii="Arial" w:hAnsi="Arial" w:cs="Arial"/>
          <w:b/>
          <w:iCs/>
          <w:color w:val="000000"/>
          <w:sz w:val="24"/>
          <w:szCs w:val="24"/>
        </w:rPr>
        <w:t>Relatório sobre a situação dos Guarani-Mbya do Rio Grande do Sul: a questão de terras</w:t>
      </w:r>
      <w:r w:rsidRPr="003825C4">
        <w:rPr>
          <w:rFonts w:ascii="Arial" w:hAnsi="Arial" w:cs="Arial"/>
          <w:color w:val="000000"/>
          <w:sz w:val="24"/>
          <w:szCs w:val="24"/>
        </w:rPr>
        <w:t>.  Rio de Janeiro: Fundação Nacional do Índio, datilografado. 1985, p. 27.</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ARAUJO, Gisele, F. </w:t>
      </w:r>
      <w:r w:rsidRPr="003825C4">
        <w:rPr>
          <w:rFonts w:ascii="Arial" w:hAnsi="Arial" w:cs="Arial"/>
          <w:b/>
          <w:sz w:val="24"/>
          <w:szCs w:val="24"/>
        </w:rPr>
        <w:t>Estratégias de Sustentabilidade na Amazônia: Aspectos Científicos, Sociais e Legais.</w:t>
      </w:r>
      <w:r w:rsidRPr="003825C4">
        <w:rPr>
          <w:rFonts w:ascii="Arial" w:hAnsi="Arial" w:cs="Arial"/>
          <w:sz w:val="24"/>
          <w:szCs w:val="24"/>
        </w:rPr>
        <w:t xml:space="preserve"> São Paulo: Editora Letras Jurídicas, 2008</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ARRUDA, R.. Populações Tradicionais e a Proteção dos Recursos Naturais em Unidades de Conservação. </w:t>
      </w:r>
      <w:r w:rsidRPr="003825C4">
        <w:rPr>
          <w:rFonts w:ascii="Arial" w:hAnsi="Arial" w:cs="Arial"/>
          <w:b/>
          <w:sz w:val="24"/>
          <w:szCs w:val="24"/>
        </w:rPr>
        <w:t>Revista Ambiente &amp; Sociedade</w:t>
      </w:r>
      <w:r w:rsidRPr="003825C4">
        <w:rPr>
          <w:rFonts w:ascii="Arial" w:hAnsi="Arial" w:cs="Arial"/>
          <w:sz w:val="24"/>
          <w:szCs w:val="24"/>
        </w:rPr>
        <w:t xml:space="preserve"> – Ano II – Nº. 5 – 2º Semestre de 1999.</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ARRUTI, José Maurício. Etnogêneses Indígenas. In. </w:t>
      </w:r>
      <w:r w:rsidRPr="003825C4">
        <w:rPr>
          <w:rFonts w:ascii="Arial" w:hAnsi="Arial" w:cs="Arial"/>
          <w:b/>
          <w:sz w:val="24"/>
          <w:szCs w:val="24"/>
        </w:rPr>
        <w:t>Povos Indígenas no Brasil, 2001-2005.</w:t>
      </w:r>
      <w:r w:rsidRPr="003825C4">
        <w:rPr>
          <w:rFonts w:ascii="Arial" w:hAnsi="Arial" w:cs="Arial"/>
          <w:sz w:val="24"/>
          <w:szCs w:val="24"/>
        </w:rPr>
        <w:t xml:space="preserve"> São Paulo: ISA, 2006.</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BAPTISTA, Fernando Mathias. A gestão dos recursos naturais pelos povos indígenas e o Direito Ambiental. In: LIMA, A. (org.). </w:t>
      </w:r>
      <w:r w:rsidRPr="003825C4">
        <w:rPr>
          <w:rFonts w:ascii="Arial" w:hAnsi="Arial" w:cs="Arial"/>
          <w:b/>
          <w:sz w:val="24"/>
          <w:szCs w:val="24"/>
        </w:rPr>
        <w:t>O direito para o Brasil socioambiental</w:t>
      </w:r>
      <w:r w:rsidRPr="003825C4">
        <w:rPr>
          <w:rFonts w:ascii="Arial" w:hAnsi="Arial" w:cs="Arial"/>
          <w:sz w:val="24"/>
          <w:szCs w:val="24"/>
        </w:rPr>
        <w:t>. São Paulo, Instituto Socioambiental; Porto Alegre, Antônio Fabris Editor, 2002.</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BARRETO, Helder Girão. </w:t>
      </w:r>
      <w:r w:rsidRPr="003825C4">
        <w:rPr>
          <w:rFonts w:ascii="Arial" w:hAnsi="Arial" w:cs="Arial"/>
          <w:b/>
          <w:sz w:val="24"/>
          <w:szCs w:val="24"/>
        </w:rPr>
        <w:t>Direitos Indígenas:Vetores Constitucionais</w:t>
      </w:r>
      <w:r w:rsidRPr="003825C4">
        <w:rPr>
          <w:rFonts w:ascii="Arial" w:hAnsi="Arial" w:cs="Arial"/>
          <w:sz w:val="24"/>
          <w:szCs w:val="24"/>
        </w:rPr>
        <w:t>. Curitiba: Juruá Editora, 2003</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47308C">
        <w:rPr>
          <w:rFonts w:ascii="Arial" w:hAnsi="Arial" w:cs="Arial"/>
          <w:sz w:val="24"/>
          <w:szCs w:val="24"/>
          <w:lang w:val="es-ES_tradnl"/>
        </w:rPr>
        <w:t xml:space="preserve">BELLO, Álvaro. 2004. </w:t>
      </w:r>
      <w:r w:rsidRPr="0047308C">
        <w:rPr>
          <w:rFonts w:ascii="Arial" w:hAnsi="Arial" w:cs="Arial"/>
          <w:b/>
          <w:sz w:val="24"/>
          <w:szCs w:val="24"/>
          <w:lang w:val="es-ES_tradnl"/>
        </w:rPr>
        <w:t>Etnicidad y ciudadanía en América Latina: la acción colectiva de los pueblos indígenas</w:t>
      </w:r>
      <w:r w:rsidRPr="0047308C">
        <w:rPr>
          <w:rFonts w:ascii="Arial" w:hAnsi="Arial" w:cs="Arial"/>
          <w:sz w:val="24"/>
          <w:szCs w:val="24"/>
          <w:lang w:val="es-ES_tradnl"/>
        </w:rPr>
        <w:t xml:space="preserve">. </w:t>
      </w:r>
      <w:r w:rsidRPr="003825C4">
        <w:rPr>
          <w:rFonts w:ascii="Arial" w:hAnsi="Arial" w:cs="Arial"/>
          <w:sz w:val="24"/>
          <w:szCs w:val="24"/>
        </w:rPr>
        <w:t>Santiago de Chile: CEPAL. 222 pp.</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BURSZTYN, Marcel. </w:t>
      </w:r>
      <w:r w:rsidRPr="003825C4">
        <w:rPr>
          <w:rFonts w:ascii="Arial" w:hAnsi="Arial" w:cs="Arial"/>
          <w:b/>
          <w:sz w:val="24"/>
          <w:szCs w:val="24"/>
        </w:rPr>
        <w:t xml:space="preserve">Para pensar o Desenvolvimento Sustentável </w:t>
      </w:r>
      <w:r w:rsidRPr="003825C4">
        <w:rPr>
          <w:rFonts w:ascii="Arial" w:hAnsi="Arial" w:cs="Arial"/>
          <w:sz w:val="24"/>
          <w:szCs w:val="24"/>
        </w:rPr>
        <w:t>(org.). São Paulo: Editora Brasiliense, 1993.</w:t>
      </w:r>
    </w:p>
    <w:p w:rsidR="003825C4" w:rsidRPr="003825C4" w:rsidRDefault="003825C4" w:rsidP="003825C4">
      <w:pPr>
        <w:spacing w:after="0" w:line="240" w:lineRule="auto"/>
        <w:ind w:left="851"/>
        <w:jc w:val="both"/>
        <w:rPr>
          <w:rFonts w:ascii="Arial" w:hAnsi="Arial" w:cs="Arial"/>
          <w:b/>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CASTRO, E.. Etnoconservação – Novos Rumos para a Proteção da Natureza nos Trópicos.</w:t>
      </w:r>
      <w:r w:rsidRPr="003825C4">
        <w:rPr>
          <w:rFonts w:ascii="Arial" w:hAnsi="Arial" w:cs="Arial"/>
          <w:b/>
          <w:sz w:val="24"/>
          <w:szCs w:val="24"/>
        </w:rPr>
        <w:t xml:space="preserve"> </w:t>
      </w:r>
      <w:r w:rsidRPr="003825C4">
        <w:rPr>
          <w:rFonts w:ascii="Arial" w:hAnsi="Arial" w:cs="Arial"/>
          <w:i/>
          <w:sz w:val="24"/>
          <w:szCs w:val="24"/>
        </w:rPr>
        <w:t xml:space="preserve">In </w:t>
      </w:r>
      <w:r w:rsidRPr="003825C4">
        <w:rPr>
          <w:rFonts w:ascii="Arial" w:hAnsi="Arial" w:cs="Arial"/>
          <w:sz w:val="24"/>
          <w:szCs w:val="24"/>
        </w:rPr>
        <w:t xml:space="preserve"> </w:t>
      </w:r>
      <w:r w:rsidRPr="003825C4">
        <w:rPr>
          <w:rFonts w:ascii="Arial" w:hAnsi="Arial" w:cs="Arial"/>
          <w:b/>
          <w:sz w:val="24"/>
          <w:szCs w:val="24"/>
        </w:rPr>
        <w:t>Território, Biodiversidade e Saberes de Populações Tradicionais.</w:t>
      </w:r>
      <w:r w:rsidRPr="003825C4">
        <w:rPr>
          <w:rFonts w:ascii="Arial" w:hAnsi="Arial" w:cs="Arial"/>
          <w:sz w:val="24"/>
          <w:szCs w:val="24"/>
        </w:rPr>
        <w:t xml:space="preserve"> São Paulo: Editora Hucitec, 2000.</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Cardoso, Thiago Mota; Guimarães, Gabriela Casimiro, (orgs.), Etnomapeamento dos Potiguara da Paraíba: FUNAI/CGMT/CGETNO/CGGAM, 2012, (Series Experiências Indígenas, n.2).</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b/>
          <w:sz w:val="24"/>
          <w:szCs w:val="24"/>
        </w:rPr>
        <w:t xml:space="preserve">Constituição da República Federativa do Brasil: </w:t>
      </w:r>
      <w:r w:rsidRPr="003825C4">
        <w:rPr>
          <w:rFonts w:ascii="Arial" w:hAnsi="Arial" w:cs="Arial"/>
          <w:sz w:val="24"/>
          <w:szCs w:val="24"/>
        </w:rPr>
        <w:t>Texto constitucional promulgado em 5 de outubro de 1998.</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b/>
          <w:sz w:val="24"/>
          <w:szCs w:val="24"/>
        </w:rPr>
        <w:t xml:space="preserve">Convenção nº 169 sobre Povos Indígenas e Tribais em Países Independentes. </w:t>
      </w:r>
      <w:r w:rsidRPr="003825C4">
        <w:rPr>
          <w:rFonts w:ascii="Arial" w:hAnsi="Arial" w:cs="Arial"/>
          <w:sz w:val="24"/>
          <w:szCs w:val="24"/>
        </w:rPr>
        <w:t>OIT, Secretaria Internacional de Trabalho, Brasília, 2005.</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CUNHA, Manuela Carneiro da. Introdução a Uma História Indígena in </w:t>
      </w:r>
      <w:r w:rsidRPr="003825C4">
        <w:rPr>
          <w:rFonts w:ascii="Arial" w:hAnsi="Arial" w:cs="Arial"/>
          <w:b/>
          <w:sz w:val="24"/>
          <w:szCs w:val="24"/>
        </w:rPr>
        <w:t xml:space="preserve">História dos Índios no Brasil. </w:t>
      </w:r>
      <w:r w:rsidRPr="003825C4">
        <w:rPr>
          <w:rFonts w:ascii="Arial" w:hAnsi="Arial" w:cs="Arial"/>
          <w:sz w:val="24"/>
          <w:szCs w:val="24"/>
        </w:rPr>
        <w:t>São Paulo, Cia. Das Letras, 1992.</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CUNHA, Manuela Carneiro da. </w:t>
      </w:r>
      <w:r w:rsidRPr="003825C4">
        <w:rPr>
          <w:rFonts w:ascii="Arial" w:hAnsi="Arial" w:cs="Arial"/>
          <w:b/>
          <w:sz w:val="24"/>
          <w:szCs w:val="24"/>
        </w:rPr>
        <w:t>Os Direitos do Índio: ensaios e documentos.</w:t>
      </w:r>
      <w:r w:rsidRPr="003825C4">
        <w:rPr>
          <w:rFonts w:ascii="Arial" w:hAnsi="Arial" w:cs="Arial"/>
          <w:sz w:val="24"/>
          <w:szCs w:val="24"/>
        </w:rPr>
        <w:t xml:space="preserve"> São Paulo: Brasiliense, 1987.</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DERANI, Cristiane. </w:t>
      </w:r>
      <w:r w:rsidRPr="003825C4">
        <w:rPr>
          <w:rFonts w:ascii="Arial" w:hAnsi="Arial" w:cs="Arial"/>
          <w:b/>
          <w:sz w:val="24"/>
          <w:szCs w:val="24"/>
        </w:rPr>
        <w:t>Direito Ambiental Econômico</w:t>
      </w:r>
      <w:r w:rsidRPr="003825C4">
        <w:rPr>
          <w:rFonts w:ascii="Arial" w:hAnsi="Arial" w:cs="Arial"/>
          <w:sz w:val="24"/>
          <w:szCs w:val="24"/>
        </w:rPr>
        <w:t>. 2. Ed. São Paulo: Editora Max Limonad, 2001.</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pStyle w:val="FootnoteText"/>
        <w:ind w:left="851"/>
        <w:jc w:val="both"/>
        <w:rPr>
          <w:rFonts w:ascii="Arial" w:hAnsi="Arial" w:cs="Arial"/>
          <w:sz w:val="24"/>
          <w:szCs w:val="24"/>
          <w:lang w:val="pt-BR"/>
        </w:rPr>
      </w:pPr>
      <w:r w:rsidRPr="003825C4">
        <w:rPr>
          <w:rFonts w:ascii="Arial" w:hAnsi="Arial" w:cs="Arial"/>
          <w:sz w:val="24"/>
          <w:szCs w:val="24"/>
          <w:lang w:val="pt-BR"/>
        </w:rPr>
        <w:t xml:space="preserve">DIEGUES, Antonio Carlos e Arruda, Rinaldo S.V.(org). </w:t>
      </w:r>
      <w:r w:rsidRPr="003825C4">
        <w:rPr>
          <w:rFonts w:ascii="Arial" w:hAnsi="Arial" w:cs="Arial"/>
          <w:b/>
          <w:sz w:val="24"/>
          <w:szCs w:val="24"/>
          <w:lang w:val="pt-BR"/>
        </w:rPr>
        <w:t>Saberes Tradicionais e Biodiversidade no Brasil</w:t>
      </w:r>
      <w:r w:rsidRPr="003825C4">
        <w:rPr>
          <w:rFonts w:ascii="Arial" w:hAnsi="Arial" w:cs="Arial"/>
          <w:sz w:val="24"/>
          <w:szCs w:val="24"/>
          <w:lang w:val="pt-BR"/>
        </w:rPr>
        <w:t>. Brasília: Ministério do Meio Ambiente; São Paulo: USP, 2001.</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pStyle w:val="FootnoteText"/>
        <w:ind w:left="851"/>
        <w:jc w:val="both"/>
        <w:rPr>
          <w:rFonts w:ascii="Arial" w:hAnsi="Arial" w:cs="Arial"/>
          <w:sz w:val="24"/>
          <w:szCs w:val="24"/>
          <w:lang w:val="pt-BR"/>
        </w:rPr>
      </w:pPr>
      <w:r w:rsidRPr="003825C4">
        <w:rPr>
          <w:rFonts w:ascii="Arial" w:hAnsi="Arial" w:cs="Arial"/>
          <w:sz w:val="24"/>
          <w:szCs w:val="24"/>
          <w:lang w:val="pt-BR"/>
        </w:rPr>
        <w:t xml:space="preserve">FERREIRA, Fabrício Ramos; VARELLA, Marcelo Dias. A Soberania do Estado e o Acesso aos Recursos Naturais. In: </w:t>
      </w:r>
      <w:r w:rsidRPr="003825C4">
        <w:rPr>
          <w:rFonts w:ascii="Arial" w:hAnsi="Arial" w:cs="Arial"/>
          <w:b/>
          <w:sz w:val="24"/>
          <w:szCs w:val="24"/>
          <w:lang w:val="pt-BR"/>
        </w:rPr>
        <w:t>Direito Ambiental e Desenvolvimento Sustentável</w:t>
      </w:r>
      <w:r w:rsidRPr="003825C4">
        <w:rPr>
          <w:rFonts w:ascii="Arial" w:hAnsi="Arial" w:cs="Arial"/>
          <w:sz w:val="24"/>
          <w:szCs w:val="24"/>
          <w:lang w:val="pt-BR"/>
        </w:rPr>
        <w:t>. Rio de Janeiro: Editora Lumem Júris, 2008.</w:t>
      </w:r>
    </w:p>
    <w:p w:rsidR="003825C4" w:rsidRPr="003825C4" w:rsidRDefault="003825C4" w:rsidP="003825C4">
      <w:pPr>
        <w:pStyle w:val="FootnoteText"/>
        <w:ind w:left="851"/>
        <w:jc w:val="both"/>
        <w:rPr>
          <w:rFonts w:ascii="Arial" w:hAnsi="Arial" w:cs="Arial"/>
          <w:sz w:val="24"/>
          <w:szCs w:val="24"/>
          <w:lang w:val="pt-BR"/>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Fundação Nacional do Indío. Coordenação Geral de Gestão Ambiental. (Org.). Plano de Gestão Territorial e Ambiental de Terras Indígenas: Orientação para Elaboração, Brasilia: FUNAI, 2013.</w:t>
      </w:r>
    </w:p>
    <w:p w:rsidR="003825C4" w:rsidRPr="003825C4" w:rsidRDefault="003825C4" w:rsidP="003825C4">
      <w:pPr>
        <w:spacing w:after="0" w:line="240" w:lineRule="auto"/>
        <w:ind w:left="851"/>
        <w:jc w:val="both"/>
        <w:rPr>
          <w:rFonts w:ascii="Arial" w:hAnsi="Arial" w:cs="Arial"/>
          <w:bCs/>
          <w:color w:val="000000"/>
          <w:sz w:val="24"/>
          <w:szCs w:val="24"/>
        </w:rPr>
      </w:pPr>
    </w:p>
    <w:p w:rsidR="003825C4" w:rsidRPr="003825C4" w:rsidRDefault="003825C4" w:rsidP="003825C4">
      <w:pPr>
        <w:spacing w:after="0" w:line="240" w:lineRule="auto"/>
        <w:ind w:left="851"/>
        <w:jc w:val="both"/>
        <w:rPr>
          <w:rFonts w:ascii="Arial" w:hAnsi="Arial" w:cs="Arial"/>
          <w:color w:val="000000"/>
          <w:sz w:val="24"/>
          <w:szCs w:val="24"/>
        </w:rPr>
      </w:pPr>
      <w:r w:rsidRPr="003825C4">
        <w:rPr>
          <w:rFonts w:ascii="Arial" w:hAnsi="Arial" w:cs="Arial"/>
          <w:bCs/>
          <w:color w:val="000000"/>
          <w:sz w:val="24"/>
          <w:szCs w:val="24"/>
        </w:rPr>
        <w:t xml:space="preserve">INSTITUTO SOCIOAMBIENTAL. </w:t>
      </w:r>
      <w:r w:rsidRPr="003825C4">
        <w:rPr>
          <w:rFonts w:ascii="Arial" w:hAnsi="Arial" w:cs="Arial"/>
          <w:b/>
          <w:color w:val="000000"/>
          <w:sz w:val="24"/>
          <w:szCs w:val="24"/>
        </w:rPr>
        <w:t xml:space="preserve">População Indígena no Brasil. </w:t>
      </w:r>
      <w:r w:rsidRPr="003825C4">
        <w:rPr>
          <w:rFonts w:ascii="Arial" w:hAnsi="Arial" w:cs="Arial"/>
          <w:color w:val="000000"/>
          <w:sz w:val="24"/>
          <w:szCs w:val="24"/>
        </w:rPr>
        <w:t>ISA, São Paulo, 1995.</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b/>
          <w:sz w:val="24"/>
          <w:szCs w:val="24"/>
        </w:rPr>
        <w:t xml:space="preserve">Lei nº 6001 – de 19 de dezembro de 1973 </w:t>
      </w:r>
      <w:r w:rsidRPr="003825C4">
        <w:rPr>
          <w:rFonts w:ascii="Arial" w:hAnsi="Arial" w:cs="Arial"/>
          <w:sz w:val="24"/>
          <w:szCs w:val="24"/>
        </w:rPr>
        <w:t>– Dispõe sobre o Estatuto do Indio.</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LEITÃO, Ana Valéria N. Araujo. Direitos Culturais dos Povos Indígenas. In Santilli, Juliana (coord.). </w:t>
      </w:r>
      <w:r w:rsidRPr="003825C4">
        <w:rPr>
          <w:rFonts w:ascii="Arial" w:hAnsi="Arial" w:cs="Arial"/>
          <w:b/>
          <w:sz w:val="24"/>
          <w:szCs w:val="24"/>
        </w:rPr>
        <w:t>Os Direitos Indígenas e a Constituição</w:t>
      </w:r>
      <w:r w:rsidRPr="003825C4">
        <w:rPr>
          <w:rFonts w:ascii="Arial" w:hAnsi="Arial" w:cs="Arial"/>
          <w:sz w:val="24"/>
          <w:szCs w:val="24"/>
        </w:rPr>
        <w:t>. Porto Alegre, NDI, Fabris, 1993</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MARINHO, Marcos dos Santos. </w:t>
      </w:r>
      <w:r w:rsidRPr="003825C4">
        <w:rPr>
          <w:rFonts w:ascii="Arial" w:hAnsi="Arial" w:cs="Arial"/>
          <w:b/>
          <w:sz w:val="24"/>
          <w:szCs w:val="24"/>
        </w:rPr>
        <w:t>Direito ambiental e populações tradicionais</w:t>
      </w:r>
      <w:r w:rsidRPr="003825C4">
        <w:rPr>
          <w:rFonts w:ascii="Arial" w:hAnsi="Arial" w:cs="Arial"/>
          <w:sz w:val="24"/>
          <w:szCs w:val="24"/>
        </w:rPr>
        <w:t xml:space="preserve">. </w:t>
      </w:r>
      <w:r w:rsidRPr="003825C4">
        <w:rPr>
          <w:rFonts w:ascii="Arial" w:hAnsi="Arial" w:cs="Arial"/>
          <w:b/>
          <w:sz w:val="24"/>
          <w:szCs w:val="24"/>
        </w:rPr>
        <w:t>Jus Navigandi,</w:t>
      </w:r>
      <w:r w:rsidRPr="003825C4">
        <w:rPr>
          <w:rFonts w:ascii="Arial" w:hAnsi="Arial" w:cs="Arial"/>
          <w:sz w:val="24"/>
          <w:szCs w:val="24"/>
        </w:rPr>
        <w:t xml:space="preserve"> Teresina, ano 12, n. 1643, 31 dez. 2007.</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MATTOS, Luciano; HERCOWITZ, Marcelo. </w:t>
      </w:r>
      <w:r w:rsidRPr="003825C4">
        <w:rPr>
          <w:rFonts w:ascii="Arial" w:hAnsi="Arial" w:cs="Arial"/>
          <w:b/>
          <w:sz w:val="24"/>
          <w:szCs w:val="24"/>
        </w:rPr>
        <w:t>Pontos fundamentais para o desenho de políticas públicas de serviços ambientais voltadas às populações tradicionais e povos indígenas.</w:t>
      </w:r>
      <w:r w:rsidRPr="003825C4">
        <w:rPr>
          <w:rFonts w:ascii="Arial" w:hAnsi="Arial" w:cs="Arial"/>
          <w:sz w:val="24"/>
          <w:szCs w:val="24"/>
        </w:rPr>
        <w:t xml:space="preserve"> São Paulo: ISA, 2009.</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MMA, 2009. Portal de Biodiversidade. Ministério do Meio Ambiente, Departamento de Áreas Protegidas. </w:t>
      </w:r>
      <w:hyperlink r:id="rId24" w:history="1">
        <w:r w:rsidRPr="003825C4">
          <w:rPr>
            <w:rStyle w:val="Hyperlink"/>
            <w:rFonts w:ascii="Arial" w:hAnsi="Arial" w:cs="Arial"/>
            <w:sz w:val="24"/>
            <w:szCs w:val="24"/>
          </w:rPr>
          <w:t>HTTP://mma.gov.br/sitio/index</w:t>
        </w:r>
      </w:hyperlink>
      <w:r w:rsidRPr="003825C4">
        <w:rPr>
          <w:rFonts w:ascii="Arial" w:hAnsi="Arial" w:cs="Arial"/>
          <w:sz w:val="24"/>
          <w:szCs w:val="24"/>
        </w:rPr>
        <w:t>. php. Documento eletrônico. Acessado em julho de 2014.</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b/>
          <w:sz w:val="24"/>
          <w:szCs w:val="24"/>
          <w:lang w:val="en-US"/>
        </w:rPr>
      </w:pPr>
      <w:r w:rsidRPr="003825C4">
        <w:rPr>
          <w:rFonts w:ascii="Arial" w:hAnsi="Arial" w:cs="Arial"/>
          <w:sz w:val="24"/>
          <w:szCs w:val="24"/>
        </w:rPr>
        <w:t xml:space="preserve">MMA 2006. </w:t>
      </w:r>
      <w:r w:rsidRPr="003825C4">
        <w:rPr>
          <w:rFonts w:ascii="Arial" w:hAnsi="Arial" w:cs="Arial"/>
          <w:i/>
          <w:sz w:val="24"/>
          <w:szCs w:val="24"/>
        </w:rPr>
        <w:t xml:space="preserve">Documento de Consulta: Proposta do </w:t>
      </w:r>
      <w:r w:rsidRPr="003825C4">
        <w:rPr>
          <w:rFonts w:ascii="Arial" w:hAnsi="Arial" w:cs="Arial"/>
          <w:b/>
          <w:i/>
          <w:sz w:val="24"/>
          <w:szCs w:val="24"/>
        </w:rPr>
        <w:t xml:space="preserve">Plano Nacional de Áreas Protegidas, </w:t>
      </w:r>
      <w:r w:rsidRPr="003825C4">
        <w:rPr>
          <w:rFonts w:ascii="Arial" w:hAnsi="Arial" w:cs="Arial"/>
          <w:b/>
          <w:sz w:val="24"/>
          <w:szCs w:val="24"/>
        </w:rPr>
        <w:t xml:space="preserve">Ministério do Meio Ambiente, Departamento de Áreas Protegidas. </w:t>
      </w:r>
      <w:r w:rsidRPr="003825C4">
        <w:rPr>
          <w:rFonts w:ascii="Arial" w:hAnsi="Arial" w:cs="Arial"/>
          <w:b/>
          <w:sz w:val="24"/>
          <w:szCs w:val="24"/>
          <w:lang w:val="en-US"/>
        </w:rPr>
        <w:t>Documento Eletrônico.</w:t>
      </w:r>
    </w:p>
    <w:p w:rsidR="003825C4" w:rsidRPr="003825C4" w:rsidRDefault="003825C4" w:rsidP="003825C4">
      <w:pPr>
        <w:spacing w:after="0" w:line="240" w:lineRule="auto"/>
        <w:ind w:left="851"/>
        <w:jc w:val="both"/>
        <w:rPr>
          <w:rFonts w:ascii="Arial" w:hAnsi="Arial" w:cs="Arial"/>
          <w:b/>
          <w:sz w:val="24"/>
          <w:szCs w:val="24"/>
          <w:lang w:val="en-US"/>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lang w:val="en-US"/>
        </w:rPr>
        <w:t xml:space="preserve">Nepstad, D. ET AL. 2006. Inhibition of Amazon Deforestation and Fire by Parks and Indigenous Lands. </w:t>
      </w:r>
      <w:r w:rsidRPr="003825C4">
        <w:rPr>
          <w:rFonts w:ascii="Arial" w:hAnsi="Arial" w:cs="Arial"/>
          <w:sz w:val="24"/>
          <w:szCs w:val="24"/>
        </w:rPr>
        <w:t>Conservation Biology, 20(1): 65-74.</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Oliveira, Alessandro Roberto de. Processo de construção de Política Nacional de Gestão Ambiental e Territorial de Terras Indígenas – PNGAT: possibilidades, limites e desafios do diálogo entre o estado e povos indígenas no Brasil. Brasilia: FUNAI/GIZ, 2012.</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b/>
          <w:sz w:val="24"/>
          <w:szCs w:val="24"/>
        </w:rPr>
        <w:lastRenderedPageBreak/>
        <w:t xml:space="preserve">Policy in Focus, </w:t>
      </w:r>
      <w:r w:rsidRPr="003825C4">
        <w:rPr>
          <w:rFonts w:ascii="Arial" w:hAnsi="Arial" w:cs="Arial"/>
          <w:sz w:val="24"/>
          <w:szCs w:val="24"/>
        </w:rPr>
        <w:t>Desenvolvimento sem Desmatamento, Centro Internacional para o Crescimento Inclusivo, Programa das Nações Unidas para o Desenvolvimento, n. 29, Agosto de 2014.</w:t>
      </w:r>
    </w:p>
    <w:p w:rsidR="003825C4" w:rsidRPr="003825C4" w:rsidRDefault="003825C4" w:rsidP="003825C4">
      <w:pPr>
        <w:spacing w:after="0" w:line="240" w:lineRule="auto"/>
        <w:ind w:left="851"/>
        <w:jc w:val="both"/>
        <w:rPr>
          <w:rFonts w:ascii="Arial" w:hAnsi="Arial" w:cs="Arial"/>
          <w:b/>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b/>
          <w:sz w:val="24"/>
          <w:szCs w:val="24"/>
        </w:rPr>
        <w:t xml:space="preserve">Política Nacional de Desenvolvimento Sustentável dos Povos e Comunidades Tradicionais, </w:t>
      </w:r>
      <w:r w:rsidRPr="003825C4">
        <w:rPr>
          <w:rFonts w:ascii="Arial" w:hAnsi="Arial" w:cs="Arial"/>
          <w:sz w:val="24"/>
          <w:szCs w:val="24"/>
        </w:rPr>
        <w:t>Decreto Nº 6040, de 7 de Fevereiro de 2007. Presidência da República, Casa Civil, Subsecretaria para Assuntos Jurídicos.</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POSEY, Darrell. </w:t>
      </w:r>
      <w:r w:rsidRPr="003825C4">
        <w:rPr>
          <w:rFonts w:ascii="Arial" w:hAnsi="Arial" w:cs="Arial"/>
          <w:b/>
          <w:sz w:val="24"/>
          <w:szCs w:val="24"/>
        </w:rPr>
        <w:t>Conseqüências Ecológicas da Presença do Índio Kaypó na Amazônia: Recursos Antropológicos e Direitos de Recursos Tradicionais</w:t>
      </w:r>
      <w:r w:rsidRPr="003825C4">
        <w:rPr>
          <w:rFonts w:ascii="Arial" w:hAnsi="Arial" w:cs="Arial"/>
          <w:sz w:val="24"/>
          <w:szCs w:val="24"/>
        </w:rPr>
        <w:t xml:space="preserve">. In: Cavalcante, Clóvis (org). </w:t>
      </w:r>
      <w:r w:rsidRPr="003825C4">
        <w:rPr>
          <w:rFonts w:ascii="Arial" w:hAnsi="Arial" w:cs="Arial"/>
          <w:b/>
          <w:sz w:val="24"/>
          <w:szCs w:val="24"/>
        </w:rPr>
        <w:t>Desenvolvimento e Natureza: Estudo para Uma Sociedade Sustentável.</w:t>
      </w:r>
      <w:r w:rsidRPr="003825C4">
        <w:rPr>
          <w:rFonts w:ascii="Arial" w:hAnsi="Arial" w:cs="Arial"/>
          <w:sz w:val="24"/>
          <w:szCs w:val="24"/>
        </w:rPr>
        <w:t xml:space="preserve"> São Paulo: Cortez, Recife, PE: Fundação Joaquim Nabuco, 1995, p.188.</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PRODOC, Documento de Projeto: Catalização da Contribuição das Terras Indígenas para a Conservação dos Ecossistemas Florestais Brasileiros, GEF/PNUD, 2009.</w:t>
      </w: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RICARDO, Fany. </w:t>
      </w:r>
      <w:r w:rsidRPr="003825C4">
        <w:rPr>
          <w:rFonts w:ascii="Arial" w:hAnsi="Arial" w:cs="Arial"/>
          <w:b/>
          <w:sz w:val="24"/>
          <w:szCs w:val="24"/>
        </w:rPr>
        <w:t>Quantos são?</w:t>
      </w:r>
      <w:r w:rsidRPr="003825C4">
        <w:rPr>
          <w:rFonts w:ascii="Arial" w:hAnsi="Arial" w:cs="Arial"/>
          <w:sz w:val="24"/>
          <w:szCs w:val="24"/>
        </w:rPr>
        <w:t xml:space="preserve"> In: </w:t>
      </w:r>
      <w:r w:rsidRPr="003825C4">
        <w:rPr>
          <w:rFonts w:ascii="Arial" w:hAnsi="Arial" w:cs="Arial"/>
          <w:b/>
          <w:sz w:val="24"/>
          <w:szCs w:val="24"/>
        </w:rPr>
        <w:t>Povos Indígenas no Brasil, 2001-2005.</w:t>
      </w:r>
      <w:r w:rsidRPr="003825C4">
        <w:rPr>
          <w:rFonts w:ascii="Arial" w:hAnsi="Arial" w:cs="Arial"/>
          <w:sz w:val="24"/>
          <w:szCs w:val="24"/>
        </w:rPr>
        <w:t xml:space="preserve"> São Paulo, Instituto Socioambiental, 2006.</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SACHS, I. </w:t>
      </w:r>
      <w:r w:rsidRPr="003825C4">
        <w:rPr>
          <w:rFonts w:ascii="Arial" w:hAnsi="Arial" w:cs="Arial"/>
          <w:b/>
          <w:sz w:val="24"/>
          <w:szCs w:val="24"/>
        </w:rPr>
        <w:t>Ecodesenvolvimento. Crescer sem destruir</w:t>
      </w:r>
      <w:r w:rsidRPr="003825C4">
        <w:rPr>
          <w:rFonts w:ascii="Arial" w:hAnsi="Arial" w:cs="Arial"/>
          <w:sz w:val="24"/>
          <w:szCs w:val="24"/>
        </w:rPr>
        <w:t>. São Paulo: Vértice. 1986</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SANTILLI, Juliana. </w:t>
      </w:r>
      <w:r w:rsidRPr="003825C4">
        <w:rPr>
          <w:rFonts w:ascii="Arial" w:hAnsi="Arial" w:cs="Arial"/>
          <w:b/>
          <w:sz w:val="24"/>
          <w:szCs w:val="24"/>
        </w:rPr>
        <w:t>Terras Indígenas e Unidades de Conservação da Natureza, o Desafio das Sobreposições.</w:t>
      </w:r>
      <w:r w:rsidRPr="003825C4">
        <w:rPr>
          <w:rFonts w:ascii="Arial" w:hAnsi="Arial" w:cs="Arial"/>
          <w:sz w:val="24"/>
          <w:szCs w:val="24"/>
        </w:rPr>
        <w:t xml:space="preserve"> ISA, nov. 2004</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SANTILLI, Juliana. </w:t>
      </w:r>
      <w:r w:rsidRPr="003825C4">
        <w:rPr>
          <w:rFonts w:ascii="Arial" w:hAnsi="Arial" w:cs="Arial"/>
          <w:b/>
          <w:sz w:val="24"/>
          <w:szCs w:val="24"/>
        </w:rPr>
        <w:t>Socioambientalismo e Novos Direitos</w:t>
      </w:r>
      <w:r w:rsidRPr="003825C4">
        <w:rPr>
          <w:rFonts w:ascii="Arial" w:hAnsi="Arial" w:cs="Arial"/>
          <w:sz w:val="24"/>
          <w:szCs w:val="24"/>
        </w:rPr>
        <w:t xml:space="preserve">: </w:t>
      </w:r>
      <w:r w:rsidRPr="003825C4">
        <w:rPr>
          <w:rFonts w:ascii="Arial" w:hAnsi="Arial" w:cs="Arial"/>
          <w:b/>
          <w:sz w:val="24"/>
          <w:szCs w:val="24"/>
        </w:rPr>
        <w:t xml:space="preserve">Proteção jurídica à diversidade biológica e cultural. </w:t>
      </w:r>
      <w:r w:rsidRPr="003825C4">
        <w:rPr>
          <w:rFonts w:ascii="Arial" w:hAnsi="Arial" w:cs="Arial"/>
          <w:sz w:val="24"/>
          <w:szCs w:val="24"/>
        </w:rPr>
        <w:t>São Paulo: Peirópolis, 2005.</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SANTILLI, Juliana. </w:t>
      </w:r>
      <w:r w:rsidRPr="003825C4">
        <w:rPr>
          <w:rFonts w:ascii="Arial" w:hAnsi="Arial" w:cs="Arial"/>
          <w:b/>
          <w:sz w:val="24"/>
          <w:szCs w:val="24"/>
        </w:rPr>
        <w:t>Conhecimentos Tradicionais Associados à Biodiversidade para Países do Trópico Andino: Um Estudo da Cooperação para a Biossegurança.</w:t>
      </w:r>
      <w:r w:rsidRPr="003825C4">
        <w:rPr>
          <w:rFonts w:ascii="Arial" w:hAnsi="Arial" w:cs="Arial"/>
          <w:i/>
          <w:sz w:val="24"/>
          <w:szCs w:val="24"/>
        </w:rPr>
        <w:t xml:space="preserve"> </w:t>
      </w:r>
      <w:r w:rsidRPr="003825C4">
        <w:rPr>
          <w:rFonts w:ascii="Arial" w:hAnsi="Arial" w:cs="Arial"/>
          <w:sz w:val="24"/>
          <w:szCs w:val="24"/>
        </w:rPr>
        <w:t>Dissertação de Mestrado. UnB: Brasília, 2005.</w:t>
      </w: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 xml:space="preserve">SAWYER, Donald, R. </w:t>
      </w:r>
      <w:r w:rsidRPr="003825C4">
        <w:rPr>
          <w:rFonts w:ascii="Arial" w:hAnsi="Arial" w:cs="Arial"/>
          <w:b/>
          <w:sz w:val="24"/>
          <w:szCs w:val="24"/>
        </w:rPr>
        <w:t>Gestão Ambiental em Terras Indígenas: Algumas Reflexões para Discussão.</w:t>
      </w:r>
      <w:r w:rsidRPr="003825C4">
        <w:rPr>
          <w:rFonts w:ascii="Arial" w:hAnsi="Arial" w:cs="Arial"/>
          <w:sz w:val="24"/>
          <w:szCs w:val="24"/>
        </w:rPr>
        <w:t xml:space="preserve"> Instituto Sociedade, População e Natureza. Brasília, 1997.</w:t>
      </w:r>
    </w:p>
    <w:p w:rsidR="003825C4" w:rsidRPr="003825C4" w:rsidRDefault="003825C4" w:rsidP="003825C4">
      <w:pPr>
        <w:pStyle w:val="FootnoteText"/>
        <w:ind w:left="851"/>
        <w:jc w:val="both"/>
        <w:rPr>
          <w:rFonts w:ascii="Arial" w:hAnsi="Arial" w:cs="Arial"/>
          <w:sz w:val="24"/>
          <w:szCs w:val="24"/>
          <w:lang w:val="pt-BR"/>
        </w:rPr>
      </w:pPr>
    </w:p>
    <w:p w:rsidR="003825C4" w:rsidRPr="003825C4" w:rsidRDefault="003825C4" w:rsidP="003825C4">
      <w:pPr>
        <w:spacing w:after="0" w:line="240" w:lineRule="auto"/>
        <w:ind w:left="851"/>
        <w:jc w:val="both"/>
        <w:rPr>
          <w:rFonts w:ascii="Arial" w:hAnsi="Arial" w:cs="Arial"/>
          <w:sz w:val="24"/>
          <w:szCs w:val="24"/>
        </w:rPr>
      </w:pPr>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Links:</w:t>
      </w:r>
    </w:p>
    <w:p w:rsidR="003825C4" w:rsidRPr="003825C4" w:rsidRDefault="001A7945" w:rsidP="003825C4">
      <w:pPr>
        <w:spacing w:after="0" w:line="240" w:lineRule="auto"/>
        <w:ind w:left="851"/>
        <w:jc w:val="both"/>
        <w:rPr>
          <w:rFonts w:ascii="Arial" w:hAnsi="Arial" w:cs="Arial"/>
          <w:sz w:val="24"/>
          <w:szCs w:val="24"/>
        </w:rPr>
      </w:pPr>
      <w:hyperlink r:id="rId25" w:history="1">
        <w:r w:rsidR="003825C4" w:rsidRPr="003825C4">
          <w:rPr>
            <w:rStyle w:val="Hyperlink"/>
            <w:rFonts w:ascii="Arial" w:hAnsi="Arial" w:cs="Arial"/>
            <w:sz w:val="24"/>
            <w:szCs w:val="24"/>
          </w:rPr>
          <w:t>HTTP://jus2.uol.com.br/doutrina/texto.asp?id=7307</w:t>
        </w:r>
      </w:hyperlink>
    </w:p>
    <w:p w:rsidR="003825C4" w:rsidRPr="003825C4" w:rsidRDefault="003825C4" w:rsidP="003825C4">
      <w:pPr>
        <w:spacing w:after="0" w:line="240" w:lineRule="auto"/>
        <w:ind w:left="851"/>
        <w:jc w:val="both"/>
        <w:rPr>
          <w:rStyle w:val="Strong"/>
          <w:rFonts w:ascii="Arial" w:hAnsi="Arial" w:cs="Arial"/>
          <w:b w:val="0"/>
          <w:sz w:val="24"/>
          <w:szCs w:val="24"/>
        </w:rPr>
      </w:pPr>
      <w:r w:rsidRPr="003825C4">
        <w:rPr>
          <w:rStyle w:val="Strong"/>
          <w:rFonts w:ascii="Arial" w:hAnsi="Arial" w:cs="Arial"/>
          <w:b w:val="0"/>
          <w:sz w:val="24"/>
          <w:szCs w:val="24"/>
        </w:rPr>
        <w:t xml:space="preserve">IHU/Unisinos, O Globo, 7/6/2009 – </w:t>
      </w:r>
      <w:hyperlink r:id="rId26" w:history="1">
        <w:r w:rsidRPr="003825C4">
          <w:rPr>
            <w:rStyle w:val="Hyperlink"/>
            <w:rFonts w:ascii="Arial" w:hAnsi="Arial" w:cs="Arial"/>
            <w:sz w:val="24"/>
            <w:szCs w:val="24"/>
          </w:rPr>
          <w:t>www.unisnos.br/_ihu</w:t>
        </w:r>
      </w:hyperlink>
    </w:p>
    <w:p w:rsidR="003825C4" w:rsidRPr="003825C4" w:rsidRDefault="003825C4" w:rsidP="003825C4">
      <w:pPr>
        <w:spacing w:after="0" w:line="240" w:lineRule="auto"/>
        <w:ind w:left="851"/>
        <w:jc w:val="both"/>
        <w:rPr>
          <w:rFonts w:ascii="Arial" w:hAnsi="Arial" w:cs="Arial"/>
          <w:sz w:val="24"/>
          <w:szCs w:val="24"/>
        </w:rPr>
      </w:pPr>
      <w:r w:rsidRPr="003825C4">
        <w:rPr>
          <w:rFonts w:ascii="Arial" w:hAnsi="Arial" w:cs="Arial"/>
          <w:sz w:val="24"/>
          <w:szCs w:val="24"/>
        </w:rPr>
        <w:t>http: //www.prpa.mpf.gov.br/</w:t>
      </w:r>
    </w:p>
    <w:p w:rsidR="003825C4" w:rsidRPr="003825C4" w:rsidRDefault="001A7945" w:rsidP="003825C4">
      <w:pPr>
        <w:spacing w:after="0" w:line="240" w:lineRule="auto"/>
        <w:ind w:left="851"/>
        <w:jc w:val="both"/>
        <w:rPr>
          <w:rFonts w:ascii="Arial" w:hAnsi="Arial" w:cs="Arial"/>
          <w:sz w:val="24"/>
          <w:szCs w:val="24"/>
        </w:rPr>
      </w:pPr>
      <w:hyperlink r:id="rId27" w:history="1">
        <w:r w:rsidR="003825C4" w:rsidRPr="0047308C">
          <w:rPr>
            <w:rStyle w:val="Hyperlink"/>
            <w:rFonts w:ascii="Arial" w:hAnsi="Arial" w:cs="Arial"/>
            <w:sz w:val="24"/>
            <w:szCs w:val="24"/>
          </w:rPr>
          <w:t>www.isa.org.br</w:t>
        </w:r>
      </w:hyperlink>
    </w:p>
    <w:p w:rsidR="003825C4" w:rsidRPr="003825C4" w:rsidRDefault="001A7945" w:rsidP="003825C4">
      <w:pPr>
        <w:spacing w:after="0" w:line="240" w:lineRule="auto"/>
        <w:ind w:left="851"/>
        <w:rPr>
          <w:rFonts w:ascii="Arial" w:hAnsi="Arial" w:cs="Arial"/>
          <w:sz w:val="24"/>
          <w:szCs w:val="24"/>
        </w:rPr>
      </w:pPr>
      <w:hyperlink r:id="rId28" w:history="1">
        <w:r w:rsidR="003825C4" w:rsidRPr="003825C4">
          <w:rPr>
            <w:rStyle w:val="Hyperlink"/>
            <w:rFonts w:ascii="Arial" w:hAnsi="Arial" w:cs="Arial"/>
            <w:sz w:val="24"/>
            <w:szCs w:val="24"/>
          </w:rPr>
          <w:t>cggamgati@funai.gov.br</w:t>
        </w:r>
      </w:hyperlink>
    </w:p>
    <w:p w:rsidR="003825C4" w:rsidRPr="003825C4" w:rsidRDefault="003825C4" w:rsidP="003825C4">
      <w:pPr>
        <w:spacing w:after="0" w:line="240" w:lineRule="auto"/>
        <w:ind w:left="851"/>
        <w:rPr>
          <w:rFonts w:ascii="Arial" w:hAnsi="Arial" w:cs="Arial"/>
          <w:sz w:val="24"/>
          <w:szCs w:val="24"/>
        </w:rPr>
      </w:pPr>
    </w:p>
    <w:p w:rsidR="003825C4" w:rsidRDefault="003825C4" w:rsidP="003825C4">
      <w:pPr>
        <w:spacing w:after="120" w:line="240" w:lineRule="auto"/>
        <w:ind w:left="851" w:right="531"/>
        <w:jc w:val="both"/>
        <w:rPr>
          <w:rFonts w:ascii="Arial" w:hAnsi="Arial" w:cs="Arial"/>
          <w:sz w:val="24"/>
          <w:szCs w:val="24"/>
        </w:rPr>
      </w:pPr>
    </w:p>
    <w:p w:rsidR="0035184D" w:rsidRDefault="0035184D" w:rsidP="0035184D">
      <w:pPr>
        <w:ind w:left="567" w:right="531"/>
        <w:rPr>
          <w:b/>
          <w:lang w:eastAsia="ar-SA"/>
        </w:rPr>
      </w:pPr>
    </w:p>
    <w:p w:rsidR="0035184D" w:rsidRDefault="0035184D" w:rsidP="0035184D">
      <w:pPr>
        <w:ind w:left="567" w:right="531"/>
        <w:rPr>
          <w:b/>
          <w:lang w:eastAsia="ar-SA"/>
        </w:rPr>
      </w:pPr>
    </w:p>
    <w:p w:rsidR="0035184D" w:rsidRDefault="0035184D" w:rsidP="0035184D">
      <w:pPr>
        <w:ind w:left="567" w:right="531"/>
        <w:rPr>
          <w:b/>
          <w:lang w:eastAsia="ar-SA"/>
        </w:rPr>
      </w:pPr>
    </w:p>
    <w:p w:rsidR="0035184D" w:rsidRDefault="0035184D" w:rsidP="0035184D">
      <w:pPr>
        <w:tabs>
          <w:tab w:val="left" w:pos="8505"/>
        </w:tabs>
        <w:ind w:left="567" w:right="531"/>
        <w:rPr>
          <w:b/>
          <w:lang w:eastAsia="ar-SA"/>
        </w:rPr>
      </w:pPr>
    </w:p>
    <w:p w:rsidR="0035184D" w:rsidRDefault="0035184D" w:rsidP="0035184D">
      <w:pPr>
        <w:ind w:left="567" w:right="531"/>
        <w:rPr>
          <w:b/>
          <w:lang w:eastAsia="ar-SA"/>
        </w:rPr>
      </w:pPr>
    </w:p>
    <w:p w:rsidR="0035184D" w:rsidRDefault="0035184D" w:rsidP="0035184D">
      <w:pPr>
        <w:spacing w:after="0" w:line="240" w:lineRule="auto"/>
        <w:jc w:val="both"/>
        <w:rPr>
          <w:b/>
          <w:lang w:eastAsia="ar-SA"/>
        </w:rPr>
      </w:pPr>
    </w:p>
    <w:p w:rsidR="0035184D" w:rsidRPr="00771BB8" w:rsidRDefault="0035184D" w:rsidP="0035184D">
      <w:pPr>
        <w:ind w:left="567" w:right="531"/>
        <w:rPr>
          <w:rFonts w:ascii="Arial" w:hAnsi="Arial" w:cs="Arial"/>
          <w:b/>
          <w:sz w:val="24"/>
          <w:szCs w:val="28"/>
          <w:lang w:eastAsia="ar-SA"/>
        </w:rPr>
      </w:pPr>
      <w:r w:rsidRPr="00771BB8">
        <w:rPr>
          <w:rFonts w:ascii="Arial" w:hAnsi="Arial" w:cs="Arial"/>
          <w:b/>
          <w:sz w:val="24"/>
          <w:szCs w:val="28"/>
          <w:lang w:eastAsia="ar-SA"/>
        </w:rPr>
        <w:t>7.</w:t>
      </w:r>
      <w:r>
        <w:rPr>
          <w:rFonts w:ascii="Arial" w:hAnsi="Arial" w:cs="Arial"/>
          <w:b/>
          <w:sz w:val="24"/>
          <w:szCs w:val="28"/>
          <w:lang w:eastAsia="ar-SA"/>
        </w:rPr>
        <w:t xml:space="preserve"> Anexos</w:t>
      </w:r>
      <w:r w:rsidR="00AD6C4F">
        <w:rPr>
          <w:rFonts w:ascii="Arial" w:hAnsi="Arial" w:cs="Arial"/>
          <w:b/>
          <w:sz w:val="24"/>
          <w:szCs w:val="28"/>
          <w:lang w:eastAsia="ar-SA"/>
        </w:rPr>
        <w:fldChar w:fldCharType="begin"/>
      </w:r>
      <w:r>
        <w:instrText xml:space="preserve"> XE "</w:instrText>
      </w:r>
      <w:r w:rsidRPr="003A232D">
        <w:rPr>
          <w:rFonts w:ascii="Arial" w:hAnsi="Arial" w:cs="Arial"/>
          <w:b/>
          <w:sz w:val="24"/>
          <w:szCs w:val="28"/>
          <w:lang w:eastAsia="ar-SA"/>
        </w:rPr>
        <w:instrText>7. Anexos</w:instrText>
      </w:r>
      <w:r>
        <w:instrText xml:space="preserve">" </w:instrText>
      </w:r>
      <w:r w:rsidR="00AD6C4F">
        <w:rPr>
          <w:rFonts w:ascii="Arial" w:hAnsi="Arial" w:cs="Arial"/>
          <w:b/>
          <w:sz w:val="24"/>
          <w:szCs w:val="28"/>
          <w:lang w:eastAsia="ar-SA"/>
        </w:rPr>
        <w:fldChar w:fldCharType="end"/>
      </w:r>
    </w:p>
    <w:p w:rsidR="0035184D" w:rsidRDefault="0035184D" w:rsidP="0035184D">
      <w:pPr>
        <w:ind w:right="531"/>
        <w:rPr>
          <w:rFonts w:ascii="Arial" w:hAnsi="Arial" w:cs="Arial"/>
          <w:b/>
          <w:sz w:val="28"/>
          <w:szCs w:val="28"/>
          <w:lang w:eastAsia="ar-SA"/>
        </w:rPr>
      </w:pPr>
    </w:p>
    <w:tbl>
      <w:tblPr>
        <w:tblW w:w="10706" w:type="dxa"/>
        <w:tblInd w:w="-743" w:type="dxa"/>
        <w:tblLook w:val="04A0" w:firstRow="1" w:lastRow="0" w:firstColumn="1" w:lastColumn="0" w:noHBand="0" w:noVBand="1"/>
      </w:tblPr>
      <w:tblGrid>
        <w:gridCol w:w="1809"/>
        <w:gridCol w:w="1303"/>
        <w:gridCol w:w="1060"/>
        <w:gridCol w:w="1339"/>
        <w:gridCol w:w="1060"/>
        <w:gridCol w:w="1303"/>
        <w:gridCol w:w="1060"/>
        <w:gridCol w:w="1772"/>
      </w:tblGrid>
      <w:tr w:rsidR="0035184D" w:rsidRPr="006443AB" w:rsidTr="006521EE">
        <w:trPr>
          <w:trHeight w:val="300"/>
        </w:trPr>
        <w:tc>
          <w:tcPr>
            <w:tcW w:w="10706" w:type="dxa"/>
            <w:gridSpan w:val="8"/>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b/>
                <w:color w:val="000000"/>
                <w:sz w:val="20"/>
                <w:szCs w:val="20"/>
              </w:rPr>
            </w:pPr>
            <w:r w:rsidRPr="006443AB">
              <w:rPr>
                <w:rFonts w:ascii="Arial" w:eastAsia="Times New Roman" w:hAnsi="Arial" w:cs="Arial"/>
                <w:b/>
                <w:color w:val="000000"/>
                <w:sz w:val="20"/>
                <w:szCs w:val="20"/>
              </w:rPr>
              <w:t>Anexo 1</w:t>
            </w:r>
            <w:r w:rsidR="00AD6C4F">
              <w:rPr>
                <w:rFonts w:ascii="Arial" w:eastAsia="Times New Roman" w:hAnsi="Arial" w:cs="Arial"/>
                <w:b/>
                <w:color w:val="000000"/>
                <w:sz w:val="20"/>
                <w:szCs w:val="20"/>
              </w:rPr>
              <w:fldChar w:fldCharType="begin"/>
            </w:r>
            <w:r>
              <w:instrText xml:space="preserve"> XE "</w:instrText>
            </w:r>
            <w:r w:rsidRPr="00576A7B">
              <w:rPr>
                <w:rFonts w:ascii="Arial" w:eastAsia="Times New Roman" w:hAnsi="Arial" w:cs="Arial"/>
                <w:b/>
                <w:color w:val="000000"/>
                <w:sz w:val="20"/>
                <w:szCs w:val="20"/>
              </w:rPr>
              <w:instrText>Anexo 1:</w:instrText>
            </w:r>
            <w:r w:rsidRPr="00576A7B">
              <w:rPr>
                <w:lang w:val="en-US"/>
              </w:rPr>
              <w:instrText>Cofinanciamento</w:instrText>
            </w:r>
            <w:r>
              <w:instrText xml:space="preserve">" </w:instrText>
            </w:r>
            <w:r w:rsidR="00AD6C4F">
              <w:rPr>
                <w:rFonts w:ascii="Arial" w:eastAsia="Times New Roman" w:hAnsi="Arial" w:cs="Arial"/>
                <w:b/>
                <w:color w:val="000000"/>
                <w:sz w:val="20"/>
                <w:szCs w:val="20"/>
              </w:rPr>
              <w:fldChar w:fldCharType="end"/>
            </w:r>
          </w:p>
        </w:tc>
      </w:tr>
      <w:tr w:rsidR="0035184D" w:rsidRPr="006443AB" w:rsidTr="006521EE">
        <w:trPr>
          <w:trHeight w:val="300"/>
        </w:trPr>
        <w:tc>
          <w:tcPr>
            <w:tcW w:w="10706" w:type="dxa"/>
            <w:gridSpan w:val="8"/>
            <w:shd w:val="clear" w:color="auto" w:fill="auto"/>
            <w:noWrap/>
            <w:vAlign w:val="bottom"/>
            <w:hideMark/>
          </w:tcPr>
          <w:p w:rsidR="0035184D" w:rsidRPr="006443AB" w:rsidRDefault="0035184D" w:rsidP="006521EE">
            <w:pPr>
              <w:spacing w:after="0" w:line="240" w:lineRule="auto"/>
              <w:jc w:val="right"/>
              <w:rPr>
                <w:rFonts w:ascii="Arial" w:eastAsia="Times New Roman" w:hAnsi="Arial" w:cs="Arial"/>
                <w:color w:val="000000"/>
                <w:sz w:val="20"/>
                <w:szCs w:val="20"/>
              </w:rPr>
            </w:pPr>
            <w:r w:rsidRPr="006443AB">
              <w:rPr>
                <w:rFonts w:ascii="Arial" w:eastAsia="Times New Roman" w:hAnsi="Arial" w:cs="Arial"/>
                <w:color w:val="000000"/>
                <w:sz w:val="20"/>
                <w:szCs w:val="20"/>
              </w:rPr>
              <w:t>Cofinanciamento em Dinheiro, Proposto e Efetivo, por Fonte, e Desembolsos de Cofinanciamento (US$ 1000)</w:t>
            </w: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7125" w:type="dxa"/>
            <w:gridSpan w:val="6"/>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Cofinanciamento</w:t>
            </w:r>
          </w:p>
        </w:tc>
        <w:tc>
          <w:tcPr>
            <w:tcW w:w="1772"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Desembolsos</w:t>
            </w: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Cofinanciamento</w:t>
            </w:r>
          </w:p>
        </w:tc>
        <w:tc>
          <w:tcPr>
            <w:tcW w:w="2363" w:type="dxa"/>
            <w:gridSpan w:val="2"/>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PNUD</w:t>
            </w:r>
          </w:p>
        </w:tc>
        <w:tc>
          <w:tcPr>
            <w:tcW w:w="2399" w:type="dxa"/>
            <w:gridSpan w:val="2"/>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Governos</w:t>
            </w:r>
          </w:p>
        </w:tc>
        <w:tc>
          <w:tcPr>
            <w:tcW w:w="2363" w:type="dxa"/>
            <w:gridSpan w:val="2"/>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ONG</w:t>
            </w:r>
          </w:p>
        </w:tc>
        <w:tc>
          <w:tcPr>
            <w:tcW w:w="1772"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Total</w:t>
            </w: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(Tipo/Fonte)</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Proposto</w:t>
            </w: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Efetivo*</w:t>
            </w: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Proposto</w:t>
            </w: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Efetivo*</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Proposto</w:t>
            </w: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Efetivo*</w:t>
            </w: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Proposto</w:t>
            </w: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A fundo perdido</w:t>
            </w:r>
          </w:p>
        </w:tc>
        <w:tc>
          <w:tcPr>
            <w:tcW w:w="1303"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6490,451</w:t>
            </w:r>
          </w:p>
        </w:tc>
        <w:tc>
          <w:tcPr>
            <w:tcW w:w="1060"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75</w:t>
            </w:r>
          </w:p>
        </w:tc>
        <w:tc>
          <w:tcPr>
            <w:tcW w:w="1060"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6565,451</w:t>
            </w: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Créditos</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Empréstimos</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Capital</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Instrumentos não donativos</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Outros tipos</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Total geral</w:t>
            </w:r>
          </w:p>
        </w:tc>
        <w:tc>
          <w:tcPr>
            <w:tcW w:w="1303"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jc w:val="center"/>
              <w:rPr>
                <w:rFonts w:ascii="Arial" w:eastAsia="Times New Roman" w:hAnsi="Arial" w:cs="Arial"/>
                <w:color w:val="000000"/>
                <w:sz w:val="20"/>
                <w:szCs w:val="20"/>
              </w:rPr>
            </w:pPr>
            <w:r w:rsidRPr="006443AB">
              <w:rPr>
                <w:rFonts w:ascii="Arial" w:eastAsia="Times New Roman" w:hAnsi="Arial" w:cs="Arial"/>
                <w:color w:val="000000"/>
                <w:sz w:val="20"/>
                <w:szCs w:val="20"/>
              </w:rPr>
              <w:t>6565,451</w:t>
            </w: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 xml:space="preserve">Taxa de câmbio usado: </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180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US$1 = R$2,2</w:t>
            </w: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r w:rsidR="0035184D" w:rsidRPr="006443AB" w:rsidTr="006521EE">
        <w:trPr>
          <w:trHeight w:val="300"/>
        </w:trPr>
        <w:tc>
          <w:tcPr>
            <w:tcW w:w="4172" w:type="dxa"/>
            <w:gridSpan w:val="3"/>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r w:rsidRPr="006443AB">
              <w:rPr>
                <w:rFonts w:ascii="Arial" w:eastAsia="Times New Roman" w:hAnsi="Arial" w:cs="Arial"/>
                <w:color w:val="000000"/>
                <w:sz w:val="20"/>
                <w:szCs w:val="20"/>
              </w:rPr>
              <w:t>* Sem a Verba para Elaboração do Projeto (PPG)</w:t>
            </w:r>
          </w:p>
        </w:tc>
        <w:tc>
          <w:tcPr>
            <w:tcW w:w="1339"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303"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060"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c>
          <w:tcPr>
            <w:tcW w:w="1772" w:type="dxa"/>
            <w:shd w:val="clear" w:color="auto" w:fill="auto"/>
            <w:noWrap/>
            <w:vAlign w:val="bottom"/>
            <w:hideMark/>
          </w:tcPr>
          <w:p w:rsidR="0035184D" w:rsidRPr="006443AB" w:rsidRDefault="0035184D" w:rsidP="006521EE">
            <w:pPr>
              <w:spacing w:after="0" w:line="240" w:lineRule="auto"/>
              <w:rPr>
                <w:rFonts w:ascii="Arial" w:eastAsia="Times New Roman" w:hAnsi="Arial" w:cs="Arial"/>
                <w:color w:val="000000"/>
                <w:sz w:val="20"/>
                <w:szCs w:val="20"/>
              </w:rPr>
            </w:pPr>
          </w:p>
        </w:tc>
      </w:tr>
    </w:tbl>
    <w:p w:rsidR="0035184D" w:rsidRPr="006443AB" w:rsidRDefault="0035184D" w:rsidP="0035184D">
      <w:pPr>
        <w:spacing w:after="120" w:line="240" w:lineRule="auto"/>
        <w:jc w:val="both"/>
        <w:rPr>
          <w:rFonts w:ascii="Arial" w:hAnsi="Arial" w:cs="Arial"/>
          <w:b/>
          <w:sz w:val="20"/>
          <w:szCs w:val="20"/>
        </w:rPr>
      </w:pPr>
    </w:p>
    <w:p w:rsidR="0035184D" w:rsidRPr="006443AB" w:rsidRDefault="0035184D" w:rsidP="0035184D">
      <w:pPr>
        <w:spacing w:after="120" w:line="240" w:lineRule="auto"/>
        <w:jc w:val="both"/>
        <w:rPr>
          <w:rFonts w:ascii="Arial" w:hAnsi="Arial" w:cs="Arial"/>
          <w:b/>
          <w:sz w:val="20"/>
          <w:szCs w:val="20"/>
        </w:rPr>
      </w:pPr>
    </w:p>
    <w:tbl>
      <w:tblPr>
        <w:tblW w:w="10706" w:type="dxa"/>
        <w:tblInd w:w="-743" w:type="dxa"/>
        <w:tblLook w:val="04A0" w:firstRow="1" w:lastRow="0" w:firstColumn="1" w:lastColumn="0" w:noHBand="0" w:noVBand="1"/>
      </w:tblPr>
      <w:tblGrid>
        <w:gridCol w:w="1809"/>
        <w:gridCol w:w="1303"/>
        <w:gridCol w:w="1060"/>
        <w:gridCol w:w="1339"/>
        <w:gridCol w:w="1060"/>
        <w:gridCol w:w="1303"/>
        <w:gridCol w:w="1060"/>
        <w:gridCol w:w="1772"/>
      </w:tblGrid>
      <w:tr w:rsidR="0035184D" w:rsidRPr="00CD0393" w:rsidTr="006521EE">
        <w:trPr>
          <w:trHeight w:val="300"/>
        </w:trPr>
        <w:tc>
          <w:tcPr>
            <w:tcW w:w="10706" w:type="dxa"/>
            <w:gridSpan w:val="8"/>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b/>
                <w:color w:val="000000"/>
              </w:rPr>
            </w:pPr>
            <w:r w:rsidRPr="00CD0393">
              <w:rPr>
                <w:rFonts w:asciiTheme="minorHAnsi" w:eastAsia="Times New Roman" w:hAnsiTheme="minorHAnsi"/>
                <w:b/>
                <w:color w:val="000000"/>
              </w:rPr>
              <w:t>Anexo 2</w:t>
            </w:r>
            <w:r w:rsidR="00AD6C4F">
              <w:rPr>
                <w:rFonts w:asciiTheme="minorHAnsi" w:eastAsia="Times New Roman" w:hAnsiTheme="minorHAnsi"/>
                <w:b/>
                <w:color w:val="000000"/>
              </w:rPr>
              <w:fldChar w:fldCharType="begin"/>
            </w:r>
            <w:r>
              <w:instrText xml:space="preserve"> XE "</w:instrText>
            </w:r>
            <w:r w:rsidRPr="001A053A">
              <w:rPr>
                <w:rFonts w:asciiTheme="minorHAnsi" w:eastAsia="Times New Roman" w:hAnsiTheme="minorHAnsi"/>
                <w:b/>
                <w:color w:val="000000"/>
              </w:rPr>
              <w:instrText>Anexo 2</w:instrText>
            </w:r>
            <w:r w:rsidRPr="001A053A">
              <w:rPr>
                <w:rFonts w:eastAsia="Times New Roman"/>
                <w:b/>
                <w:color w:val="000000"/>
              </w:rPr>
              <w:instrText>:</w:instrText>
            </w:r>
            <w:r w:rsidRPr="001A053A">
              <w:rPr>
                <w:lang w:val="en-US"/>
              </w:rPr>
              <w:instrText>Cofinanciamento não em dinheiro</w:instrText>
            </w:r>
            <w:r>
              <w:instrText xml:space="preserve">" </w:instrText>
            </w:r>
            <w:r w:rsidR="00AD6C4F">
              <w:rPr>
                <w:rFonts w:asciiTheme="minorHAnsi" w:eastAsia="Times New Roman" w:hAnsiTheme="minorHAnsi"/>
                <w:b/>
                <w:color w:val="000000"/>
              </w:rPr>
              <w:fldChar w:fldCharType="end"/>
            </w:r>
          </w:p>
        </w:tc>
      </w:tr>
      <w:tr w:rsidR="0035184D" w:rsidRPr="0039777E" w:rsidTr="006521EE">
        <w:trPr>
          <w:trHeight w:val="300"/>
        </w:trPr>
        <w:tc>
          <w:tcPr>
            <w:tcW w:w="10706" w:type="dxa"/>
            <w:gridSpan w:val="8"/>
            <w:shd w:val="clear" w:color="auto" w:fill="auto"/>
            <w:noWrap/>
            <w:vAlign w:val="bottom"/>
            <w:hideMark/>
          </w:tcPr>
          <w:p w:rsidR="0035184D" w:rsidRPr="00CD0393" w:rsidRDefault="0035184D" w:rsidP="006521EE">
            <w:pPr>
              <w:spacing w:after="0" w:line="240" w:lineRule="auto"/>
              <w:ind w:left="-2234"/>
              <w:jc w:val="right"/>
              <w:rPr>
                <w:rFonts w:asciiTheme="minorHAnsi" w:eastAsia="Times New Roman" w:hAnsiTheme="minorHAnsi"/>
                <w:color w:val="000000"/>
              </w:rPr>
            </w:pPr>
            <w:r w:rsidRPr="00CD0393">
              <w:rPr>
                <w:rFonts w:asciiTheme="minorHAnsi" w:eastAsia="Times New Roman" w:hAnsiTheme="minorHAnsi"/>
                <w:color w:val="000000"/>
              </w:rPr>
              <w:t>Cofinanciamento não em Dinheiro, Proposto e Efetivo, por Fonte, e Desembolsos de Cofinanciamento (US$ 1000)</w:t>
            </w: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ind w:left="-1242"/>
              <w:rPr>
                <w:rFonts w:asciiTheme="minorHAnsi" w:eastAsia="Times New Roman" w:hAnsiTheme="minorHAnsi"/>
                <w:color w:val="000000"/>
              </w:rPr>
            </w:pPr>
          </w:p>
        </w:tc>
        <w:tc>
          <w:tcPr>
            <w:tcW w:w="7125" w:type="dxa"/>
            <w:gridSpan w:val="6"/>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Cofinanciamento</w:t>
            </w:r>
          </w:p>
        </w:tc>
        <w:tc>
          <w:tcPr>
            <w:tcW w:w="1772"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Desembolsos</w:t>
            </w: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Cofinanciamento</w:t>
            </w:r>
          </w:p>
        </w:tc>
        <w:tc>
          <w:tcPr>
            <w:tcW w:w="2363" w:type="dxa"/>
            <w:gridSpan w:val="2"/>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PNUD</w:t>
            </w:r>
          </w:p>
        </w:tc>
        <w:tc>
          <w:tcPr>
            <w:tcW w:w="2399" w:type="dxa"/>
            <w:gridSpan w:val="2"/>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Governos</w:t>
            </w:r>
          </w:p>
        </w:tc>
        <w:tc>
          <w:tcPr>
            <w:tcW w:w="2363" w:type="dxa"/>
            <w:gridSpan w:val="2"/>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ONG</w:t>
            </w:r>
          </w:p>
        </w:tc>
        <w:tc>
          <w:tcPr>
            <w:tcW w:w="1772"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Total</w:t>
            </w: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(Tipo/Fonte)</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Proposto</w:t>
            </w: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Efetivo*</w:t>
            </w: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Proposto</w:t>
            </w: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Efetivo*</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Proposto</w:t>
            </w: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Efetivo*</w:t>
            </w: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Proposto</w:t>
            </w: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A fundo perdido</w:t>
            </w:r>
          </w:p>
        </w:tc>
        <w:tc>
          <w:tcPr>
            <w:tcW w:w="1303"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8375,241</w:t>
            </w:r>
          </w:p>
        </w:tc>
        <w:tc>
          <w:tcPr>
            <w:tcW w:w="1060"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405</w:t>
            </w:r>
          </w:p>
        </w:tc>
        <w:tc>
          <w:tcPr>
            <w:tcW w:w="1060"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8780,241</w:t>
            </w: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Créditos</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Empréstimos</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Capital</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Instrumentos não donativos</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Outros tipos</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Total geral</w:t>
            </w:r>
          </w:p>
        </w:tc>
        <w:tc>
          <w:tcPr>
            <w:tcW w:w="1303"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jc w:val="center"/>
              <w:rPr>
                <w:rFonts w:asciiTheme="minorHAnsi" w:eastAsia="Times New Roman" w:hAnsiTheme="minorHAnsi"/>
                <w:color w:val="000000"/>
              </w:rPr>
            </w:pPr>
            <w:r w:rsidRPr="00CD0393">
              <w:rPr>
                <w:rFonts w:asciiTheme="minorHAnsi" w:eastAsia="Times New Roman" w:hAnsiTheme="minorHAnsi"/>
                <w:color w:val="000000"/>
              </w:rPr>
              <w:t>8780,241</w:t>
            </w: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 xml:space="preserve">Taxa de câmbio usado: </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180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US$1 = R$2,2</w:t>
            </w: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r w:rsidR="0035184D" w:rsidRPr="00CD0393" w:rsidTr="006521EE">
        <w:trPr>
          <w:trHeight w:val="300"/>
        </w:trPr>
        <w:tc>
          <w:tcPr>
            <w:tcW w:w="4172" w:type="dxa"/>
            <w:gridSpan w:val="3"/>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r w:rsidRPr="00CD0393">
              <w:rPr>
                <w:rFonts w:asciiTheme="minorHAnsi" w:eastAsia="Times New Roman" w:hAnsiTheme="minorHAnsi"/>
                <w:color w:val="000000"/>
              </w:rPr>
              <w:t>* Não controlado pelo Projeto</w:t>
            </w:r>
          </w:p>
        </w:tc>
        <w:tc>
          <w:tcPr>
            <w:tcW w:w="1339"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303"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060"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c>
          <w:tcPr>
            <w:tcW w:w="1772" w:type="dxa"/>
            <w:shd w:val="clear" w:color="auto" w:fill="auto"/>
            <w:noWrap/>
            <w:vAlign w:val="bottom"/>
            <w:hideMark/>
          </w:tcPr>
          <w:p w:rsidR="0035184D" w:rsidRPr="00CD0393" w:rsidRDefault="0035184D" w:rsidP="006521EE">
            <w:pPr>
              <w:spacing w:after="0" w:line="240" w:lineRule="auto"/>
              <w:rPr>
                <w:rFonts w:asciiTheme="minorHAnsi" w:eastAsia="Times New Roman" w:hAnsiTheme="minorHAnsi"/>
                <w:color w:val="000000"/>
              </w:rPr>
            </w:pPr>
          </w:p>
        </w:tc>
      </w:tr>
    </w:tbl>
    <w:p w:rsidR="0035184D" w:rsidRPr="00CD0393" w:rsidRDefault="0035184D" w:rsidP="0035184D">
      <w:pPr>
        <w:spacing w:after="120" w:line="240" w:lineRule="auto"/>
        <w:ind w:left="-709"/>
        <w:jc w:val="both"/>
        <w:rPr>
          <w:rFonts w:asciiTheme="minorHAnsi" w:hAnsiTheme="minorHAnsi"/>
          <w:b/>
        </w:rPr>
      </w:pP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rPr>
        <w:br w:type="page"/>
      </w:r>
      <w:r w:rsidRPr="00CD0393">
        <w:rPr>
          <w:rFonts w:asciiTheme="minorHAnsi" w:hAnsiTheme="minorHAnsi"/>
          <w:b/>
        </w:rPr>
        <w:lastRenderedPageBreak/>
        <w:t>Anexo 3</w:t>
      </w:r>
      <w:r w:rsidR="00AD6C4F">
        <w:rPr>
          <w:rFonts w:asciiTheme="minorHAnsi" w:hAnsiTheme="minorHAnsi"/>
          <w:b/>
        </w:rPr>
        <w:fldChar w:fldCharType="begin"/>
      </w:r>
      <w:r>
        <w:instrText xml:space="preserve"> XE "</w:instrText>
      </w:r>
      <w:r w:rsidRPr="00F95927">
        <w:rPr>
          <w:rFonts w:asciiTheme="minorHAnsi" w:hAnsiTheme="minorHAnsi"/>
          <w:b/>
        </w:rPr>
        <w:instrText>Anexo 3</w:instrText>
      </w:r>
      <w:r w:rsidRPr="00F95927">
        <w:rPr>
          <w:b/>
        </w:rPr>
        <w:instrText>:</w:instrText>
      </w:r>
      <w:r w:rsidRPr="00F95927">
        <w:rPr>
          <w:lang w:val="en-US"/>
        </w:rPr>
        <w:instrText>Termo de Referência</w:instrText>
      </w:r>
      <w:r>
        <w:instrText xml:space="preserve">" </w:instrText>
      </w:r>
      <w:r w:rsidR="00AD6C4F">
        <w:rPr>
          <w:rFonts w:asciiTheme="minorHAnsi" w:hAnsiTheme="minorHAnsi"/>
          <w:b/>
        </w:rPr>
        <w:fldChar w:fldCharType="end"/>
      </w: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rPr>
        <w:t xml:space="preserve">Termos de Referência </w:t>
      </w:r>
    </w:p>
    <w:p w:rsidR="0035184D" w:rsidRPr="00CD0393" w:rsidRDefault="0035184D" w:rsidP="0035184D">
      <w:pPr>
        <w:jc w:val="center"/>
        <w:rPr>
          <w:rFonts w:asciiTheme="minorHAnsi" w:eastAsia="Batang" w:hAnsiTheme="minorHAnsi" w:cs="Calibri"/>
          <w:b/>
          <w:bCs/>
        </w:rPr>
      </w:pPr>
      <w:r w:rsidRPr="00CD0393">
        <w:rPr>
          <w:rFonts w:asciiTheme="minorHAnsi" w:eastAsia="Batang" w:hAnsiTheme="minorHAnsi" w:cs="Calibri"/>
          <w:b/>
          <w:bCs/>
        </w:rPr>
        <w:t>BRA 0</w:t>
      </w:r>
      <w:r w:rsidR="00FB783D">
        <w:rPr>
          <w:rFonts w:asciiTheme="minorHAnsi" w:eastAsia="Batang" w:hAnsiTheme="minorHAnsi" w:cs="Calibri"/>
          <w:b/>
          <w:bCs/>
        </w:rPr>
        <w:t>9</w:t>
      </w:r>
      <w:r w:rsidRPr="00CD0393">
        <w:rPr>
          <w:rFonts w:asciiTheme="minorHAnsi" w:eastAsia="Batang" w:hAnsiTheme="minorHAnsi" w:cs="Calibri"/>
          <w:b/>
          <w:bCs/>
        </w:rPr>
        <w:t xml:space="preserve">/G32 – </w:t>
      </w:r>
      <w:r w:rsidR="00FB783D">
        <w:rPr>
          <w:rFonts w:asciiTheme="minorHAnsi" w:eastAsia="Batang" w:hAnsiTheme="minorHAnsi" w:cs="Calibri"/>
          <w:b/>
          <w:bCs/>
        </w:rPr>
        <w:t>Projeto Gestão Ambiental de Terras Indígenas</w:t>
      </w:r>
    </w:p>
    <w:p w:rsidR="00EF4885" w:rsidRPr="00D17257" w:rsidRDefault="00EF4885" w:rsidP="00EF4885">
      <w:pPr>
        <w:pStyle w:val="NoSpacing"/>
        <w:rPr>
          <w:rFonts w:ascii="Cambria" w:eastAsia="Times New Roman" w:hAnsi="Cambria"/>
          <w:color w:val="17365D"/>
          <w:spacing w:val="5"/>
          <w:kern w:val="28"/>
          <w:sz w:val="38"/>
          <w:szCs w:val="38"/>
          <w:lang w:eastAsia="pt-BR"/>
        </w:rPr>
      </w:pPr>
      <w:r w:rsidRPr="00D17257">
        <w:rPr>
          <w:rFonts w:ascii="Cambria" w:eastAsia="Times New Roman" w:hAnsi="Cambria"/>
          <w:color w:val="17365D"/>
          <w:spacing w:val="5"/>
          <w:kern w:val="28"/>
          <w:sz w:val="38"/>
          <w:szCs w:val="38"/>
          <w:lang w:eastAsia="pt-BR"/>
        </w:rPr>
        <w:t>Termos de Referência da Avaliação de Meio Te</w:t>
      </w:r>
      <w:r w:rsidR="009B6A11">
        <w:rPr>
          <w:rFonts w:ascii="Cambria" w:eastAsia="Times New Roman" w:hAnsi="Cambria"/>
          <w:color w:val="17365D"/>
          <w:spacing w:val="5"/>
          <w:kern w:val="28"/>
          <w:sz w:val="38"/>
          <w:szCs w:val="38"/>
          <w:lang w:eastAsia="pt-BR"/>
        </w:rPr>
        <w:t>rmo</w:t>
      </w:r>
    </w:p>
    <w:p w:rsidR="00EF4885" w:rsidRPr="00D17257" w:rsidRDefault="0047308C" w:rsidP="00EF4885">
      <w:pPr>
        <w:pStyle w:val="NoSpacing"/>
        <w:rPr>
          <w:rFonts w:ascii="Cambria" w:eastAsia="Times New Roman" w:hAnsi="Cambria"/>
          <w:color w:val="FFFFFF"/>
          <w:spacing w:val="5"/>
          <w:kern w:val="28"/>
          <w:sz w:val="36"/>
          <w:szCs w:val="36"/>
          <w:lang w:eastAsia="pt-BR"/>
        </w:rPr>
      </w:pPr>
      <w:r>
        <w:rPr>
          <w:rFonts w:ascii="Cambria" w:eastAsia="Times New Roman" w:hAnsi="Cambria"/>
          <w:noProof/>
          <w:color w:val="FFFFFF"/>
          <w:spacing w:val="5"/>
          <w:kern w:val="28"/>
          <w:sz w:val="36"/>
          <w:szCs w:val="36"/>
          <w:lang w:eastAsia="pt-BR"/>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89535</wp:posOffset>
                </wp:positionV>
                <wp:extent cx="5410200" cy="0"/>
                <wp:effectExtent l="5715" t="13335" r="13335" b="5715"/>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45pt;margin-top:7.05pt;width:42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" strokecolor="#548dd4"/>
            </w:pict>
          </mc:Fallback>
        </mc:AlternateContent>
      </w:r>
      <w:r w:rsidR="00EF4885" w:rsidRPr="00D17257">
        <w:rPr>
          <w:rFonts w:ascii="Cambria" w:eastAsia="Times New Roman" w:hAnsi="Cambria"/>
          <w:color w:val="FFFFFF"/>
          <w:spacing w:val="5"/>
          <w:kern w:val="28"/>
          <w:sz w:val="28"/>
          <w:szCs w:val="28"/>
          <w:lang w:eastAsia="pt-BR"/>
        </w:rPr>
        <w:t>.</w:t>
      </w:r>
    </w:p>
    <w:p w:rsidR="00EF4885" w:rsidRPr="00D17257" w:rsidRDefault="00EF4885" w:rsidP="00EF4885">
      <w:pPr>
        <w:pStyle w:val="NoSpacing"/>
        <w:rPr>
          <w:rFonts w:ascii="Cambria" w:eastAsia="Times New Roman" w:hAnsi="Cambria"/>
          <w:color w:val="17365D"/>
          <w:spacing w:val="5"/>
          <w:kern w:val="28"/>
          <w:sz w:val="36"/>
          <w:szCs w:val="36"/>
          <w:lang w:eastAsia="pt-BR"/>
        </w:rPr>
      </w:pPr>
      <w:r w:rsidRPr="00D17257">
        <w:rPr>
          <w:rFonts w:ascii="Cambria" w:eastAsia="Times New Roman" w:hAnsi="Cambria"/>
          <w:b/>
          <w:bCs/>
          <w:color w:val="365F91"/>
          <w:sz w:val="28"/>
          <w:szCs w:val="28"/>
          <w:lang w:eastAsia="pt-BR"/>
        </w:rPr>
        <w:t xml:space="preserve">BRA09/G32 </w:t>
      </w:r>
      <w:r>
        <w:rPr>
          <w:rFonts w:ascii="Cambria" w:eastAsia="Times New Roman" w:hAnsi="Cambria"/>
          <w:b/>
          <w:bCs/>
          <w:color w:val="365F91"/>
          <w:sz w:val="28"/>
          <w:szCs w:val="28"/>
          <w:lang w:eastAsia="pt-BR"/>
        </w:rPr>
        <w:t xml:space="preserve">- </w:t>
      </w:r>
      <w:r w:rsidRPr="00D17257">
        <w:rPr>
          <w:rFonts w:ascii="Cambria" w:eastAsia="Times New Roman" w:hAnsi="Cambria"/>
          <w:b/>
          <w:bCs/>
          <w:color w:val="365F91"/>
          <w:sz w:val="28"/>
          <w:szCs w:val="28"/>
          <w:lang w:eastAsia="pt-BR"/>
        </w:rPr>
        <w:t>“Catalisação da Contribuição das Terras Indígenas para a Conservação dos Ecossistemas Florestais Brasileiros”</w:t>
      </w:r>
    </w:p>
    <w:p w:rsidR="00EF4885" w:rsidRPr="008A59C9" w:rsidRDefault="00EF4885" w:rsidP="00EF4885">
      <w:r>
        <w:rPr>
          <w:rStyle w:val="SubtitleChar"/>
          <w:rFonts w:eastAsia="Calibri"/>
          <w:b/>
          <w:bCs/>
        </w:rPr>
        <w:t>Projeto GATI – Gestão Ambiental de Terras Indígenas</w:t>
      </w:r>
    </w:p>
    <w:p w:rsidR="00EF4885" w:rsidRDefault="00EF4885" w:rsidP="00EF4885">
      <w:pPr>
        <w:pStyle w:val="NoSpacing"/>
        <w:rPr>
          <w:rFonts w:ascii="Cambria" w:hAnsi="Cambria"/>
        </w:rPr>
      </w:pPr>
    </w:p>
    <w:p w:rsidR="00EF4885" w:rsidRDefault="00EF4885" w:rsidP="00EF4885">
      <w:pPr>
        <w:pStyle w:val="NoSpacing"/>
        <w:rPr>
          <w:rFonts w:ascii="Cambria" w:hAnsi="Cambria"/>
          <w:b/>
        </w:rPr>
      </w:pPr>
      <w:r>
        <w:rPr>
          <w:rFonts w:ascii="Cambria" w:hAnsi="Cambria"/>
        </w:rPr>
        <w:t>2 Vagas:</w:t>
      </w:r>
      <w:r>
        <w:rPr>
          <w:rFonts w:ascii="Cambria" w:hAnsi="Cambria"/>
        </w:rPr>
        <w:tab/>
      </w:r>
      <w:r w:rsidRPr="00647071">
        <w:rPr>
          <w:rFonts w:ascii="Cambria" w:hAnsi="Cambria"/>
          <w:b/>
        </w:rPr>
        <w:t xml:space="preserve">Consultor de Avaliação </w:t>
      </w:r>
      <w:r>
        <w:rPr>
          <w:rFonts w:ascii="Cambria" w:hAnsi="Cambria"/>
          <w:b/>
        </w:rPr>
        <w:t xml:space="preserve">I </w:t>
      </w:r>
      <w:r w:rsidRPr="00647071">
        <w:rPr>
          <w:rFonts w:ascii="Cambria" w:hAnsi="Cambria"/>
          <w:b/>
        </w:rPr>
        <w:t xml:space="preserve">– Coordenador </w:t>
      </w:r>
    </w:p>
    <w:p w:rsidR="00EF4885" w:rsidRPr="00647071" w:rsidRDefault="00EF4885" w:rsidP="00EF4885">
      <w:pPr>
        <w:pStyle w:val="NoSpacing"/>
        <w:rPr>
          <w:rFonts w:ascii="Cambria" w:hAnsi="Cambria"/>
          <w:b/>
        </w:rPr>
      </w:pPr>
      <w:r>
        <w:rPr>
          <w:rFonts w:ascii="Cambria" w:hAnsi="Cambria"/>
          <w:b/>
        </w:rPr>
        <w:tab/>
      </w:r>
      <w:r>
        <w:rPr>
          <w:rFonts w:ascii="Cambria" w:hAnsi="Cambria"/>
          <w:b/>
        </w:rPr>
        <w:tab/>
        <w:t>Consultor de Avaliação II</w:t>
      </w:r>
    </w:p>
    <w:p w:rsidR="00EF4885" w:rsidRDefault="00EF4885" w:rsidP="00EF4885">
      <w:pPr>
        <w:pStyle w:val="NoSpacing"/>
        <w:rPr>
          <w:rFonts w:ascii="Cambria" w:hAnsi="Cambria"/>
        </w:rPr>
      </w:pPr>
    </w:p>
    <w:p w:rsidR="00EF4885" w:rsidRPr="00FC1EB5" w:rsidRDefault="00EF4885" w:rsidP="00EF4885">
      <w:pPr>
        <w:pStyle w:val="NoSpacing"/>
        <w:rPr>
          <w:rFonts w:ascii="Cambria" w:hAnsi="Cambria"/>
          <w:b/>
        </w:rPr>
      </w:pPr>
      <w:r w:rsidRPr="00FC1EB5">
        <w:rPr>
          <w:rFonts w:ascii="Cambria" w:hAnsi="Cambria"/>
          <w:b/>
        </w:rPr>
        <w:t>INTRODUÇÃO</w:t>
      </w:r>
    </w:p>
    <w:p w:rsidR="00EF4885" w:rsidRDefault="00EF4885" w:rsidP="00EF4885">
      <w:pPr>
        <w:pStyle w:val="NoSpacing"/>
        <w:rPr>
          <w:rFonts w:ascii="Cambria" w:hAnsi="Cambria"/>
        </w:rPr>
      </w:pPr>
    </w:p>
    <w:p w:rsidR="00EF4885" w:rsidRPr="0080746C" w:rsidRDefault="00EF4885" w:rsidP="00EF4885">
      <w:pPr>
        <w:pStyle w:val="NoSpacing"/>
        <w:jc w:val="both"/>
        <w:rPr>
          <w:color w:val="FF0000"/>
        </w:rPr>
      </w:pPr>
      <w:r>
        <w:t xml:space="preserve">De acordo com as políticas e os procedimentos de </w:t>
      </w:r>
      <w:r w:rsidRPr="006F533A">
        <w:t>Monitoramento e Avaliação</w:t>
      </w:r>
      <w:r>
        <w:t xml:space="preserve"> do PNUD e do GEF, todos os projetos de tamanho médio e regular respaldados pelo PNUD e financiados pelo GEF devem ser submetidos a uma avaliação de meio tempo. Estes Termos de Referência (TdR) </w:t>
      </w:r>
      <w:r w:rsidRPr="0080746C">
        <w:t>estabelecem as expectativas da Avaliação de Meio Tempo do Projeto BRA09/G32 (PIMS 3600 BD).</w:t>
      </w:r>
    </w:p>
    <w:p w:rsidR="00EF4885" w:rsidRDefault="00EF4885" w:rsidP="00EF4885">
      <w:pPr>
        <w:pStyle w:val="NoSpacing"/>
      </w:pPr>
    </w:p>
    <w:p w:rsidR="00EF4885" w:rsidRPr="00FC1EB5" w:rsidRDefault="00EF4885" w:rsidP="00EF4885">
      <w:pPr>
        <w:pStyle w:val="NoSpacing"/>
        <w:jc w:val="both"/>
      </w:pPr>
      <w:r w:rsidRPr="00FC1EB5">
        <w:t>O Projeto Gestão Ambiental e Territorial Indígena, inicialmente conhecido como “GEF Indígena”, é fruto de esforço conjunto do movimento indígena, da Funda</w:t>
      </w:r>
      <w:r>
        <w:t xml:space="preserve">ção Nacional do Índio – Funai, </w:t>
      </w:r>
      <w:r w:rsidRPr="00FC1EB5">
        <w:t xml:space="preserve">do Ministério do Meio Ambiente – MMA </w:t>
      </w:r>
      <w:r>
        <w:t xml:space="preserve">e do </w:t>
      </w:r>
      <w:r w:rsidRPr="00FC1EB5">
        <w:t xml:space="preserve">Programa das Nações Unidas </w:t>
      </w:r>
      <w:r>
        <w:t>para o Desenvolvimento – PNUD</w:t>
      </w:r>
      <w:r w:rsidRPr="00FC1EB5">
        <w:t>, com o apoio do da organização não-governamental The Nature Conservancy - TNC.</w:t>
      </w:r>
    </w:p>
    <w:p w:rsidR="00EF4885" w:rsidRPr="00FC1EB5" w:rsidRDefault="00EF4885" w:rsidP="00EF4885">
      <w:pPr>
        <w:pStyle w:val="NoSpacing"/>
        <w:jc w:val="both"/>
      </w:pPr>
    </w:p>
    <w:p w:rsidR="00EF4885" w:rsidRPr="00FC1EB5" w:rsidRDefault="00EF4885" w:rsidP="00EF4885">
      <w:pPr>
        <w:pStyle w:val="NoSpacing"/>
        <w:jc w:val="both"/>
      </w:pPr>
      <w:r w:rsidRPr="00FC1EB5">
        <w:t>Os elementos que levaram aos primórdios de discussão do projeto surgem em 2002, com o processo de criação da Política Nacional da Biodiversidade-PNB, que contou com as contribuições de diversos setores da sociedade e a maior participação do movimento indígena em políticas ambientais brasileiras. Também em 2002, representantes indígenas, junto com o MMA, elaboraram o Plano de Ação de Conservação da Biodiversidade em Terras Indígenas.</w:t>
      </w:r>
    </w:p>
    <w:p w:rsidR="00EF4885" w:rsidRPr="00FC1EB5" w:rsidRDefault="00EF4885" w:rsidP="00EF4885">
      <w:pPr>
        <w:pStyle w:val="NoSpacing"/>
        <w:jc w:val="both"/>
      </w:pPr>
    </w:p>
    <w:p w:rsidR="00EF4885" w:rsidRPr="00FC1EB5" w:rsidRDefault="00EF4885" w:rsidP="00EF4885">
      <w:pPr>
        <w:pStyle w:val="NoSpacing"/>
        <w:jc w:val="both"/>
      </w:pPr>
      <w:r w:rsidRPr="00FC1EB5">
        <w:t>Em 2004, na 7ª Convenção das Partes (COP), mecanismo principal da Convenção sobre Diversidade Biológica, o Brasil se comprometeu a implementar um programa de trabalho sobre áreas protegidas que reconhece (1) o papel das comunidades indígenas na conservação da natureza e (2) a necessidade de apoio financeiro para as práticas sustentáveis do uso dos recursos nas terras indígenas (TIs). Em sequência, foi elaborado no âmbito do MMA o PNAP - Plano Nacional de Áreas Protegidas, abrangendo as TIs.</w:t>
      </w:r>
    </w:p>
    <w:p w:rsidR="00EF4885" w:rsidRPr="00FC1EB5" w:rsidRDefault="00EF4885" w:rsidP="00EF4885">
      <w:pPr>
        <w:pStyle w:val="NoSpacing"/>
        <w:jc w:val="both"/>
      </w:pPr>
    </w:p>
    <w:p w:rsidR="00EF4885" w:rsidRPr="00FC1EB5" w:rsidRDefault="00EF4885" w:rsidP="00EF4885">
      <w:pPr>
        <w:pStyle w:val="NoSpacing"/>
        <w:jc w:val="both"/>
      </w:pPr>
      <w:r w:rsidRPr="00FC1EB5">
        <w:t xml:space="preserve">Nesse período, o movimento indígena entendeu que havia necessidade de um projeto mais abrangente para as TIs do país inteiro e não só da Amazônia, de forma que, em 2003 e 2004, articulou com a então Ministra do Meio Ambiente, Marina Silva, o apoio para elaborar esse projeto mais amplo. Assim, em 2005 foi criado Grupo de Trabalho (GT) no MMA, com maioria indígena e com participação da Funai e do Ibama, para elaborar uma proposta de projeto para o Fundo para o Meio Ambiente Mundial - Global Environment Facility (GEF). O GEF tem entre seus objetivos apoiar países na implementação de políticas e projetos de proteção e conservação dos ecossistemas e da biodiversidade, sendo que no Brasil apoia projetos em vários biomas, como Cerrado e Caatinga e nos manguezais, entre outros. Em 2006, com recursos do MMA foi realizada oficina para elaborar projeto que reconhecesse que as TIs do país inteiro contribuem de forma significativa à conservação da natureza. Chegar a um consenso do que seria um projeto que atendesse aos anseios e interesses dos três atores principais envolvidos – movimento indígena, MMA e Funai – exigiu um processo demorado de negociação, no qual o PNUD teve um papel decisivo em manter a interlocução entre as partes e com o GEF. Com os elementos de um projeto formulados, em 2008 foram realizadas cinco consultas regionais aos povos indígenas, as quais </w:t>
      </w:r>
      <w:r w:rsidRPr="00FC1EB5">
        <w:lastRenderedPageBreak/>
        <w:t>embasaram a proposta definitiva do projeto, encaminhada ao GEF em Maio de 2009 e aprovada em Agosto do mesmo ano.</w:t>
      </w:r>
    </w:p>
    <w:p w:rsidR="00EF4885" w:rsidRDefault="00EF4885" w:rsidP="00EF4885">
      <w:pPr>
        <w:pStyle w:val="NoSpacing"/>
      </w:pPr>
    </w:p>
    <w:p w:rsidR="00EF4885" w:rsidRDefault="00EF4885" w:rsidP="00EF4885">
      <w:pPr>
        <w:pStyle w:val="NoSpacing"/>
      </w:pPr>
    </w:p>
    <w:p w:rsidR="00EF4885" w:rsidRDefault="00EF4885" w:rsidP="00EF4885">
      <w:pPr>
        <w:pStyle w:val="NoSpacing"/>
      </w:pPr>
      <w:r>
        <w:t>A continuação se apresentam os aspectos e</w:t>
      </w:r>
      <w:r w:rsidRPr="00174597">
        <w:t>ssenciais</w:t>
      </w:r>
      <w:r>
        <w:t xml:space="preserve"> do Projeto que se deve avaliar</w:t>
      </w:r>
    </w:p>
    <w:p w:rsidR="00EF4885" w:rsidRDefault="00EF4885" w:rsidP="00EF488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34"/>
      </w:tblGrid>
      <w:tr w:rsidR="00EF4885" w:rsidRPr="00D17257" w:rsidTr="00EF4885">
        <w:tc>
          <w:tcPr>
            <w:tcW w:w="8649" w:type="dxa"/>
            <w:gridSpan w:val="5"/>
            <w:shd w:val="clear" w:color="auto" w:fill="000000"/>
          </w:tcPr>
          <w:p w:rsidR="00EF4885" w:rsidRPr="00D17257" w:rsidRDefault="00EF4885" w:rsidP="00EF4885">
            <w:pPr>
              <w:pStyle w:val="NoSpacing"/>
              <w:rPr>
                <w:color w:val="FFFFFF"/>
              </w:rPr>
            </w:pPr>
            <w:r w:rsidRPr="00D17257">
              <w:rPr>
                <w:color w:val="FFFFFF"/>
              </w:rPr>
              <w:t>QUADRO SINÓTICO DO PROJETO</w:t>
            </w:r>
          </w:p>
        </w:tc>
      </w:tr>
      <w:tr w:rsidR="00EF4885" w:rsidTr="00EF4885">
        <w:tc>
          <w:tcPr>
            <w:tcW w:w="8649" w:type="dxa"/>
            <w:gridSpan w:val="5"/>
            <w:shd w:val="clear" w:color="auto" w:fill="auto"/>
          </w:tcPr>
          <w:p w:rsidR="00EF4885" w:rsidRDefault="00EF4885" w:rsidP="00EF4885">
            <w:pPr>
              <w:pStyle w:val="NoSpacing"/>
            </w:pPr>
            <w:r>
              <w:t>Título do Projeto: BRA09/G32 – GATI - Gestão Ambiental de Terras Indígenas</w:t>
            </w:r>
          </w:p>
        </w:tc>
      </w:tr>
      <w:tr w:rsidR="00EF4885" w:rsidTr="00EF4885">
        <w:tc>
          <w:tcPr>
            <w:tcW w:w="1728" w:type="dxa"/>
            <w:shd w:val="clear" w:color="auto" w:fill="auto"/>
          </w:tcPr>
          <w:p w:rsidR="00EF4885" w:rsidRDefault="00EF4885" w:rsidP="00EF4885">
            <w:pPr>
              <w:pStyle w:val="NoSpacing"/>
            </w:pPr>
            <w:r>
              <w:t>Identificação do projeto do GEF:</w:t>
            </w:r>
          </w:p>
        </w:tc>
        <w:tc>
          <w:tcPr>
            <w:tcW w:w="1729" w:type="dxa"/>
            <w:shd w:val="clear" w:color="auto" w:fill="auto"/>
          </w:tcPr>
          <w:p w:rsidR="00EF4885" w:rsidRDefault="00EF4885" w:rsidP="00EF4885">
            <w:pPr>
              <w:pStyle w:val="NoSpacing"/>
            </w:pPr>
            <w:r w:rsidRPr="0080746C">
              <w:rPr>
                <w:sz w:val="18"/>
                <w:szCs w:val="18"/>
              </w:rPr>
              <w:t>PIMS 3600 BD</w:t>
            </w:r>
          </w:p>
        </w:tc>
        <w:tc>
          <w:tcPr>
            <w:tcW w:w="1729" w:type="dxa"/>
            <w:shd w:val="clear" w:color="auto" w:fill="auto"/>
          </w:tcPr>
          <w:p w:rsidR="00EF4885" w:rsidRDefault="00EF4885" w:rsidP="00EF4885">
            <w:pPr>
              <w:pStyle w:val="NoSpacing"/>
            </w:pPr>
          </w:p>
        </w:tc>
        <w:tc>
          <w:tcPr>
            <w:tcW w:w="1729" w:type="dxa"/>
            <w:shd w:val="clear" w:color="auto" w:fill="auto"/>
          </w:tcPr>
          <w:p w:rsidR="00EF4885" w:rsidRDefault="00EF4885" w:rsidP="00EF4885">
            <w:pPr>
              <w:pStyle w:val="NoSpacing"/>
            </w:pPr>
            <w:r>
              <w:t>No momento de aprovação (milhões de USD)</w:t>
            </w:r>
          </w:p>
        </w:tc>
        <w:tc>
          <w:tcPr>
            <w:tcW w:w="1734" w:type="dxa"/>
            <w:shd w:val="clear" w:color="auto" w:fill="auto"/>
          </w:tcPr>
          <w:p w:rsidR="00EF4885" w:rsidRDefault="00EF4885" w:rsidP="00EF4885">
            <w:pPr>
              <w:pStyle w:val="NoSpacing"/>
            </w:pPr>
            <w:r>
              <w:t>No momento da avaliação (milhões de USD)</w:t>
            </w: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Identificação do projeto do PNUD:</w:t>
            </w:r>
          </w:p>
        </w:tc>
        <w:tc>
          <w:tcPr>
            <w:tcW w:w="1729" w:type="dxa"/>
            <w:shd w:val="clear" w:color="auto" w:fill="auto"/>
          </w:tcPr>
          <w:p w:rsidR="00EF4885" w:rsidRPr="00D17257" w:rsidRDefault="00EF4885" w:rsidP="00EF4885">
            <w:pPr>
              <w:pStyle w:val="NoSpacing"/>
              <w:rPr>
                <w:sz w:val="18"/>
                <w:szCs w:val="18"/>
              </w:rPr>
            </w:pPr>
            <w:r>
              <w:rPr>
                <w:sz w:val="18"/>
                <w:szCs w:val="18"/>
              </w:rPr>
              <w:t>BRA/09/G32</w:t>
            </w:r>
          </w:p>
        </w:tc>
        <w:tc>
          <w:tcPr>
            <w:tcW w:w="1729" w:type="dxa"/>
            <w:shd w:val="clear" w:color="auto" w:fill="auto"/>
          </w:tcPr>
          <w:p w:rsidR="00EF4885" w:rsidRPr="00D17257" w:rsidRDefault="00EF4885" w:rsidP="00EF4885">
            <w:pPr>
              <w:pStyle w:val="NoSpacing"/>
              <w:rPr>
                <w:sz w:val="18"/>
                <w:szCs w:val="18"/>
              </w:rPr>
            </w:pPr>
            <w:r w:rsidRPr="00D17257">
              <w:rPr>
                <w:sz w:val="18"/>
                <w:szCs w:val="18"/>
              </w:rPr>
              <w:t>Financiamento do GEF:</w:t>
            </w:r>
          </w:p>
        </w:tc>
        <w:tc>
          <w:tcPr>
            <w:tcW w:w="1729" w:type="dxa"/>
            <w:shd w:val="clear" w:color="auto" w:fill="auto"/>
          </w:tcPr>
          <w:p w:rsidR="00EF4885" w:rsidRPr="00D17257" w:rsidRDefault="00EF4885" w:rsidP="00EF4885">
            <w:pPr>
              <w:pStyle w:val="NoSpacing"/>
              <w:rPr>
                <w:sz w:val="18"/>
                <w:szCs w:val="18"/>
              </w:rPr>
            </w:pPr>
            <w:r>
              <w:rPr>
                <w:sz w:val="18"/>
                <w:szCs w:val="18"/>
              </w:rPr>
              <w:t>6.000.000,00</w:t>
            </w: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País:</w:t>
            </w:r>
          </w:p>
        </w:tc>
        <w:tc>
          <w:tcPr>
            <w:tcW w:w="1729" w:type="dxa"/>
            <w:shd w:val="clear" w:color="auto" w:fill="auto"/>
          </w:tcPr>
          <w:p w:rsidR="00EF4885" w:rsidRPr="00D17257" w:rsidRDefault="00EF4885" w:rsidP="00EF4885">
            <w:pPr>
              <w:pStyle w:val="NoSpacing"/>
              <w:rPr>
                <w:sz w:val="18"/>
                <w:szCs w:val="18"/>
              </w:rPr>
            </w:pPr>
            <w:r>
              <w:rPr>
                <w:sz w:val="18"/>
                <w:szCs w:val="18"/>
              </w:rPr>
              <w:t>Brasil</w:t>
            </w:r>
          </w:p>
        </w:tc>
        <w:tc>
          <w:tcPr>
            <w:tcW w:w="1729" w:type="dxa"/>
            <w:shd w:val="clear" w:color="auto" w:fill="auto"/>
          </w:tcPr>
          <w:p w:rsidR="00EF4885" w:rsidRPr="0080746C" w:rsidRDefault="00EF4885" w:rsidP="00EF4885">
            <w:pPr>
              <w:pStyle w:val="NoSpacing"/>
              <w:rPr>
                <w:sz w:val="18"/>
                <w:szCs w:val="18"/>
              </w:rPr>
            </w:pPr>
            <w:r w:rsidRPr="0080746C">
              <w:rPr>
                <w:sz w:val="18"/>
                <w:szCs w:val="18"/>
              </w:rPr>
              <w:t>IA e EA possuem:</w:t>
            </w:r>
          </w:p>
        </w:tc>
        <w:tc>
          <w:tcPr>
            <w:tcW w:w="1729" w:type="dxa"/>
            <w:shd w:val="clear" w:color="auto" w:fill="auto"/>
          </w:tcPr>
          <w:p w:rsidR="00EF4885" w:rsidRPr="00D17257" w:rsidRDefault="00EF4885" w:rsidP="00EF4885">
            <w:pPr>
              <w:pStyle w:val="NoSpacing"/>
              <w:rPr>
                <w:sz w:val="18"/>
                <w:szCs w:val="18"/>
              </w:rPr>
            </w:pP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Região:</w:t>
            </w:r>
          </w:p>
        </w:tc>
        <w:tc>
          <w:tcPr>
            <w:tcW w:w="1729" w:type="dxa"/>
            <w:shd w:val="clear" w:color="auto" w:fill="auto"/>
          </w:tcPr>
          <w:p w:rsidR="00EF4885" w:rsidRPr="00D17257" w:rsidRDefault="00EF4885" w:rsidP="00EF4885">
            <w:pPr>
              <w:pStyle w:val="NoSpacing"/>
              <w:rPr>
                <w:sz w:val="18"/>
                <w:szCs w:val="18"/>
              </w:rPr>
            </w:pPr>
            <w:r>
              <w:rPr>
                <w:sz w:val="18"/>
                <w:szCs w:val="18"/>
              </w:rPr>
              <w:t>Nacional</w:t>
            </w:r>
          </w:p>
        </w:tc>
        <w:tc>
          <w:tcPr>
            <w:tcW w:w="1729" w:type="dxa"/>
            <w:shd w:val="clear" w:color="auto" w:fill="auto"/>
          </w:tcPr>
          <w:p w:rsidR="00EF4885" w:rsidRPr="0080746C" w:rsidRDefault="00EF4885" w:rsidP="00EF4885">
            <w:pPr>
              <w:pStyle w:val="NoSpacing"/>
              <w:rPr>
                <w:sz w:val="18"/>
                <w:szCs w:val="18"/>
              </w:rPr>
            </w:pPr>
            <w:r w:rsidRPr="0080746C">
              <w:rPr>
                <w:sz w:val="18"/>
                <w:szCs w:val="18"/>
              </w:rPr>
              <w:t>Governo:</w:t>
            </w:r>
          </w:p>
        </w:tc>
        <w:tc>
          <w:tcPr>
            <w:tcW w:w="1729" w:type="dxa"/>
            <w:shd w:val="clear" w:color="auto" w:fill="auto"/>
          </w:tcPr>
          <w:p w:rsidR="00EF4885" w:rsidRPr="00D17257" w:rsidRDefault="00EF4885" w:rsidP="00EF4885">
            <w:pPr>
              <w:pStyle w:val="NoSpacing"/>
              <w:rPr>
                <w:sz w:val="18"/>
                <w:szCs w:val="18"/>
              </w:rPr>
            </w:pPr>
            <w:r>
              <w:rPr>
                <w:sz w:val="18"/>
                <w:szCs w:val="18"/>
              </w:rPr>
              <w:t>22.940.000,00</w:t>
            </w: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Área de Interesse:</w:t>
            </w:r>
          </w:p>
        </w:tc>
        <w:tc>
          <w:tcPr>
            <w:tcW w:w="1729" w:type="dxa"/>
            <w:shd w:val="clear" w:color="auto" w:fill="auto"/>
          </w:tcPr>
          <w:p w:rsidR="00EF4885" w:rsidRPr="00D17257" w:rsidRDefault="00EF4885" w:rsidP="00EF4885">
            <w:pPr>
              <w:pStyle w:val="NoSpacing"/>
              <w:rPr>
                <w:sz w:val="18"/>
                <w:szCs w:val="18"/>
              </w:rPr>
            </w:pPr>
          </w:p>
        </w:tc>
        <w:tc>
          <w:tcPr>
            <w:tcW w:w="1729" w:type="dxa"/>
            <w:shd w:val="clear" w:color="auto" w:fill="auto"/>
          </w:tcPr>
          <w:p w:rsidR="00EF4885" w:rsidRPr="00D17257" w:rsidRDefault="00EF4885" w:rsidP="00EF4885">
            <w:pPr>
              <w:pStyle w:val="NoSpacing"/>
              <w:rPr>
                <w:sz w:val="18"/>
                <w:szCs w:val="18"/>
              </w:rPr>
            </w:pPr>
            <w:r w:rsidRPr="00D17257">
              <w:rPr>
                <w:sz w:val="18"/>
                <w:szCs w:val="18"/>
              </w:rPr>
              <w:t>Outro:</w:t>
            </w:r>
          </w:p>
        </w:tc>
        <w:tc>
          <w:tcPr>
            <w:tcW w:w="1729" w:type="dxa"/>
            <w:shd w:val="clear" w:color="auto" w:fill="auto"/>
          </w:tcPr>
          <w:p w:rsidR="00EF4885" w:rsidRPr="00D17257" w:rsidRDefault="00EF4885" w:rsidP="00EF4885">
            <w:pPr>
              <w:pStyle w:val="NoSpacing"/>
              <w:rPr>
                <w:sz w:val="18"/>
                <w:szCs w:val="18"/>
              </w:rPr>
            </w:pPr>
            <w:r>
              <w:rPr>
                <w:sz w:val="18"/>
                <w:szCs w:val="18"/>
              </w:rPr>
              <w:t>2.500.000,00</w:t>
            </w: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Programa Operativo:</w:t>
            </w:r>
          </w:p>
        </w:tc>
        <w:tc>
          <w:tcPr>
            <w:tcW w:w="1729" w:type="dxa"/>
            <w:shd w:val="clear" w:color="auto" w:fill="auto"/>
          </w:tcPr>
          <w:p w:rsidR="00EF4885" w:rsidRPr="00D17257" w:rsidRDefault="00EF4885" w:rsidP="00EF4885">
            <w:pPr>
              <w:pStyle w:val="NoSpacing"/>
              <w:rPr>
                <w:sz w:val="18"/>
                <w:szCs w:val="18"/>
              </w:rPr>
            </w:pPr>
          </w:p>
        </w:tc>
        <w:tc>
          <w:tcPr>
            <w:tcW w:w="1729" w:type="dxa"/>
            <w:shd w:val="clear" w:color="auto" w:fill="auto"/>
          </w:tcPr>
          <w:p w:rsidR="00EF4885" w:rsidRPr="00D17257" w:rsidRDefault="00EF4885" w:rsidP="00EF4885">
            <w:pPr>
              <w:pStyle w:val="NoSpacing"/>
              <w:rPr>
                <w:sz w:val="18"/>
                <w:szCs w:val="18"/>
              </w:rPr>
            </w:pPr>
            <w:r w:rsidRPr="00D17257">
              <w:rPr>
                <w:sz w:val="18"/>
                <w:szCs w:val="18"/>
              </w:rPr>
              <w:t>Cofinanciamento total:</w:t>
            </w:r>
          </w:p>
        </w:tc>
        <w:tc>
          <w:tcPr>
            <w:tcW w:w="1729" w:type="dxa"/>
            <w:shd w:val="clear" w:color="auto" w:fill="auto"/>
          </w:tcPr>
          <w:p w:rsidR="00EF4885" w:rsidRPr="00D17257" w:rsidRDefault="00EF4885" w:rsidP="00EF4885">
            <w:pPr>
              <w:pStyle w:val="NoSpacing"/>
              <w:rPr>
                <w:sz w:val="18"/>
                <w:szCs w:val="18"/>
              </w:rPr>
            </w:pPr>
            <w:r>
              <w:rPr>
                <w:sz w:val="18"/>
                <w:szCs w:val="18"/>
              </w:rPr>
              <w:t>25.440.000,00</w:t>
            </w: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Organismo de Execução:</w:t>
            </w:r>
          </w:p>
        </w:tc>
        <w:tc>
          <w:tcPr>
            <w:tcW w:w="1729" w:type="dxa"/>
            <w:shd w:val="clear" w:color="auto" w:fill="auto"/>
          </w:tcPr>
          <w:p w:rsidR="00EF4885" w:rsidRPr="00D17257" w:rsidRDefault="00EF4885" w:rsidP="00EF4885">
            <w:pPr>
              <w:pStyle w:val="NoSpacing"/>
              <w:rPr>
                <w:sz w:val="18"/>
                <w:szCs w:val="18"/>
              </w:rPr>
            </w:pPr>
            <w:r>
              <w:rPr>
                <w:sz w:val="18"/>
                <w:szCs w:val="18"/>
              </w:rPr>
              <w:t>FUNAI</w:t>
            </w:r>
          </w:p>
        </w:tc>
        <w:tc>
          <w:tcPr>
            <w:tcW w:w="1729" w:type="dxa"/>
            <w:shd w:val="clear" w:color="auto" w:fill="auto"/>
          </w:tcPr>
          <w:p w:rsidR="00EF4885" w:rsidRPr="00D17257" w:rsidRDefault="00EF4885" w:rsidP="00EF4885">
            <w:pPr>
              <w:pStyle w:val="NoSpacing"/>
              <w:rPr>
                <w:sz w:val="18"/>
                <w:szCs w:val="18"/>
              </w:rPr>
            </w:pPr>
            <w:r w:rsidRPr="00D17257">
              <w:rPr>
                <w:sz w:val="18"/>
                <w:szCs w:val="18"/>
              </w:rPr>
              <w:t>Gasto total do projeto:</w:t>
            </w:r>
          </w:p>
        </w:tc>
        <w:tc>
          <w:tcPr>
            <w:tcW w:w="1729" w:type="dxa"/>
            <w:shd w:val="clear" w:color="auto" w:fill="auto"/>
          </w:tcPr>
          <w:p w:rsidR="00EF4885" w:rsidRPr="00D17257" w:rsidRDefault="00EF4885" w:rsidP="00EF4885">
            <w:pPr>
              <w:pStyle w:val="NoSpacing"/>
              <w:rPr>
                <w:sz w:val="18"/>
                <w:szCs w:val="18"/>
              </w:rPr>
            </w:pP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r w:rsidRPr="00D17257">
              <w:rPr>
                <w:sz w:val="18"/>
                <w:szCs w:val="18"/>
              </w:rPr>
              <w:t>Outros parceiros envolvidos:</w:t>
            </w:r>
          </w:p>
        </w:tc>
        <w:tc>
          <w:tcPr>
            <w:tcW w:w="1729" w:type="dxa"/>
            <w:shd w:val="clear" w:color="auto" w:fill="auto"/>
          </w:tcPr>
          <w:p w:rsidR="00EF4885" w:rsidRPr="00D17257" w:rsidRDefault="00EF4885" w:rsidP="00EF4885">
            <w:pPr>
              <w:pStyle w:val="NoSpacing"/>
              <w:rPr>
                <w:sz w:val="18"/>
                <w:szCs w:val="18"/>
              </w:rPr>
            </w:pPr>
            <w:r>
              <w:rPr>
                <w:sz w:val="18"/>
                <w:szCs w:val="18"/>
              </w:rPr>
              <w:t>Ministério do Meio Ambiente, TNC, organizações indígenas</w:t>
            </w:r>
          </w:p>
        </w:tc>
        <w:tc>
          <w:tcPr>
            <w:tcW w:w="3458" w:type="dxa"/>
            <w:gridSpan w:val="2"/>
            <w:shd w:val="clear" w:color="auto" w:fill="auto"/>
          </w:tcPr>
          <w:p w:rsidR="00EF4885" w:rsidRPr="00D17257" w:rsidRDefault="00EF4885" w:rsidP="00EF4885">
            <w:pPr>
              <w:pStyle w:val="NoSpacing"/>
              <w:rPr>
                <w:sz w:val="18"/>
                <w:szCs w:val="18"/>
              </w:rPr>
            </w:pPr>
            <w:r w:rsidRPr="00D17257">
              <w:rPr>
                <w:sz w:val="18"/>
                <w:szCs w:val="18"/>
              </w:rPr>
              <w:t>Assinatura do Documento do Projeto (data de início do projeto):</w:t>
            </w:r>
            <w:r>
              <w:rPr>
                <w:sz w:val="18"/>
                <w:szCs w:val="18"/>
              </w:rPr>
              <w:t xml:space="preserve"> 19 Out 2009</w:t>
            </w:r>
          </w:p>
        </w:tc>
        <w:tc>
          <w:tcPr>
            <w:tcW w:w="1734" w:type="dxa"/>
            <w:shd w:val="clear" w:color="auto" w:fill="auto"/>
          </w:tcPr>
          <w:p w:rsidR="00EF4885" w:rsidRPr="00D17257" w:rsidRDefault="00EF4885" w:rsidP="00EF4885">
            <w:pPr>
              <w:pStyle w:val="NoSpacing"/>
              <w:rPr>
                <w:sz w:val="18"/>
                <w:szCs w:val="18"/>
              </w:rPr>
            </w:pPr>
          </w:p>
        </w:tc>
      </w:tr>
      <w:tr w:rsidR="00EF4885" w:rsidRPr="00D17257" w:rsidTr="00EF4885">
        <w:tc>
          <w:tcPr>
            <w:tcW w:w="1728" w:type="dxa"/>
            <w:shd w:val="clear" w:color="auto" w:fill="auto"/>
          </w:tcPr>
          <w:p w:rsidR="00EF4885" w:rsidRPr="00D17257" w:rsidRDefault="00EF4885" w:rsidP="00EF4885">
            <w:pPr>
              <w:pStyle w:val="NoSpacing"/>
              <w:rPr>
                <w:sz w:val="18"/>
                <w:szCs w:val="18"/>
              </w:rPr>
            </w:pPr>
          </w:p>
        </w:tc>
        <w:tc>
          <w:tcPr>
            <w:tcW w:w="1729" w:type="dxa"/>
            <w:shd w:val="clear" w:color="auto" w:fill="auto"/>
          </w:tcPr>
          <w:p w:rsidR="00EF4885" w:rsidRPr="00D17257" w:rsidRDefault="00EF4885" w:rsidP="00EF4885">
            <w:pPr>
              <w:pStyle w:val="NoSpacing"/>
              <w:rPr>
                <w:sz w:val="18"/>
                <w:szCs w:val="18"/>
              </w:rPr>
            </w:pPr>
          </w:p>
        </w:tc>
        <w:tc>
          <w:tcPr>
            <w:tcW w:w="1729" w:type="dxa"/>
            <w:shd w:val="clear" w:color="auto" w:fill="auto"/>
          </w:tcPr>
          <w:p w:rsidR="00EF4885" w:rsidRPr="00D17257" w:rsidRDefault="00EF4885" w:rsidP="00EF4885">
            <w:pPr>
              <w:pStyle w:val="NoSpacing"/>
              <w:rPr>
                <w:sz w:val="18"/>
                <w:szCs w:val="18"/>
              </w:rPr>
            </w:pPr>
            <w:r w:rsidRPr="00D17257">
              <w:rPr>
                <w:sz w:val="18"/>
                <w:szCs w:val="18"/>
              </w:rPr>
              <w:t>Data de encerramento (Operativo):</w:t>
            </w:r>
            <w:r>
              <w:rPr>
                <w:sz w:val="18"/>
                <w:szCs w:val="18"/>
              </w:rPr>
              <w:t xml:space="preserve"> 31 Jan 2015</w:t>
            </w:r>
          </w:p>
        </w:tc>
        <w:tc>
          <w:tcPr>
            <w:tcW w:w="1729" w:type="dxa"/>
            <w:shd w:val="clear" w:color="auto" w:fill="auto"/>
          </w:tcPr>
          <w:p w:rsidR="00EF4885" w:rsidRPr="00D17257" w:rsidRDefault="00EF4885" w:rsidP="00EF4885">
            <w:pPr>
              <w:pStyle w:val="NoSpacing"/>
              <w:rPr>
                <w:sz w:val="18"/>
                <w:szCs w:val="18"/>
              </w:rPr>
            </w:pPr>
            <w:r w:rsidRPr="00D17257">
              <w:rPr>
                <w:sz w:val="18"/>
                <w:szCs w:val="18"/>
              </w:rPr>
              <w:t xml:space="preserve">Proposto: </w:t>
            </w:r>
          </w:p>
        </w:tc>
        <w:tc>
          <w:tcPr>
            <w:tcW w:w="1734" w:type="dxa"/>
            <w:shd w:val="clear" w:color="auto" w:fill="auto"/>
          </w:tcPr>
          <w:p w:rsidR="00EF4885" w:rsidRPr="00D17257" w:rsidRDefault="00EF4885" w:rsidP="00EF4885">
            <w:pPr>
              <w:pStyle w:val="NoSpacing"/>
              <w:rPr>
                <w:sz w:val="18"/>
                <w:szCs w:val="18"/>
              </w:rPr>
            </w:pPr>
            <w:r w:rsidRPr="00D17257">
              <w:rPr>
                <w:sz w:val="18"/>
                <w:szCs w:val="18"/>
              </w:rPr>
              <w:t>Real:</w:t>
            </w:r>
          </w:p>
        </w:tc>
      </w:tr>
    </w:tbl>
    <w:p w:rsidR="00EF4885" w:rsidRDefault="00EF4885" w:rsidP="00EF4885">
      <w:pPr>
        <w:pStyle w:val="NoSpacing"/>
      </w:pPr>
    </w:p>
    <w:p w:rsidR="00EF4885" w:rsidRDefault="00EF4885" w:rsidP="00EF4885">
      <w:pPr>
        <w:pStyle w:val="NoSpacing"/>
      </w:pPr>
    </w:p>
    <w:p w:rsidR="00EF4885" w:rsidRPr="000C6505" w:rsidRDefault="00EF4885" w:rsidP="00EF4885">
      <w:pPr>
        <w:pStyle w:val="NoSpacing"/>
        <w:rPr>
          <w:rFonts w:ascii="Cambria" w:hAnsi="Cambria"/>
          <w:b/>
        </w:rPr>
      </w:pPr>
      <w:r w:rsidRPr="000C6505">
        <w:rPr>
          <w:rFonts w:ascii="Cambria" w:hAnsi="Cambria"/>
          <w:b/>
        </w:rPr>
        <w:t>OBJETIVO E ALCANCE</w:t>
      </w:r>
    </w:p>
    <w:p w:rsidR="00EF4885" w:rsidRDefault="00EF4885" w:rsidP="00EF4885">
      <w:pPr>
        <w:pStyle w:val="NoSpacing"/>
      </w:pPr>
    </w:p>
    <w:p w:rsidR="00EF4885" w:rsidRPr="000C6505" w:rsidRDefault="00EF4885" w:rsidP="00EF4885">
      <w:pPr>
        <w:pStyle w:val="NoSpacing"/>
        <w:jc w:val="both"/>
        <w:rPr>
          <w:rFonts w:ascii="Cambria" w:hAnsi="Cambria"/>
        </w:rPr>
      </w:pPr>
      <w:r w:rsidRPr="000C6505">
        <w:rPr>
          <w:rFonts w:ascii="Cambria" w:hAnsi="Cambria"/>
        </w:rPr>
        <w:t>O objetivo de longo prazo do Projeto é catalisar a consolidação das Terras Indígenas (TIs) como áreas protegidas essenciais para a conservação da biodiversidade de ecossistemas florestais brasileiros e como parte integrante do Plano Estratégico Nacional de Áreas Protegidas (PNAP) e das</w:t>
      </w:r>
      <w:r>
        <w:rPr>
          <w:rFonts w:ascii="Cambria" w:hAnsi="Cambria"/>
        </w:rPr>
        <w:t xml:space="preserve"> </w:t>
      </w:r>
      <w:r w:rsidRPr="000C6505">
        <w:rPr>
          <w:rFonts w:ascii="Cambria" w:hAnsi="Cambria"/>
        </w:rPr>
        <w:t>Políticas de Gestão Ambiental para Terras Indígenas. Para tanto, o projeto busca fortalecer as formas próprias de manejo, uso sustentável e conservação dos recursos naturais por parte dos povos indígenas nesses territórios. Irá também promover a inclusão social dessas comunidades, fomentando assim uma política de gestão ambiental em territórios indígenas que aumente sua contribuição para a conservação da biodiversidade e para a proteção e segurança dos meios de vida dos povos indígenas.</w:t>
      </w:r>
    </w:p>
    <w:p w:rsidR="00EF4885" w:rsidRPr="000C6505" w:rsidRDefault="00EF4885" w:rsidP="00EF4885">
      <w:pPr>
        <w:pStyle w:val="NoSpacing"/>
        <w:jc w:val="both"/>
        <w:rPr>
          <w:rFonts w:ascii="Cambria" w:hAnsi="Cambria"/>
        </w:rPr>
      </w:pPr>
    </w:p>
    <w:p w:rsidR="00EF4885" w:rsidRPr="000C6505" w:rsidRDefault="00EF4885" w:rsidP="00EF4885">
      <w:pPr>
        <w:pStyle w:val="NoSpacing"/>
        <w:jc w:val="both"/>
        <w:rPr>
          <w:rFonts w:ascii="Cambria" w:hAnsi="Cambria"/>
        </w:rPr>
      </w:pPr>
      <w:r w:rsidRPr="000C6505">
        <w:rPr>
          <w:rFonts w:ascii="Cambria" w:hAnsi="Cambria"/>
        </w:rPr>
        <w:t>O Propósito ou Objetivo Imediato do Projeto é adotar uma estratégia piloto de gestão ambiental em Terras Indígenas por Povos Indígenas para a conservação efetiva e o uso sustentável da biodiversidade florestal.</w:t>
      </w:r>
    </w:p>
    <w:p w:rsidR="00EF4885" w:rsidRPr="000C6505" w:rsidRDefault="00EF4885" w:rsidP="00EF4885">
      <w:pPr>
        <w:pStyle w:val="NoSpacing"/>
        <w:jc w:val="both"/>
        <w:rPr>
          <w:rFonts w:ascii="Cambria" w:hAnsi="Cambria"/>
        </w:rPr>
      </w:pPr>
    </w:p>
    <w:p w:rsidR="00EF4885" w:rsidRPr="000C6505" w:rsidRDefault="00EF4885" w:rsidP="00EF4885">
      <w:pPr>
        <w:pStyle w:val="NoSpacing"/>
        <w:jc w:val="both"/>
        <w:rPr>
          <w:rFonts w:ascii="Cambria" w:hAnsi="Cambria"/>
        </w:rPr>
      </w:pPr>
      <w:r w:rsidRPr="000C6505">
        <w:rPr>
          <w:rFonts w:ascii="Cambria" w:hAnsi="Cambria"/>
        </w:rPr>
        <w:t>A Matriz Lógica (</w:t>
      </w:r>
      <w:r>
        <w:rPr>
          <w:rFonts w:ascii="Cambria" w:hAnsi="Cambria"/>
        </w:rPr>
        <w:t>Anexo A</w:t>
      </w:r>
      <w:r w:rsidRPr="000C6505">
        <w:rPr>
          <w:rFonts w:ascii="Cambria" w:hAnsi="Cambria"/>
        </w:rPr>
        <w:t>) apresenta as 3 linhas principais do projeto, chamadas de Resultados e seus respectivos produtos ou atividades encaminhadas a obter os resultados. Maiores detalhes sobre as atividades específicas que são previstas no âmbito destes produtos podem ser consultados no PRODOC (Documento de Projeto). Vale observar, no entanto que é o POA (Plano Operativo Anual) que define, de fato, as atividades que serão executadas ano a ano. Embora o POA é embasado no PRODOC, ele representa uma adaptação à realidade de implementaç</w:t>
      </w:r>
      <w:r>
        <w:rPr>
          <w:rFonts w:ascii="Cambria" w:hAnsi="Cambria"/>
        </w:rPr>
        <w:t xml:space="preserve">ão e execução do </w:t>
      </w:r>
      <w:r w:rsidRPr="000C6505">
        <w:rPr>
          <w:rFonts w:ascii="Cambria" w:hAnsi="Cambria"/>
        </w:rPr>
        <w:t>Projeto. O processo de planejamento das atividades do projeto, e os atores envolvidos, será discutido mais adiante</w:t>
      </w:r>
      <w:r>
        <w:rPr>
          <w:rFonts w:ascii="Cambria" w:hAnsi="Cambria"/>
        </w:rPr>
        <w:t>.</w:t>
      </w:r>
    </w:p>
    <w:p w:rsidR="00EF4885" w:rsidRDefault="00EF4885" w:rsidP="00EF4885">
      <w:pPr>
        <w:pStyle w:val="NoSpacing"/>
      </w:pPr>
    </w:p>
    <w:p w:rsidR="00EF4885" w:rsidRDefault="00EF4885" w:rsidP="00EF4885">
      <w:pPr>
        <w:pStyle w:val="NoSpacing"/>
      </w:pPr>
    </w:p>
    <w:p w:rsidR="00EF4885" w:rsidRPr="00B843C2" w:rsidRDefault="00EF4885" w:rsidP="00EF4885">
      <w:pPr>
        <w:pStyle w:val="NoSpacing"/>
        <w:jc w:val="both"/>
        <w:rPr>
          <w:rFonts w:ascii="Cambria" w:hAnsi="Cambria"/>
        </w:rPr>
      </w:pPr>
      <w:r w:rsidRPr="00B843C2">
        <w:rPr>
          <w:rFonts w:ascii="Cambria" w:hAnsi="Cambria"/>
        </w:rPr>
        <w:t xml:space="preserve">A Avaliação de Meio Tempo se realizará segundo as pautas, normas e procedimentos estabelecidos pelo PNUD e pelo GEF, segundo estabelecido no Guia de Avaliação do PNUD para Projetos Financiados pelo GEF. </w:t>
      </w:r>
    </w:p>
    <w:p w:rsidR="00EF4885" w:rsidRPr="00B843C2" w:rsidRDefault="00EF4885" w:rsidP="00EF4885">
      <w:pPr>
        <w:pStyle w:val="NoSpacing"/>
        <w:jc w:val="both"/>
        <w:rPr>
          <w:rFonts w:ascii="Cambria" w:hAnsi="Cambria"/>
        </w:rPr>
      </w:pPr>
    </w:p>
    <w:p w:rsidR="00EF4885" w:rsidRPr="00B843C2" w:rsidRDefault="00EF4885" w:rsidP="00EF4885">
      <w:pPr>
        <w:pStyle w:val="NoSpacing"/>
        <w:jc w:val="both"/>
        <w:rPr>
          <w:rFonts w:ascii="Cambria" w:hAnsi="Cambria"/>
        </w:rPr>
      </w:pPr>
      <w:r w:rsidRPr="00B843C2">
        <w:rPr>
          <w:rFonts w:ascii="Cambria" w:hAnsi="Cambria"/>
        </w:rPr>
        <w:t>Os objetivos da avaliação analisarão os logros dos sucessos do projeto e extrairão lições aprendidas que possam melhorar a sustentabilidade de benefícios deste projeto e ajudar a melhorar de maneira geral a programação do PNUD.</w:t>
      </w:r>
    </w:p>
    <w:p w:rsidR="00EF4885" w:rsidRDefault="00EF4885" w:rsidP="00EF4885">
      <w:pPr>
        <w:pStyle w:val="NoSpacing"/>
        <w:jc w:val="both"/>
      </w:pPr>
    </w:p>
    <w:p w:rsidR="00EF4885" w:rsidRDefault="00EF4885" w:rsidP="00EF4885">
      <w:pPr>
        <w:pStyle w:val="NoSpacing"/>
        <w:jc w:val="both"/>
      </w:pPr>
    </w:p>
    <w:p w:rsidR="00EF4885" w:rsidRDefault="00EF4885" w:rsidP="00EF4885">
      <w:pPr>
        <w:pStyle w:val="NoSpacing"/>
        <w:rPr>
          <w:rFonts w:ascii="Cambria" w:hAnsi="Cambria"/>
        </w:rPr>
      </w:pPr>
      <w:r w:rsidRPr="00B843C2">
        <w:rPr>
          <w:rFonts w:ascii="Cambria" w:hAnsi="Cambria"/>
          <w:b/>
        </w:rPr>
        <w:t>ENFOQUE E MÉTODO DE AVALIAÇÃO</w:t>
      </w:r>
    </w:p>
    <w:p w:rsidR="00EF4885" w:rsidRDefault="00EF4885" w:rsidP="00EF4885">
      <w:pPr>
        <w:pStyle w:val="NoSpacing"/>
        <w:rPr>
          <w:rFonts w:ascii="Cambria" w:hAnsi="Cambria"/>
        </w:rPr>
      </w:pPr>
    </w:p>
    <w:p w:rsidR="00EF4885" w:rsidRDefault="00EF4885" w:rsidP="00EF4885">
      <w:pPr>
        <w:pStyle w:val="NoSpacing"/>
        <w:jc w:val="both"/>
        <w:rPr>
          <w:rFonts w:ascii="Cambria" w:hAnsi="Cambria"/>
        </w:rPr>
      </w:pPr>
      <w:r>
        <w:rPr>
          <w:rFonts w:ascii="Cambria" w:hAnsi="Cambria"/>
        </w:rPr>
        <w:t xml:space="preserve">Se desenvolveu com o tempo um enfoque e método geral para realizar avaliações finais de projetos respaldados pelo PNUD e financiados pelo GEF.  Espera-se que o avaliador enquadre o trabalho de avaliação utilizando os critérios de </w:t>
      </w:r>
      <w:r w:rsidRPr="00B843C2">
        <w:rPr>
          <w:rFonts w:ascii="Cambria" w:hAnsi="Cambria"/>
          <w:b/>
        </w:rPr>
        <w:t>relevância, efetividade, eficiência, sustentabilidade e impacto</w:t>
      </w:r>
      <w:r>
        <w:rPr>
          <w:rFonts w:ascii="Cambria" w:hAnsi="Cambria"/>
        </w:rPr>
        <w:t xml:space="preserve">, segundo se define e explica no Guia para realizar avaliações finais dos projetos respaldados pelo PNUD e financiados pelo GEF. Se redatou uma série de perguntas que cobre cada um destes critérios incluídos nestes TdR. Espera-se que o avaliador modifique, complete e apresente esta matriz como parte de um relatório inicial da avaliação, e a inclua como anexo no informe final. </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 xml:space="preserve">A avaliação deve proporcionar informação baseada em evidência que seja acreditável, confiável e útil. Espera-se que o avaliador siga um enfoque participativo e consultivo que assegure estreita participação com homólogos do governo, em particular o Centro de Coordenação das Operações do GEF, o Escritório do País do PNUD, a equipe do projeto, o Assessor Técnico Regional do GEF/PNUD e interessados chave. Espera-se que o avaliador realize uma ou mais missões de campo às Áreas de Referência do Projeto , </w:t>
      </w:r>
      <w:r w:rsidRPr="003655B1">
        <w:rPr>
          <w:rFonts w:ascii="Cambria" w:hAnsi="Cambria"/>
        </w:rPr>
        <w:t xml:space="preserve">conforme lista em anexo. As entrevistas se levarão a cabo com as seguintes organizações </w:t>
      </w:r>
      <w:r>
        <w:rPr>
          <w:rFonts w:ascii="Cambria" w:hAnsi="Cambria"/>
        </w:rPr>
        <w:t>indígenas regionais signatárias do projeto e parceiros</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 xml:space="preserve">O avaliador revisará todas as fontes de informação relevantes, tais como o documento do projeto, os relatórios do projeto e outros relatórios, revisões do orçamento do projeto, relatórios de progresso, ferramentas de seguimento da área de interesse do GEF, arquivos do projeto, documentos nacionais estratégicos e legais, e qualquer outro material que o avaliador considera útil para a avaliação com base empírica. No </w:t>
      </w:r>
      <w:r w:rsidRPr="00C17974">
        <w:rPr>
          <w:rFonts w:ascii="Cambria" w:hAnsi="Cambria"/>
          <w:u w:val="single"/>
        </w:rPr>
        <w:t>Anexo B</w:t>
      </w:r>
      <w:r>
        <w:rPr>
          <w:rFonts w:ascii="Cambria" w:hAnsi="Cambria"/>
        </w:rPr>
        <w:t xml:space="preserve"> destes Termos de Referência se incluem uma lista de documentos que a equipe do projeto proporcionará para a análise do avaliador.</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711CD6" w:rsidRDefault="00EF4885" w:rsidP="00EF4885">
      <w:pPr>
        <w:pStyle w:val="NoSpacing"/>
        <w:jc w:val="both"/>
        <w:rPr>
          <w:rFonts w:ascii="Cambria" w:hAnsi="Cambria"/>
          <w:b/>
        </w:rPr>
      </w:pPr>
      <w:r w:rsidRPr="00711CD6">
        <w:rPr>
          <w:rFonts w:ascii="Cambria" w:hAnsi="Cambria"/>
          <w:b/>
        </w:rPr>
        <w:t>CRITÉRIOS E QUALIFICAÇÕES DA AVALIAÇÃ0</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Se levará a cabo uma avaliação do rendimento do projeto, em comparação com as expectativas que se estabelecem no Marco Lógico do Projeto e Marco de Resultados (</w:t>
      </w:r>
      <w:r w:rsidRPr="00C17974">
        <w:rPr>
          <w:rFonts w:ascii="Cambria" w:hAnsi="Cambria"/>
          <w:u w:val="single"/>
        </w:rPr>
        <w:t>Anexo A</w:t>
      </w:r>
      <w:r>
        <w:rPr>
          <w:rFonts w:ascii="Cambria" w:hAnsi="Cambria"/>
        </w:rPr>
        <w:t xml:space="preserve">), que proporciona indicadores de rendimento e impacto para a execução do projeto, junto com os meios de verificação correspondentes. A avaliação cobrirá minimamente os critérios de: </w:t>
      </w:r>
      <w:r w:rsidRPr="00C17974">
        <w:rPr>
          <w:rFonts w:ascii="Cambria" w:hAnsi="Cambria"/>
          <w:b/>
        </w:rPr>
        <w:t>relevância, efetividade, eficiência, sustentabilidade e impacto</w:t>
      </w:r>
      <w:r>
        <w:rPr>
          <w:rFonts w:ascii="Cambria" w:hAnsi="Cambria"/>
        </w:rPr>
        <w:t xml:space="preserve">. As qualificações devem proporcionar-se de acordo com os seguintes critérios de rendimento. Deve-se incluir a tabela completa no resumo executivo da avaliação. As escalas de qualificação obrigatórias se incluem no </w:t>
      </w:r>
      <w:r w:rsidRPr="006F533A">
        <w:rPr>
          <w:rFonts w:ascii="Cambria" w:hAnsi="Cambria"/>
          <w:u w:val="single"/>
        </w:rPr>
        <w:t>Anexo D</w:t>
      </w:r>
      <w:r>
        <w:rPr>
          <w:rFonts w:ascii="Cambria" w:hAnsi="Cambria"/>
        </w:rPr>
        <w:t xml:space="preserve"> dos TdR. </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A continuação, se expõem uma tabela útil para incluir no relatório de avaliação.</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393"/>
        <w:gridCol w:w="2882"/>
      </w:tblGrid>
      <w:tr w:rsidR="00EF4885" w:rsidRPr="00D16EC0" w:rsidTr="00EF4885">
        <w:tc>
          <w:tcPr>
            <w:tcW w:w="8644" w:type="dxa"/>
            <w:gridSpan w:val="3"/>
            <w:shd w:val="clear" w:color="auto" w:fill="000000"/>
          </w:tcPr>
          <w:p w:rsidR="00EF4885" w:rsidRPr="00D16EC0" w:rsidRDefault="00EF4885" w:rsidP="00EF4885">
            <w:pPr>
              <w:pStyle w:val="NoSpacing"/>
              <w:jc w:val="both"/>
              <w:rPr>
                <w:rFonts w:ascii="Cambria" w:hAnsi="Cambria"/>
                <w:color w:val="FFFFFF"/>
              </w:rPr>
            </w:pPr>
            <w:r>
              <w:rPr>
                <w:rFonts w:ascii="Cambria" w:hAnsi="Cambria"/>
                <w:color w:val="FFFFFF"/>
              </w:rPr>
              <w:t>Pontuação</w:t>
            </w:r>
            <w:r w:rsidRPr="00D16EC0">
              <w:rPr>
                <w:rFonts w:ascii="Cambria" w:hAnsi="Cambria"/>
                <w:color w:val="FFFFFF"/>
              </w:rPr>
              <w:t xml:space="preserve"> do rendimento do projeto</w:t>
            </w:r>
          </w:p>
        </w:tc>
      </w:tr>
      <w:tr w:rsidR="00EF4885" w:rsidRPr="00D16EC0" w:rsidTr="00EF4885">
        <w:tc>
          <w:tcPr>
            <w:tcW w:w="3369" w:type="dxa"/>
            <w:shd w:val="clear" w:color="auto" w:fill="BFBFBF"/>
          </w:tcPr>
          <w:p w:rsidR="00EF4885" w:rsidRPr="00D16EC0" w:rsidRDefault="00EF4885" w:rsidP="00EF4885">
            <w:pPr>
              <w:pStyle w:val="NoSpacing"/>
              <w:jc w:val="both"/>
              <w:rPr>
                <w:rFonts w:ascii="Cambria" w:hAnsi="Cambria"/>
                <w:b/>
                <w:sz w:val="20"/>
                <w:szCs w:val="20"/>
              </w:rPr>
            </w:pPr>
            <w:r w:rsidRPr="00D16EC0">
              <w:rPr>
                <w:rFonts w:ascii="Cambria" w:hAnsi="Cambria"/>
                <w:b/>
                <w:sz w:val="20"/>
                <w:szCs w:val="20"/>
              </w:rPr>
              <w:t>Critérios</w:t>
            </w:r>
          </w:p>
        </w:tc>
        <w:tc>
          <w:tcPr>
            <w:tcW w:w="2393" w:type="dxa"/>
            <w:shd w:val="clear" w:color="auto" w:fill="BFBFBF"/>
          </w:tcPr>
          <w:p w:rsidR="00EF4885" w:rsidRPr="00D16EC0" w:rsidRDefault="00EF4885" w:rsidP="00EF4885">
            <w:pPr>
              <w:pStyle w:val="NoSpacing"/>
              <w:jc w:val="both"/>
              <w:rPr>
                <w:rFonts w:ascii="Cambria" w:hAnsi="Cambria"/>
                <w:b/>
                <w:sz w:val="20"/>
                <w:szCs w:val="20"/>
              </w:rPr>
            </w:pPr>
            <w:r w:rsidRPr="00D16EC0">
              <w:rPr>
                <w:rFonts w:ascii="Cambria" w:hAnsi="Cambria"/>
                <w:b/>
                <w:sz w:val="20"/>
                <w:szCs w:val="20"/>
              </w:rPr>
              <w:t>Comentários</w:t>
            </w:r>
          </w:p>
        </w:tc>
        <w:tc>
          <w:tcPr>
            <w:tcW w:w="2882" w:type="dxa"/>
            <w:shd w:val="clear" w:color="auto" w:fill="BFBFBF"/>
          </w:tcPr>
          <w:p w:rsidR="00EF4885" w:rsidRPr="00D16EC0" w:rsidRDefault="00EF4885" w:rsidP="00EF4885">
            <w:pPr>
              <w:pStyle w:val="NoSpacing"/>
              <w:jc w:val="both"/>
              <w:rPr>
                <w:rFonts w:ascii="Cambria" w:hAnsi="Cambria"/>
                <w:b/>
                <w:sz w:val="20"/>
                <w:szCs w:val="20"/>
              </w:rPr>
            </w:pPr>
          </w:p>
        </w:tc>
      </w:tr>
      <w:tr w:rsidR="00EF4885" w:rsidRPr="00D16EC0" w:rsidTr="00EF4885">
        <w:tc>
          <w:tcPr>
            <w:tcW w:w="8644" w:type="dxa"/>
            <w:gridSpan w:val="3"/>
            <w:shd w:val="clear" w:color="auto" w:fill="D9D9D9"/>
          </w:tcPr>
          <w:p w:rsidR="00EF4885" w:rsidRPr="00D16EC0" w:rsidRDefault="00EF4885" w:rsidP="00EF4885">
            <w:pPr>
              <w:pStyle w:val="NoSpacing"/>
              <w:jc w:val="both"/>
              <w:rPr>
                <w:rFonts w:ascii="Cambria" w:hAnsi="Cambria"/>
                <w:sz w:val="20"/>
                <w:szCs w:val="20"/>
              </w:rPr>
            </w:pPr>
            <w:r w:rsidRPr="00D16EC0">
              <w:rPr>
                <w:rFonts w:ascii="Cambria" w:hAnsi="Cambria"/>
                <w:b/>
                <w:sz w:val="20"/>
                <w:szCs w:val="20"/>
              </w:rPr>
              <w:t>Monitoramento e Avaliação</w:t>
            </w:r>
            <w:r w:rsidRPr="00D16EC0">
              <w:rPr>
                <w:rFonts w:ascii="Cambria" w:hAnsi="Cambria"/>
                <w:sz w:val="20"/>
                <w:szCs w:val="20"/>
              </w:rPr>
              <w:t>: Muito satisfatório (MS), Satisfatório (S), Algo Satisfatório (AS), Algo Insatisfatório (AI), Insatisfatório (I), Muito Insatisfatório (MI)</w:t>
            </w: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Qualidade geral de MeA</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Desenho de MeA no começo do projeto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Execução do plano de MeA</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8644" w:type="dxa"/>
            <w:gridSpan w:val="3"/>
            <w:shd w:val="clear" w:color="auto" w:fill="D9D9D9"/>
          </w:tcPr>
          <w:p w:rsidR="00EF4885" w:rsidRPr="00D16EC0" w:rsidRDefault="00EF4885" w:rsidP="00EF4885">
            <w:pPr>
              <w:pStyle w:val="NoSpacing"/>
              <w:jc w:val="both"/>
              <w:rPr>
                <w:rFonts w:ascii="Cambria" w:hAnsi="Cambria"/>
                <w:sz w:val="20"/>
                <w:szCs w:val="20"/>
              </w:rPr>
            </w:pPr>
            <w:r w:rsidRPr="00D16EC0">
              <w:rPr>
                <w:rFonts w:ascii="Cambria" w:hAnsi="Cambria"/>
                <w:b/>
                <w:sz w:val="20"/>
                <w:szCs w:val="20"/>
              </w:rPr>
              <w:lastRenderedPageBreak/>
              <w:t xml:space="preserve">Execução </w:t>
            </w:r>
            <w:r w:rsidRPr="003655B1">
              <w:rPr>
                <w:rFonts w:ascii="Cambria" w:hAnsi="Cambria"/>
                <w:b/>
                <w:sz w:val="20"/>
                <w:szCs w:val="20"/>
              </w:rPr>
              <w:t>dos IA e EA</w:t>
            </w:r>
            <w:r w:rsidRPr="00D16EC0">
              <w:rPr>
                <w:rFonts w:ascii="Cambria" w:hAnsi="Cambria"/>
                <w:sz w:val="20"/>
                <w:szCs w:val="20"/>
              </w:rPr>
              <w:t>: Muito satisfatório (MS), Satisfatório (S), Algo Satisfatório (AS), Algo Insatisfatório (AI), Insatisfatório (I), Muito Insatisfatório (MI)</w:t>
            </w: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Qualidade geral da aplicação e execução do projeto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Execução do organismo de aplicação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Execução do organismo de aplicação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8644" w:type="dxa"/>
            <w:gridSpan w:val="3"/>
            <w:shd w:val="clear" w:color="auto" w:fill="D9D9D9"/>
          </w:tcPr>
          <w:p w:rsidR="00EF4885" w:rsidRPr="00D16EC0" w:rsidRDefault="00EF4885" w:rsidP="00EF4885">
            <w:pPr>
              <w:pStyle w:val="NoSpacing"/>
              <w:jc w:val="both"/>
              <w:rPr>
                <w:rFonts w:ascii="Cambria" w:hAnsi="Cambria"/>
                <w:sz w:val="20"/>
                <w:szCs w:val="20"/>
              </w:rPr>
            </w:pPr>
            <w:r w:rsidRPr="00D16EC0">
              <w:rPr>
                <w:rFonts w:ascii="Cambria" w:hAnsi="Cambria"/>
                <w:b/>
                <w:sz w:val="20"/>
                <w:szCs w:val="20"/>
              </w:rPr>
              <w:t>Resultados:</w:t>
            </w:r>
            <w:r w:rsidRPr="00D16EC0">
              <w:rPr>
                <w:rFonts w:ascii="Cambria" w:hAnsi="Cambria"/>
                <w:sz w:val="20"/>
                <w:szCs w:val="20"/>
              </w:rPr>
              <w:t xml:space="preserve"> Muito satisfatório (MS), Satisfatório (S), Algo Satisfatório (AS), Algo Insatisfatório (AI), Insatisfatório (I), Muito Insatisfatório (MI)</w:t>
            </w: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Qualidade geral dos resultados do projeto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 xml:space="preserve">Relevância: Relevante (R) ou Não relevante (NR) </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2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Efetividade</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Eficiência</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8644" w:type="dxa"/>
            <w:gridSpan w:val="3"/>
            <w:shd w:val="clear" w:color="auto" w:fill="D9D9D9"/>
          </w:tcPr>
          <w:p w:rsidR="00EF4885" w:rsidRPr="00D16EC0" w:rsidRDefault="00EF4885" w:rsidP="00EF4885">
            <w:pPr>
              <w:pStyle w:val="NoSpacing"/>
              <w:jc w:val="both"/>
              <w:rPr>
                <w:rFonts w:ascii="Cambria" w:hAnsi="Cambria"/>
                <w:sz w:val="20"/>
                <w:szCs w:val="20"/>
              </w:rPr>
            </w:pPr>
            <w:r w:rsidRPr="00D16EC0">
              <w:rPr>
                <w:rFonts w:ascii="Cambria" w:hAnsi="Cambria"/>
                <w:b/>
                <w:sz w:val="20"/>
                <w:szCs w:val="20"/>
              </w:rPr>
              <w:t>Sustentabilidade</w:t>
            </w:r>
            <w:r w:rsidRPr="00D16EC0">
              <w:rPr>
                <w:rFonts w:ascii="Cambria" w:hAnsi="Cambria"/>
                <w:sz w:val="20"/>
                <w:szCs w:val="20"/>
              </w:rPr>
              <w:t xml:space="preserve">: Provável (P), Algo provável (AP), Algo Improvável (AI), Improvável </w:t>
            </w: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Probabilidade geral dos riscos para a sustentabilidade</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4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Recursos financeiros</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4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 xml:space="preserve">Socioeconômico </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4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Marco Institucional e governança</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4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Ambiental</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4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8644" w:type="dxa"/>
            <w:gridSpan w:val="3"/>
            <w:shd w:val="clear" w:color="auto" w:fill="D9D9D9"/>
          </w:tcPr>
          <w:p w:rsidR="00EF4885" w:rsidRPr="00D16EC0" w:rsidRDefault="00EF4885" w:rsidP="00EF4885">
            <w:pPr>
              <w:pStyle w:val="NoSpacing"/>
              <w:jc w:val="both"/>
              <w:rPr>
                <w:rFonts w:ascii="Cambria" w:hAnsi="Cambria"/>
                <w:sz w:val="20"/>
                <w:szCs w:val="20"/>
              </w:rPr>
            </w:pPr>
            <w:r w:rsidRPr="00D16EC0">
              <w:rPr>
                <w:rFonts w:ascii="Cambria" w:hAnsi="Cambria"/>
                <w:b/>
                <w:sz w:val="20"/>
                <w:szCs w:val="20"/>
              </w:rPr>
              <w:t>Impacto</w:t>
            </w:r>
            <w:r w:rsidRPr="00D16EC0">
              <w:rPr>
                <w:rFonts w:ascii="Cambria" w:hAnsi="Cambria"/>
                <w:sz w:val="20"/>
                <w:szCs w:val="20"/>
              </w:rPr>
              <w:t>: Confiável (C), Mínimo (M), Insignificante (I)</w:t>
            </w: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Melhora do estado ambiental</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3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Redução da tensão ambiental</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3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Progresso a mudança da tensão e o estado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3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r w:rsidR="00EF4885" w:rsidRPr="00D16EC0" w:rsidTr="00EF4885">
        <w:tc>
          <w:tcPr>
            <w:tcW w:w="3369" w:type="dxa"/>
            <w:shd w:val="clear" w:color="auto" w:fill="auto"/>
          </w:tcPr>
          <w:p w:rsidR="00EF4885" w:rsidRPr="00D16EC0" w:rsidRDefault="00EF4885" w:rsidP="00EF4885">
            <w:pPr>
              <w:pStyle w:val="NoSpacing"/>
              <w:jc w:val="both"/>
              <w:rPr>
                <w:rFonts w:ascii="Cambria" w:hAnsi="Cambria"/>
                <w:b/>
                <w:sz w:val="20"/>
                <w:szCs w:val="20"/>
              </w:rPr>
            </w:pPr>
            <w:r w:rsidRPr="00D16EC0">
              <w:rPr>
                <w:rFonts w:ascii="Cambria" w:hAnsi="Cambria"/>
                <w:b/>
                <w:sz w:val="20"/>
                <w:szCs w:val="20"/>
              </w:rPr>
              <w:t>Resultados gerais do projeto</w:t>
            </w:r>
          </w:p>
        </w:tc>
        <w:tc>
          <w:tcPr>
            <w:tcW w:w="2393" w:type="dxa"/>
            <w:shd w:val="clear" w:color="auto" w:fill="auto"/>
          </w:tcPr>
          <w:p w:rsidR="00EF4885" w:rsidRPr="00D16EC0" w:rsidRDefault="00EF4885" w:rsidP="00EF4885">
            <w:pPr>
              <w:pStyle w:val="NoSpacing"/>
              <w:jc w:val="both"/>
              <w:rPr>
                <w:rFonts w:ascii="Cambria" w:hAnsi="Cambria"/>
                <w:sz w:val="20"/>
                <w:szCs w:val="20"/>
              </w:rPr>
            </w:pPr>
            <w:r w:rsidRPr="00D16EC0">
              <w:rPr>
                <w:rFonts w:ascii="Cambria" w:hAnsi="Cambria"/>
                <w:sz w:val="20"/>
                <w:szCs w:val="20"/>
              </w:rPr>
              <w:t>(qualifique com uma escala de 6 pontos)</w:t>
            </w:r>
          </w:p>
        </w:tc>
        <w:tc>
          <w:tcPr>
            <w:tcW w:w="2882" w:type="dxa"/>
            <w:shd w:val="clear" w:color="auto" w:fill="auto"/>
          </w:tcPr>
          <w:p w:rsidR="00EF4885" w:rsidRPr="00D16EC0" w:rsidRDefault="00EF4885" w:rsidP="00EF4885">
            <w:pPr>
              <w:pStyle w:val="NoSpacing"/>
              <w:jc w:val="both"/>
              <w:rPr>
                <w:rFonts w:ascii="Cambria" w:hAnsi="Cambria"/>
                <w:sz w:val="20"/>
                <w:szCs w:val="20"/>
              </w:rPr>
            </w:pPr>
          </w:p>
        </w:tc>
      </w:tr>
    </w:tbl>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D16EC0" w:rsidRDefault="00EF4885" w:rsidP="00EF4885">
      <w:pPr>
        <w:pStyle w:val="NoSpacing"/>
        <w:jc w:val="both"/>
        <w:rPr>
          <w:rFonts w:ascii="Cambria" w:hAnsi="Cambria"/>
          <w:b/>
        </w:rPr>
      </w:pPr>
      <w:r w:rsidRPr="00D16EC0">
        <w:rPr>
          <w:rFonts w:ascii="Cambria" w:hAnsi="Cambria"/>
          <w:b/>
        </w:rPr>
        <w:t>FINANCIAMENTO/COFINANCIAMENTO DO PROJETO</w:t>
      </w:r>
    </w:p>
    <w:p w:rsidR="00EF4885" w:rsidRDefault="00EF4885" w:rsidP="00EF4885">
      <w:pPr>
        <w:pStyle w:val="NoSpacing"/>
        <w:jc w:val="both"/>
        <w:rPr>
          <w:rFonts w:ascii="Cambria" w:hAnsi="Cambria"/>
        </w:rPr>
      </w:pPr>
      <w:r>
        <w:rPr>
          <w:rFonts w:ascii="Cambria" w:hAnsi="Cambria"/>
        </w:rPr>
        <w:t>A avaliação valorizará os aspectos financeiros chave do projeto, incluído o alcance de co-financiamento planejado e realizado. Requererá os dados dos custos e o financiamento do projeto, incluídos os gastos anuais. Deverão avaliar e explicar as diferenças entre os gastos planejados e reais. Devem considerar-se os resultados das auditorias financeiras recentes, se estão disponíveis. Os avaliadores receberão assistência do Escritório País (EP) e da Equipe do Projeto para obter dados financeiros afim de completar a seguinte tabela de co-financiamento, que se incluirá no relatório final da avaliação de meio tempo.</w:t>
      </w:r>
    </w:p>
    <w:p w:rsidR="00EF4885" w:rsidRDefault="00EF4885" w:rsidP="00EF4885">
      <w:pPr>
        <w:pStyle w:val="NoSpacing"/>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975"/>
        <w:gridCol w:w="893"/>
        <w:gridCol w:w="975"/>
        <w:gridCol w:w="894"/>
        <w:gridCol w:w="975"/>
        <w:gridCol w:w="895"/>
        <w:gridCol w:w="895"/>
        <w:gridCol w:w="895"/>
      </w:tblGrid>
      <w:tr w:rsidR="00EF4885" w:rsidRPr="007C59E8" w:rsidTr="00EF4885">
        <w:tc>
          <w:tcPr>
            <w:tcW w:w="1567" w:type="dxa"/>
            <w:vMerge w:val="restart"/>
            <w:shd w:val="clear" w:color="auto" w:fill="000000"/>
          </w:tcPr>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Co-financiamento</w:t>
            </w:r>
          </w:p>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(tipo/fonte)</w:t>
            </w:r>
          </w:p>
        </w:tc>
        <w:tc>
          <w:tcPr>
            <w:tcW w:w="1786" w:type="dxa"/>
            <w:gridSpan w:val="2"/>
            <w:shd w:val="clear" w:color="auto" w:fill="000000"/>
          </w:tcPr>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Financiamento próprio do PNUD</w:t>
            </w:r>
          </w:p>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(milhões de USD)</w:t>
            </w:r>
          </w:p>
        </w:tc>
        <w:tc>
          <w:tcPr>
            <w:tcW w:w="1787" w:type="dxa"/>
            <w:gridSpan w:val="2"/>
            <w:shd w:val="clear" w:color="auto" w:fill="000000"/>
          </w:tcPr>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Governo</w:t>
            </w:r>
          </w:p>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(milhões de USD)</w:t>
            </w:r>
          </w:p>
        </w:tc>
        <w:tc>
          <w:tcPr>
            <w:tcW w:w="1790" w:type="dxa"/>
            <w:gridSpan w:val="2"/>
            <w:shd w:val="clear" w:color="auto" w:fill="000000"/>
          </w:tcPr>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Organismo associado</w:t>
            </w:r>
          </w:p>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(milhões de USD)</w:t>
            </w:r>
          </w:p>
        </w:tc>
        <w:tc>
          <w:tcPr>
            <w:tcW w:w="1790" w:type="dxa"/>
            <w:gridSpan w:val="2"/>
            <w:shd w:val="clear" w:color="auto" w:fill="000000"/>
          </w:tcPr>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Total</w:t>
            </w:r>
          </w:p>
          <w:p w:rsidR="00EF4885" w:rsidRPr="007C59E8" w:rsidRDefault="00EF4885" w:rsidP="00EF4885">
            <w:pPr>
              <w:pStyle w:val="NoSpacing"/>
              <w:jc w:val="both"/>
              <w:rPr>
                <w:rFonts w:ascii="Cambria" w:hAnsi="Cambria"/>
                <w:color w:val="FFFFFF"/>
                <w:sz w:val="20"/>
                <w:szCs w:val="20"/>
              </w:rPr>
            </w:pPr>
            <w:r w:rsidRPr="007C59E8">
              <w:rPr>
                <w:rFonts w:ascii="Cambria" w:hAnsi="Cambria"/>
                <w:color w:val="FFFFFF"/>
                <w:sz w:val="20"/>
                <w:szCs w:val="20"/>
              </w:rPr>
              <w:t>(milhões de USD)</w:t>
            </w:r>
          </w:p>
        </w:tc>
      </w:tr>
      <w:tr w:rsidR="00EF4885" w:rsidRPr="007C59E8" w:rsidTr="00EF4885">
        <w:tc>
          <w:tcPr>
            <w:tcW w:w="1567" w:type="dxa"/>
            <w:vMerge/>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Planejado</w:t>
            </w:r>
          </w:p>
        </w:tc>
        <w:tc>
          <w:tcPr>
            <w:tcW w:w="893"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Real</w:t>
            </w:r>
          </w:p>
        </w:tc>
        <w:tc>
          <w:tcPr>
            <w:tcW w:w="893"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Planejado</w:t>
            </w:r>
          </w:p>
        </w:tc>
        <w:tc>
          <w:tcPr>
            <w:tcW w:w="894"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Real</w:t>
            </w:r>
          </w:p>
        </w:tc>
        <w:tc>
          <w:tcPr>
            <w:tcW w:w="895"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Planejado</w:t>
            </w:r>
          </w:p>
        </w:tc>
        <w:tc>
          <w:tcPr>
            <w:tcW w:w="895"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Real</w:t>
            </w:r>
          </w:p>
        </w:tc>
        <w:tc>
          <w:tcPr>
            <w:tcW w:w="895"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Real</w:t>
            </w:r>
          </w:p>
        </w:tc>
        <w:tc>
          <w:tcPr>
            <w:tcW w:w="895" w:type="dxa"/>
            <w:shd w:val="clear" w:color="auto" w:fill="D9D9D9"/>
          </w:tcPr>
          <w:p w:rsidR="00EF4885" w:rsidRPr="007C59E8" w:rsidRDefault="00EF4885" w:rsidP="00EF4885">
            <w:pPr>
              <w:pStyle w:val="NoSpacing"/>
              <w:jc w:val="both"/>
              <w:rPr>
                <w:rFonts w:ascii="Cambria" w:hAnsi="Cambria"/>
                <w:sz w:val="18"/>
                <w:szCs w:val="18"/>
              </w:rPr>
            </w:pPr>
            <w:r w:rsidRPr="007C59E8">
              <w:rPr>
                <w:rFonts w:ascii="Cambria" w:hAnsi="Cambria"/>
                <w:sz w:val="18"/>
                <w:szCs w:val="18"/>
              </w:rPr>
              <w:t>Real</w:t>
            </w:r>
          </w:p>
        </w:tc>
      </w:tr>
      <w:tr w:rsidR="00EF4885" w:rsidRPr="007C59E8" w:rsidTr="00EF4885">
        <w:tc>
          <w:tcPr>
            <w:tcW w:w="1567" w:type="dxa"/>
            <w:shd w:val="clear" w:color="auto" w:fill="BFBFBF"/>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Subvenções</w:t>
            </w: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4"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r>
      <w:tr w:rsidR="00EF4885" w:rsidRPr="007C59E8" w:rsidTr="00EF4885">
        <w:tc>
          <w:tcPr>
            <w:tcW w:w="1567" w:type="dxa"/>
            <w:shd w:val="clear" w:color="auto" w:fill="BFBFBF"/>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Empréstimos/concessões</w:t>
            </w: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4"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r>
      <w:tr w:rsidR="00EF4885" w:rsidRPr="007C59E8" w:rsidTr="00EF4885">
        <w:tc>
          <w:tcPr>
            <w:tcW w:w="1567" w:type="dxa"/>
            <w:shd w:val="clear" w:color="auto" w:fill="BFBFBF"/>
          </w:tcPr>
          <w:p w:rsidR="00EF4885" w:rsidRPr="007C59E8" w:rsidRDefault="00EF4885" w:rsidP="001D0E9C">
            <w:pPr>
              <w:pStyle w:val="NoSpacing"/>
              <w:numPr>
                <w:ilvl w:val="0"/>
                <w:numId w:val="64"/>
              </w:numPr>
              <w:jc w:val="both"/>
              <w:rPr>
                <w:rFonts w:ascii="Cambria" w:hAnsi="Cambria"/>
                <w:sz w:val="20"/>
                <w:szCs w:val="20"/>
              </w:rPr>
            </w:pPr>
            <w:r w:rsidRPr="007C59E8">
              <w:rPr>
                <w:rFonts w:ascii="Cambria" w:hAnsi="Cambria"/>
                <w:sz w:val="20"/>
                <w:szCs w:val="20"/>
              </w:rPr>
              <w:t>Ajuda em espécie</w:t>
            </w: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4"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r>
      <w:tr w:rsidR="00EF4885" w:rsidRPr="007C59E8" w:rsidTr="00EF4885">
        <w:tc>
          <w:tcPr>
            <w:tcW w:w="1567" w:type="dxa"/>
            <w:shd w:val="clear" w:color="auto" w:fill="BFBFBF"/>
          </w:tcPr>
          <w:p w:rsidR="00EF4885" w:rsidRPr="007C59E8" w:rsidRDefault="00EF4885" w:rsidP="001D0E9C">
            <w:pPr>
              <w:pStyle w:val="NoSpacing"/>
              <w:numPr>
                <w:ilvl w:val="0"/>
                <w:numId w:val="64"/>
              </w:numPr>
              <w:jc w:val="both"/>
              <w:rPr>
                <w:rFonts w:ascii="Cambria" w:hAnsi="Cambria"/>
                <w:sz w:val="20"/>
                <w:szCs w:val="20"/>
              </w:rPr>
            </w:pPr>
            <w:r w:rsidRPr="007C59E8">
              <w:rPr>
                <w:rFonts w:ascii="Cambria" w:hAnsi="Cambria"/>
                <w:sz w:val="20"/>
                <w:szCs w:val="20"/>
              </w:rPr>
              <w:t>Outro</w:t>
            </w: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4"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r>
      <w:tr w:rsidR="00EF4885" w:rsidRPr="007C59E8" w:rsidTr="00EF4885">
        <w:tc>
          <w:tcPr>
            <w:tcW w:w="1567" w:type="dxa"/>
            <w:shd w:val="clear" w:color="auto" w:fill="BFBFBF"/>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Totais</w:t>
            </w: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3" w:type="dxa"/>
            <w:shd w:val="clear" w:color="auto" w:fill="auto"/>
          </w:tcPr>
          <w:p w:rsidR="00EF4885" w:rsidRPr="007C59E8" w:rsidRDefault="00EF4885" w:rsidP="00EF4885">
            <w:pPr>
              <w:pStyle w:val="NoSpacing"/>
              <w:jc w:val="both"/>
              <w:rPr>
                <w:rFonts w:ascii="Cambria" w:hAnsi="Cambria"/>
                <w:sz w:val="20"/>
                <w:szCs w:val="20"/>
              </w:rPr>
            </w:pPr>
          </w:p>
        </w:tc>
        <w:tc>
          <w:tcPr>
            <w:tcW w:w="894"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c>
          <w:tcPr>
            <w:tcW w:w="895" w:type="dxa"/>
            <w:shd w:val="clear" w:color="auto" w:fill="auto"/>
          </w:tcPr>
          <w:p w:rsidR="00EF4885" w:rsidRPr="007C59E8" w:rsidRDefault="00EF4885" w:rsidP="00EF4885">
            <w:pPr>
              <w:pStyle w:val="NoSpacing"/>
              <w:jc w:val="both"/>
              <w:rPr>
                <w:rFonts w:ascii="Cambria" w:hAnsi="Cambria"/>
                <w:sz w:val="20"/>
                <w:szCs w:val="20"/>
              </w:rPr>
            </w:pPr>
          </w:p>
        </w:tc>
      </w:tr>
    </w:tbl>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41476D" w:rsidRDefault="00EF4885" w:rsidP="00EF4885">
      <w:pPr>
        <w:pStyle w:val="NoSpacing"/>
        <w:jc w:val="both"/>
        <w:rPr>
          <w:rFonts w:ascii="Cambria" w:hAnsi="Cambria"/>
          <w:b/>
        </w:rPr>
      </w:pPr>
      <w:r w:rsidRPr="0041476D">
        <w:rPr>
          <w:rFonts w:ascii="Cambria" w:hAnsi="Cambria"/>
          <w:b/>
        </w:rPr>
        <w:t>INTEGRAÇÃO</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 xml:space="preserve">Os projetos respaldados pelo PNUD e financiados pelo GEF são componentes chave na programação nacional do PNUD, assim como também nos programas regionais e mundiais. A avaliação valorizará o grau em que o projeto se integrou com outras prioridades do PNUD, entre elas a redução da pobreza, melhor governança, a prevenção e recuperação de desastres naturais e o gênero. Além disso, a avaliação se incluirá no plano de avaliação do Escritório País. </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1A61B8" w:rsidRDefault="00EF4885" w:rsidP="00EF4885">
      <w:pPr>
        <w:pStyle w:val="NoSpacing"/>
        <w:jc w:val="both"/>
        <w:rPr>
          <w:rFonts w:ascii="Cambria" w:hAnsi="Cambria"/>
          <w:b/>
        </w:rPr>
      </w:pPr>
      <w:r w:rsidRPr="001A61B8">
        <w:rPr>
          <w:rFonts w:ascii="Cambria" w:hAnsi="Cambria"/>
          <w:b/>
        </w:rPr>
        <w:t>IMPACTO</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 xml:space="preserve">Os avaliadores valorizarão o grau que o projeto está alcançando impactos ou está progredindo ao alcance de impactos. Os resultados chave aos que se deveria chegar nas avaliações incluem se o projeto tem demonstrado: a) melhoras verificáveis no estado ecológico; b) reduções verificáveis na tensão dos sistemas ecológicos; ou c) um progresso demonstrado ao alcance destes impactos. </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C24D0C" w:rsidRDefault="00EF4885" w:rsidP="00EF4885">
      <w:pPr>
        <w:pStyle w:val="NoSpacing"/>
        <w:jc w:val="both"/>
        <w:rPr>
          <w:rFonts w:ascii="Cambria" w:hAnsi="Cambria"/>
          <w:b/>
        </w:rPr>
      </w:pPr>
      <w:r w:rsidRPr="00C24D0C">
        <w:rPr>
          <w:rFonts w:ascii="Cambria" w:hAnsi="Cambria"/>
          <w:b/>
        </w:rPr>
        <w:t>CONCLUSÕES, RECOMENDAÇÕES E LIÇÕES</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 xml:space="preserve">O relatório de avaliação deve incluir um capítulo que proporcione um conjunto de conclusões, recomendações e lições. </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C24D0C" w:rsidRDefault="00EF4885" w:rsidP="00EF4885">
      <w:pPr>
        <w:pStyle w:val="NoSpacing"/>
        <w:jc w:val="both"/>
        <w:rPr>
          <w:rFonts w:ascii="Cambria" w:hAnsi="Cambria"/>
          <w:b/>
        </w:rPr>
      </w:pPr>
      <w:r w:rsidRPr="00C24D0C">
        <w:rPr>
          <w:rFonts w:ascii="Cambria" w:hAnsi="Cambria"/>
          <w:b/>
        </w:rPr>
        <w:t>ARRANJOS DE GESTÃO</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 xml:space="preserve">A responsabilidade principal para gerir esta avaliação é do Escritório País (EP) do PNUD no Brasil. O EP do PNUD contratará os avaliadores e assegurará o insumo oportuno de diárias e arranjos das viagens dentro do país para a equipe de avaliação. A equipe do Projeto será responsável por se manter em contato com a equipe de Avaliadores para estabelecer as entrevistas com os interessados, organizar as visitas de campo, coordenar com o Governo etc. </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EF4885" w:rsidRPr="00C24D0C" w:rsidRDefault="00EF4885" w:rsidP="00EF4885">
      <w:pPr>
        <w:pStyle w:val="NoSpacing"/>
        <w:jc w:val="both"/>
        <w:rPr>
          <w:rFonts w:ascii="Cambria" w:hAnsi="Cambria"/>
          <w:b/>
        </w:rPr>
      </w:pPr>
      <w:r w:rsidRPr="00C24D0C">
        <w:rPr>
          <w:rFonts w:ascii="Cambria" w:hAnsi="Cambria"/>
          <w:b/>
        </w:rPr>
        <w:t>PRAZO DA AVALIAÇÃO</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A duração total da avaliação de meio tempo será de 2 meses de acordo com o seguinte plano:</w:t>
      </w:r>
    </w:p>
    <w:p w:rsidR="00EF4885" w:rsidRDefault="00EF4885" w:rsidP="00EF4885">
      <w:pPr>
        <w:pStyle w:val="NoSpacing"/>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EF4885" w:rsidRPr="007C59E8" w:rsidTr="00EF4885">
        <w:tc>
          <w:tcPr>
            <w:tcW w:w="2881" w:type="dxa"/>
            <w:shd w:val="clear" w:color="auto" w:fill="000000"/>
          </w:tcPr>
          <w:p w:rsidR="00EF4885" w:rsidRPr="007C59E8" w:rsidRDefault="00EF4885" w:rsidP="00EF4885">
            <w:pPr>
              <w:pStyle w:val="NoSpacing"/>
              <w:jc w:val="both"/>
              <w:rPr>
                <w:rFonts w:ascii="Cambria" w:hAnsi="Cambria"/>
                <w:color w:val="FFFFFF"/>
              </w:rPr>
            </w:pPr>
            <w:r w:rsidRPr="007C59E8">
              <w:rPr>
                <w:rFonts w:ascii="Cambria" w:hAnsi="Cambria"/>
                <w:color w:val="FFFFFF"/>
              </w:rPr>
              <w:t>Atividade</w:t>
            </w:r>
          </w:p>
        </w:tc>
        <w:tc>
          <w:tcPr>
            <w:tcW w:w="2881" w:type="dxa"/>
            <w:shd w:val="clear" w:color="auto" w:fill="000000"/>
          </w:tcPr>
          <w:p w:rsidR="00EF4885" w:rsidRPr="007C59E8" w:rsidRDefault="00EF4885" w:rsidP="00EF4885">
            <w:pPr>
              <w:pStyle w:val="NoSpacing"/>
              <w:jc w:val="both"/>
              <w:rPr>
                <w:rFonts w:ascii="Cambria" w:hAnsi="Cambria"/>
                <w:color w:val="FFFFFF"/>
              </w:rPr>
            </w:pPr>
            <w:r w:rsidRPr="007C59E8">
              <w:rPr>
                <w:rFonts w:ascii="Cambria" w:hAnsi="Cambria"/>
                <w:color w:val="FFFFFF"/>
              </w:rPr>
              <w:t>Período</w:t>
            </w:r>
          </w:p>
        </w:tc>
        <w:tc>
          <w:tcPr>
            <w:tcW w:w="2882" w:type="dxa"/>
            <w:shd w:val="clear" w:color="auto" w:fill="000000"/>
          </w:tcPr>
          <w:p w:rsidR="00EF4885" w:rsidRPr="007C59E8" w:rsidRDefault="00EF4885" w:rsidP="00EF4885">
            <w:pPr>
              <w:pStyle w:val="NoSpacing"/>
              <w:jc w:val="both"/>
              <w:rPr>
                <w:rFonts w:ascii="Cambria" w:hAnsi="Cambria"/>
                <w:color w:val="FFFFFF"/>
              </w:rPr>
            </w:pPr>
            <w:r w:rsidRPr="007C59E8">
              <w:rPr>
                <w:rFonts w:ascii="Cambria" w:hAnsi="Cambria"/>
                <w:color w:val="FFFFFF"/>
              </w:rPr>
              <w:t xml:space="preserve">Data </w:t>
            </w:r>
            <w:r>
              <w:rPr>
                <w:rFonts w:ascii="Cambria" w:hAnsi="Cambria"/>
                <w:color w:val="FFFFFF"/>
              </w:rPr>
              <w:t>estimada</w:t>
            </w:r>
          </w:p>
        </w:tc>
      </w:tr>
      <w:tr w:rsidR="00EF4885" w:rsidRPr="007C59E8" w:rsidTr="00EF4885">
        <w:tc>
          <w:tcPr>
            <w:tcW w:w="2881" w:type="dxa"/>
            <w:shd w:val="clear" w:color="auto" w:fill="auto"/>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Preparação</w:t>
            </w:r>
          </w:p>
        </w:tc>
        <w:tc>
          <w:tcPr>
            <w:tcW w:w="2881" w:type="dxa"/>
            <w:shd w:val="clear" w:color="auto" w:fill="auto"/>
          </w:tcPr>
          <w:p w:rsidR="00EF4885" w:rsidRDefault="00EF4885" w:rsidP="00EF4885">
            <w:pPr>
              <w:pStyle w:val="NormalWeb"/>
              <w:jc w:val="both"/>
              <w:rPr>
                <w:lang w:eastAsia="en-US"/>
              </w:rPr>
            </w:pPr>
            <w:r>
              <w:rPr>
                <w:rFonts w:ascii="Cambria" w:hAnsi="Cambria"/>
                <w:sz w:val="20"/>
                <w:szCs w:val="20"/>
                <w:lang w:eastAsia="en-US"/>
              </w:rPr>
              <w:t>15 dias</w:t>
            </w:r>
          </w:p>
        </w:tc>
        <w:tc>
          <w:tcPr>
            <w:tcW w:w="2882" w:type="dxa"/>
            <w:shd w:val="clear" w:color="auto" w:fill="auto"/>
          </w:tcPr>
          <w:p w:rsidR="00EF4885" w:rsidRDefault="00EF4885" w:rsidP="00EF4885">
            <w:pPr>
              <w:pStyle w:val="NormalWeb"/>
              <w:jc w:val="both"/>
              <w:rPr>
                <w:lang w:eastAsia="en-US"/>
              </w:rPr>
            </w:pPr>
            <w:r>
              <w:rPr>
                <w:rFonts w:ascii="Cambria" w:hAnsi="Cambria"/>
                <w:sz w:val="20"/>
                <w:szCs w:val="20"/>
                <w:lang w:eastAsia="en-US"/>
              </w:rPr>
              <w:t>12/07/2014</w:t>
            </w:r>
          </w:p>
        </w:tc>
      </w:tr>
      <w:tr w:rsidR="00EF4885" w:rsidRPr="007C59E8" w:rsidTr="00EF4885">
        <w:tc>
          <w:tcPr>
            <w:tcW w:w="2881" w:type="dxa"/>
            <w:shd w:val="clear" w:color="auto" w:fill="auto"/>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Missão de Avaliação</w:t>
            </w:r>
          </w:p>
        </w:tc>
        <w:tc>
          <w:tcPr>
            <w:tcW w:w="2881" w:type="dxa"/>
            <w:shd w:val="clear" w:color="auto" w:fill="auto"/>
          </w:tcPr>
          <w:p w:rsidR="00EF4885" w:rsidRDefault="00EF4885" w:rsidP="00EF4885">
            <w:pPr>
              <w:pStyle w:val="NormalWeb"/>
              <w:jc w:val="both"/>
              <w:rPr>
                <w:lang w:eastAsia="en-US"/>
              </w:rPr>
            </w:pPr>
            <w:r>
              <w:rPr>
                <w:rFonts w:ascii="Cambria" w:hAnsi="Cambria"/>
                <w:sz w:val="20"/>
                <w:szCs w:val="20"/>
                <w:lang w:eastAsia="en-US"/>
              </w:rPr>
              <w:t>15 dias</w:t>
            </w:r>
          </w:p>
        </w:tc>
        <w:tc>
          <w:tcPr>
            <w:tcW w:w="2882" w:type="dxa"/>
            <w:shd w:val="clear" w:color="auto" w:fill="auto"/>
          </w:tcPr>
          <w:p w:rsidR="00EF4885" w:rsidRDefault="00EF4885" w:rsidP="00EF4885">
            <w:pPr>
              <w:pStyle w:val="NormalWeb"/>
              <w:jc w:val="both"/>
              <w:rPr>
                <w:lang w:eastAsia="en-US"/>
              </w:rPr>
            </w:pPr>
            <w:r>
              <w:rPr>
                <w:rFonts w:ascii="Cambria" w:hAnsi="Cambria"/>
                <w:sz w:val="20"/>
                <w:szCs w:val="20"/>
                <w:lang w:eastAsia="en-US"/>
              </w:rPr>
              <w:t>29/07/2014</w:t>
            </w:r>
          </w:p>
        </w:tc>
      </w:tr>
      <w:tr w:rsidR="00EF4885" w:rsidRPr="007C59E8" w:rsidTr="00EF4885">
        <w:tc>
          <w:tcPr>
            <w:tcW w:w="2881" w:type="dxa"/>
            <w:shd w:val="clear" w:color="auto" w:fill="auto"/>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Rascunho do Relatório</w:t>
            </w:r>
          </w:p>
        </w:tc>
        <w:tc>
          <w:tcPr>
            <w:tcW w:w="2881" w:type="dxa"/>
            <w:shd w:val="clear" w:color="auto" w:fill="auto"/>
          </w:tcPr>
          <w:p w:rsidR="00EF4885" w:rsidRDefault="00EF4885" w:rsidP="00EF4885">
            <w:pPr>
              <w:pStyle w:val="NormalWeb"/>
              <w:jc w:val="both"/>
              <w:rPr>
                <w:lang w:eastAsia="en-US"/>
              </w:rPr>
            </w:pPr>
            <w:r>
              <w:rPr>
                <w:rFonts w:ascii="Cambria" w:hAnsi="Cambria"/>
                <w:sz w:val="20"/>
                <w:szCs w:val="20"/>
                <w:lang w:eastAsia="en-US"/>
              </w:rPr>
              <w:t>10 dias</w:t>
            </w:r>
          </w:p>
        </w:tc>
        <w:tc>
          <w:tcPr>
            <w:tcW w:w="2882" w:type="dxa"/>
            <w:shd w:val="clear" w:color="auto" w:fill="auto"/>
          </w:tcPr>
          <w:p w:rsidR="00EF4885" w:rsidRDefault="00EF4885" w:rsidP="00EF4885">
            <w:pPr>
              <w:pStyle w:val="NormalWeb"/>
              <w:jc w:val="both"/>
              <w:rPr>
                <w:lang w:eastAsia="en-US"/>
              </w:rPr>
            </w:pPr>
            <w:r>
              <w:rPr>
                <w:rFonts w:ascii="Cambria" w:hAnsi="Cambria"/>
                <w:sz w:val="20"/>
                <w:szCs w:val="20"/>
                <w:lang w:eastAsia="en-US"/>
              </w:rPr>
              <w:t>08/08/2014</w:t>
            </w:r>
          </w:p>
        </w:tc>
      </w:tr>
      <w:tr w:rsidR="00EF4885" w:rsidRPr="007C59E8" w:rsidTr="00EF4885">
        <w:tc>
          <w:tcPr>
            <w:tcW w:w="2881" w:type="dxa"/>
            <w:shd w:val="clear" w:color="auto" w:fill="auto"/>
          </w:tcPr>
          <w:p w:rsidR="00EF4885" w:rsidRPr="007C59E8" w:rsidRDefault="00EF4885" w:rsidP="00EF4885">
            <w:pPr>
              <w:pStyle w:val="NoSpacing"/>
              <w:jc w:val="both"/>
              <w:rPr>
                <w:rFonts w:ascii="Cambria" w:hAnsi="Cambria"/>
                <w:sz w:val="20"/>
                <w:szCs w:val="20"/>
              </w:rPr>
            </w:pPr>
            <w:r w:rsidRPr="007C59E8">
              <w:rPr>
                <w:rFonts w:ascii="Cambria" w:hAnsi="Cambria"/>
                <w:sz w:val="20"/>
                <w:szCs w:val="20"/>
              </w:rPr>
              <w:t xml:space="preserve">Relatório Final </w:t>
            </w:r>
          </w:p>
        </w:tc>
        <w:tc>
          <w:tcPr>
            <w:tcW w:w="2881" w:type="dxa"/>
            <w:shd w:val="clear" w:color="auto" w:fill="auto"/>
          </w:tcPr>
          <w:p w:rsidR="00EF4885" w:rsidRPr="008B36A2" w:rsidRDefault="00EF4885" w:rsidP="00EF4885">
            <w:pPr>
              <w:pStyle w:val="NormalWeb"/>
              <w:jc w:val="both"/>
              <w:rPr>
                <w:rFonts w:ascii="Cambria" w:hAnsi="Cambria"/>
                <w:sz w:val="20"/>
                <w:szCs w:val="20"/>
                <w:lang w:eastAsia="en-US"/>
              </w:rPr>
            </w:pPr>
            <w:r w:rsidRPr="008B36A2">
              <w:rPr>
                <w:rFonts w:ascii="Cambria" w:hAnsi="Cambria"/>
                <w:sz w:val="20"/>
                <w:szCs w:val="20"/>
                <w:lang w:eastAsia="en-US"/>
              </w:rPr>
              <w:t>2 dias</w:t>
            </w:r>
          </w:p>
        </w:tc>
        <w:tc>
          <w:tcPr>
            <w:tcW w:w="2882" w:type="dxa"/>
            <w:shd w:val="clear" w:color="auto" w:fill="auto"/>
          </w:tcPr>
          <w:p w:rsidR="00EF4885" w:rsidRPr="008B36A2" w:rsidRDefault="00EF4885" w:rsidP="00EF4885">
            <w:pPr>
              <w:pStyle w:val="NormalWeb"/>
              <w:jc w:val="both"/>
              <w:rPr>
                <w:rFonts w:ascii="Cambria" w:hAnsi="Cambria"/>
                <w:sz w:val="20"/>
                <w:szCs w:val="20"/>
                <w:lang w:eastAsia="en-US"/>
              </w:rPr>
            </w:pPr>
            <w:r w:rsidRPr="008B36A2">
              <w:rPr>
                <w:rFonts w:ascii="Cambria" w:hAnsi="Cambria"/>
                <w:sz w:val="20"/>
                <w:szCs w:val="20"/>
                <w:lang w:eastAsia="en-US"/>
              </w:rPr>
              <w:t>20/08/2014</w:t>
            </w:r>
          </w:p>
        </w:tc>
      </w:tr>
    </w:tbl>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A1144D" w:rsidRDefault="00A1144D" w:rsidP="00EF4885">
      <w:pPr>
        <w:pStyle w:val="NoSpacing"/>
        <w:jc w:val="both"/>
        <w:rPr>
          <w:rFonts w:ascii="Cambria" w:hAnsi="Cambria"/>
        </w:rPr>
      </w:pPr>
    </w:p>
    <w:p w:rsidR="00EF4885" w:rsidRPr="00C16ED5" w:rsidRDefault="00EF4885" w:rsidP="00EF4885">
      <w:pPr>
        <w:pStyle w:val="NoSpacing"/>
        <w:jc w:val="both"/>
        <w:rPr>
          <w:rFonts w:ascii="Cambria" w:hAnsi="Cambria"/>
          <w:b/>
        </w:rPr>
      </w:pPr>
      <w:r w:rsidRPr="00C16ED5">
        <w:rPr>
          <w:rFonts w:ascii="Cambria" w:hAnsi="Cambria"/>
          <w:b/>
        </w:rPr>
        <w:lastRenderedPageBreak/>
        <w:t>RESULTADOS FINAIS DA AVALIAÇÃO</w:t>
      </w:r>
    </w:p>
    <w:p w:rsidR="00EF4885" w:rsidRDefault="00EF4885" w:rsidP="00EF4885">
      <w:pPr>
        <w:pStyle w:val="NoSpacing"/>
        <w:jc w:val="both"/>
        <w:rPr>
          <w:rFonts w:ascii="Cambria" w:hAnsi="Cambria"/>
        </w:rPr>
      </w:pPr>
    </w:p>
    <w:p w:rsidR="00EF4885" w:rsidRDefault="00EF4885" w:rsidP="00EF4885">
      <w:pPr>
        <w:pStyle w:val="NoSpacing"/>
        <w:jc w:val="both"/>
        <w:rPr>
          <w:rFonts w:ascii="Cambria" w:hAnsi="Cambria"/>
        </w:rPr>
      </w:pPr>
      <w:r>
        <w:rPr>
          <w:rFonts w:ascii="Cambria" w:hAnsi="Cambria"/>
        </w:rPr>
        <w:t>A princípio, a equipe de avaliação deverá seguir o planejamento de atividades e metodologia geral de condução da revisão descrita na tabela abaixo:</w:t>
      </w:r>
    </w:p>
    <w:p w:rsidR="00EF4885" w:rsidRDefault="00EF4885" w:rsidP="00EF4885">
      <w:pPr>
        <w:pStyle w:val="NoSpacing"/>
        <w:tabs>
          <w:tab w:val="left" w:pos="1125"/>
        </w:tabs>
        <w:jc w:val="both"/>
        <w:rPr>
          <w:rFonts w:ascii="Cambria" w:hAnsi="Cambria"/>
        </w:rPr>
      </w:pPr>
      <w:r>
        <w:rPr>
          <w:rFonts w:ascii="Cambria" w:hAnsi="Cambr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EF4885" w:rsidRPr="007C59E8" w:rsidTr="00EF4885">
        <w:tc>
          <w:tcPr>
            <w:tcW w:w="2161" w:type="dxa"/>
            <w:shd w:val="clear" w:color="auto" w:fill="000000"/>
          </w:tcPr>
          <w:p w:rsidR="00EF4885" w:rsidRPr="007C59E8" w:rsidRDefault="00EF4885" w:rsidP="00EF4885">
            <w:pPr>
              <w:pStyle w:val="NoSpacing"/>
              <w:tabs>
                <w:tab w:val="left" w:pos="1125"/>
              </w:tabs>
              <w:jc w:val="both"/>
              <w:rPr>
                <w:rFonts w:ascii="Cambria" w:hAnsi="Cambria"/>
                <w:color w:val="FFFFFF"/>
              </w:rPr>
            </w:pPr>
            <w:r w:rsidRPr="007C59E8">
              <w:rPr>
                <w:rFonts w:ascii="Cambria" w:hAnsi="Cambria"/>
                <w:color w:val="FFFFFF"/>
              </w:rPr>
              <w:t>Resultado final</w:t>
            </w:r>
          </w:p>
        </w:tc>
        <w:tc>
          <w:tcPr>
            <w:tcW w:w="2161" w:type="dxa"/>
            <w:shd w:val="clear" w:color="auto" w:fill="000000"/>
          </w:tcPr>
          <w:p w:rsidR="00EF4885" w:rsidRPr="007C59E8" w:rsidRDefault="00EF4885" w:rsidP="00EF4885">
            <w:pPr>
              <w:pStyle w:val="NoSpacing"/>
              <w:tabs>
                <w:tab w:val="left" w:pos="1125"/>
              </w:tabs>
              <w:jc w:val="both"/>
              <w:rPr>
                <w:rFonts w:ascii="Cambria" w:hAnsi="Cambria"/>
                <w:color w:val="FFFFFF"/>
              </w:rPr>
            </w:pPr>
            <w:r w:rsidRPr="007C59E8">
              <w:rPr>
                <w:rFonts w:ascii="Cambria" w:hAnsi="Cambria"/>
                <w:color w:val="FFFFFF"/>
              </w:rPr>
              <w:t>Conteúdo</w:t>
            </w:r>
          </w:p>
        </w:tc>
        <w:tc>
          <w:tcPr>
            <w:tcW w:w="2161" w:type="dxa"/>
            <w:shd w:val="clear" w:color="auto" w:fill="000000"/>
          </w:tcPr>
          <w:p w:rsidR="00EF4885" w:rsidRPr="007C59E8" w:rsidRDefault="00EF4885" w:rsidP="00EF4885">
            <w:pPr>
              <w:pStyle w:val="NoSpacing"/>
              <w:tabs>
                <w:tab w:val="left" w:pos="1125"/>
              </w:tabs>
              <w:jc w:val="both"/>
              <w:rPr>
                <w:rFonts w:ascii="Cambria" w:hAnsi="Cambria"/>
                <w:color w:val="FFFFFF"/>
              </w:rPr>
            </w:pPr>
            <w:r w:rsidRPr="007C59E8">
              <w:rPr>
                <w:rFonts w:ascii="Cambria" w:hAnsi="Cambria"/>
                <w:color w:val="FFFFFF"/>
              </w:rPr>
              <w:t>Período</w:t>
            </w:r>
          </w:p>
        </w:tc>
        <w:tc>
          <w:tcPr>
            <w:tcW w:w="2161" w:type="dxa"/>
            <w:shd w:val="clear" w:color="auto" w:fill="000000"/>
          </w:tcPr>
          <w:p w:rsidR="00EF4885" w:rsidRPr="007C59E8" w:rsidRDefault="00EF4885" w:rsidP="00EF4885">
            <w:pPr>
              <w:pStyle w:val="NoSpacing"/>
              <w:tabs>
                <w:tab w:val="left" w:pos="1125"/>
              </w:tabs>
              <w:jc w:val="both"/>
              <w:rPr>
                <w:rFonts w:ascii="Cambria" w:hAnsi="Cambria"/>
                <w:color w:val="FFFFFF"/>
              </w:rPr>
            </w:pPr>
            <w:r w:rsidRPr="007C59E8">
              <w:rPr>
                <w:rFonts w:ascii="Cambria" w:hAnsi="Cambria"/>
                <w:color w:val="FFFFFF"/>
              </w:rPr>
              <w:t>Responsabilidades</w:t>
            </w:r>
          </w:p>
        </w:tc>
      </w:tr>
      <w:tr w:rsidR="00EF4885" w:rsidRPr="007C59E8" w:rsidTr="00EF4885">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Relatório inicial</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O</w:t>
            </w:r>
            <w:r>
              <w:rPr>
                <w:rFonts w:ascii="Cambria" w:hAnsi="Cambria"/>
                <w:sz w:val="20"/>
                <w:szCs w:val="20"/>
              </w:rPr>
              <w:t>s</w:t>
            </w:r>
            <w:r w:rsidRPr="007C59E8">
              <w:rPr>
                <w:rFonts w:ascii="Cambria" w:hAnsi="Cambria"/>
                <w:sz w:val="20"/>
                <w:szCs w:val="20"/>
              </w:rPr>
              <w:t xml:space="preserve"> avaliador</w:t>
            </w:r>
            <w:r>
              <w:rPr>
                <w:rFonts w:ascii="Cambria" w:hAnsi="Cambria"/>
                <w:sz w:val="20"/>
                <w:szCs w:val="20"/>
              </w:rPr>
              <w:t>es</w:t>
            </w:r>
            <w:r w:rsidRPr="007C59E8">
              <w:rPr>
                <w:rFonts w:ascii="Cambria" w:hAnsi="Cambria"/>
                <w:sz w:val="20"/>
                <w:szCs w:val="20"/>
              </w:rPr>
              <w:t xml:space="preserve"> proporciona</w:t>
            </w:r>
            <w:r>
              <w:rPr>
                <w:rFonts w:ascii="Cambria" w:hAnsi="Cambria"/>
                <w:sz w:val="20"/>
                <w:szCs w:val="20"/>
              </w:rPr>
              <w:t>m</w:t>
            </w:r>
            <w:r w:rsidRPr="007C59E8">
              <w:rPr>
                <w:rFonts w:ascii="Cambria" w:hAnsi="Cambria"/>
                <w:sz w:val="20"/>
                <w:szCs w:val="20"/>
              </w:rPr>
              <w:t xml:space="preserve"> escl</w:t>
            </w:r>
            <w:r>
              <w:rPr>
                <w:rFonts w:ascii="Cambria" w:hAnsi="Cambria"/>
                <w:sz w:val="20"/>
                <w:szCs w:val="20"/>
              </w:rPr>
              <w:t xml:space="preserve">arecimentos sobre os períodos, </w:t>
            </w:r>
            <w:r w:rsidRPr="007C59E8">
              <w:rPr>
                <w:rFonts w:ascii="Cambria" w:hAnsi="Cambria"/>
                <w:sz w:val="20"/>
                <w:szCs w:val="20"/>
              </w:rPr>
              <w:t>métodos</w:t>
            </w:r>
            <w:r>
              <w:rPr>
                <w:rFonts w:ascii="Cambria" w:hAnsi="Cambria"/>
                <w:sz w:val="20"/>
                <w:szCs w:val="20"/>
              </w:rPr>
              <w:t xml:space="preserve"> e divisão das tarefas (plano de trabalho)</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 xml:space="preserve">Não mais de </w:t>
            </w:r>
            <w:r>
              <w:rPr>
                <w:rFonts w:ascii="Cambria" w:hAnsi="Cambria"/>
                <w:sz w:val="20"/>
                <w:szCs w:val="20"/>
              </w:rPr>
              <w:t>5 dias</w:t>
            </w:r>
            <w:r w:rsidRPr="007C59E8">
              <w:rPr>
                <w:rFonts w:ascii="Cambria" w:hAnsi="Cambria"/>
                <w:sz w:val="20"/>
                <w:szCs w:val="20"/>
              </w:rPr>
              <w:t xml:space="preserve"> antes da missão de avaliação</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O avaliador o apresenta para o PNUD</w:t>
            </w:r>
            <w:r>
              <w:rPr>
                <w:rFonts w:ascii="Cambria" w:hAnsi="Cambria"/>
                <w:sz w:val="20"/>
                <w:szCs w:val="20"/>
              </w:rPr>
              <w:t xml:space="preserve"> Brasil</w:t>
            </w:r>
          </w:p>
        </w:tc>
      </w:tr>
      <w:tr w:rsidR="00EF4885" w:rsidRPr="007C59E8" w:rsidTr="00EF4885">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Apresentação</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Resultados iniciais</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Fim da missão de avaliação</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 xml:space="preserve">À </w:t>
            </w:r>
            <w:r>
              <w:rPr>
                <w:rFonts w:ascii="Cambria" w:hAnsi="Cambria"/>
                <w:sz w:val="20"/>
                <w:szCs w:val="20"/>
              </w:rPr>
              <w:t>Unidade de Gestão do Projeto</w:t>
            </w:r>
            <w:r w:rsidRPr="007C59E8">
              <w:rPr>
                <w:rFonts w:ascii="Cambria" w:hAnsi="Cambria"/>
                <w:sz w:val="20"/>
                <w:szCs w:val="20"/>
              </w:rPr>
              <w:t xml:space="preserve">, </w:t>
            </w:r>
            <w:r>
              <w:rPr>
                <w:rFonts w:ascii="Cambria" w:hAnsi="Cambria"/>
                <w:sz w:val="20"/>
                <w:szCs w:val="20"/>
              </w:rPr>
              <w:t>PNUD Brasil</w:t>
            </w:r>
          </w:p>
        </w:tc>
      </w:tr>
      <w:tr w:rsidR="00EF4885" w:rsidRPr="007C59E8" w:rsidTr="00EF4885">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 xml:space="preserve">Rascunho do Relatório Final </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Relatório completo (por planilha anexada) com anexos</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 xml:space="preserve">Dentro do prazo de </w:t>
            </w:r>
            <w:r>
              <w:rPr>
                <w:rFonts w:ascii="Cambria" w:hAnsi="Cambria"/>
                <w:sz w:val="20"/>
                <w:szCs w:val="20"/>
              </w:rPr>
              <w:t>10 dias</w:t>
            </w:r>
            <w:r w:rsidRPr="007C59E8">
              <w:rPr>
                <w:rFonts w:ascii="Cambria" w:hAnsi="Cambria"/>
                <w:sz w:val="20"/>
                <w:szCs w:val="20"/>
              </w:rPr>
              <w:t xml:space="preserve"> desde a missão de avaliação</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 xml:space="preserve">Enviado ao </w:t>
            </w:r>
            <w:r>
              <w:rPr>
                <w:rFonts w:ascii="Cambria" w:hAnsi="Cambria"/>
                <w:sz w:val="20"/>
                <w:szCs w:val="20"/>
              </w:rPr>
              <w:t>PNUD Brasil, que repassará a Unidade de Gestão do Projeto</w:t>
            </w:r>
          </w:p>
        </w:tc>
      </w:tr>
      <w:tr w:rsidR="00EF4885" w:rsidRPr="007C59E8" w:rsidTr="00EF4885">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Pr>
                <w:rFonts w:ascii="Cambria" w:hAnsi="Cambria"/>
                <w:sz w:val="20"/>
                <w:szCs w:val="20"/>
              </w:rPr>
              <w:t xml:space="preserve">Relatório Final em português e em inglês. </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Relatório revisado</w:t>
            </w:r>
            <w:r>
              <w:rPr>
                <w:rFonts w:ascii="Cambria" w:hAnsi="Cambria"/>
                <w:sz w:val="20"/>
                <w:szCs w:val="20"/>
              </w:rPr>
              <w:t xml:space="preserve"> em duas versões: português e inglês</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sidRPr="007C59E8">
              <w:rPr>
                <w:rFonts w:ascii="Cambria" w:hAnsi="Cambria"/>
                <w:sz w:val="20"/>
                <w:szCs w:val="20"/>
              </w:rPr>
              <w:t xml:space="preserve">Dentro do prazo de </w:t>
            </w:r>
            <w:r>
              <w:rPr>
                <w:rFonts w:ascii="Cambria" w:hAnsi="Cambria"/>
                <w:sz w:val="20"/>
                <w:szCs w:val="20"/>
              </w:rPr>
              <w:t>2 dias</w:t>
            </w:r>
            <w:r w:rsidRPr="007C59E8">
              <w:rPr>
                <w:rFonts w:ascii="Cambria" w:hAnsi="Cambria"/>
                <w:sz w:val="20"/>
                <w:szCs w:val="20"/>
              </w:rPr>
              <w:t xml:space="preserve"> depois de ter recebido os comentários do PNUD sobre o rascunho</w:t>
            </w:r>
          </w:p>
        </w:tc>
        <w:tc>
          <w:tcPr>
            <w:tcW w:w="2161" w:type="dxa"/>
            <w:shd w:val="clear" w:color="auto" w:fill="auto"/>
          </w:tcPr>
          <w:p w:rsidR="00EF4885" w:rsidRPr="007C59E8" w:rsidRDefault="00EF4885" w:rsidP="00EF4885">
            <w:pPr>
              <w:pStyle w:val="NoSpacing"/>
              <w:tabs>
                <w:tab w:val="left" w:pos="1125"/>
              </w:tabs>
              <w:rPr>
                <w:rFonts w:ascii="Cambria" w:hAnsi="Cambria"/>
                <w:sz w:val="20"/>
                <w:szCs w:val="20"/>
              </w:rPr>
            </w:pPr>
            <w:r>
              <w:rPr>
                <w:rFonts w:ascii="Cambria" w:hAnsi="Cambria"/>
                <w:sz w:val="20"/>
                <w:szCs w:val="20"/>
              </w:rPr>
              <w:t>PNUD Brasil, PNUD/GEF e Unidade de Gestão do Projeto</w:t>
            </w:r>
          </w:p>
        </w:tc>
      </w:tr>
    </w:tbl>
    <w:p w:rsidR="00EF4885" w:rsidRPr="00943491" w:rsidRDefault="00EF4885" w:rsidP="00EF4885">
      <w:pPr>
        <w:pStyle w:val="NoSpacing"/>
        <w:tabs>
          <w:tab w:val="left" w:pos="1125"/>
        </w:tabs>
        <w:rPr>
          <w:rFonts w:ascii="Cambria" w:hAnsi="Cambria"/>
          <w:sz w:val="20"/>
          <w:szCs w:val="20"/>
        </w:rPr>
      </w:pPr>
      <w:r w:rsidRPr="00943491">
        <w:rPr>
          <w:rFonts w:ascii="Cambria" w:hAnsi="Cambria"/>
          <w:sz w:val="20"/>
          <w:szCs w:val="20"/>
        </w:rPr>
        <w:t>*Quando se apresente o relatório final da avaliação, também se requer que o avaliador proporcione um itinerário da missão</w:t>
      </w:r>
      <w:r>
        <w:rPr>
          <w:rFonts w:ascii="Cambria" w:hAnsi="Cambria"/>
          <w:sz w:val="20"/>
          <w:szCs w:val="20"/>
        </w:rPr>
        <w:t xml:space="preserve">, </w:t>
      </w:r>
      <w:r w:rsidRPr="00943491">
        <w:rPr>
          <w:rFonts w:ascii="Cambria" w:hAnsi="Cambria"/>
          <w:sz w:val="20"/>
          <w:szCs w:val="20"/>
        </w:rPr>
        <w:t>onde se detalha como se foi abordado (ou não) todos os comentários recebidos no relatório final da avaliação.</w:t>
      </w:r>
    </w:p>
    <w:p w:rsidR="00EF4885" w:rsidRDefault="00EF4885" w:rsidP="00EF4885">
      <w:pPr>
        <w:pStyle w:val="NoSpacing"/>
        <w:tabs>
          <w:tab w:val="left" w:pos="1125"/>
        </w:tabs>
        <w:rPr>
          <w:rFonts w:ascii="Cambria" w:hAnsi="Cambria"/>
        </w:rPr>
      </w:pPr>
    </w:p>
    <w:p w:rsidR="00EF4885" w:rsidRDefault="00EF4885" w:rsidP="00EF4885">
      <w:pPr>
        <w:pStyle w:val="NoSpacing"/>
        <w:tabs>
          <w:tab w:val="left" w:pos="1125"/>
        </w:tabs>
        <w:rPr>
          <w:rFonts w:ascii="Cambria" w:hAnsi="Cambria"/>
        </w:rPr>
      </w:pPr>
    </w:p>
    <w:p w:rsidR="00EF4885" w:rsidRPr="00943491" w:rsidRDefault="00EF4885" w:rsidP="00EF4885">
      <w:pPr>
        <w:pStyle w:val="NoSpacing"/>
        <w:tabs>
          <w:tab w:val="left" w:pos="1125"/>
        </w:tabs>
        <w:rPr>
          <w:rFonts w:ascii="Cambria" w:hAnsi="Cambria"/>
          <w:b/>
        </w:rPr>
      </w:pPr>
      <w:r w:rsidRPr="00943491">
        <w:rPr>
          <w:rFonts w:ascii="Cambria" w:hAnsi="Cambria"/>
          <w:b/>
        </w:rPr>
        <w:t>COMPOSIÇÃO DA EQUIPE</w:t>
      </w:r>
    </w:p>
    <w:p w:rsidR="00EF4885" w:rsidRDefault="00EF4885" w:rsidP="00EF4885">
      <w:pPr>
        <w:pStyle w:val="NoSpacing"/>
        <w:tabs>
          <w:tab w:val="left" w:pos="1125"/>
        </w:tabs>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A equipe de avaliação será composta o por 2 (dois) avaliadores, que trabalharão de maneira conjunta, com as seguintes responsabilidades:</w:t>
      </w:r>
    </w:p>
    <w:p w:rsidR="00EF4885" w:rsidRDefault="00EF4885" w:rsidP="00EF4885">
      <w:pPr>
        <w:pStyle w:val="NoSpacing"/>
        <w:tabs>
          <w:tab w:val="left" w:pos="1125"/>
        </w:tabs>
        <w:jc w:val="both"/>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Consultor de Avaliação I – Coordenador:</w:t>
      </w:r>
    </w:p>
    <w:p w:rsidR="00EF4885" w:rsidRDefault="00EF4885" w:rsidP="001D0E9C">
      <w:pPr>
        <w:pStyle w:val="NoSpacing"/>
        <w:numPr>
          <w:ilvl w:val="0"/>
          <w:numId w:val="73"/>
        </w:numPr>
        <w:tabs>
          <w:tab w:val="left" w:pos="0"/>
        </w:tabs>
        <w:jc w:val="both"/>
        <w:rPr>
          <w:rFonts w:ascii="Cambria" w:hAnsi="Cambria"/>
        </w:rPr>
      </w:pPr>
      <w:r>
        <w:rPr>
          <w:rFonts w:ascii="Cambria" w:hAnsi="Cambria"/>
        </w:rPr>
        <w:t>Realizar a coordenação geral da avaliação e garantir a qualidade dos relatórios, a narrativa e a coerência dos mesmos;</w:t>
      </w:r>
    </w:p>
    <w:p w:rsidR="00EF4885" w:rsidRDefault="00EF4885" w:rsidP="001D0E9C">
      <w:pPr>
        <w:pStyle w:val="NoSpacing"/>
        <w:numPr>
          <w:ilvl w:val="0"/>
          <w:numId w:val="73"/>
        </w:numPr>
        <w:tabs>
          <w:tab w:val="left" w:pos="0"/>
        </w:tabs>
        <w:jc w:val="both"/>
        <w:rPr>
          <w:rFonts w:ascii="Cambria" w:hAnsi="Cambria"/>
        </w:rPr>
      </w:pPr>
      <w:r>
        <w:rPr>
          <w:rFonts w:ascii="Cambria" w:hAnsi="Cambria"/>
        </w:rPr>
        <w:t>Supervisionar as atividades do Consultor de Avaliação;</w:t>
      </w:r>
    </w:p>
    <w:p w:rsidR="00EF4885" w:rsidRDefault="00EF4885" w:rsidP="001D0E9C">
      <w:pPr>
        <w:pStyle w:val="NoSpacing"/>
        <w:numPr>
          <w:ilvl w:val="0"/>
          <w:numId w:val="73"/>
        </w:numPr>
        <w:tabs>
          <w:tab w:val="left" w:pos="0"/>
        </w:tabs>
        <w:jc w:val="both"/>
        <w:rPr>
          <w:rFonts w:ascii="Cambria" w:hAnsi="Cambria"/>
        </w:rPr>
      </w:pPr>
      <w:r>
        <w:rPr>
          <w:rFonts w:ascii="Cambria" w:hAnsi="Cambria"/>
        </w:rPr>
        <w:t>Trabalhar de maneira conjunta com o Consultor de Avaliação;</w:t>
      </w:r>
    </w:p>
    <w:p w:rsidR="00EF4885" w:rsidRDefault="00EF4885" w:rsidP="001D0E9C">
      <w:pPr>
        <w:pStyle w:val="NoSpacing"/>
        <w:numPr>
          <w:ilvl w:val="0"/>
          <w:numId w:val="73"/>
        </w:numPr>
        <w:tabs>
          <w:tab w:val="left" w:pos="0"/>
        </w:tabs>
        <w:jc w:val="both"/>
        <w:rPr>
          <w:rFonts w:ascii="Cambria" w:hAnsi="Cambria"/>
        </w:rPr>
      </w:pPr>
      <w:r>
        <w:rPr>
          <w:rFonts w:ascii="Cambria" w:hAnsi="Cambria"/>
        </w:rPr>
        <w:t>Sugerir melhoras nos arranjos de implementação;</w:t>
      </w:r>
    </w:p>
    <w:p w:rsidR="00EF4885" w:rsidRDefault="00EF4885" w:rsidP="001D0E9C">
      <w:pPr>
        <w:pStyle w:val="NoSpacing"/>
        <w:numPr>
          <w:ilvl w:val="0"/>
          <w:numId w:val="73"/>
        </w:numPr>
        <w:tabs>
          <w:tab w:val="left" w:pos="0"/>
        </w:tabs>
        <w:jc w:val="both"/>
        <w:rPr>
          <w:rFonts w:ascii="Cambria" w:hAnsi="Cambria"/>
        </w:rPr>
      </w:pPr>
      <w:r>
        <w:rPr>
          <w:rFonts w:ascii="Cambria" w:hAnsi="Cambria"/>
        </w:rPr>
        <w:t>Consolidar os relatórios, e entregar os relatórios nas datas estipuladas;</w:t>
      </w:r>
    </w:p>
    <w:p w:rsidR="00EF4885" w:rsidRDefault="00EF4885" w:rsidP="001D0E9C">
      <w:pPr>
        <w:pStyle w:val="NoSpacing"/>
        <w:numPr>
          <w:ilvl w:val="0"/>
          <w:numId w:val="73"/>
        </w:numPr>
        <w:tabs>
          <w:tab w:val="left" w:pos="0"/>
        </w:tabs>
        <w:jc w:val="both"/>
        <w:rPr>
          <w:rFonts w:ascii="Cambria" w:hAnsi="Cambria"/>
        </w:rPr>
      </w:pPr>
      <w:r>
        <w:rPr>
          <w:rFonts w:ascii="Cambria" w:hAnsi="Cambria"/>
        </w:rPr>
        <w:t>Manter comunicação estreita com o Consultor de Avaliação, PNUD e coordenação do projeto;</w:t>
      </w:r>
    </w:p>
    <w:p w:rsidR="00EF4885" w:rsidRDefault="00EF4885" w:rsidP="001D0E9C">
      <w:pPr>
        <w:pStyle w:val="NoSpacing"/>
        <w:numPr>
          <w:ilvl w:val="0"/>
          <w:numId w:val="73"/>
        </w:numPr>
        <w:tabs>
          <w:tab w:val="left" w:pos="0"/>
        </w:tabs>
        <w:jc w:val="both"/>
        <w:rPr>
          <w:rFonts w:ascii="Cambria" w:hAnsi="Cambria"/>
        </w:rPr>
      </w:pPr>
      <w:r>
        <w:rPr>
          <w:rFonts w:ascii="Cambria" w:hAnsi="Cambria"/>
        </w:rPr>
        <w:t xml:space="preserve">Traduzir e entregar o relatório final em duas versões: português e inglês. </w:t>
      </w:r>
    </w:p>
    <w:p w:rsidR="00EF4885" w:rsidRDefault="00EF4885" w:rsidP="00EF4885">
      <w:pPr>
        <w:pStyle w:val="NoSpacing"/>
        <w:tabs>
          <w:tab w:val="left" w:pos="1125"/>
        </w:tabs>
        <w:ind w:left="720"/>
        <w:jc w:val="both"/>
        <w:rPr>
          <w:rFonts w:ascii="Cambria" w:hAnsi="Cambria"/>
        </w:rPr>
      </w:pPr>
    </w:p>
    <w:p w:rsidR="00EF4885" w:rsidRDefault="00EF4885" w:rsidP="00EF4885">
      <w:pPr>
        <w:pStyle w:val="NoSpacing"/>
        <w:tabs>
          <w:tab w:val="left" w:pos="0"/>
        </w:tabs>
        <w:jc w:val="both"/>
        <w:rPr>
          <w:rFonts w:ascii="Cambria" w:hAnsi="Cambria"/>
        </w:rPr>
      </w:pPr>
      <w:r>
        <w:rPr>
          <w:rFonts w:ascii="Cambria" w:hAnsi="Cambria"/>
        </w:rPr>
        <w:t>Consultor de Avaliação II:</w:t>
      </w:r>
    </w:p>
    <w:p w:rsidR="00EF4885" w:rsidRDefault="00EF4885" w:rsidP="001D0E9C">
      <w:pPr>
        <w:pStyle w:val="NoSpacing"/>
        <w:numPr>
          <w:ilvl w:val="0"/>
          <w:numId w:val="73"/>
        </w:numPr>
        <w:tabs>
          <w:tab w:val="left" w:pos="0"/>
        </w:tabs>
        <w:jc w:val="both"/>
        <w:rPr>
          <w:rFonts w:ascii="Cambria" w:hAnsi="Cambria"/>
        </w:rPr>
      </w:pPr>
      <w:r>
        <w:rPr>
          <w:rFonts w:ascii="Cambria" w:hAnsi="Cambria"/>
        </w:rPr>
        <w:t>Apoiar os trabalhos do Consultor de Avaliação – Coordenador, e atender as suas demandas, garantido a qualidade dos relatórios;</w:t>
      </w:r>
    </w:p>
    <w:p w:rsidR="00EF4885" w:rsidRDefault="00EF4885" w:rsidP="001D0E9C">
      <w:pPr>
        <w:pStyle w:val="NoSpacing"/>
        <w:numPr>
          <w:ilvl w:val="0"/>
          <w:numId w:val="73"/>
        </w:numPr>
        <w:tabs>
          <w:tab w:val="left" w:pos="0"/>
        </w:tabs>
        <w:jc w:val="both"/>
        <w:rPr>
          <w:rFonts w:ascii="Cambria" w:hAnsi="Cambria"/>
        </w:rPr>
      </w:pPr>
      <w:r>
        <w:rPr>
          <w:rFonts w:ascii="Cambria" w:hAnsi="Cambria"/>
        </w:rPr>
        <w:t>Trabalhar de maneira conjunta com o Consultor de Avaliação – Coordenador;</w:t>
      </w:r>
    </w:p>
    <w:p w:rsidR="00EF4885" w:rsidRDefault="00EF4885" w:rsidP="001D0E9C">
      <w:pPr>
        <w:pStyle w:val="NoSpacing"/>
        <w:numPr>
          <w:ilvl w:val="0"/>
          <w:numId w:val="73"/>
        </w:numPr>
        <w:tabs>
          <w:tab w:val="left" w:pos="0"/>
        </w:tabs>
        <w:jc w:val="both"/>
        <w:rPr>
          <w:rFonts w:ascii="Cambria" w:hAnsi="Cambria"/>
        </w:rPr>
      </w:pPr>
      <w:r>
        <w:rPr>
          <w:rFonts w:ascii="Cambria" w:hAnsi="Cambria"/>
        </w:rPr>
        <w:t>Entregar sua parte do relatório ao Consultor de Avaliação – Coordenador com antecedência mínima de cinco dias à data de entrega dos relatórios;</w:t>
      </w:r>
    </w:p>
    <w:p w:rsidR="00EF4885" w:rsidRDefault="00EF4885" w:rsidP="001D0E9C">
      <w:pPr>
        <w:pStyle w:val="NoSpacing"/>
        <w:numPr>
          <w:ilvl w:val="0"/>
          <w:numId w:val="73"/>
        </w:numPr>
        <w:tabs>
          <w:tab w:val="left" w:pos="0"/>
        </w:tabs>
        <w:jc w:val="both"/>
        <w:rPr>
          <w:rFonts w:ascii="Cambria" w:hAnsi="Cambria"/>
        </w:rPr>
      </w:pPr>
      <w:r>
        <w:rPr>
          <w:rFonts w:ascii="Cambria" w:hAnsi="Cambria"/>
        </w:rPr>
        <w:t>Sugerir melhoras nos arranjos de implementação;</w:t>
      </w:r>
    </w:p>
    <w:p w:rsidR="00EF4885" w:rsidRDefault="00EF4885" w:rsidP="001D0E9C">
      <w:pPr>
        <w:pStyle w:val="NoSpacing"/>
        <w:numPr>
          <w:ilvl w:val="0"/>
          <w:numId w:val="73"/>
        </w:numPr>
        <w:tabs>
          <w:tab w:val="left" w:pos="0"/>
        </w:tabs>
        <w:jc w:val="both"/>
        <w:rPr>
          <w:rFonts w:ascii="Cambria" w:hAnsi="Cambria"/>
        </w:rPr>
      </w:pPr>
      <w:r>
        <w:rPr>
          <w:rFonts w:ascii="Cambria" w:hAnsi="Cambria"/>
        </w:rPr>
        <w:t>Analisar a participação efetiva dos povos indígenas envolvidos;</w:t>
      </w:r>
    </w:p>
    <w:p w:rsidR="00EF4885" w:rsidRPr="00023D09" w:rsidRDefault="00EF4885" w:rsidP="001D0E9C">
      <w:pPr>
        <w:pStyle w:val="NoSpacing"/>
        <w:numPr>
          <w:ilvl w:val="0"/>
          <w:numId w:val="73"/>
        </w:numPr>
        <w:tabs>
          <w:tab w:val="left" w:pos="0"/>
        </w:tabs>
        <w:jc w:val="both"/>
        <w:rPr>
          <w:rFonts w:ascii="Cambria" w:hAnsi="Cambria"/>
        </w:rPr>
      </w:pPr>
      <w:r>
        <w:rPr>
          <w:rFonts w:ascii="Cambria" w:hAnsi="Cambria"/>
        </w:rPr>
        <w:t>Analisar o aspecto da conservação da biodiversidade e das atividades afins como os sistemas agro florestais, indicadores, METT etc.;</w:t>
      </w:r>
    </w:p>
    <w:p w:rsidR="00EF4885" w:rsidRDefault="00EF4885" w:rsidP="001D0E9C">
      <w:pPr>
        <w:pStyle w:val="NoSpacing"/>
        <w:numPr>
          <w:ilvl w:val="0"/>
          <w:numId w:val="73"/>
        </w:numPr>
        <w:tabs>
          <w:tab w:val="left" w:pos="0"/>
        </w:tabs>
        <w:jc w:val="both"/>
        <w:rPr>
          <w:rFonts w:ascii="Cambria" w:hAnsi="Cambria"/>
        </w:rPr>
      </w:pPr>
      <w:r>
        <w:rPr>
          <w:rFonts w:ascii="Cambria" w:hAnsi="Cambria"/>
        </w:rPr>
        <w:t>Manter comunicação estreita com o Consultor de Avaliação – Coordenador, PNUD e coordenação do projeto;</w:t>
      </w:r>
    </w:p>
    <w:p w:rsidR="00EF4885" w:rsidRPr="00A158D9" w:rsidRDefault="00EF4885" w:rsidP="001D0E9C">
      <w:pPr>
        <w:pStyle w:val="NoSpacing"/>
        <w:numPr>
          <w:ilvl w:val="0"/>
          <w:numId w:val="73"/>
        </w:numPr>
        <w:tabs>
          <w:tab w:val="left" w:pos="0"/>
        </w:tabs>
        <w:jc w:val="both"/>
        <w:rPr>
          <w:rFonts w:ascii="Cambria" w:hAnsi="Cambria"/>
        </w:rPr>
      </w:pPr>
      <w:r>
        <w:rPr>
          <w:rFonts w:ascii="Cambria" w:hAnsi="Cambria"/>
        </w:rPr>
        <w:t xml:space="preserve">Apoiar a tradução e entrega do relatório final em duas versões: português e inglês. </w:t>
      </w:r>
    </w:p>
    <w:p w:rsidR="00EF4885" w:rsidRDefault="00EF4885" w:rsidP="00EF4885">
      <w:pPr>
        <w:pStyle w:val="NoSpacing"/>
        <w:tabs>
          <w:tab w:val="left" w:pos="1125"/>
        </w:tabs>
        <w:ind w:left="720"/>
        <w:jc w:val="both"/>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Os relatórios deverão ser realizados e entregues de maneira conjunta pelos dois consultores.</w:t>
      </w:r>
    </w:p>
    <w:p w:rsidR="00EF4885" w:rsidRDefault="00EF4885" w:rsidP="00EF4885">
      <w:pPr>
        <w:pStyle w:val="NoSpacing"/>
        <w:tabs>
          <w:tab w:val="left" w:pos="1125"/>
        </w:tabs>
        <w:jc w:val="both"/>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 xml:space="preserve">Os consultores deverão ter experiência prévia em avaliação de projetos similares.  É uma vantagem contar com experiência em projetos financiados pelo GEF. Caberá ao Escritório País do PNUD escolher qual dos avaliadores será o líder da equipe e responsável pela finalização do relatório. Os avaliadores selecionados não devem ter participado na preparação ou execução do projeto nem devem ter nenhum conflito de interesses com as atividades relacionadas ao projeto. </w:t>
      </w:r>
    </w:p>
    <w:p w:rsidR="00EF4885" w:rsidRDefault="00EF4885" w:rsidP="00EF4885">
      <w:pPr>
        <w:pStyle w:val="NoSpacing"/>
        <w:tabs>
          <w:tab w:val="left" w:pos="1125"/>
        </w:tabs>
        <w:jc w:val="both"/>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O Consultor de Avaliação I - Coordenador da equipe de avaliação deve reunir as seguintes qualificações:</w:t>
      </w:r>
    </w:p>
    <w:p w:rsidR="00EF4885" w:rsidRDefault="00EF4885" w:rsidP="00EF4885">
      <w:pPr>
        <w:pStyle w:val="NoSpacing"/>
        <w:tabs>
          <w:tab w:val="left" w:pos="1125"/>
        </w:tabs>
        <w:jc w:val="both"/>
        <w:rPr>
          <w:rFonts w:ascii="Cambria" w:hAnsi="Cambria"/>
        </w:rPr>
      </w:pPr>
    </w:p>
    <w:p w:rsidR="00EF4885" w:rsidRDefault="00EF4885" w:rsidP="001D0E9C">
      <w:pPr>
        <w:pStyle w:val="NoSpacing"/>
        <w:numPr>
          <w:ilvl w:val="0"/>
          <w:numId w:val="65"/>
        </w:numPr>
        <w:tabs>
          <w:tab w:val="left" w:pos="1125"/>
        </w:tabs>
        <w:jc w:val="both"/>
        <w:rPr>
          <w:rFonts w:ascii="Cambria" w:hAnsi="Cambria"/>
        </w:rPr>
      </w:pPr>
      <w:r>
        <w:rPr>
          <w:rFonts w:ascii="Cambria" w:hAnsi="Cambria"/>
        </w:rPr>
        <w:t>Doutorado em área correlata ao projeto: desenvolvimento sustentável, meio ambiente, segurança alimentar, relações internacionais, ciências sociais e naturais, e áreas afins;</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Experiência profissional relevante de 05 (cinco) anos como mínimo;</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Conhecimento sobre o PNUD e o GEF;</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Experiência prévia com as metodologias de monitoramento e avaliação com base empírica;</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Conhecimento técnico sobre as áreas de interesse previstas;</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Experiências com comunidades tradicionais e meio ambiente;</w:t>
      </w:r>
    </w:p>
    <w:p w:rsidR="00EF4885" w:rsidRDefault="00EF4885" w:rsidP="001D0E9C">
      <w:pPr>
        <w:pStyle w:val="NoSpacing"/>
        <w:numPr>
          <w:ilvl w:val="0"/>
          <w:numId w:val="65"/>
        </w:numPr>
        <w:tabs>
          <w:tab w:val="left" w:pos="1125"/>
        </w:tabs>
        <w:jc w:val="both"/>
        <w:rPr>
          <w:rFonts w:ascii="Cambria" w:hAnsi="Cambria"/>
        </w:rPr>
      </w:pPr>
      <w:r w:rsidRPr="00740438">
        <w:rPr>
          <w:rFonts w:ascii="Cambria" w:hAnsi="Cambria"/>
        </w:rPr>
        <w:t xml:space="preserve">Fluência no idioma inglês e conhecimentos avançados </w:t>
      </w:r>
      <w:r>
        <w:rPr>
          <w:rFonts w:ascii="Cambria" w:hAnsi="Cambria"/>
        </w:rPr>
        <w:t>de português.</w:t>
      </w:r>
    </w:p>
    <w:p w:rsidR="00EF4885" w:rsidRDefault="00EF4885" w:rsidP="00EF4885">
      <w:pPr>
        <w:pStyle w:val="NoSpacing"/>
        <w:tabs>
          <w:tab w:val="left" w:pos="1125"/>
        </w:tabs>
        <w:jc w:val="both"/>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O Consultor de Avaliação II deve reunir as seguintes qualificações:</w:t>
      </w:r>
    </w:p>
    <w:p w:rsidR="00EF4885" w:rsidRDefault="00EF4885" w:rsidP="00EF4885">
      <w:pPr>
        <w:pStyle w:val="NoSpacing"/>
        <w:tabs>
          <w:tab w:val="left" w:pos="1125"/>
        </w:tabs>
        <w:jc w:val="both"/>
        <w:rPr>
          <w:rFonts w:ascii="Cambria" w:hAnsi="Cambria"/>
        </w:rPr>
      </w:pPr>
    </w:p>
    <w:p w:rsidR="00EF4885" w:rsidRDefault="00EF4885" w:rsidP="001D0E9C">
      <w:pPr>
        <w:pStyle w:val="NoSpacing"/>
        <w:numPr>
          <w:ilvl w:val="0"/>
          <w:numId w:val="65"/>
        </w:numPr>
        <w:tabs>
          <w:tab w:val="left" w:pos="1125"/>
        </w:tabs>
        <w:jc w:val="both"/>
        <w:rPr>
          <w:rFonts w:ascii="Cambria" w:hAnsi="Cambria"/>
        </w:rPr>
      </w:pPr>
      <w:r>
        <w:rPr>
          <w:rFonts w:ascii="Cambria" w:hAnsi="Cambria"/>
        </w:rPr>
        <w:t>Mestrado em área correlata ao projeto: desenvolvimento sustentável, meio ambiente, segurança alimentar, relações internacionais, ciências sociais e naturais, e áreas afins;</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Experiência profissional relevante de 05 (cinco) anos como mínimo;</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Conhecimento sobre o PNUD e o GEF;</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Experiência prévia com as metodologias de monitoramento e avaliação com base empírica;</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Conhecimento técnico sobre as áreas de interesse previstas;</w:t>
      </w:r>
    </w:p>
    <w:p w:rsidR="00EF4885" w:rsidRDefault="00EF4885" w:rsidP="001D0E9C">
      <w:pPr>
        <w:pStyle w:val="NoSpacing"/>
        <w:numPr>
          <w:ilvl w:val="0"/>
          <w:numId w:val="65"/>
        </w:numPr>
        <w:tabs>
          <w:tab w:val="left" w:pos="1125"/>
        </w:tabs>
        <w:jc w:val="both"/>
        <w:rPr>
          <w:rFonts w:ascii="Cambria" w:hAnsi="Cambria"/>
        </w:rPr>
      </w:pPr>
      <w:r>
        <w:rPr>
          <w:rFonts w:ascii="Cambria" w:hAnsi="Cambria"/>
        </w:rPr>
        <w:t>Experiências com comunidades tradicionais e meio ambiente;</w:t>
      </w:r>
    </w:p>
    <w:p w:rsidR="00EF4885" w:rsidRDefault="00EF4885" w:rsidP="001D0E9C">
      <w:pPr>
        <w:pStyle w:val="NoSpacing"/>
        <w:numPr>
          <w:ilvl w:val="0"/>
          <w:numId w:val="65"/>
        </w:numPr>
        <w:tabs>
          <w:tab w:val="left" w:pos="1125"/>
        </w:tabs>
        <w:jc w:val="both"/>
        <w:rPr>
          <w:rFonts w:ascii="Cambria" w:hAnsi="Cambria"/>
        </w:rPr>
      </w:pPr>
      <w:r w:rsidRPr="00740438">
        <w:rPr>
          <w:rFonts w:ascii="Cambria" w:hAnsi="Cambria"/>
        </w:rPr>
        <w:t xml:space="preserve">Fluência no idioma inglês e conhecimentos </w:t>
      </w:r>
      <w:r>
        <w:rPr>
          <w:rFonts w:ascii="Cambria" w:hAnsi="Cambria"/>
        </w:rPr>
        <w:t>de português.</w:t>
      </w:r>
    </w:p>
    <w:p w:rsidR="00EF4885" w:rsidRDefault="00EF4885" w:rsidP="00EF4885">
      <w:pPr>
        <w:pStyle w:val="NoSpacing"/>
        <w:tabs>
          <w:tab w:val="left" w:pos="1125"/>
        </w:tabs>
        <w:jc w:val="both"/>
        <w:rPr>
          <w:rFonts w:ascii="Cambria" w:hAnsi="Cambria"/>
        </w:rPr>
      </w:pPr>
    </w:p>
    <w:p w:rsidR="00EF4885" w:rsidRPr="00151EAB" w:rsidRDefault="00EF4885" w:rsidP="00EF4885">
      <w:pPr>
        <w:pStyle w:val="NoSpacing"/>
        <w:tabs>
          <w:tab w:val="left" w:pos="1125"/>
        </w:tabs>
        <w:jc w:val="both"/>
        <w:rPr>
          <w:rFonts w:ascii="Cambria" w:hAnsi="Cambria"/>
          <w:b/>
        </w:rPr>
      </w:pPr>
      <w:r w:rsidRPr="00151EAB">
        <w:rPr>
          <w:rFonts w:ascii="Cambria" w:hAnsi="Cambria"/>
          <w:b/>
        </w:rPr>
        <w:t>ÉTICA DOS AVALIADORES</w:t>
      </w:r>
    </w:p>
    <w:p w:rsidR="00EF4885" w:rsidRDefault="00EF4885" w:rsidP="00EF4885">
      <w:pPr>
        <w:pStyle w:val="NoSpacing"/>
        <w:tabs>
          <w:tab w:val="left" w:pos="1125"/>
        </w:tabs>
        <w:jc w:val="both"/>
        <w:rPr>
          <w:rFonts w:ascii="Cambria" w:hAnsi="Cambria"/>
        </w:rPr>
      </w:pPr>
    </w:p>
    <w:p w:rsidR="00EF4885" w:rsidRDefault="00EF4885" w:rsidP="00EF4885">
      <w:pPr>
        <w:pStyle w:val="NoSpacing"/>
        <w:tabs>
          <w:tab w:val="left" w:pos="1125"/>
        </w:tabs>
        <w:jc w:val="both"/>
        <w:rPr>
          <w:rFonts w:ascii="Cambria" w:hAnsi="Cambria"/>
        </w:rPr>
      </w:pPr>
      <w:r>
        <w:rPr>
          <w:rFonts w:ascii="Cambria" w:hAnsi="Cambria"/>
        </w:rPr>
        <w:t xml:space="preserve">Os consultores da avaliação assumirão os mais altos níveis éticos e deverão assinar um Código de </w:t>
      </w:r>
      <w:r w:rsidRPr="00923C78">
        <w:rPr>
          <w:rFonts w:ascii="Cambria" w:hAnsi="Cambria"/>
        </w:rPr>
        <w:t xml:space="preserve">Conduta </w:t>
      </w:r>
      <w:r w:rsidRPr="00923C78">
        <w:rPr>
          <w:rFonts w:ascii="Cambria" w:hAnsi="Cambria"/>
          <w:u w:val="single"/>
        </w:rPr>
        <w:t>(Anexo E)</w:t>
      </w:r>
      <w:r>
        <w:rPr>
          <w:rFonts w:ascii="Cambria" w:hAnsi="Cambria"/>
        </w:rPr>
        <w:t xml:space="preserve"> ao aceitar a atribuição. As avaliações do PNUD se realização em conformidade com os princípios que se descrevem nas “</w:t>
      </w:r>
      <w:r w:rsidRPr="00151EAB">
        <w:rPr>
          <w:rFonts w:ascii="Cambria" w:hAnsi="Cambria"/>
          <w:u w:val="single"/>
        </w:rPr>
        <w:t>Diretrizes éticas para avaliações</w:t>
      </w:r>
      <w:r>
        <w:rPr>
          <w:rFonts w:ascii="Cambria" w:hAnsi="Cambria"/>
        </w:rPr>
        <w:t xml:space="preserve">” do Grupo de Avaliação das Nações Unidas (UNEG). </w:t>
      </w:r>
    </w:p>
    <w:p w:rsidR="00EF4885" w:rsidRDefault="00EF4885" w:rsidP="00EF4885">
      <w:pPr>
        <w:pStyle w:val="NoSpacing"/>
        <w:tabs>
          <w:tab w:val="left" w:pos="1125"/>
        </w:tabs>
        <w:jc w:val="both"/>
        <w:rPr>
          <w:rFonts w:ascii="Cambria" w:hAnsi="Cambria"/>
        </w:rPr>
      </w:pPr>
    </w:p>
    <w:p w:rsidR="00EF4885" w:rsidRPr="001F59A5" w:rsidRDefault="00EF4885" w:rsidP="00EF4885">
      <w:pPr>
        <w:pStyle w:val="NoSpacing"/>
        <w:tabs>
          <w:tab w:val="left" w:pos="1125"/>
        </w:tabs>
        <w:jc w:val="both"/>
        <w:rPr>
          <w:rFonts w:ascii="Cambria" w:hAnsi="Cambria"/>
          <w:b/>
        </w:rPr>
      </w:pPr>
      <w:r w:rsidRPr="001F59A5">
        <w:rPr>
          <w:rFonts w:ascii="Cambria" w:hAnsi="Cambria"/>
          <w:b/>
        </w:rPr>
        <w:t>MODALIDADES E ESPECIFICAÇÕES DE PAGAMENTO</w:t>
      </w:r>
    </w:p>
    <w:p w:rsidR="00EF4885" w:rsidRDefault="00EF4885" w:rsidP="00EF4885">
      <w:pPr>
        <w:pStyle w:val="NoSpacing"/>
        <w:tabs>
          <w:tab w:val="left" w:pos="1125"/>
        </w:tabs>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27"/>
      </w:tblGrid>
      <w:tr w:rsidR="00EF4885" w:rsidRPr="006400F3" w:rsidTr="00EF4885">
        <w:tc>
          <w:tcPr>
            <w:tcW w:w="817" w:type="dxa"/>
            <w:shd w:val="clear" w:color="auto" w:fill="000000"/>
          </w:tcPr>
          <w:p w:rsidR="00EF4885" w:rsidRPr="006400F3" w:rsidRDefault="00EF4885" w:rsidP="00EF4885">
            <w:pPr>
              <w:pStyle w:val="NoSpacing"/>
              <w:tabs>
                <w:tab w:val="left" w:pos="1125"/>
              </w:tabs>
              <w:jc w:val="center"/>
              <w:rPr>
                <w:rFonts w:ascii="Cambria" w:hAnsi="Cambria"/>
                <w:color w:val="FFFFFF"/>
              </w:rPr>
            </w:pPr>
            <w:r w:rsidRPr="006400F3">
              <w:rPr>
                <w:rFonts w:ascii="Cambria" w:hAnsi="Cambria"/>
                <w:color w:val="FFFFFF"/>
              </w:rPr>
              <w:t>%</w:t>
            </w:r>
          </w:p>
        </w:tc>
        <w:tc>
          <w:tcPr>
            <w:tcW w:w="7827" w:type="dxa"/>
            <w:shd w:val="clear" w:color="auto" w:fill="000000"/>
          </w:tcPr>
          <w:p w:rsidR="00EF4885" w:rsidRPr="006400F3" w:rsidRDefault="00EF4885" w:rsidP="00EF4885">
            <w:pPr>
              <w:pStyle w:val="NoSpacing"/>
              <w:tabs>
                <w:tab w:val="left" w:pos="1125"/>
              </w:tabs>
              <w:jc w:val="both"/>
              <w:rPr>
                <w:rFonts w:ascii="Cambria" w:hAnsi="Cambria"/>
                <w:color w:val="FFFFFF"/>
              </w:rPr>
            </w:pPr>
            <w:r w:rsidRPr="006400F3">
              <w:rPr>
                <w:rFonts w:ascii="Cambria" w:hAnsi="Cambria"/>
                <w:color w:val="FFFFFF"/>
              </w:rPr>
              <w:t>Ação</w:t>
            </w:r>
          </w:p>
        </w:tc>
      </w:tr>
      <w:tr w:rsidR="00EF4885" w:rsidRPr="006400F3" w:rsidTr="00EF4885">
        <w:tc>
          <w:tcPr>
            <w:tcW w:w="817" w:type="dxa"/>
            <w:shd w:val="clear" w:color="auto" w:fill="auto"/>
          </w:tcPr>
          <w:p w:rsidR="00EF4885" w:rsidRPr="006400F3" w:rsidRDefault="00EF4885" w:rsidP="00EF4885">
            <w:pPr>
              <w:pStyle w:val="NoSpacing"/>
              <w:tabs>
                <w:tab w:val="left" w:pos="1125"/>
              </w:tabs>
              <w:jc w:val="both"/>
              <w:rPr>
                <w:rFonts w:ascii="Cambria" w:hAnsi="Cambria"/>
                <w:sz w:val="20"/>
                <w:szCs w:val="20"/>
              </w:rPr>
            </w:pPr>
            <w:r w:rsidRPr="006400F3">
              <w:rPr>
                <w:rFonts w:ascii="Cambria" w:hAnsi="Cambria"/>
                <w:sz w:val="20"/>
                <w:szCs w:val="20"/>
              </w:rPr>
              <w:t>10%</w:t>
            </w:r>
          </w:p>
        </w:tc>
        <w:tc>
          <w:tcPr>
            <w:tcW w:w="7827" w:type="dxa"/>
            <w:shd w:val="clear" w:color="auto" w:fill="auto"/>
          </w:tcPr>
          <w:p w:rsidR="00EF4885" w:rsidRPr="006400F3" w:rsidRDefault="00EF4885" w:rsidP="00EF4885">
            <w:pPr>
              <w:pStyle w:val="NoSpacing"/>
              <w:tabs>
                <w:tab w:val="left" w:pos="1125"/>
              </w:tabs>
              <w:jc w:val="both"/>
              <w:rPr>
                <w:rFonts w:ascii="Cambria" w:hAnsi="Cambria"/>
                <w:sz w:val="20"/>
                <w:szCs w:val="20"/>
              </w:rPr>
            </w:pPr>
            <w:r w:rsidRPr="006400F3">
              <w:rPr>
                <w:rFonts w:ascii="Cambria" w:hAnsi="Cambria"/>
                <w:sz w:val="20"/>
                <w:szCs w:val="20"/>
              </w:rPr>
              <w:t>Ao assinar o contrato</w:t>
            </w:r>
          </w:p>
        </w:tc>
      </w:tr>
      <w:tr w:rsidR="00EF4885" w:rsidRPr="006400F3" w:rsidTr="00EF4885">
        <w:tc>
          <w:tcPr>
            <w:tcW w:w="817" w:type="dxa"/>
            <w:shd w:val="clear" w:color="auto" w:fill="auto"/>
          </w:tcPr>
          <w:p w:rsidR="00EF4885" w:rsidRPr="006400F3" w:rsidRDefault="00EF4885" w:rsidP="00EF4885">
            <w:pPr>
              <w:pStyle w:val="NoSpacing"/>
              <w:tabs>
                <w:tab w:val="left" w:pos="1125"/>
              </w:tabs>
              <w:jc w:val="both"/>
              <w:rPr>
                <w:rFonts w:ascii="Cambria" w:hAnsi="Cambria"/>
                <w:sz w:val="20"/>
                <w:szCs w:val="20"/>
              </w:rPr>
            </w:pPr>
            <w:r w:rsidRPr="006400F3">
              <w:rPr>
                <w:rFonts w:ascii="Cambria" w:hAnsi="Cambria"/>
                <w:sz w:val="20"/>
                <w:szCs w:val="20"/>
              </w:rPr>
              <w:t>40%</w:t>
            </w:r>
          </w:p>
        </w:tc>
        <w:tc>
          <w:tcPr>
            <w:tcW w:w="7827" w:type="dxa"/>
            <w:shd w:val="clear" w:color="auto" w:fill="auto"/>
          </w:tcPr>
          <w:p w:rsidR="00EF4885" w:rsidRPr="006400F3" w:rsidRDefault="00EF4885" w:rsidP="00EF4885">
            <w:pPr>
              <w:pStyle w:val="NoSpacing"/>
              <w:tabs>
                <w:tab w:val="left" w:pos="1125"/>
              </w:tabs>
              <w:jc w:val="both"/>
              <w:rPr>
                <w:rFonts w:ascii="Cambria" w:hAnsi="Cambria"/>
                <w:sz w:val="20"/>
                <w:szCs w:val="20"/>
              </w:rPr>
            </w:pPr>
            <w:r w:rsidRPr="006400F3">
              <w:rPr>
                <w:rFonts w:ascii="Cambria" w:hAnsi="Cambria"/>
                <w:sz w:val="20"/>
                <w:szCs w:val="20"/>
              </w:rPr>
              <w:t>Depois da apresentação e aprovação do primeiro rascunho do Relatório Final da Avaliação</w:t>
            </w:r>
          </w:p>
        </w:tc>
      </w:tr>
      <w:tr w:rsidR="00EF4885" w:rsidRPr="006400F3" w:rsidTr="00EF4885">
        <w:tc>
          <w:tcPr>
            <w:tcW w:w="817" w:type="dxa"/>
            <w:shd w:val="clear" w:color="auto" w:fill="auto"/>
          </w:tcPr>
          <w:p w:rsidR="00EF4885" w:rsidRPr="006400F3" w:rsidRDefault="00EF4885" w:rsidP="00EF4885">
            <w:pPr>
              <w:pStyle w:val="NoSpacing"/>
              <w:tabs>
                <w:tab w:val="left" w:pos="1125"/>
              </w:tabs>
              <w:jc w:val="both"/>
              <w:rPr>
                <w:rFonts w:ascii="Cambria" w:hAnsi="Cambria"/>
                <w:sz w:val="20"/>
                <w:szCs w:val="20"/>
              </w:rPr>
            </w:pPr>
            <w:r w:rsidRPr="006400F3">
              <w:rPr>
                <w:rFonts w:ascii="Cambria" w:hAnsi="Cambria"/>
                <w:sz w:val="20"/>
                <w:szCs w:val="20"/>
              </w:rPr>
              <w:t>50%</w:t>
            </w:r>
          </w:p>
        </w:tc>
        <w:tc>
          <w:tcPr>
            <w:tcW w:w="7827" w:type="dxa"/>
            <w:shd w:val="clear" w:color="auto" w:fill="auto"/>
          </w:tcPr>
          <w:p w:rsidR="00EF4885" w:rsidRPr="006400F3" w:rsidRDefault="00EF4885" w:rsidP="00EF4885">
            <w:pPr>
              <w:pStyle w:val="NoSpacing"/>
              <w:tabs>
                <w:tab w:val="left" w:pos="1125"/>
              </w:tabs>
              <w:jc w:val="both"/>
              <w:rPr>
                <w:rFonts w:ascii="Cambria" w:hAnsi="Cambria"/>
                <w:sz w:val="20"/>
                <w:szCs w:val="20"/>
              </w:rPr>
            </w:pPr>
            <w:r w:rsidRPr="006400F3">
              <w:rPr>
                <w:rFonts w:ascii="Cambria" w:hAnsi="Cambria"/>
                <w:sz w:val="20"/>
                <w:szCs w:val="20"/>
              </w:rPr>
              <w:t>Depois da apresentação e aprovação (EP do PNUD e ATR do PNUD) do Relatório Final definitivo da Avaliação</w:t>
            </w:r>
          </w:p>
        </w:tc>
      </w:tr>
    </w:tbl>
    <w:p w:rsidR="00EF4885" w:rsidRDefault="00EF4885" w:rsidP="00EF4885">
      <w:pPr>
        <w:pStyle w:val="NoSpacing"/>
        <w:tabs>
          <w:tab w:val="left" w:pos="1125"/>
        </w:tabs>
        <w:jc w:val="both"/>
        <w:rPr>
          <w:rFonts w:ascii="Cambria" w:hAnsi="Cambria"/>
        </w:rPr>
      </w:pPr>
    </w:p>
    <w:p w:rsidR="00EF4885" w:rsidRPr="00B843C2" w:rsidRDefault="00EF4885" w:rsidP="00EF4885">
      <w:pPr>
        <w:pStyle w:val="NoSpacing"/>
        <w:jc w:val="both"/>
        <w:rPr>
          <w:rFonts w:ascii="Cambria" w:hAnsi="Cambria"/>
        </w:rPr>
      </w:pPr>
    </w:p>
    <w:p w:rsidR="00EF4885" w:rsidRPr="006400F3" w:rsidRDefault="00EF4885" w:rsidP="00EF4885">
      <w:pPr>
        <w:pStyle w:val="NoSpacing"/>
        <w:jc w:val="both"/>
        <w:rPr>
          <w:rFonts w:ascii="Cambria" w:hAnsi="Cambria"/>
          <w:b/>
        </w:rPr>
      </w:pPr>
      <w:r w:rsidRPr="006400F3">
        <w:rPr>
          <w:rFonts w:ascii="Cambria" w:hAnsi="Cambria"/>
          <w:b/>
        </w:rPr>
        <w:t>PROCESSO DE CANDIDATURA</w:t>
      </w:r>
    </w:p>
    <w:p w:rsidR="00EF4885" w:rsidRPr="006400F3" w:rsidRDefault="00EF4885" w:rsidP="00EF4885">
      <w:pPr>
        <w:pStyle w:val="NoSpacing"/>
        <w:jc w:val="both"/>
        <w:rPr>
          <w:rFonts w:ascii="Cambria" w:hAnsi="Cambria"/>
        </w:rPr>
      </w:pPr>
    </w:p>
    <w:p w:rsidR="00EF4885" w:rsidRPr="006400F3" w:rsidRDefault="00EF4885" w:rsidP="00EF4885">
      <w:pPr>
        <w:pStyle w:val="NoSpacing"/>
        <w:jc w:val="both"/>
        <w:rPr>
          <w:rFonts w:ascii="Cambria" w:hAnsi="Cambria"/>
        </w:rPr>
      </w:pPr>
      <w:r w:rsidRPr="006400F3">
        <w:rPr>
          <w:rFonts w:ascii="Cambria" w:hAnsi="Cambria"/>
        </w:rPr>
        <w:t xml:space="preserve">Os candidatos devem completar a candidatura on line no site </w:t>
      </w:r>
      <w:hyperlink r:id="rId29" w:history="1">
        <w:r w:rsidRPr="006400F3">
          <w:rPr>
            <w:rStyle w:val="Hyperlink"/>
            <w:rFonts w:ascii="Cambria" w:hAnsi="Cambria"/>
          </w:rPr>
          <w:t>www.pnud.org.br</w:t>
        </w:r>
      </w:hyperlink>
      <w:r>
        <w:rPr>
          <w:rFonts w:ascii="Cambria" w:hAnsi="Cambria"/>
        </w:rPr>
        <w:t xml:space="preserve"> , até o dia 20/05/2014</w:t>
      </w:r>
      <w:r w:rsidRPr="006400F3">
        <w:rPr>
          <w:rFonts w:ascii="Cambria" w:hAnsi="Cambria"/>
        </w:rPr>
        <w:t xml:space="preserve">. Sugere-se que os consultores individuais apresentem as solicitações junto com seus currículos para estes postos. A solicitação deve conter um currículo atual e completo, onde se indique um e-mail e um telefone de contato. Os candidatos pré-selecionados deverão apresentar uma oferta financeira que indique o custo total da atribuição (incluindo gastos com diárias e custos de viagens). </w:t>
      </w:r>
    </w:p>
    <w:p w:rsidR="00EF4885" w:rsidRPr="006400F3" w:rsidRDefault="00EF4885" w:rsidP="00EF4885">
      <w:pPr>
        <w:pStyle w:val="NoSpacing"/>
        <w:jc w:val="both"/>
        <w:rPr>
          <w:rFonts w:ascii="Cambria" w:hAnsi="Cambria"/>
        </w:rPr>
      </w:pPr>
      <w:r w:rsidRPr="006400F3">
        <w:rPr>
          <w:rFonts w:ascii="Cambria" w:hAnsi="Cambria"/>
        </w:rPr>
        <w:lastRenderedPageBreak/>
        <w:t xml:space="preserve">O PNUD utiliza um processo de seleção justo e transparente que considera as competências/capacidades dos candidatos, assim como suas propostas financeiras. Encoraja-se as mulheres e os membros qualificados de minorias sociais para que apresentem candidaturas. </w:t>
      </w:r>
    </w:p>
    <w:p w:rsidR="00EF4885" w:rsidRDefault="00EF4885" w:rsidP="00EF4885">
      <w:pPr>
        <w:pStyle w:val="NoSpacing"/>
        <w:rPr>
          <w:rFonts w:ascii="Cambria" w:hAnsi="Cambria"/>
          <w:b/>
        </w:rPr>
      </w:pPr>
    </w:p>
    <w:p w:rsidR="00EF4885" w:rsidRPr="0063517C" w:rsidRDefault="0047308C" w:rsidP="00EF4885">
      <w:pPr>
        <w:pStyle w:val="NoSpacing"/>
        <w:rPr>
          <w:rFonts w:ascii="Cambria" w:hAnsi="Cambria"/>
          <w:b/>
        </w:rPr>
      </w:pPr>
      <w:r>
        <w:rPr>
          <w:rFonts w:ascii="Cambria" w:hAnsi="Cambria"/>
          <w:b/>
          <w:noProof/>
          <w:lang w:eastAsia="pt-BR"/>
        </w:rPr>
        <mc:AlternateContent>
          <mc:Choice Requires="wps">
            <w:drawing>
              <wp:anchor distT="0" distB="0" distL="114300" distR="114300" simplePos="0" relativeHeight="251687424" behindDoc="0" locked="1" layoutInCell="1" allowOverlap="1">
                <wp:simplePos x="0" y="0"/>
                <wp:positionH relativeFrom="column">
                  <wp:posOffset>4340225</wp:posOffset>
                </wp:positionH>
                <wp:positionV relativeFrom="paragraph">
                  <wp:posOffset>7500620</wp:posOffset>
                </wp:positionV>
                <wp:extent cx="2057400" cy="753110"/>
                <wp:effectExtent l="6350" t="13970" r="12700" b="13970"/>
                <wp:wrapTight wrapText="bothSides">
                  <wp:wrapPolygon edited="0">
                    <wp:start x="0" y="0"/>
                    <wp:lineTo x="21600" y="0"/>
                    <wp:lineTo x="21600" y="21600"/>
                    <wp:lineTo x="0" y="21600"/>
                    <wp:lineTo x="0" y="0"/>
                  </wp:wrapPolygon>
                </wp:wrapTight>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3.4.</w:t>
                            </w:r>
                            <w:r>
                              <w:rPr>
                                <w:sz w:val="18"/>
                              </w:rPr>
                              <w:t xml:space="preserve"> </w:t>
                            </w:r>
                            <w:r w:rsidRPr="00B83795">
                              <w:rPr>
                                <w:noProof/>
                                <w:sz w:val="18"/>
                              </w:rPr>
                              <w:t>Lideranças e membros da comunidade indígena treinados para conduzir atividades de uso sustentável e para a gestão de comercialização</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9" type="#_x0000_t202" style="position:absolute;margin-left:341.75pt;margin-top:590.6pt;width:162pt;height:59.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p9gQIAABg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" filled="f">
                <v:textbox inset="1.5mm,1.5mm,1.5mm,1.5mm">
                  <w:txbxContent>
                    <w:p w:rsidR="007B3563" w:rsidRDefault="007B3563" w:rsidP="00EF4885">
                      <w:pPr>
                        <w:rPr>
                          <w:sz w:val="18"/>
                        </w:rPr>
                      </w:pPr>
                      <w:r>
                        <w:rPr>
                          <w:b/>
                          <w:sz w:val="18"/>
                        </w:rPr>
                        <w:t>3.4.</w:t>
                      </w:r>
                      <w:r>
                        <w:rPr>
                          <w:sz w:val="18"/>
                        </w:rPr>
                        <w:t xml:space="preserve"> </w:t>
                      </w:r>
                      <w:r w:rsidRPr="00B83795">
                        <w:rPr>
                          <w:noProof/>
                          <w:sz w:val="18"/>
                        </w:rPr>
                        <w:t>Lideranças e membros da comunidade indígena treinados para conduzir atividades de uso sustentável e para a gestão de comercialização</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4352" behindDoc="0" locked="1" layoutInCell="1" allowOverlap="1">
                <wp:simplePos x="0" y="0"/>
                <wp:positionH relativeFrom="column">
                  <wp:posOffset>4340225</wp:posOffset>
                </wp:positionH>
                <wp:positionV relativeFrom="paragraph">
                  <wp:posOffset>6624320</wp:posOffset>
                </wp:positionV>
                <wp:extent cx="2057400" cy="761365"/>
                <wp:effectExtent l="6350" t="13970" r="12700" b="5715"/>
                <wp:wrapTight wrapText="bothSides">
                  <wp:wrapPolygon edited="0">
                    <wp:start x="0" y="0"/>
                    <wp:lineTo x="21600" y="0"/>
                    <wp:lineTo x="21600" y="21600"/>
                    <wp:lineTo x="0" y="21600"/>
                    <wp:lineTo x="0" y="0"/>
                  </wp:wrapPolygon>
                </wp:wrapTight>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 xml:space="preserve">3.3. </w:t>
                            </w:r>
                            <w:r w:rsidRPr="00B83795">
                              <w:rPr>
                                <w:noProof/>
                                <w:sz w:val="18"/>
                              </w:rPr>
                              <w:t>Demonstração de mecanismos usados para promover a produção e o aumento do acesso ao mercado dos produtos indígenas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0" type="#_x0000_t202" style="position:absolute;margin-left:341.75pt;margin-top:521.6pt;width:162pt;height:59.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" filled="f">
                <v:textbox inset="1.5mm,1.5mm,1.5mm,1.5mm">
                  <w:txbxContent>
                    <w:p w:rsidR="007B3563" w:rsidRDefault="007B3563" w:rsidP="00EF4885">
                      <w:pPr>
                        <w:rPr>
                          <w:sz w:val="18"/>
                        </w:rPr>
                      </w:pPr>
                      <w:r>
                        <w:rPr>
                          <w:b/>
                          <w:sz w:val="18"/>
                        </w:rPr>
                        <w:t xml:space="preserve">3.3. </w:t>
                      </w:r>
                      <w:r w:rsidRPr="00B83795">
                        <w:rPr>
                          <w:noProof/>
                          <w:sz w:val="18"/>
                        </w:rPr>
                        <w:t>Demonstração de mecanismos usados para promover a produção e o aumento do acesso ao mercado dos produtos indígenas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6400" behindDoc="0" locked="1" layoutInCell="1" allowOverlap="1">
                <wp:simplePos x="0" y="0"/>
                <wp:positionH relativeFrom="column">
                  <wp:posOffset>2054225</wp:posOffset>
                </wp:positionH>
                <wp:positionV relativeFrom="paragraph">
                  <wp:posOffset>7433945</wp:posOffset>
                </wp:positionV>
                <wp:extent cx="2057400" cy="608330"/>
                <wp:effectExtent l="6350" t="13970" r="12700" b="6350"/>
                <wp:wrapTight wrapText="bothSides">
                  <wp:wrapPolygon edited="0">
                    <wp:start x="0" y="0"/>
                    <wp:lineTo x="21600" y="0"/>
                    <wp:lineTo x="21600" y="21600"/>
                    <wp:lineTo x="0" y="21600"/>
                    <wp:lineTo x="0" y="0"/>
                  </wp:wrapPolygon>
                </wp:wrapTight>
                <wp:docPr id="2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8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2.4.</w:t>
                            </w:r>
                            <w:r>
                              <w:t xml:space="preserve"> </w:t>
                            </w:r>
                            <w:r w:rsidRPr="00B83795">
                              <w:rPr>
                                <w:noProof/>
                                <w:sz w:val="18"/>
                              </w:rPr>
                              <w:t>Programa de conscientização quanto ao impacto do</w:t>
                            </w:r>
                            <w:r w:rsidRPr="00B83795">
                              <w:rPr>
                                <w:noProof/>
                                <w:sz w:val="18"/>
                                <w:vertAlign w:val="superscript"/>
                              </w:rPr>
                              <w:t xml:space="preserve"> </w:t>
                            </w:r>
                            <w:r w:rsidRPr="00B83795">
                              <w:rPr>
                                <w:noProof/>
                                <w:sz w:val="18"/>
                              </w:rPr>
                              <w:t>extrativismo</w:t>
                            </w:r>
                            <w:r w:rsidRPr="00B83795">
                              <w:rPr>
                                <w:noProof/>
                                <w:sz w:val="18"/>
                                <w:vertAlign w:val="superscript"/>
                              </w:rPr>
                              <w:t xml:space="preserve"> </w:t>
                            </w:r>
                            <w:r w:rsidRPr="00B83795">
                              <w:rPr>
                                <w:noProof/>
                                <w:sz w:val="18"/>
                              </w:rPr>
                              <w:t>sobre a condição e os serviços ecossistêmicos das áreas destinadas à conservação</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1" type="#_x0000_t202" style="position:absolute;margin-left:161.75pt;margin-top:585.35pt;width:162pt;height:4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" filled="f">
                <v:textbox inset="1.5mm,1.5mm,1.5mm,1.5mm">
                  <w:txbxContent>
                    <w:p w:rsidR="007B3563" w:rsidRDefault="007B3563" w:rsidP="00EF4885">
                      <w:pPr>
                        <w:rPr>
                          <w:sz w:val="18"/>
                        </w:rPr>
                      </w:pPr>
                      <w:r>
                        <w:rPr>
                          <w:b/>
                          <w:sz w:val="18"/>
                        </w:rPr>
                        <w:t>2.4.</w:t>
                      </w:r>
                      <w:r>
                        <w:t xml:space="preserve"> </w:t>
                      </w:r>
                      <w:r w:rsidRPr="00B83795">
                        <w:rPr>
                          <w:noProof/>
                          <w:sz w:val="18"/>
                        </w:rPr>
                        <w:t>Programa de conscientização quanto ao impacto do</w:t>
                      </w:r>
                      <w:r w:rsidRPr="00B83795">
                        <w:rPr>
                          <w:noProof/>
                          <w:sz w:val="18"/>
                          <w:vertAlign w:val="superscript"/>
                        </w:rPr>
                        <w:t xml:space="preserve"> </w:t>
                      </w:r>
                      <w:r w:rsidRPr="00B83795">
                        <w:rPr>
                          <w:noProof/>
                          <w:sz w:val="18"/>
                        </w:rPr>
                        <w:t>extrativismo</w:t>
                      </w:r>
                      <w:r w:rsidRPr="00B83795">
                        <w:rPr>
                          <w:noProof/>
                          <w:sz w:val="18"/>
                          <w:vertAlign w:val="superscript"/>
                        </w:rPr>
                        <w:t xml:space="preserve"> </w:t>
                      </w:r>
                      <w:r w:rsidRPr="00B83795">
                        <w:rPr>
                          <w:noProof/>
                          <w:sz w:val="18"/>
                        </w:rPr>
                        <w:t>sobre a condição e os serviços ecossistêmicos das áreas destinadas à conservação</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3328" behindDoc="0" locked="1" layoutInCell="1" allowOverlap="1">
                <wp:simplePos x="0" y="0"/>
                <wp:positionH relativeFrom="column">
                  <wp:posOffset>2054225</wp:posOffset>
                </wp:positionH>
                <wp:positionV relativeFrom="paragraph">
                  <wp:posOffset>6633845</wp:posOffset>
                </wp:positionV>
                <wp:extent cx="2057400" cy="680720"/>
                <wp:effectExtent l="6350" t="13970" r="12700" b="10160"/>
                <wp:wrapTight wrapText="bothSides">
                  <wp:wrapPolygon edited="0">
                    <wp:start x="0" y="0"/>
                    <wp:lineTo x="21600" y="0"/>
                    <wp:lineTo x="21600" y="21600"/>
                    <wp:lineTo x="0" y="21600"/>
                    <wp:lineTo x="0" y="0"/>
                  </wp:wrapPolygon>
                </wp:wrapTight>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 xml:space="preserve">2.3. </w:t>
                            </w:r>
                            <w:r w:rsidRPr="00B83795">
                              <w:rPr>
                                <w:noProof/>
                                <w:sz w:val="18"/>
                              </w:rPr>
                              <w:t>Capacitação para a gestão ambiental e territorial de TIs consolidadas.</w:t>
                            </w:r>
                          </w:p>
                          <w:p w:rsidR="007B3563" w:rsidRDefault="007B3563" w:rsidP="00EF4885">
                            <w:pPr>
                              <w:rPr>
                                <w:sz w:val="18"/>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2" type="#_x0000_t202" style="position:absolute;margin-left:161.75pt;margin-top:522.35pt;width:162pt;height:5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" filled="f">
                <v:textbox inset="1.5mm,1.5mm,1.5mm,1.5mm">
                  <w:txbxContent>
                    <w:p w:rsidR="007B3563" w:rsidRDefault="007B3563" w:rsidP="00EF4885">
                      <w:pPr>
                        <w:rPr>
                          <w:sz w:val="18"/>
                        </w:rPr>
                      </w:pPr>
                      <w:r>
                        <w:rPr>
                          <w:b/>
                          <w:sz w:val="18"/>
                        </w:rPr>
                        <w:t xml:space="preserve">2.3. </w:t>
                      </w:r>
                      <w:r w:rsidRPr="00B83795">
                        <w:rPr>
                          <w:noProof/>
                          <w:sz w:val="18"/>
                        </w:rPr>
                        <w:t>Capacitação para a gestão ambiental e territorial de TIs consolidadas.</w:t>
                      </w:r>
                    </w:p>
                    <w:p w:rsidR="007B3563" w:rsidRDefault="007B3563" w:rsidP="00EF4885">
                      <w:pPr>
                        <w:rPr>
                          <w:sz w:val="18"/>
                        </w:rPr>
                      </w:pP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1280" behindDoc="0" locked="1" layoutInCell="1" allowOverlap="1">
                <wp:simplePos x="0" y="0"/>
                <wp:positionH relativeFrom="column">
                  <wp:posOffset>4340225</wp:posOffset>
                </wp:positionH>
                <wp:positionV relativeFrom="paragraph">
                  <wp:posOffset>5757545</wp:posOffset>
                </wp:positionV>
                <wp:extent cx="2057400" cy="800100"/>
                <wp:effectExtent l="6350" t="13970" r="12700" b="5080"/>
                <wp:wrapTight wrapText="bothSides">
                  <wp:wrapPolygon edited="0">
                    <wp:start x="0" y="0"/>
                    <wp:lineTo x="21600" y="0"/>
                    <wp:lineTo x="21600" y="21600"/>
                    <wp:lineTo x="0" y="21600"/>
                    <wp:lineTo x="0" y="0"/>
                  </wp:wrapPolygon>
                </wp:wrapTight>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 xml:space="preserve">3.2. </w:t>
                            </w:r>
                            <w:r w:rsidRPr="00B83795">
                              <w:rPr>
                                <w:noProof/>
                                <w:sz w:val="18"/>
                              </w:rPr>
                              <w:t>Uso piloto de técnicas agroecológicas e agroflorestais, usando conhecimento tradicional para a agricultura e uso de recursos florestais para subsistência</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3" type="#_x0000_t202" style="position:absolute;margin-left:341.75pt;margin-top:453.35pt;width:162pt;height: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" filled="f">
                <v:textbox inset="1.5mm,1.5mm,1.5mm,1.5mm">
                  <w:txbxContent>
                    <w:p w:rsidR="007B3563" w:rsidRDefault="007B3563" w:rsidP="00EF4885">
                      <w:pPr>
                        <w:rPr>
                          <w:sz w:val="18"/>
                        </w:rPr>
                      </w:pPr>
                      <w:r>
                        <w:rPr>
                          <w:b/>
                          <w:sz w:val="18"/>
                        </w:rPr>
                        <w:t xml:space="preserve">3.2. </w:t>
                      </w:r>
                      <w:r w:rsidRPr="00B83795">
                        <w:rPr>
                          <w:noProof/>
                          <w:sz w:val="18"/>
                        </w:rPr>
                        <w:t>Uso piloto de técnicas agroecológicas e agroflorestais, usando conhecimento tradicional para a agricultura e uso de recursos florestais para subsistência</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0256" behindDoc="0" locked="1" layoutInCell="1" allowOverlap="1">
                <wp:simplePos x="0" y="0"/>
                <wp:positionH relativeFrom="column">
                  <wp:posOffset>2054225</wp:posOffset>
                </wp:positionH>
                <wp:positionV relativeFrom="paragraph">
                  <wp:posOffset>5757545</wp:posOffset>
                </wp:positionV>
                <wp:extent cx="2057400" cy="800100"/>
                <wp:effectExtent l="6350" t="13970" r="12700" b="5080"/>
                <wp:wrapTight wrapText="bothSides">
                  <wp:wrapPolygon edited="0">
                    <wp:start x="0" y="0"/>
                    <wp:lineTo x="21600" y="0"/>
                    <wp:lineTo x="21600" y="21600"/>
                    <wp:lineTo x="0" y="21600"/>
                    <wp:lineTo x="0" y="0"/>
                  </wp:wrapPolygon>
                </wp:wrapTight>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2.2.</w:t>
                            </w:r>
                            <w:r>
                              <w:t xml:space="preserve"> </w:t>
                            </w:r>
                            <w:r w:rsidRPr="00B83795">
                              <w:rPr>
                                <w:noProof/>
                                <w:sz w:val="18"/>
                              </w:rPr>
                              <w:t>Redes nacionais e regionais de praticantes de etnogestão estabelecidas para replicar atividades e mecanismos destinados à conservação dentro de TIs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margin-left:161.75pt;margin-top:453.35pt;width:162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" filled="f">
                <v:textbox inset="1.5mm,1.5mm,1.5mm,1.5mm">
                  <w:txbxContent>
                    <w:p w:rsidR="007B3563" w:rsidRDefault="007B3563" w:rsidP="00EF4885">
                      <w:pPr>
                        <w:rPr>
                          <w:sz w:val="18"/>
                        </w:rPr>
                      </w:pPr>
                      <w:r>
                        <w:rPr>
                          <w:b/>
                          <w:sz w:val="18"/>
                        </w:rPr>
                        <w:t>2.2.</w:t>
                      </w:r>
                      <w:r>
                        <w:t xml:space="preserve"> </w:t>
                      </w:r>
                      <w:r w:rsidRPr="00B83795">
                        <w:rPr>
                          <w:noProof/>
                          <w:sz w:val="18"/>
                        </w:rPr>
                        <w:t>Redes nacionais e regionais de praticantes de etnogestão estabelecidas para replicar atividades e mecanismos destinados à conservação dentro de TIs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5376" behindDoc="0" locked="1" layoutInCell="1" allowOverlap="1">
                <wp:simplePos x="0" y="0"/>
                <wp:positionH relativeFrom="column">
                  <wp:posOffset>-231775</wp:posOffset>
                </wp:positionH>
                <wp:positionV relativeFrom="paragraph">
                  <wp:posOffset>6571615</wp:posOffset>
                </wp:positionV>
                <wp:extent cx="2057400" cy="814070"/>
                <wp:effectExtent l="6350" t="8890" r="12700" b="5715"/>
                <wp:wrapTight wrapText="bothSides">
                  <wp:wrapPolygon edited="0">
                    <wp:start x="0" y="0"/>
                    <wp:lineTo x="21600" y="0"/>
                    <wp:lineTo x="21600" y="21600"/>
                    <wp:lineTo x="0" y="21600"/>
                    <wp:lineTo x="0" y="0"/>
                  </wp:wrapPolygon>
                </wp:wrapTight>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14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b/>
                                <w:sz w:val="18"/>
                              </w:rPr>
                            </w:pPr>
                            <w:r>
                              <w:rPr>
                                <w:b/>
                                <w:sz w:val="18"/>
                              </w:rPr>
                              <w:t xml:space="preserve">1.3. </w:t>
                            </w:r>
                            <w:r w:rsidRPr="00B83795">
                              <w:rPr>
                                <w:noProof/>
                                <w:sz w:val="18"/>
                              </w:rPr>
                              <w:t>Capacidades dos indígenas e dos parceiros do governo fortalecidas para o desempenho de novos papéis e procedimentos para TIs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5" type="#_x0000_t202" style="position:absolute;margin-left:-18.25pt;margin-top:517.45pt;width:162pt;height:64.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" filled="f">
                <v:textbox inset="1.5mm,1.5mm,1.5mm,1.5mm">
                  <w:txbxContent>
                    <w:p w:rsidR="007B3563" w:rsidRDefault="007B3563" w:rsidP="00EF4885">
                      <w:pPr>
                        <w:rPr>
                          <w:b/>
                          <w:sz w:val="18"/>
                        </w:rPr>
                      </w:pPr>
                      <w:r>
                        <w:rPr>
                          <w:b/>
                          <w:sz w:val="18"/>
                        </w:rPr>
                        <w:t xml:space="preserve">1.3. </w:t>
                      </w:r>
                      <w:r w:rsidRPr="00B83795">
                        <w:rPr>
                          <w:noProof/>
                          <w:sz w:val="18"/>
                        </w:rPr>
                        <w:t>Capacidades dos indígenas e dos parceiros do governo fortalecidas para o desempenho de novos papéis e procedimentos para TIs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82304" behindDoc="0" locked="1" layoutInCell="1" allowOverlap="1">
                <wp:simplePos x="0" y="0"/>
                <wp:positionH relativeFrom="column">
                  <wp:posOffset>-231775</wp:posOffset>
                </wp:positionH>
                <wp:positionV relativeFrom="paragraph">
                  <wp:posOffset>7502525</wp:posOffset>
                </wp:positionV>
                <wp:extent cx="2057400" cy="827405"/>
                <wp:effectExtent l="6350" t="6350" r="12700" b="13970"/>
                <wp:wrapTight wrapText="bothSides">
                  <wp:wrapPolygon edited="0">
                    <wp:start x="0" y="0"/>
                    <wp:lineTo x="21600" y="0"/>
                    <wp:lineTo x="21600" y="21600"/>
                    <wp:lineTo x="0" y="21600"/>
                    <wp:lineTo x="0" y="0"/>
                  </wp:wrapPolygon>
                </wp:wrapTight>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27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 xml:space="preserve">1.4. </w:t>
                            </w:r>
                            <w:r w:rsidRPr="00B83795">
                              <w:rPr>
                                <w:noProof/>
                                <w:sz w:val="18"/>
                              </w:rPr>
                              <w:t>Protocolos de vigilância, proteção e monitoramento elaborados e fortalecidos em áreas de entorno e dentro de TIs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6" type="#_x0000_t202" style="position:absolute;margin-left:-18.25pt;margin-top:590.75pt;width:162pt;height:65.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" filled="f">
                <v:textbox inset="1.5mm,1.5mm,1.5mm,1.5mm">
                  <w:txbxContent>
                    <w:p w:rsidR="007B3563" w:rsidRDefault="007B3563" w:rsidP="00EF4885">
                      <w:pPr>
                        <w:rPr>
                          <w:sz w:val="18"/>
                        </w:rPr>
                      </w:pPr>
                      <w:r>
                        <w:rPr>
                          <w:b/>
                          <w:sz w:val="18"/>
                        </w:rPr>
                        <w:t xml:space="preserve">1.4. </w:t>
                      </w:r>
                      <w:r w:rsidRPr="00B83795">
                        <w:rPr>
                          <w:noProof/>
                          <w:sz w:val="18"/>
                        </w:rPr>
                        <w:t>Protocolos de vigilância, proteção e monitoramento elaborados e fortalecidos em áreas de entorno e dentro de TIs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9232" behindDoc="0" locked="1" layoutInCell="1" allowOverlap="1">
                <wp:simplePos x="0" y="0"/>
                <wp:positionH relativeFrom="column">
                  <wp:posOffset>-231775</wp:posOffset>
                </wp:positionH>
                <wp:positionV relativeFrom="paragraph">
                  <wp:posOffset>5696585</wp:posOffset>
                </wp:positionV>
                <wp:extent cx="2057400" cy="737870"/>
                <wp:effectExtent l="6350" t="10160" r="12700" b="13970"/>
                <wp:wrapTight wrapText="bothSides">
                  <wp:wrapPolygon edited="0">
                    <wp:start x="0" y="0"/>
                    <wp:lineTo x="21600" y="0"/>
                    <wp:lineTo x="21600" y="21600"/>
                    <wp:lineTo x="0" y="21600"/>
                    <wp:lineTo x="0" y="0"/>
                  </wp:wrapPolygon>
                </wp:wrapTight>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37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b/>
                                <w:sz w:val="18"/>
                              </w:rPr>
                            </w:pPr>
                            <w:r>
                              <w:rPr>
                                <w:b/>
                                <w:sz w:val="18"/>
                              </w:rPr>
                              <w:t>1.2.</w:t>
                            </w:r>
                            <w:r>
                              <w:t xml:space="preserve"> </w:t>
                            </w:r>
                            <w:r w:rsidRPr="00B83795">
                              <w:rPr>
                                <w:noProof/>
                                <w:sz w:val="18"/>
                              </w:rPr>
                              <w:t>Estratégias sustentáveis de financiamento desenvolvidas para a continuidade da gestão etnoambiental dentro das TIs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7" type="#_x0000_t202" style="position:absolute;margin-left:-18.25pt;margin-top:448.55pt;width:162pt;height:5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" filled="f">
                <v:textbox inset="1.5mm,1.5mm,1.5mm,1.5mm">
                  <w:txbxContent>
                    <w:p w:rsidR="007B3563" w:rsidRDefault="007B3563" w:rsidP="00EF4885">
                      <w:pPr>
                        <w:rPr>
                          <w:b/>
                          <w:sz w:val="18"/>
                        </w:rPr>
                      </w:pPr>
                      <w:r>
                        <w:rPr>
                          <w:b/>
                          <w:sz w:val="18"/>
                        </w:rPr>
                        <w:t>1.2.</w:t>
                      </w:r>
                      <w:r>
                        <w:t xml:space="preserve"> </w:t>
                      </w:r>
                      <w:r w:rsidRPr="00B83795">
                        <w:rPr>
                          <w:noProof/>
                          <w:sz w:val="18"/>
                        </w:rPr>
                        <w:t>Estratégias sustentáveis de financiamento desenvolvidas para a continuidade da gestão etnoambiental dentro das TIs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8208" behindDoc="0" locked="1" layoutInCell="1" allowOverlap="1">
                <wp:simplePos x="0" y="0"/>
                <wp:positionH relativeFrom="column">
                  <wp:posOffset>4340225</wp:posOffset>
                </wp:positionH>
                <wp:positionV relativeFrom="paragraph">
                  <wp:posOffset>4763135</wp:posOffset>
                </wp:positionV>
                <wp:extent cx="2057400" cy="880110"/>
                <wp:effectExtent l="6350" t="10160" r="12700" b="5080"/>
                <wp:wrapTight wrapText="bothSides">
                  <wp:wrapPolygon edited="0">
                    <wp:start x="0" y="0"/>
                    <wp:lineTo x="21600" y="0"/>
                    <wp:lineTo x="21600" y="21600"/>
                    <wp:lineTo x="0" y="21600"/>
                    <wp:lineTo x="0" y="0"/>
                  </wp:wrapPolygon>
                </wp:wrapTight>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0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 xml:space="preserve">3.1. </w:t>
                            </w:r>
                            <w:r w:rsidRPr="00B83795">
                              <w:rPr>
                                <w:noProof/>
                                <w:sz w:val="18"/>
                              </w:rPr>
                              <w:t>Recuperação de áreas degradadas usadas como piloto em TIs que necessitam de gestão específica de paisagem para alavancar sua contribuição à conservação da BD</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margin-left:341.75pt;margin-top:375.05pt;width:162pt;height:69.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" filled="f">
                <v:textbox inset="1.5mm,1.5mm,1.5mm,1.5mm">
                  <w:txbxContent>
                    <w:p w:rsidR="007B3563" w:rsidRDefault="007B3563" w:rsidP="00EF4885">
                      <w:pPr>
                        <w:rPr>
                          <w:sz w:val="18"/>
                        </w:rPr>
                      </w:pPr>
                      <w:r>
                        <w:rPr>
                          <w:b/>
                          <w:sz w:val="18"/>
                        </w:rPr>
                        <w:t xml:space="preserve">3.1. </w:t>
                      </w:r>
                      <w:r w:rsidRPr="00B83795">
                        <w:rPr>
                          <w:noProof/>
                          <w:sz w:val="18"/>
                        </w:rPr>
                        <w:t>Recuperação de áreas degradadas usadas como piloto em TIs que necessitam de gestão específica de paisagem para alavancar sua contribuição à conservação da BD</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7184" behindDoc="0" locked="1" layoutInCell="1" allowOverlap="1">
                <wp:simplePos x="0" y="0"/>
                <wp:positionH relativeFrom="column">
                  <wp:posOffset>2054225</wp:posOffset>
                </wp:positionH>
                <wp:positionV relativeFrom="paragraph">
                  <wp:posOffset>4763135</wp:posOffset>
                </wp:positionV>
                <wp:extent cx="2052320" cy="880110"/>
                <wp:effectExtent l="6350" t="10160" r="8255" b="5080"/>
                <wp:wrapTight wrapText="bothSides">
                  <wp:wrapPolygon edited="0">
                    <wp:start x="0" y="0"/>
                    <wp:lineTo x="21600" y="0"/>
                    <wp:lineTo x="21600" y="21600"/>
                    <wp:lineTo x="0" y="21600"/>
                    <wp:lineTo x="0" y="0"/>
                  </wp:wrapPolygon>
                </wp:wrapTight>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880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Pr>
                                <w:b/>
                                <w:sz w:val="18"/>
                              </w:rPr>
                              <w:t>2.1.</w:t>
                            </w:r>
                            <w:r>
                              <w:t xml:space="preserve"> </w:t>
                            </w:r>
                            <w:r w:rsidRPr="00845766">
                              <w:rPr>
                                <w:noProof/>
                                <w:sz w:val="18"/>
                                <w:szCs w:val="18"/>
                              </w:rPr>
                              <w:t>Planos de etnogestão, incluindo zoneamento, nas Áreas de Referência estabelecidos e desenvolvidos por agentes ambientais indígenas, e reconhecidos pela  FUNAI, pelo MMA, pelo IBAMA e pelo</w:t>
                            </w:r>
                            <w:r w:rsidRPr="00B83795">
                              <w:rPr>
                                <w:noProof/>
                                <w:sz w:val="18"/>
                              </w:rPr>
                              <w:t xml:space="preserve"> ICMBio</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9" type="#_x0000_t202" style="position:absolute;margin-left:161.75pt;margin-top:375.05pt;width:161.6pt;height:6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" filled="f">
                <v:textbox inset="1.5mm,1.5mm,1.5mm,1.5mm">
                  <w:txbxContent>
                    <w:p w:rsidR="007B3563" w:rsidRDefault="007B3563" w:rsidP="00EF4885">
                      <w:pPr>
                        <w:rPr>
                          <w:sz w:val="18"/>
                        </w:rPr>
                      </w:pPr>
                      <w:r>
                        <w:rPr>
                          <w:b/>
                          <w:sz w:val="18"/>
                        </w:rPr>
                        <w:t>2.1.</w:t>
                      </w:r>
                      <w:r>
                        <w:t xml:space="preserve"> </w:t>
                      </w:r>
                      <w:r w:rsidRPr="00845766">
                        <w:rPr>
                          <w:noProof/>
                          <w:sz w:val="18"/>
                          <w:szCs w:val="18"/>
                        </w:rPr>
                        <w:t>Planos de etnogestão, incluindo zoneamento, nas Áreas de Referência estabelecidos e desenvolvidos por agentes ambientais indígenas, e reconhecidos pela  FUNAI, pelo MMA, pelo IBAMA e pelo</w:t>
                      </w:r>
                      <w:r w:rsidRPr="00B83795">
                        <w:rPr>
                          <w:noProof/>
                          <w:sz w:val="18"/>
                        </w:rPr>
                        <w:t xml:space="preserve"> ICMBio</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6160" behindDoc="0" locked="1" layoutInCell="1" allowOverlap="1">
                <wp:simplePos x="0" y="0"/>
                <wp:positionH relativeFrom="column">
                  <wp:posOffset>-231775</wp:posOffset>
                </wp:positionH>
                <wp:positionV relativeFrom="paragraph">
                  <wp:posOffset>4774565</wp:posOffset>
                </wp:positionV>
                <wp:extent cx="2057400" cy="788670"/>
                <wp:effectExtent l="6350" t="12065" r="12700" b="8890"/>
                <wp:wrapTight wrapText="bothSides">
                  <wp:wrapPolygon edited="0">
                    <wp:start x="0" y="0"/>
                    <wp:lineTo x="21600" y="0"/>
                    <wp:lineTo x="21600" y="21600"/>
                    <wp:lineTo x="0" y="21600"/>
                    <wp:lineTo x="0" y="0"/>
                  </wp:wrapPolygon>
                </wp:wrapTight>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88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b/>
                                <w:sz w:val="18"/>
                              </w:rPr>
                            </w:pPr>
                            <w:r>
                              <w:rPr>
                                <w:b/>
                                <w:sz w:val="18"/>
                              </w:rPr>
                              <w:t xml:space="preserve">1.1. </w:t>
                            </w:r>
                            <w:r w:rsidRPr="00B83795">
                              <w:rPr>
                                <w:noProof/>
                                <w:sz w:val="18"/>
                              </w:rPr>
                              <w:t>Diretrizes, estratégias e procedimentos legais definidos para as áreas destinadas à conservação e ao uso sustentável dentro das TIs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0" type="#_x0000_t202" style="position:absolute;margin-left:-18.25pt;margin-top:375.95pt;width:162pt;height:6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" filled="f">
                <v:textbox inset="1.5mm,1.5mm,1.5mm,1.5mm">
                  <w:txbxContent>
                    <w:p w:rsidR="007B3563" w:rsidRDefault="007B3563" w:rsidP="00EF4885">
                      <w:pPr>
                        <w:rPr>
                          <w:b/>
                          <w:sz w:val="18"/>
                        </w:rPr>
                      </w:pPr>
                      <w:r>
                        <w:rPr>
                          <w:b/>
                          <w:sz w:val="18"/>
                        </w:rPr>
                        <w:t xml:space="preserve">1.1. </w:t>
                      </w:r>
                      <w:r w:rsidRPr="00B83795">
                        <w:rPr>
                          <w:noProof/>
                          <w:sz w:val="18"/>
                        </w:rPr>
                        <w:t>Diretrizes, estratégias e procedimentos legais definidos para as áreas destinadas à conservação e ao uso sustentável dentro das TIs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5136" behindDoc="0" locked="1" layoutInCell="1" allowOverlap="1">
                <wp:simplePos x="0" y="0"/>
                <wp:positionH relativeFrom="column">
                  <wp:posOffset>-717550</wp:posOffset>
                </wp:positionH>
                <wp:positionV relativeFrom="paragraph">
                  <wp:posOffset>4458970</wp:posOffset>
                </wp:positionV>
                <wp:extent cx="904875" cy="228600"/>
                <wp:effectExtent l="6350" t="10795" r="12700" b="8255"/>
                <wp:wrapTight wrapText="bothSides">
                  <wp:wrapPolygon edited="0">
                    <wp:start x="0" y="0"/>
                    <wp:lineTo x="21600" y="0"/>
                    <wp:lineTo x="21600" y="21600"/>
                    <wp:lineTo x="0" y="21600"/>
                    <wp:lineTo x="0" y="0"/>
                  </wp:wrapPolygon>
                </wp:wrapTight>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jc w:val="center"/>
                              <w:rPr>
                                <w:i/>
                                <w:caps/>
                                <w:sz w:val="18"/>
                              </w:rPr>
                            </w:pPr>
                            <w:r>
                              <w:rPr>
                                <w:i/>
                                <w:caps/>
                                <w:noProof/>
                                <w:sz w:val="18"/>
                              </w:rPr>
                              <w:t>produtos</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margin-left:-56.5pt;margin-top:351.1pt;width:71.2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" filled="f">
                <v:textbox inset=".5mm,.5mm,.5mm,.5mm">
                  <w:txbxContent>
                    <w:p w:rsidR="007B3563" w:rsidRDefault="007B3563" w:rsidP="00EF4885">
                      <w:pPr>
                        <w:jc w:val="center"/>
                        <w:rPr>
                          <w:i/>
                          <w:caps/>
                          <w:sz w:val="18"/>
                        </w:rPr>
                      </w:pPr>
                      <w:r>
                        <w:rPr>
                          <w:i/>
                          <w:caps/>
                          <w:noProof/>
                          <w:sz w:val="18"/>
                        </w:rPr>
                        <w:t>produtos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4112" behindDoc="0" locked="1" layoutInCell="1" allowOverlap="1">
                <wp:simplePos x="0" y="0"/>
                <wp:positionH relativeFrom="column">
                  <wp:posOffset>-755650</wp:posOffset>
                </wp:positionH>
                <wp:positionV relativeFrom="paragraph">
                  <wp:posOffset>3118485</wp:posOffset>
                </wp:positionV>
                <wp:extent cx="904875" cy="223520"/>
                <wp:effectExtent l="6350" t="13335" r="12700" b="10795"/>
                <wp:wrapTight wrapText="bothSides">
                  <wp:wrapPolygon edited="0">
                    <wp:start x="0" y="0"/>
                    <wp:lineTo x="21600" y="0"/>
                    <wp:lineTo x="21600" y="21600"/>
                    <wp:lineTo x="0" y="21600"/>
                    <wp:lineTo x="0" y="0"/>
                  </wp:wrapPolygon>
                </wp:wrapTight>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jc w:val="center"/>
                              <w:rPr>
                                <w:i/>
                                <w:caps/>
                                <w:sz w:val="18"/>
                              </w:rPr>
                            </w:pPr>
                            <w:r>
                              <w:rPr>
                                <w:i/>
                                <w:caps/>
                                <w:noProof/>
                                <w:sz w:val="18"/>
                              </w:rPr>
                              <w:t>RESULTADOs</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2" type="#_x0000_t202" style="position:absolute;margin-left:-59.5pt;margin-top:245.55pt;width:71.25pt;height:1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" filled="f">
                <v:textbox inset=".5mm,.5mm,.5mm,.5mm">
                  <w:txbxContent>
                    <w:p w:rsidR="007B3563" w:rsidRDefault="007B3563" w:rsidP="00EF4885">
                      <w:pPr>
                        <w:jc w:val="center"/>
                        <w:rPr>
                          <w:i/>
                          <w:caps/>
                          <w:sz w:val="18"/>
                        </w:rPr>
                      </w:pPr>
                      <w:r>
                        <w:rPr>
                          <w:i/>
                          <w:caps/>
                          <w:noProof/>
                          <w:sz w:val="18"/>
                        </w:rPr>
                        <w:t>RESULTADOs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73088" behindDoc="0" locked="0" layoutInCell="1" allowOverlap="1">
                <wp:simplePos x="0" y="0"/>
                <wp:positionH relativeFrom="column">
                  <wp:posOffset>273050</wp:posOffset>
                </wp:positionH>
                <wp:positionV relativeFrom="paragraph">
                  <wp:posOffset>2104390</wp:posOffset>
                </wp:positionV>
                <wp:extent cx="4560570" cy="5080"/>
                <wp:effectExtent l="6350" t="8890" r="5080" b="5080"/>
                <wp:wrapTight wrapText="bothSides">
                  <wp:wrapPolygon edited="0">
                    <wp:start x="10776" y="0"/>
                    <wp:lineTo x="-42" y="0"/>
                    <wp:lineTo x="-42" y="21600"/>
                    <wp:lineTo x="10911" y="21600"/>
                    <wp:lineTo x="21687" y="21600"/>
                    <wp:lineTo x="21687" y="0"/>
                    <wp:lineTo x="10776" y="0"/>
                  </wp:wrapPolygon>
                </wp:wrapTight>
                <wp:docPr id="1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0570" cy="5080"/>
                        </a:xfrm>
                        <a:custGeom>
                          <a:avLst/>
                          <a:gdLst>
                            <a:gd name="T0" fmla="*/ 0 w 7182"/>
                            <a:gd name="T1" fmla="*/ 8 h 8"/>
                            <a:gd name="T2" fmla="*/ 7182 w 7182"/>
                            <a:gd name="T3" fmla="*/ 0 h 8"/>
                          </a:gdLst>
                          <a:ahLst/>
                          <a:cxnLst>
                            <a:cxn ang="0">
                              <a:pos x="T0" y="T1"/>
                            </a:cxn>
                            <a:cxn ang="0">
                              <a:pos x="T2" y="T3"/>
                            </a:cxn>
                          </a:cxnLst>
                          <a:rect l="0" t="0" r="r" b="b"/>
                          <a:pathLst>
                            <a:path w="7182" h="8">
                              <a:moveTo>
                                <a:pt x="0" y="8"/>
                              </a:moveTo>
                              <a:lnTo>
                                <a:pt x="7182" y="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5pt,166.1pt,380.6pt,165.7pt" coordsize="7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" filled="f">
                <v:shadow opacity="22938f" offset="0"/>
                <v:path arrowok="t" o:connecttype="custom" o:connectlocs="0,5080;4560570,0" o:connectangles="0,0"/>
                <w10:wrap type="tight"/>
              </v:polyline>
            </w:pict>
          </mc:Fallback>
        </mc:AlternateContent>
      </w:r>
      <w:r>
        <w:rPr>
          <w:rFonts w:ascii="Cambria" w:hAnsi="Cambria"/>
          <w:b/>
          <w:noProof/>
          <w:lang w:eastAsia="pt-BR"/>
        </w:rPr>
        <mc:AlternateContent>
          <mc:Choice Requires="wps">
            <w:drawing>
              <wp:anchor distT="0" distB="0" distL="114300" distR="114300" simplePos="0" relativeHeight="251672064" behindDoc="0" locked="0" layoutInCell="1" allowOverlap="1">
                <wp:simplePos x="0" y="0"/>
                <wp:positionH relativeFrom="column">
                  <wp:posOffset>4842510</wp:posOffset>
                </wp:positionH>
                <wp:positionV relativeFrom="paragraph">
                  <wp:posOffset>2109470</wp:posOffset>
                </wp:positionV>
                <wp:extent cx="2540" cy="146685"/>
                <wp:effectExtent l="13335" t="13970" r="12700" b="10795"/>
                <wp:wrapTight wrapText="bothSides">
                  <wp:wrapPolygon edited="0">
                    <wp:start x="0" y="0"/>
                    <wp:lineTo x="0" y="20104"/>
                    <wp:lineTo x="0" y="20104"/>
                    <wp:lineTo x="0" y="0"/>
                    <wp:lineTo x="0" y="0"/>
                  </wp:wrapPolygon>
                </wp:wrapTight>
                <wp:docPr id="1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46685"/>
                        </a:xfrm>
                        <a:custGeom>
                          <a:avLst/>
                          <a:gdLst>
                            <a:gd name="T0" fmla="*/ 0 w 4"/>
                            <a:gd name="T1" fmla="*/ 231 h 231"/>
                            <a:gd name="T2" fmla="*/ 4 w 4"/>
                            <a:gd name="T3" fmla="*/ 0 h 231"/>
                          </a:gdLst>
                          <a:ahLst/>
                          <a:cxnLst>
                            <a:cxn ang="0">
                              <a:pos x="T0" y="T1"/>
                            </a:cxn>
                            <a:cxn ang="0">
                              <a:pos x="T2" y="T3"/>
                            </a:cxn>
                          </a:cxnLst>
                          <a:rect l="0" t="0" r="r" b="b"/>
                          <a:pathLst>
                            <a:path w="4" h="231">
                              <a:moveTo>
                                <a:pt x="0" y="231"/>
                              </a:moveTo>
                              <a:lnTo>
                                <a:pt x="4" y="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1.3pt,177.65pt,381.5pt,166.1pt" coordsize="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" filled="f">
                <v:shadow opacity="22938f" offset="0"/>
                <v:path arrowok="t" o:connecttype="custom" o:connectlocs="0,146685;2540,0" o:connectangles="0,0"/>
                <w10:wrap type="tight"/>
              </v:polyline>
            </w:pict>
          </mc:Fallback>
        </mc:AlternateContent>
      </w:r>
      <w:r>
        <w:rPr>
          <w:rFonts w:ascii="Cambria" w:hAnsi="Cambria"/>
          <w:b/>
          <w:noProof/>
          <w:lang w:eastAsia="pt-BR"/>
        </w:rPr>
        <mc:AlternateContent>
          <mc:Choice Requires="wps">
            <w:drawing>
              <wp:anchor distT="0" distB="0" distL="114300" distR="114300" simplePos="0" relativeHeight="251671040" behindDoc="0" locked="0" layoutInCell="1" allowOverlap="1">
                <wp:simplePos x="0" y="0"/>
                <wp:positionH relativeFrom="column">
                  <wp:posOffset>270510</wp:posOffset>
                </wp:positionH>
                <wp:positionV relativeFrom="paragraph">
                  <wp:posOffset>2109470</wp:posOffset>
                </wp:positionV>
                <wp:extent cx="2540" cy="139065"/>
                <wp:effectExtent l="13335" t="13970" r="12700" b="8890"/>
                <wp:wrapTight wrapText="bothSides">
                  <wp:wrapPolygon edited="0">
                    <wp:start x="0" y="0"/>
                    <wp:lineTo x="0" y="20121"/>
                    <wp:lineTo x="0" y="20121"/>
                    <wp:lineTo x="0" y="0"/>
                    <wp:lineTo x="0" y="0"/>
                  </wp:wrapPolygon>
                </wp:wrapTight>
                <wp:docPr id="1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39065"/>
                        </a:xfrm>
                        <a:custGeom>
                          <a:avLst/>
                          <a:gdLst>
                            <a:gd name="T0" fmla="*/ 0 w 4"/>
                            <a:gd name="T1" fmla="*/ 219 h 219"/>
                            <a:gd name="T2" fmla="*/ 4 w 4"/>
                            <a:gd name="T3" fmla="*/ 0 h 219"/>
                          </a:gdLst>
                          <a:ahLst/>
                          <a:cxnLst>
                            <a:cxn ang="0">
                              <a:pos x="T0" y="T1"/>
                            </a:cxn>
                            <a:cxn ang="0">
                              <a:pos x="T2" y="T3"/>
                            </a:cxn>
                          </a:cxnLst>
                          <a:rect l="0" t="0" r="r" b="b"/>
                          <a:pathLst>
                            <a:path w="4" h="219">
                              <a:moveTo>
                                <a:pt x="0" y="219"/>
                              </a:moveTo>
                              <a:lnTo>
                                <a:pt x="4" y="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3pt,177.05pt,21.5pt,166.1pt" coordsize="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" filled="f">
                <v:shadow opacity="22938f" offset="0"/>
                <v:path arrowok="t" o:connecttype="custom" o:connectlocs="0,139065;2540,0" o:connectangles="0,0"/>
                <w10:wrap type="tight"/>
              </v:polyline>
            </w:pict>
          </mc:Fallback>
        </mc:AlternateContent>
      </w:r>
      <w:r>
        <w:rPr>
          <w:rFonts w:ascii="Cambria" w:hAnsi="Cambria"/>
          <w:b/>
          <w:noProof/>
          <w:lang w:eastAsia="pt-BR"/>
        </w:rPr>
        <mc:AlternateContent>
          <mc:Choice Requires="wps">
            <w:drawing>
              <wp:anchor distT="0" distB="0" distL="114300" distR="114300" simplePos="0" relativeHeight="251670016" behindDoc="0" locked="1" layoutInCell="1" allowOverlap="1">
                <wp:simplePos x="0" y="0"/>
                <wp:positionH relativeFrom="column">
                  <wp:posOffset>3854450</wp:posOffset>
                </wp:positionH>
                <wp:positionV relativeFrom="paragraph">
                  <wp:posOffset>3430270</wp:posOffset>
                </wp:positionV>
                <wp:extent cx="2019300" cy="1031875"/>
                <wp:effectExtent l="6350" t="10795" r="12700" b="5080"/>
                <wp:wrapTight wrapText="bothSides">
                  <wp:wrapPolygon edited="0">
                    <wp:start x="0" y="0"/>
                    <wp:lineTo x="21600" y="0"/>
                    <wp:lineTo x="21600" y="21600"/>
                    <wp:lineTo x="0" y="21600"/>
                    <wp:lineTo x="0" y="0"/>
                  </wp:wrapPolygon>
                </wp:wrapTight>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3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sidRPr="00B83795">
                              <w:rPr>
                                <w:b/>
                                <w:noProof/>
                                <w:sz w:val="18"/>
                              </w:rPr>
                              <w:t>Resultado 3.</w:t>
                            </w:r>
                            <w:r w:rsidRPr="00B83795">
                              <w:rPr>
                                <w:noProof/>
                                <w:sz w:val="18"/>
                              </w:rPr>
                              <w:t>.</w:t>
                            </w:r>
                            <w:r w:rsidRPr="00A22EFA">
                              <w:rPr>
                                <w:noProof/>
                                <w:sz w:val="18"/>
                                <w:szCs w:val="18"/>
                              </w:rPr>
                              <w:t xml:space="preserve"> Modelos de gestão florestal sustentáveis e replicáveis, baseados em princípios de etnogestão, estão implementados como pilotos em Áreas de Referência de diferentes biomas florestais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3" type="#_x0000_t202" style="position:absolute;margin-left:303.5pt;margin-top:270.1pt;width:159pt;height:8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" filled="f">
                <v:textbox inset="1.5mm,1.5mm,1.5mm,1.5mm">
                  <w:txbxContent>
                    <w:p w:rsidR="007B3563" w:rsidRDefault="007B3563" w:rsidP="00EF4885">
                      <w:pPr>
                        <w:rPr>
                          <w:sz w:val="18"/>
                        </w:rPr>
                      </w:pPr>
                      <w:r w:rsidRPr="00B83795">
                        <w:rPr>
                          <w:b/>
                          <w:noProof/>
                          <w:sz w:val="18"/>
                        </w:rPr>
                        <w:t>Resultado 3.</w:t>
                      </w:r>
                      <w:r w:rsidRPr="00B83795">
                        <w:rPr>
                          <w:noProof/>
                          <w:sz w:val="18"/>
                        </w:rPr>
                        <w:t>.</w:t>
                      </w:r>
                      <w:r w:rsidRPr="00A22EFA">
                        <w:rPr>
                          <w:noProof/>
                          <w:sz w:val="18"/>
                          <w:szCs w:val="18"/>
                        </w:rPr>
                        <w:t xml:space="preserve"> Modelos de gestão florestal sustentáveis e replicáveis, baseados em princípios de etnogestão, estão implementados como pilotos em Áreas de Referência de diferentes biomas florestais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68992" behindDoc="0" locked="1" layoutInCell="1" allowOverlap="1">
                <wp:simplePos x="0" y="0"/>
                <wp:positionH relativeFrom="column">
                  <wp:posOffset>1568450</wp:posOffset>
                </wp:positionH>
                <wp:positionV relativeFrom="paragraph">
                  <wp:posOffset>3430270</wp:posOffset>
                </wp:positionV>
                <wp:extent cx="2057400" cy="1111885"/>
                <wp:effectExtent l="6350" t="10795" r="12700" b="10795"/>
                <wp:wrapTight wrapText="bothSides">
                  <wp:wrapPolygon edited="0">
                    <wp:start x="0" y="0"/>
                    <wp:lineTo x="21600" y="0"/>
                    <wp:lineTo x="21600" y="21600"/>
                    <wp:lineTo x="0" y="21600"/>
                    <wp:lineTo x="0" y="0"/>
                  </wp:wrapPolygon>
                </wp:wrapTight>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sidRPr="00B83795">
                              <w:rPr>
                                <w:b/>
                                <w:noProof/>
                                <w:sz w:val="18"/>
                              </w:rPr>
                              <w:t xml:space="preserve">Resultado 2. </w:t>
                            </w:r>
                            <w:r w:rsidRPr="00A22EFA">
                              <w:rPr>
                                <w:sz w:val="18"/>
                                <w:szCs w:val="18"/>
                              </w:rPr>
                              <w:t>Uma rede de TIs servindo de modelo de práticas de etnogestão ambiental destinadas à conservação em diferentes biomas florestais</w:t>
                            </w:r>
                            <w:r w:rsidRPr="00A22EFA">
                              <w:rPr>
                                <w:noProof/>
                                <w:sz w:val="18"/>
                                <w:szCs w:val="18"/>
                              </w:rPr>
                              <w:t xml:space="preserve"> </w:t>
                            </w:r>
                            <w:r w:rsidRPr="00A22EFA">
                              <w:rPr>
                                <w:sz w:val="18"/>
                                <w:szCs w:val="18"/>
                              </w:rPr>
                              <w:t>está funcionando e sendo administrada de forma efeti</w:t>
                            </w:r>
                            <w:r w:rsidRPr="00A22EFA">
                              <w:rPr>
                                <w:noProof/>
                                <w:sz w:val="18"/>
                                <w:szCs w:val="18"/>
                              </w:rPr>
                              <w:t>va pelos povos e organizações indígenas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4" type="#_x0000_t202" style="position:absolute;margin-left:123.5pt;margin-top:270.1pt;width:162pt;height:8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" filled="f">
                <v:textbox inset="1.5mm,1.5mm,1.5mm,1.5mm">
                  <w:txbxContent>
                    <w:p w:rsidR="007B3563" w:rsidRDefault="007B3563" w:rsidP="00EF4885">
                      <w:pPr>
                        <w:rPr>
                          <w:sz w:val="18"/>
                        </w:rPr>
                      </w:pPr>
                      <w:r w:rsidRPr="00B83795">
                        <w:rPr>
                          <w:b/>
                          <w:noProof/>
                          <w:sz w:val="18"/>
                        </w:rPr>
                        <w:t xml:space="preserve">Resultado 2. </w:t>
                      </w:r>
                      <w:r w:rsidRPr="00A22EFA">
                        <w:rPr>
                          <w:sz w:val="18"/>
                          <w:szCs w:val="18"/>
                        </w:rPr>
                        <w:t>Uma rede de TIs servindo de modelo de práticas de etnogestão ambiental destinadas à conservação em diferentes biomas florestais</w:t>
                      </w:r>
                      <w:r w:rsidRPr="00A22EFA">
                        <w:rPr>
                          <w:noProof/>
                          <w:sz w:val="18"/>
                          <w:szCs w:val="18"/>
                        </w:rPr>
                        <w:t xml:space="preserve"> </w:t>
                      </w:r>
                      <w:r w:rsidRPr="00A22EFA">
                        <w:rPr>
                          <w:sz w:val="18"/>
                          <w:szCs w:val="18"/>
                        </w:rPr>
                        <w:t>está funcionando e sendo administrada de forma efeti</w:t>
                      </w:r>
                      <w:r w:rsidRPr="00A22EFA">
                        <w:rPr>
                          <w:noProof/>
                          <w:sz w:val="18"/>
                          <w:szCs w:val="18"/>
                        </w:rPr>
                        <w:t>va pelos povos e organizações indígenas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67968" behindDoc="0" locked="1" layoutInCell="1" allowOverlap="1">
                <wp:simplePos x="0" y="0"/>
                <wp:positionH relativeFrom="column">
                  <wp:posOffset>-793750</wp:posOffset>
                </wp:positionH>
                <wp:positionV relativeFrom="paragraph">
                  <wp:posOffset>3430270</wp:posOffset>
                </wp:positionV>
                <wp:extent cx="2057400" cy="909320"/>
                <wp:effectExtent l="6350" t="10795" r="12700" b="13335"/>
                <wp:wrapTight wrapText="bothSides">
                  <wp:wrapPolygon edited="0">
                    <wp:start x="0" y="0"/>
                    <wp:lineTo x="21600" y="0"/>
                    <wp:lineTo x="21600" y="21600"/>
                    <wp:lineTo x="0" y="21600"/>
                    <wp:lineTo x="0" y="0"/>
                  </wp:wrapPolygon>
                </wp:wrapTight>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09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Pr="00C22AC2" w:rsidRDefault="007B3563" w:rsidP="00EF4885">
                            <w:pPr>
                              <w:rPr>
                                <w:sz w:val="18"/>
                              </w:rPr>
                            </w:pPr>
                            <w:r w:rsidRPr="00C22AC2">
                              <w:rPr>
                                <w:b/>
                                <w:noProof/>
                                <w:sz w:val="18"/>
                              </w:rPr>
                              <w:t>Resultado 1</w:t>
                            </w:r>
                            <w:r w:rsidRPr="00C22AC2">
                              <w:rPr>
                                <w:noProof/>
                                <w:sz w:val="18"/>
                              </w:rPr>
                              <w:t>.</w:t>
                            </w:r>
                            <w:r w:rsidRPr="00C22AC2">
                              <w:rPr>
                                <w:noProof/>
                              </w:rPr>
                              <w:t xml:space="preserve"> </w:t>
                            </w:r>
                            <w:r w:rsidRPr="00C22AC2">
                              <w:rPr>
                                <w:sz w:val="18"/>
                              </w:rPr>
                              <w:t>Mecanismos e ferramentas que permitem reconhecer e fortalecer a contribuição das TIs do Brasil para a conservação de recursos naturais, biodiversidade florestal e seus</w:t>
                            </w:r>
                            <w:r>
                              <w:rPr>
                                <w:noProof/>
                              </w:rPr>
                              <w:t xml:space="preserve"> </w:t>
                            </w:r>
                            <w:r w:rsidRPr="00C22AC2">
                              <w:rPr>
                                <w:sz w:val="18"/>
                              </w:rPr>
                              <w:t>serviços ambientais desenvolvidos.</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5" type="#_x0000_t202" style="position:absolute;margin-left:-62.5pt;margin-top:270.1pt;width:162pt;height:7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" filled="f">
                <v:textbox inset="1.5mm,1.5mm,1.5mm,1.5mm">
                  <w:txbxContent>
                    <w:p w:rsidR="007B3563" w:rsidRPr="00C22AC2" w:rsidRDefault="007B3563" w:rsidP="00EF4885">
                      <w:pPr>
                        <w:rPr>
                          <w:sz w:val="18"/>
                        </w:rPr>
                      </w:pPr>
                      <w:r w:rsidRPr="00C22AC2">
                        <w:rPr>
                          <w:b/>
                          <w:noProof/>
                          <w:sz w:val="18"/>
                        </w:rPr>
                        <w:t>Resultado 1</w:t>
                      </w:r>
                      <w:r w:rsidRPr="00C22AC2">
                        <w:rPr>
                          <w:noProof/>
                          <w:sz w:val="18"/>
                        </w:rPr>
                        <w:t>.</w:t>
                      </w:r>
                      <w:r w:rsidRPr="00C22AC2">
                        <w:rPr>
                          <w:noProof/>
                        </w:rPr>
                        <w:t xml:space="preserve"> </w:t>
                      </w:r>
                      <w:r w:rsidRPr="00C22AC2">
                        <w:rPr>
                          <w:sz w:val="18"/>
                        </w:rPr>
                        <w:t>Mecanismos e ferramentas que permitem reconhecer e fortalecer a contribuição das TIs do Brasil para a conservação de recursos naturais, biodiversidade florestal e seus</w:t>
                      </w:r>
                      <w:r>
                        <w:rPr>
                          <w:noProof/>
                        </w:rPr>
                        <w:t xml:space="preserve"> </w:t>
                      </w:r>
                      <w:r w:rsidRPr="00C22AC2">
                        <w:rPr>
                          <w:sz w:val="18"/>
                        </w:rPr>
                        <w:t>serviços ambientais desenvolvidos.</w:t>
                      </w: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66944" behindDoc="0" locked="0" layoutInCell="1" allowOverlap="1">
                <wp:simplePos x="0" y="0"/>
                <wp:positionH relativeFrom="column">
                  <wp:posOffset>2559050</wp:posOffset>
                </wp:positionH>
                <wp:positionV relativeFrom="paragraph">
                  <wp:posOffset>1853565</wp:posOffset>
                </wp:positionV>
                <wp:extent cx="1270" cy="222885"/>
                <wp:effectExtent l="6350" t="5715" r="11430" b="9525"/>
                <wp:wrapTight wrapText="bothSides">
                  <wp:wrapPolygon edited="0">
                    <wp:start x="0" y="0"/>
                    <wp:lineTo x="0" y="12123"/>
                    <wp:lineTo x="0" y="12123"/>
                    <wp:lineTo x="0" y="0"/>
                    <wp:lineTo x="0" y="0"/>
                  </wp:wrapPolygon>
                </wp:wrapTight>
                <wp:docPr id="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22885"/>
                        </a:xfrm>
                        <a:custGeom>
                          <a:avLst/>
                          <a:gdLst>
                            <a:gd name="T0" fmla="*/ 2 w 2"/>
                            <a:gd name="T1" fmla="*/ 0 h 351"/>
                            <a:gd name="T2" fmla="*/ 0 w 2"/>
                            <a:gd name="T3" fmla="*/ 351 h 351"/>
                          </a:gdLst>
                          <a:ahLst/>
                          <a:cxnLst>
                            <a:cxn ang="0">
                              <a:pos x="T0" y="T1"/>
                            </a:cxn>
                            <a:cxn ang="0">
                              <a:pos x="T2" y="T3"/>
                            </a:cxn>
                          </a:cxnLst>
                          <a:rect l="0" t="0" r="r" b="b"/>
                          <a:pathLst>
                            <a:path w="2" h="351">
                              <a:moveTo>
                                <a:pt x="2" y="0"/>
                              </a:moveTo>
                              <a:lnTo>
                                <a:pt x="0" y="351"/>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1.6pt,145.95pt,201.5pt,163.5pt" coordsize="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" filled="f">
                <v:shadow opacity="22938f" offset="0"/>
                <v:path arrowok="t" o:connecttype="custom" o:connectlocs="1270,0;0,222885" o:connectangles="0,0"/>
                <w10:wrap type="tight"/>
              </v:polyline>
            </w:pict>
          </mc:Fallback>
        </mc:AlternateContent>
      </w:r>
      <w:r>
        <w:rPr>
          <w:rFonts w:ascii="Cambria" w:hAnsi="Cambria"/>
          <w:b/>
          <w:noProof/>
          <w:lang w:eastAsia="pt-BR"/>
        </w:rPr>
        <mc:AlternateContent>
          <mc:Choice Requires="wps">
            <w:drawing>
              <wp:anchor distT="0" distB="0" distL="114300" distR="114300" simplePos="0" relativeHeight="251665920" behindDoc="0" locked="1" layoutInCell="1" allowOverlap="1">
                <wp:simplePos x="0" y="0"/>
                <wp:positionH relativeFrom="column">
                  <wp:posOffset>-755650</wp:posOffset>
                </wp:positionH>
                <wp:positionV relativeFrom="paragraph">
                  <wp:posOffset>2280920</wp:posOffset>
                </wp:positionV>
                <wp:extent cx="6629400" cy="709930"/>
                <wp:effectExtent l="6350" t="13970" r="12700" b="9525"/>
                <wp:wrapTight wrapText="bothSides">
                  <wp:wrapPolygon edited="0">
                    <wp:start x="0" y="0"/>
                    <wp:lineTo x="21600" y="0"/>
                    <wp:lineTo x="21600" y="21600"/>
                    <wp:lineTo x="0" y="21600"/>
                    <wp:lineTo x="0" y="0"/>
                  </wp:wrapPolygon>
                </wp:wrapTight>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09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sz w:val="18"/>
                              </w:rPr>
                            </w:pPr>
                            <w:r w:rsidRPr="00B83795">
                              <w:rPr>
                                <w:b/>
                                <w:noProof/>
                                <w:sz w:val="18"/>
                              </w:rPr>
                              <w:t>OBJETIVO IMEDIATO:</w:t>
                            </w:r>
                            <w:r>
                              <w:rPr>
                                <w:sz w:val="18"/>
                              </w:rPr>
                              <w:t xml:space="preserve"> </w:t>
                            </w:r>
                          </w:p>
                          <w:p w:rsidR="007B3563" w:rsidRDefault="007B3563" w:rsidP="00EF4885">
                            <w:pPr>
                              <w:rPr>
                                <w:sz w:val="18"/>
                              </w:rPr>
                            </w:pPr>
                            <w:r w:rsidRPr="00B83795">
                              <w:rPr>
                                <w:noProof/>
                                <w:sz w:val="18"/>
                              </w:rPr>
                              <w:t>Uma estratégia testada no local e oficialmente reconhecida de gestão ambiental em Terras Indígenas (TI) por Povos Indígenas (PI) é adotada para a conservação efetiva e o uso sustentável da biodiversidade florestal</w:t>
                            </w:r>
                          </w:p>
                          <w:p w:rsidR="007B3563" w:rsidRDefault="007B3563" w:rsidP="00EF4885">
                            <w:pPr>
                              <w:rPr>
                                <w:sz w:val="18"/>
                              </w:rPr>
                            </w:pPr>
                            <w:r w:rsidRPr="00B83795">
                              <w:rPr>
                                <w:noProof/>
                                <w:sz w:val="18"/>
                              </w:rPr>
                              <w:t>Uma estratégia testada no local e oficialmente reconhecida de gestão ambiental em Terras Indígenas (TI) por Povos Indígenas (PI) é adotada para a conservação efetiva e o uso sustentável da biodiversidade florestal</w:t>
                            </w:r>
                          </w:p>
                          <w:p w:rsidR="007B3563" w:rsidRDefault="007B3563" w:rsidP="00EF4885">
                            <w:pPr>
                              <w:rPr>
                                <w:sz w:val="18"/>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6" type="#_x0000_t202" style="position:absolute;margin-left:-59.5pt;margin-top:179.6pt;width:522pt;height:55.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" filled="f">
                <v:textbox inset="1.5mm,1.5mm,1.5mm,1.5mm">
                  <w:txbxContent>
                    <w:p w:rsidR="007B3563" w:rsidRDefault="007B3563" w:rsidP="00EF4885">
                      <w:pPr>
                        <w:rPr>
                          <w:sz w:val="18"/>
                        </w:rPr>
                      </w:pPr>
                      <w:r w:rsidRPr="00B83795">
                        <w:rPr>
                          <w:b/>
                          <w:noProof/>
                          <w:sz w:val="18"/>
                        </w:rPr>
                        <w:t>OBJETIVO IMEDIATO:</w:t>
                      </w:r>
                      <w:r>
                        <w:rPr>
                          <w:sz w:val="18"/>
                        </w:rPr>
                        <w:t xml:space="preserve"> </w:t>
                      </w:r>
                    </w:p>
                    <w:p w:rsidR="007B3563" w:rsidRDefault="007B3563" w:rsidP="00EF4885">
                      <w:pPr>
                        <w:rPr>
                          <w:sz w:val="18"/>
                        </w:rPr>
                      </w:pPr>
                      <w:r w:rsidRPr="00B83795">
                        <w:rPr>
                          <w:noProof/>
                          <w:sz w:val="18"/>
                        </w:rPr>
                        <w:t>Uma estratégia testada no local e oficialmente reconhecida de gestão ambiental em Terras Indígenas (TI) por Povos Indígenas (PI) é adotada para a conservação efetiva e o uso sustentável da biodiversidade florestal</w:t>
                      </w:r>
                    </w:p>
                    <w:p w:rsidR="007B3563" w:rsidRDefault="007B3563" w:rsidP="00EF4885">
                      <w:pPr>
                        <w:rPr>
                          <w:sz w:val="18"/>
                        </w:rPr>
                      </w:pPr>
                      <w:r w:rsidRPr="00B83795">
                        <w:rPr>
                          <w:noProof/>
                          <w:sz w:val="18"/>
                        </w:rPr>
                        <w:t>Uma estratégia testada no local e oficialmente reconhecida de gestão ambiental em Terras Indígenas (TI) por Povos Indígenas (PI) é adotada para a conservação efetiva e o uso sustentável da biodiversidade florestal</w:t>
                      </w:r>
                    </w:p>
                    <w:p w:rsidR="007B3563" w:rsidRDefault="007B3563" w:rsidP="00EF4885">
                      <w:pPr>
                        <w:rPr>
                          <w:sz w:val="18"/>
                        </w:rPr>
                      </w:pPr>
                    </w:p>
                  </w:txbxContent>
                </v:textbox>
                <w10:wrap type="tight"/>
                <w10:anchorlock/>
              </v:shape>
            </w:pict>
          </mc:Fallback>
        </mc:AlternateContent>
      </w:r>
      <w:r>
        <w:rPr>
          <w:rFonts w:ascii="Cambria" w:hAnsi="Cambria"/>
          <w:b/>
          <w:noProof/>
          <w:lang w:eastAsia="pt-BR"/>
        </w:rPr>
        <mc:AlternateContent>
          <mc:Choice Requires="wps">
            <w:drawing>
              <wp:anchor distT="0" distB="0" distL="114300" distR="114300" simplePos="0" relativeHeight="251664896" behindDoc="0" locked="1" layoutInCell="1" allowOverlap="1">
                <wp:simplePos x="0" y="0"/>
                <wp:positionH relativeFrom="column">
                  <wp:posOffset>270510</wp:posOffset>
                </wp:positionH>
                <wp:positionV relativeFrom="paragraph">
                  <wp:posOffset>757555</wp:posOffset>
                </wp:positionV>
                <wp:extent cx="4507230" cy="1090295"/>
                <wp:effectExtent l="13335" t="5080" r="13335" b="9525"/>
                <wp:wrapTight wrapText="bothSides">
                  <wp:wrapPolygon edited="0">
                    <wp:start x="0" y="0"/>
                    <wp:lineTo x="21600" y="0"/>
                    <wp:lineTo x="21600" y="21600"/>
                    <wp:lineTo x="0" y="21600"/>
                    <wp:lineTo x="0" y="0"/>
                  </wp:wrapPolygon>
                </wp:wrapTight>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1090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563" w:rsidRDefault="007B3563" w:rsidP="00EF4885">
                            <w:pPr>
                              <w:rPr>
                                <w:b/>
                                <w:noProof/>
                                <w:sz w:val="18"/>
                              </w:rPr>
                            </w:pPr>
                            <w:r>
                              <w:rPr>
                                <w:b/>
                                <w:noProof/>
                                <w:sz w:val="18"/>
                              </w:rPr>
                              <w:t>OBJETIVO DE LONGO PRAZO:</w:t>
                            </w:r>
                          </w:p>
                          <w:p w:rsidR="007B3563" w:rsidRDefault="007B3563" w:rsidP="00EF4885">
                            <w:r w:rsidRPr="00B83795">
                              <w:rPr>
                                <w:noProof/>
                                <w:sz w:val="18"/>
                              </w:rPr>
                              <w:t>Catalisar a consolidação das Terras Indígenas (TIs) como áreas protegidas essenciais para a conservação da biodiversidade de ecossistemas florestais brasileiros e como parte integrante do Plano Nacional de Áreas Protegidas (PNAP) e das Políticas de Gestão Ambiental para Terras Indígenas.</w:t>
                            </w:r>
                          </w:p>
                          <w:p w:rsidR="007B3563" w:rsidRDefault="007B3563" w:rsidP="00EF4885">
                            <w:pPr>
                              <w:rPr>
                                <w:sz w:val="18"/>
                              </w:rPr>
                            </w:pPr>
                          </w:p>
                          <w:p w:rsidR="007B3563" w:rsidRDefault="007B3563" w:rsidP="00EF4885"/>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7" type="#_x0000_t202" style="position:absolute;margin-left:21.3pt;margin-top:59.65pt;width:354.9pt;height:8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" filled="f">
                <v:textbox inset="1.5mm,1.5mm,1.5mm,1.5mm">
                  <w:txbxContent>
                    <w:p w:rsidR="007B3563" w:rsidRDefault="007B3563" w:rsidP="00EF4885">
                      <w:pPr>
                        <w:rPr>
                          <w:b/>
                          <w:noProof/>
                          <w:sz w:val="18"/>
                        </w:rPr>
                      </w:pPr>
                      <w:r>
                        <w:rPr>
                          <w:b/>
                          <w:noProof/>
                          <w:sz w:val="18"/>
                        </w:rPr>
                        <w:t>OBJETIVO DE LONGO PRAZO:</w:t>
                      </w:r>
                    </w:p>
                    <w:p w:rsidR="007B3563" w:rsidRDefault="007B3563" w:rsidP="00EF4885">
                      <w:r w:rsidRPr="00B83795">
                        <w:rPr>
                          <w:noProof/>
                          <w:sz w:val="18"/>
                        </w:rPr>
                        <w:t>Catalisar a consolidação das Terras Indígenas (TIs) como áreas protegidas essenciais para a conservação da biodiversidade de ecossistemas florestais brasileiros e como parte integrante do Plano Nacional de Áreas Protegidas (PNAP) e das Políticas de Gestão Ambiental para Terras Indígenas.</w:t>
                      </w:r>
                    </w:p>
                    <w:p w:rsidR="007B3563" w:rsidRDefault="007B3563" w:rsidP="00EF4885">
                      <w:pPr>
                        <w:rPr>
                          <w:sz w:val="18"/>
                        </w:rPr>
                      </w:pPr>
                    </w:p>
                    <w:p w:rsidR="007B3563" w:rsidRDefault="007B3563" w:rsidP="00EF4885"/>
                  </w:txbxContent>
                </v:textbox>
                <w10:wrap type="tight"/>
                <w10:anchorlock/>
              </v:shape>
            </w:pict>
          </mc:Fallback>
        </mc:AlternateContent>
      </w:r>
      <w:r w:rsidR="00EF4885">
        <w:rPr>
          <w:rFonts w:ascii="Cambria" w:hAnsi="Cambria"/>
          <w:b/>
        </w:rPr>
        <w:t xml:space="preserve">ANEXO A: </w:t>
      </w:r>
      <w:r w:rsidR="00EF4885" w:rsidRPr="000C6505">
        <w:rPr>
          <w:rFonts w:ascii="Cambria" w:hAnsi="Cambria"/>
          <w:b/>
        </w:rPr>
        <w:t>Marco Lógico</w:t>
      </w:r>
      <w:r w:rsidR="00EF4885">
        <w:rPr>
          <w:rFonts w:ascii="Cambria" w:hAnsi="Cambria"/>
          <w:b/>
        </w:rPr>
        <w:t xml:space="preserve"> do Projeto</w:t>
      </w: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rPr>
          <w:b/>
          <w:sz w:val="24"/>
          <w:szCs w:val="24"/>
        </w:rPr>
      </w:pPr>
    </w:p>
    <w:p w:rsidR="00EF4885" w:rsidRDefault="00EF4885" w:rsidP="00EF4885">
      <w:pPr>
        <w:pStyle w:val="NoSpacing"/>
      </w:pPr>
    </w:p>
    <w:p w:rsidR="00EF4885" w:rsidRDefault="00EF4885" w:rsidP="00EF4885">
      <w:pPr>
        <w:pStyle w:val="NoSpacing"/>
        <w:rPr>
          <w:rFonts w:ascii="Cambria" w:hAnsi="Cambria"/>
          <w:b/>
        </w:rPr>
      </w:pPr>
    </w:p>
    <w:p w:rsidR="00EF4885" w:rsidRDefault="00EF4885" w:rsidP="00EF4885">
      <w:pPr>
        <w:pStyle w:val="NoSpacing"/>
        <w:rPr>
          <w:rFonts w:ascii="Cambria" w:hAnsi="Cambria"/>
          <w:b/>
        </w:rPr>
      </w:pPr>
    </w:p>
    <w:p w:rsidR="00EF4885" w:rsidRDefault="00EF4885" w:rsidP="00EF4885">
      <w:pPr>
        <w:pStyle w:val="NoSpacing"/>
        <w:rPr>
          <w:rFonts w:ascii="Cambria" w:hAnsi="Cambria"/>
          <w:b/>
        </w:rPr>
      </w:pPr>
      <w:r>
        <w:rPr>
          <w:rFonts w:ascii="Cambria" w:hAnsi="Cambria"/>
          <w:b/>
        </w:rPr>
        <w:t>ANEXO B: Lista do Documentos a serem analisados</w:t>
      </w:r>
    </w:p>
    <w:p w:rsidR="00EF4885" w:rsidRDefault="00EF4885" w:rsidP="00EF4885">
      <w:pPr>
        <w:pStyle w:val="NoSpacing"/>
        <w:rPr>
          <w:rFonts w:ascii="Cambria" w:hAnsi="Cambria"/>
          <w:b/>
        </w:rPr>
      </w:pPr>
    </w:p>
    <w:p w:rsidR="00EF4885" w:rsidRDefault="00EF4885" w:rsidP="00EF4885">
      <w:pPr>
        <w:pStyle w:val="NoSpacing"/>
        <w:rPr>
          <w:rFonts w:ascii="Cambria" w:hAnsi="Cambria"/>
          <w:b/>
        </w:rPr>
      </w:pPr>
    </w:p>
    <w:p w:rsidR="00EF4885" w:rsidRDefault="00EF4885" w:rsidP="001D0E9C">
      <w:pPr>
        <w:pStyle w:val="NoSpacing"/>
        <w:numPr>
          <w:ilvl w:val="0"/>
          <w:numId w:val="72"/>
        </w:numPr>
        <w:rPr>
          <w:rFonts w:ascii="Cambria" w:hAnsi="Cambria"/>
        </w:rPr>
      </w:pPr>
      <w:r w:rsidRPr="002B3DA1">
        <w:rPr>
          <w:rFonts w:ascii="Cambria" w:hAnsi="Cambria"/>
        </w:rPr>
        <w:t>PRODOC – Documento do Projeto BRA/09/G32</w:t>
      </w:r>
    </w:p>
    <w:p w:rsidR="00EF4885" w:rsidRDefault="00EF4885" w:rsidP="001D0E9C">
      <w:pPr>
        <w:pStyle w:val="NoSpacing"/>
        <w:numPr>
          <w:ilvl w:val="0"/>
          <w:numId w:val="72"/>
        </w:numPr>
        <w:rPr>
          <w:rFonts w:ascii="Cambria" w:hAnsi="Cambria"/>
        </w:rPr>
      </w:pPr>
      <w:r>
        <w:rPr>
          <w:rFonts w:ascii="Cambria" w:hAnsi="Cambria"/>
        </w:rPr>
        <w:t xml:space="preserve">Relatório de Apresentação </w:t>
      </w:r>
      <w:r>
        <w:rPr>
          <w:rFonts w:ascii="Cambria" w:hAnsi="Cambria"/>
        </w:rPr>
        <w:lastRenderedPageBreak/>
        <w:t>para a Avaliação</w:t>
      </w:r>
    </w:p>
    <w:p w:rsidR="00EF4885" w:rsidRPr="002B3DA1" w:rsidRDefault="00EF4885" w:rsidP="001D0E9C">
      <w:pPr>
        <w:pStyle w:val="NoSpacing"/>
        <w:numPr>
          <w:ilvl w:val="0"/>
          <w:numId w:val="72"/>
        </w:numPr>
        <w:rPr>
          <w:rFonts w:ascii="Cambria" w:hAnsi="Cambria"/>
        </w:rPr>
      </w:pPr>
      <w:r w:rsidRPr="002B3DA1">
        <w:rPr>
          <w:rFonts w:ascii="Cambria" w:hAnsi="Cambria"/>
        </w:rPr>
        <w:t>METT</w:t>
      </w:r>
    </w:p>
    <w:p w:rsidR="00EF4885" w:rsidRDefault="00EF4885" w:rsidP="001D0E9C">
      <w:pPr>
        <w:pStyle w:val="NoSpacing"/>
        <w:numPr>
          <w:ilvl w:val="0"/>
          <w:numId w:val="72"/>
        </w:numPr>
        <w:rPr>
          <w:rFonts w:ascii="Cambria" w:hAnsi="Cambria"/>
        </w:rPr>
      </w:pPr>
      <w:r>
        <w:rPr>
          <w:rFonts w:ascii="Cambria" w:hAnsi="Cambria"/>
        </w:rPr>
        <w:t>Relatórios Anuais</w:t>
      </w:r>
    </w:p>
    <w:p w:rsidR="00EF4885" w:rsidRDefault="00EF4885" w:rsidP="001D0E9C">
      <w:pPr>
        <w:pStyle w:val="NoSpacing"/>
        <w:numPr>
          <w:ilvl w:val="0"/>
          <w:numId w:val="72"/>
        </w:numPr>
        <w:rPr>
          <w:rFonts w:ascii="Cambria" w:hAnsi="Cambria"/>
        </w:rPr>
      </w:pPr>
      <w:r>
        <w:rPr>
          <w:rFonts w:ascii="Cambria" w:hAnsi="Cambria"/>
        </w:rPr>
        <w:t>Boletins</w:t>
      </w:r>
    </w:p>
    <w:p w:rsidR="00EF4885" w:rsidRDefault="00EF4885" w:rsidP="001D0E9C">
      <w:pPr>
        <w:pStyle w:val="NoSpacing"/>
        <w:numPr>
          <w:ilvl w:val="0"/>
          <w:numId w:val="72"/>
        </w:numPr>
        <w:rPr>
          <w:rFonts w:ascii="Cambria" w:hAnsi="Cambria"/>
        </w:rPr>
      </w:pPr>
      <w:r>
        <w:rPr>
          <w:rFonts w:ascii="Cambria" w:hAnsi="Cambria"/>
        </w:rPr>
        <w:t xml:space="preserve">Relatórios Técnicos </w:t>
      </w:r>
    </w:p>
    <w:p w:rsidR="00EF4885" w:rsidRDefault="00EF4885" w:rsidP="001D0E9C">
      <w:pPr>
        <w:pStyle w:val="NoSpacing"/>
        <w:numPr>
          <w:ilvl w:val="0"/>
          <w:numId w:val="72"/>
        </w:numPr>
        <w:rPr>
          <w:rFonts w:ascii="Cambria" w:hAnsi="Cambria"/>
        </w:rPr>
      </w:pPr>
      <w:r>
        <w:rPr>
          <w:rFonts w:ascii="Cambria" w:hAnsi="Cambria"/>
        </w:rPr>
        <w:t>Outros.</w:t>
      </w:r>
    </w:p>
    <w:p w:rsidR="00EF4885" w:rsidRDefault="00EF4885" w:rsidP="00EF4885">
      <w:pPr>
        <w:pStyle w:val="NoSpacing"/>
        <w:rPr>
          <w:rFonts w:ascii="Cambria" w:hAnsi="Cambria"/>
        </w:rPr>
      </w:pPr>
    </w:p>
    <w:p w:rsidR="00EF4885" w:rsidRDefault="00EF4885" w:rsidP="00EF4885">
      <w:pPr>
        <w:pStyle w:val="NoSpacing"/>
        <w:rPr>
          <w:rFonts w:ascii="Cambria" w:hAnsi="Cambria"/>
        </w:rPr>
      </w:pPr>
    </w:p>
    <w:p w:rsidR="00EF4885" w:rsidRDefault="00EF4885" w:rsidP="00EF4885">
      <w:pPr>
        <w:pStyle w:val="NoSpacing"/>
        <w:rPr>
          <w:rFonts w:ascii="Cambria" w:hAnsi="Cambria"/>
          <w:b/>
        </w:rPr>
      </w:pPr>
      <w:r>
        <w:rPr>
          <w:rFonts w:ascii="Cambria" w:hAnsi="Cambria"/>
          <w:b/>
        </w:rPr>
        <w:t>ANEXO C: Perguntas de Avaliação</w:t>
      </w:r>
    </w:p>
    <w:p w:rsidR="00EF4885" w:rsidRDefault="00EF4885" w:rsidP="00EF4885">
      <w:pPr>
        <w:pStyle w:val="NoSpacing"/>
        <w:rPr>
          <w:rFonts w:ascii="Cambria" w:hAnsi="Cambria"/>
        </w:rPr>
      </w:pPr>
    </w:p>
    <w:p w:rsidR="00EF4885" w:rsidRDefault="00EF4885" w:rsidP="00EF4885">
      <w:pPr>
        <w:pStyle w:val="NoSpacing"/>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EF4885" w:rsidRPr="003F315F" w:rsidTr="00EF4885">
        <w:tc>
          <w:tcPr>
            <w:tcW w:w="2161" w:type="dxa"/>
            <w:shd w:val="clear" w:color="auto" w:fill="000000"/>
          </w:tcPr>
          <w:p w:rsidR="00EF4885" w:rsidRPr="003F315F" w:rsidRDefault="00EF4885" w:rsidP="00EF4885">
            <w:pPr>
              <w:pStyle w:val="NoSpacing"/>
              <w:rPr>
                <w:rFonts w:ascii="Cambria" w:hAnsi="Cambria"/>
                <w:b/>
                <w:color w:val="FFFFFF"/>
                <w:sz w:val="19"/>
                <w:szCs w:val="19"/>
              </w:rPr>
            </w:pPr>
          </w:p>
          <w:p w:rsidR="00EF4885" w:rsidRPr="003F315F" w:rsidRDefault="00EF4885" w:rsidP="00EF4885">
            <w:pPr>
              <w:pStyle w:val="NoSpacing"/>
              <w:rPr>
                <w:rFonts w:ascii="Cambria" w:hAnsi="Cambria"/>
                <w:b/>
                <w:color w:val="FFFFFF"/>
                <w:sz w:val="19"/>
                <w:szCs w:val="19"/>
              </w:rPr>
            </w:pPr>
            <w:r w:rsidRPr="003F315F">
              <w:rPr>
                <w:rFonts w:ascii="Cambria" w:hAnsi="Cambria"/>
                <w:b/>
                <w:color w:val="FFFFFF"/>
                <w:sz w:val="19"/>
                <w:szCs w:val="19"/>
              </w:rPr>
              <w:t>Critérios de avaliação</w:t>
            </w:r>
          </w:p>
          <w:p w:rsidR="00EF4885" w:rsidRPr="003F315F" w:rsidRDefault="00EF4885" w:rsidP="00EF4885">
            <w:pPr>
              <w:pStyle w:val="NoSpacing"/>
              <w:rPr>
                <w:rFonts w:ascii="Cambria" w:hAnsi="Cambria"/>
                <w:b/>
                <w:color w:val="FFFFFF"/>
                <w:sz w:val="19"/>
                <w:szCs w:val="19"/>
              </w:rPr>
            </w:pPr>
          </w:p>
        </w:tc>
        <w:tc>
          <w:tcPr>
            <w:tcW w:w="2161" w:type="dxa"/>
            <w:shd w:val="clear" w:color="auto" w:fill="000000"/>
          </w:tcPr>
          <w:p w:rsidR="00EF4885" w:rsidRPr="003F315F" w:rsidRDefault="00EF4885" w:rsidP="00EF4885">
            <w:pPr>
              <w:pStyle w:val="NoSpacing"/>
              <w:rPr>
                <w:rFonts w:ascii="Cambria" w:hAnsi="Cambria"/>
                <w:b/>
                <w:color w:val="FFFFFF"/>
                <w:sz w:val="19"/>
                <w:szCs w:val="19"/>
              </w:rPr>
            </w:pPr>
          </w:p>
          <w:p w:rsidR="00EF4885" w:rsidRPr="003F315F" w:rsidRDefault="00EF4885" w:rsidP="00EF4885">
            <w:pPr>
              <w:pStyle w:val="NoSpacing"/>
              <w:rPr>
                <w:rFonts w:ascii="Cambria" w:hAnsi="Cambria"/>
                <w:b/>
                <w:color w:val="FFFFFF"/>
                <w:sz w:val="19"/>
                <w:szCs w:val="19"/>
              </w:rPr>
            </w:pPr>
            <w:r w:rsidRPr="003F315F">
              <w:rPr>
                <w:rFonts w:ascii="Cambria" w:hAnsi="Cambria"/>
                <w:b/>
                <w:color w:val="FFFFFF"/>
                <w:sz w:val="19"/>
                <w:szCs w:val="19"/>
              </w:rPr>
              <w:t>Perguntas</w:t>
            </w:r>
          </w:p>
        </w:tc>
        <w:tc>
          <w:tcPr>
            <w:tcW w:w="2161" w:type="dxa"/>
            <w:shd w:val="clear" w:color="auto" w:fill="000000"/>
          </w:tcPr>
          <w:p w:rsidR="00EF4885" w:rsidRPr="003F315F" w:rsidRDefault="00EF4885" w:rsidP="00EF4885">
            <w:pPr>
              <w:pStyle w:val="NoSpacing"/>
              <w:rPr>
                <w:rFonts w:ascii="Cambria" w:hAnsi="Cambria"/>
                <w:b/>
                <w:color w:val="FFFFFF"/>
                <w:sz w:val="19"/>
                <w:szCs w:val="19"/>
              </w:rPr>
            </w:pPr>
          </w:p>
          <w:p w:rsidR="00EF4885" w:rsidRPr="003F315F" w:rsidRDefault="00EF4885" w:rsidP="00EF4885">
            <w:pPr>
              <w:pStyle w:val="NoSpacing"/>
              <w:rPr>
                <w:rFonts w:ascii="Cambria" w:hAnsi="Cambria"/>
                <w:b/>
                <w:color w:val="FFFFFF"/>
                <w:sz w:val="19"/>
                <w:szCs w:val="19"/>
              </w:rPr>
            </w:pPr>
            <w:r w:rsidRPr="003F315F">
              <w:rPr>
                <w:rFonts w:ascii="Cambria" w:hAnsi="Cambria"/>
                <w:b/>
                <w:color w:val="FFFFFF"/>
                <w:sz w:val="19"/>
                <w:szCs w:val="19"/>
              </w:rPr>
              <w:t>Indicadores</w:t>
            </w:r>
          </w:p>
        </w:tc>
        <w:tc>
          <w:tcPr>
            <w:tcW w:w="2161" w:type="dxa"/>
            <w:shd w:val="clear" w:color="auto" w:fill="000000"/>
          </w:tcPr>
          <w:p w:rsidR="00EF4885" w:rsidRPr="003F315F" w:rsidRDefault="00EF4885" w:rsidP="00EF4885">
            <w:pPr>
              <w:pStyle w:val="NoSpacing"/>
              <w:rPr>
                <w:rFonts w:ascii="Cambria" w:hAnsi="Cambria"/>
                <w:b/>
                <w:color w:val="FFFFFF"/>
                <w:sz w:val="19"/>
                <w:szCs w:val="19"/>
              </w:rPr>
            </w:pPr>
          </w:p>
          <w:p w:rsidR="00EF4885" w:rsidRPr="003F315F" w:rsidRDefault="00EF4885" w:rsidP="00EF4885">
            <w:pPr>
              <w:pStyle w:val="NoSpacing"/>
              <w:rPr>
                <w:rFonts w:ascii="Cambria" w:hAnsi="Cambria"/>
                <w:b/>
                <w:color w:val="FFFFFF"/>
                <w:sz w:val="19"/>
                <w:szCs w:val="19"/>
              </w:rPr>
            </w:pPr>
            <w:r w:rsidRPr="003F315F">
              <w:rPr>
                <w:rFonts w:ascii="Cambria" w:hAnsi="Cambria"/>
                <w:b/>
                <w:color w:val="FFFFFF"/>
                <w:sz w:val="19"/>
                <w:szCs w:val="19"/>
              </w:rPr>
              <w:t>Fontes</w:t>
            </w:r>
          </w:p>
        </w:tc>
      </w:tr>
      <w:tr w:rsidR="00EF4885" w:rsidRPr="003F315F" w:rsidTr="00EF4885">
        <w:tc>
          <w:tcPr>
            <w:tcW w:w="8644" w:type="dxa"/>
            <w:gridSpan w:val="4"/>
            <w:shd w:val="clear" w:color="auto" w:fill="D9D9D9"/>
          </w:tcPr>
          <w:p w:rsidR="00EF4885" w:rsidRPr="003F315F" w:rsidRDefault="00EF4885" w:rsidP="00EF4885">
            <w:pPr>
              <w:pStyle w:val="NoSpacing"/>
              <w:rPr>
                <w:rFonts w:ascii="Cambria" w:hAnsi="Cambria"/>
                <w:b/>
                <w:sz w:val="19"/>
                <w:szCs w:val="19"/>
              </w:rPr>
            </w:pPr>
            <w:r w:rsidRPr="003F315F">
              <w:rPr>
                <w:rFonts w:ascii="Cambria" w:hAnsi="Cambria"/>
                <w:b/>
                <w:sz w:val="19"/>
                <w:szCs w:val="19"/>
              </w:rPr>
              <w:t>Relevância: Como se relaciona o projeto com os objetivos principais da área de interesse do GEF e com as prioridades ambientais e de desenvolvimento a nível local, regional e nacional?</w:t>
            </w: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8644" w:type="dxa"/>
            <w:gridSpan w:val="4"/>
            <w:shd w:val="clear" w:color="auto" w:fill="D9D9D9"/>
          </w:tcPr>
          <w:p w:rsidR="00EF4885" w:rsidRPr="003F315F" w:rsidRDefault="00EF4885" w:rsidP="00EF4885">
            <w:pPr>
              <w:pStyle w:val="NoSpacing"/>
              <w:rPr>
                <w:rFonts w:ascii="Cambria" w:hAnsi="Cambria"/>
                <w:b/>
                <w:sz w:val="19"/>
                <w:szCs w:val="19"/>
              </w:rPr>
            </w:pPr>
            <w:r w:rsidRPr="003F315F">
              <w:rPr>
                <w:rFonts w:ascii="Cambria" w:hAnsi="Cambria"/>
                <w:b/>
                <w:sz w:val="19"/>
                <w:szCs w:val="19"/>
              </w:rPr>
              <w:t>Efetividade: Em que medida se tem alcançado os resultados e objetivos previstos do projeto?</w:t>
            </w: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8644" w:type="dxa"/>
            <w:gridSpan w:val="4"/>
            <w:shd w:val="clear" w:color="auto" w:fill="D9D9D9"/>
          </w:tcPr>
          <w:p w:rsidR="00EF4885" w:rsidRPr="003F315F" w:rsidRDefault="00EF4885" w:rsidP="00EF4885">
            <w:pPr>
              <w:pStyle w:val="NoSpacing"/>
              <w:rPr>
                <w:rFonts w:ascii="Cambria" w:hAnsi="Cambria"/>
                <w:b/>
                <w:sz w:val="19"/>
                <w:szCs w:val="19"/>
              </w:rPr>
            </w:pPr>
            <w:r w:rsidRPr="003F315F">
              <w:rPr>
                <w:rFonts w:ascii="Cambria" w:hAnsi="Cambria"/>
                <w:b/>
                <w:sz w:val="19"/>
                <w:szCs w:val="19"/>
              </w:rPr>
              <w:t>Eficiência: O projeto se implementou de maneira eficiente em conformidade com as normas e os estandares internacionais e nacionais?</w:t>
            </w: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8644" w:type="dxa"/>
            <w:gridSpan w:val="4"/>
            <w:shd w:val="clear" w:color="auto" w:fill="D9D9D9"/>
          </w:tcPr>
          <w:p w:rsidR="00EF4885" w:rsidRPr="003F315F" w:rsidRDefault="00EF4885" w:rsidP="00EF4885">
            <w:pPr>
              <w:pStyle w:val="NoSpacing"/>
              <w:rPr>
                <w:rFonts w:ascii="Cambria" w:hAnsi="Cambria"/>
                <w:b/>
                <w:sz w:val="19"/>
                <w:szCs w:val="19"/>
              </w:rPr>
            </w:pPr>
            <w:r w:rsidRPr="003F315F">
              <w:rPr>
                <w:rFonts w:ascii="Cambria" w:hAnsi="Cambria"/>
                <w:b/>
                <w:sz w:val="19"/>
                <w:szCs w:val="19"/>
              </w:rPr>
              <w:t>Sustentabilidade: Em que medida há riscos financeiros, institucionais, socioeconômicos ou ambientais para sustentar os resultados do projeto a longo prazo?</w:t>
            </w:r>
          </w:p>
        </w:tc>
      </w:tr>
      <w:tr w:rsidR="00EF4885" w:rsidRPr="003F315F" w:rsidTr="00EF4885">
        <w:tc>
          <w:tcPr>
            <w:tcW w:w="2161" w:type="dxa"/>
            <w:vMerge w:val="restart"/>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8644" w:type="dxa"/>
            <w:gridSpan w:val="4"/>
            <w:shd w:val="clear" w:color="auto" w:fill="D9D9D9"/>
          </w:tcPr>
          <w:p w:rsidR="00EF4885" w:rsidRPr="003F315F" w:rsidRDefault="00EF4885" w:rsidP="00EF4885">
            <w:pPr>
              <w:pStyle w:val="NoSpacing"/>
              <w:rPr>
                <w:rFonts w:ascii="Cambria" w:hAnsi="Cambria"/>
                <w:b/>
                <w:sz w:val="19"/>
                <w:szCs w:val="19"/>
              </w:rPr>
            </w:pPr>
            <w:r w:rsidRPr="003F315F">
              <w:rPr>
                <w:rFonts w:ascii="Cambria" w:hAnsi="Cambria"/>
                <w:b/>
                <w:sz w:val="19"/>
                <w:szCs w:val="19"/>
              </w:rPr>
              <w:t>Sustentabilidade: Em que medida há riscos financeiros, institucionais, socioeconômicos ou ambientais para sustentar os resultados do projeto a longo prazo?</w:t>
            </w:r>
          </w:p>
        </w:tc>
      </w:tr>
      <w:tr w:rsidR="00EF4885" w:rsidRPr="003F315F" w:rsidTr="00EF4885">
        <w:tc>
          <w:tcPr>
            <w:tcW w:w="2161" w:type="dxa"/>
            <w:vMerge w:val="restart"/>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8644" w:type="dxa"/>
            <w:gridSpan w:val="4"/>
            <w:shd w:val="clear" w:color="auto" w:fill="D9D9D9"/>
          </w:tcPr>
          <w:p w:rsidR="00EF4885" w:rsidRPr="003F315F" w:rsidRDefault="00EF4885" w:rsidP="00EF4885">
            <w:pPr>
              <w:pStyle w:val="NoSpacing"/>
              <w:rPr>
                <w:rFonts w:ascii="Cambria" w:hAnsi="Cambria"/>
                <w:b/>
                <w:sz w:val="19"/>
                <w:szCs w:val="19"/>
              </w:rPr>
            </w:pPr>
            <w:r w:rsidRPr="003F315F">
              <w:rPr>
                <w:rFonts w:ascii="Cambria" w:hAnsi="Cambria"/>
                <w:b/>
                <w:sz w:val="19"/>
                <w:szCs w:val="19"/>
              </w:rPr>
              <w:t>Impacto: Há indícios de que o projeto tenha contribuído para reduzir a tensão ambiental ou melhorar o estado ecológico, ou que tenha permitido avançar para esses resultados?</w:t>
            </w:r>
          </w:p>
        </w:tc>
      </w:tr>
      <w:tr w:rsidR="00EF4885" w:rsidRPr="003F315F" w:rsidTr="00EF4885">
        <w:tc>
          <w:tcPr>
            <w:tcW w:w="2161" w:type="dxa"/>
            <w:vMerge w:val="restart"/>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r w:rsidR="00EF4885" w:rsidRPr="003F315F" w:rsidTr="00EF4885">
        <w:tc>
          <w:tcPr>
            <w:tcW w:w="2161" w:type="dxa"/>
            <w:vMerge/>
            <w:shd w:val="clear" w:color="auto" w:fill="F2F2F2"/>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c>
          <w:tcPr>
            <w:tcW w:w="2161" w:type="dxa"/>
            <w:shd w:val="clear" w:color="auto" w:fill="auto"/>
          </w:tcPr>
          <w:p w:rsidR="00EF4885" w:rsidRPr="003F315F" w:rsidRDefault="00EF4885" w:rsidP="00EF4885">
            <w:pPr>
              <w:pStyle w:val="NoSpacing"/>
              <w:rPr>
                <w:rFonts w:ascii="Cambria" w:hAnsi="Cambria"/>
                <w:sz w:val="20"/>
                <w:szCs w:val="20"/>
              </w:rPr>
            </w:pPr>
          </w:p>
        </w:tc>
      </w:tr>
    </w:tbl>
    <w:p w:rsidR="00EF4885" w:rsidRDefault="00EF4885" w:rsidP="00EF4885">
      <w:pPr>
        <w:pStyle w:val="NoSpacing"/>
        <w:rPr>
          <w:rFonts w:ascii="Cambria" w:hAnsi="Cambria"/>
        </w:rPr>
      </w:pPr>
    </w:p>
    <w:p w:rsidR="00EF4885" w:rsidRDefault="00EF4885" w:rsidP="00EF4885">
      <w:pPr>
        <w:pStyle w:val="NoSpacing"/>
        <w:rPr>
          <w:rFonts w:ascii="Cambria" w:hAnsi="Cambria"/>
        </w:rPr>
      </w:pPr>
    </w:p>
    <w:p w:rsidR="00EF4885" w:rsidRDefault="00EF4885" w:rsidP="00EF4885">
      <w:pPr>
        <w:pStyle w:val="NoSpacing"/>
        <w:rPr>
          <w:rFonts w:ascii="Cambria" w:hAnsi="Cambria"/>
          <w:b/>
        </w:rPr>
      </w:pPr>
      <w:r>
        <w:rPr>
          <w:rFonts w:ascii="Cambria" w:hAnsi="Cambria"/>
          <w:b/>
        </w:rPr>
        <w:t>ANEXO D: Pontuação</w:t>
      </w:r>
    </w:p>
    <w:p w:rsidR="00EF4885" w:rsidRDefault="00EF4885" w:rsidP="00EF4885">
      <w:pPr>
        <w:pStyle w:val="NoSpacing"/>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EF4885" w:rsidRPr="003F315F" w:rsidTr="00EF4885">
        <w:tc>
          <w:tcPr>
            <w:tcW w:w="8644" w:type="dxa"/>
            <w:gridSpan w:val="3"/>
            <w:shd w:val="clear" w:color="auto" w:fill="000000"/>
          </w:tcPr>
          <w:p w:rsidR="00EF4885" w:rsidRPr="003F315F" w:rsidRDefault="00EF4885" w:rsidP="00EF4885">
            <w:pPr>
              <w:pStyle w:val="NoSpacing"/>
              <w:rPr>
                <w:rFonts w:ascii="Cambria" w:hAnsi="Cambria"/>
                <w:b/>
                <w:sz w:val="8"/>
                <w:szCs w:val="8"/>
              </w:rPr>
            </w:pPr>
          </w:p>
          <w:p w:rsidR="00EF4885" w:rsidRPr="003F315F" w:rsidRDefault="00EF4885" w:rsidP="00EF4885">
            <w:pPr>
              <w:pStyle w:val="NoSpacing"/>
              <w:rPr>
                <w:rFonts w:ascii="Cambria" w:hAnsi="Cambria"/>
                <w:b/>
                <w:sz w:val="19"/>
                <w:szCs w:val="19"/>
              </w:rPr>
            </w:pPr>
            <w:r w:rsidRPr="003F315F">
              <w:rPr>
                <w:rFonts w:ascii="Cambria" w:hAnsi="Cambria"/>
                <w:b/>
                <w:sz w:val="19"/>
                <w:szCs w:val="19"/>
              </w:rPr>
              <w:t xml:space="preserve">Escalas de </w:t>
            </w:r>
            <w:r>
              <w:rPr>
                <w:rFonts w:ascii="Cambria" w:hAnsi="Cambria"/>
                <w:b/>
                <w:sz w:val="19"/>
                <w:szCs w:val="19"/>
              </w:rPr>
              <w:t>pontu</w:t>
            </w:r>
            <w:r w:rsidRPr="003F315F">
              <w:rPr>
                <w:rFonts w:ascii="Cambria" w:hAnsi="Cambria"/>
                <w:b/>
                <w:sz w:val="19"/>
                <w:szCs w:val="19"/>
              </w:rPr>
              <w:t>ações</w:t>
            </w:r>
          </w:p>
          <w:p w:rsidR="00EF4885" w:rsidRPr="003F315F" w:rsidRDefault="00EF4885" w:rsidP="00EF4885">
            <w:pPr>
              <w:pStyle w:val="NoSpacing"/>
              <w:rPr>
                <w:rFonts w:ascii="Cambria" w:hAnsi="Cambria"/>
                <w:b/>
                <w:sz w:val="8"/>
                <w:szCs w:val="8"/>
              </w:rPr>
            </w:pPr>
          </w:p>
        </w:tc>
      </w:tr>
      <w:tr w:rsidR="00EF4885" w:rsidRPr="003F315F" w:rsidTr="00EF4885">
        <w:tc>
          <w:tcPr>
            <w:tcW w:w="2881" w:type="dxa"/>
            <w:shd w:val="clear" w:color="auto" w:fill="BFBFBF"/>
          </w:tcPr>
          <w:p w:rsidR="00EF4885" w:rsidRPr="003F315F" w:rsidRDefault="00EF4885" w:rsidP="00EF4885">
            <w:pPr>
              <w:pStyle w:val="NoSpacing"/>
              <w:rPr>
                <w:rFonts w:ascii="Cambria" w:hAnsi="Cambria"/>
                <w:b/>
                <w:sz w:val="19"/>
                <w:szCs w:val="19"/>
              </w:rPr>
            </w:pPr>
            <w:r>
              <w:rPr>
                <w:rFonts w:ascii="Cambria" w:hAnsi="Cambria"/>
                <w:b/>
                <w:sz w:val="19"/>
                <w:szCs w:val="19"/>
              </w:rPr>
              <w:t>Pontuações</w:t>
            </w:r>
            <w:r w:rsidRPr="003F315F">
              <w:rPr>
                <w:rFonts w:ascii="Cambria" w:hAnsi="Cambria"/>
                <w:b/>
                <w:sz w:val="19"/>
                <w:szCs w:val="19"/>
              </w:rPr>
              <w:t xml:space="preserve"> de resultados, efetividade, eficiência, SyE e execução de AyE</w:t>
            </w:r>
          </w:p>
        </w:tc>
        <w:tc>
          <w:tcPr>
            <w:tcW w:w="2881" w:type="dxa"/>
            <w:shd w:val="clear" w:color="auto" w:fill="BFBFBF"/>
          </w:tcPr>
          <w:p w:rsidR="00EF4885" w:rsidRPr="003F315F" w:rsidRDefault="00EF4885" w:rsidP="00EF4885">
            <w:pPr>
              <w:pStyle w:val="NoSpacing"/>
              <w:rPr>
                <w:rFonts w:ascii="Cambria" w:hAnsi="Cambria"/>
                <w:b/>
                <w:sz w:val="19"/>
                <w:szCs w:val="19"/>
              </w:rPr>
            </w:pPr>
            <w:r>
              <w:rPr>
                <w:rFonts w:ascii="Cambria" w:hAnsi="Cambria"/>
                <w:b/>
                <w:sz w:val="19"/>
                <w:szCs w:val="19"/>
              </w:rPr>
              <w:t>Pontua</w:t>
            </w:r>
            <w:r w:rsidRPr="003F315F">
              <w:rPr>
                <w:rFonts w:ascii="Cambria" w:hAnsi="Cambria"/>
                <w:b/>
                <w:sz w:val="19"/>
                <w:szCs w:val="19"/>
              </w:rPr>
              <w:t>ções de Sustentabilidade</w:t>
            </w:r>
          </w:p>
        </w:tc>
        <w:tc>
          <w:tcPr>
            <w:tcW w:w="2882" w:type="dxa"/>
            <w:shd w:val="clear" w:color="auto" w:fill="BFBFBF"/>
          </w:tcPr>
          <w:p w:rsidR="00EF4885" w:rsidRPr="003F315F" w:rsidRDefault="00EF4885" w:rsidP="00EF4885">
            <w:pPr>
              <w:pStyle w:val="NoSpacing"/>
              <w:rPr>
                <w:rFonts w:ascii="Cambria" w:hAnsi="Cambria"/>
                <w:b/>
                <w:sz w:val="19"/>
                <w:szCs w:val="19"/>
              </w:rPr>
            </w:pPr>
            <w:r>
              <w:rPr>
                <w:rFonts w:ascii="Cambria" w:hAnsi="Cambria"/>
                <w:b/>
                <w:sz w:val="19"/>
                <w:szCs w:val="19"/>
              </w:rPr>
              <w:t>Pontuações</w:t>
            </w:r>
            <w:r w:rsidRPr="003F315F">
              <w:rPr>
                <w:rFonts w:ascii="Cambria" w:hAnsi="Cambria"/>
                <w:b/>
                <w:sz w:val="19"/>
                <w:szCs w:val="19"/>
              </w:rPr>
              <w:t xml:space="preserve"> de relevância</w:t>
            </w:r>
          </w:p>
        </w:tc>
      </w:tr>
      <w:tr w:rsidR="00EF4885" w:rsidRPr="003F315F" w:rsidTr="00EF4885">
        <w:tc>
          <w:tcPr>
            <w:tcW w:w="2881" w:type="dxa"/>
            <w:shd w:val="clear" w:color="auto" w:fill="D9D9D9"/>
          </w:tcPr>
          <w:p w:rsidR="00EF4885" w:rsidRPr="003F315F" w:rsidRDefault="00EF4885" w:rsidP="00EF4885">
            <w:pPr>
              <w:pStyle w:val="NoSpacing"/>
              <w:rPr>
                <w:rFonts w:ascii="Cambria" w:hAnsi="Cambria"/>
                <w:sz w:val="19"/>
                <w:szCs w:val="19"/>
              </w:rPr>
            </w:pPr>
            <w:r w:rsidRPr="003F315F">
              <w:rPr>
                <w:rFonts w:ascii="Cambria" w:hAnsi="Cambria"/>
                <w:sz w:val="19"/>
                <w:szCs w:val="19"/>
              </w:rPr>
              <w:t xml:space="preserve">6: Muito Satisfatório (MS): o projeto não apresentou deficiências no alcance de seus objetivos em termos de relevância, efetividade ou eficiência. </w:t>
            </w:r>
          </w:p>
          <w:p w:rsidR="00EF4885" w:rsidRPr="003F315F" w:rsidRDefault="00EF4885" w:rsidP="00EF4885">
            <w:pPr>
              <w:pStyle w:val="NoSpacing"/>
              <w:rPr>
                <w:rFonts w:ascii="Cambria" w:hAnsi="Cambria"/>
                <w:sz w:val="19"/>
                <w:szCs w:val="19"/>
              </w:rPr>
            </w:pPr>
            <w:r w:rsidRPr="003F315F">
              <w:rPr>
                <w:rFonts w:ascii="Cambria" w:hAnsi="Cambria"/>
                <w:sz w:val="19"/>
                <w:szCs w:val="19"/>
              </w:rPr>
              <w:lastRenderedPageBreak/>
              <w:t>5: Satisfatório (S): somente houve deficiências menores.</w:t>
            </w:r>
          </w:p>
          <w:p w:rsidR="00EF4885" w:rsidRPr="003F315F" w:rsidRDefault="00EF4885" w:rsidP="00EF4885">
            <w:pPr>
              <w:pStyle w:val="NoSpacing"/>
              <w:rPr>
                <w:rFonts w:ascii="Cambria" w:hAnsi="Cambria"/>
                <w:sz w:val="19"/>
                <w:szCs w:val="19"/>
              </w:rPr>
            </w:pPr>
            <w:r w:rsidRPr="003F315F">
              <w:rPr>
                <w:rFonts w:ascii="Cambria" w:hAnsi="Cambria"/>
                <w:sz w:val="19"/>
                <w:szCs w:val="19"/>
              </w:rPr>
              <w:t>4: Algo Satisfatório (AS): houve deficiências moderadas.</w:t>
            </w:r>
          </w:p>
          <w:p w:rsidR="00EF4885" w:rsidRPr="003F315F" w:rsidRDefault="00EF4885" w:rsidP="00EF4885">
            <w:pPr>
              <w:pStyle w:val="NoSpacing"/>
              <w:rPr>
                <w:rFonts w:ascii="Cambria" w:hAnsi="Cambria"/>
                <w:sz w:val="19"/>
                <w:szCs w:val="19"/>
              </w:rPr>
            </w:pPr>
            <w:r w:rsidRPr="003F315F">
              <w:rPr>
                <w:rFonts w:ascii="Cambria" w:hAnsi="Cambria"/>
                <w:sz w:val="19"/>
                <w:szCs w:val="19"/>
              </w:rPr>
              <w:t>3: Algo Insatisfatório (AI): o projeto apresentou deficiências significativas;</w:t>
            </w:r>
          </w:p>
          <w:p w:rsidR="00EF4885" w:rsidRPr="003F315F" w:rsidRDefault="00EF4885" w:rsidP="00EF4885">
            <w:pPr>
              <w:pStyle w:val="NoSpacing"/>
              <w:rPr>
                <w:rFonts w:ascii="Cambria" w:hAnsi="Cambria"/>
                <w:sz w:val="19"/>
                <w:szCs w:val="19"/>
              </w:rPr>
            </w:pPr>
            <w:r w:rsidRPr="003F315F">
              <w:rPr>
                <w:rFonts w:ascii="Cambria" w:hAnsi="Cambria"/>
                <w:sz w:val="19"/>
                <w:szCs w:val="19"/>
              </w:rPr>
              <w:t xml:space="preserve">2: Insatisfatório (I): houve deficiências importantes no alcance dos objetivos do projeto em termos de relevância, efetividade ou eficiência. </w:t>
            </w:r>
          </w:p>
          <w:p w:rsidR="00EF4885" w:rsidRPr="003F315F" w:rsidRDefault="00EF4885" w:rsidP="00EF4885">
            <w:pPr>
              <w:pStyle w:val="NoSpacing"/>
              <w:rPr>
                <w:rFonts w:ascii="Cambria" w:hAnsi="Cambria"/>
                <w:sz w:val="19"/>
                <w:szCs w:val="19"/>
              </w:rPr>
            </w:pPr>
            <w:r w:rsidRPr="003F315F">
              <w:rPr>
                <w:rFonts w:ascii="Cambria" w:hAnsi="Cambria"/>
                <w:sz w:val="19"/>
                <w:szCs w:val="19"/>
              </w:rPr>
              <w:t xml:space="preserve">1: Muito Insatisfatório (MI): o projeto apresentou deficiências graves. </w:t>
            </w:r>
          </w:p>
          <w:p w:rsidR="00EF4885" w:rsidRPr="003F315F" w:rsidRDefault="00EF4885" w:rsidP="00EF4885">
            <w:pPr>
              <w:pStyle w:val="NoSpacing"/>
              <w:rPr>
                <w:rFonts w:ascii="Cambria" w:hAnsi="Cambria"/>
                <w:sz w:val="19"/>
                <w:szCs w:val="19"/>
              </w:rPr>
            </w:pPr>
          </w:p>
        </w:tc>
        <w:tc>
          <w:tcPr>
            <w:tcW w:w="2881" w:type="dxa"/>
            <w:shd w:val="clear" w:color="auto" w:fill="D9D9D9"/>
          </w:tcPr>
          <w:p w:rsidR="00EF4885" w:rsidRPr="003F315F" w:rsidRDefault="00EF4885" w:rsidP="00EF4885">
            <w:pPr>
              <w:pStyle w:val="NoSpacing"/>
              <w:rPr>
                <w:rFonts w:ascii="Cambria" w:hAnsi="Cambria"/>
                <w:sz w:val="19"/>
                <w:szCs w:val="19"/>
              </w:rPr>
            </w:pPr>
            <w:r w:rsidRPr="003F315F">
              <w:rPr>
                <w:rFonts w:ascii="Cambria" w:hAnsi="Cambria"/>
                <w:sz w:val="19"/>
                <w:szCs w:val="19"/>
              </w:rPr>
              <w:lastRenderedPageBreak/>
              <w:t xml:space="preserve">4: Provável (P): riscos insignificantes para a sustentabilidade. </w:t>
            </w:r>
          </w:p>
          <w:p w:rsidR="00EF4885" w:rsidRPr="003F315F" w:rsidRDefault="00EF4885" w:rsidP="00EF4885">
            <w:pPr>
              <w:pStyle w:val="NoSpacing"/>
              <w:rPr>
                <w:rFonts w:ascii="Cambria" w:hAnsi="Cambria"/>
                <w:sz w:val="19"/>
                <w:szCs w:val="19"/>
              </w:rPr>
            </w:pPr>
            <w:r w:rsidRPr="003F315F">
              <w:rPr>
                <w:rFonts w:ascii="Cambria" w:hAnsi="Cambria"/>
                <w:sz w:val="19"/>
                <w:szCs w:val="19"/>
              </w:rPr>
              <w:t>3: Algo Provável (AP): riscos moderados.</w:t>
            </w:r>
          </w:p>
          <w:p w:rsidR="00EF4885" w:rsidRPr="003F315F" w:rsidRDefault="00EF4885" w:rsidP="00EF4885">
            <w:pPr>
              <w:pStyle w:val="NoSpacing"/>
              <w:rPr>
                <w:rFonts w:ascii="Cambria" w:hAnsi="Cambria"/>
                <w:sz w:val="19"/>
                <w:szCs w:val="19"/>
              </w:rPr>
            </w:pPr>
            <w:r w:rsidRPr="003F315F">
              <w:rPr>
                <w:rFonts w:ascii="Cambria" w:hAnsi="Cambria"/>
                <w:sz w:val="19"/>
                <w:szCs w:val="19"/>
              </w:rPr>
              <w:t xml:space="preserve">2: Algo Improvável (AI): riscos </w:t>
            </w:r>
            <w:r w:rsidRPr="003F315F">
              <w:rPr>
                <w:rFonts w:ascii="Cambria" w:hAnsi="Cambria"/>
                <w:sz w:val="19"/>
                <w:szCs w:val="19"/>
              </w:rPr>
              <w:lastRenderedPageBreak/>
              <w:t>significativos.</w:t>
            </w:r>
          </w:p>
          <w:p w:rsidR="00EF4885" w:rsidRPr="003F315F" w:rsidRDefault="00EF4885" w:rsidP="00EF4885">
            <w:pPr>
              <w:pStyle w:val="NoSpacing"/>
              <w:rPr>
                <w:rFonts w:ascii="Cambria" w:hAnsi="Cambria"/>
                <w:sz w:val="19"/>
                <w:szCs w:val="19"/>
              </w:rPr>
            </w:pPr>
            <w:r w:rsidRPr="003F315F">
              <w:rPr>
                <w:rFonts w:ascii="Cambria" w:hAnsi="Cambria"/>
                <w:sz w:val="19"/>
                <w:szCs w:val="19"/>
              </w:rPr>
              <w:t>1: Improvável (I): riscos graves.</w:t>
            </w:r>
          </w:p>
          <w:p w:rsidR="00EF4885" w:rsidRPr="003F315F" w:rsidRDefault="00EF4885" w:rsidP="00EF4885">
            <w:pPr>
              <w:pStyle w:val="NoSpacing"/>
              <w:rPr>
                <w:rFonts w:ascii="Cambria" w:hAnsi="Cambria"/>
                <w:sz w:val="19"/>
                <w:szCs w:val="19"/>
              </w:rPr>
            </w:pPr>
          </w:p>
        </w:tc>
        <w:tc>
          <w:tcPr>
            <w:tcW w:w="2882" w:type="dxa"/>
            <w:shd w:val="clear" w:color="auto" w:fill="D9D9D9"/>
          </w:tcPr>
          <w:p w:rsidR="00EF4885" w:rsidRPr="003F315F" w:rsidRDefault="00EF4885" w:rsidP="00EF4885">
            <w:pPr>
              <w:pStyle w:val="NoSpacing"/>
              <w:rPr>
                <w:rFonts w:ascii="Cambria" w:hAnsi="Cambria"/>
                <w:sz w:val="19"/>
                <w:szCs w:val="19"/>
              </w:rPr>
            </w:pPr>
            <w:r w:rsidRPr="003F315F">
              <w:rPr>
                <w:rFonts w:ascii="Cambria" w:hAnsi="Cambria"/>
                <w:sz w:val="19"/>
                <w:szCs w:val="19"/>
              </w:rPr>
              <w:lastRenderedPageBreak/>
              <w:t>2: Relevante (R)</w:t>
            </w:r>
            <w:r w:rsidRPr="003F315F">
              <w:rPr>
                <w:rFonts w:ascii="Cambria" w:hAnsi="Cambria"/>
                <w:sz w:val="19"/>
                <w:szCs w:val="19"/>
              </w:rPr>
              <w:br/>
              <w:t>1: Não Relevante (NR)</w:t>
            </w:r>
          </w:p>
          <w:p w:rsidR="00EF4885" w:rsidRPr="003F315F" w:rsidRDefault="00EF4885" w:rsidP="00EF4885">
            <w:pPr>
              <w:pStyle w:val="NoSpacing"/>
              <w:rPr>
                <w:rFonts w:ascii="Cambria" w:hAnsi="Cambria"/>
                <w:sz w:val="19"/>
                <w:szCs w:val="19"/>
              </w:rPr>
            </w:pPr>
          </w:p>
          <w:p w:rsidR="00EF4885" w:rsidRPr="003F315F" w:rsidRDefault="00EF4885" w:rsidP="00EF4885">
            <w:pPr>
              <w:pStyle w:val="NoSpacing"/>
              <w:rPr>
                <w:rFonts w:ascii="Cambria" w:hAnsi="Cambria"/>
                <w:sz w:val="19"/>
                <w:szCs w:val="19"/>
              </w:rPr>
            </w:pPr>
            <w:r>
              <w:rPr>
                <w:rFonts w:ascii="Cambria" w:hAnsi="Cambria"/>
                <w:sz w:val="19"/>
                <w:szCs w:val="19"/>
              </w:rPr>
              <w:t>Pontua</w:t>
            </w:r>
            <w:r w:rsidRPr="003F315F">
              <w:rPr>
                <w:rFonts w:ascii="Cambria" w:hAnsi="Cambria"/>
                <w:sz w:val="19"/>
                <w:szCs w:val="19"/>
              </w:rPr>
              <w:t>ções de impacto:</w:t>
            </w:r>
          </w:p>
          <w:p w:rsidR="00EF4885" w:rsidRPr="003F315F" w:rsidRDefault="00EF4885" w:rsidP="00EF4885">
            <w:pPr>
              <w:pStyle w:val="NoSpacing"/>
              <w:rPr>
                <w:rFonts w:ascii="Cambria" w:hAnsi="Cambria"/>
                <w:sz w:val="19"/>
                <w:szCs w:val="19"/>
              </w:rPr>
            </w:pPr>
            <w:r w:rsidRPr="003F315F">
              <w:rPr>
                <w:rFonts w:ascii="Cambria" w:hAnsi="Cambria"/>
                <w:sz w:val="19"/>
                <w:szCs w:val="19"/>
              </w:rPr>
              <w:t>3: Significativo (S)</w:t>
            </w:r>
          </w:p>
          <w:p w:rsidR="00EF4885" w:rsidRPr="003F315F" w:rsidRDefault="00EF4885" w:rsidP="00EF4885">
            <w:pPr>
              <w:pStyle w:val="NoSpacing"/>
              <w:rPr>
                <w:rFonts w:ascii="Cambria" w:hAnsi="Cambria"/>
                <w:sz w:val="19"/>
                <w:szCs w:val="19"/>
              </w:rPr>
            </w:pPr>
            <w:r w:rsidRPr="003F315F">
              <w:rPr>
                <w:rFonts w:ascii="Cambria" w:hAnsi="Cambria"/>
                <w:sz w:val="19"/>
                <w:szCs w:val="19"/>
              </w:rPr>
              <w:t>2: Mínimo (M)</w:t>
            </w:r>
          </w:p>
          <w:p w:rsidR="00EF4885" w:rsidRPr="003F315F" w:rsidRDefault="00EF4885" w:rsidP="00EF4885">
            <w:pPr>
              <w:pStyle w:val="NoSpacing"/>
              <w:rPr>
                <w:rFonts w:ascii="Cambria" w:hAnsi="Cambria"/>
                <w:sz w:val="19"/>
                <w:szCs w:val="19"/>
              </w:rPr>
            </w:pPr>
            <w:r w:rsidRPr="003F315F">
              <w:rPr>
                <w:rFonts w:ascii="Cambria" w:hAnsi="Cambria"/>
                <w:sz w:val="19"/>
                <w:szCs w:val="19"/>
              </w:rPr>
              <w:lastRenderedPageBreak/>
              <w:t>1: Insignificante (I)</w:t>
            </w:r>
          </w:p>
          <w:p w:rsidR="00EF4885" w:rsidRPr="003F315F" w:rsidRDefault="00EF4885" w:rsidP="00EF4885">
            <w:pPr>
              <w:pStyle w:val="NoSpacing"/>
              <w:rPr>
                <w:rFonts w:ascii="Cambria" w:hAnsi="Cambria"/>
                <w:sz w:val="19"/>
                <w:szCs w:val="19"/>
              </w:rPr>
            </w:pPr>
          </w:p>
        </w:tc>
      </w:tr>
      <w:tr w:rsidR="00EF4885" w:rsidRPr="003F315F" w:rsidTr="00EF4885">
        <w:tc>
          <w:tcPr>
            <w:tcW w:w="8644" w:type="dxa"/>
            <w:gridSpan w:val="3"/>
            <w:shd w:val="clear" w:color="auto" w:fill="D9D9D9"/>
          </w:tcPr>
          <w:p w:rsidR="00EF4885" w:rsidRPr="003F315F" w:rsidRDefault="00EF4885" w:rsidP="00EF4885">
            <w:pPr>
              <w:pStyle w:val="NoSpacing"/>
              <w:rPr>
                <w:rFonts w:ascii="Cambria" w:hAnsi="Cambria"/>
                <w:sz w:val="19"/>
                <w:szCs w:val="19"/>
              </w:rPr>
            </w:pPr>
            <w:r>
              <w:rPr>
                <w:rFonts w:ascii="Cambria" w:hAnsi="Cambria"/>
                <w:sz w:val="19"/>
                <w:szCs w:val="19"/>
              </w:rPr>
              <w:lastRenderedPageBreak/>
              <w:t>Pontu</w:t>
            </w:r>
            <w:r w:rsidRPr="003F315F">
              <w:rPr>
                <w:rFonts w:ascii="Cambria" w:hAnsi="Cambria"/>
                <w:sz w:val="19"/>
                <w:szCs w:val="19"/>
              </w:rPr>
              <w:t>ações adicionais onde seja pertinente:</w:t>
            </w:r>
          </w:p>
          <w:p w:rsidR="00EF4885" w:rsidRPr="003F315F" w:rsidRDefault="00EF4885" w:rsidP="00EF4885">
            <w:pPr>
              <w:pStyle w:val="NoSpacing"/>
              <w:rPr>
                <w:rFonts w:ascii="Cambria" w:hAnsi="Cambria"/>
                <w:sz w:val="19"/>
                <w:szCs w:val="19"/>
              </w:rPr>
            </w:pPr>
            <w:r w:rsidRPr="003F315F">
              <w:rPr>
                <w:rFonts w:ascii="Cambria" w:hAnsi="Cambria"/>
                <w:sz w:val="19"/>
                <w:szCs w:val="19"/>
              </w:rPr>
              <w:t>Não corresponde (N/C)</w:t>
            </w:r>
          </w:p>
          <w:p w:rsidR="00EF4885" w:rsidRPr="003F315F" w:rsidRDefault="00EF4885" w:rsidP="00EF4885">
            <w:pPr>
              <w:pStyle w:val="NoSpacing"/>
              <w:rPr>
                <w:rFonts w:ascii="Cambria" w:hAnsi="Cambria"/>
                <w:sz w:val="19"/>
                <w:szCs w:val="19"/>
              </w:rPr>
            </w:pPr>
            <w:r w:rsidRPr="003F315F">
              <w:rPr>
                <w:rFonts w:ascii="Cambria" w:hAnsi="Cambria"/>
                <w:sz w:val="19"/>
                <w:szCs w:val="19"/>
              </w:rPr>
              <w:t>Não se pode valorizar (N/V)</w:t>
            </w:r>
          </w:p>
          <w:p w:rsidR="00EF4885" w:rsidRPr="003F315F" w:rsidRDefault="00EF4885" w:rsidP="00EF4885">
            <w:pPr>
              <w:pStyle w:val="NoSpacing"/>
              <w:rPr>
                <w:rFonts w:ascii="Cambria" w:hAnsi="Cambria"/>
                <w:sz w:val="19"/>
                <w:szCs w:val="19"/>
              </w:rPr>
            </w:pPr>
          </w:p>
        </w:tc>
      </w:tr>
    </w:tbl>
    <w:p w:rsidR="00EF4885" w:rsidRDefault="00EF4885" w:rsidP="00EF4885">
      <w:pPr>
        <w:pStyle w:val="NoSpacing"/>
        <w:rPr>
          <w:rFonts w:ascii="Cambria" w:hAnsi="Cambria"/>
          <w:b/>
        </w:rPr>
      </w:pPr>
    </w:p>
    <w:p w:rsidR="00EF4885" w:rsidRDefault="00EF4885" w:rsidP="00EF4885">
      <w:pPr>
        <w:pStyle w:val="NoSpacing"/>
        <w:rPr>
          <w:rFonts w:ascii="Cambria" w:hAnsi="Cambria"/>
        </w:rPr>
      </w:pPr>
    </w:p>
    <w:p w:rsidR="00EF4885" w:rsidRDefault="00EF4885" w:rsidP="00EF4885">
      <w:pPr>
        <w:pStyle w:val="NoSpacing"/>
        <w:rPr>
          <w:rFonts w:ascii="Cambria" w:hAnsi="Cambria"/>
          <w:b/>
        </w:rPr>
      </w:pPr>
      <w:r>
        <w:rPr>
          <w:rFonts w:ascii="Cambria" w:hAnsi="Cambria"/>
          <w:b/>
        </w:rPr>
        <w:t>ANEXO E: Formulário de Acordo do Código de Conduta do Consultor(a) da Avaliação</w:t>
      </w:r>
    </w:p>
    <w:p w:rsidR="00EF4885" w:rsidRDefault="00EF4885" w:rsidP="00EF4885">
      <w:pPr>
        <w:pStyle w:val="NoSpacing"/>
        <w:rPr>
          <w:rFonts w:ascii="Cambria" w:hAnsi="Cambria"/>
          <w:b/>
        </w:rPr>
      </w:pPr>
    </w:p>
    <w:p w:rsidR="00EF4885" w:rsidRDefault="00EF4885" w:rsidP="00EF4885">
      <w:pPr>
        <w:pStyle w:val="NoSpacing"/>
        <w:rPr>
          <w:rFonts w:ascii="Cambria" w:hAnsi="Cambria"/>
        </w:rPr>
      </w:pPr>
      <w:r>
        <w:rPr>
          <w:rFonts w:ascii="Cambria" w:hAnsi="Cambria"/>
          <w:b/>
        </w:rPr>
        <w:t>Os avaliadores:</w:t>
      </w:r>
    </w:p>
    <w:p w:rsidR="00EF4885" w:rsidRDefault="00EF4885" w:rsidP="00EF4885">
      <w:pPr>
        <w:pStyle w:val="NoSpacing"/>
        <w:rPr>
          <w:rFonts w:ascii="Cambria" w:hAnsi="Cambria"/>
        </w:rPr>
      </w:pPr>
    </w:p>
    <w:p w:rsidR="00EF4885" w:rsidRDefault="00EF4885" w:rsidP="001D0E9C">
      <w:pPr>
        <w:pStyle w:val="NoSpacing"/>
        <w:numPr>
          <w:ilvl w:val="0"/>
          <w:numId w:val="66"/>
        </w:numPr>
        <w:jc w:val="both"/>
        <w:rPr>
          <w:rFonts w:ascii="Cambria" w:hAnsi="Cambria"/>
        </w:rPr>
      </w:pPr>
      <w:r>
        <w:rPr>
          <w:rFonts w:ascii="Cambria" w:hAnsi="Cambria"/>
        </w:rPr>
        <w:t>Devem apresentar informação completa e justa em sua avaliação de fortalezas e debilidades, para que as decisões ou medidas tomadas tenham um bom fundamento;</w:t>
      </w:r>
    </w:p>
    <w:p w:rsidR="00EF4885" w:rsidRDefault="00EF4885" w:rsidP="001D0E9C">
      <w:pPr>
        <w:pStyle w:val="NoSpacing"/>
        <w:numPr>
          <w:ilvl w:val="0"/>
          <w:numId w:val="66"/>
        </w:numPr>
        <w:jc w:val="both"/>
        <w:rPr>
          <w:rFonts w:ascii="Cambria" w:hAnsi="Cambria"/>
        </w:rPr>
      </w:pPr>
      <w:r>
        <w:rPr>
          <w:rFonts w:ascii="Cambria" w:hAnsi="Cambria"/>
        </w:rPr>
        <w:t>Devem divulgar todos os resultados da avaliação junto com informação sobre suas limitações e permitir o acesso a esta informação a todos os afetados pela avaliação que possuam direitos legais expressos de receber os resultados;</w:t>
      </w:r>
    </w:p>
    <w:p w:rsidR="00EF4885" w:rsidRDefault="00EF4885" w:rsidP="001D0E9C">
      <w:pPr>
        <w:pStyle w:val="NoSpacing"/>
        <w:numPr>
          <w:ilvl w:val="0"/>
          <w:numId w:val="66"/>
        </w:numPr>
        <w:jc w:val="both"/>
        <w:rPr>
          <w:rFonts w:ascii="Cambria" w:hAnsi="Cambria"/>
        </w:rPr>
      </w:pPr>
      <w:r>
        <w:rPr>
          <w:rFonts w:ascii="Cambria" w:hAnsi="Cambria"/>
        </w:rPr>
        <w:t>Devem proteger o anonimato e a confidencialidade dos informantes individuais. Devem proporcionar avisos máximos, minimizar as demandas de tempo, e respeitar o direito das pessoas de não participar. Os avaliadores devem respeitar o direito das pessoas a fornecer informação de forma confidencial e devem garantir que a informação confidencial não pode ter sua fonte rastreada. Não se prevê que avaliem a indivíduos e devem equilibrar uma avaliação de funções de gestão com este princípio geral;</w:t>
      </w:r>
    </w:p>
    <w:p w:rsidR="00EF4885" w:rsidRDefault="00EF4885" w:rsidP="001D0E9C">
      <w:pPr>
        <w:pStyle w:val="NoSpacing"/>
        <w:numPr>
          <w:ilvl w:val="0"/>
          <w:numId w:val="66"/>
        </w:numPr>
        <w:jc w:val="both"/>
        <w:rPr>
          <w:rFonts w:ascii="Cambria" w:hAnsi="Cambria"/>
        </w:rPr>
      </w:pPr>
      <w:r>
        <w:rPr>
          <w:rFonts w:ascii="Cambria" w:hAnsi="Cambria"/>
        </w:rPr>
        <w:t>Em ocasiões, devem revelar a evidência de transgressões quando realizam as avaliações. Estes casos devem ser informados discretamente ao organismo de investigação correspondente. Os avaliadores devem consultar com outras entidades de supervisão relevantes quando haja dúvidas sobre se certas questões deveriam ser denunciadas e como;</w:t>
      </w:r>
    </w:p>
    <w:p w:rsidR="00EF4885" w:rsidRDefault="00EF4885" w:rsidP="001D0E9C">
      <w:pPr>
        <w:pStyle w:val="NoSpacing"/>
        <w:numPr>
          <w:ilvl w:val="0"/>
          <w:numId w:val="66"/>
        </w:numPr>
        <w:jc w:val="both"/>
        <w:rPr>
          <w:rFonts w:ascii="Cambria" w:hAnsi="Cambria"/>
        </w:rPr>
      </w:pPr>
      <w:r>
        <w:rPr>
          <w:rFonts w:ascii="Cambria" w:hAnsi="Cambria"/>
        </w:rPr>
        <w:t>Devem ser sensíveis as crenças, maneiras e costumes, e atuar com integridade e honestidade nas relações com todos os interessados. De acordo com a Declaração Universal dos Diretos Humanos da ONU, os avaliadores devem ser sensíveis às questões de discriminação e igualdade de gênero, e abordar tais questões. Devem evitar ofender a dignidade e autoestima daquelas pessoas com as quais estão em contato durante o transcurso da avaliação. Graças a que sabem que a avaliação poderia afetar negativamente os interesses de alguns interessados, os avaliadores devem realizar a avaliação e comunicar o propósito e os resultados de maneira que respeite claramente a dignidade e o valor próprio dos interessados;</w:t>
      </w:r>
    </w:p>
    <w:p w:rsidR="00EF4885" w:rsidRDefault="00EF4885" w:rsidP="001D0E9C">
      <w:pPr>
        <w:pStyle w:val="NoSpacing"/>
        <w:numPr>
          <w:ilvl w:val="0"/>
          <w:numId w:val="66"/>
        </w:numPr>
        <w:jc w:val="both"/>
        <w:rPr>
          <w:rFonts w:ascii="Cambria" w:hAnsi="Cambria"/>
        </w:rPr>
      </w:pPr>
      <w:r>
        <w:rPr>
          <w:rFonts w:ascii="Cambria" w:hAnsi="Cambria"/>
        </w:rPr>
        <w:t xml:space="preserve">São responsáveis de seu rendimento e seus produtos. São responsáveis por uma apresentação clara, precisa e justa, de maneira oral ou escrita, de limitações, os resultados e as recomendações do estudo. </w:t>
      </w:r>
    </w:p>
    <w:p w:rsidR="00EF4885" w:rsidRDefault="00EF4885" w:rsidP="001D0E9C">
      <w:pPr>
        <w:pStyle w:val="NoSpacing"/>
        <w:numPr>
          <w:ilvl w:val="0"/>
          <w:numId w:val="66"/>
        </w:numPr>
        <w:jc w:val="both"/>
        <w:rPr>
          <w:rFonts w:ascii="Cambria" w:hAnsi="Cambria"/>
        </w:rPr>
      </w:pPr>
      <w:r>
        <w:rPr>
          <w:rFonts w:ascii="Cambria" w:hAnsi="Cambria"/>
        </w:rPr>
        <w:t>Devem refletir procedimentos descritivos sólidos e ser prudentes no uso dos recursos da avaliação;</w:t>
      </w:r>
    </w:p>
    <w:p w:rsidR="00EF4885" w:rsidRDefault="00EF4885" w:rsidP="00EF4885">
      <w:pPr>
        <w:pStyle w:val="NoSpacing"/>
        <w:ind w:left="720"/>
        <w:jc w:val="both"/>
        <w:rPr>
          <w:rFonts w:ascii="Cambria" w:hAnsi="Cambria"/>
        </w:rPr>
      </w:pPr>
    </w:p>
    <w:p w:rsidR="00EF4885" w:rsidRPr="00A5326C" w:rsidRDefault="00EF4885" w:rsidP="00EF4885">
      <w:pPr>
        <w:pStyle w:val="NoSpacing"/>
        <w:ind w:left="720"/>
        <w:jc w:val="center"/>
        <w:rPr>
          <w:rFonts w:ascii="Cambria" w:hAnsi="Cambria"/>
          <w:b/>
        </w:rPr>
      </w:pPr>
      <w:r w:rsidRPr="00A5326C">
        <w:rPr>
          <w:rFonts w:ascii="Cambria" w:hAnsi="Cambria"/>
          <w:b/>
        </w:rPr>
        <w:t>Formulário de Acordo do Consultor(a) da Avaliação</w:t>
      </w:r>
    </w:p>
    <w:p w:rsidR="00EF4885" w:rsidRPr="00A5326C" w:rsidRDefault="00EF4885" w:rsidP="00EF4885">
      <w:pPr>
        <w:pStyle w:val="NoSpacing"/>
        <w:ind w:left="720"/>
        <w:jc w:val="both"/>
        <w:rPr>
          <w:rFonts w:ascii="Cambria" w:hAnsi="Cambria"/>
          <w:b/>
        </w:rPr>
      </w:pPr>
    </w:p>
    <w:p w:rsidR="00EF4885" w:rsidRPr="00A5326C" w:rsidRDefault="00EF4885" w:rsidP="00EF4885">
      <w:pPr>
        <w:pStyle w:val="NoSpacing"/>
        <w:ind w:left="720"/>
        <w:jc w:val="both"/>
        <w:rPr>
          <w:rFonts w:ascii="Cambria" w:hAnsi="Cambria"/>
          <w:b/>
        </w:rPr>
      </w:pPr>
      <w:r w:rsidRPr="00A5326C">
        <w:rPr>
          <w:rFonts w:ascii="Cambria" w:hAnsi="Cambria"/>
          <w:b/>
        </w:rPr>
        <w:t>Acordo para acatar o Código de Conduta para a avaliação no Sistema das Nações Unidas</w:t>
      </w:r>
    </w:p>
    <w:p w:rsidR="00EF4885" w:rsidRPr="00A5326C" w:rsidRDefault="00EF4885" w:rsidP="00EF4885">
      <w:pPr>
        <w:pStyle w:val="NoSpacing"/>
        <w:ind w:left="720"/>
        <w:jc w:val="both"/>
        <w:rPr>
          <w:rFonts w:ascii="Cambria" w:hAnsi="Cambria"/>
          <w:b/>
        </w:rPr>
      </w:pPr>
    </w:p>
    <w:p w:rsidR="00EF4885" w:rsidRDefault="00EF4885" w:rsidP="00EF4885">
      <w:pPr>
        <w:pStyle w:val="NoSpacing"/>
        <w:ind w:left="720"/>
        <w:jc w:val="both"/>
        <w:rPr>
          <w:rFonts w:ascii="Cambria" w:hAnsi="Cambria"/>
        </w:rPr>
      </w:pPr>
      <w:r w:rsidRPr="00A5326C">
        <w:rPr>
          <w:rFonts w:ascii="Cambria" w:hAnsi="Cambria"/>
          <w:b/>
        </w:rPr>
        <w:t>Nome do consultor(a):</w:t>
      </w:r>
      <w:r>
        <w:rPr>
          <w:rFonts w:ascii="Cambria" w:hAnsi="Cambria"/>
        </w:rPr>
        <w:t>_______________________________________________________________</w:t>
      </w:r>
    </w:p>
    <w:p w:rsidR="00EF4885" w:rsidRDefault="00EF4885" w:rsidP="00EF4885">
      <w:pPr>
        <w:pStyle w:val="NoSpacing"/>
        <w:ind w:left="720"/>
        <w:jc w:val="both"/>
        <w:rPr>
          <w:rFonts w:ascii="Cambria" w:hAnsi="Cambria"/>
        </w:rPr>
      </w:pPr>
      <w:r w:rsidRPr="00A5326C">
        <w:rPr>
          <w:rFonts w:ascii="Cambria" w:hAnsi="Cambria"/>
          <w:b/>
        </w:rPr>
        <w:t>Nome da organização consultiva (onde corresponda):</w:t>
      </w:r>
      <w:r>
        <w:rPr>
          <w:rFonts w:ascii="Cambria" w:hAnsi="Cambria"/>
        </w:rPr>
        <w:t>___________________________</w:t>
      </w:r>
    </w:p>
    <w:p w:rsidR="00EF4885" w:rsidRDefault="00EF4885" w:rsidP="00EF4885">
      <w:pPr>
        <w:pStyle w:val="NoSpacing"/>
        <w:ind w:left="720"/>
        <w:jc w:val="both"/>
        <w:rPr>
          <w:rFonts w:ascii="Cambria" w:hAnsi="Cambria"/>
        </w:rPr>
      </w:pPr>
    </w:p>
    <w:p w:rsidR="00EF4885" w:rsidRPr="00A5326C" w:rsidRDefault="00EF4885" w:rsidP="00EF4885">
      <w:pPr>
        <w:pStyle w:val="NoSpacing"/>
        <w:ind w:left="720"/>
        <w:jc w:val="both"/>
        <w:rPr>
          <w:rFonts w:ascii="Cambria" w:hAnsi="Cambria"/>
          <w:b/>
        </w:rPr>
      </w:pPr>
      <w:r w:rsidRPr="00A5326C">
        <w:rPr>
          <w:rFonts w:ascii="Cambria" w:hAnsi="Cambria"/>
          <w:b/>
        </w:rPr>
        <w:t>Confirmo que recebi e entendi e que acatarei o Código de Conduta para Avaliação das Nações Unidas.</w:t>
      </w:r>
    </w:p>
    <w:p w:rsidR="00EF4885" w:rsidRDefault="00EF4885" w:rsidP="00EF4885">
      <w:pPr>
        <w:pStyle w:val="NoSpacing"/>
        <w:ind w:left="720"/>
        <w:jc w:val="both"/>
        <w:rPr>
          <w:rFonts w:ascii="Cambria" w:hAnsi="Cambria"/>
        </w:rPr>
      </w:pPr>
    </w:p>
    <w:p w:rsidR="00EF4885" w:rsidRDefault="00EF4885" w:rsidP="00EF4885">
      <w:pPr>
        <w:pStyle w:val="NoSpacing"/>
        <w:ind w:left="720"/>
        <w:jc w:val="both"/>
        <w:rPr>
          <w:rFonts w:ascii="Cambria" w:hAnsi="Cambria"/>
        </w:rPr>
      </w:pPr>
      <w:r w:rsidRPr="00A5326C">
        <w:rPr>
          <w:rFonts w:ascii="Cambria" w:hAnsi="Cambria"/>
          <w:b/>
        </w:rPr>
        <w:t>Firmado em</w:t>
      </w:r>
      <w:r>
        <w:rPr>
          <w:rFonts w:ascii="Cambria" w:hAnsi="Cambria"/>
        </w:rPr>
        <w:t>__________________________</w:t>
      </w:r>
      <w:r w:rsidRPr="00A5326C">
        <w:rPr>
          <w:rFonts w:ascii="Cambria" w:hAnsi="Cambria"/>
          <w:b/>
        </w:rPr>
        <w:t>,</w:t>
      </w:r>
      <w:r>
        <w:rPr>
          <w:rFonts w:ascii="Cambria" w:hAnsi="Cambria"/>
        </w:rPr>
        <w:t xml:space="preserve">______ </w:t>
      </w:r>
      <w:r w:rsidRPr="00A5326C">
        <w:rPr>
          <w:rFonts w:ascii="Cambria" w:hAnsi="Cambria"/>
          <w:b/>
        </w:rPr>
        <w:t>de</w:t>
      </w:r>
      <w:r>
        <w:rPr>
          <w:rFonts w:ascii="Cambria" w:hAnsi="Cambria"/>
        </w:rPr>
        <w:t xml:space="preserve">_________________ </w:t>
      </w:r>
      <w:r w:rsidRPr="00A5326C">
        <w:rPr>
          <w:rFonts w:ascii="Cambria" w:hAnsi="Cambria"/>
          <w:b/>
        </w:rPr>
        <w:t>de 2014.</w:t>
      </w:r>
    </w:p>
    <w:p w:rsidR="00EF4885" w:rsidRDefault="00EF4885" w:rsidP="00EF4885">
      <w:pPr>
        <w:pStyle w:val="NoSpacing"/>
        <w:ind w:left="720"/>
        <w:jc w:val="both"/>
        <w:rPr>
          <w:rFonts w:ascii="Cambria" w:hAnsi="Cambria"/>
        </w:rPr>
      </w:pPr>
    </w:p>
    <w:p w:rsidR="00EF4885" w:rsidRPr="00127022" w:rsidRDefault="00EF4885" w:rsidP="00EF4885">
      <w:pPr>
        <w:pStyle w:val="NoSpacing"/>
        <w:ind w:left="720"/>
        <w:jc w:val="both"/>
        <w:rPr>
          <w:rFonts w:ascii="Cambria" w:hAnsi="Cambria"/>
        </w:rPr>
      </w:pPr>
      <w:r w:rsidRPr="00A5326C">
        <w:rPr>
          <w:rFonts w:ascii="Cambria" w:hAnsi="Cambria"/>
          <w:b/>
        </w:rPr>
        <w:t>Assinatura:</w:t>
      </w:r>
      <w:r>
        <w:rPr>
          <w:rFonts w:ascii="Cambria" w:hAnsi="Cambria"/>
        </w:rPr>
        <w:t>__________________________________</w:t>
      </w:r>
    </w:p>
    <w:p w:rsidR="00EF4885" w:rsidRDefault="00EF4885" w:rsidP="00EF4885">
      <w:pPr>
        <w:pStyle w:val="NoSpacing"/>
        <w:rPr>
          <w:rFonts w:ascii="Cambria" w:hAnsi="Cambria"/>
        </w:rPr>
      </w:pPr>
    </w:p>
    <w:p w:rsidR="00EF4885" w:rsidRDefault="00EF4885" w:rsidP="00EF4885">
      <w:pPr>
        <w:pStyle w:val="NoSpacing"/>
        <w:rPr>
          <w:rFonts w:ascii="Cambria" w:hAnsi="Cambria"/>
          <w:b/>
        </w:rPr>
      </w:pPr>
    </w:p>
    <w:p w:rsidR="00EF4885" w:rsidRDefault="00EF4885" w:rsidP="00EF4885">
      <w:pPr>
        <w:pStyle w:val="NoSpacing"/>
        <w:rPr>
          <w:rFonts w:ascii="Cambria" w:hAnsi="Cambria"/>
          <w:b/>
        </w:rPr>
      </w:pPr>
      <w:r>
        <w:rPr>
          <w:rFonts w:ascii="Cambria" w:hAnsi="Cambria"/>
          <w:b/>
        </w:rPr>
        <w:t>ANEXO F: Esboço do Relatório de Avaliação</w:t>
      </w:r>
    </w:p>
    <w:p w:rsidR="00EF4885" w:rsidRPr="00921DA4" w:rsidRDefault="00EF4885" w:rsidP="00EF4885">
      <w:pPr>
        <w:pStyle w:val="NoSpacing"/>
        <w:rPr>
          <w:rFonts w:ascii="Cambria" w:hAnsi="Cambria"/>
        </w:rPr>
      </w:pPr>
      <w:r>
        <w:rPr>
          <w:rFonts w:ascii="Cambria" w:hAnsi="Cambria"/>
        </w:rPr>
        <w:t>(A equipe de consultores deve apresentar duas versões do Relatório Final, nos idiomas português e inglês. A extensão do relatório não deve exceder as 40 páginas em total, sem incluir os anexos)</w:t>
      </w:r>
    </w:p>
    <w:p w:rsidR="00EF4885" w:rsidRDefault="00EF4885" w:rsidP="00EF4885">
      <w:pPr>
        <w:pStyle w:val="NoSpacing"/>
        <w:rPr>
          <w:rFonts w:ascii="Cambria" w:hAnsi="Cambria"/>
          <w:b/>
        </w:rPr>
      </w:pPr>
    </w:p>
    <w:p w:rsidR="00EF4885" w:rsidRPr="00B055D6" w:rsidRDefault="00EF4885" w:rsidP="00EF4885">
      <w:pPr>
        <w:pStyle w:val="NoSpacing"/>
        <w:rPr>
          <w:rFonts w:ascii="Cambria" w:hAnsi="Cambria"/>
        </w:rPr>
      </w:pPr>
      <w:r>
        <w:rPr>
          <w:rFonts w:ascii="Cambria" w:hAnsi="Cambria"/>
          <w:b/>
        </w:rPr>
        <w:t>i. Primeira página:</w:t>
      </w:r>
    </w:p>
    <w:p w:rsidR="00EF4885" w:rsidRDefault="00EF4885" w:rsidP="001D0E9C">
      <w:pPr>
        <w:pStyle w:val="NoSpacing"/>
        <w:numPr>
          <w:ilvl w:val="0"/>
          <w:numId w:val="67"/>
        </w:numPr>
        <w:rPr>
          <w:rFonts w:ascii="Cambria" w:hAnsi="Cambria"/>
        </w:rPr>
      </w:pPr>
      <w:r>
        <w:rPr>
          <w:rFonts w:ascii="Cambria" w:hAnsi="Cambria"/>
        </w:rPr>
        <w:t>Título do projeto respaldado pelo PNUD e financiado pelo GEF</w:t>
      </w:r>
    </w:p>
    <w:p w:rsidR="00EF4885" w:rsidRDefault="00EF4885" w:rsidP="001D0E9C">
      <w:pPr>
        <w:pStyle w:val="NoSpacing"/>
        <w:numPr>
          <w:ilvl w:val="0"/>
          <w:numId w:val="67"/>
        </w:numPr>
        <w:rPr>
          <w:rFonts w:ascii="Cambria" w:hAnsi="Cambria"/>
        </w:rPr>
      </w:pPr>
      <w:r>
        <w:rPr>
          <w:rFonts w:ascii="Cambria" w:hAnsi="Cambria"/>
        </w:rPr>
        <w:t>Números de identificação do projeto do PNUD e GEF</w:t>
      </w:r>
    </w:p>
    <w:p w:rsidR="00EF4885" w:rsidRDefault="00EF4885" w:rsidP="001D0E9C">
      <w:pPr>
        <w:pStyle w:val="NoSpacing"/>
        <w:numPr>
          <w:ilvl w:val="0"/>
          <w:numId w:val="67"/>
        </w:numPr>
        <w:rPr>
          <w:rFonts w:ascii="Cambria" w:hAnsi="Cambria"/>
        </w:rPr>
      </w:pPr>
      <w:r>
        <w:rPr>
          <w:rFonts w:ascii="Cambria" w:hAnsi="Cambria"/>
        </w:rPr>
        <w:t>Prazo da avaliação e data do relatório de avaliação</w:t>
      </w:r>
    </w:p>
    <w:p w:rsidR="00EF4885" w:rsidRDefault="00EF4885" w:rsidP="001D0E9C">
      <w:pPr>
        <w:pStyle w:val="NoSpacing"/>
        <w:numPr>
          <w:ilvl w:val="0"/>
          <w:numId w:val="67"/>
        </w:numPr>
        <w:rPr>
          <w:rFonts w:ascii="Cambria" w:hAnsi="Cambria"/>
        </w:rPr>
      </w:pPr>
      <w:r>
        <w:rPr>
          <w:rFonts w:ascii="Cambria" w:hAnsi="Cambria"/>
        </w:rPr>
        <w:t>Região e países incluídos no projeto</w:t>
      </w:r>
    </w:p>
    <w:p w:rsidR="00EF4885" w:rsidRDefault="00EF4885" w:rsidP="001D0E9C">
      <w:pPr>
        <w:pStyle w:val="NoSpacing"/>
        <w:numPr>
          <w:ilvl w:val="0"/>
          <w:numId w:val="67"/>
        </w:numPr>
        <w:rPr>
          <w:rFonts w:ascii="Cambria" w:hAnsi="Cambria"/>
        </w:rPr>
      </w:pPr>
      <w:r>
        <w:rPr>
          <w:rFonts w:ascii="Cambria" w:hAnsi="Cambria"/>
        </w:rPr>
        <w:t>Programa Operativo/Programa Estratégico do GEF</w:t>
      </w:r>
    </w:p>
    <w:p w:rsidR="00EF4885" w:rsidRDefault="00EF4885" w:rsidP="001D0E9C">
      <w:pPr>
        <w:pStyle w:val="NoSpacing"/>
        <w:numPr>
          <w:ilvl w:val="0"/>
          <w:numId w:val="67"/>
        </w:numPr>
        <w:rPr>
          <w:rFonts w:ascii="Cambria" w:hAnsi="Cambria"/>
        </w:rPr>
      </w:pPr>
      <w:r>
        <w:rPr>
          <w:rFonts w:ascii="Cambria" w:hAnsi="Cambria"/>
        </w:rPr>
        <w:t>Parceiro para a execução e outros associados do projeto</w:t>
      </w:r>
    </w:p>
    <w:p w:rsidR="00EF4885" w:rsidRDefault="00EF4885" w:rsidP="001D0E9C">
      <w:pPr>
        <w:pStyle w:val="NoSpacing"/>
        <w:numPr>
          <w:ilvl w:val="0"/>
          <w:numId w:val="67"/>
        </w:numPr>
        <w:rPr>
          <w:rFonts w:ascii="Cambria" w:hAnsi="Cambria"/>
        </w:rPr>
      </w:pPr>
      <w:r>
        <w:rPr>
          <w:rFonts w:ascii="Cambria" w:hAnsi="Cambria"/>
        </w:rPr>
        <w:t>Membro da equipe de avaliação</w:t>
      </w:r>
    </w:p>
    <w:p w:rsidR="00EF4885" w:rsidRDefault="00EF4885" w:rsidP="001D0E9C">
      <w:pPr>
        <w:pStyle w:val="NoSpacing"/>
        <w:numPr>
          <w:ilvl w:val="0"/>
          <w:numId w:val="67"/>
        </w:numPr>
        <w:rPr>
          <w:rFonts w:ascii="Cambria" w:hAnsi="Cambria"/>
        </w:rPr>
      </w:pPr>
      <w:r>
        <w:rPr>
          <w:rFonts w:ascii="Cambria" w:hAnsi="Cambria"/>
        </w:rPr>
        <w:t>Reconhecimentos</w:t>
      </w:r>
    </w:p>
    <w:p w:rsidR="00EF4885" w:rsidRDefault="00EF4885" w:rsidP="00EF4885">
      <w:pPr>
        <w:pStyle w:val="NoSpacing"/>
        <w:ind w:left="720"/>
        <w:rPr>
          <w:rFonts w:ascii="Cambria" w:hAnsi="Cambria"/>
        </w:rPr>
      </w:pPr>
    </w:p>
    <w:p w:rsidR="00EF4885" w:rsidRPr="00FD3D91" w:rsidRDefault="00EF4885" w:rsidP="00EF4885">
      <w:pPr>
        <w:pStyle w:val="NoSpacing"/>
        <w:rPr>
          <w:rFonts w:ascii="Cambria" w:hAnsi="Cambria"/>
          <w:b/>
        </w:rPr>
      </w:pPr>
      <w:r>
        <w:rPr>
          <w:rFonts w:ascii="Cambria" w:hAnsi="Cambria"/>
          <w:b/>
        </w:rPr>
        <w:t xml:space="preserve">ii. </w:t>
      </w:r>
      <w:r w:rsidRPr="00FD3D91">
        <w:rPr>
          <w:rFonts w:ascii="Cambria" w:hAnsi="Cambria"/>
          <w:b/>
        </w:rPr>
        <w:t>Resumo executivo</w:t>
      </w:r>
    </w:p>
    <w:p w:rsidR="00EF4885" w:rsidRDefault="00EF4885" w:rsidP="001D0E9C">
      <w:pPr>
        <w:pStyle w:val="NoSpacing"/>
        <w:numPr>
          <w:ilvl w:val="0"/>
          <w:numId w:val="67"/>
        </w:numPr>
        <w:rPr>
          <w:rFonts w:ascii="Cambria" w:hAnsi="Cambria"/>
        </w:rPr>
      </w:pPr>
      <w:r>
        <w:rPr>
          <w:rFonts w:ascii="Cambria" w:hAnsi="Cambria"/>
        </w:rPr>
        <w:t>Quadro sinótico do projeto</w:t>
      </w:r>
      <w:r>
        <w:rPr>
          <w:rFonts w:ascii="Cambria" w:hAnsi="Cambria"/>
        </w:rPr>
        <w:tab/>
      </w:r>
    </w:p>
    <w:p w:rsidR="00EF4885" w:rsidRDefault="00EF4885" w:rsidP="001D0E9C">
      <w:pPr>
        <w:pStyle w:val="NoSpacing"/>
        <w:numPr>
          <w:ilvl w:val="0"/>
          <w:numId w:val="67"/>
        </w:numPr>
        <w:rPr>
          <w:rFonts w:ascii="Cambria" w:hAnsi="Cambria"/>
        </w:rPr>
      </w:pPr>
      <w:r>
        <w:rPr>
          <w:rFonts w:ascii="Cambria" w:hAnsi="Cambria"/>
        </w:rPr>
        <w:t>Descrição do projeto (breve)</w:t>
      </w:r>
    </w:p>
    <w:p w:rsidR="00EF4885" w:rsidRDefault="00EF4885" w:rsidP="001D0E9C">
      <w:pPr>
        <w:pStyle w:val="NoSpacing"/>
        <w:numPr>
          <w:ilvl w:val="0"/>
          <w:numId w:val="67"/>
        </w:numPr>
        <w:rPr>
          <w:rFonts w:ascii="Cambria" w:hAnsi="Cambria"/>
        </w:rPr>
      </w:pPr>
      <w:r>
        <w:rPr>
          <w:rFonts w:ascii="Cambria" w:hAnsi="Cambria"/>
        </w:rPr>
        <w:t xml:space="preserve">Tabela de pontuação da avaliação </w:t>
      </w:r>
    </w:p>
    <w:p w:rsidR="00EF4885" w:rsidRDefault="00EF4885" w:rsidP="001D0E9C">
      <w:pPr>
        <w:pStyle w:val="NoSpacing"/>
        <w:numPr>
          <w:ilvl w:val="0"/>
          <w:numId w:val="67"/>
        </w:numPr>
        <w:rPr>
          <w:rFonts w:ascii="Cambria" w:hAnsi="Cambria"/>
        </w:rPr>
      </w:pPr>
      <w:r>
        <w:rPr>
          <w:rFonts w:ascii="Cambria" w:hAnsi="Cambria"/>
        </w:rPr>
        <w:t>Resumo de conclusões, recomendações e lições</w:t>
      </w:r>
    </w:p>
    <w:p w:rsidR="00EF4885" w:rsidRDefault="00EF4885" w:rsidP="00EF4885">
      <w:pPr>
        <w:pStyle w:val="NoSpacing"/>
        <w:tabs>
          <w:tab w:val="left" w:pos="3300"/>
        </w:tabs>
        <w:ind w:left="360"/>
        <w:rPr>
          <w:rFonts w:ascii="Cambria" w:hAnsi="Cambria"/>
        </w:rPr>
      </w:pPr>
    </w:p>
    <w:p w:rsidR="00EF4885" w:rsidRDefault="00EF4885" w:rsidP="00EF4885">
      <w:pPr>
        <w:pStyle w:val="NoSpacing"/>
        <w:tabs>
          <w:tab w:val="left" w:pos="3300"/>
        </w:tabs>
        <w:rPr>
          <w:rFonts w:ascii="Cambria" w:hAnsi="Cambria"/>
        </w:rPr>
      </w:pPr>
      <w:r w:rsidRPr="000F1942">
        <w:rPr>
          <w:rFonts w:ascii="Cambria" w:hAnsi="Cambria"/>
          <w:b/>
        </w:rPr>
        <w:t>iii. Abreviaturas e siglas</w:t>
      </w:r>
      <w:r>
        <w:rPr>
          <w:rFonts w:ascii="Cambria" w:hAnsi="Cambria"/>
        </w:rPr>
        <w:br/>
        <w:t>(Consulte: Manual editorial do PNUD)</w:t>
      </w:r>
    </w:p>
    <w:p w:rsidR="00EF4885" w:rsidRDefault="00EF4885" w:rsidP="00EF4885">
      <w:pPr>
        <w:pStyle w:val="NoSpacing"/>
        <w:tabs>
          <w:tab w:val="left" w:pos="3300"/>
        </w:tabs>
        <w:rPr>
          <w:rFonts w:ascii="Cambria" w:hAnsi="Cambria"/>
        </w:rPr>
      </w:pPr>
    </w:p>
    <w:p w:rsidR="00EF4885" w:rsidRPr="000F1942" w:rsidRDefault="00EF4885" w:rsidP="001D0E9C">
      <w:pPr>
        <w:pStyle w:val="NoSpacing"/>
        <w:numPr>
          <w:ilvl w:val="0"/>
          <w:numId w:val="68"/>
        </w:numPr>
        <w:tabs>
          <w:tab w:val="left" w:pos="284"/>
        </w:tabs>
        <w:ind w:left="284" w:hanging="284"/>
        <w:rPr>
          <w:rFonts w:ascii="Cambria" w:hAnsi="Cambria"/>
          <w:b/>
        </w:rPr>
      </w:pPr>
      <w:r w:rsidRPr="000F1942">
        <w:rPr>
          <w:rFonts w:ascii="Cambria" w:hAnsi="Cambria"/>
          <w:b/>
        </w:rPr>
        <w:t>Introdução</w:t>
      </w:r>
    </w:p>
    <w:p w:rsidR="00EF4885" w:rsidRDefault="00EF4885" w:rsidP="001D0E9C">
      <w:pPr>
        <w:pStyle w:val="NoSpacing"/>
        <w:numPr>
          <w:ilvl w:val="0"/>
          <w:numId w:val="67"/>
        </w:numPr>
        <w:rPr>
          <w:rFonts w:ascii="Cambria" w:hAnsi="Cambria"/>
        </w:rPr>
      </w:pPr>
      <w:r>
        <w:rPr>
          <w:rFonts w:ascii="Cambria" w:hAnsi="Cambria"/>
        </w:rPr>
        <w:t>Propósito da avaliação</w:t>
      </w:r>
    </w:p>
    <w:p w:rsidR="00EF4885" w:rsidRDefault="00EF4885" w:rsidP="001D0E9C">
      <w:pPr>
        <w:pStyle w:val="NoSpacing"/>
        <w:numPr>
          <w:ilvl w:val="0"/>
          <w:numId w:val="67"/>
        </w:numPr>
        <w:rPr>
          <w:rFonts w:ascii="Cambria" w:hAnsi="Cambria"/>
        </w:rPr>
      </w:pPr>
      <w:r>
        <w:rPr>
          <w:rFonts w:ascii="Cambria" w:hAnsi="Cambria"/>
        </w:rPr>
        <w:t>Alcance e metodologia</w:t>
      </w:r>
    </w:p>
    <w:p w:rsidR="00EF4885" w:rsidRDefault="00EF4885" w:rsidP="001D0E9C">
      <w:pPr>
        <w:pStyle w:val="NoSpacing"/>
        <w:numPr>
          <w:ilvl w:val="0"/>
          <w:numId w:val="67"/>
        </w:numPr>
        <w:rPr>
          <w:rFonts w:ascii="Cambria" w:hAnsi="Cambria"/>
        </w:rPr>
      </w:pPr>
      <w:r>
        <w:rPr>
          <w:rFonts w:ascii="Cambria" w:hAnsi="Cambria"/>
        </w:rPr>
        <w:t>Estrutura do relatório de avaliação</w:t>
      </w:r>
    </w:p>
    <w:p w:rsidR="00EF4885" w:rsidRDefault="00EF4885" w:rsidP="00EF4885">
      <w:pPr>
        <w:pStyle w:val="NoSpacing"/>
        <w:tabs>
          <w:tab w:val="left" w:pos="284"/>
        </w:tabs>
        <w:rPr>
          <w:rFonts w:ascii="Cambria" w:hAnsi="Cambria"/>
        </w:rPr>
      </w:pPr>
    </w:p>
    <w:p w:rsidR="00EF4885" w:rsidRPr="000F1942" w:rsidRDefault="00EF4885" w:rsidP="001D0E9C">
      <w:pPr>
        <w:pStyle w:val="NoSpacing"/>
        <w:numPr>
          <w:ilvl w:val="0"/>
          <w:numId w:val="68"/>
        </w:numPr>
        <w:tabs>
          <w:tab w:val="left" w:pos="284"/>
        </w:tabs>
        <w:ind w:hanging="720"/>
        <w:rPr>
          <w:rFonts w:ascii="Cambria" w:hAnsi="Cambria"/>
          <w:b/>
        </w:rPr>
      </w:pPr>
      <w:r w:rsidRPr="000F1942">
        <w:rPr>
          <w:rFonts w:ascii="Cambria" w:hAnsi="Cambria"/>
          <w:b/>
        </w:rPr>
        <w:t>Descrição do projeto e contexto de desenvolvimento</w:t>
      </w:r>
    </w:p>
    <w:p w:rsidR="00EF4885" w:rsidRDefault="00EF4885" w:rsidP="001D0E9C">
      <w:pPr>
        <w:pStyle w:val="NoSpacing"/>
        <w:numPr>
          <w:ilvl w:val="0"/>
          <w:numId w:val="67"/>
        </w:numPr>
        <w:rPr>
          <w:rFonts w:ascii="Cambria" w:hAnsi="Cambria"/>
        </w:rPr>
      </w:pPr>
      <w:r>
        <w:rPr>
          <w:rFonts w:ascii="Cambria" w:hAnsi="Cambria"/>
        </w:rPr>
        <w:t>Início e duração do projeto</w:t>
      </w:r>
    </w:p>
    <w:p w:rsidR="00EF4885" w:rsidRDefault="00EF4885" w:rsidP="001D0E9C">
      <w:pPr>
        <w:pStyle w:val="NoSpacing"/>
        <w:numPr>
          <w:ilvl w:val="0"/>
          <w:numId w:val="67"/>
        </w:numPr>
        <w:rPr>
          <w:rFonts w:ascii="Cambria" w:hAnsi="Cambria"/>
        </w:rPr>
      </w:pPr>
      <w:r>
        <w:rPr>
          <w:rFonts w:ascii="Cambria" w:hAnsi="Cambria"/>
        </w:rPr>
        <w:t>Problemas que o projeto procurou abordar</w:t>
      </w:r>
    </w:p>
    <w:p w:rsidR="00EF4885" w:rsidRDefault="00EF4885" w:rsidP="001D0E9C">
      <w:pPr>
        <w:pStyle w:val="NoSpacing"/>
        <w:numPr>
          <w:ilvl w:val="0"/>
          <w:numId w:val="67"/>
        </w:numPr>
        <w:rPr>
          <w:rFonts w:ascii="Cambria" w:hAnsi="Cambria"/>
        </w:rPr>
      </w:pPr>
      <w:r>
        <w:rPr>
          <w:rFonts w:ascii="Cambria" w:hAnsi="Cambria"/>
        </w:rPr>
        <w:t>Objetivos imediatos e de desenvolvimento do projeto</w:t>
      </w:r>
    </w:p>
    <w:p w:rsidR="00EF4885" w:rsidRDefault="00EF4885" w:rsidP="001D0E9C">
      <w:pPr>
        <w:pStyle w:val="NoSpacing"/>
        <w:numPr>
          <w:ilvl w:val="0"/>
          <w:numId w:val="67"/>
        </w:numPr>
        <w:rPr>
          <w:rFonts w:ascii="Cambria" w:hAnsi="Cambria"/>
        </w:rPr>
      </w:pPr>
      <w:r>
        <w:rPr>
          <w:rFonts w:ascii="Cambria" w:hAnsi="Cambria"/>
        </w:rPr>
        <w:t>Indicadores de referência estabelecidos</w:t>
      </w:r>
    </w:p>
    <w:p w:rsidR="00EF4885" w:rsidRDefault="00EF4885" w:rsidP="001D0E9C">
      <w:pPr>
        <w:pStyle w:val="NoSpacing"/>
        <w:numPr>
          <w:ilvl w:val="0"/>
          <w:numId w:val="67"/>
        </w:numPr>
        <w:rPr>
          <w:rFonts w:ascii="Cambria" w:hAnsi="Cambria"/>
        </w:rPr>
      </w:pPr>
      <w:r>
        <w:rPr>
          <w:rFonts w:ascii="Cambria" w:hAnsi="Cambria"/>
        </w:rPr>
        <w:t>Principais interessados</w:t>
      </w:r>
    </w:p>
    <w:p w:rsidR="00EF4885" w:rsidRDefault="00EF4885" w:rsidP="001D0E9C">
      <w:pPr>
        <w:pStyle w:val="NoSpacing"/>
        <w:numPr>
          <w:ilvl w:val="0"/>
          <w:numId w:val="67"/>
        </w:numPr>
        <w:rPr>
          <w:rFonts w:ascii="Cambria" w:hAnsi="Cambria"/>
        </w:rPr>
      </w:pPr>
      <w:r>
        <w:rPr>
          <w:rFonts w:ascii="Cambria" w:hAnsi="Cambria"/>
        </w:rPr>
        <w:t>Resultados previstos</w:t>
      </w:r>
    </w:p>
    <w:p w:rsidR="00EF4885" w:rsidRDefault="00EF4885" w:rsidP="00EF4885">
      <w:pPr>
        <w:pStyle w:val="NoSpacing"/>
        <w:tabs>
          <w:tab w:val="left" w:pos="284"/>
        </w:tabs>
        <w:rPr>
          <w:rFonts w:ascii="Cambria" w:hAnsi="Cambria"/>
        </w:rPr>
      </w:pPr>
    </w:p>
    <w:p w:rsidR="00EF4885" w:rsidRPr="000F1942" w:rsidRDefault="00EF4885" w:rsidP="001D0E9C">
      <w:pPr>
        <w:pStyle w:val="NoSpacing"/>
        <w:numPr>
          <w:ilvl w:val="0"/>
          <w:numId w:val="68"/>
        </w:numPr>
        <w:tabs>
          <w:tab w:val="left" w:pos="284"/>
        </w:tabs>
        <w:ind w:hanging="720"/>
        <w:rPr>
          <w:rFonts w:ascii="Cambria" w:hAnsi="Cambria"/>
          <w:b/>
        </w:rPr>
      </w:pPr>
      <w:r w:rsidRPr="000F1942">
        <w:rPr>
          <w:rFonts w:ascii="Cambria" w:hAnsi="Cambria"/>
          <w:b/>
        </w:rPr>
        <w:t>Resultados</w:t>
      </w:r>
    </w:p>
    <w:p w:rsidR="00EF4885" w:rsidRDefault="00EF4885" w:rsidP="00EF4885">
      <w:pPr>
        <w:pStyle w:val="NoSpacing"/>
        <w:tabs>
          <w:tab w:val="left" w:pos="284"/>
        </w:tabs>
        <w:rPr>
          <w:rFonts w:ascii="Cambria" w:hAnsi="Cambria"/>
        </w:rPr>
      </w:pPr>
      <w:r>
        <w:rPr>
          <w:rFonts w:ascii="Cambria" w:hAnsi="Cambria"/>
        </w:rPr>
        <w:t>(Além de uma avaliação descritiva, deve-se considerar todos os critérios de pontuação da escala de seis pontos)</w:t>
      </w:r>
    </w:p>
    <w:p w:rsidR="00EF4885" w:rsidRDefault="00EF4885" w:rsidP="00EF4885">
      <w:pPr>
        <w:pStyle w:val="NoSpacing"/>
        <w:tabs>
          <w:tab w:val="left" w:pos="284"/>
        </w:tabs>
        <w:rPr>
          <w:rFonts w:ascii="Cambria" w:hAnsi="Cambria"/>
        </w:rPr>
      </w:pPr>
    </w:p>
    <w:p w:rsidR="00EF4885" w:rsidRPr="00F447BA" w:rsidRDefault="00EF4885" w:rsidP="001D0E9C">
      <w:pPr>
        <w:pStyle w:val="NoSpacing"/>
        <w:numPr>
          <w:ilvl w:val="1"/>
          <w:numId w:val="68"/>
        </w:numPr>
        <w:tabs>
          <w:tab w:val="left" w:pos="284"/>
        </w:tabs>
        <w:rPr>
          <w:rFonts w:ascii="Cambria" w:hAnsi="Cambria"/>
          <w:b/>
        </w:rPr>
      </w:pPr>
      <w:r w:rsidRPr="00F447BA">
        <w:rPr>
          <w:rFonts w:ascii="Cambria" w:hAnsi="Cambria"/>
          <w:b/>
        </w:rPr>
        <w:t xml:space="preserve">Desenho e formulação do projeto </w:t>
      </w:r>
    </w:p>
    <w:p w:rsidR="00EF4885" w:rsidRDefault="00EF4885" w:rsidP="001D0E9C">
      <w:pPr>
        <w:pStyle w:val="NoSpacing"/>
        <w:numPr>
          <w:ilvl w:val="0"/>
          <w:numId w:val="69"/>
        </w:numPr>
        <w:tabs>
          <w:tab w:val="left" w:pos="284"/>
        </w:tabs>
        <w:rPr>
          <w:rFonts w:ascii="Cambria" w:hAnsi="Cambria"/>
        </w:rPr>
      </w:pPr>
      <w:r>
        <w:rPr>
          <w:rFonts w:ascii="Cambria" w:hAnsi="Cambria"/>
        </w:rPr>
        <w:t>Análise do marco lógico (AML) e do marco de resultados (lógica e estratégia do projeto; indicadores)</w:t>
      </w:r>
    </w:p>
    <w:p w:rsidR="00EF4885" w:rsidRDefault="00EF4885" w:rsidP="001D0E9C">
      <w:pPr>
        <w:pStyle w:val="NoSpacing"/>
        <w:numPr>
          <w:ilvl w:val="0"/>
          <w:numId w:val="69"/>
        </w:numPr>
        <w:tabs>
          <w:tab w:val="left" w:pos="284"/>
        </w:tabs>
        <w:rPr>
          <w:rFonts w:ascii="Cambria" w:hAnsi="Cambria"/>
        </w:rPr>
      </w:pPr>
      <w:r>
        <w:rPr>
          <w:rFonts w:ascii="Cambria" w:hAnsi="Cambria"/>
        </w:rPr>
        <w:lastRenderedPageBreak/>
        <w:t>Suposições e riscos</w:t>
      </w:r>
    </w:p>
    <w:p w:rsidR="00EF4885" w:rsidRDefault="00EF4885" w:rsidP="001D0E9C">
      <w:pPr>
        <w:pStyle w:val="NoSpacing"/>
        <w:numPr>
          <w:ilvl w:val="0"/>
          <w:numId w:val="69"/>
        </w:numPr>
        <w:tabs>
          <w:tab w:val="left" w:pos="284"/>
        </w:tabs>
        <w:rPr>
          <w:rFonts w:ascii="Cambria" w:hAnsi="Cambria"/>
        </w:rPr>
      </w:pPr>
      <w:r>
        <w:rPr>
          <w:rFonts w:ascii="Cambria" w:hAnsi="Cambria"/>
        </w:rPr>
        <w:t>Lições de outros projetos relevantes (por exemplo: mesma área de interesse) incorporados no desenho do projeto</w:t>
      </w:r>
    </w:p>
    <w:p w:rsidR="00EF4885" w:rsidRDefault="00EF4885" w:rsidP="001D0E9C">
      <w:pPr>
        <w:pStyle w:val="NoSpacing"/>
        <w:numPr>
          <w:ilvl w:val="0"/>
          <w:numId w:val="69"/>
        </w:numPr>
        <w:tabs>
          <w:tab w:val="left" w:pos="284"/>
        </w:tabs>
        <w:rPr>
          <w:rFonts w:ascii="Cambria" w:hAnsi="Cambria"/>
        </w:rPr>
      </w:pPr>
      <w:r>
        <w:rPr>
          <w:rFonts w:ascii="Cambria" w:hAnsi="Cambria"/>
        </w:rPr>
        <w:t>Participação planejada dos interessados</w:t>
      </w:r>
    </w:p>
    <w:p w:rsidR="00EF4885" w:rsidRDefault="00EF4885" w:rsidP="001D0E9C">
      <w:pPr>
        <w:pStyle w:val="NoSpacing"/>
        <w:numPr>
          <w:ilvl w:val="0"/>
          <w:numId w:val="69"/>
        </w:numPr>
        <w:tabs>
          <w:tab w:val="left" w:pos="284"/>
        </w:tabs>
        <w:rPr>
          <w:rFonts w:ascii="Cambria" w:hAnsi="Cambria"/>
        </w:rPr>
      </w:pPr>
      <w:r>
        <w:rPr>
          <w:rFonts w:ascii="Cambria" w:hAnsi="Cambria"/>
        </w:rPr>
        <w:t>Enfoque de replicação</w:t>
      </w:r>
    </w:p>
    <w:p w:rsidR="00EF4885" w:rsidRDefault="00EF4885" w:rsidP="001D0E9C">
      <w:pPr>
        <w:pStyle w:val="NoSpacing"/>
        <w:numPr>
          <w:ilvl w:val="0"/>
          <w:numId w:val="69"/>
        </w:numPr>
        <w:tabs>
          <w:tab w:val="left" w:pos="284"/>
        </w:tabs>
        <w:rPr>
          <w:rFonts w:ascii="Cambria" w:hAnsi="Cambria"/>
        </w:rPr>
      </w:pPr>
      <w:r>
        <w:rPr>
          <w:rFonts w:ascii="Cambria" w:hAnsi="Cambria"/>
        </w:rPr>
        <w:t>Vantagem comparativa do PNUD</w:t>
      </w:r>
    </w:p>
    <w:p w:rsidR="00EF4885" w:rsidRDefault="00EF4885" w:rsidP="001D0E9C">
      <w:pPr>
        <w:pStyle w:val="NoSpacing"/>
        <w:numPr>
          <w:ilvl w:val="0"/>
          <w:numId w:val="69"/>
        </w:numPr>
        <w:tabs>
          <w:tab w:val="left" w:pos="284"/>
        </w:tabs>
        <w:rPr>
          <w:rFonts w:ascii="Cambria" w:hAnsi="Cambria"/>
        </w:rPr>
      </w:pPr>
      <w:r>
        <w:rPr>
          <w:rFonts w:ascii="Cambria" w:hAnsi="Cambria"/>
        </w:rPr>
        <w:t>Vínculos entre o projeto e outras intervenções dentro do setor</w:t>
      </w:r>
    </w:p>
    <w:p w:rsidR="00EF4885" w:rsidRDefault="00EF4885" w:rsidP="001D0E9C">
      <w:pPr>
        <w:pStyle w:val="NoSpacing"/>
        <w:numPr>
          <w:ilvl w:val="0"/>
          <w:numId w:val="69"/>
        </w:numPr>
        <w:tabs>
          <w:tab w:val="left" w:pos="284"/>
        </w:tabs>
        <w:rPr>
          <w:rFonts w:ascii="Cambria" w:hAnsi="Cambria"/>
        </w:rPr>
      </w:pPr>
      <w:r>
        <w:rPr>
          <w:rFonts w:ascii="Cambria" w:hAnsi="Cambria"/>
        </w:rPr>
        <w:t>Disposições de administração</w:t>
      </w:r>
    </w:p>
    <w:p w:rsidR="00EF4885" w:rsidRDefault="00EF4885" w:rsidP="00EF4885">
      <w:pPr>
        <w:pStyle w:val="NoSpacing"/>
        <w:tabs>
          <w:tab w:val="left" w:pos="284"/>
        </w:tabs>
        <w:ind w:left="360"/>
        <w:rPr>
          <w:rFonts w:ascii="Cambria" w:hAnsi="Cambria"/>
        </w:rPr>
      </w:pPr>
    </w:p>
    <w:p w:rsidR="00EF4885" w:rsidRPr="0009625D" w:rsidRDefault="00EF4885" w:rsidP="001D0E9C">
      <w:pPr>
        <w:pStyle w:val="NoSpacing"/>
        <w:numPr>
          <w:ilvl w:val="1"/>
          <w:numId w:val="68"/>
        </w:numPr>
        <w:tabs>
          <w:tab w:val="left" w:pos="284"/>
        </w:tabs>
        <w:rPr>
          <w:rFonts w:ascii="Cambria" w:hAnsi="Cambria"/>
          <w:b/>
        </w:rPr>
      </w:pPr>
      <w:r w:rsidRPr="0009625D">
        <w:rPr>
          <w:rFonts w:ascii="Cambria" w:hAnsi="Cambria"/>
          <w:b/>
        </w:rPr>
        <w:t>Execução do projeto</w:t>
      </w:r>
    </w:p>
    <w:p w:rsidR="00EF4885" w:rsidRDefault="00EF4885" w:rsidP="001D0E9C">
      <w:pPr>
        <w:pStyle w:val="NoSpacing"/>
        <w:numPr>
          <w:ilvl w:val="0"/>
          <w:numId w:val="70"/>
        </w:numPr>
        <w:tabs>
          <w:tab w:val="left" w:pos="284"/>
        </w:tabs>
        <w:rPr>
          <w:rFonts w:ascii="Cambria" w:hAnsi="Cambria"/>
        </w:rPr>
      </w:pPr>
      <w:r>
        <w:rPr>
          <w:rFonts w:ascii="Cambria" w:hAnsi="Cambria"/>
        </w:rPr>
        <w:t xml:space="preserve">Gestão de adaptação (mudanças no desenho e nos resultados do projeto durante a execução) </w:t>
      </w:r>
    </w:p>
    <w:p w:rsidR="00EF4885" w:rsidRDefault="00EF4885" w:rsidP="001D0E9C">
      <w:pPr>
        <w:pStyle w:val="NoSpacing"/>
        <w:numPr>
          <w:ilvl w:val="0"/>
          <w:numId w:val="70"/>
        </w:numPr>
        <w:tabs>
          <w:tab w:val="left" w:pos="284"/>
        </w:tabs>
        <w:rPr>
          <w:rFonts w:ascii="Cambria" w:hAnsi="Cambria"/>
        </w:rPr>
      </w:pPr>
      <w:r>
        <w:rPr>
          <w:rFonts w:ascii="Cambria" w:hAnsi="Cambria"/>
        </w:rPr>
        <w:t>Acordos de associações (com os interessados relevantes envolvidos no país ou na região)</w:t>
      </w:r>
    </w:p>
    <w:p w:rsidR="00EF4885" w:rsidRDefault="00EF4885" w:rsidP="001D0E9C">
      <w:pPr>
        <w:pStyle w:val="NoSpacing"/>
        <w:numPr>
          <w:ilvl w:val="0"/>
          <w:numId w:val="70"/>
        </w:numPr>
        <w:tabs>
          <w:tab w:val="left" w:pos="284"/>
        </w:tabs>
        <w:rPr>
          <w:rFonts w:ascii="Cambria" w:hAnsi="Cambria"/>
        </w:rPr>
      </w:pPr>
      <w:r>
        <w:rPr>
          <w:rFonts w:ascii="Cambria" w:hAnsi="Cambria"/>
        </w:rPr>
        <w:t xml:space="preserve">Retroalimentação de atividades </w:t>
      </w:r>
      <w:r w:rsidRPr="009310FD">
        <w:rPr>
          <w:rFonts w:ascii="Cambria" w:hAnsi="Cambria"/>
        </w:rPr>
        <w:t>de SyE utilizadas</w:t>
      </w:r>
      <w:r>
        <w:rPr>
          <w:rFonts w:ascii="Cambria" w:hAnsi="Cambria"/>
        </w:rPr>
        <w:t xml:space="preserve"> para gestão de adaptação</w:t>
      </w:r>
    </w:p>
    <w:p w:rsidR="00EF4885" w:rsidRDefault="00EF4885" w:rsidP="001D0E9C">
      <w:pPr>
        <w:pStyle w:val="NoSpacing"/>
        <w:numPr>
          <w:ilvl w:val="0"/>
          <w:numId w:val="70"/>
        </w:numPr>
        <w:tabs>
          <w:tab w:val="left" w:pos="284"/>
        </w:tabs>
        <w:rPr>
          <w:rFonts w:ascii="Cambria" w:hAnsi="Cambria"/>
        </w:rPr>
      </w:pPr>
      <w:r>
        <w:rPr>
          <w:rFonts w:ascii="Cambria" w:hAnsi="Cambria"/>
        </w:rPr>
        <w:t>Financiamento do projeto</w:t>
      </w:r>
    </w:p>
    <w:p w:rsidR="00EF4885" w:rsidRDefault="00EF4885" w:rsidP="001D0E9C">
      <w:pPr>
        <w:pStyle w:val="NoSpacing"/>
        <w:numPr>
          <w:ilvl w:val="0"/>
          <w:numId w:val="70"/>
        </w:numPr>
        <w:tabs>
          <w:tab w:val="left" w:pos="284"/>
        </w:tabs>
        <w:rPr>
          <w:rFonts w:ascii="Cambria" w:hAnsi="Cambria"/>
        </w:rPr>
      </w:pPr>
      <w:r>
        <w:rPr>
          <w:rFonts w:ascii="Cambria" w:hAnsi="Cambria"/>
        </w:rPr>
        <w:t>Seguimento e avaliação: desenho de entrada e execução</w:t>
      </w:r>
    </w:p>
    <w:p w:rsidR="00EF4885" w:rsidRDefault="00EF4885" w:rsidP="001D0E9C">
      <w:pPr>
        <w:pStyle w:val="NoSpacing"/>
        <w:numPr>
          <w:ilvl w:val="0"/>
          <w:numId w:val="70"/>
        </w:numPr>
        <w:tabs>
          <w:tab w:val="left" w:pos="284"/>
        </w:tabs>
        <w:rPr>
          <w:rFonts w:ascii="Cambria" w:hAnsi="Cambria"/>
        </w:rPr>
      </w:pPr>
      <w:r>
        <w:rPr>
          <w:rFonts w:ascii="Cambria" w:hAnsi="Cambria"/>
        </w:rPr>
        <w:t>Coordenação de aplicação e execução do PNUD e do parceiro para execução e questões operativas</w:t>
      </w:r>
    </w:p>
    <w:p w:rsidR="00EF4885" w:rsidRDefault="00EF4885" w:rsidP="00EF4885">
      <w:pPr>
        <w:pStyle w:val="NoSpacing"/>
        <w:tabs>
          <w:tab w:val="left" w:pos="284"/>
        </w:tabs>
        <w:ind w:left="360"/>
        <w:rPr>
          <w:rFonts w:ascii="Cambria" w:hAnsi="Cambria"/>
        </w:rPr>
      </w:pPr>
    </w:p>
    <w:p w:rsidR="00EF4885" w:rsidRPr="0009625D" w:rsidRDefault="00EF4885" w:rsidP="001D0E9C">
      <w:pPr>
        <w:pStyle w:val="NoSpacing"/>
        <w:numPr>
          <w:ilvl w:val="1"/>
          <w:numId w:val="68"/>
        </w:numPr>
        <w:tabs>
          <w:tab w:val="left" w:pos="284"/>
        </w:tabs>
        <w:rPr>
          <w:rFonts w:ascii="Cambria" w:hAnsi="Cambria"/>
          <w:b/>
        </w:rPr>
      </w:pPr>
      <w:r w:rsidRPr="0009625D">
        <w:rPr>
          <w:rFonts w:ascii="Cambria" w:hAnsi="Cambria"/>
          <w:b/>
        </w:rPr>
        <w:t>Resultados do projeto</w:t>
      </w:r>
    </w:p>
    <w:p w:rsidR="00EF4885" w:rsidRDefault="00EF4885" w:rsidP="001D0E9C">
      <w:pPr>
        <w:pStyle w:val="NoSpacing"/>
        <w:numPr>
          <w:ilvl w:val="0"/>
          <w:numId w:val="71"/>
        </w:numPr>
        <w:tabs>
          <w:tab w:val="left" w:pos="284"/>
        </w:tabs>
        <w:rPr>
          <w:rFonts w:ascii="Cambria" w:hAnsi="Cambria"/>
        </w:rPr>
      </w:pPr>
      <w:r>
        <w:rPr>
          <w:rFonts w:ascii="Cambria" w:hAnsi="Cambria"/>
        </w:rPr>
        <w:t>Resultados gerais</w:t>
      </w:r>
    </w:p>
    <w:p w:rsidR="00EF4885" w:rsidRDefault="00EF4885" w:rsidP="001D0E9C">
      <w:pPr>
        <w:pStyle w:val="NoSpacing"/>
        <w:numPr>
          <w:ilvl w:val="0"/>
          <w:numId w:val="71"/>
        </w:numPr>
        <w:tabs>
          <w:tab w:val="left" w:pos="284"/>
        </w:tabs>
        <w:rPr>
          <w:rFonts w:ascii="Cambria" w:hAnsi="Cambria"/>
        </w:rPr>
      </w:pPr>
      <w:r>
        <w:rPr>
          <w:rFonts w:ascii="Cambria" w:hAnsi="Cambria"/>
        </w:rPr>
        <w:t>Relevância</w:t>
      </w:r>
    </w:p>
    <w:p w:rsidR="00EF4885" w:rsidRDefault="00EF4885" w:rsidP="001D0E9C">
      <w:pPr>
        <w:pStyle w:val="NoSpacing"/>
        <w:numPr>
          <w:ilvl w:val="0"/>
          <w:numId w:val="71"/>
        </w:numPr>
        <w:tabs>
          <w:tab w:val="left" w:pos="284"/>
        </w:tabs>
        <w:rPr>
          <w:rFonts w:ascii="Cambria" w:hAnsi="Cambria"/>
        </w:rPr>
      </w:pPr>
      <w:r>
        <w:rPr>
          <w:rFonts w:ascii="Cambria" w:hAnsi="Cambria"/>
        </w:rPr>
        <w:t>Efetividade e eficiência</w:t>
      </w:r>
    </w:p>
    <w:p w:rsidR="00EF4885" w:rsidRDefault="00EF4885" w:rsidP="001D0E9C">
      <w:pPr>
        <w:pStyle w:val="NoSpacing"/>
        <w:numPr>
          <w:ilvl w:val="0"/>
          <w:numId w:val="71"/>
        </w:numPr>
        <w:tabs>
          <w:tab w:val="left" w:pos="284"/>
        </w:tabs>
        <w:rPr>
          <w:rFonts w:ascii="Cambria" w:hAnsi="Cambria"/>
        </w:rPr>
      </w:pPr>
      <w:r>
        <w:rPr>
          <w:rFonts w:ascii="Cambria" w:hAnsi="Cambria"/>
        </w:rPr>
        <w:t>Implicação nacional</w:t>
      </w:r>
    </w:p>
    <w:p w:rsidR="00EF4885" w:rsidRDefault="00EF4885" w:rsidP="001D0E9C">
      <w:pPr>
        <w:pStyle w:val="NoSpacing"/>
        <w:numPr>
          <w:ilvl w:val="0"/>
          <w:numId w:val="71"/>
        </w:numPr>
        <w:tabs>
          <w:tab w:val="left" w:pos="284"/>
        </w:tabs>
        <w:rPr>
          <w:rFonts w:ascii="Cambria" w:hAnsi="Cambria"/>
        </w:rPr>
      </w:pPr>
      <w:r>
        <w:rPr>
          <w:rFonts w:ascii="Cambria" w:hAnsi="Cambria"/>
        </w:rPr>
        <w:t>Integração</w:t>
      </w:r>
    </w:p>
    <w:p w:rsidR="00EF4885" w:rsidRDefault="00EF4885" w:rsidP="001D0E9C">
      <w:pPr>
        <w:pStyle w:val="NoSpacing"/>
        <w:numPr>
          <w:ilvl w:val="0"/>
          <w:numId w:val="71"/>
        </w:numPr>
        <w:tabs>
          <w:tab w:val="left" w:pos="284"/>
        </w:tabs>
        <w:rPr>
          <w:rFonts w:ascii="Cambria" w:hAnsi="Cambria"/>
        </w:rPr>
      </w:pPr>
      <w:r>
        <w:rPr>
          <w:rFonts w:ascii="Cambria" w:hAnsi="Cambria"/>
        </w:rPr>
        <w:t>Sustentabilidade</w:t>
      </w:r>
    </w:p>
    <w:p w:rsidR="00EF4885" w:rsidRDefault="00EF4885" w:rsidP="001D0E9C">
      <w:pPr>
        <w:pStyle w:val="NoSpacing"/>
        <w:numPr>
          <w:ilvl w:val="0"/>
          <w:numId w:val="71"/>
        </w:numPr>
        <w:tabs>
          <w:tab w:val="left" w:pos="284"/>
        </w:tabs>
        <w:rPr>
          <w:rFonts w:ascii="Cambria" w:hAnsi="Cambria"/>
        </w:rPr>
      </w:pPr>
      <w:r>
        <w:rPr>
          <w:rFonts w:ascii="Cambria" w:hAnsi="Cambria"/>
        </w:rPr>
        <w:t>Impacto</w:t>
      </w:r>
    </w:p>
    <w:p w:rsidR="00EF4885" w:rsidRDefault="00EF4885" w:rsidP="00EF4885">
      <w:pPr>
        <w:pStyle w:val="NoSpacing"/>
        <w:tabs>
          <w:tab w:val="left" w:pos="284"/>
        </w:tabs>
        <w:ind w:left="360"/>
        <w:rPr>
          <w:rFonts w:ascii="Cambria" w:hAnsi="Cambria"/>
        </w:rPr>
      </w:pPr>
    </w:p>
    <w:p w:rsidR="00EF4885" w:rsidRPr="004612A8" w:rsidRDefault="00EF4885" w:rsidP="001D0E9C">
      <w:pPr>
        <w:pStyle w:val="NoSpacing"/>
        <w:numPr>
          <w:ilvl w:val="0"/>
          <w:numId w:val="68"/>
        </w:numPr>
        <w:tabs>
          <w:tab w:val="left" w:pos="284"/>
        </w:tabs>
        <w:ind w:hanging="720"/>
        <w:rPr>
          <w:rFonts w:ascii="Cambria" w:hAnsi="Cambria"/>
          <w:b/>
        </w:rPr>
      </w:pPr>
      <w:r w:rsidRPr="004612A8">
        <w:rPr>
          <w:rFonts w:ascii="Cambria" w:hAnsi="Cambria"/>
          <w:b/>
        </w:rPr>
        <w:t>Conclusões, recomendações e lições</w:t>
      </w:r>
    </w:p>
    <w:p w:rsidR="00EF4885" w:rsidRDefault="00EF4885" w:rsidP="001D0E9C">
      <w:pPr>
        <w:pStyle w:val="NoSpacing"/>
        <w:numPr>
          <w:ilvl w:val="0"/>
          <w:numId w:val="67"/>
        </w:numPr>
        <w:rPr>
          <w:rFonts w:ascii="Cambria" w:hAnsi="Cambria"/>
        </w:rPr>
      </w:pPr>
      <w:r>
        <w:rPr>
          <w:rFonts w:ascii="Cambria" w:hAnsi="Cambria"/>
        </w:rPr>
        <w:t>Medidas corretivas para o desenho, a execução, seguimento e avaliação do projeto</w:t>
      </w:r>
    </w:p>
    <w:p w:rsidR="00EF4885" w:rsidRDefault="00EF4885" w:rsidP="001D0E9C">
      <w:pPr>
        <w:pStyle w:val="NoSpacing"/>
        <w:numPr>
          <w:ilvl w:val="0"/>
          <w:numId w:val="67"/>
        </w:numPr>
        <w:rPr>
          <w:rFonts w:ascii="Cambria" w:hAnsi="Cambria"/>
        </w:rPr>
      </w:pPr>
      <w:r>
        <w:rPr>
          <w:rFonts w:ascii="Cambria" w:hAnsi="Cambria"/>
        </w:rPr>
        <w:t xml:space="preserve">Ações para seguir ou reforçar os benefícios iniciais do projeto </w:t>
      </w:r>
    </w:p>
    <w:p w:rsidR="00EF4885" w:rsidRDefault="00EF4885" w:rsidP="001D0E9C">
      <w:pPr>
        <w:pStyle w:val="NoSpacing"/>
        <w:numPr>
          <w:ilvl w:val="0"/>
          <w:numId w:val="67"/>
        </w:numPr>
        <w:rPr>
          <w:rFonts w:ascii="Cambria" w:hAnsi="Cambria"/>
        </w:rPr>
      </w:pPr>
      <w:r>
        <w:rPr>
          <w:rFonts w:ascii="Cambria" w:hAnsi="Cambria"/>
        </w:rPr>
        <w:t>Propostas para direções futuras que acentuem os objetivos principais</w:t>
      </w:r>
    </w:p>
    <w:p w:rsidR="00EF4885" w:rsidRDefault="00EF4885" w:rsidP="001D0E9C">
      <w:pPr>
        <w:pStyle w:val="NoSpacing"/>
        <w:numPr>
          <w:ilvl w:val="0"/>
          <w:numId w:val="67"/>
        </w:numPr>
        <w:rPr>
          <w:rFonts w:ascii="Cambria" w:hAnsi="Cambria"/>
        </w:rPr>
      </w:pPr>
      <w:r>
        <w:rPr>
          <w:rFonts w:ascii="Cambria" w:hAnsi="Cambria"/>
        </w:rPr>
        <w:t xml:space="preserve">As melhores e piores práticas para abordar questões relacionadas com a relevância, o rendimento e o êxito </w:t>
      </w:r>
    </w:p>
    <w:p w:rsidR="00EF4885" w:rsidRDefault="00EF4885" w:rsidP="00EF4885">
      <w:pPr>
        <w:pStyle w:val="NoSpacing"/>
        <w:tabs>
          <w:tab w:val="left" w:pos="284"/>
        </w:tabs>
        <w:rPr>
          <w:rFonts w:ascii="Cambria" w:hAnsi="Cambria"/>
        </w:rPr>
      </w:pPr>
    </w:p>
    <w:p w:rsidR="00EF4885" w:rsidRPr="004612A8" w:rsidRDefault="00EF4885" w:rsidP="001D0E9C">
      <w:pPr>
        <w:pStyle w:val="NoSpacing"/>
        <w:numPr>
          <w:ilvl w:val="0"/>
          <w:numId w:val="68"/>
        </w:numPr>
        <w:tabs>
          <w:tab w:val="left" w:pos="284"/>
        </w:tabs>
        <w:ind w:hanging="720"/>
        <w:rPr>
          <w:rFonts w:ascii="Cambria" w:hAnsi="Cambria"/>
          <w:b/>
        </w:rPr>
      </w:pPr>
      <w:r w:rsidRPr="004612A8">
        <w:rPr>
          <w:rFonts w:ascii="Cambria" w:hAnsi="Cambria"/>
          <w:b/>
        </w:rPr>
        <w:t>Anexos</w:t>
      </w:r>
    </w:p>
    <w:p w:rsidR="00EF4885" w:rsidRDefault="00EF4885" w:rsidP="001D0E9C">
      <w:pPr>
        <w:pStyle w:val="NoSpacing"/>
        <w:numPr>
          <w:ilvl w:val="0"/>
          <w:numId w:val="67"/>
        </w:numPr>
        <w:rPr>
          <w:rFonts w:ascii="Cambria" w:hAnsi="Cambria"/>
        </w:rPr>
      </w:pPr>
      <w:r>
        <w:rPr>
          <w:rFonts w:ascii="Cambria" w:hAnsi="Cambria"/>
        </w:rPr>
        <w:t>TdR</w:t>
      </w:r>
    </w:p>
    <w:p w:rsidR="00EF4885" w:rsidRDefault="00EF4885" w:rsidP="001D0E9C">
      <w:pPr>
        <w:pStyle w:val="NoSpacing"/>
        <w:numPr>
          <w:ilvl w:val="0"/>
          <w:numId w:val="67"/>
        </w:numPr>
        <w:rPr>
          <w:rFonts w:ascii="Cambria" w:hAnsi="Cambria"/>
        </w:rPr>
      </w:pPr>
      <w:r>
        <w:rPr>
          <w:rFonts w:ascii="Cambria" w:hAnsi="Cambria"/>
        </w:rPr>
        <w:t>Itinerário</w:t>
      </w:r>
    </w:p>
    <w:p w:rsidR="00EF4885" w:rsidRDefault="00EF4885" w:rsidP="001D0E9C">
      <w:pPr>
        <w:pStyle w:val="NoSpacing"/>
        <w:numPr>
          <w:ilvl w:val="0"/>
          <w:numId w:val="67"/>
        </w:numPr>
        <w:rPr>
          <w:rFonts w:ascii="Cambria" w:hAnsi="Cambria"/>
        </w:rPr>
      </w:pPr>
      <w:r>
        <w:rPr>
          <w:rFonts w:ascii="Cambria" w:hAnsi="Cambria"/>
        </w:rPr>
        <w:t>Lista de pessoas entrevistadas</w:t>
      </w:r>
    </w:p>
    <w:p w:rsidR="00EF4885" w:rsidRDefault="00EF4885" w:rsidP="001D0E9C">
      <w:pPr>
        <w:pStyle w:val="NoSpacing"/>
        <w:numPr>
          <w:ilvl w:val="0"/>
          <w:numId w:val="67"/>
        </w:numPr>
        <w:rPr>
          <w:rFonts w:ascii="Cambria" w:hAnsi="Cambria"/>
        </w:rPr>
      </w:pPr>
      <w:r>
        <w:rPr>
          <w:rFonts w:ascii="Cambria" w:hAnsi="Cambria"/>
        </w:rPr>
        <w:t>Resumo das visitas de campo</w:t>
      </w:r>
    </w:p>
    <w:p w:rsidR="00EF4885" w:rsidRDefault="00EF4885" w:rsidP="001D0E9C">
      <w:pPr>
        <w:pStyle w:val="NoSpacing"/>
        <w:numPr>
          <w:ilvl w:val="0"/>
          <w:numId w:val="67"/>
        </w:numPr>
        <w:rPr>
          <w:rFonts w:ascii="Cambria" w:hAnsi="Cambria"/>
        </w:rPr>
      </w:pPr>
      <w:r>
        <w:rPr>
          <w:rFonts w:ascii="Cambria" w:hAnsi="Cambria"/>
        </w:rPr>
        <w:t>Lista de documentos revisados</w:t>
      </w:r>
    </w:p>
    <w:p w:rsidR="00EF4885" w:rsidRDefault="00EF4885" w:rsidP="001D0E9C">
      <w:pPr>
        <w:pStyle w:val="NoSpacing"/>
        <w:numPr>
          <w:ilvl w:val="0"/>
          <w:numId w:val="67"/>
        </w:numPr>
        <w:rPr>
          <w:rFonts w:ascii="Cambria" w:hAnsi="Cambria"/>
        </w:rPr>
      </w:pPr>
      <w:r>
        <w:rPr>
          <w:rFonts w:ascii="Cambria" w:hAnsi="Cambria"/>
        </w:rPr>
        <w:t>Matriz de perguntas da avaliação</w:t>
      </w:r>
    </w:p>
    <w:p w:rsidR="00EF4885" w:rsidRDefault="00EF4885" w:rsidP="001D0E9C">
      <w:pPr>
        <w:pStyle w:val="NoSpacing"/>
        <w:numPr>
          <w:ilvl w:val="0"/>
          <w:numId w:val="67"/>
        </w:numPr>
        <w:rPr>
          <w:rFonts w:ascii="Cambria" w:hAnsi="Cambria"/>
        </w:rPr>
      </w:pPr>
      <w:r>
        <w:rPr>
          <w:rFonts w:ascii="Cambria" w:hAnsi="Cambria"/>
        </w:rPr>
        <w:t>Questionário utilizado e resumo dos resultados</w:t>
      </w:r>
    </w:p>
    <w:p w:rsidR="00EF4885" w:rsidRDefault="00EF4885" w:rsidP="001D0E9C">
      <w:pPr>
        <w:pStyle w:val="NoSpacing"/>
        <w:numPr>
          <w:ilvl w:val="0"/>
          <w:numId w:val="67"/>
        </w:numPr>
        <w:rPr>
          <w:rFonts w:ascii="Cambria" w:hAnsi="Cambria"/>
        </w:rPr>
      </w:pPr>
      <w:r>
        <w:rPr>
          <w:rFonts w:ascii="Cambria" w:hAnsi="Cambria"/>
        </w:rPr>
        <w:t>Formulário de acordo do consultor(a) da avaliação</w:t>
      </w:r>
    </w:p>
    <w:p w:rsidR="00EF4885" w:rsidRDefault="00EF4885" w:rsidP="00EF4885">
      <w:pPr>
        <w:pStyle w:val="NoSpacing"/>
        <w:tabs>
          <w:tab w:val="left" w:pos="284"/>
        </w:tabs>
        <w:rPr>
          <w:rFonts w:ascii="Cambria" w:hAnsi="Cambria"/>
        </w:rPr>
      </w:pPr>
    </w:p>
    <w:p w:rsidR="00EF4885" w:rsidRDefault="00EF4885" w:rsidP="00EF4885">
      <w:pPr>
        <w:pStyle w:val="NoSpacing"/>
        <w:tabs>
          <w:tab w:val="left" w:pos="284"/>
        </w:tabs>
        <w:ind w:left="360"/>
        <w:rPr>
          <w:rFonts w:ascii="Cambria" w:hAnsi="Cambria"/>
        </w:rPr>
      </w:pPr>
    </w:p>
    <w:p w:rsidR="00EF4885" w:rsidRDefault="00EF4885" w:rsidP="00EF4885">
      <w:pPr>
        <w:pStyle w:val="NoSpacing"/>
        <w:rPr>
          <w:rFonts w:ascii="Cambria" w:hAnsi="Cambria"/>
          <w:b/>
        </w:rPr>
      </w:pPr>
      <w:r>
        <w:rPr>
          <w:rFonts w:ascii="Cambria" w:hAnsi="Cambria"/>
          <w:b/>
        </w:rPr>
        <w:t>ANEXO G: Formulário de autorização do Relatório de Avaliação</w:t>
      </w:r>
    </w:p>
    <w:p w:rsidR="00EF4885" w:rsidRDefault="00EF4885" w:rsidP="00EF4885">
      <w:pPr>
        <w:pStyle w:val="NoSpacing"/>
        <w:rPr>
          <w:rFonts w:ascii="Cambria" w:hAnsi="Cambria"/>
          <w:b/>
        </w:rPr>
      </w:pPr>
    </w:p>
    <w:p w:rsidR="00EF4885" w:rsidRPr="00813278" w:rsidRDefault="00EF4885" w:rsidP="00EF4885">
      <w:pPr>
        <w:pStyle w:val="NoSpacing"/>
        <w:rPr>
          <w:rFonts w:ascii="Cambria" w:hAnsi="Cambria"/>
        </w:rPr>
      </w:pPr>
      <w:r w:rsidRPr="00813278">
        <w:rPr>
          <w:rFonts w:ascii="Cambria" w:hAnsi="Cambria"/>
        </w:rPr>
        <w:t>(para ser preenchido pelo Escritório do País e o Assessor Técnico Regional do GEF/PNUD e incluído no documento final)</w:t>
      </w:r>
    </w:p>
    <w:p w:rsidR="00EF4885" w:rsidRDefault="00EF4885" w:rsidP="00EF4885">
      <w:pPr>
        <w:pStyle w:val="NoSpacing"/>
        <w:rPr>
          <w:rFonts w:ascii="Cambria" w:hAnsi="Cambria"/>
          <w:b/>
        </w:rPr>
      </w:pPr>
    </w:p>
    <w:p w:rsidR="00EF4885" w:rsidRDefault="00EF4885" w:rsidP="00EF4885">
      <w:pPr>
        <w:pStyle w:val="NoSpacing"/>
        <w:rPr>
          <w:rFonts w:ascii="Cambria" w:hAnsi="Cambria"/>
          <w:b/>
        </w:rPr>
      </w:pPr>
    </w:p>
    <w:p w:rsidR="00A1144D" w:rsidRDefault="00A1144D" w:rsidP="00EF4885">
      <w:pPr>
        <w:pStyle w:val="NoSpacing"/>
        <w:rPr>
          <w:rFonts w:ascii="Cambria" w:hAnsi="Cambria"/>
          <w:b/>
        </w:rPr>
      </w:pPr>
    </w:p>
    <w:p w:rsidR="00A1144D" w:rsidRDefault="00A1144D" w:rsidP="00EF4885">
      <w:pPr>
        <w:pStyle w:val="NoSpacing"/>
        <w:rPr>
          <w:rFonts w:ascii="Cambria" w:hAnsi="Cambria"/>
          <w:b/>
        </w:rPr>
      </w:pPr>
    </w:p>
    <w:p w:rsidR="00A1144D" w:rsidRDefault="00A1144D" w:rsidP="00EF4885">
      <w:pPr>
        <w:pStyle w:val="NoSpacing"/>
        <w:rPr>
          <w:rFonts w:ascii="Cambria" w:hAnsi="Cambria"/>
          <w:b/>
        </w:rPr>
      </w:pPr>
    </w:p>
    <w:p w:rsidR="00A1144D" w:rsidRDefault="00A1144D" w:rsidP="00EF4885">
      <w:pPr>
        <w:pStyle w:val="NoSpacing"/>
        <w:rPr>
          <w:rFonts w:ascii="Cambria" w:hAnsi="Cambria"/>
          <w:b/>
        </w:rPr>
      </w:pP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r>
        <w:rPr>
          <w:rFonts w:ascii="Cambria" w:hAnsi="Cambria"/>
          <w:b/>
        </w:rPr>
        <w:lastRenderedPageBreak/>
        <w:t>Relatório de Avaliação revisado e autorizado por</w:t>
      </w: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r>
        <w:rPr>
          <w:rFonts w:ascii="Cambria" w:hAnsi="Cambria"/>
          <w:b/>
        </w:rPr>
        <w:t>Escritório no país do PNUD</w:t>
      </w: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rPr>
      </w:pPr>
      <w:r w:rsidRPr="00813278">
        <w:rPr>
          <w:rFonts w:ascii="Cambria" w:hAnsi="Cambria"/>
        </w:rPr>
        <w:t>Nome:_____________________________________________________</w:t>
      </w:r>
    </w:p>
    <w:p w:rsidR="00EF4885" w:rsidRPr="00813278"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rPr>
      </w:pPr>
    </w:p>
    <w:p w:rsidR="00EF4885" w:rsidRPr="00813278"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rPr>
      </w:pPr>
      <w:r w:rsidRPr="00813278">
        <w:rPr>
          <w:rFonts w:ascii="Cambria" w:hAnsi="Cambria"/>
        </w:rPr>
        <w:t>Assinatura:_______________________________________________ Data:___________________________________</w:t>
      </w: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r>
        <w:rPr>
          <w:rFonts w:ascii="Cambria" w:hAnsi="Cambria"/>
          <w:b/>
        </w:rPr>
        <w:t>ATR do GEF/PNUD</w:t>
      </w:r>
    </w:p>
    <w:p w:rsidR="00EF4885"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rPr>
      </w:pPr>
    </w:p>
    <w:p w:rsidR="00EF4885" w:rsidRPr="00FD1EFF"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lang w:val="en-US"/>
        </w:rPr>
      </w:pPr>
      <w:r w:rsidRPr="00FD1EFF">
        <w:rPr>
          <w:rFonts w:ascii="Cambria" w:hAnsi="Cambria"/>
          <w:lang w:val="en-US"/>
        </w:rPr>
        <w:t>Nome:_____________________________________________________</w:t>
      </w:r>
    </w:p>
    <w:p w:rsidR="00EF4885" w:rsidRPr="00FD1EFF"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lang w:val="en-US"/>
        </w:rPr>
      </w:pPr>
    </w:p>
    <w:p w:rsidR="00EF4885" w:rsidRPr="00FD1EFF"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lang w:val="en-US"/>
        </w:rPr>
      </w:pPr>
      <w:r w:rsidRPr="00FD1EFF">
        <w:rPr>
          <w:rFonts w:ascii="Cambria" w:hAnsi="Cambria"/>
          <w:lang w:val="en-US"/>
        </w:rPr>
        <w:t>Assinatura:_______________________________________________ Data:___________________________________</w:t>
      </w:r>
    </w:p>
    <w:p w:rsidR="00EF4885" w:rsidRPr="00FD1EFF"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lang w:val="en-US"/>
        </w:rPr>
      </w:pPr>
    </w:p>
    <w:p w:rsidR="00EF4885" w:rsidRPr="00FD1EFF" w:rsidRDefault="00EF4885" w:rsidP="00EF4885">
      <w:pPr>
        <w:pStyle w:val="NoSpacing"/>
        <w:pBdr>
          <w:top w:val="single" w:sz="4" w:space="1" w:color="auto"/>
          <w:left w:val="single" w:sz="4" w:space="4" w:color="auto"/>
          <w:bottom w:val="single" w:sz="4" w:space="1" w:color="auto"/>
          <w:right w:val="single" w:sz="4" w:space="4" w:color="auto"/>
        </w:pBdr>
        <w:rPr>
          <w:rFonts w:ascii="Cambria" w:hAnsi="Cambria"/>
          <w:b/>
          <w:lang w:val="en-US"/>
        </w:rPr>
      </w:pPr>
    </w:p>
    <w:p w:rsidR="00EF4885" w:rsidRPr="00FD1EFF" w:rsidRDefault="00EF4885" w:rsidP="00EF4885">
      <w:pPr>
        <w:pStyle w:val="NoSpacing"/>
        <w:rPr>
          <w:rFonts w:ascii="Cambria" w:hAnsi="Cambria"/>
          <w:b/>
          <w:lang w:val="en-US"/>
        </w:rPr>
      </w:pPr>
    </w:p>
    <w:p w:rsidR="0035184D" w:rsidRPr="00061821" w:rsidRDefault="0035184D" w:rsidP="0035184D">
      <w:pPr>
        <w:pStyle w:val="Heading2"/>
        <w:pageBreakBefore/>
        <w:ind w:left="576" w:hanging="576"/>
        <w:rPr>
          <w:rFonts w:asciiTheme="minorHAnsi" w:hAnsiTheme="minorHAnsi" w:cs="Calibri"/>
          <w:sz w:val="22"/>
          <w:szCs w:val="22"/>
          <w:lang w:val="en-US"/>
        </w:rPr>
      </w:pPr>
      <w:r w:rsidRPr="00061821">
        <w:rPr>
          <w:rFonts w:asciiTheme="minorHAnsi" w:hAnsiTheme="minorHAnsi" w:cs="Calibri"/>
          <w:sz w:val="22"/>
          <w:szCs w:val="22"/>
          <w:lang w:val="en-US"/>
        </w:rPr>
        <w:lastRenderedPageBreak/>
        <w:t xml:space="preserve">Annex 3: Evaluation Consultant Code of Conduct Agreement Form </w:t>
      </w:r>
    </w:p>
    <w:p w:rsidR="0035184D" w:rsidRPr="002C1BD3" w:rsidRDefault="0035184D" w:rsidP="0035184D">
      <w:pPr>
        <w:rPr>
          <w:rFonts w:asciiTheme="minorHAnsi" w:hAnsiTheme="minorHAnsi" w:cs="Tahoma"/>
          <w:i/>
          <w:color w:val="FFFFFF"/>
          <w:spacing w:val="20"/>
          <w:lang w:val="en-US"/>
        </w:rPr>
      </w:pPr>
    </w:p>
    <w:p w:rsidR="0035184D" w:rsidRPr="00CD0393" w:rsidRDefault="0035184D" w:rsidP="0035184D">
      <w:pPr>
        <w:pBdr>
          <w:top w:val="single" w:sz="4" w:space="1" w:color="000000"/>
          <w:left w:val="single" w:sz="4" w:space="4" w:color="000000"/>
          <w:bottom w:val="single" w:sz="4" w:space="1" w:color="000000"/>
          <w:right w:val="single" w:sz="4" w:space="2" w:color="000000"/>
        </w:pBdr>
        <w:tabs>
          <w:tab w:val="left" w:pos="0"/>
        </w:tabs>
        <w:spacing w:before="60" w:after="60"/>
        <w:rPr>
          <w:rFonts w:asciiTheme="minorHAnsi" w:hAnsiTheme="minorHAnsi" w:cs="Calibri"/>
        </w:rPr>
      </w:pPr>
      <w:r w:rsidRPr="00CD0393">
        <w:rPr>
          <w:rFonts w:asciiTheme="minorHAnsi" w:hAnsiTheme="minorHAnsi" w:cs="Calibri"/>
        </w:rPr>
        <w:t>Evaluators:</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US"/>
        </w:rPr>
      </w:pPr>
      <w:r w:rsidRPr="002C1BD3">
        <w:rPr>
          <w:rFonts w:asciiTheme="minorHAnsi" w:hAnsiTheme="minorHAnsi" w:cs="Calibri"/>
          <w:lang w:val="en-US"/>
        </w:rPr>
        <w:t>Must present information that is complete and fair in its assessment of strengths and weaknesses so that decisions or actions taken are well founded.</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US"/>
        </w:rPr>
      </w:pPr>
      <w:r w:rsidRPr="002C1BD3">
        <w:rPr>
          <w:rFonts w:asciiTheme="minorHAnsi" w:hAnsiTheme="minorHAnsi" w:cs="Calibri"/>
          <w:lang w:val="en-US"/>
        </w:rPr>
        <w:t>Must disclose the full set of evaluation findings along with information on their limitations and have this accessible to all affected by the evaluation with expressed legal rights to receive results.</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US"/>
        </w:rPr>
      </w:pPr>
      <w:r w:rsidRPr="002C1BD3">
        <w:rPr>
          <w:rFonts w:asciiTheme="minorHAnsi" w:hAnsiTheme="minorHAnsi" w:cs="Calibri"/>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US"/>
        </w:rPr>
      </w:pPr>
      <w:r w:rsidRPr="002C1BD3">
        <w:rPr>
          <w:rFonts w:asciiTheme="minorHAnsi" w:hAnsiTheme="minorHAnsi" w:cs="Calibri"/>
          <w:lang w:val="en-US"/>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US"/>
        </w:rPr>
      </w:pPr>
      <w:r w:rsidRPr="002C1BD3">
        <w:rPr>
          <w:rFonts w:asciiTheme="minorHAnsi" w:hAnsiTheme="minorHAnsi" w:cs="Calibri"/>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suppressAutoHyphens/>
        <w:spacing w:before="60" w:after="60" w:line="240" w:lineRule="auto"/>
        <w:jc w:val="both"/>
        <w:rPr>
          <w:rFonts w:asciiTheme="minorHAnsi" w:hAnsiTheme="minorHAnsi" w:cs="Calibri"/>
          <w:lang w:val="en-US"/>
        </w:rPr>
      </w:pPr>
      <w:r w:rsidRPr="002C1BD3">
        <w:rPr>
          <w:rFonts w:asciiTheme="minorHAnsi" w:hAnsiTheme="minorHAnsi" w:cs="Calibri"/>
          <w:lang w:val="en-US"/>
        </w:rPr>
        <w:t>Are responsible for their performance and their product(s). They are responsible for the clear, accurate and fair written and/or oral presentation of study limitations, findings and recommendations.</w:t>
      </w:r>
    </w:p>
    <w:p w:rsidR="0035184D" w:rsidRPr="002C1BD3" w:rsidRDefault="0035184D" w:rsidP="001D0E9C">
      <w:pPr>
        <w:numPr>
          <w:ilvl w:val="0"/>
          <w:numId w:val="23"/>
        </w:numPr>
        <w:pBdr>
          <w:top w:val="single" w:sz="4" w:space="1" w:color="000000"/>
          <w:left w:val="single" w:sz="4" w:space="4" w:color="000000"/>
          <w:bottom w:val="single" w:sz="4" w:space="1" w:color="000000"/>
          <w:right w:val="single" w:sz="4" w:space="2" w:color="000000"/>
        </w:pBdr>
        <w:suppressAutoHyphens/>
        <w:spacing w:before="60" w:after="60" w:line="240" w:lineRule="auto"/>
        <w:jc w:val="both"/>
        <w:rPr>
          <w:rFonts w:asciiTheme="minorHAnsi" w:hAnsiTheme="minorHAnsi" w:cs="Calibri"/>
          <w:iCs/>
          <w:lang w:val="en-US"/>
        </w:rPr>
      </w:pPr>
      <w:r w:rsidRPr="002C1BD3">
        <w:rPr>
          <w:rFonts w:asciiTheme="minorHAnsi" w:hAnsiTheme="minorHAnsi" w:cs="Calibri"/>
          <w:iCs/>
          <w:lang w:val="en-US"/>
        </w:rPr>
        <w:t>Should reflect sound accounting procedures and be prudent in using the resources of the evaluation.</w:t>
      </w:r>
    </w:p>
    <w:p w:rsidR="0035184D" w:rsidRPr="002C1BD3" w:rsidRDefault="0035184D" w:rsidP="0035184D">
      <w:pPr>
        <w:pBdr>
          <w:top w:val="single" w:sz="4" w:space="1" w:color="000000"/>
          <w:left w:val="single" w:sz="4" w:space="4" w:color="000000"/>
          <w:bottom w:val="single" w:sz="4" w:space="1" w:color="000000"/>
          <w:right w:val="single" w:sz="4" w:space="4" w:color="000000"/>
        </w:pBdr>
        <w:jc w:val="center"/>
        <w:rPr>
          <w:rFonts w:asciiTheme="minorHAnsi" w:hAnsiTheme="minorHAnsi" w:cs="Calibri"/>
          <w:b/>
          <w:bCs/>
          <w:lang w:val="en-US"/>
        </w:rPr>
      </w:pPr>
      <w:r w:rsidRPr="002C1BD3">
        <w:rPr>
          <w:rFonts w:asciiTheme="minorHAnsi" w:hAnsiTheme="minorHAnsi" w:cs="Calibri"/>
          <w:b/>
          <w:bCs/>
          <w:lang w:val="en-US"/>
        </w:rPr>
        <w:t>Evaluation Consultant Agreement Form</w:t>
      </w:r>
      <w:r w:rsidRPr="00CD0393">
        <w:rPr>
          <w:rStyle w:val="Caracteresdenotaderodap"/>
          <w:rFonts w:asciiTheme="minorHAnsi" w:hAnsiTheme="minorHAnsi" w:cs="Calibri"/>
          <w:b/>
          <w:bCs/>
        </w:rPr>
        <w:footnoteReference w:id="4"/>
      </w:r>
    </w:p>
    <w:p w:rsidR="0035184D" w:rsidRPr="002C1BD3" w:rsidRDefault="0035184D" w:rsidP="0035184D">
      <w:pPr>
        <w:pBdr>
          <w:top w:val="single" w:sz="4" w:space="1" w:color="000000"/>
          <w:left w:val="single" w:sz="4" w:space="4" w:color="000000"/>
          <w:bottom w:val="single" w:sz="4" w:space="1" w:color="000000"/>
          <w:right w:val="single" w:sz="4" w:space="4" w:color="000000"/>
        </w:pBdr>
        <w:rPr>
          <w:rFonts w:asciiTheme="minorHAnsi" w:hAnsiTheme="minorHAnsi" w:cs="Calibri"/>
          <w:b/>
          <w:bCs/>
          <w:lang w:val="en-US"/>
        </w:rPr>
      </w:pPr>
      <w:r w:rsidRPr="002C1BD3">
        <w:rPr>
          <w:rFonts w:asciiTheme="minorHAnsi" w:hAnsiTheme="minorHAnsi" w:cs="Calibri"/>
          <w:b/>
          <w:bCs/>
          <w:lang w:val="en-US"/>
        </w:rPr>
        <w:t xml:space="preserve">Agreement to abide by the Code of Conduct for Evaluation in the UN System </w:t>
      </w:r>
    </w:p>
    <w:p w:rsidR="0035184D" w:rsidRPr="002C1BD3" w:rsidRDefault="0035184D" w:rsidP="0035184D">
      <w:pPr>
        <w:pBdr>
          <w:top w:val="single" w:sz="4" w:space="1" w:color="000000"/>
          <w:left w:val="single" w:sz="4" w:space="4" w:color="000000"/>
          <w:bottom w:val="single" w:sz="4" w:space="1" w:color="000000"/>
          <w:right w:val="single" w:sz="4" w:space="4" w:color="000000"/>
        </w:pBdr>
        <w:rPr>
          <w:rFonts w:asciiTheme="minorHAnsi" w:hAnsiTheme="minorHAnsi" w:cs="Calibri"/>
          <w:lang w:val="en-US"/>
        </w:rPr>
      </w:pPr>
      <w:r w:rsidRPr="002C1BD3">
        <w:rPr>
          <w:rFonts w:asciiTheme="minorHAnsi" w:hAnsiTheme="minorHAnsi" w:cs="Calibri"/>
          <w:b/>
          <w:bCs/>
          <w:lang w:val="en-US"/>
        </w:rPr>
        <w:t xml:space="preserve">Name of Consultant: </w:t>
      </w:r>
      <w:r w:rsidRPr="002C1BD3">
        <w:rPr>
          <w:rFonts w:asciiTheme="minorHAnsi" w:hAnsiTheme="minorHAnsi" w:cs="Calibri"/>
          <w:lang w:val="en-US"/>
        </w:rPr>
        <w:t>__</w:t>
      </w:r>
      <w:bookmarkStart w:id="3" w:name="__Fieldmark__0_481109505"/>
      <w:r w:rsidR="00AD6C4F" w:rsidRPr="00CD0393">
        <w:rPr>
          <w:rFonts w:asciiTheme="minorHAnsi" w:hAnsiTheme="minorHAnsi"/>
        </w:rPr>
        <w:fldChar w:fldCharType="begin">
          <w:ffData>
            <w:name w:val=""/>
            <w:enabled/>
            <w:calcOnExit w:val="0"/>
            <w:textInput/>
          </w:ffData>
        </w:fldChar>
      </w:r>
      <w:r w:rsidRPr="002C1BD3">
        <w:rPr>
          <w:rFonts w:asciiTheme="minorHAnsi" w:hAnsiTheme="minorHAnsi"/>
          <w:lang w:val="en-US"/>
        </w:rPr>
        <w:instrText xml:space="preserve"> FORMTEXT </w:instrText>
      </w:r>
      <w:r w:rsidR="00AD6C4F" w:rsidRPr="00CD0393">
        <w:rPr>
          <w:rFonts w:asciiTheme="minorHAnsi" w:hAnsiTheme="minorHAnsi"/>
        </w:rPr>
      </w:r>
      <w:r w:rsidR="00AD6C4F" w:rsidRPr="00CD0393">
        <w:rPr>
          <w:rFonts w:asciiTheme="minorHAnsi" w:hAnsiTheme="minorHAnsi"/>
        </w:rPr>
        <w:fldChar w:fldCharType="separate"/>
      </w:r>
      <w:r w:rsidRPr="002C1BD3">
        <w:rPr>
          <w:rFonts w:asciiTheme="minorHAnsi" w:hAnsiTheme="minorHAnsi" w:cs="Calibri"/>
          <w:u w:val="single"/>
          <w:lang w:val="en-US"/>
        </w:rPr>
        <w:t>     </w:t>
      </w:r>
      <w:r w:rsidR="00AD6C4F" w:rsidRPr="00CD0393">
        <w:rPr>
          <w:rFonts w:asciiTheme="minorHAnsi" w:hAnsiTheme="minorHAnsi" w:cs="Calibri"/>
          <w:u w:val="single"/>
        </w:rPr>
        <w:fldChar w:fldCharType="end"/>
      </w:r>
      <w:bookmarkEnd w:id="3"/>
      <w:r w:rsidRPr="002C1BD3">
        <w:rPr>
          <w:rFonts w:asciiTheme="minorHAnsi" w:hAnsiTheme="minorHAnsi" w:cs="Calibri"/>
          <w:lang w:val="en-US"/>
        </w:rPr>
        <w:t xml:space="preserve">_________________________________________________ </w:t>
      </w:r>
    </w:p>
    <w:p w:rsidR="0035184D" w:rsidRPr="002C1BD3" w:rsidRDefault="0035184D" w:rsidP="0035184D">
      <w:pPr>
        <w:pBdr>
          <w:top w:val="single" w:sz="4" w:space="1" w:color="000000"/>
          <w:left w:val="single" w:sz="4" w:space="4" w:color="000000"/>
          <w:bottom w:val="single" w:sz="4" w:space="1" w:color="000000"/>
          <w:right w:val="single" w:sz="4" w:space="4" w:color="000000"/>
        </w:pBdr>
        <w:rPr>
          <w:rFonts w:asciiTheme="minorHAnsi" w:hAnsiTheme="minorHAnsi" w:cs="Calibri"/>
          <w:lang w:val="en-US"/>
        </w:rPr>
      </w:pPr>
      <w:r w:rsidRPr="002C1BD3">
        <w:rPr>
          <w:rFonts w:asciiTheme="minorHAnsi" w:hAnsiTheme="minorHAnsi" w:cs="Calibri"/>
          <w:b/>
          <w:bCs/>
          <w:lang w:val="en-US"/>
        </w:rPr>
        <w:t xml:space="preserve">Name of Consultancy Organization </w:t>
      </w:r>
      <w:r w:rsidRPr="002C1BD3">
        <w:rPr>
          <w:rFonts w:asciiTheme="minorHAnsi" w:hAnsiTheme="minorHAnsi" w:cs="Calibri"/>
          <w:lang w:val="en-US"/>
        </w:rPr>
        <w:t>(where relevant)</w:t>
      </w:r>
      <w:r w:rsidRPr="002C1BD3">
        <w:rPr>
          <w:rFonts w:asciiTheme="minorHAnsi" w:hAnsiTheme="minorHAnsi" w:cs="Calibri"/>
          <w:b/>
          <w:bCs/>
          <w:lang w:val="en-US"/>
        </w:rPr>
        <w:t xml:space="preserve">: </w:t>
      </w:r>
      <w:r w:rsidRPr="002C1BD3">
        <w:rPr>
          <w:rFonts w:asciiTheme="minorHAnsi" w:hAnsiTheme="minorHAnsi" w:cs="Calibri"/>
          <w:lang w:val="en-US"/>
        </w:rPr>
        <w:t xml:space="preserve">________________________ </w:t>
      </w:r>
    </w:p>
    <w:p w:rsidR="0035184D" w:rsidRPr="002C1BD3" w:rsidRDefault="0035184D" w:rsidP="0035184D">
      <w:pPr>
        <w:pBdr>
          <w:top w:val="single" w:sz="4" w:space="1" w:color="000000"/>
          <w:left w:val="single" w:sz="4" w:space="4" w:color="000000"/>
          <w:bottom w:val="single" w:sz="4" w:space="1" w:color="000000"/>
          <w:right w:val="single" w:sz="4" w:space="4" w:color="000000"/>
        </w:pBdr>
        <w:rPr>
          <w:rFonts w:asciiTheme="minorHAnsi" w:hAnsiTheme="minorHAnsi" w:cs="Calibri"/>
          <w:b/>
          <w:bCs/>
          <w:lang w:val="en-US"/>
        </w:rPr>
      </w:pPr>
      <w:r w:rsidRPr="002C1BD3">
        <w:rPr>
          <w:rFonts w:asciiTheme="minorHAnsi" w:hAnsiTheme="minorHAnsi" w:cs="Calibri"/>
          <w:b/>
          <w:bCs/>
          <w:lang w:val="en-US"/>
        </w:rPr>
        <w:t xml:space="preserve">I confirm that I have received and understood and will abide by the United Nations Code of Conduct for Evaluation. </w:t>
      </w:r>
    </w:p>
    <w:p w:rsidR="0035184D" w:rsidRPr="002C1BD3" w:rsidRDefault="0035184D" w:rsidP="0035184D">
      <w:pPr>
        <w:pBdr>
          <w:top w:val="single" w:sz="4" w:space="1" w:color="000000"/>
          <w:left w:val="single" w:sz="4" w:space="4" w:color="000000"/>
          <w:bottom w:val="single" w:sz="4" w:space="1" w:color="000000"/>
          <w:right w:val="single" w:sz="4" w:space="4" w:color="000000"/>
        </w:pBdr>
        <w:rPr>
          <w:rFonts w:asciiTheme="minorHAnsi" w:hAnsiTheme="minorHAnsi" w:cs="Calibri"/>
          <w:lang w:val="en-US"/>
        </w:rPr>
      </w:pPr>
      <w:r w:rsidRPr="002C1BD3">
        <w:rPr>
          <w:rFonts w:asciiTheme="minorHAnsi" w:hAnsiTheme="minorHAnsi" w:cs="Calibri"/>
          <w:lang w:val="en-US"/>
        </w:rPr>
        <w:t xml:space="preserve">Signed at </w:t>
      </w:r>
      <w:bookmarkStart w:id="4" w:name="__Fieldmark__1_481109505"/>
      <w:r w:rsidR="00AD6C4F" w:rsidRPr="00CD0393">
        <w:rPr>
          <w:rFonts w:asciiTheme="minorHAnsi" w:hAnsiTheme="minorHAnsi"/>
        </w:rPr>
        <w:fldChar w:fldCharType="begin">
          <w:ffData>
            <w:name w:val=""/>
            <w:enabled/>
            <w:calcOnExit w:val="0"/>
            <w:textInput/>
          </w:ffData>
        </w:fldChar>
      </w:r>
      <w:r w:rsidRPr="002C1BD3">
        <w:rPr>
          <w:rFonts w:asciiTheme="minorHAnsi" w:hAnsiTheme="minorHAnsi"/>
          <w:lang w:val="en-US"/>
        </w:rPr>
        <w:instrText xml:space="preserve"> FORMTEXT </w:instrText>
      </w:r>
      <w:r w:rsidR="00AD6C4F" w:rsidRPr="00CD0393">
        <w:rPr>
          <w:rFonts w:asciiTheme="minorHAnsi" w:hAnsiTheme="minorHAnsi"/>
        </w:rPr>
      </w:r>
      <w:r w:rsidR="00AD6C4F" w:rsidRPr="00CD0393">
        <w:rPr>
          <w:rFonts w:asciiTheme="minorHAnsi" w:hAnsiTheme="minorHAnsi"/>
        </w:rPr>
        <w:fldChar w:fldCharType="separate"/>
      </w:r>
      <w:r w:rsidRPr="002C1BD3">
        <w:rPr>
          <w:rFonts w:asciiTheme="minorHAnsi" w:hAnsiTheme="minorHAnsi" w:cs="Calibri"/>
          <w:lang w:val="en-US"/>
        </w:rPr>
        <w:t>(place)</w:t>
      </w:r>
      <w:r w:rsidR="00AD6C4F" w:rsidRPr="00CD0393">
        <w:rPr>
          <w:rFonts w:asciiTheme="minorHAnsi" w:hAnsiTheme="minorHAnsi" w:cs="Calibri"/>
        </w:rPr>
        <w:fldChar w:fldCharType="end"/>
      </w:r>
      <w:bookmarkEnd w:id="4"/>
      <w:r w:rsidRPr="002C1BD3">
        <w:rPr>
          <w:rFonts w:asciiTheme="minorHAnsi" w:hAnsiTheme="minorHAnsi" w:cs="Calibri"/>
          <w:lang w:val="en-US"/>
        </w:rPr>
        <w:t xml:space="preserve">on </w:t>
      </w:r>
      <w:bookmarkStart w:id="5" w:name="__Fieldmark__2_481109505"/>
      <w:r w:rsidR="00AD6C4F" w:rsidRPr="00CD0393">
        <w:rPr>
          <w:rFonts w:asciiTheme="minorHAnsi" w:hAnsiTheme="minorHAnsi"/>
        </w:rPr>
        <w:fldChar w:fldCharType="begin">
          <w:ffData>
            <w:name w:val=""/>
            <w:enabled/>
            <w:calcOnExit w:val="0"/>
            <w:textInput/>
          </w:ffData>
        </w:fldChar>
      </w:r>
      <w:r w:rsidRPr="002C1BD3">
        <w:rPr>
          <w:rFonts w:asciiTheme="minorHAnsi" w:hAnsiTheme="minorHAnsi"/>
          <w:lang w:val="en-US"/>
        </w:rPr>
        <w:instrText xml:space="preserve"> FORMTEXT </w:instrText>
      </w:r>
      <w:r w:rsidR="00AD6C4F" w:rsidRPr="00CD0393">
        <w:rPr>
          <w:rFonts w:asciiTheme="minorHAnsi" w:hAnsiTheme="minorHAnsi"/>
        </w:rPr>
      </w:r>
      <w:r w:rsidR="00AD6C4F" w:rsidRPr="00CD0393">
        <w:rPr>
          <w:rFonts w:asciiTheme="minorHAnsi" w:hAnsiTheme="minorHAnsi"/>
        </w:rPr>
        <w:fldChar w:fldCharType="separate"/>
      </w:r>
      <w:r w:rsidRPr="002C1BD3">
        <w:rPr>
          <w:rFonts w:asciiTheme="minorHAnsi" w:hAnsiTheme="minorHAnsi" w:cs="Calibri"/>
          <w:lang w:val="en-US"/>
        </w:rPr>
        <w:t>     </w:t>
      </w:r>
      <w:r w:rsidR="00AD6C4F" w:rsidRPr="00CD0393">
        <w:rPr>
          <w:rFonts w:asciiTheme="minorHAnsi" w:hAnsiTheme="minorHAnsi"/>
        </w:rPr>
        <w:fldChar w:fldCharType="end"/>
      </w:r>
      <w:bookmarkEnd w:id="5"/>
    </w:p>
    <w:p w:rsidR="0035184D" w:rsidRPr="002C1BD3" w:rsidRDefault="0035184D" w:rsidP="0035184D">
      <w:pPr>
        <w:pBdr>
          <w:top w:val="single" w:sz="4" w:space="1" w:color="000000"/>
          <w:left w:val="single" w:sz="4" w:space="4" w:color="000000"/>
          <w:bottom w:val="single" w:sz="4" w:space="1" w:color="000000"/>
          <w:right w:val="single" w:sz="4" w:space="4" w:color="000000"/>
        </w:pBdr>
        <w:rPr>
          <w:rFonts w:asciiTheme="minorHAnsi" w:hAnsiTheme="minorHAnsi" w:cs="Calibri"/>
          <w:lang w:val="en-US"/>
        </w:rPr>
      </w:pPr>
      <w:r w:rsidRPr="002C1BD3">
        <w:rPr>
          <w:rFonts w:asciiTheme="minorHAnsi" w:hAnsiTheme="minorHAnsi" w:cs="Calibri"/>
          <w:lang w:val="en-US"/>
        </w:rPr>
        <w:t>Signature: ______________________________________</w:t>
      </w:r>
    </w:p>
    <w:p w:rsidR="0035184D" w:rsidRPr="002C1BD3" w:rsidRDefault="0035184D" w:rsidP="0035184D">
      <w:pPr>
        <w:rPr>
          <w:rFonts w:asciiTheme="minorHAnsi" w:hAnsiTheme="minorHAnsi" w:cs="Calibri"/>
          <w:lang w:val="en-US"/>
        </w:rPr>
      </w:pPr>
    </w:p>
    <w:p w:rsidR="0035184D" w:rsidRPr="006443AB" w:rsidRDefault="0035184D" w:rsidP="0035184D">
      <w:pPr>
        <w:pageBreakBefore/>
        <w:spacing w:after="0" w:line="240" w:lineRule="auto"/>
        <w:rPr>
          <w:rFonts w:ascii="Arial" w:hAnsi="Arial" w:cs="Arial"/>
          <w:b/>
          <w:lang w:val="en-US"/>
        </w:rPr>
      </w:pPr>
      <w:r w:rsidRPr="006443AB">
        <w:rPr>
          <w:rFonts w:ascii="Arial" w:hAnsi="Arial" w:cs="Arial"/>
          <w:b/>
          <w:lang w:val="en-US"/>
        </w:rPr>
        <w:lastRenderedPageBreak/>
        <w:t>Evaluation Report Clearance Form to be completed by CO and RCU and included in the final document</w:t>
      </w:r>
    </w:p>
    <w:p w:rsidR="0035184D" w:rsidRPr="006443AB" w:rsidRDefault="0035184D" w:rsidP="0035184D">
      <w:pPr>
        <w:spacing w:after="0" w:line="240" w:lineRule="auto"/>
        <w:rPr>
          <w:rFonts w:ascii="Arial" w:hAnsi="Arial" w:cs="Arial"/>
          <w:b/>
          <w:lang w:val="en-US"/>
        </w:rPr>
      </w:pPr>
    </w:p>
    <w:p w:rsidR="0035184D" w:rsidRPr="006443AB" w:rsidRDefault="0035184D" w:rsidP="0035184D">
      <w:pPr>
        <w:spacing w:after="0" w:line="240" w:lineRule="auto"/>
        <w:rPr>
          <w:rFonts w:ascii="Arial" w:hAnsi="Arial" w:cs="Arial"/>
          <w:lang w:val="en-US"/>
        </w:rPr>
      </w:pPr>
    </w:p>
    <w:p w:rsidR="0035184D" w:rsidRPr="006443AB" w:rsidRDefault="0035184D" w:rsidP="0035184D">
      <w:pPr>
        <w:spacing w:after="0" w:line="240" w:lineRule="auto"/>
        <w:rPr>
          <w:rFonts w:ascii="Arial" w:hAnsi="Arial" w:cs="Arial"/>
          <w:lang w:val="en-US"/>
        </w:rPr>
      </w:pPr>
    </w:p>
    <w:p w:rsidR="0035184D" w:rsidRPr="006443AB" w:rsidRDefault="0035184D" w:rsidP="0035184D">
      <w:pPr>
        <w:spacing w:after="0" w:line="240" w:lineRule="auto"/>
        <w:jc w:val="both"/>
        <w:rPr>
          <w:rFonts w:ascii="Arial" w:eastAsia="Batang" w:hAnsi="Arial" w:cs="Arial"/>
          <w:color w:val="000000"/>
          <w:lang w:val="en-US"/>
        </w:rPr>
      </w:pPr>
      <w:r w:rsidRPr="006443AB">
        <w:rPr>
          <w:rFonts w:ascii="Arial" w:eastAsia="Batang" w:hAnsi="Arial" w:cs="Arial"/>
          <w:color w:val="000000"/>
          <w:lang w:val="en-US"/>
        </w:rPr>
        <w:t>Reviewed and Cleared by</w:t>
      </w:r>
    </w:p>
    <w:p w:rsidR="0035184D" w:rsidRPr="006443AB" w:rsidRDefault="0035184D" w:rsidP="0035184D">
      <w:pPr>
        <w:spacing w:after="0" w:line="240" w:lineRule="auto"/>
        <w:jc w:val="both"/>
        <w:rPr>
          <w:rFonts w:ascii="Arial" w:eastAsia="Batang" w:hAnsi="Arial" w:cs="Arial"/>
          <w:color w:val="000000"/>
          <w:lang w:val="en-US"/>
        </w:rPr>
      </w:pPr>
    </w:p>
    <w:p w:rsidR="0035184D" w:rsidRPr="006443AB" w:rsidRDefault="0035184D" w:rsidP="0035184D">
      <w:pPr>
        <w:spacing w:after="0" w:line="240" w:lineRule="auto"/>
        <w:rPr>
          <w:rFonts w:ascii="Arial" w:hAnsi="Arial" w:cs="Arial"/>
          <w:b/>
          <w:i/>
          <w:color w:val="000000"/>
          <w:lang w:val="en-US"/>
        </w:rPr>
      </w:pPr>
      <w:r w:rsidRPr="006443AB">
        <w:rPr>
          <w:rFonts w:ascii="Arial" w:hAnsi="Arial" w:cs="Arial"/>
          <w:b/>
          <w:i/>
          <w:color w:val="000000"/>
          <w:lang w:val="en-US"/>
        </w:rPr>
        <w:t>UNDP Country Office</w:t>
      </w:r>
    </w:p>
    <w:p w:rsidR="0035184D" w:rsidRPr="006443AB" w:rsidRDefault="0035184D" w:rsidP="0035184D">
      <w:pPr>
        <w:spacing w:after="0" w:line="240" w:lineRule="auto"/>
        <w:rPr>
          <w:rFonts w:ascii="Arial" w:hAnsi="Arial" w:cs="Arial"/>
          <w:b/>
          <w:i/>
          <w:color w:val="000000"/>
          <w:lang w:val="en-US"/>
        </w:rPr>
      </w:pPr>
    </w:p>
    <w:p w:rsidR="0035184D" w:rsidRPr="006443AB" w:rsidRDefault="0035184D" w:rsidP="0035184D">
      <w:pPr>
        <w:spacing w:after="0" w:line="240" w:lineRule="auto"/>
        <w:rPr>
          <w:rFonts w:ascii="Arial" w:hAnsi="Arial" w:cs="Arial"/>
          <w:color w:val="000000"/>
          <w:lang w:val="en-US"/>
        </w:rPr>
      </w:pPr>
      <w:r w:rsidRPr="006443AB">
        <w:rPr>
          <w:rFonts w:ascii="Arial" w:hAnsi="Arial" w:cs="Arial"/>
          <w:color w:val="000000"/>
          <w:lang w:val="en-US"/>
        </w:rPr>
        <w:t>Name:  ___________________________________________________</w:t>
      </w:r>
    </w:p>
    <w:p w:rsidR="0035184D" w:rsidRPr="006443AB" w:rsidRDefault="0035184D" w:rsidP="0035184D">
      <w:pPr>
        <w:spacing w:after="0" w:line="240" w:lineRule="auto"/>
        <w:rPr>
          <w:rFonts w:ascii="Arial" w:hAnsi="Arial" w:cs="Arial"/>
          <w:color w:val="000000"/>
          <w:lang w:val="en-US"/>
        </w:rPr>
      </w:pPr>
      <w:r w:rsidRPr="006443AB">
        <w:rPr>
          <w:rFonts w:ascii="Arial" w:hAnsi="Arial" w:cs="Arial"/>
          <w:color w:val="000000"/>
          <w:lang w:val="en-US"/>
        </w:rPr>
        <w:t>Signature: ______________________________       Date:_________________________________</w:t>
      </w:r>
    </w:p>
    <w:p w:rsidR="0035184D" w:rsidRPr="006443AB" w:rsidRDefault="0035184D" w:rsidP="0035184D">
      <w:pPr>
        <w:spacing w:after="0" w:line="240" w:lineRule="auto"/>
        <w:rPr>
          <w:rFonts w:ascii="Arial" w:hAnsi="Arial" w:cs="Arial"/>
          <w:color w:val="000000"/>
          <w:lang w:val="en-US"/>
        </w:rPr>
      </w:pPr>
    </w:p>
    <w:p w:rsidR="0035184D" w:rsidRPr="006443AB" w:rsidRDefault="0035184D" w:rsidP="0035184D">
      <w:pPr>
        <w:spacing w:after="0" w:line="240" w:lineRule="auto"/>
        <w:rPr>
          <w:rFonts w:ascii="Arial" w:hAnsi="Arial" w:cs="Arial"/>
          <w:b/>
          <w:i/>
          <w:color w:val="000000"/>
          <w:lang w:val="en-US"/>
        </w:rPr>
      </w:pPr>
    </w:p>
    <w:p w:rsidR="0035184D" w:rsidRPr="006443AB" w:rsidRDefault="0035184D" w:rsidP="0035184D">
      <w:pPr>
        <w:spacing w:after="0" w:line="240" w:lineRule="auto"/>
        <w:rPr>
          <w:rFonts w:ascii="Arial" w:hAnsi="Arial" w:cs="Arial"/>
          <w:b/>
          <w:i/>
          <w:color w:val="000000"/>
          <w:lang w:val="en-US"/>
        </w:rPr>
      </w:pPr>
    </w:p>
    <w:p w:rsidR="0035184D" w:rsidRPr="006443AB" w:rsidRDefault="0035184D" w:rsidP="0035184D">
      <w:pPr>
        <w:spacing w:after="0" w:line="240" w:lineRule="auto"/>
        <w:rPr>
          <w:rFonts w:ascii="Arial" w:hAnsi="Arial" w:cs="Arial"/>
          <w:b/>
          <w:i/>
          <w:color w:val="000000"/>
          <w:lang w:val="en-US"/>
        </w:rPr>
      </w:pPr>
    </w:p>
    <w:p w:rsidR="0035184D" w:rsidRPr="006443AB" w:rsidRDefault="0035184D" w:rsidP="0035184D">
      <w:pPr>
        <w:spacing w:after="0" w:line="240" w:lineRule="auto"/>
        <w:rPr>
          <w:rFonts w:ascii="Arial" w:hAnsi="Arial" w:cs="Arial"/>
          <w:b/>
          <w:i/>
          <w:color w:val="000000"/>
          <w:lang w:val="en-US"/>
        </w:rPr>
      </w:pPr>
    </w:p>
    <w:p w:rsidR="0035184D" w:rsidRPr="006443AB" w:rsidRDefault="0035184D" w:rsidP="0035184D">
      <w:pPr>
        <w:spacing w:after="0" w:line="240" w:lineRule="auto"/>
        <w:rPr>
          <w:rFonts w:ascii="Arial" w:hAnsi="Arial" w:cs="Arial"/>
          <w:b/>
          <w:i/>
          <w:color w:val="000000"/>
          <w:lang w:val="en-US"/>
        </w:rPr>
      </w:pPr>
      <w:r w:rsidRPr="006443AB">
        <w:rPr>
          <w:rFonts w:ascii="Arial" w:hAnsi="Arial" w:cs="Arial"/>
          <w:b/>
          <w:i/>
          <w:color w:val="000000"/>
          <w:lang w:val="en-US"/>
        </w:rPr>
        <w:t xml:space="preserve">UNDP- GEF- RCU </w:t>
      </w:r>
    </w:p>
    <w:p w:rsidR="0035184D" w:rsidRPr="006443AB" w:rsidRDefault="0035184D" w:rsidP="0035184D">
      <w:pPr>
        <w:spacing w:after="0" w:line="240" w:lineRule="auto"/>
        <w:rPr>
          <w:rFonts w:ascii="Arial" w:hAnsi="Arial" w:cs="Arial"/>
          <w:b/>
          <w:i/>
          <w:color w:val="000000"/>
          <w:lang w:val="en-US"/>
        </w:rPr>
      </w:pPr>
    </w:p>
    <w:p w:rsidR="0035184D" w:rsidRPr="00EF4885" w:rsidRDefault="0035184D" w:rsidP="0035184D">
      <w:pPr>
        <w:spacing w:after="0" w:line="240" w:lineRule="auto"/>
        <w:rPr>
          <w:rFonts w:ascii="Arial" w:hAnsi="Arial" w:cs="Arial"/>
          <w:color w:val="000000"/>
        </w:rPr>
      </w:pPr>
      <w:r w:rsidRPr="00EF4885">
        <w:rPr>
          <w:rFonts w:ascii="Arial" w:hAnsi="Arial" w:cs="Arial"/>
          <w:color w:val="000000"/>
        </w:rPr>
        <w:t>Name:  ___________________________________________________</w:t>
      </w:r>
    </w:p>
    <w:p w:rsidR="0035184D" w:rsidRPr="00EF4885" w:rsidRDefault="0035184D" w:rsidP="0035184D">
      <w:pPr>
        <w:spacing w:after="0" w:line="240" w:lineRule="auto"/>
        <w:rPr>
          <w:rFonts w:ascii="Arial" w:hAnsi="Arial" w:cs="Arial"/>
          <w:color w:val="000000"/>
        </w:rPr>
      </w:pPr>
      <w:r w:rsidRPr="00EF4885">
        <w:rPr>
          <w:rFonts w:ascii="Arial" w:hAnsi="Arial" w:cs="Arial"/>
          <w:color w:val="000000"/>
        </w:rPr>
        <w:t>Signature: ______________________________       Date:_________________________________</w:t>
      </w:r>
    </w:p>
    <w:p w:rsidR="0035184D" w:rsidRPr="00EF4885" w:rsidRDefault="0035184D" w:rsidP="0035184D">
      <w:pPr>
        <w:spacing w:after="0" w:line="240" w:lineRule="auto"/>
        <w:jc w:val="center"/>
        <w:rPr>
          <w:rFonts w:ascii="Arial" w:hAnsi="Arial" w:cs="Arial"/>
        </w:rPr>
      </w:pPr>
    </w:p>
    <w:p w:rsidR="0035184D" w:rsidRPr="00EF4885" w:rsidRDefault="0035184D" w:rsidP="0035184D">
      <w:pPr>
        <w:spacing w:after="0" w:line="240" w:lineRule="auto"/>
        <w:jc w:val="center"/>
        <w:rPr>
          <w:rFonts w:ascii="Arial" w:hAnsi="Arial" w:cs="Arial"/>
        </w:rPr>
      </w:pPr>
    </w:p>
    <w:p w:rsidR="0035184D" w:rsidRPr="00EF4885" w:rsidRDefault="0035184D" w:rsidP="0035184D">
      <w:pPr>
        <w:spacing w:after="0" w:line="240" w:lineRule="auto"/>
        <w:ind w:left="720"/>
        <w:jc w:val="center"/>
        <w:rPr>
          <w:rFonts w:asciiTheme="minorHAnsi" w:hAnsiTheme="minorHAnsi"/>
          <w:b/>
        </w:rPr>
      </w:pPr>
    </w:p>
    <w:p w:rsidR="0035184D" w:rsidRPr="00EF4885" w:rsidRDefault="0035184D" w:rsidP="0035184D">
      <w:pPr>
        <w:spacing w:after="0" w:line="240" w:lineRule="auto"/>
        <w:ind w:left="720"/>
        <w:jc w:val="center"/>
        <w:rPr>
          <w:rFonts w:asciiTheme="minorHAnsi" w:hAnsiTheme="minorHAnsi"/>
          <w:b/>
        </w:rPr>
      </w:pPr>
    </w:p>
    <w:p w:rsidR="0035184D" w:rsidRPr="00EF4885" w:rsidRDefault="0035184D" w:rsidP="0035184D">
      <w:pPr>
        <w:spacing w:after="0" w:line="240" w:lineRule="auto"/>
        <w:ind w:left="720"/>
        <w:jc w:val="center"/>
        <w:rPr>
          <w:rFonts w:asciiTheme="minorHAnsi" w:hAnsiTheme="minorHAnsi"/>
          <w:b/>
        </w:rPr>
      </w:pPr>
    </w:p>
    <w:p w:rsidR="00BA5654" w:rsidRPr="00EF4885" w:rsidRDefault="00BA5654" w:rsidP="0035184D">
      <w:pPr>
        <w:spacing w:after="0" w:line="240" w:lineRule="auto"/>
        <w:ind w:left="720"/>
        <w:jc w:val="center"/>
        <w:rPr>
          <w:rFonts w:asciiTheme="minorHAnsi" w:hAnsiTheme="minorHAnsi"/>
          <w:b/>
        </w:rPr>
      </w:pPr>
    </w:p>
    <w:p w:rsidR="00BA5654" w:rsidRDefault="00BA5654"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9B6A11" w:rsidRDefault="009B6A11" w:rsidP="0035184D">
      <w:pPr>
        <w:spacing w:after="0" w:line="240" w:lineRule="auto"/>
        <w:ind w:left="720"/>
        <w:jc w:val="center"/>
        <w:rPr>
          <w:rFonts w:asciiTheme="minorHAnsi" w:hAnsiTheme="minorHAnsi"/>
          <w:b/>
        </w:rPr>
      </w:pPr>
    </w:p>
    <w:p w:rsidR="009B6A11" w:rsidRDefault="009B6A11"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EF4885" w:rsidRDefault="00EF4885" w:rsidP="0035184D">
      <w:pPr>
        <w:spacing w:after="0" w:line="240" w:lineRule="auto"/>
        <w:ind w:left="720"/>
        <w:jc w:val="center"/>
        <w:rPr>
          <w:rFonts w:asciiTheme="minorHAnsi" w:hAnsiTheme="minorHAnsi"/>
          <w:b/>
        </w:rPr>
      </w:pPr>
    </w:p>
    <w:p w:rsidR="0035184D" w:rsidRPr="00EF4885" w:rsidRDefault="0035184D" w:rsidP="0035184D">
      <w:pPr>
        <w:spacing w:after="0" w:line="240" w:lineRule="auto"/>
        <w:ind w:left="720"/>
        <w:jc w:val="center"/>
        <w:rPr>
          <w:rFonts w:asciiTheme="minorHAnsi" w:hAnsiTheme="minorHAnsi"/>
          <w:b/>
        </w:rPr>
      </w:pPr>
    </w:p>
    <w:p w:rsidR="0035184D" w:rsidRPr="00EF4885" w:rsidRDefault="0035184D" w:rsidP="0035184D">
      <w:pPr>
        <w:spacing w:after="0" w:line="240" w:lineRule="auto"/>
        <w:ind w:left="720"/>
        <w:jc w:val="center"/>
        <w:rPr>
          <w:rFonts w:asciiTheme="minorHAnsi" w:hAnsiTheme="minorHAnsi"/>
          <w:b/>
        </w:rPr>
      </w:pPr>
    </w:p>
    <w:p w:rsidR="0035184D" w:rsidRPr="008044C2" w:rsidRDefault="0035184D" w:rsidP="0035184D">
      <w:pPr>
        <w:spacing w:after="0" w:line="240" w:lineRule="auto"/>
        <w:ind w:left="720"/>
        <w:jc w:val="center"/>
        <w:rPr>
          <w:rFonts w:ascii="Arial" w:hAnsi="Arial" w:cs="Arial"/>
          <w:b/>
        </w:rPr>
      </w:pPr>
      <w:r w:rsidRPr="008044C2">
        <w:rPr>
          <w:rFonts w:ascii="Arial" w:hAnsi="Arial" w:cs="Arial"/>
          <w:b/>
        </w:rPr>
        <w:t>Anexo 4</w:t>
      </w:r>
      <w:r w:rsidR="00AD6C4F" w:rsidRPr="008044C2">
        <w:rPr>
          <w:rFonts w:ascii="Arial" w:hAnsi="Arial" w:cs="Arial"/>
          <w:b/>
        </w:rPr>
        <w:fldChar w:fldCharType="begin"/>
      </w:r>
      <w:r w:rsidRPr="008044C2">
        <w:rPr>
          <w:rFonts w:ascii="Arial" w:hAnsi="Arial" w:cs="Arial"/>
        </w:rPr>
        <w:instrText xml:space="preserve"> XE "</w:instrText>
      </w:r>
      <w:r w:rsidRPr="008044C2">
        <w:rPr>
          <w:rFonts w:ascii="Arial" w:hAnsi="Arial" w:cs="Arial"/>
          <w:b/>
        </w:rPr>
        <w:instrText>Anexo 4:</w:instrText>
      </w:r>
      <w:r w:rsidRPr="008044C2">
        <w:rPr>
          <w:rFonts w:ascii="Arial" w:hAnsi="Arial" w:cs="Arial"/>
        </w:rPr>
        <w:instrText xml:space="preserve">Irinerário e sumário de visitas de campo" </w:instrText>
      </w:r>
      <w:r w:rsidR="00AD6C4F" w:rsidRPr="008044C2">
        <w:rPr>
          <w:rFonts w:ascii="Arial" w:hAnsi="Arial" w:cs="Arial"/>
          <w:b/>
        </w:rPr>
        <w:fldChar w:fldCharType="end"/>
      </w:r>
    </w:p>
    <w:p w:rsidR="0035184D" w:rsidRPr="008044C2" w:rsidRDefault="0035184D" w:rsidP="0035184D">
      <w:pPr>
        <w:spacing w:after="120" w:line="240" w:lineRule="auto"/>
        <w:ind w:left="720"/>
        <w:jc w:val="center"/>
        <w:rPr>
          <w:rFonts w:ascii="Arial" w:hAnsi="Arial" w:cs="Arial"/>
          <w:b/>
        </w:rPr>
      </w:pPr>
      <w:r w:rsidRPr="008044C2">
        <w:rPr>
          <w:rFonts w:ascii="Arial" w:hAnsi="Arial" w:cs="Arial"/>
          <w:b/>
        </w:rPr>
        <w:t>Itinerário e sumário de visitas de campo</w:t>
      </w:r>
    </w:p>
    <w:p w:rsidR="008044C2" w:rsidRDefault="008044C2" w:rsidP="008044C2">
      <w:pPr>
        <w:spacing w:after="120" w:line="240" w:lineRule="auto"/>
        <w:rPr>
          <w:rFonts w:ascii="Arial" w:hAnsi="Arial" w:cs="Arial"/>
          <w:b/>
        </w:rPr>
      </w:pPr>
    </w:p>
    <w:p w:rsidR="008044C2" w:rsidRDefault="008044C2" w:rsidP="008044C2">
      <w:pPr>
        <w:spacing w:after="120" w:line="240" w:lineRule="auto"/>
        <w:rPr>
          <w:rFonts w:ascii="Arial" w:hAnsi="Arial" w:cs="Arial"/>
          <w:b/>
        </w:rPr>
      </w:pPr>
      <w:r>
        <w:rPr>
          <w:rFonts w:ascii="Arial" w:hAnsi="Arial" w:cs="Arial"/>
          <w:b/>
        </w:rPr>
        <w:t>Programa das Visitas de Campo</w:t>
      </w:r>
    </w:p>
    <w:p w:rsidR="00A1144D" w:rsidRDefault="00A1144D" w:rsidP="008044C2">
      <w:pPr>
        <w:spacing w:after="120" w:line="240" w:lineRule="auto"/>
        <w:rPr>
          <w:rFonts w:ascii="Arial" w:hAnsi="Arial" w:cs="Arial"/>
          <w:b/>
        </w:rPr>
      </w:pPr>
    </w:p>
    <w:p w:rsidR="00A1144D" w:rsidRDefault="00A1144D" w:rsidP="008044C2">
      <w:pPr>
        <w:spacing w:after="120" w:line="240" w:lineRule="auto"/>
        <w:rPr>
          <w:rFonts w:ascii="Arial" w:hAnsi="Arial" w:cs="Arial"/>
          <w:b/>
        </w:rPr>
      </w:pPr>
    </w:p>
    <w:p w:rsidR="00C31D01" w:rsidRDefault="00C31D01" w:rsidP="008044C2">
      <w:pPr>
        <w:spacing w:after="120" w:line="240" w:lineRule="auto"/>
        <w:rPr>
          <w:rFonts w:ascii="Arial" w:hAnsi="Arial" w:cs="Arial"/>
          <w:b/>
        </w:rPr>
      </w:pPr>
      <w:r>
        <w:rPr>
          <w:rFonts w:ascii="Arial" w:hAnsi="Arial" w:cs="Arial"/>
          <w:b/>
        </w:rPr>
        <w:t>1ª Visita de Campo</w:t>
      </w:r>
    </w:p>
    <w:tbl>
      <w:tblPr>
        <w:tblW w:w="0" w:type="auto"/>
        <w:tblCellMar>
          <w:left w:w="0" w:type="dxa"/>
          <w:right w:w="0" w:type="dxa"/>
        </w:tblCellMar>
        <w:tblLook w:val="04A0" w:firstRow="1" w:lastRow="0" w:firstColumn="1" w:lastColumn="0" w:noHBand="0" w:noVBand="1"/>
      </w:tblPr>
      <w:tblGrid>
        <w:gridCol w:w="1118"/>
        <w:gridCol w:w="1034"/>
        <w:gridCol w:w="4774"/>
        <w:gridCol w:w="3363"/>
      </w:tblGrid>
      <w:tr w:rsidR="00C31D01" w:rsidRPr="00C31D01" w:rsidTr="00C31D01">
        <w:trPr>
          <w:trHeight w:val="523"/>
        </w:trPr>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594CA8"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D</w:t>
            </w:r>
            <w:r w:rsidR="00C31D01" w:rsidRPr="00C31D01">
              <w:rPr>
                <w:rFonts w:ascii="Times New Roman" w:eastAsia="Times New Roman" w:hAnsi="Times New Roman"/>
                <w:sz w:val="20"/>
                <w:szCs w:val="20"/>
                <w:lang w:eastAsia="pt-BR"/>
              </w:rPr>
              <w:t>ias</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Períodos </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Roteiro </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rPr>
          <w:trHeight w:val="1901"/>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16/07 quarta-feira</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Dia todo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deslocamento de   Macapá para Oiapoque</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reunião  na  Funai no final da tarde/noite com Núcleo Técnico do PGTA?</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Pernoite no Oiapoque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Equipe de avaliadores/parceiros:</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Miguel Berraondo</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Carlos Castro</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Robert Miller</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Fernando Moretti</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Helcio Marcelo de Souza</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17/07</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Quinta-feira</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Manhã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Visita  ao  Centro de Formação dos Povos Indígenas  do Oiapoque, na  aldeia Manga. </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Visita  Aldeia Açaizal   ( conhecer projeto  ABC fruticultura,   manejo e comercialização do açaí da  Várzea, apicultura  e outros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Ate aldeia do Manga  deslocamento de carro, a partir  dai  deslocamento de barco.</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_participam da  viagem  representantes do  Funai Local, Iepe e  Conselho dos  Caciques</w:t>
            </w:r>
          </w:p>
        </w:tc>
      </w:tr>
      <w:tr w:rsidR="00C31D01" w:rsidRPr="00C31D01" w:rsidTr="00C31D01">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tarde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Visita a Base de Proteção Territorial do  Encruzo  e depois  deslocamento e pernoite na  Aldeia Flexa    ( discussão sobre o  eixo de  proteção territorial   do PGTA  e  relacionamento   com o Parque Nacional do Cabo Orange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14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18/07</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sexta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Manhã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Visita a Aldeia Flexa   (  conhecer manejo de  quelônios e   conversar com agentes ambientais indígenas)</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0" w:type="auto"/>
            <w:vMerge/>
            <w:tcBorders>
              <w:top w:val="nil"/>
              <w:left w:val="single" w:sz="8" w:space="0" w:color="auto"/>
              <w:bottom w:val="single" w:sz="8" w:space="0" w:color="auto"/>
              <w:right w:val="single" w:sz="8" w:space="0" w:color="auto"/>
            </w:tcBorders>
            <w:vAlign w:val="center"/>
            <w:hideMark/>
          </w:tcPr>
          <w:p w:rsidR="00C31D01" w:rsidRPr="00C31D01" w:rsidRDefault="00C31D01" w:rsidP="00C31D01">
            <w:pPr>
              <w:spacing w:after="0" w:line="240" w:lineRule="auto"/>
              <w:rPr>
                <w:rFonts w:ascii="Times New Roman" w:eastAsia="Times New Roman" w:hAnsi="Times New Roman"/>
                <w:sz w:val="20"/>
                <w:szCs w:val="20"/>
                <w:lang w:eastAsia="pt-BR"/>
              </w:rPr>
            </w:pP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Tarde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Deslocamento e  visita a projetos nas Aldeias da BR  ( conhecer  manejo de açaí, piscicultura,  discussão sobre   compensação ambiental de obras de infraestrutura)</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0" w:type="auto"/>
            <w:tcBorders>
              <w:top w:val="nil"/>
              <w:left w:val="single" w:sz="8" w:space="0" w:color="auto"/>
              <w:bottom w:val="single" w:sz="8" w:space="0" w:color="auto"/>
              <w:right w:val="single" w:sz="8" w:space="0" w:color="auto"/>
            </w:tcBorders>
            <w:vAlign w:val="cente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Noite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Pernoite de todos na cidade do  Oiapoque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14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xml:space="preserve">19/07 </w:t>
            </w:r>
          </w:p>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Sábado</w:t>
            </w:r>
          </w:p>
        </w:tc>
        <w:tc>
          <w:tcPr>
            <w:tcW w:w="11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manhã</w:t>
            </w:r>
          </w:p>
        </w:tc>
        <w:tc>
          <w:tcPr>
            <w:tcW w:w="68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deslocamento  e pernoite em para Macapá</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0" w:type="auto"/>
            <w:vMerge/>
            <w:tcBorders>
              <w:top w:val="nil"/>
              <w:left w:val="single" w:sz="8" w:space="0" w:color="auto"/>
              <w:bottom w:val="single" w:sz="8" w:space="0" w:color="auto"/>
              <w:right w:val="single" w:sz="8" w:space="0" w:color="auto"/>
            </w:tcBorders>
            <w:vAlign w:val="center"/>
            <w:hideMark/>
          </w:tcPr>
          <w:p w:rsidR="00C31D01" w:rsidRPr="00C31D01" w:rsidRDefault="00C31D01" w:rsidP="00C31D01">
            <w:pPr>
              <w:spacing w:after="0" w:line="240" w:lineRule="auto"/>
              <w:rPr>
                <w:rFonts w:ascii="Times New Roman" w:eastAsia="Times New Roman" w:hAnsi="Times New Roman"/>
                <w:sz w:val="20"/>
                <w:szCs w:val="20"/>
                <w:lang w:eastAsia="pt-BR"/>
              </w:rPr>
            </w:pPr>
          </w:p>
        </w:tc>
        <w:tc>
          <w:tcPr>
            <w:tcW w:w="0" w:type="auto"/>
            <w:vMerge/>
            <w:tcBorders>
              <w:top w:val="nil"/>
              <w:left w:val="nil"/>
              <w:bottom w:val="single" w:sz="8" w:space="0" w:color="auto"/>
              <w:right w:val="single" w:sz="8" w:space="0" w:color="auto"/>
            </w:tcBorders>
            <w:vAlign w:val="center"/>
            <w:hideMark/>
          </w:tcPr>
          <w:p w:rsidR="00C31D01" w:rsidRPr="00C31D01" w:rsidRDefault="00C31D01" w:rsidP="00C31D01">
            <w:pPr>
              <w:spacing w:after="0" w:line="240" w:lineRule="auto"/>
              <w:rPr>
                <w:rFonts w:ascii="Times New Roman" w:eastAsia="Times New Roman" w:hAnsi="Times New Roman"/>
                <w:sz w:val="20"/>
                <w:szCs w:val="20"/>
                <w:lang w:eastAsia="pt-BR"/>
              </w:rPr>
            </w:pPr>
          </w:p>
        </w:tc>
        <w:tc>
          <w:tcPr>
            <w:tcW w:w="0" w:type="auto"/>
            <w:vMerge/>
            <w:tcBorders>
              <w:top w:val="nil"/>
              <w:left w:val="nil"/>
              <w:bottom w:val="single" w:sz="8" w:space="0" w:color="auto"/>
              <w:right w:val="single" w:sz="8" w:space="0" w:color="auto"/>
            </w:tcBorders>
            <w:vAlign w:val="center"/>
            <w:hideMark/>
          </w:tcPr>
          <w:p w:rsidR="00C31D01" w:rsidRPr="00C31D01" w:rsidRDefault="00C31D01" w:rsidP="00C31D01">
            <w:pPr>
              <w:spacing w:after="0" w:line="240" w:lineRule="auto"/>
              <w:rPr>
                <w:rFonts w:ascii="Times New Roman" w:eastAsia="Times New Roman" w:hAnsi="Times New Roman"/>
                <w:sz w:val="20"/>
                <w:szCs w:val="20"/>
                <w:lang w:eastAsia="pt-BR"/>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r w:rsidR="00C31D01" w:rsidRPr="00C31D01" w:rsidTr="00C31D01">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Times New Roman" w:eastAsia="Times New Roman" w:hAnsi="Times New Roman"/>
                <w:sz w:val="20"/>
                <w:szCs w:val="20"/>
                <w:lang w:eastAsia="pt-BR"/>
              </w:rPr>
            </w:pPr>
            <w:r w:rsidRPr="00C31D01">
              <w:rPr>
                <w:rFonts w:ascii="Times New Roman" w:eastAsia="Times New Roman" w:hAnsi="Times New Roman"/>
                <w:sz w:val="20"/>
                <w:szCs w:val="20"/>
                <w:lang w:eastAsia="pt-BR"/>
              </w:rPr>
              <w:t> </w:t>
            </w:r>
          </w:p>
        </w:tc>
      </w:tr>
    </w:tbl>
    <w:p w:rsidR="00C31D01" w:rsidRPr="00C31D01" w:rsidRDefault="00C31D01" w:rsidP="008044C2">
      <w:pPr>
        <w:spacing w:after="120" w:line="240" w:lineRule="auto"/>
        <w:rPr>
          <w:rFonts w:ascii="Arial" w:hAnsi="Arial" w:cs="Arial"/>
        </w:rPr>
      </w:pPr>
    </w:p>
    <w:p w:rsidR="00C31D01" w:rsidRDefault="00C31D01" w:rsidP="008044C2">
      <w:pPr>
        <w:spacing w:after="120" w:line="240" w:lineRule="auto"/>
        <w:rPr>
          <w:rFonts w:ascii="Arial" w:hAnsi="Arial" w:cs="Arial"/>
          <w:b/>
        </w:rPr>
      </w:pPr>
    </w:p>
    <w:p w:rsidR="00C31D01" w:rsidRDefault="00C31D01" w:rsidP="008044C2">
      <w:pPr>
        <w:spacing w:after="120" w:line="240" w:lineRule="auto"/>
        <w:rPr>
          <w:rFonts w:ascii="Arial" w:hAnsi="Arial" w:cs="Arial"/>
          <w:b/>
        </w:rPr>
      </w:pPr>
      <w:r>
        <w:rPr>
          <w:rFonts w:ascii="Arial" w:hAnsi="Arial" w:cs="Arial"/>
          <w:b/>
        </w:rPr>
        <w:t>2ª Visita de Campo</w:t>
      </w:r>
    </w:p>
    <w:p w:rsidR="00C31D01" w:rsidRPr="00C31D01" w:rsidRDefault="00C31D01" w:rsidP="00C31D01">
      <w:pPr>
        <w:shd w:val="clear" w:color="auto" w:fill="FFF1A8"/>
        <w:spacing w:after="150" w:line="240" w:lineRule="auto"/>
        <w:ind w:right="1185"/>
        <w:rPr>
          <w:rFonts w:ascii="Arial" w:eastAsia="Times New Roman" w:hAnsi="Arial" w:cs="Arial"/>
          <w:b/>
          <w:bCs/>
          <w:color w:val="555555"/>
          <w:sz w:val="19"/>
          <w:szCs w:val="19"/>
          <w:lang w:eastAsia="pt-B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3331"/>
        <w:gridCol w:w="3331"/>
      </w:tblGrid>
      <w:tr w:rsidR="00C31D01" w:rsidRPr="00C31D01" w:rsidTr="00C31D01">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20/07/14</w:t>
            </w:r>
          </w:p>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DOMINGO</w:t>
            </w:r>
          </w:p>
        </w:tc>
        <w:tc>
          <w:tcPr>
            <w:tcW w:w="3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 xml:space="preserve">21/07/14 </w:t>
            </w:r>
          </w:p>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SEGUNDA</w:t>
            </w:r>
          </w:p>
        </w:tc>
        <w:tc>
          <w:tcPr>
            <w:tcW w:w="3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22/07/2014</w:t>
            </w:r>
          </w:p>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TERÇA</w:t>
            </w:r>
          </w:p>
          <w:p w:rsidR="00C31D01" w:rsidRPr="00C31D01" w:rsidRDefault="00C31D01" w:rsidP="00C31D01">
            <w:pPr>
              <w:spacing w:after="0" w:line="240" w:lineRule="auto"/>
              <w:rPr>
                <w:rFonts w:ascii="Arial" w:eastAsia="Times New Roman" w:hAnsi="Arial" w:cs="Arial"/>
                <w:sz w:val="20"/>
                <w:szCs w:val="20"/>
                <w:lang w:eastAsia="pt-BR"/>
              </w:rPr>
            </w:pPr>
            <w:r w:rsidRPr="00C31D01">
              <w:rPr>
                <w:rFonts w:ascii="Arial" w:eastAsia="Times New Roman" w:hAnsi="Arial" w:cs="Arial"/>
                <w:b/>
                <w:bCs/>
                <w:sz w:val="20"/>
                <w:szCs w:val="20"/>
                <w:lang w:eastAsia="pt-BR"/>
              </w:rPr>
              <w:t> </w:t>
            </w:r>
          </w:p>
        </w:tc>
      </w:tr>
      <w:tr w:rsidR="00C31D01" w:rsidRPr="00C31D01" w:rsidTr="00C31D01">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w:t>
            </w:r>
          </w:p>
        </w:tc>
        <w:tc>
          <w:tcPr>
            <w:tcW w:w="3331"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u w:val="single"/>
                <w:lang w:eastAsia="pt-BR"/>
              </w:rPr>
              <w:t>Manhã:</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xml:space="preserve">- 9h Reunião CTL Baía da Traição com consultores Pnud, Irenildo (Funai), Luiz (Funai), Nathan </w:t>
            </w:r>
            <w:r w:rsidRPr="00C31D01">
              <w:rPr>
                <w:rFonts w:ascii="Arial" w:eastAsia="Times New Roman" w:hAnsi="Arial" w:cs="Arial"/>
                <w:sz w:val="20"/>
                <w:szCs w:val="20"/>
                <w:lang w:eastAsia="pt-BR"/>
              </w:rPr>
              <w:lastRenderedPageBreak/>
              <w:t>(conselheiro GATI), Alcides (cacique), Josecy (pajé) e Julio (Sabiá)</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Visita a micro projetos GATI (Luiz e Josecy)</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w:t>
            </w:r>
          </w:p>
        </w:tc>
        <w:tc>
          <w:tcPr>
            <w:tcW w:w="3331"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u w:val="single"/>
                <w:lang w:eastAsia="pt-BR"/>
              </w:rPr>
              <w:lastRenderedPageBreak/>
              <w:t>Manhã:</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Percorrido pela Terra Indígena: áreas de tabuleiro, áreas de mata e canaviais (Luiz e Nathan)</w:t>
            </w:r>
          </w:p>
        </w:tc>
      </w:tr>
      <w:tr w:rsidR="00C31D01" w:rsidRPr="00C31D01" w:rsidTr="00C31D01">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lastRenderedPageBreak/>
              <w:t> </w:t>
            </w:r>
          </w:p>
        </w:tc>
        <w:tc>
          <w:tcPr>
            <w:tcW w:w="3331"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u w:val="single"/>
                <w:lang w:eastAsia="pt-BR"/>
              </w:rPr>
              <w:t xml:space="preserve">Tarde: </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Visita a áreas de atuação do Sabiá (Julio ou Luiz)</w:t>
            </w:r>
          </w:p>
        </w:tc>
        <w:tc>
          <w:tcPr>
            <w:tcW w:w="3331"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u w:val="single"/>
                <w:lang w:eastAsia="pt-BR"/>
              </w:rPr>
              <w:t xml:space="preserve">Tarde: </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Visita a mini fábrica de produção de polpas de frutas congeladas na aldeia São Francisco (Alcides)</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w:t>
            </w:r>
          </w:p>
        </w:tc>
      </w:tr>
      <w:tr w:rsidR="00C31D01" w:rsidRPr="00C31D01" w:rsidTr="00C31D01">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u w:val="single"/>
                <w:lang w:eastAsia="pt-BR"/>
              </w:rPr>
              <w:t xml:space="preserve">Noite: </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xml:space="preserve">- Chegada dos consultores em João Pessoa </w:t>
            </w:r>
          </w:p>
        </w:tc>
        <w:tc>
          <w:tcPr>
            <w:tcW w:w="3331"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w:t>
            </w:r>
          </w:p>
        </w:tc>
        <w:tc>
          <w:tcPr>
            <w:tcW w:w="3331" w:type="dxa"/>
            <w:tcBorders>
              <w:top w:val="nil"/>
              <w:left w:val="nil"/>
              <w:bottom w:val="single" w:sz="8" w:space="0" w:color="auto"/>
              <w:right w:val="single" w:sz="8" w:space="0" w:color="auto"/>
            </w:tcBorders>
            <w:tcMar>
              <w:top w:w="0" w:type="dxa"/>
              <w:left w:w="108" w:type="dxa"/>
              <w:bottom w:w="0" w:type="dxa"/>
              <w:right w:w="108" w:type="dxa"/>
            </w:tcMar>
            <w:hideMark/>
          </w:tcPr>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u w:val="single"/>
                <w:lang w:eastAsia="pt-BR"/>
              </w:rPr>
              <w:t xml:space="preserve">Noite: </w:t>
            </w:r>
          </w:p>
          <w:p w:rsidR="00C31D01" w:rsidRPr="00C31D01" w:rsidRDefault="00C31D01" w:rsidP="00C31D01">
            <w:pPr>
              <w:spacing w:after="0"/>
              <w:rPr>
                <w:rFonts w:ascii="Arial" w:eastAsia="Times New Roman" w:hAnsi="Arial" w:cs="Arial"/>
                <w:sz w:val="20"/>
                <w:szCs w:val="20"/>
                <w:lang w:eastAsia="pt-BR"/>
              </w:rPr>
            </w:pPr>
            <w:r w:rsidRPr="00C31D01">
              <w:rPr>
                <w:rFonts w:ascii="Arial" w:eastAsia="Times New Roman" w:hAnsi="Arial" w:cs="Arial"/>
                <w:sz w:val="20"/>
                <w:szCs w:val="20"/>
                <w:lang w:eastAsia="pt-BR"/>
              </w:rPr>
              <w:t>- Retorno dos consultores para João Pessoa</w:t>
            </w:r>
          </w:p>
        </w:tc>
      </w:tr>
    </w:tbl>
    <w:p w:rsidR="008044C2" w:rsidRPr="00C31D01" w:rsidRDefault="008044C2" w:rsidP="008044C2">
      <w:pPr>
        <w:spacing w:after="120" w:line="240" w:lineRule="auto"/>
        <w:rPr>
          <w:rFonts w:ascii="Arial" w:hAnsi="Arial" w:cs="Arial"/>
          <w:b/>
          <w:sz w:val="20"/>
          <w:szCs w:val="20"/>
        </w:rPr>
      </w:pPr>
    </w:p>
    <w:p w:rsidR="008044C2" w:rsidRPr="00C31D01" w:rsidRDefault="008044C2" w:rsidP="008044C2">
      <w:pPr>
        <w:spacing w:after="120" w:line="240" w:lineRule="auto"/>
        <w:rPr>
          <w:rFonts w:ascii="Arial" w:hAnsi="Arial" w:cs="Arial"/>
          <w:b/>
          <w:sz w:val="20"/>
          <w:szCs w:val="20"/>
        </w:rPr>
      </w:pPr>
    </w:p>
    <w:p w:rsidR="008044C2" w:rsidRDefault="00C31D01" w:rsidP="008044C2">
      <w:pPr>
        <w:spacing w:after="120" w:line="240" w:lineRule="auto"/>
        <w:rPr>
          <w:rFonts w:ascii="Arial" w:hAnsi="Arial" w:cs="Arial"/>
          <w:b/>
        </w:rPr>
      </w:pPr>
      <w:r>
        <w:rPr>
          <w:rFonts w:ascii="Arial" w:hAnsi="Arial" w:cs="Arial"/>
          <w:b/>
        </w:rPr>
        <w:t>3ª Visita de Campo</w:t>
      </w:r>
    </w:p>
    <w:p w:rsidR="008044C2" w:rsidRDefault="008044C2" w:rsidP="008044C2">
      <w:pPr>
        <w:spacing w:after="120" w:line="240" w:lineRule="auto"/>
        <w:rPr>
          <w:rFonts w:ascii="Arial" w:hAnsi="Arial" w:cs="Arial"/>
          <w:b/>
        </w:rPr>
      </w:pPr>
    </w:p>
    <w:p w:rsidR="008044C2" w:rsidRPr="00C31D01" w:rsidRDefault="008044C2" w:rsidP="008044C2">
      <w:pPr>
        <w:spacing w:after="0"/>
        <w:jc w:val="center"/>
        <w:rPr>
          <w:rFonts w:ascii="Arial" w:hAnsi="Arial" w:cs="Arial"/>
          <w:b/>
        </w:rPr>
      </w:pPr>
      <w:r w:rsidRPr="00C31D01">
        <w:rPr>
          <w:rFonts w:ascii="Arial" w:hAnsi="Arial" w:cs="Arial"/>
          <w:b/>
          <w:noProof/>
          <w:lang w:eastAsia="pt-BR"/>
        </w:rPr>
        <w:drawing>
          <wp:anchor distT="0" distB="0" distL="114300" distR="114300" simplePos="0" relativeHeight="251689472" behindDoc="1" locked="0" layoutInCell="1" allowOverlap="1">
            <wp:simplePos x="0" y="0"/>
            <wp:positionH relativeFrom="column">
              <wp:posOffset>106452</wp:posOffset>
            </wp:positionH>
            <wp:positionV relativeFrom="paragraph">
              <wp:posOffset>-74549</wp:posOffset>
            </wp:positionV>
            <wp:extent cx="1022604" cy="927986"/>
            <wp:effectExtent l="38100" t="57150" r="120396" b="100714"/>
            <wp:wrapNone/>
            <wp:docPr id="2" name="Imagem 0" descr="arte lembranc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 lembrancinha.jpg"/>
                    <pic:cNvPicPr/>
                  </pic:nvPicPr>
                  <pic:blipFill>
                    <a:blip r:embed="rId30" cstate="print"/>
                    <a:stretch>
                      <a:fillRect/>
                    </a:stretch>
                  </pic:blipFill>
                  <pic:spPr>
                    <a:xfrm>
                      <a:off x="0" y="0"/>
                      <a:ext cx="1020470" cy="9260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C31D01">
        <w:rPr>
          <w:rFonts w:ascii="Arial" w:hAnsi="Arial" w:cs="Arial"/>
          <w:b/>
        </w:rPr>
        <w:t>AVALIAÇÃO DE MEIO TEMPO</w:t>
      </w:r>
    </w:p>
    <w:p w:rsidR="008044C2" w:rsidRPr="00C31D01" w:rsidRDefault="008044C2" w:rsidP="008044C2">
      <w:pPr>
        <w:spacing w:after="0"/>
        <w:jc w:val="center"/>
        <w:rPr>
          <w:rFonts w:ascii="Arial" w:hAnsi="Arial" w:cs="Arial"/>
          <w:b/>
        </w:rPr>
      </w:pPr>
      <w:r w:rsidRPr="00C31D01">
        <w:rPr>
          <w:rFonts w:ascii="Arial" w:hAnsi="Arial" w:cs="Arial"/>
          <w:b/>
        </w:rPr>
        <w:t>T. I CACHOEIRINHA – Miranda / MS</w:t>
      </w:r>
    </w:p>
    <w:p w:rsidR="008044C2" w:rsidRPr="00C31D01" w:rsidRDefault="008044C2" w:rsidP="008044C2">
      <w:pPr>
        <w:spacing w:after="120" w:line="360" w:lineRule="auto"/>
        <w:jc w:val="center"/>
        <w:rPr>
          <w:rFonts w:ascii="Arial" w:hAnsi="Arial" w:cs="Arial"/>
          <w:b/>
        </w:rPr>
      </w:pPr>
      <w:r w:rsidRPr="00C31D01">
        <w:rPr>
          <w:rFonts w:ascii="Arial" w:hAnsi="Arial" w:cs="Arial"/>
          <w:b/>
        </w:rPr>
        <w:t>25 e 26 de julho de 2014</w:t>
      </w:r>
    </w:p>
    <w:p w:rsidR="008044C2" w:rsidRPr="00C31D01" w:rsidRDefault="008044C2" w:rsidP="008044C2">
      <w:pPr>
        <w:spacing w:after="120" w:line="360" w:lineRule="auto"/>
        <w:jc w:val="center"/>
        <w:rPr>
          <w:rFonts w:ascii="Arial" w:hAnsi="Arial" w:cs="Arial"/>
          <w:b/>
          <w:u w:val="single"/>
        </w:rPr>
      </w:pPr>
      <w:r w:rsidRPr="00C31D01">
        <w:rPr>
          <w:rFonts w:ascii="Arial" w:hAnsi="Arial" w:cs="Arial"/>
          <w:b/>
          <w:u w:val="single"/>
        </w:rPr>
        <w:t>PROGRAMAÇÃO</w:t>
      </w:r>
    </w:p>
    <w:p w:rsidR="008044C2" w:rsidRPr="00C31D01" w:rsidRDefault="008044C2" w:rsidP="008044C2">
      <w:pPr>
        <w:spacing w:after="120" w:line="360" w:lineRule="auto"/>
        <w:jc w:val="center"/>
        <w:rPr>
          <w:rFonts w:ascii="Arial" w:hAnsi="Arial" w:cs="Arial"/>
          <w:b/>
          <w:u w:val="single"/>
        </w:rPr>
      </w:pPr>
      <w:r w:rsidRPr="00C31D01">
        <w:rPr>
          <w:rFonts w:ascii="Arial" w:hAnsi="Arial" w:cs="Arial"/>
          <w:b/>
          <w:u w:val="single"/>
        </w:rPr>
        <w:t>25/07 – Manhã</w:t>
      </w:r>
    </w:p>
    <w:p w:rsidR="008044C2" w:rsidRPr="00FF5E35" w:rsidRDefault="008044C2" w:rsidP="008044C2">
      <w:pPr>
        <w:spacing w:after="0" w:line="240" w:lineRule="auto"/>
        <w:rPr>
          <w:rFonts w:ascii="Times New Roman" w:hAnsi="Times New Roman"/>
          <w:sz w:val="20"/>
          <w:szCs w:val="20"/>
        </w:rPr>
      </w:pPr>
      <w:r w:rsidRPr="00C31D01">
        <w:rPr>
          <w:rFonts w:ascii="Arial" w:hAnsi="Arial" w:cs="Arial"/>
          <w:b/>
          <w:u w:val="single"/>
        </w:rPr>
        <w:t>L</w:t>
      </w:r>
      <w:r w:rsidRPr="00FF5E35">
        <w:rPr>
          <w:rFonts w:ascii="Times New Roman" w:hAnsi="Times New Roman"/>
          <w:b/>
          <w:sz w:val="20"/>
          <w:szCs w:val="20"/>
          <w:u w:val="single"/>
        </w:rPr>
        <w:t>ocal:</w:t>
      </w:r>
      <w:r w:rsidRPr="00FF5E35">
        <w:rPr>
          <w:rFonts w:ascii="Times New Roman" w:hAnsi="Times New Roman"/>
          <w:b/>
          <w:sz w:val="20"/>
          <w:szCs w:val="20"/>
        </w:rPr>
        <w:t xml:space="preserve"> </w:t>
      </w:r>
      <w:r w:rsidRPr="00FF5E35">
        <w:rPr>
          <w:rFonts w:ascii="Times New Roman" w:hAnsi="Times New Roman"/>
          <w:sz w:val="20"/>
          <w:szCs w:val="20"/>
        </w:rPr>
        <w:t>Aldeia Babaçu</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u w:val="single"/>
        </w:rPr>
        <w:t>8:00 Horas:</w:t>
      </w:r>
      <w:r w:rsidRPr="00FF5E35">
        <w:rPr>
          <w:rFonts w:ascii="Times New Roman" w:hAnsi="Times New Roman"/>
          <w:b/>
          <w:sz w:val="20"/>
          <w:szCs w:val="20"/>
        </w:rPr>
        <w:t xml:space="preserve"> </w:t>
      </w:r>
      <w:r w:rsidRPr="00FF5E35">
        <w:rPr>
          <w:rFonts w:ascii="Times New Roman" w:hAnsi="Times New Roman"/>
          <w:sz w:val="20"/>
          <w:szCs w:val="20"/>
        </w:rPr>
        <w:t xml:space="preserve">Café da manhã Terena </w:t>
      </w:r>
      <w:r w:rsidRPr="00FF5E35">
        <w:rPr>
          <w:rFonts w:ascii="Times New Roman" w:hAnsi="Times New Roman"/>
          <w:i/>
          <w:sz w:val="20"/>
          <w:szCs w:val="20"/>
        </w:rPr>
        <w:t>(culinária Terena)</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u w:val="single"/>
        </w:rPr>
        <w:t>Início:</w:t>
      </w:r>
      <w:r w:rsidRPr="00FF5E35">
        <w:rPr>
          <w:rFonts w:ascii="Times New Roman" w:hAnsi="Times New Roman"/>
          <w:b/>
          <w:sz w:val="20"/>
          <w:szCs w:val="20"/>
        </w:rPr>
        <w:t xml:space="preserve"> </w:t>
      </w:r>
      <w:r w:rsidRPr="00FF5E35">
        <w:rPr>
          <w:rFonts w:ascii="Times New Roman" w:hAnsi="Times New Roman"/>
          <w:sz w:val="20"/>
          <w:szCs w:val="20"/>
        </w:rPr>
        <w:t>8:30 Horas</w:t>
      </w: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Abertura:</w:t>
      </w:r>
      <w:r w:rsidRPr="00FF5E35">
        <w:rPr>
          <w:rFonts w:ascii="Times New Roman" w:hAnsi="Times New Roman"/>
          <w:b/>
          <w:sz w:val="20"/>
          <w:szCs w:val="20"/>
        </w:rPr>
        <w:t xml:space="preserve"> </w:t>
      </w:r>
      <w:r w:rsidRPr="00FF5E35">
        <w:rPr>
          <w:rFonts w:ascii="Times New Roman" w:hAnsi="Times New Roman"/>
          <w:sz w:val="20"/>
          <w:szCs w:val="20"/>
        </w:rPr>
        <w:t>Reza de abertura (Koixomunéti Quintino)</w:t>
      </w:r>
    </w:p>
    <w:p w:rsidR="008044C2" w:rsidRPr="00FF5E35" w:rsidRDefault="008044C2" w:rsidP="008044C2">
      <w:pPr>
        <w:spacing w:after="0" w:line="240" w:lineRule="auto"/>
        <w:ind w:left="1134"/>
        <w:rPr>
          <w:rFonts w:ascii="Times New Roman" w:hAnsi="Times New Roman"/>
          <w:sz w:val="20"/>
          <w:szCs w:val="20"/>
        </w:rPr>
      </w:pPr>
      <w:r w:rsidRPr="00FF5E35">
        <w:rPr>
          <w:rFonts w:ascii="Times New Roman" w:hAnsi="Times New Roman"/>
          <w:sz w:val="20"/>
          <w:szCs w:val="20"/>
        </w:rPr>
        <w:t>Canto da anciã Lita</w:t>
      </w:r>
    </w:p>
    <w:p w:rsidR="008044C2" w:rsidRPr="00FF5E35" w:rsidRDefault="008044C2" w:rsidP="008044C2">
      <w:pPr>
        <w:spacing w:after="0" w:line="240" w:lineRule="auto"/>
        <w:rPr>
          <w:rFonts w:ascii="Times New Roman" w:hAnsi="Times New Roman"/>
          <w:b/>
          <w:sz w:val="20"/>
          <w:szCs w:val="20"/>
        </w:rPr>
      </w:pP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u w:val="single"/>
        </w:rPr>
        <w:t>8:45 Horas</w:t>
      </w:r>
      <w:r w:rsidRPr="00FF5E35">
        <w:rPr>
          <w:rFonts w:ascii="Times New Roman" w:hAnsi="Times New Roman"/>
          <w:b/>
          <w:sz w:val="20"/>
          <w:szCs w:val="20"/>
        </w:rPr>
        <w:t xml:space="preserve"> – </w:t>
      </w:r>
      <w:r w:rsidRPr="00FF5E35">
        <w:rPr>
          <w:rFonts w:ascii="Times New Roman" w:hAnsi="Times New Roman"/>
          <w:sz w:val="20"/>
          <w:szCs w:val="20"/>
        </w:rPr>
        <w:t>Fala de recepção e boas-vindas do Cacique da Aldeia Babaçu, Clenivaldo Pires Xavier</w:t>
      </w:r>
      <w:r w:rsidRPr="00FF5E35">
        <w:rPr>
          <w:rFonts w:ascii="Times New Roman" w:hAnsi="Times New Roman"/>
          <w:b/>
          <w:sz w:val="20"/>
          <w:szCs w:val="20"/>
        </w:rPr>
        <w:t>.</w:t>
      </w: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8:50 Horas</w:t>
      </w:r>
      <w:r w:rsidRPr="00FF5E35">
        <w:rPr>
          <w:rFonts w:ascii="Times New Roman" w:hAnsi="Times New Roman"/>
          <w:b/>
          <w:sz w:val="20"/>
          <w:szCs w:val="20"/>
        </w:rPr>
        <w:t xml:space="preserve"> – </w:t>
      </w:r>
      <w:r w:rsidRPr="00FF5E35">
        <w:rPr>
          <w:rFonts w:ascii="Times New Roman" w:hAnsi="Times New Roman"/>
          <w:sz w:val="20"/>
          <w:szCs w:val="20"/>
        </w:rPr>
        <w:t>Apresentação dos Consultores Avaliadores, equipe do Projeto GATI /                                                                  Brasília e PNUD.</w:t>
      </w: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9:05 Horas</w:t>
      </w:r>
      <w:r w:rsidRPr="00FF5E35">
        <w:rPr>
          <w:rFonts w:ascii="Times New Roman" w:hAnsi="Times New Roman"/>
          <w:b/>
          <w:sz w:val="20"/>
          <w:szCs w:val="20"/>
        </w:rPr>
        <w:t xml:space="preserve"> –</w:t>
      </w:r>
      <w:r w:rsidRPr="00FF5E35">
        <w:rPr>
          <w:rFonts w:ascii="Times New Roman" w:hAnsi="Times New Roman"/>
          <w:sz w:val="20"/>
          <w:szCs w:val="20"/>
        </w:rPr>
        <w:t xml:space="preserve"> Fala dos Caciques, Lideranças, Apoiadores / Colaboradores do Projeto GATI. </w:t>
      </w:r>
      <w:r w:rsidRPr="00FF5E35">
        <w:rPr>
          <w:rFonts w:ascii="Times New Roman" w:hAnsi="Times New Roman"/>
          <w:b/>
          <w:sz w:val="20"/>
          <w:szCs w:val="20"/>
        </w:rPr>
        <w:t>Cada fala terá o tempo de 10 minutos.</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jc w:val="both"/>
        <w:rPr>
          <w:rFonts w:ascii="Times New Roman" w:hAnsi="Times New Roman"/>
          <w:b/>
          <w:sz w:val="20"/>
          <w:szCs w:val="20"/>
        </w:rPr>
      </w:pPr>
      <w:r w:rsidRPr="00FF5E35">
        <w:rPr>
          <w:rFonts w:ascii="Times New Roman" w:hAnsi="Times New Roman"/>
          <w:b/>
          <w:sz w:val="20"/>
          <w:szCs w:val="20"/>
        </w:rPr>
        <w:t>9:05 Horas – 01.</w:t>
      </w:r>
      <w:r w:rsidRPr="00FF5E35">
        <w:rPr>
          <w:rFonts w:ascii="Times New Roman" w:hAnsi="Times New Roman"/>
          <w:sz w:val="20"/>
          <w:szCs w:val="20"/>
        </w:rPr>
        <w:t xml:space="preserve"> Cacique Clenivaldo Pires Xavier </w:t>
      </w:r>
      <w:r w:rsidRPr="00FF5E35">
        <w:rPr>
          <w:rFonts w:ascii="Times New Roman" w:hAnsi="Times New Roman"/>
          <w:b/>
          <w:i/>
          <w:sz w:val="20"/>
          <w:szCs w:val="20"/>
        </w:rPr>
        <w:t>(Aldeia Babaçu)</w:t>
      </w:r>
      <w:r w:rsidRPr="00FF5E35">
        <w:rPr>
          <w:rFonts w:ascii="Times New Roman" w:hAnsi="Times New Roman"/>
          <w:sz w:val="20"/>
          <w:szCs w:val="20"/>
        </w:rPr>
        <w:t>; 0</w:t>
      </w:r>
      <w:r w:rsidRPr="00FF5E35">
        <w:rPr>
          <w:rFonts w:ascii="Times New Roman" w:hAnsi="Times New Roman"/>
          <w:b/>
          <w:sz w:val="20"/>
          <w:szCs w:val="20"/>
        </w:rPr>
        <w:t>2.</w:t>
      </w:r>
      <w:r w:rsidRPr="00FF5E35">
        <w:rPr>
          <w:rFonts w:ascii="Times New Roman" w:hAnsi="Times New Roman"/>
          <w:sz w:val="20"/>
          <w:szCs w:val="20"/>
        </w:rPr>
        <w:t xml:space="preserve"> Cacique Edson Candelário </w:t>
      </w:r>
      <w:r w:rsidRPr="00FF5E35">
        <w:rPr>
          <w:rFonts w:ascii="Times New Roman" w:hAnsi="Times New Roman"/>
          <w:b/>
          <w:i/>
          <w:sz w:val="20"/>
          <w:szCs w:val="20"/>
        </w:rPr>
        <w:t>(Aldeia Argola)</w:t>
      </w:r>
      <w:r w:rsidRPr="00FF5E35">
        <w:rPr>
          <w:rFonts w:ascii="Times New Roman" w:hAnsi="Times New Roman"/>
          <w:sz w:val="20"/>
          <w:szCs w:val="20"/>
        </w:rPr>
        <w:t>; 0</w:t>
      </w:r>
      <w:r w:rsidRPr="00FF5E35">
        <w:rPr>
          <w:rFonts w:ascii="Times New Roman" w:hAnsi="Times New Roman"/>
          <w:b/>
          <w:sz w:val="20"/>
          <w:szCs w:val="20"/>
        </w:rPr>
        <w:t>3.</w:t>
      </w:r>
      <w:r w:rsidRPr="00FF5E35">
        <w:rPr>
          <w:rFonts w:ascii="Times New Roman" w:hAnsi="Times New Roman"/>
          <w:sz w:val="20"/>
          <w:szCs w:val="20"/>
        </w:rPr>
        <w:t xml:space="preserve"> Cacique Marcos de Arruda Sobrinho </w:t>
      </w:r>
      <w:r w:rsidRPr="00FF5E35">
        <w:rPr>
          <w:rFonts w:ascii="Times New Roman" w:hAnsi="Times New Roman"/>
          <w:b/>
          <w:i/>
          <w:sz w:val="20"/>
          <w:szCs w:val="20"/>
        </w:rPr>
        <w:t>(Aldeia Cachoeirinha)</w:t>
      </w:r>
      <w:r w:rsidRPr="00FF5E35">
        <w:rPr>
          <w:rFonts w:ascii="Times New Roman" w:hAnsi="Times New Roman"/>
          <w:sz w:val="20"/>
          <w:szCs w:val="20"/>
        </w:rPr>
        <w:t>; 0</w:t>
      </w:r>
      <w:r w:rsidRPr="00FF5E35">
        <w:rPr>
          <w:rFonts w:ascii="Times New Roman" w:hAnsi="Times New Roman"/>
          <w:b/>
          <w:sz w:val="20"/>
          <w:szCs w:val="20"/>
        </w:rPr>
        <w:t>4.</w:t>
      </w:r>
      <w:r w:rsidRPr="00FF5E35">
        <w:rPr>
          <w:rFonts w:ascii="Times New Roman" w:hAnsi="Times New Roman"/>
          <w:sz w:val="20"/>
          <w:szCs w:val="20"/>
        </w:rPr>
        <w:t xml:space="preserve"> Cacique Joãozinho Felipe </w:t>
      </w:r>
      <w:r w:rsidRPr="00FF5E35">
        <w:rPr>
          <w:rFonts w:ascii="Times New Roman" w:hAnsi="Times New Roman"/>
          <w:b/>
          <w:i/>
          <w:sz w:val="20"/>
          <w:szCs w:val="20"/>
        </w:rPr>
        <w:t>(Aldeia Lagoinha)</w:t>
      </w:r>
      <w:r w:rsidRPr="00FF5E35">
        <w:rPr>
          <w:rFonts w:ascii="Times New Roman" w:hAnsi="Times New Roman"/>
          <w:sz w:val="20"/>
          <w:szCs w:val="20"/>
        </w:rPr>
        <w:t>; 0</w:t>
      </w:r>
      <w:r w:rsidRPr="00FF5E35">
        <w:rPr>
          <w:rFonts w:ascii="Times New Roman" w:hAnsi="Times New Roman"/>
          <w:b/>
          <w:sz w:val="20"/>
          <w:szCs w:val="20"/>
        </w:rPr>
        <w:t>5.</w:t>
      </w:r>
      <w:r w:rsidRPr="00FF5E35">
        <w:rPr>
          <w:rFonts w:ascii="Times New Roman" w:hAnsi="Times New Roman"/>
          <w:sz w:val="20"/>
          <w:szCs w:val="20"/>
        </w:rPr>
        <w:t xml:space="preserve"> Laércio Antonio </w:t>
      </w:r>
      <w:r w:rsidRPr="00FF5E35">
        <w:rPr>
          <w:rFonts w:ascii="Times New Roman" w:hAnsi="Times New Roman"/>
          <w:b/>
          <w:i/>
          <w:sz w:val="20"/>
          <w:szCs w:val="20"/>
        </w:rPr>
        <w:t>(Presidente do Conselho Local de Saúde Indígena do Município de Miranda)</w:t>
      </w:r>
      <w:r w:rsidRPr="00FF5E35">
        <w:rPr>
          <w:rFonts w:ascii="Times New Roman" w:hAnsi="Times New Roman"/>
          <w:sz w:val="20"/>
          <w:szCs w:val="20"/>
        </w:rPr>
        <w:t>; 0</w:t>
      </w:r>
      <w:r w:rsidRPr="00FF5E35">
        <w:rPr>
          <w:rFonts w:ascii="Times New Roman" w:hAnsi="Times New Roman"/>
          <w:b/>
          <w:sz w:val="20"/>
          <w:szCs w:val="20"/>
        </w:rPr>
        <w:t>6.</w:t>
      </w:r>
      <w:r w:rsidRPr="00FF5E35">
        <w:rPr>
          <w:rFonts w:ascii="Times New Roman" w:hAnsi="Times New Roman"/>
          <w:sz w:val="20"/>
          <w:szCs w:val="20"/>
        </w:rPr>
        <w:t xml:space="preserve"> Maria Belizário </w:t>
      </w:r>
      <w:r w:rsidRPr="00FF5E35">
        <w:rPr>
          <w:rFonts w:ascii="Times New Roman" w:hAnsi="Times New Roman"/>
          <w:b/>
          <w:i/>
          <w:sz w:val="20"/>
          <w:szCs w:val="20"/>
        </w:rPr>
        <w:t>(Professora da Escola Municipal Indígena Extensão Aldeia Mãe Terra)</w:t>
      </w:r>
      <w:r w:rsidRPr="00FF5E35">
        <w:rPr>
          <w:rFonts w:ascii="Times New Roman" w:hAnsi="Times New Roman"/>
          <w:sz w:val="20"/>
          <w:szCs w:val="20"/>
        </w:rPr>
        <w:t>; 0</w:t>
      </w:r>
      <w:r w:rsidRPr="00FF5E35">
        <w:rPr>
          <w:rFonts w:ascii="Times New Roman" w:hAnsi="Times New Roman"/>
          <w:b/>
          <w:sz w:val="20"/>
          <w:szCs w:val="20"/>
        </w:rPr>
        <w:t>7.</w:t>
      </w:r>
      <w:r w:rsidRPr="00FF5E35">
        <w:rPr>
          <w:rFonts w:ascii="Times New Roman" w:hAnsi="Times New Roman"/>
          <w:sz w:val="20"/>
          <w:szCs w:val="20"/>
        </w:rPr>
        <w:t xml:space="preserve"> Marinildes Santana de Souza </w:t>
      </w:r>
      <w:r w:rsidRPr="00FF5E35">
        <w:rPr>
          <w:rFonts w:ascii="Times New Roman" w:hAnsi="Times New Roman"/>
          <w:b/>
          <w:i/>
          <w:sz w:val="20"/>
          <w:szCs w:val="20"/>
        </w:rPr>
        <w:t>(Professora da Escola Municipal Indígena Extensão Alexandre Albuquerque / Aldeia Lagoinha)</w:t>
      </w:r>
      <w:r w:rsidRPr="00FF5E35">
        <w:rPr>
          <w:rFonts w:ascii="Times New Roman" w:hAnsi="Times New Roman"/>
          <w:sz w:val="20"/>
          <w:szCs w:val="20"/>
        </w:rPr>
        <w:t>; 0</w:t>
      </w:r>
      <w:r w:rsidRPr="00FF5E35">
        <w:rPr>
          <w:rFonts w:ascii="Times New Roman" w:hAnsi="Times New Roman"/>
          <w:b/>
          <w:sz w:val="20"/>
          <w:szCs w:val="20"/>
        </w:rPr>
        <w:t>8.</w:t>
      </w:r>
      <w:r w:rsidRPr="00FF5E35">
        <w:rPr>
          <w:rFonts w:ascii="Times New Roman" w:hAnsi="Times New Roman"/>
          <w:sz w:val="20"/>
          <w:szCs w:val="20"/>
        </w:rPr>
        <w:t xml:space="preserve"> Lindomar Ferreira </w:t>
      </w:r>
      <w:r w:rsidRPr="00FF5E35">
        <w:rPr>
          <w:rFonts w:ascii="Times New Roman" w:hAnsi="Times New Roman"/>
          <w:b/>
          <w:i/>
          <w:sz w:val="20"/>
          <w:szCs w:val="20"/>
        </w:rPr>
        <w:t>(Liderança e membro da Coordenação Executiva da APIB)</w:t>
      </w:r>
      <w:r w:rsidRPr="00FF5E35">
        <w:rPr>
          <w:rFonts w:ascii="Times New Roman" w:hAnsi="Times New Roman"/>
          <w:sz w:val="20"/>
          <w:szCs w:val="20"/>
        </w:rPr>
        <w:t>; 0</w:t>
      </w:r>
      <w:r w:rsidRPr="00FF5E35">
        <w:rPr>
          <w:rFonts w:ascii="Times New Roman" w:hAnsi="Times New Roman"/>
          <w:b/>
          <w:sz w:val="20"/>
          <w:szCs w:val="20"/>
        </w:rPr>
        <w:t>9.</w:t>
      </w:r>
      <w:r w:rsidRPr="00FF5E35">
        <w:rPr>
          <w:rFonts w:ascii="Times New Roman" w:hAnsi="Times New Roman"/>
          <w:sz w:val="20"/>
          <w:szCs w:val="20"/>
        </w:rPr>
        <w:t xml:space="preserve"> Alipio Vieira </w:t>
      </w:r>
      <w:r w:rsidRPr="00FF5E35">
        <w:rPr>
          <w:rFonts w:ascii="Times New Roman" w:hAnsi="Times New Roman"/>
          <w:b/>
          <w:i/>
          <w:sz w:val="20"/>
          <w:szCs w:val="20"/>
        </w:rPr>
        <w:t>(Agricultor Agroflorestal/FAMÍLIA GATI)</w:t>
      </w:r>
      <w:r w:rsidRPr="00FF5E35">
        <w:rPr>
          <w:rFonts w:ascii="Times New Roman" w:hAnsi="Times New Roman"/>
          <w:sz w:val="20"/>
          <w:szCs w:val="20"/>
        </w:rPr>
        <w:t xml:space="preserve">; </w:t>
      </w:r>
      <w:r w:rsidRPr="00FF5E35">
        <w:rPr>
          <w:rFonts w:ascii="Times New Roman" w:hAnsi="Times New Roman"/>
          <w:b/>
          <w:sz w:val="20"/>
          <w:szCs w:val="20"/>
        </w:rPr>
        <w:t>10.</w:t>
      </w:r>
      <w:r w:rsidRPr="00FF5E35">
        <w:rPr>
          <w:rFonts w:ascii="Times New Roman" w:hAnsi="Times New Roman"/>
          <w:sz w:val="20"/>
          <w:szCs w:val="20"/>
        </w:rPr>
        <w:t xml:space="preserve"> Maria de Souza </w:t>
      </w:r>
      <w:r w:rsidRPr="00FF5E35">
        <w:rPr>
          <w:rFonts w:ascii="Times New Roman" w:hAnsi="Times New Roman"/>
          <w:b/>
          <w:i/>
          <w:sz w:val="20"/>
          <w:szCs w:val="20"/>
        </w:rPr>
        <w:t>(Agricultora Agroflorestal / FAMÍLIA GATI)</w:t>
      </w:r>
      <w:r w:rsidRPr="00FF5E35">
        <w:rPr>
          <w:rFonts w:ascii="Times New Roman" w:hAnsi="Times New Roman"/>
          <w:sz w:val="20"/>
          <w:szCs w:val="20"/>
        </w:rPr>
        <w:t xml:space="preserve">; </w:t>
      </w:r>
      <w:r w:rsidRPr="00FF5E35">
        <w:rPr>
          <w:rFonts w:ascii="Times New Roman" w:hAnsi="Times New Roman"/>
          <w:b/>
          <w:sz w:val="20"/>
          <w:szCs w:val="20"/>
        </w:rPr>
        <w:t>11.</w:t>
      </w:r>
      <w:r w:rsidRPr="00FF5E35">
        <w:rPr>
          <w:rFonts w:ascii="Times New Roman" w:hAnsi="Times New Roman"/>
          <w:sz w:val="20"/>
          <w:szCs w:val="20"/>
        </w:rPr>
        <w:t xml:space="preserve"> Jussara Balbino </w:t>
      </w:r>
      <w:r w:rsidRPr="00FF5E35">
        <w:rPr>
          <w:rFonts w:ascii="Times New Roman" w:hAnsi="Times New Roman"/>
          <w:b/>
          <w:i/>
          <w:sz w:val="20"/>
          <w:szCs w:val="20"/>
        </w:rPr>
        <w:t>(Jovem vinculada à FAMÍLIA GATI)</w:t>
      </w:r>
      <w:r w:rsidRPr="00FF5E35">
        <w:rPr>
          <w:rFonts w:ascii="Times New Roman" w:hAnsi="Times New Roman"/>
          <w:sz w:val="20"/>
          <w:szCs w:val="20"/>
        </w:rPr>
        <w:t xml:space="preserve">; </w:t>
      </w:r>
      <w:r w:rsidRPr="00FF5E35">
        <w:rPr>
          <w:rFonts w:ascii="Times New Roman" w:hAnsi="Times New Roman"/>
          <w:b/>
          <w:sz w:val="20"/>
          <w:szCs w:val="20"/>
        </w:rPr>
        <w:t>12.</w:t>
      </w:r>
      <w:r w:rsidRPr="00FF5E35">
        <w:rPr>
          <w:rFonts w:ascii="Times New Roman" w:hAnsi="Times New Roman"/>
          <w:sz w:val="20"/>
          <w:szCs w:val="20"/>
        </w:rPr>
        <w:t xml:space="preserve"> Evelyne Gregório Xavier </w:t>
      </w:r>
      <w:r w:rsidRPr="00FF5E35">
        <w:rPr>
          <w:rFonts w:ascii="Times New Roman" w:hAnsi="Times New Roman"/>
          <w:b/>
          <w:i/>
          <w:sz w:val="20"/>
          <w:szCs w:val="20"/>
        </w:rPr>
        <w:t>(Jovem vinculada à FAMÍLIA GATI)</w:t>
      </w:r>
      <w:r w:rsidRPr="00FF5E35">
        <w:rPr>
          <w:rFonts w:ascii="Times New Roman" w:hAnsi="Times New Roman"/>
          <w:sz w:val="20"/>
          <w:szCs w:val="20"/>
        </w:rPr>
        <w:t xml:space="preserve">; </w:t>
      </w:r>
      <w:r w:rsidRPr="00FF5E35">
        <w:rPr>
          <w:rFonts w:ascii="Times New Roman" w:hAnsi="Times New Roman"/>
          <w:b/>
          <w:sz w:val="20"/>
          <w:szCs w:val="20"/>
        </w:rPr>
        <w:t>13.</w:t>
      </w:r>
      <w:r w:rsidRPr="00FF5E35">
        <w:rPr>
          <w:rFonts w:ascii="Times New Roman" w:hAnsi="Times New Roman"/>
          <w:sz w:val="20"/>
          <w:szCs w:val="20"/>
        </w:rPr>
        <w:t xml:space="preserve"> Zacarias Rodrigues </w:t>
      </w:r>
      <w:r w:rsidRPr="00FF5E35">
        <w:rPr>
          <w:rFonts w:ascii="Times New Roman" w:hAnsi="Times New Roman"/>
          <w:b/>
          <w:i/>
          <w:sz w:val="20"/>
          <w:szCs w:val="20"/>
        </w:rPr>
        <w:t>(Membro do Comitê Gestor da Política Nacional de Gestão Ambiental em Terras Indígenas / PNGATI)</w:t>
      </w:r>
      <w:r w:rsidRPr="00FF5E35">
        <w:rPr>
          <w:rFonts w:ascii="Times New Roman" w:hAnsi="Times New Roman"/>
          <w:sz w:val="20"/>
          <w:szCs w:val="20"/>
        </w:rPr>
        <w:t xml:space="preserve">; </w:t>
      </w:r>
      <w:r w:rsidRPr="00FF5E35">
        <w:rPr>
          <w:rFonts w:ascii="Times New Roman" w:hAnsi="Times New Roman"/>
          <w:b/>
          <w:sz w:val="20"/>
          <w:szCs w:val="20"/>
        </w:rPr>
        <w:t>14.</w:t>
      </w:r>
      <w:r w:rsidRPr="00FF5E35">
        <w:rPr>
          <w:rFonts w:ascii="Times New Roman" w:hAnsi="Times New Roman"/>
          <w:sz w:val="20"/>
          <w:szCs w:val="20"/>
        </w:rPr>
        <w:t xml:space="preserve"> Representante SEGATI / FUNAI / CR CG; </w:t>
      </w:r>
      <w:r w:rsidRPr="00FF5E35">
        <w:rPr>
          <w:rFonts w:ascii="Times New Roman" w:hAnsi="Times New Roman"/>
          <w:b/>
          <w:sz w:val="20"/>
          <w:szCs w:val="20"/>
        </w:rPr>
        <w:t>15.</w:t>
      </w:r>
      <w:r w:rsidRPr="00FF5E35">
        <w:rPr>
          <w:rFonts w:ascii="Times New Roman" w:hAnsi="Times New Roman"/>
          <w:sz w:val="20"/>
          <w:szCs w:val="20"/>
        </w:rPr>
        <w:t xml:space="preserve"> Inácio Faustino </w:t>
      </w:r>
      <w:r w:rsidRPr="00FF5E35">
        <w:rPr>
          <w:rFonts w:ascii="Times New Roman" w:hAnsi="Times New Roman"/>
          <w:b/>
          <w:i/>
          <w:sz w:val="20"/>
          <w:szCs w:val="20"/>
        </w:rPr>
        <w:t>(Conselheiro Local do Projeto GATI)</w:t>
      </w:r>
      <w:r w:rsidRPr="00FF5E35">
        <w:rPr>
          <w:rFonts w:ascii="Times New Roman" w:hAnsi="Times New Roman"/>
          <w:sz w:val="20"/>
          <w:szCs w:val="20"/>
        </w:rPr>
        <w:t xml:space="preserve">; </w:t>
      </w:r>
      <w:r w:rsidRPr="00FF5E35">
        <w:rPr>
          <w:rFonts w:ascii="Times New Roman" w:hAnsi="Times New Roman"/>
          <w:b/>
          <w:sz w:val="20"/>
          <w:szCs w:val="20"/>
        </w:rPr>
        <w:t>16.</w:t>
      </w:r>
      <w:r w:rsidRPr="00FF5E35">
        <w:rPr>
          <w:rFonts w:ascii="Times New Roman" w:hAnsi="Times New Roman"/>
          <w:sz w:val="20"/>
          <w:szCs w:val="20"/>
        </w:rPr>
        <w:t xml:space="preserve"> João Leôncio </w:t>
      </w:r>
      <w:r w:rsidRPr="00FF5E35">
        <w:rPr>
          <w:rFonts w:ascii="Times New Roman" w:hAnsi="Times New Roman"/>
          <w:b/>
          <w:i/>
          <w:sz w:val="20"/>
          <w:szCs w:val="20"/>
        </w:rPr>
        <w:t>(Conselheiro Local do Projeto GATI)</w:t>
      </w:r>
      <w:r w:rsidRPr="00FF5E35">
        <w:rPr>
          <w:rFonts w:ascii="Times New Roman" w:hAnsi="Times New Roman"/>
          <w:sz w:val="20"/>
          <w:szCs w:val="20"/>
        </w:rPr>
        <w:t xml:space="preserve"> e </w:t>
      </w:r>
      <w:r w:rsidRPr="00FF5E35">
        <w:rPr>
          <w:rFonts w:ascii="Times New Roman" w:hAnsi="Times New Roman"/>
          <w:b/>
          <w:sz w:val="20"/>
          <w:szCs w:val="20"/>
        </w:rPr>
        <w:t>17.</w:t>
      </w:r>
      <w:r w:rsidRPr="00FF5E35">
        <w:rPr>
          <w:rFonts w:ascii="Times New Roman" w:hAnsi="Times New Roman"/>
          <w:sz w:val="20"/>
          <w:szCs w:val="20"/>
        </w:rPr>
        <w:t xml:space="preserve"> Leosmar Antonio </w:t>
      </w:r>
      <w:r w:rsidRPr="00FF5E35">
        <w:rPr>
          <w:rFonts w:ascii="Times New Roman" w:hAnsi="Times New Roman"/>
          <w:b/>
          <w:i/>
          <w:sz w:val="20"/>
          <w:szCs w:val="20"/>
        </w:rPr>
        <w:t xml:space="preserve">(Consultor das Áreas de Referências Terena do Projeto GATI / MS); </w:t>
      </w:r>
      <w:r w:rsidRPr="00FF5E35">
        <w:rPr>
          <w:rFonts w:ascii="Times New Roman" w:hAnsi="Times New Roman"/>
          <w:b/>
          <w:sz w:val="20"/>
          <w:szCs w:val="20"/>
        </w:rPr>
        <w:t>17. Representante SEGATI</w:t>
      </w:r>
    </w:p>
    <w:p w:rsidR="008044C2" w:rsidRPr="00FF5E35" w:rsidRDefault="008044C2" w:rsidP="008044C2">
      <w:pPr>
        <w:spacing w:after="0" w:line="240" w:lineRule="auto"/>
        <w:rPr>
          <w:rFonts w:ascii="Times New Roman" w:hAnsi="Times New Roman"/>
          <w:b/>
          <w:sz w:val="20"/>
          <w:szCs w:val="20"/>
        </w:rPr>
      </w:pP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rPr>
        <w:t xml:space="preserve">11:45 Horas – Apresentação musical: </w:t>
      </w:r>
      <w:r w:rsidRPr="00FF5E35">
        <w:rPr>
          <w:rFonts w:ascii="Times New Roman" w:hAnsi="Times New Roman"/>
          <w:sz w:val="20"/>
          <w:szCs w:val="20"/>
        </w:rPr>
        <w:t>João Leôncio</w:t>
      </w:r>
    </w:p>
    <w:p w:rsidR="008044C2" w:rsidRPr="00FF5E35" w:rsidRDefault="008044C2" w:rsidP="008044C2">
      <w:pPr>
        <w:spacing w:after="0" w:line="240" w:lineRule="auto"/>
        <w:ind w:left="3828"/>
        <w:rPr>
          <w:sz w:val="20"/>
          <w:szCs w:val="20"/>
        </w:rPr>
      </w:pPr>
      <w:r w:rsidRPr="00FF5E35">
        <w:rPr>
          <w:rFonts w:ascii="Times New Roman" w:hAnsi="Times New Roman"/>
          <w:sz w:val="20"/>
          <w:szCs w:val="20"/>
        </w:rPr>
        <w:t xml:space="preserve">Jussara Balbino, </w:t>
      </w:r>
      <w:r w:rsidRPr="00FF5E35">
        <w:rPr>
          <w:sz w:val="20"/>
          <w:szCs w:val="20"/>
        </w:rPr>
        <w:t xml:space="preserve"> </w:t>
      </w:r>
    </w:p>
    <w:p w:rsidR="008044C2" w:rsidRPr="00FF5E35" w:rsidRDefault="008044C2" w:rsidP="008044C2">
      <w:pPr>
        <w:spacing w:after="0" w:line="240" w:lineRule="auto"/>
        <w:ind w:left="3828"/>
        <w:rPr>
          <w:sz w:val="20"/>
          <w:szCs w:val="20"/>
        </w:rPr>
      </w:pPr>
      <w:r w:rsidRPr="00FF5E35">
        <w:rPr>
          <w:sz w:val="20"/>
          <w:szCs w:val="20"/>
        </w:rPr>
        <w:t>Darleine Pinto Candelário</w:t>
      </w:r>
    </w:p>
    <w:p w:rsidR="008044C2" w:rsidRPr="00FF5E35" w:rsidRDefault="008044C2" w:rsidP="008044C2">
      <w:pPr>
        <w:spacing w:after="0" w:line="240" w:lineRule="auto"/>
        <w:ind w:left="3828"/>
        <w:rPr>
          <w:sz w:val="20"/>
          <w:szCs w:val="20"/>
        </w:rPr>
      </w:pPr>
      <w:r w:rsidRPr="00FF5E35">
        <w:rPr>
          <w:sz w:val="20"/>
          <w:szCs w:val="20"/>
        </w:rPr>
        <w:lastRenderedPageBreak/>
        <w:t>Rosenildo Candelário</w:t>
      </w:r>
    </w:p>
    <w:p w:rsidR="008044C2" w:rsidRPr="00FF5E35" w:rsidRDefault="008044C2" w:rsidP="008044C2">
      <w:pPr>
        <w:spacing w:after="0" w:line="240" w:lineRule="auto"/>
        <w:ind w:left="3828"/>
        <w:rPr>
          <w:sz w:val="20"/>
          <w:szCs w:val="20"/>
        </w:rPr>
      </w:pPr>
      <w:r w:rsidRPr="00FF5E35">
        <w:rPr>
          <w:sz w:val="20"/>
          <w:szCs w:val="20"/>
        </w:rPr>
        <w:t>Ângelo Antonio Faustino</w:t>
      </w:r>
    </w:p>
    <w:p w:rsidR="008044C2" w:rsidRPr="00FF5E35" w:rsidRDefault="008044C2" w:rsidP="008044C2">
      <w:pPr>
        <w:spacing w:after="0" w:line="240" w:lineRule="auto"/>
        <w:rPr>
          <w:sz w:val="20"/>
          <w:szCs w:val="20"/>
        </w:rPr>
      </w:pPr>
      <w:r w:rsidRPr="00FF5E35">
        <w:rPr>
          <w:rFonts w:ascii="Times New Roman" w:hAnsi="Times New Roman"/>
          <w:b/>
          <w:sz w:val="20"/>
          <w:szCs w:val="20"/>
        </w:rPr>
        <w:t>Ecomúsicas:</w:t>
      </w:r>
      <w:r w:rsidRPr="00FF5E35">
        <w:rPr>
          <w:rFonts w:ascii="Times New Roman" w:hAnsi="Times New Roman"/>
          <w:sz w:val="20"/>
          <w:szCs w:val="20"/>
        </w:rPr>
        <w:t xml:space="preserve"> </w:t>
      </w:r>
      <w:r w:rsidRPr="00FF5E35">
        <w:rPr>
          <w:rFonts w:ascii="Times New Roman" w:hAnsi="Times New Roman"/>
          <w:sz w:val="20"/>
          <w:szCs w:val="20"/>
          <w:u w:val="single"/>
        </w:rPr>
        <w:t>Peixe Vivo</w:t>
      </w:r>
      <w:r w:rsidRPr="00FF5E35">
        <w:rPr>
          <w:rFonts w:ascii="Times New Roman" w:hAnsi="Times New Roman"/>
          <w:sz w:val="20"/>
          <w:szCs w:val="20"/>
        </w:rPr>
        <w:t xml:space="preserve"> e </w:t>
      </w:r>
      <w:r w:rsidRPr="00FF5E35">
        <w:rPr>
          <w:rFonts w:ascii="Times New Roman" w:hAnsi="Times New Roman"/>
          <w:sz w:val="20"/>
          <w:szCs w:val="20"/>
          <w:u w:val="single"/>
        </w:rPr>
        <w:t>Xote Ecológico</w:t>
      </w: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rPr>
        <w:t xml:space="preserve">12:00 Horas – Almoço Agroecológico </w:t>
      </w:r>
      <w:r w:rsidRPr="00FF5E35">
        <w:rPr>
          <w:rFonts w:ascii="Times New Roman" w:hAnsi="Times New Roman"/>
          <w:sz w:val="20"/>
          <w:szCs w:val="20"/>
        </w:rPr>
        <w:t>(Produtos das AGROFLORESTAS Terena)</w:t>
      </w:r>
    </w:p>
    <w:p w:rsidR="008044C2" w:rsidRPr="00FF5E35" w:rsidRDefault="008044C2" w:rsidP="008044C2">
      <w:pPr>
        <w:spacing w:after="0" w:line="240" w:lineRule="auto"/>
        <w:jc w:val="center"/>
        <w:rPr>
          <w:rFonts w:ascii="Times New Roman" w:hAnsi="Times New Roman"/>
          <w:b/>
          <w:sz w:val="20"/>
          <w:szCs w:val="20"/>
          <w:u w:val="single"/>
        </w:rPr>
      </w:pPr>
      <w:r w:rsidRPr="00FF5E35">
        <w:rPr>
          <w:rFonts w:ascii="Times New Roman" w:hAnsi="Times New Roman"/>
          <w:b/>
          <w:sz w:val="20"/>
          <w:szCs w:val="20"/>
          <w:u w:val="single"/>
        </w:rPr>
        <w:t>25 / 07 – Tarde</w:t>
      </w: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14:00 Horas</w:t>
      </w:r>
      <w:r w:rsidRPr="00FF5E35">
        <w:rPr>
          <w:rFonts w:ascii="Times New Roman" w:hAnsi="Times New Roman"/>
          <w:b/>
          <w:sz w:val="20"/>
          <w:szCs w:val="20"/>
        </w:rPr>
        <w:t xml:space="preserve"> – </w:t>
      </w:r>
      <w:r w:rsidRPr="00FF5E35">
        <w:rPr>
          <w:rFonts w:ascii="Times New Roman" w:hAnsi="Times New Roman"/>
          <w:sz w:val="20"/>
          <w:szCs w:val="20"/>
        </w:rPr>
        <w:t>Visitas às áreas de AGROFLORESTAS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u w:val="single"/>
        </w:rPr>
        <w:t>1º Local de visita:</w:t>
      </w:r>
      <w:r w:rsidRPr="00FF5E35">
        <w:rPr>
          <w:rFonts w:ascii="Times New Roman" w:hAnsi="Times New Roman"/>
          <w:sz w:val="20"/>
          <w:szCs w:val="20"/>
        </w:rPr>
        <w:t xml:space="preserve"> Área do Agricultor Saulo Augusto.</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rPr>
        <w:t>14:30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u w:val="single"/>
        </w:rPr>
        <w:t>2º Local de visita:</w:t>
      </w:r>
      <w:r w:rsidRPr="00FF5E35">
        <w:rPr>
          <w:rFonts w:ascii="Times New Roman" w:hAnsi="Times New Roman"/>
          <w:sz w:val="20"/>
          <w:szCs w:val="20"/>
        </w:rPr>
        <w:t xml:space="preserve"> Área da Agricultora Marlene Rodrigues.</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rPr>
        <w:t>15:10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u w:val="single"/>
        </w:rPr>
        <w:t>3º Local de visita:</w:t>
      </w:r>
      <w:r w:rsidRPr="00FF5E35">
        <w:rPr>
          <w:rFonts w:ascii="Times New Roman" w:hAnsi="Times New Roman"/>
          <w:b/>
          <w:sz w:val="20"/>
          <w:szCs w:val="20"/>
        </w:rPr>
        <w:t xml:space="preserve"> </w:t>
      </w:r>
      <w:r w:rsidRPr="00FF5E35">
        <w:rPr>
          <w:rFonts w:ascii="Times New Roman" w:hAnsi="Times New Roman"/>
          <w:sz w:val="20"/>
          <w:szCs w:val="20"/>
        </w:rPr>
        <w:t>Área do Agricultor Alipio Vieira.</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rPr>
        <w:t>15:40 Horas</w:t>
      </w:r>
    </w:p>
    <w:p w:rsidR="008044C2" w:rsidRPr="00FF5E35" w:rsidRDefault="008044C2" w:rsidP="008044C2">
      <w:pPr>
        <w:spacing w:after="0" w:line="240" w:lineRule="auto"/>
        <w:ind w:left="1276"/>
        <w:rPr>
          <w:rFonts w:ascii="Times New Roman" w:hAnsi="Times New Roman"/>
          <w:b/>
          <w:sz w:val="20"/>
          <w:szCs w:val="20"/>
        </w:rPr>
      </w:pPr>
      <w:r w:rsidRPr="00FF5E35">
        <w:rPr>
          <w:rFonts w:ascii="Times New Roman" w:hAnsi="Times New Roman"/>
          <w:b/>
          <w:sz w:val="20"/>
          <w:szCs w:val="20"/>
          <w:u w:val="single"/>
        </w:rPr>
        <w:t>4º Local de visita:</w:t>
      </w:r>
      <w:r w:rsidRPr="00FF5E35">
        <w:rPr>
          <w:rFonts w:ascii="Times New Roman" w:hAnsi="Times New Roman"/>
          <w:b/>
          <w:sz w:val="20"/>
          <w:szCs w:val="20"/>
        </w:rPr>
        <w:t xml:space="preserve"> </w:t>
      </w:r>
      <w:r w:rsidRPr="00FF5E35">
        <w:rPr>
          <w:rFonts w:ascii="Times New Roman" w:hAnsi="Times New Roman"/>
          <w:sz w:val="20"/>
          <w:szCs w:val="20"/>
        </w:rPr>
        <w:t xml:space="preserve">Visita à Área de implantação do Micro Projeto </w:t>
      </w:r>
      <w:r w:rsidRPr="00FF5E35">
        <w:rPr>
          <w:rFonts w:ascii="Times New Roman" w:hAnsi="Times New Roman"/>
          <w:b/>
          <w:sz w:val="20"/>
          <w:szCs w:val="20"/>
        </w:rPr>
        <w:t>“EducomHorta: Segurança Alimentar e Educação Ambiental”</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rPr>
        <w:t>16:10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u w:val="single"/>
        </w:rPr>
        <w:t>5º Local de visita:</w:t>
      </w:r>
      <w:r w:rsidRPr="00FF5E35">
        <w:rPr>
          <w:rFonts w:ascii="Times New Roman" w:hAnsi="Times New Roman"/>
          <w:b/>
          <w:sz w:val="20"/>
          <w:szCs w:val="20"/>
        </w:rPr>
        <w:t xml:space="preserve"> </w:t>
      </w:r>
      <w:r w:rsidRPr="00FF5E35">
        <w:rPr>
          <w:rFonts w:ascii="Times New Roman" w:hAnsi="Times New Roman"/>
          <w:sz w:val="20"/>
          <w:szCs w:val="20"/>
        </w:rPr>
        <w:t>Área do Agricultor Arildo Cebabio.</w:t>
      </w:r>
    </w:p>
    <w:p w:rsidR="008044C2" w:rsidRPr="00FF5E35" w:rsidRDefault="008044C2" w:rsidP="008044C2">
      <w:pPr>
        <w:spacing w:after="0" w:line="240" w:lineRule="auto"/>
        <w:rPr>
          <w:rFonts w:ascii="Times New Roman" w:hAnsi="Times New Roman"/>
          <w:b/>
          <w:sz w:val="20"/>
          <w:szCs w:val="20"/>
          <w:u w:val="single"/>
        </w:rPr>
      </w:pPr>
    </w:p>
    <w:p w:rsidR="008044C2" w:rsidRPr="00FF5E35" w:rsidRDefault="008044C2" w:rsidP="008044C2">
      <w:pPr>
        <w:spacing w:after="0" w:line="240" w:lineRule="auto"/>
        <w:rPr>
          <w:rFonts w:ascii="Times New Roman" w:hAnsi="Times New Roman"/>
          <w:b/>
          <w:sz w:val="20"/>
          <w:szCs w:val="20"/>
          <w:u w:val="single"/>
        </w:rPr>
      </w:pPr>
    </w:p>
    <w:p w:rsidR="008044C2" w:rsidRPr="00FF5E35" w:rsidRDefault="008044C2" w:rsidP="008044C2">
      <w:pPr>
        <w:spacing w:after="0" w:line="240" w:lineRule="auto"/>
        <w:jc w:val="center"/>
        <w:rPr>
          <w:rFonts w:ascii="Times New Roman" w:hAnsi="Times New Roman"/>
          <w:b/>
          <w:sz w:val="20"/>
          <w:szCs w:val="20"/>
          <w:u w:val="single"/>
        </w:rPr>
      </w:pPr>
      <w:r w:rsidRPr="00FF5E35">
        <w:rPr>
          <w:rFonts w:ascii="Times New Roman" w:hAnsi="Times New Roman"/>
          <w:b/>
          <w:sz w:val="20"/>
          <w:szCs w:val="20"/>
          <w:u w:val="single"/>
        </w:rPr>
        <w:t>26 de Julho – Manhã</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u w:val="single"/>
        </w:rPr>
        <w:t>Local:</w:t>
      </w:r>
      <w:r w:rsidRPr="00FF5E35">
        <w:rPr>
          <w:rFonts w:ascii="Times New Roman" w:hAnsi="Times New Roman"/>
          <w:b/>
          <w:sz w:val="20"/>
          <w:szCs w:val="20"/>
        </w:rPr>
        <w:t xml:space="preserve"> </w:t>
      </w:r>
      <w:r w:rsidRPr="00FF5E35">
        <w:rPr>
          <w:rFonts w:ascii="Times New Roman" w:hAnsi="Times New Roman"/>
          <w:sz w:val="20"/>
          <w:szCs w:val="20"/>
        </w:rPr>
        <w:t>Aldeia Mãe Terra</w:t>
      </w:r>
    </w:p>
    <w:p w:rsidR="008044C2" w:rsidRPr="00FF5E35" w:rsidRDefault="008044C2" w:rsidP="008044C2">
      <w:pPr>
        <w:spacing w:after="0" w:line="240" w:lineRule="auto"/>
        <w:rPr>
          <w:rFonts w:ascii="Times New Roman" w:hAnsi="Times New Roman"/>
          <w:i/>
          <w:sz w:val="20"/>
          <w:szCs w:val="20"/>
        </w:rPr>
      </w:pPr>
      <w:r w:rsidRPr="00FF5E35">
        <w:rPr>
          <w:rFonts w:ascii="Times New Roman" w:hAnsi="Times New Roman"/>
          <w:b/>
          <w:sz w:val="20"/>
          <w:szCs w:val="20"/>
          <w:u w:val="single"/>
        </w:rPr>
        <w:t>08:00 Horas:</w:t>
      </w:r>
      <w:r w:rsidRPr="00FF5E35">
        <w:rPr>
          <w:rFonts w:ascii="Times New Roman" w:hAnsi="Times New Roman"/>
          <w:b/>
          <w:sz w:val="20"/>
          <w:szCs w:val="20"/>
        </w:rPr>
        <w:t xml:space="preserve"> </w:t>
      </w:r>
      <w:r w:rsidRPr="00FF5E35">
        <w:rPr>
          <w:rFonts w:ascii="Times New Roman" w:hAnsi="Times New Roman"/>
          <w:sz w:val="20"/>
          <w:szCs w:val="20"/>
        </w:rPr>
        <w:t xml:space="preserve">Café da manhã Terena </w:t>
      </w:r>
      <w:r w:rsidRPr="00FF5E35">
        <w:rPr>
          <w:rFonts w:ascii="Times New Roman" w:hAnsi="Times New Roman"/>
          <w:i/>
          <w:sz w:val="20"/>
          <w:szCs w:val="20"/>
        </w:rPr>
        <w:t>(Culinária Terena)</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rPr>
        <w:t>8:30 Horas – Abertura:</w:t>
      </w:r>
      <w:r w:rsidRPr="00FF5E35">
        <w:rPr>
          <w:rFonts w:ascii="Times New Roman" w:hAnsi="Times New Roman"/>
          <w:sz w:val="20"/>
          <w:szCs w:val="20"/>
        </w:rPr>
        <w:t xml:space="preserve"> Cântico “Há’a uti”</w:t>
      </w:r>
    </w:p>
    <w:p w:rsidR="008044C2" w:rsidRPr="00FF5E35" w:rsidRDefault="008044C2" w:rsidP="008044C2">
      <w:pPr>
        <w:spacing w:after="0" w:line="240" w:lineRule="auto"/>
        <w:ind w:left="2410"/>
        <w:rPr>
          <w:rFonts w:ascii="Times New Roman" w:hAnsi="Times New Roman"/>
          <w:sz w:val="20"/>
          <w:szCs w:val="20"/>
        </w:rPr>
      </w:pPr>
      <w:r w:rsidRPr="00FF5E35">
        <w:rPr>
          <w:rFonts w:ascii="Times New Roman" w:hAnsi="Times New Roman"/>
          <w:sz w:val="20"/>
          <w:szCs w:val="20"/>
        </w:rPr>
        <w:t>Darleine Pinto Candelário</w:t>
      </w:r>
    </w:p>
    <w:p w:rsidR="008044C2" w:rsidRPr="00FF5E35" w:rsidRDefault="008044C2" w:rsidP="008044C2">
      <w:pPr>
        <w:spacing w:after="0" w:line="240" w:lineRule="auto"/>
        <w:ind w:left="2410"/>
        <w:rPr>
          <w:rFonts w:ascii="Times New Roman" w:hAnsi="Times New Roman"/>
          <w:sz w:val="20"/>
          <w:szCs w:val="20"/>
        </w:rPr>
      </w:pPr>
      <w:r w:rsidRPr="00FF5E35">
        <w:rPr>
          <w:rFonts w:ascii="Times New Roman" w:hAnsi="Times New Roman"/>
          <w:sz w:val="20"/>
          <w:szCs w:val="20"/>
        </w:rPr>
        <w:t>João Leôncio</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8:40 Horas</w:t>
      </w:r>
      <w:r w:rsidRPr="00FF5E35">
        <w:rPr>
          <w:rFonts w:ascii="Times New Roman" w:hAnsi="Times New Roman"/>
          <w:b/>
          <w:sz w:val="20"/>
          <w:szCs w:val="20"/>
        </w:rPr>
        <w:t xml:space="preserve"> –</w:t>
      </w:r>
      <w:r w:rsidRPr="00FF5E35">
        <w:rPr>
          <w:rFonts w:ascii="Times New Roman" w:hAnsi="Times New Roman"/>
          <w:sz w:val="20"/>
          <w:szCs w:val="20"/>
        </w:rPr>
        <w:t xml:space="preserve"> Fala de recepção e boas vindas do Zacarias Rodrigues (Liderança da Aldeia Mãe Terra)</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8:50 Horas</w:t>
      </w:r>
      <w:r w:rsidRPr="00FF5E35">
        <w:rPr>
          <w:rFonts w:ascii="Times New Roman" w:hAnsi="Times New Roman"/>
          <w:b/>
          <w:sz w:val="20"/>
          <w:szCs w:val="20"/>
        </w:rPr>
        <w:t xml:space="preserve"> –</w:t>
      </w:r>
      <w:r w:rsidRPr="00FF5E35">
        <w:rPr>
          <w:rFonts w:ascii="Times New Roman" w:hAnsi="Times New Roman"/>
          <w:sz w:val="20"/>
          <w:szCs w:val="20"/>
        </w:rPr>
        <w:t xml:space="preserve"> Visitas às Áreas de AGROFLORESTAS da Aldeia Mãe Terra.</w:t>
      </w: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9:00 Horas</w:t>
      </w:r>
    </w:p>
    <w:p w:rsidR="008044C2" w:rsidRPr="00FF5E35" w:rsidRDefault="008044C2" w:rsidP="008044C2">
      <w:pPr>
        <w:spacing w:after="0" w:line="240" w:lineRule="auto"/>
        <w:ind w:left="1134"/>
        <w:rPr>
          <w:rFonts w:ascii="Times New Roman" w:hAnsi="Times New Roman"/>
          <w:sz w:val="20"/>
          <w:szCs w:val="20"/>
        </w:rPr>
      </w:pPr>
      <w:r w:rsidRPr="00FF5E35">
        <w:rPr>
          <w:rFonts w:ascii="Times New Roman" w:hAnsi="Times New Roman"/>
          <w:b/>
          <w:sz w:val="20"/>
          <w:szCs w:val="20"/>
        </w:rPr>
        <w:t xml:space="preserve">1º Local de visita: </w:t>
      </w:r>
      <w:r w:rsidRPr="00FF5E35">
        <w:rPr>
          <w:rFonts w:ascii="Times New Roman" w:hAnsi="Times New Roman"/>
          <w:sz w:val="20"/>
          <w:szCs w:val="20"/>
        </w:rPr>
        <w:t>Área do Agricultor Justo.</w:t>
      </w: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9:30 Horas</w:t>
      </w:r>
    </w:p>
    <w:p w:rsidR="008044C2" w:rsidRPr="00FF5E35" w:rsidRDefault="008044C2" w:rsidP="008044C2">
      <w:pPr>
        <w:spacing w:after="0" w:line="240" w:lineRule="auto"/>
        <w:ind w:left="1134"/>
        <w:rPr>
          <w:rFonts w:ascii="Times New Roman" w:hAnsi="Times New Roman"/>
          <w:sz w:val="20"/>
          <w:szCs w:val="20"/>
        </w:rPr>
      </w:pPr>
      <w:r w:rsidRPr="00FF5E35">
        <w:rPr>
          <w:rFonts w:ascii="Times New Roman" w:hAnsi="Times New Roman"/>
          <w:b/>
          <w:sz w:val="20"/>
          <w:szCs w:val="20"/>
        </w:rPr>
        <w:t>2º Local de Visita:</w:t>
      </w:r>
      <w:r w:rsidRPr="00FF5E35">
        <w:rPr>
          <w:rFonts w:ascii="Times New Roman" w:hAnsi="Times New Roman"/>
          <w:sz w:val="20"/>
          <w:szCs w:val="20"/>
        </w:rPr>
        <w:t xml:space="preserve"> Área de AGROFLORESTA da Escola Municipal Extensão Mãe Terra.</w:t>
      </w: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10:00 Horas</w:t>
      </w:r>
    </w:p>
    <w:p w:rsidR="008044C2" w:rsidRPr="00FF5E35" w:rsidRDefault="008044C2" w:rsidP="008044C2">
      <w:pPr>
        <w:spacing w:after="0" w:line="240" w:lineRule="auto"/>
        <w:ind w:left="1134"/>
        <w:rPr>
          <w:rFonts w:ascii="Times New Roman" w:hAnsi="Times New Roman"/>
          <w:sz w:val="20"/>
          <w:szCs w:val="20"/>
        </w:rPr>
      </w:pPr>
      <w:r w:rsidRPr="00FF5E35">
        <w:rPr>
          <w:rFonts w:ascii="Times New Roman" w:hAnsi="Times New Roman"/>
          <w:b/>
          <w:sz w:val="20"/>
          <w:szCs w:val="20"/>
        </w:rPr>
        <w:t>3º Local de visita:</w:t>
      </w:r>
      <w:r w:rsidRPr="00FF5E35">
        <w:rPr>
          <w:rFonts w:ascii="Times New Roman" w:hAnsi="Times New Roman"/>
          <w:sz w:val="20"/>
          <w:szCs w:val="20"/>
        </w:rPr>
        <w:t xml:space="preserve"> Área do Agricultor Zacarias Rodrigues.</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rPr>
        <w:t>10:30 Horas</w:t>
      </w:r>
    </w:p>
    <w:p w:rsidR="008044C2" w:rsidRPr="00FF5E35" w:rsidRDefault="008044C2" w:rsidP="008044C2">
      <w:pPr>
        <w:spacing w:after="0" w:line="240" w:lineRule="auto"/>
        <w:ind w:left="1134"/>
        <w:rPr>
          <w:rFonts w:ascii="Times New Roman" w:hAnsi="Times New Roman"/>
          <w:sz w:val="20"/>
          <w:szCs w:val="20"/>
        </w:rPr>
      </w:pPr>
      <w:r w:rsidRPr="00FF5E35">
        <w:rPr>
          <w:rFonts w:ascii="Times New Roman" w:hAnsi="Times New Roman"/>
          <w:b/>
          <w:sz w:val="20"/>
          <w:szCs w:val="20"/>
        </w:rPr>
        <w:t>4º Local de visita:</w:t>
      </w:r>
      <w:r w:rsidRPr="00FF5E35">
        <w:rPr>
          <w:rFonts w:ascii="Times New Roman" w:hAnsi="Times New Roman"/>
          <w:sz w:val="20"/>
          <w:szCs w:val="20"/>
        </w:rPr>
        <w:t xml:space="preserve"> Área do Agricultor Inácio Faustino.</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b/>
          <w:sz w:val="20"/>
          <w:szCs w:val="20"/>
          <w:u w:val="single"/>
        </w:rPr>
      </w:pPr>
    </w:p>
    <w:p w:rsidR="008044C2" w:rsidRPr="00FF5E35" w:rsidRDefault="008044C2" w:rsidP="008044C2">
      <w:pPr>
        <w:spacing w:after="0" w:line="240" w:lineRule="auto"/>
        <w:rPr>
          <w:rFonts w:ascii="Times New Roman" w:hAnsi="Times New Roman"/>
          <w:i/>
          <w:sz w:val="20"/>
          <w:szCs w:val="20"/>
        </w:rPr>
      </w:pPr>
      <w:r w:rsidRPr="00FF5E35">
        <w:rPr>
          <w:rFonts w:ascii="Times New Roman" w:hAnsi="Times New Roman"/>
          <w:b/>
          <w:sz w:val="20"/>
          <w:szCs w:val="20"/>
          <w:u w:val="single"/>
        </w:rPr>
        <w:t>11:30 Horas</w:t>
      </w:r>
      <w:r w:rsidRPr="00FF5E35">
        <w:rPr>
          <w:rFonts w:ascii="Times New Roman" w:hAnsi="Times New Roman"/>
          <w:b/>
          <w:sz w:val="20"/>
          <w:szCs w:val="20"/>
        </w:rPr>
        <w:t xml:space="preserve"> – Almoço Agroecológico</w:t>
      </w:r>
      <w:r w:rsidRPr="00FF5E35">
        <w:rPr>
          <w:rFonts w:ascii="Times New Roman" w:hAnsi="Times New Roman"/>
          <w:sz w:val="20"/>
          <w:szCs w:val="20"/>
        </w:rPr>
        <w:t xml:space="preserve"> </w:t>
      </w:r>
      <w:r w:rsidRPr="00FF5E35">
        <w:rPr>
          <w:rFonts w:ascii="Times New Roman" w:hAnsi="Times New Roman"/>
          <w:i/>
          <w:sz w:val="20"/>
          <w:szCs w:val="20"/>
        </w:rPr>
        <w:t>(produtos das Agroflorestas Terena)</w:t>
      </w:r>
    </w:p>
    <w:p w:rsidR="008044C2" w:rsidRPr="00FF5E35" w:rsidRDefault="008044C2" w:rsidP="008044C2">
      <w:pPr>
        <w:spacing w:after="0" w:line="240" w:lineRule="auto"/>
        <w:jc w:val="center"/>
        <w:rPr>
          <w:rFonts w:ascii="Times New Roman" w:hAnsi="Times New Roman"/>
          <w:i/>
          <w:sz w:val="20"/>
          <w:szCs w:val="20"/>
        </w:rPr>
      </w:pPr>
    </w:p>
    <w:p w:rsidR="008044C2" w:rsidRPr="00FF5E35" w:rsidRDefault="008044C2" w:rsidP="008044C2">
      <w:pPr>
        <w:spacing w:after="0" w:line="240" w:lineRule="auto"/>
        <w:jc w:val="center"/>
        <w:rPr>
          <w:rFonts w:ascii="Times New Roman" w:hAnsi="Times New Roman"/>
          <w:b/>
          <w:sz w:val="20"/>
          <w:szCs w:val="20"/>
          <w:u w:val="single"/>
        </w:rPr>
      </w:pPr>
      <w:r w:rsidRPr="00FF5E35">
        <w:rPr>
          <w:rFonts w:ascii="Times New Roman" w:hAnsi="Times New Roman"/>
          <w:b/>
          <w:sz w:val="20"/>
          <w:szCs w:val="20"/>
          <w:u w:val="single"/>
        </w:rPr>
        <w:t>26/07 - Tarde</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u w:val="single"/>
        </w:rPr>
        <w:t>13:00 Horas</w:t>
      </w:r>
      <w:r w:rsidRPr="00FF5E35">
        <w:rPr>
          <w:rFonts w:ascii="Times New Roman" w:hAnsi="Times New Roman"/>
          <w:b/>
          <w:sz w:val="20"/>
          <w:szCs w:val="20"/>
        </w:rPr>
        <w:t xml:space="preserve"> - Continuação das visitas nas áreas dos agricultores e Espaço GATI: Ovoku Tumuné Têrenoe.</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 xml:space="preserve">13:00 Horas </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rPr>
        <w:t>1º Local de visita:</w:t>
      </w:r>
      <w:r w:rsidRPr="00FF5E35">
        <w:rPr>
          <w:rFonts w:ascii="Times New Roman" w:hAnsi="Times New Roman"/>
          <w:sz w:val="20"/>
          <w:szCs w:val="20"/>
        </w:rPr>
        <w:t xml:space="preserve"> Área da Agricultora Erciléia de Souza</w:t>
      </w:r>
    </w:p>
    <w:p w:rsidR="008044C2" w:rsidRPr="00FF5E35" w:rsidRDefault="008044C2" w:rsidP="008044C2">
      <w:pPr>
        <w:spacing w:after="0" w:line="240" w:lineRule="auto"/>
        <w:rPr>
          <w:rFonts w:ascii="Times New Roman" w:hAnsi="Times New Roman"/>
          <w:b/>
          <w:sz w:val="20"/>
          <w:szCs w:val="20"/>
          <w:u w:val="single"/>
        </w:rPr>
      </w:pP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13:40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rPr>
        <w:t>2º Local de visita:</w:t>
      </w:r>
      <w:r w:rsidRPr="00FF5E35">
        <w:rPr>
          <w:rFonts w:ascii="Times New Roman" w:hAnsi="Times New Roman"/>
          <w:sz w:val="20"/>
          <w:szCs w:val="20"/>
        </w:rPr>
        <w:t xml:space="preserve"> Espaço GATI: Ovoku Tumuné Têrenoe</w:t>
      </w: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14:30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rPr>
        <w:t>3º Local de visita:</w:t>
      </w:r>
      <w:r w:rsidRPr="00FF5E35">
        <w:rPr>
          <w:rFonts w:ascii="Times New Roman" w:hAnsi="Times New Roman"/>
          <w:sz w:val="20"/>
          <w:szCs w:val="20"/>
        </w:rPr>
        <w:t xml:space="preserve"> Área do Agricultor João Leôncio.</w:t>
      </w: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15:10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b/>
          <w:sz w:val="20"/>
          <w:szCs w:val="20"/>
          <w:u w:val="single"/>
        </w:rPr>
        <w:t>4º Local de visita:</w:t>
      </w:r>
      <w:r w:rsidRPr="00FF5E35">
        <w:rPr>
          <w:rFonts w:ascii="Times New Roman" w:hAnsi="Times New Roman"/>
          <w:sz w:val="20"/>
          <w:szCs w:val="20"/>
        </w:rPr>
        <w:t xml:space="preserve"> Curso de Formação Inicial Continuada em AGROFLORESTA – Pronatec / IFMS / Projeto GATI</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jc w:val="center"/>
        <w:rPr>
          <w:rFonts w:ascii="Times New Roman" w:hAnsi="Times New Roman"/>
          <w:b/>
          <w:sz w:val="20"/>
          <w:szCs w:val="20"/>
        </w:rPr>
      </w:pPr>
      <w:r w:rsidRPr="00FF5E35">
        <w:rPr>
          <w:rFonts w:ascii="Times New Roman" w:hAnsi="Times New Roman"/>
          <w:b/>
          <w:sz w:val="20"/>
          <w:szCs w:val="20"/>
          <w:u w:val="single"/>
        </w:rPr>
        <w:t>15:50 Horas</w:t>
      </w:r>
      <w:r w:rsidRPr="00FF5E35">
        <w:rPr>
          <w:rFonts w:ascii="Times New Roman" w:hAnsi="Times New Roman"/>
          <w:b/>
          <w:sz w:val="20"/>
          <w:szCs w:val="20"/>
        </w:rPr>
        <w:t xml:space="preserve"> – Encerramento</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b/>
          <w:i/>
          <w:sz w:val="20"/>
          <w:szCs w:val="20"/>
        </w:rPr>
      </w:pPr>
      <w:r w:rsidRPr="00FF5E35">
        <w:rPr>
          <w:rFonts w:ascii="Times New Roman" w:hAnsi="Times New Roman"/>
          <w:b/>
          <w:sz w:val="20"/>
          <w:szCs w:val="20"/>
        </w:rPr>
        <w:t xml:space="preserve">Fala de considerações finais: </w:t>
      </w:r>
      <w:r w:rsidRPr="00FF5E35">
        <w:rPr>
          <w:rFonts w:ascii="Times New Roman" w:hAnsi="Times New Roman"/>
          <w:sz w:val="20"/>
          <w:szCs w:val="20"/>
        </w:rPr>
        <w:t xml:space="preserve">Consultores Avaliadores, representante SEGATI / FUNAI / CR CG, Equipe do Projeto GATI / Brasília e PNUD. </w:t>
      </w:r>
      <w:r w:rsidRPr="00FF5E35">
        <w:rPr>
          <w:rFonts w:ascii="Times New Roman" w:hAnsi="Times New Roman"/>
          <w:b/>
          <w:i/>
          <w:sz w:val="20"/>
          <w:szCs w:val="20"/>
        </w:rPr>
        <w:t>Cada fala deverá ter duração de 3 minutos.</w:t>
      </w:r>
    </w:p>
    <w:p w:rsidR="008044C2" w:rsidRPr="00FF5E35" w:rsidRDefault="008044C2" w:rsidP="008044C2">
      <w:pPr>
        <w:spacing w:after="0" w:line="240" w:lineRule="auto"/>
        <w:rPr>
          <w:rFonts w:ascii="Times New Roman" w:hAnsi="Times New Roman"/>
          <w:b/>
          <w:sz w:val="20"/>
          <w:szCs w:val="20"/>
        </w:rPr>
      </w:pPr>
      <w:r w:rsidRPr="00FF5E35">
        <w:rPr>
          <w:rFonts w:ascii="Times New Roman" w:hAnsi="Times New Roman"/>
          <w:b/>
          <w:sz w:val="20"/>
          <w:szCs w:val="20"/>
        </w:rPr>
        <w:t xml:space="preserve">Fala de considerações finais: </w:t>
      </w:r>
      <w:r w:rsidRPr="00FF5E35">
        <w:rPr>
          <w:rFonts w:ascii="Times New Roman" w:hAnsi="Times New Roman"/>
          <w:sz w:val="20"/>
          <w:szCs w:val="20"/>
        </w:rPr>
        <w:t>Zacarias Rodrigues e Leosmar Antonio</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16:20 Horas</w:t>
      </w:r>
      <w:r w:rsidRPr="00FF5E35">
        <w:rPr>
          <w:rFonts w:ascii="Times New Roman" w:hAnsi="Times New Roman"/>
          <w:b/>
          <w:sz w:val="20"/>
          <w:szCs w:val="20"/>
        </w:rPr>
        <w:t xml:space="preserve"> –</w:t>
      </w:r>
      <w:r w:rsidRPr="00FF5E35">
        <w:rPr>
          <w:rFonts w:ascii="Times New Roman" w:hAnsi="Times New Roman"/>
          <w:sz w:val="20"/>
          <w:szCs w:val="20"/>
        </w:rPr>
        <w:t xml:space="preserve"> Apresentação do vídeo produzido pelos jovens da FAMÍLIA GATI.</w:t>
      </w:r>
    </w:p>
    <w:p w:rsidR="008044C2" w:rsidRPr="00FF5E35" w:rsidRDefault="008044C2" w:rsidP="008044C2">
      <w:pPr>
        <w:spacing w:after="0" w:line="240" w:lineRule="auto"/>
        <w:ind w:left="1418"/>
        <w:rPr>
          <w:rFonts w:ascii="Times New Roman" w:hAnsi="Times New Roman"/>
          <w:sz w:val="20"/>
          <w:szCs w:val="20"/>
        </w:rPr>
      </w:pPr>
      <w:r w:rsidRPr="00FF5E35">
        <w:rPr>
          <w:rFonts w:ascii="Times New Roman" w:hAnsi="Times New Roman"/>
          <w:b/>
          <w:sz w:val="20"/>
          <w:szCs w:val="20"/>
        </w:rPr>
        <w:t>Vídeo:</w:t>
      </w:r>
      <w:r w:rsidRPr="00FF5E35">
        <w:rPr>
          <w:rFonts w:ascii="Times New Roman" w:hAnsi="Times New Roman"/>
          <w:sz w:val="20"/>
          <w:szCs w:val="20"/>
        </w:rPr>
        <w:t xml:space="preserve"> </w:t>
      </w:r>
      <w:r w:rsidRPr="00FF5E35">
        <w:rPr>
          <w:rFonts w:ascii="Times New Roman" w:hAnsi="Times New Roman"/>
          <w:i/>
          <w:sz w:val="20"/>
          <w:szCs w:val="20"/>
        </w:rPr>
        <w:t>“FAMÍLIA GATI: Cultivando a Terra e alimento o futuro”</w:t>
      </w:r>
      <w:r w:rsidRPr="00FF5E35">
        <w:rPr>
          <w:rFonts w:ascii="Times New Roman" w:hAnsi="Times New Roman"/>
          <w:sz w:val="20"/>
          <w:szCs w:val="20"/>
        </w:rPr>
        <w:t>.</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16:45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sz w:val="20"/>
          <w:szCs w:val="20"/>
        </w:rPr>
        <w:t>Entrega de lembrancinhas da FAMÍLIA GATI aos visitantes.</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b/>
          <w:sz w:val="20"/>
          <w:szCs w:val="20"/>
          <w:u w:val="single"/>
        </w:rPr>
      </w:pPr>
      <w:r w:rsidRPr="00FF5E35">
        <w:rPr>
          <w:rFonts w:ascii="Times New Roman" w:hAnsi="Times New Roman"/>
          <w:b/>
          <w:sz w:val="20"/>
          <w:szCs w:val="20"/>
          <w:u w:val="single"/>
        </w:rPr>
        <w:t>17:10 Horas:</w:t>
      </w:r>
    </w:p>
    <w:p w:rsidR="008044C2" w:rsidRPr="00FF5E35" w:rsidRDefault="008044C2" w:rsidP="008044C2">
      <w:pPr>
        <w:spacing w:after="0" w:line="240" w:lineRule="auto"/>
        <w:ind w:left="1276"/>
        <w:rPr>
          <w:rFonts w:ascii="Times New Roman" w:hAnsi="Times New Roman"/>
          <w:sz w:val="20"/>
          <w:szCs w:val="20"/>
        </w:rPr>
      </w:pPr>
      <w:r w:rsidRPr="00FF5E35">
        <w:rPr>
          <w:rFonts w:ascii="Times New Roman" w:hAnsi="Times New Roman"/>
          <w:sz w:val="20"/>
          <w:szCs w:val="20"/>
        </w:rPr>
        <w:t>Canto da Anciã Vovó Lita</w:t>
      </w:r>
    </w:p>
    <w:p w:rsidR="008044C2" w:rsidRPr="00FF5E35" w:rsidRDefault="008044C2" w:rsidP="008044C2">
      <w:pPr>
        <w:spacing w:after="0" w:line="240" w:lineRule="auto"/>
        <w:rPr>
          <w:rFonts w:ascii="Times New Roman" w:hAnsi="Times New Roman"/>
          <w:sz w:val="20"/>
          <w:szCs w:val="20"/>
        </w:rPr>
      </w:pPr>
    </w:p>
    <w:p w:rsidR="008044C2" w:rsidRPr="00FF5E35" w:rsidRDefault="008044C2" w:rsidP="008044C2">
      <w:pPr>
        <w:spacing w:after="0" w:line="240" w:lineRule="auto"/>
        <w:rPr>
          <w:rFonts w:ascii="Times New Roman" w:hAnsi="Times New Roman"/>
          <w:sz w:val="20"/>
          <w:szCs w:val="20"/>
        </w:rPr>
      </w:pPr>
      <w:r w:rsidRPr="00FF5E35">
        <w:rPr>
          <w:rFonts w:ascii="Times New Roman" w:hAnsi="Times New Roman"/>
          <w:b/>
          <w:sz w:val="20"/>
          <w:szCs w:val="20"/>
          <w:u w:val="single"/>
        </w:rPr>
        <w:t>17:20 Horas:</w:t>
      </w:r>
      <w:r w:rsidRPr="00FF5E35">
        <w:rPr>
          <w:rFonts w:ascii="Times New Roman" w:hAnsi="Times New Roman"/>
          <w:b/>
          <w:sz w:val="20"/>
          <w:szCs w:val="20"/>
        </w:rPr>
        <w:t xml:space="preserve"> </w:t>
      </w:r>
      <w:r w:rsidRPr="00FF5E35">
        <w:rPr>
          <w:rFonts w:ascii="Times New Roman" w:hAnsi="Times New Roman"/>
          <w:sz w:val="20"/>
          <w:szCs w:val="20"/>
        </w:rPr>
        <w:t>Canto Hánaiti Ûnãe</w:t>
      </w:r>
    </w:p>
    <w:p w:rsidR="008044C2" w:rsidRPr="00FF5E35" w:rsidRDefault="008044C2" w:rsidP="008044C2">
      <w:pPr>
        <w:spacing w:after="0" w:line="240" w:lineRule="auto"/>
        <w:ind w:left="1418"/>
        <w:rPr>
          <w:rFonts w:ascii="Times New Roman" w:hAnsi="Times New Roman"/>
          <w:sz w:val="20"/>
          <w:szCs w:val="20"/>
        </w:rPr>
      </w:pPr>
      <w:r w:rsidRPr="00FF5E35">
        <w:rPr>
          <w:rFonts w:ascii="Times New Roman" w:hAnsi="Times New Roman"/>
          <w:sz w:val="20"/>
          <w:szCs w:val="20"/>
        </w:rPr>
        <w:t>João Leôncio</w:t>
      </w:r>
    </w:p>
    <w:p w:rsidR="008044C2" w:rsidRPr="00FF5E35" w:rsidRDefault="008044C2" w:rsidP="008044C2">
      <w:pPr>
        <w:spacing w:after="0" w:line="240" w:lineRule="auto"/>
        <w:ind w:left="1418"/>
        <w:rPr>
          <w:rFonts w:ascii="Times New Roman" w:hAnsi="Times New Roman"/>
          <w:sz w:val="20"/>
          <w:szCs w:val="20"/>
        </w:rPr>
      </w:pPr>
      <w:r w:rsidRPr="00FF5E35">
        <w:rPr>
          <w:rFonts w:ascii="Times New Roman" w:hAnsi="Times New Roman"/>
          <w:sz w:val="20"/>
          <w:szCs w:val="20"/>
        </w:rPr>
        <w:t>Arildo Cebalio</w:t>
      </w:r>
    </w:p>
    <w:p w:rsidR="008044C2" w:rsidRDefault="008044C2" w:rsidP="008044C2">
      <w:pPr>
        <w:spacing w:after="120" w:line="240" w:lineRule="auto"/>
        <w:rPr>
          <w:rFonts w:ascii="Arial" w:hAnsi="Arial" w:cs="Arial"/>
          <w:b/>
        </w:rPr>
      </w:pPr>
    </w:p>
    <w:p w:rsidR="008044C2" w:rsidRPr="008044C2" w:rsidRDefault="008044C2" w:rsidP="00C31D01">
      <w:pPr>
        <w:spacing w:after="120" w:line="240" w:lineRule="auto"/>
        <w:jc w:val="center"/>
        <w:rPr>
          <w:rFonts w:ascii="Arial" w:hAnsi="Arial" w:cs="Arial"/>
          <w:b/>
        </w:rPr>
      </w:pPr>
    </w:p>
    <w:p w:rsidR="008044C2" w:rsidRPr="008044C2" w:rsidRDefault="008044C2" w:rsidP="00C31D01">
      <w:pPr>
        <w:jc w:val="center"/>
        <w:rPr>
          <w:rFonts w:ascii="Arial" w:hAnsi="Arial" w:cs="Arial"/>
          <w:b/>
          <w:color w:val="222222"/>
          <w:lang w:val="pt-PT"/>
        </w:rPr>
      </w:pPr>
      <w:r w:rsidRPr="008044C2">
        <w:rPr>
          <w:rStyle w:val="hps"/>
          <w:rFonts w:ascii="Arial" w:hAnsi="Arial" w:cs="Arial"/>
          <w:b/>
          <w:color w:val="222222"/>
          <w:lang w:val="pt-PT"/>
        </w:rPr>
        <w:t>Relatório das Visitas de Campo</w:t>
      </w:r>
    </w:p>
    <w:p w:rsidR="008044C2" w:rsidRPr="008044C2" w:rsidRDefault="008044C2" w:rsidP="008044C2">
      <w:pPr>
        <w:spacing w:after="0" w:line="240" w:lineRule="auto"/>
        <w:jc w:val="both"/>
        <w:rPr>
          <w:rStyle w:val="hps"/>
          <w:rFonts w:ascii="Arial" w:hAnsi="Arial" w:cs="Arial"/>
          <w:color w:val="222222"/>
          <w:lang w:val="pt-PT"/>
        </w:rPr>
      </w:pPr>
      <w:r w:rsidRPr="008044C2">
        <w:rPr>
          <w:rFonts w:ascii="Arial" w:hAnsi="Arial" w:cs="Arial"/>
          <w:color w:val="222222"/>
          <w:lang w:val="pt-PT"/>
        </w:rPr>
        <w:br/>
      </w:r>
      <w:r w:rsidRPr="008044C2">
        <w:rPr>
          <w:rStyle w:val="hps"/>
          <w:rFonts w:ascii="Arial" w:hAnsi="Arial" w:cs="Arial"/>
          <w:color w:val="222222"/>
          <w:lang w:val="pt-PT"/>
        </w:rPr>
        <w:t>Durante o processo de</w:t>
      </w:r>
      <w:r w:rsidRPr="008044C2">
        <w:rPr>
          <w:rFonts w:ascii="Arial" w:hAnsi="Arial" w:cs="Arial"/>
          <w:color w:val="222222"/>
          <w:lang w:val="pt-PT"/>
        </w:rPr>
        <w:t xml:space="preserve"> </w:t>
      </w:r>
      <w:r w:rsidRPr="008044C2">
        <w:rPr>
          <w:rStyle w:val="hps"/>
          <w:rFonts w:ascii="Arial" w:hAnsi="Arial" w:cs="Arial"/>
          <w:color w:val="222222"/>
          <w:lang w:val="pt-PT"/>
        </w:rPr>
        <w:t>Avaliação de Meio Termo, várias visitas de campo</w:t>
      </w:r>
      <w:r w:rsidRPr="008044C2">
        <w:rPr>
          <w:rFonts w:ascii="Arial" w:hAnsi="Arial" w:cs="Arial"/>
          <w:color w:val="222222"/>
          <w:lang w:val="pt-PT"/>
        </w:rPr>
        <w:t xml:space="preserve"> </w:t>
      </w:r>
      <w:r w:rsidRPr="008044C2">
        <w:rPr>
          <w:rStyle w:val="hps"/>
          <w:rFonts w:ascii="Arial" w:hAnsi="Arial" w:cs="Arial"/>
          <w:color w:val="222222"/>
          <w:lang w:val="pt-PT"/>
        </w:rPr>
        <w:t>foram realizadas.</w:t>
      </w:r>
      <w:r w:rsidRPr="008044C2">
        <w:rPr>
          <w:rFonts w:ascii="Arial" w:hAnsi="Arial" w:cs="Arial"/>
          <w:color w:val="222222"/>
          <w:lang w:val="pt-PT"/>
        </w:rPr>
        <w:t xml:space="preserve"> </w:t>
      </w:r>
      <w:r w:rsidRPr="008044C2">
        <w:rPr>
          <w:rStyle w:val="hps"/>
          <w:rFonts w:ascii="Arial" w:hAnsi="Arial" w:cs="Arial"/>
          <w:color w:val="222222"/>
          <w:lang w:val="pt-PT"/>
        </w:rPr>
        <w:t>Especificamente,</w:t>
      </w:r>
      <w:r w:rsidRPr="008044C2">
        <w:rPr>
          <w:rFonts w:ascii="Arial" w:hAnsi="Arial" w:cs="Arial"/>
          <w:color w:val="222222"/>
          <w:lang w:val="pt-PT"/>
        </w:rPr>
        <w:t xml:space="preserve"> </w:t>
      </w:r>
      <w:r w:rsidRPr="008044C2">
        <w:rPr>
          <w:rStyle w:val="hps"/>
          <w:rFonts w:ascii="Arial" w:hAnsi="Arial" w:cs="Arial"/>
          <w:color w:val="222222"/>
          <w:lang w:val="pt-PT"/>
        </w:rPr>
        <w:t>três</w:t>
      </w:r>
      <w:r w:rsidRPr="008044C2">
        <w:rPr>
          <w:rFonts w:ascii="Arial" w:hAnsi="Arial" w:cs="Arial"/>
          <w:color w:val="222222"/>
          <w:lang w:val="pt-PT"/>
        </w:rPr>
        <w:t xml:space="preserve"> TIs </w:t>
      </w:r>
      <w:r w:rsidRPr="008044C2">
        <w:rPr>
          <w:rStyle w:val="hps"/>
          <w:rFonts w:ascii="Arial" w:hAnsi="Arial" w:cs="Arial"/>
          <w:color w:val="222222"/>
          <w:lang w:val="pt-PT"/>
        </w:rPr>
        <w:t>onde o Projeto está</w:t>
      </w:r>
      <w:r w:rsidRPr="008044C2">
        <w:rPr>
          <w:rFonts w:ascii="Arial" w:hAnsi="Arial" w:cs="Arial"/>
          <w:color w:val="222222"/>
          <w:lang w:val="pt-PT"/>
        </w:rPr>
        <w:t xml:space="preserve"> </w:t>
      </w:r>
      <w:r w:rsidRPr="008044C2">
        <w:rPr>
          <w:rStyle w:val="hps"/>
          <w:rFonts w:ascii="Arial" w:hAnsi="Arial" w:cs="Arial"/>
          <w:color w:val="222222"/>
          <w:lang w:val="pt-PT"/>
        </w:rPr>
        <w:t>implementando atividades</w:t>
      </w:r>
      <w:r w:rsidRPr="008044C2">
        <w:rPr>
          <w:rFonts w:ascii="Arial" w:hAnsi="Arial" w:cs="Arial"/>
          <w:color w:val="222222"/>
          <w:lang w:val="pt-PT"/>
        </w:rPr>
        <w:t xml:space="preserve"> </w:t>
      </w:r>
      <w:r w:rsidRPr="008044C2">
        <w:rPr>
          <w:rStyle w:val="hps"/>
          <w:rFonts w:ascii="Arial" w:hAnsi="Arial" w:cs="Arial"/>
          <w:color w:val="222222"/>
          <w:lang w:val="pt-PT"/>
        </w:rPr>
        <w:t>foram visitadas</w:t>
      </w:r>
      <w:r w:rsidRPr="008044C2">
        <w:rPr>
          <w:rFonts w:ascii="Arial" w:hAnsi="Arial" w:cs="Arial"/>
          <w:color w:val="222222"/>
          <w:lang w:val="pt-PT"/>
        </w:rPr>
        <w:t xml:space="preserve">. </w:t>
      </w:r>
      <w:r w:rsidRPr="008044C2">
        <w:rPr>
          <w:rStyle w:val="hps"/>
          <w:rFonts w:ascii="Arial" w:hAnsi="Arial" w:cs="Arial"/>
          <w:color w:val="222222"/>
          <w:lang w:val="pt-PT"/>
        </w:rPr>
        <w:t>Estas</w:t>
      </w:r>
      <w:r w:rsidRPr="008044C2">
        <w:rPr>
          <w:rFonts w:ascii="Arial" w:hAnsi="Arial" w:cs="Arial"/>
          <w:color w:val="222222"/>
          <w:lang w:val="pt-PT"/>
        </w:rPr>
        <w:t xml:space="preserve"> </w:t>
      </w:r>
      <w:r w:rsidRPr="008044C2">
        <w:rPr>
          <w:rStyle w:val="hps"/>
          <w:rFonts w:ascii="Arial" w:hAnsi="Arial" w:cs="Arial"/>
          <w:color w:val="222222"/>
          <w:lang w:val="pt-PT"/>
        </w:rPr>
        <w:t>viagens de campo</w:t>
      </w:r>
      <w:r w:rsidRPr="008044C2">
        <w:rPr>
          <w:rFonts w:ascii="Arial" w:hAnsi="Arial" w:cs="Arial"/>
          <w:color w:val="222222"/>
          <w:lang w:val="pt-PT"/>
        </w:rPr>
        <w:t xml:space="preserve"> </w:t>
      </w:r>
      <w:r w:rsidRPr="008044C2">
        <w:rPr>
          <w:rStyle w:val="hps"/>
          <w:rFonts w:ascii="Arial" w:hAnsi="Arial" w:cs="Arial"/>
          <w:color w:val="222222"/>
          <w:lang w:val="pt-PT"/>
        </w:rPr>
        <w:t>foram</w:t>
      </w:r>
      <w:r w:rsidRPr="008044C2">
        <w:rPr>
          <w:rFonts w:ascii="Arial" w:hAnsi="Arial" w:cs="Arial"/>
          <w:color w:val="222222"/>
          <w:lang w:val="pt-PT"/>
        </w:rPr>
        <w:t xml:space="preserve"> às TIs do</w:t>
      </w:r>
      <w:r w:rsidRPr="008044C2">
        <w:rPr>
          <w:rStyle w:val="hps"/>
          <w:rFonts w:ascii="Arial" w:hAnsi="Arial" w:cs="Arial"/>
          <w:color w:val="222222"/>
          <w:lang w:val="pt-PT"/>
        </w:rPr>
        <w:t xml:space="preserve"> Oiapoque, no Estado do Amapá, nas TIs Potiguara, na Baia da Traição, no Estado da Paraíba e em TIs Terena, em Campo Grande, Estado do Mato Grosso do Sul</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As viagens de campo para</w:t>
      </w:r>
      <w:r w:rsidRPr="008044C2">
        <w:rPr>
          <w:rFonts w:ascii="Arial" w:hAnsi="Arial" w:cs="Arial"/>
          <w:color w:val="222222"/>
          <w:lang w:val="pt-PT"/>
        </w:rPr>
        <w:t xml:space="preserve"> </w:t>
      </w:r>
      <w:r w:rsidRPr="008044C2">
        <w:rPr>
          <w:rStyle w:val="hps"/>
          <w:rFonts w:ascii="Arial" w:hAnsi="Arial" w:cs="Arial"/>
          <w:color w:val="222222"/>
          <w:lang w:val="pt-PT"/>
        </w:rPr>
        <w:t>as TIs</w:t>
      </w:r>
      <w:r w:rsidRPr="008044C2">
        <w:rPr>
          <w:rFonts w:ascii="Arial" w:hAnsi="Arial" w:cs="Arial"/>
          <w:color w:val="222222"/>
          <w:lang w:val="pt-PT"/>
        </w:rPr>
        <w:t xml:space="preserve"> </w:t>
      </w:r>
      <w:r w:rsidRPr="008044C2">
        <w:rPr>
          <w:rStyle w:val="hps"/>
          <w:rFonts w:ascii="Arial" w:hAnsi="Arial" w:cs="Arial"/>
          <w:color w:val="222222"/>
          <w:lang w:val="pt-PT"/>
        </w:rPr>
        <w:t>são importantes</w:t>
      </w:r>
      <w:r w:rsidRPr="008044C2">
        <w:rPr>
          <w:rFonts w:ascii="Arial" w:hAnsi="Arial" w:cs="Arial"/>
          <w:color w:val="222222"/>
          <w:lang w:val="pt-PT"/>
        </w:rPr>
        <w:t xml:space="preserve"> </w:t>
      </w:r>
      <w:r w:rsidRPr="008044C2">
        <w:rPr>
          <w:rStyle w:val="hps"/>
          <w:rFonts w:ascii="Arial" w:hAnsi="Arial" w:cs="Arial"/>
          <w:color w:val="222222"/>
          <w:lang w:val="pt-PT"/>
        </w:rPr>
        <w:t>em um projeto</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w:t>
      </w:r>
      <w:r w:rsidRPr="008044C2">
        <w:rPr>
          <w:rStyle w:val="hps"/>
          <w:rFonts w:ascii="Arial" w:hAnsi="Arial" w:cs="Arial"/>
          <w:color w:val="222222"/>
          <w:lang w:val="pt-PT"/>
        </w:rPr>
        <w:t>as características do</w:t>
      </w:r>
      <w:r w:rsidRPr="008044C2">
        <w:rPr>
          <w:rFonts w:ascii="Arial" w:hAnsi="Arial" w:cs="Arial"/>
          <w:color w:val="222222"/>
          <w:lang w:val="pt-PT"/>
        </w:rPr>
        <w:t xml:space="preserve"> </w:t>
      </w:r>
      <w:r w:rsidRPr="008044C2">
        <w:rPr>
          <w:rStyle w:val="hps"/>
          <w:rFonts w:ascii="Arial" w:hAnsi="Arial" w:cs="Arial"/>
          <w:color w:val="222222"/>
          <w:lang w:val="pt-PT"/>
        </w:rPr>
        <w:t>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para entender</w:t>
      </w:r>
      <w:r w:rsidRPr="008044C2">
        <w:rPr>
          <w:rFonts w:ascii="Arial" w:hAnsi="Arial" w:cs="Arial"/>
          <w:color w:val="222222"/>
          <w:lang w:val="pt-PT"/>
        </w:rPr>
        <w:t xml:space="preserve"> </w:t>
      </w:r>
      <w:r w:rsidRPr="008044C2">
        <w:rPr>
          <w:rStyle w:val="hps"/>
          <w:rFonts w:ascii="Arial" w:hAnsi="Arial" w:cs="Arial"/>
          <w:color w:val="222222"/>
          <w:lang w:val="pt-PT"/>
        </w:rPr>
        <w:t>sua complexidade e</w:t>
      </w:r>
      <w:r w:rsidRPr="008044C2">
        <w:rPr>
          <w:rFonts w:ascii="Arial" w:hAnsi="Arial" w:cs="Arial"/>
          <w:color w:val="222222"/>
          <w:lang w:val="pt-PT"/>
        </w:rPr>
        <w:t xml:space="preserve"> </w:t>
      </w:r>
      <w:r w:rsidRPr="008044C2">
        <w:rPr>
          <w:rStyle w:val="hps"/>
          <w:rFonts w:ascii="Arial" w:hAnsi="Arial" w:cs="Arial"/>
          <w:color w:val="222222"/>
          <w:lang w:val="pt-PT"/>
        </w:rPr>
        <w:t>para verificar</w:t>
      </w:r>
      <w:r w:rsidRPr="008044C2">
        <w:rPr>
          <w:rFonts w:ascii="Arial" w:hAnsi="Arial" w:cs="Arial"/>
          <w:color w:val="222222"/>
          <w:lang w:val="pt-PT"/>
        </w:rPr>
        <w:t xml:space="preserve"> </w:t>
      </w:r>
      <w:r w:rsidRPr="008044C2">
        <w:rPr>
          <w:rStyle w:val="hps"/>
          <w:rFonts w:ascii="Arial" w:hAnsi="Arial" w:cs="Arial"/>
          <w:i/>
          <w:color w:val="222222"/>
          <w:lang w:val="pt-PT"/>
        </w:rPr>
        <w:t>in situ</w:t>
      </w:r>
      <w:r w:rsidRPr="008044C2">
        <w:rPr>
          <w:rFonts w:ascii="Arial" w:hAnsi="Arial" w:cs="Arial"/>
          <w:color w:val="222222"/>
          <w:lang w:val="pt-PT"/>
        </w:rPr>
        <w:t xml:space="preserve"> </w:t>
      </w:r>
      <w:r w:rsidRPr="008044C2">
        <w:rPr>
          <w:rStyle w:val="hps"/>
          <w:rFonts w:ascii="Arial" w:hAnsi="Arial" w:cs="Arial"/>
          <w:color w:val="222222"/>
          <w:lang w:val="pt-PT"/>
        </w:rPr>
        <w:t>o andamento do</w:t>
      </w:r>
      <w:r w:rsidRPr="008044C2">
        <w:rPr>
          <w:rFonts w:ascii="Arial" w:hAnsi="Arial" w:cs="Arial"/>
          <w:color w:val="222222"/>
          <w:lang w:val="pt-PT"/>
        </w:rPr>
        <w:t xml:space="preserve"> P</w:t>
      </w:r>
      <w:r w:rsidRPr="008044C2">
        <w:rPr>
          <w:rStyle w:val="hps"/>
          <w:rFonts w:ascii="Arial" w:hAnsi="Arial" w:cs="Arial"/>
          <w:color w:val="222222"/>
          <w:lang w:val="pt-PT"/>
        </w:rPr>
        <w:t>rojeto.</w:t>
      </w:r>
      <w:r w:rsidRPr="008044C2">
        <w:rPr>
          <w:rFonts w:ascii="Arial" w:hAnsi="Arial" w:cs="Arial"/>
          <w:color w:val="222222"/>
          <w:lang w:val="pt-PT"/>
        </w:rPr>
        <w:t xml:space="preserve"> </w:t>
      </w:r>
      <w:r w:rsidRPr="008044C2">
        <w:rPr>
          <w:rStyle w:val="hps"/>
          <w:rFonts w:ascii="Arial" w:hAnsi="Arial" w:cs="Arial"/>
          <w:color w:val="222222"/>
          <w:lang w:val="pt-PT"/>
        </w:rPr>
        <w:t>Em resumo, as</w:t>
      </w:r>
      <w:r w:rsidRPr="008044C2">
        <w:rPr>
          <w:rFonts w:ascii="Arial" w:hAnsi="Arial" w:cs="Arial"/>
          <w:color w:val="222222"/>
          <w:lang w:val="pt-PT"/>
        </w:rPr>
        <w:t xml:space="preserve"> </w:t>
      </w:r>
      <w:r w:rsidRPr="008044C2">
        <w:rPr>
          <w:rStyle w:val="hps"/>
          <w:rFonts w:ascii="Arial" w:hAnsi="Arial" w:cs="Arial"/>
          <w:color w:val="222222"/>
          <w:lang w:val="pt-PT"/>
        </w:rPr>
        <w:t>visitas foram</w:t>
      </w:r>
      <w:r w:rsidRPr="008044C2">
        <w:rPr>
          <w:rFonts w:ascii="Arial" w:hAnsi="Arial" w:cs="Arial"/>
          <w:color w:val="222222"/>
          <w:lang w:val="pt-PT"/>
        </w:rPr>
        <w:t xml:space="preserve"> </w:t>
      </w:r>
      <w:r w:rsidRPr="008044C2">
        <w:rPr>
          <w:rStyle w:val="hps"/>
          <w:rFonts w:ascii="Arial" w:hAnsi="Arial" w:cs="Arial"/>
          <w:color w:val="222222"/>
          <w:lang w:val="pt-PT"/>
        </w:rPr>
        <w:t>importantes para</w:t>
      </w:r>
      <w:r w:rsidRPr="008044C2">
        <w:rPr>
          <w:rFonts w:ascii="Arial" w:hAnsi="Arial" w:cs="Arial"/>
          <w:color w:val="222222"/>
          <w:lang w:val="pt-PT"/>
        </w:rPr>
        <w:t xml:space="preserve"> </w:t>
      </w:r>
      <w:r w:rsidRPr="008044C2">
        <w:rPr>
          <w:rStyle w:val="hps"/>
          <w:rFonts w:ascii="Arial" w:hAnsi="Arial" w:cs="Arial"/>
          <w:color w:val="222222"/>
          <w:lang w:val="pt-PT"/>
        </w:rPr>
        <w:t>abordar os seguintes</w:t>
      </w:r>
      <w:r w:rsidRPr="008044C2">
        <w:rPr>
          <w:rFonts w:ascii="Arial" w:hAnsi="Arial" w:cs="Arial"/>
          <w:color w:val="222222"/>
          <w:lang w:val="pt-PT"/>
        </w:rPr>
        <w:t xml:space="preserve"> </w:t>
      </w:r>
      <w:r w:rsidRPr="008044C2">
        <w:rPr>
          <w:rStyle w:val="hps"/>
          <w:rFonts w:ascii="Arial" w:hAnsi="Arial" w:cs="Arial"/>
          <w:color w:val="222222"/>
          <w:lang w:val="pt-PT"/>
        </w:rPr>
        <w:t>aspectos</w:t>
      </w:r>
      <w:r w:rsidRPr="008044C2">
        <w:rPr>
          <w:rFonts w:ascii="Arial" w:hAnsi="Arial" w:cs="Arial"/>
          <w:color w:val="222222"/>
          <w:lang w:val="pt-PT"/>
        </w:rPr>
        <w:t xml:space="preserve">: </w:t>
      </w:r>
    </w:p>
    <w:p w:rsidR="008044C2" w:rsidRPr="008044C2" w:rsidRDefault="008044C2" w:rsidP="008044C2">
      <w:pPr>
        <w:spacing w:after="0" w:line="240" w:lineRule="auto"/>
        <w:jc w:val="both"/>
        <w:rPr>
          <w:rFonts w:ascii="Arial" w:hAnsi="Arial" w:cs="Arial"/>
          <w:color w:val="222222"/>
          <w:lang w:val="pt-PT"/>
        </w:rPr>
      </w:pPr>
    </w:p>
    <w:p w:rsidR="008044C2" w:rsidRPr="008044C2" w:rsidRDefault="008044C2" w:rsidP="008044C2">
      <w:pPr>
        <w:pStyle w:val="ListParagraph"/>
        <w:numPr>
          <w:ilvl w:val="0"/>
          <w:numId w:val="83"/>
        </w:numPr>
        <w:spacing w:after="0" w:line="240" w:lineRule="auto"/>
        <w:jc w:val="both"/>
        <w:rPr>
          <w:rFonts w:ascii="Arial" w:hAnsi="Arial" w:cs="Arial"/>
          <w:color w:val="222222"/>
          <w:lang w:val="pt-PT"/>
        </w:rPr>
      </w:pPr>
      <w:r w:rsidRPr="008044C2">
        <w:rPr>
          <w:rStyle w:val="hps"/>
          <w:rFonts w:ascii="Arial" w:hAnsi="Arial" w:cs="Arial"/>
          <w:color w:val="222222"/>
          <w:lang w:val="pt-PT"/>
        </w:rPr>
        <w:t>Verificar o</w:t>
      </w:r>
      <w:r w:rsidRPr="008044C2">
        <w:rPr>
          <w:rFonts w:ascii="Arial" w:hAnsi="Arial" w:cs="Arial"/>
          <w:color w:val="222222"/>
          <w:lang w:val="pt-PT"/>
        </w:rPr>
        <w:t xml:space="preserve"> </w:t>
      </w:r>
      <w:r w:rsidRPr="008044C2">
        <w:rPr>
          <w:rStyle w:val="hps"/>
          <w:rFonts w:ascii="Arial" w:hAnsi="Arial" w:cs="Arial"/>
          <w:color w:val="222222"/>
          <w:lang w:val="pt-PT"/>
        </w:rPr>
        <w:t>envolvimento das comunidades</w:t>
      </w:r>
      <w:r w:rsidRPr="008044C2">
        <w:rPr>
          <w:rFonts w:ascii="Arial" w:hAnsi="Arial" w:cs="Arial"/>
          <w:color w:val="222222"/>
          <w:lang w:val="pt-PT"/>
        </w:rPr>
        <w:t xml:space="preserve"> </w:t>
      </w:r>
      <w:r w:rsidRPr="008044C2">
        <w:rPr>
          <w:rStyle w:val="hps"/>
          <w:rFonts w:ascii="Arial" w:hAnsi="Arial" w:cs="Arial"/>
          <w:color w:val="222222"/>
          <w:lang w:val="pt-PT"/>
        </w:rPr>
        <w:t>indígenas na</w:t>
      </w:r>
      <w:r w:rsidRPr="008044C2">
        <w:rPr>
          <w:rFonts w:ascii="Arial" w:hAnsi="Arial" w:cs="Arial"/>
          <w:color w:val="222222"/>
          <w:lang w:val="pt-PT"/>
        </w:rPr>
        <w:t xml:space="preserve"> </w:t>
      </w:r>
      <w:r w:rsidRPr="008044C2">
        <w:rPr>
          <w:rStyle w:val="hps"/>
          <w:rFonts w:ascii="Arial" w:hAnsi="Arial" w:cs="Arial"/>
          <w:color w:val="222222"/>
          <w:lang w:val="pt-PT"/>
        </w:rPr>
        <w:t>implementação das atividades.</w:t>
      </w:r>
      <w:r w:rsidRPr="008044C2">
        <w:rPr>
          <w:rFonts w:ascii="Arial" w:hAnsi="Arial" w:cs="Arial"/>
          <w:color w:val="222222"/>
          <w:lang w:val="pt-PT"/>
        </w:rPr>
        <w:t xml:space="preserve"> </w:t>
      </w:r>
    </w:p>
    <w:p w:rsidR="008044C2" w:rsidRPr="008044C2" w:rsidRDefault="008044C2" w:rsidP="008044C2">
      <w:pPr>
        <w:pStyle w:val="ListParagraph"/>
        <w:numPr>
          <w:ilvl w:val="0"/>
          <w:numId w:val="83"/>
        </w:numPr>
        <w:spacing w:after="0" w:line="240" w:lineRule="auto"/>
        <w:jc w:val="both"/>
        <w:rPr>
          <w:rFonts w:ascii="Arial" w:hAnsi="Arial" w:cs="Arial"/>
          <w:color w:val="222222"/>
          <w:lang w:val="pt-PT"/>
        </w:rPr>
      </w:pPr>
      <w:r w:rsidRPr="008044C2">
        <w:rPr>
          <w:rStyle w:val="hps"/>
          <w:rFonts w:ascii="Arial" w:hAnsi="Arial" w:cs="Arial"/>
          <w:color w:val="222222"/>
          <w:lang w:val="pt-PT"/>
        </w:rPr>
        <w:t>Verificar a</w:t>
      </w:r>
      <w:r w:rsidRPr="008044C2">
        <w:rPr>
          <w:rFonts w:ascii="Arial" w:hAnsi="Arial" w:cs="Arial"/>
          <w:color w:val="222222"/>
          <w:lang w:val="pt-PT"/>
        </w:rPr>
        <w:t xml:space="preserve"> </w:t>
      </w:r>
      <w:r w:rsidRPr="008044C2">
        <w:rPr>
          <w:rStyle w:val="hps"/>
          <w:rFonts w:ascii="Arial" w:hAnsi="Arial" w:cs="Arial"/>
          <w:color w:val="222222"/>
          <w:lang w:val="pt-PT"/>
        </w:rPr>
        <w:t>qualidade profissional da equipe</w:t>
      </w:r>
      <w:r w:rsidRPr="008044C2">
        <w:rPr>
          <w:rFonts w:ascii="Arial" w:hAnsi="Arial" w:cs="Arial"/>
          <w:color w:val="222222"/>
          <w:lang w:val="pt-PT"/>
        </w:rPr>
        <w:t xml:space="preserve"> </w:t>
      </w:r>
      <w:r w:rsidRPr="008044C2">
        <w:rPr>
          <w:rStyle w:val="hps"/>
          <w:rFonts w:ascii="Arial" w:hAnsi="Arial" w:cs="Arial"/>
          <w:color w:val="222222"/>
          <w:lang w:val="pt-PT"/>
        </w:rPr>
        <w:t>técnica e seu envolvimento no Projeto</w:t>
      </w:r>
      <w:r w:rsidRPr="008044C2">
        <w:rPr>
          <w:rFonts w:ascii="Arial" w:hAnsi="Arial" w:cs="Arial"/>
          <w:color w:val="222222"/>
          <w:lang w:val="pt-PT"/>
        </w:rPr>
        <w:t xml:space="preserve"> </w:t>
      </w:r>
      <w:r w:rsidRPr="008044C2">
        <w:rPr>
          <w:rStyle w:val="hps"/>
          <w:rFonts w:ascii="Arial" w:hAnsi="Arial" w:cs="Arial"/>
          <w:color w:val="222222"/>
          <w:lang w:val="pt-PT"/>
        </w:rPr>
        <w:t>e concluir pela importância do trabalho de</w:t>
      </w:r>
      <w:r w:rsidRPr="008044C2">
        <w:rPr>
          <w:rFonts w:ascii="Arial" w:hAnsi="Arial" w:cs="Arial"/>
          <w:color w:val="222222"/>
          <w:lang w:val="pt-PT"/>
        </w:rPr>
        <w:t xml:space="preserve"> </w:t>
      </w:r>
      <w:r w:rsidRPr="008044C2">
        <w:rPr>
          <w:rStyle w:val="hps"/>
          <w:rFonts w:ascii="Arial" w:hAnsi="Arial" w:cs="Arial"/>
          <w:color w:val="222222"/>
          <w:lang w:val="pt-PT"/>
        </w:rPr>
        <w:t>consultores regionais na execução das ações do Projeto</w:t>
      </w:r>
      <w:r w:rsidRPr="008044C2">
        <w:rPr>
          <w:rFonts w:ascii="Arial" w:hAnsi="Arial" w:cs="Arial"/>
          <w:color w:val="222222"/>
          <w:lang w:val="pt-PT"/>
        </w:rPr>
        <w:t>.</w:t>
      </w:r>
    </w:p>
    <w:p w:rsidR="008044C2" w:rsidRPr="008044C2" w:rsidRDefault="008044C2" w:rsidP="008044C2">
      <w:pPr>
        <w:pStyle w:val="ListParagraph"/>
        <w:numPr>
          <w:ilvl w:val="0"/>
          <w:numId w:val="83"/>
        </w:numPr>
        <w:spacing w:after="0" w:line="240" w:lineRule="auto"/>
        <w:jc w:val="both"/>
        <w:rPr>
          <w:rFonts w:ascii="Arial" w:hAnsi="Arial" w:cs="Arial"/>
          <w:color w:val="222222"/>
          <w:lang w:val="pt-PT"/>
        </w:rPr>
      </w:pPr>
      <w:r w:rsidRPr="008044C2">
        <w:rPr>
          <w:rStyle w:val="hps"/>
          <w:rFonts w:ascii="Arial" w:hAnsi="Arial" w:cs="Arial"/>
          <w:color w:val="222222"/>
          <w:lang w:val="pt-PT"/>
        </w:rPr>
        <w:t>Validar</w:t>
      </w:r>
      <w:r w:rsidRPr="008044C2">
        <w:rPr>
          <w:rFonts w:ascii="Arial" w:hAnsi="Arial" w:cs="Arial"/>
          <w:color w:val="222222"/>
          <w:lang w:val="pt-PT"/>
        </w:rPr>
        <w:t xml:space="preserve"> </w:t>
      </w:r>
      <w:r w:rsidRPr="008044C2">
        <w:rPr>
          <w:rStyle w:val="hps"/>
          <w:rFonts w:ascii="Arial" w:hAnsi="Arial" w:cs="Arial"/>
          <w:color w:val="222222"/>
          <w:lang w:val="pt-PT"/>
        </w:rPr>
        <w:t>o compromisso</w:t>
      </w:r>
      <w:r w:rsidRPr="008044C2">
        <w:rPr>
          <w:rFonts w:ascii="Arial" w:hAnsi="Arial" w:cs="Arial"/>
          <w:color w:val="222222"/>
          <w:lang w:val="pt-PT"/>
        </w:rPr>
        <w:t xml:space="preserve"> </w:t>
      </w:r>
      <w:r w:rsidRPr="008044C2">
        <w:rPr>
          <w:rStyle w:val="hps"/>
          <w:rFonts w:ascii="Arial" w:hAnsi="Arial" w:cs="Arial"/>
          <w:color w:val="222222"/>
          <w:lang w:val="pt-PT"/>
        </w:rPr>
        <w:t>da equipe</w:t>
      </w:r>
      <w:r w:rsidRPr="008044C2">
        <w:rPr>
          <w:rFonts w:ascii="Arial" w:hAnsi="Arial" w:cs="Arial"/>
          <w:color w:val="222222"/>
          <w:lang w:val="pt-PT"/>
        </w:rPr>
        <w:t xml:space="preserve"> </w:t>
      </w:r>
      <w:r w:rsidRPr="008044C2">
        <w:rPr>
          <w:rStyle w:val="hps"/>
          <w:rFonts w:ascii="Arial" w:hAnsi="Arial" w:cs="Arial"/>
          <w:color w:val="222222"/>
          <w:lang w:val="pt-PT"/>
        </w:rPr>
        <w:t>técnica da FUNAI com</w:t>
      </w:r>
      <w:r w:rsidRPr="008044C2">
        <w:rPr>
          <w:rFonts w:ascii="Arial" w:hAnsi="Arial" w:cs="Arial"/>
          <w:color w:val="222222"/>
          <w:lang w:val="pt-PT"/>
        </w:rPr>
        <w:t xml:space="preserve"> </w:t>
      </w:r>
      <w:r w:rsidRPr="008044C2">
        <w:rPr>
          <w:rStyle w:val="hps"/>
          <w:rFonts w:ascii="Arial" w:hAnsi="Arial" w:cs="Arial"/>
          <w:color w:val="222222"/>
          <w:lang w:val="pt-PT"/>
        </w:rPr>
        <w:t>o Projeto e</w:t>
      </w:r>
      <w:r w:rsidRPr="008044C2">
        <w:rPr>
          <w:rFonts w:ascii="Arial" w:hAnsi="Arial" w:cs="Arial"/>
          <w:color w:val="222222"/>
          <w:lang w:val="pt-PT"/>
        </w:rPr>
        <w:t xml:space="preserve"> </w:t>
      </w:r>
      <w:r w:rsidRPr="008044C2">
        <w:rPr>
          <w:rStyle w:val="hps"/>
          <w:rFonts w:ascii="Arial" w:hAnsi="Arial" w:cs="Arial"/>
          <w:color w:val="222222"/>
          <w:lang w:val="pt-PT"/>
        </w:rPr>
        <w:t>com as comunidades indígenas</w:t>
      </w:r>
      <w:r w:rsidRPr="008044C2">
        <w:rPr>
          <w:rFonts w:ascii="Arial" w:hAnsi="Arial" w:cs="Arial"/>
          <w:color w:val="222222"/>
          <w:lang w:val="pt-PT"/>
        </w:rPr>
        <w:t xml:space="preserve">. </w:t>
      </w:r>
    </w:p>
    <w:p w:rsidR="008044C2" w:rsidRPr="008044C2" w:rsidRDefault="008044C2" w:rsidP="008044C2">
      <w:pPr>
        <w:pStyle w:val="ListParagraph"/>
        <w:numPr>
          <w:ilvl w:val="0"/>
          <w:numId w:val="83"/>
        </w:numPr>
        <w:spacing w:after="0" w:line="240" w:lineRule="auto"/>
        <w:jc w:val="both"/>
        <w:rPr>
          <w:rFonts w:ascii="Arial" w:hAnsi="Arial" w:cs="Arial"/>
          <w:color w:val="222222"/>
          <w:lang w:val="pt-PT"/>
        </w:rPr>
      </w:pPr>
      <w:r w:rsidRPr="008044C2">
        <w:rPr>
          <w:rStyle w:val="hps"/>
          <w:rFonts w:ascii="Arial" w:hAnsi="Arial" w:cs="Arial"/>
          <w:color w:val="222222"/>
          <w:lang w:val="pt-PT"/>
        </w:rPr>
        <w:t>Identificar os</w:t>
      </w:r>
      <w:r w:rsidRPr="008044C2">
        <w:rPr>
          <w:rFonts w:ascii="Arial" w:hAnsi="Arial" w:cs="Arial"/>
          <w:color w:val="222222"/>
          <w:lang w:val="pt-PT"/>
        </w:rPr>
        <w:t xml:space="preserve"> </w:t>
      </w:r>
      <w:r w:rsidRPr="008044C2">
        <w:rPr>
          <w:rStyle w:val="hps"/>
          <w:rFonts w:ascii="Arial" w:hAnsi="Arial" w:cs="Arial"/>
          <w:color w:val="222222"/>
          <w:lang w:val="pt-PT"/>
        </w:rPr>
        <w:t>resultados específicos do Projeto, principalmente, a execução de atividades que compõem os micro-projetos</w:t>
      </w:r>
      <w:r w:rsidRPr="008044C2">
        <w:rPr>
          <w:rFonts w:ascii="Arial" w:hAnsi="Arial" w:cs="Arial"/>
          <w:color w:val="222222"/>
          <w:lang w:val="pt-PT"/>
        </w:rPr>
        <w:t>.</w:t>
      </w:r>
    </w:p>
    <w:p w:rsidR="008044C2" w:rsidRPr="008044C2" w:rsidRDefault="008044C2" w:rsidP="008044C2">
      <w:pPr>
        <w:pStyle w:val="ListParagraph"/>
        <w:numPr>
          <w:ilvl w:val="0"/>
          <w:numId w:val="83"/>
        </w:num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Confirmar</w:t>
      </w:r>
      <w:r w:rsidRPr="008044C2">
        <w:rPr>
          <w:rFonts w:ascii="Arial" w:hAnsi="Arial" w:cs="Arial"/>
          <w:color w:val="222222"/>
          <w:lang w:val="pt-PT"/>
        </w:rPr>
        <w:t xml:space="preserve"> </w:t>
      </w:r>
      <w:r w:rsidRPr="008044C2">
        <w:rPr>
          <w:rStyle w:val="hps"/>
          <w:rFonts w:ascii="Arial" w:hAnsi="Arial" w:cs="Arial"/>
          <w:color w:val="222222"/>
          <w:lang w:val="pt-PT"/>
        </w:rPr>
        <w:t>a complementaridade das ações do Projeto</w:t>
      </w:r>
      <w:r w:rsidRPr="008044C2">
        <w:rPr>
          <w:rFonts w:ascii="Arial" w:hAnsi="Arial" w:cs="Arial"/>
          <w:color w:val="222222"/>
          <w:lang w:val="pt-PT"/>
        </w:rPr>
        <w:t xml:space="preserve"> </w:t>
      </w:r>
      <w:r w:rsidRPr="008044C2">
        <w:rPr>
          <w:rStyle w:val="hps"/>
          <w:rFonts w:ascii="Arial" w:hAnsi="Arial" w:cs="Arial"/>
          <w:color w:val="222222"/>
          <w:lang w:val="pt-PT"/>
        </w:rPr>
        <w:t>GATI com</w:t>
      </w:r>
      <w:r w:rsidRPr="008044C2">
        <w:rPr>
          <w:rFonts w:ascii="Arial" w:hAnsi="Arial" w:cs="Arial"/>
          <w:color w:val="222222"/>
          <w:lang w:val="pt-PT"/>
        </w:rPr>
        <w:t xml:space="preserve"> </w:t>
      </w:r>
      <w:r w:rsidRPr="008044C2">
        <w:rPr>
          <w:rStyle w:val="hps"/>
          <w:rFonts w:ascii="Arial" w:hAnsi="Arial" w:cs="Arial"/>
          <w:color w:val="222222"/>
          <w:lang w:val="pt-PT"/>
        </w:rPr>
        <w:t>iniciativas locais</w:t>
      </w:r>
      <w:r w:rsidRPr="008044C2">
        <w:rPr>
          <w:rFonts w:ascii="Arial" w:hAnsi="Arial" w:cs="Arial"/>
          <w:color w:val="222222"/>
          <w:lang w:val="pt-PT"/>
        </w:rPr>
        <w:t xml:space="preserve"> </w:t>
      </w:r>
      <w:r w:rsidRPr="008044C2">
        <w:rPr>
          <w:rStyle w:val="hps"/>
          <w:rFonts w:ascii="Arial" w:hAnsi="Arial" w:cs="Arial"/>
          <w:color w:val="222222"/>
          <w:lang w:val="pt-PT"/>
        </w:rPr>
        <w:t>anteriores.</w:t>
      </w:r>
    </w:p>
    <w:p w:rsidR="008044C2" w:rsidRPr="008044C2" w:rsidRDefault="008044C2" w:rsidP="008044C2">
      <w:pPr>
        <w:pStyle w:val="ListParagraph"/>
        <w:numPr>
          <w:ilvl w:val="0"/>
          <w:numId w:val="83"/>
        </w:numPr>
        <w:spacing w:after="0" w:line="240" w:lineRule="auto"/>
        <w:ind w:left="426" w:firstLine="0"/>
        <w:jc w:val="both"/>
        <w:rPr>
          <w:rFonts w:ascii="Arial" w:hAnsi="Arial" w:cs="Arial"/>
          <w:color w:val="222222"/>
          <w:lang w:val="pt-PT"/>
        </w:rPr>
      </w:pPr>
      <w:r w:rsidRPr="008044C2">
        <w:rPr>
          <w:rStyle w:val="hps"/>
          <w:rFonts w:ascii="Arial" w:hAnsi="Arial" w:cs="Arial"/>
          <w:color w:val="222222"/>
          <w:lang w:val="pt-PT"/>
        </w:rPr>
        <w:t>Validar</w:t>
      </w:r>
      <w:r w:rsidRPr="008044C2">
        <w:rPr>
          <w:rFonts w:ascii="Arial" w:hAnsi="Arial" w:cs="Arial"/>
          <w:color w:val="222222"/>
          <w:lang w:val="pt-PT"/>
        </w:rPr>
        <w:t xml:space="preserve"> </w:t>
      </w:r>
      <w:r w:rsidRPr="008044C2">
        <w:rPr>
          <w:rStyle w:val="hps"/>
          <w:rFonts w:ascii="Arial" w:hAnsi="Arial" w:cs="Arial"/>
          <w:color w:val="222222"/>
          <w:lang w:val="pt-PT"/>
        </w:rPr>
        <w:t>a qualidade</w:t>
      </w:r>
      <w:r w:rsidRPr="008044C2">
        <w:rPr>
          <w:rFonts w:ascii="Arial" w:hAnsi="Arial" w:cs="Arial"/>
          <w:color w:val="222222"/>
          <w:lang w:val="pt-PT"/>
        </w:rPr>
        <w:t xml:space="preserve"> </w:t>
      </w:r>
      <w:r w:rsidRPr="008044C2">
        <w:rPr>
          <w:rStyle w:val="hps"/>
          <w:rFonts w:ascii="Arial" w:hAnsi="Arial" w:cs="Arial"/>
          <w:color w:val="222222"/>
          <w:lang w:val="pt-PT"/>
        </w:rPr>
        <w:t>das parcerias</w:t>
      </w:r>
      <w:r w:rsidRPr="008044C2">
        <w:rPr>
          <w:rFonts w:ascii="Arial" w:hAnsi="Arial" w:cs="Arial"/>
          <w:color w:val="222222"/>
          <w:lang w:val="pt-PT"/>
        </w:rPr>
        <w:t xml:space="preserve"> </w:t>
      </w:r>
      <w:r w:rsidRPr="008044C2">
        <w:rPr>
          <w:rStyle w:val="hps"/>
          <w:rFonts w:ascii="Arial" w:hAnsi="Arial" w:cs="Arial"/>
          <w:color w:val="222222"/>
          <w:lang w:val="pt-PT"/>
        </w:rPr>
        <w:t>do Projeto</w:t>
      </w:r>
      <w:r w:rsidRPr="008044C2">
        <w:rPr>
          <w:rFonts w:ascii="Arial" w:hAnsi="Arial" w:cs="Arial"/>
          <w:color w:val="222222"/>
          <w:lang w:val="pt-PT"/>
        </w:rPr>
        <w:t xml:space="preserve"> </w:t>
      </w:r>
      <w:r w:rsidRPr="008044C2">
        <w:rPr>
          <w:rStyle w:val="hps"/>
          <w:rFonts w:ascii="Arial" w:hAnsi="Arial" w:cs="Arial"/>
          <w:color w:val="222222"/>
          <w:lang w:val="pt-PT"/>
        </w:rPr>
        <w:t>(</w:t>
      </w:r>
      <w:r w:rsidRPr="008044C2">
        <w:rPr>
          <w:rFonts w:ascii="Arial" w:hAnsi="Arial" w:cs="Arial"/>
          <w:color w:val="222222"/>
          <w:lang w:val="pt-PT"/>
        </w:rPr>
        <w:t xml:space="preserve">SABIA, TNC, </w:t>
      </w:r>
      <w:r w:rsidRPr="008044C2">
        <w:rPr>
          <w:rStyle w:val="hps"/>
          <w:rFonts w:ascii="Arial" w:hAnsi="Arial" w:cs="Arial"/>
          <w:color w:val="222222"/>
          <w:lang w:val="pt-PT"/>
        </w:rPr>
        <w:t>AIEPE e outras</w:t>
      </w:r>
      <w:r w:rsidRPr="008044C2">
        <w:rPr>
          <w:rFonts w:ascii="Arial" w:hAnsi="Arial" w:cs="Arial"/>
          <w:color w:val="222222"/>
          <w:lang w:val="pt-PT"/>
        </w:rPr>
        <w:t>).</w:t>
      </w:r>
    </w:p>
    <w:p w:rsidR="008044C2" w:rsidRPr="008044C2" w:rsidRDefault="008044C2" w:rsidP="008044C2">
      <w:pPr>
        <w:pStyle w:val="ListParagraph"/>
        <w:numPr>
          <w:ilvl w:val="0"/>
          <w:numId w:val="83"/>
        </w:numPr>
        <w:spacing w:after="0" w:line="240" w:lineRule="auto"/>
        <w:ind w:left="426" w:firstLine="0"/>
        <w:jc w:val="both"/>
        <w:rPr>
          <w:rStyle w:val="hps"/>
          <w:rFonts w:ascii="Arial" w:hAnsi="Arial" w:cs="Arial"/>
          <w:color w:val="222222"/>
          <w:lang w:val="pt-PT"/>
        </w:rPr>
      </w:pPr>
      <w:r w:rsidRPr="008044C2">
        <w:rPr>
          <w:rStyle w:val="hps"/>
          <w:rFonts w:ascii="Arial" w:hAnsi="Arial" w:cs="Arial"/>
          <w:color w:val="222222"/>
          <w:lang w:val="pt-PT"/>
        </w:rPr>
        <w:t>Verificar</w:t>
      </w:r>
      <w:r w:rsidRPr="008044C2">
        <w:rPr>
          <w:rFonts w:ascii="Arial" w:hAnsi="Arial" w:cs="Arial"/>
          <w:color w:val="222222"/>
          <w:lang w:val="pt-PT"/>
        </w:rPr>
        <w:t xml:space="preserve"> </w:t>
      </w:r>
      <w:r w:rsidRPr="008044C2">
        <w:rPr>
          <w:rStyle w:val="hps"/>
          <w:rFonts w:ascii="Arial" w:hAnsi="Arial" w:cs="Arial"/>
          <w:color w:val="222222"/>
          <w:lang w:val="pt-PT"/>
        </w:rPr>
        <w:t>os benefícios da</w:t>
      </w:r>
      <w:r w:rsidRPr="008044C2">
        <w:rPr>
          <w:rFonts w:ascii="Arial" w:hAnsi="Arial" w:cs="Arial"/>
          <w:color w:val="222222"/>
          <w:lang w:val="pt-PT"/>
        </w:rPr>
        <w:t xml:space="preserve"> </w:t>
      </w:r>
      <w:r w:rsidRPr="008044C2">
        <w:rPr>
          <w:rStyle w:val="hps"/>
          <w:rFonts w:ascii="Arial" w:hAnsi="Arial" w:cs="Arial"/>
          <w:color w:val="222222"/>
          <w:lang w:val="pt-PT"/>
        </w:rPr>
        <w:t>gestão ambiental</w:t>
      </w:r>
      <w:r w:rsidRPr="008044C2">
        <w:rPr>
          <w:rFonts w:ascii="Arial" w:hAnsi="Arial" w:cs="Arial"/>
          <w:color w:val="222222"/>
          <w:lang w:val="pt-PT"/>
        </w:rPr>
        <w:t xml:space="preserve"> </w:t>
      </w:r>
      <w:r w:rsidRPr="008044C2">
        <w:rPr>
          <w:rStyle w:val="hps"/>
          <w:rFonts w:ascii="Arial" w:hAnsi="Arial" w:cs="Arial"/>
          <w:color w:val="222222"/>
          <w:lang w:val="pt-PT"/>
        </w:rPr>
        <w:t>das terras indígenas</w:t>
      </w:r>
      <w:r w:rsidRPr="008044C2">
        <w:rPr>
          <w:rFonts w:ascii="Arial" w:hAnsi="Arial" w:cs="Arial"/>
          <w:color w:val="222222"/>
          <w:lang w:val="pt-PT"/>
        </w:rPr>
        <w:t xml:space="preserve"> </w:t>
      </w:r>
      <w:r w:rsidRPr="008044C2">
        <w:rPr>
          <w:rStyle w:val="hps"/>
          <w:rFonts w:ascii="Arial" w:hAnsi="Arial" w:cs="Arial"/>
          <w:color w:val="222222"/>
          <w:lang w:val="pt-PT"/>
        </w:rPr>
        <w:t xml:space="preserve">para a </w:t>
      </w:r>
      <w:r w:rsidRPr="008044C2">
        <w:rPr>
          <w:rStyle w:val="hps"/>
          <w:rFonts w:ascii="Arial" w:hAnsi="Arial" w:cs="Arial"/>
          <w:color w:val="222222"/>
          <w:lang w:val="pt-PT"/>
        </w:rPr>
        <w:tab/>
        <w:t>o uso sustentável e conservação da biodiversidade de TIs.</w:t>
      </w:r>
    </w:p>
    <w:p w:rsidR="008044C2" w:rsidRPr="008044C2" w:rsidRDefault="008044C2" w:rsidP="008044C2">
      <w:pPr>
        <w:pStyle w:val="ListParagraph"/>
        <w:spacing w:after="0" w:line="240" w:lineRule="auto"/>
        <w:ind w:left="426"/>
        <w:jc w:val="both"/>
        <w:rPr>
          <w:rStyle w:val="hps"/>
          <w:rFonts w:ascii="Arial" w:hAnsi="Arial" w:cs="Arial"/>
          <w:color w:val="222222"/>
          <w:lang w:val="pt-PT"/>
        </w:rPr>
      </w:pPr>
    </w:p>
    <w:p w:rsidR="008044C2" w:rsidRPr="008044C2" w:rsidRDefault="008044C2" w:rsidP="008044C2">
      <w:pPr>
        <w:pStyle w:val="ListParagraph"/>
        <w:spacing w:after="0" w:line="240" w:lineRule="auto"/>
        <w:ind w:left="0"/>
        <w:jc w:val="both"/>
        <w:rPr>
          <w:rStyle w:val="hps"/>
          <w:rFonts w:ascii="Arial" w:hAnsi="Arial" w:cs="Arial"/>
          <w:color w:val="222222"/>
          <w:lang w:val="pt-PT"/>
        </w:rPr>
      </w:pPr>
      <w:r w:rsidRPr="008044C2">
        <w:rPr>
          <w:rStyle w:val="hps"/>
          <w:rFonts w:ascii="Arial" w:hAnsi="Arial" w:cs="Arial"/>
          <w:color w:val="222222"/>
          <w:lang w:val="pt-PT"/>
        </w:rPr>
        <w:t>Todas as</w:t>
      </w:r>
      <w:r w:rsidRPr="008044C2">
        <w:rPr>
          <w:rFonts w:ascii="Arial" w:hAnsi="Arial" w:cs="Arial"/>
          <w:color w:val="222222"/>
          <w:lang w:val="pt-PT"/>
        </w:rPr>
        <w:t xml:space="preserve"> visitas</w:t>
      </w:r>
      <w:r w:rsidRPr="008044C2">
        <w:rPr>
          <w:rStyle w:val="hps"/>
          <w:rFonts w:ascii="Arial" w:hAnsi="Arial" w:cs="Arial"/>
          <w:color w:val="222222"/>
          <w:lang w:val="pt-PT"/>
        </w:rPr>
        <w:t xml:space="preserve"> de campo</w:t>
      </w:r>
      <w:r w:rsidRPr="008044C2">
        <w:rPr>
          <w:rFonts w:ascii="Arial" w:hAnsi="Arial" w:cs="Arial"/>
          <w:color w:val="222222"/>
          <w:lang w:val="pt-PT"/>
        </w:rPr>
        <w:t xml:space="preserve"> </w:t>
      </w:r>
      <w:r w:rsidRPr="008044C2">
        <w:rPr>
          <w:rStyle w:val="hps"/>
          <w:rFonts w:ascii="Arial" w:hAnsi="Arial" w:cs="Arial"/>
          <w:color w:val="222222"/>
          <w:lang w:val="pt-PT"/>
        </w:rPr>
        <w:t>foram acordadas com o pessoal local</w:t>
      </w:r>
      <w:r w:rsidRPr="008044C2">
        <w:rPr>
          <w:rFonts w:ascii="Arial" w:hAnsi="Arial" w:cs="Arial"/>
          <w:color w:val="222222"/>
          <w:lang w:val="pt-PT"/>
        </w:rPr>
        <w:t xml:space="preserve"> </w:t>
      </w:r>
      <w:r w:rsidRPr="008044C2">
        <w:rPr>
          <w:rStyle w:val="hps"/>
          <w:rFonts w:ascii="Arial" w:hAnsi="Arial" w:cs="Arial"/>
          <w:color w:val="222222"/>
          <w:lang w:val="pt-PT"/>
        </w:rPr>
        <w:t>e organizadas pela equipe do Projeto e pelo responsável do PNUD.</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1)</w:t>
      </w:r>
      <w:r w:rsidRPr="008044C2">
        <w:rPr>
          <w:rFonts w:ascii="Arial" w:hAnsi="Arial" w:cs="Arial"/>
          <w:b/>
          <w:color w:val="222222"/>
          <w:lang w:val="pt-PT"/>
        </w:rPr>
        <w:t xml:space="preserve"> Visita</w:t>
      </w:r>
      <w:r w:rsidRPr="008044C2">
        <w:rPr>
          <w:rStyle w:val="hps"/>
          <w:rFonts w:ascii="Arial" w:hAnsi="Arial" w:cs="Arial"/>
          <w:color w:val="222222"/>
          <w:lang w:val="pt-PT"/>
        </w:rPr>
        <w:t xml:space="preserve"> de campo</w:t>
      </w:r>
      <w:r w:rsidRPr="008044C2">
        <w:rPr>
          <w:rFonts w:ascii="Arial" w:hAnsi="Arial" w:cs="Arial"/>
          <w:b/>
          <w:color w:val="222222"/>
          <w:lang w:val="pt-PT"/>
        </w:rPr>
        <w:t xml:space="preserve"> </w:t>
      </w:r>
      <w:r w:rsidRPr="008044C2">
        <w:rPr>
          <w:rStyle w:val="hps"/>
          <w:rFonts w:ascii="Arial" w:hAnsi="Arial" w:cs="Arial"/>
          <w:color w:val="222222"/>
          <w:lang w:val="pt-PT"/>
        </w:rPr>
        <w:t>para</w:t>
      </w:r>
      <w:r w:rsidRPr="008044C2">
        <w:rPr>
          <w:rFonts w:ascii="Arial" w:hAnsi="Arial" w:cs="Arial"/>
          <w:b/>
          <w:color w:val="222222"/>
          <w:lang w:val="pt-PT"/>
        </w:rPr>
        <w:t xml:space="preserve"> as TIs </w:t>
      </w:r>
      <w:r w:rsidRPr="008044C2">
        <w:rPr>
          <w:rStyle w:val="hps"/>
          <w:rFonts w:ascii="Arial" w:hAnsi="Arial" w:cs="Arial"/>
          <w:color w:val="222222"/>
          <w:lang w:val="pt-PT"/>
        </w:rPr>
        <w:t>Oiapoque.</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viagem de campo para</w:t>
      </w:r>
      <w:r w:rsidRPr="008044C2">
        <w:rPr>
          <w:rFonts w:ascii="Arial" w:hAnsi="Arial" w:cs="Arial"/>
          <w:color w:val="222222"/>
          <w:lang w:val="pt-PT"/>
        </w:rPr>
        <w:t xml:space="preserve"> </w:t>
      </w:r>
      <w:r w:rsidRPr="008044C2">
        <w:rPr>
          <w:rStyle w:val="hps"/>
          <w:rFonts w:ascii="Arial" w:hAnsi="Arial" w:cs="Arial"/>
          <w:color w:val="222222"/>
          <w:lang w:val="pt-PT"/>
        </w:rPr>
        <w:t>Oiapoque</w:t>
      </w:r>
      <w:r w:rsidRPr="008044C2">
        <w:rPr>
          <w:rFonts w:ascii="Arial" w:hAnsi="Arial" w:cs="Arial"/>
          <w:color w:val="222222"/>
          <w:lang w:val="pt-PT"/>
        </w:rPr>
        <w:t xml:space="preserve"> </w:t>
      </w:r>
      <w:r w:rsidRPr="008044C2">
        <w:rPr>
          <w:rStyle w:val="hps"/>
          <w:rFonts w:ascii="Arial" w:hAnsi="Arial" w:cs="Arial"/>
          <w:color w:val="222222"/>
          <w:lang w:val="pt-PT"/>
        </w:rPr>
        <w:t>foi conduzida por</w:t>
      </w:r>
      <w:r w:rsidRPr="008044C2">
        <w:rPr>
          <w:rFonts w:ascii="Arial" w:hAnsi="Arial" w:cs="Arial"/>
          <w:color w:val="222222"/>
          <w:lang w:val="pt-PT"/>
        </w:rPr>
        <w:t xml:space="preserve"> </w:t>
      </w:r>
      <w:r w:rsidRPr="008044C2">
        <w:rPr>
          <w:rStyle w:val="hps"/>
          <w:rFonts w:ascii="Arial" w:hAnsi="Arial" w:cs="Arial"/>
          <w:color w:val="222222"/>
          <w:lang w:val="pt-PT"/>
        </w:rPr>
        <w:t>Carlos</w:t>
      </w:r>
      <w:r w:rsidRPr="008044C2">
        <w:rPr>
          <w:rFonts w:ascii="Arial" w:hAnsi="Arial" w:cs="Arial"/>
          <w:color w:val="222222"/>
          <w:lang w:val="pt-PT"/>
        </w:rPr>
        <w:t xml:space="preserve"> </w:t>
      </w:r>
      <w:r w:rsidRPr="008044C2">
        <w:rPr>
          <w:rStyle w:val="hps"/>
          <w:rFonts w:ascii="Arial" w:hAnsi="Arial" w:cs="Arial"/>
          <w:color w:val="222222"/>
          <w:lang w:val="pt-PT"/>
        </w:rPr>
        <w:t>Castro,</w:t>
      </w:r>
      <w:r w:rsidRPr="008044C2">
        <w:rPr>
          <w:rFonts w:ascii="Arial" w:hAnsi="Arial" w:cs="Arial"/>
          <w:color w:val="222222"/>
          <w:lang w:val="pt-PT"/>
        </w:rPr>
        <w:t xml:space="preserve"> O</w:t>
      </w:r>
      <w:r w:rsidRPr="008044C2">
        <w:rPr>
          <w:rStyle w:val="hps"/>
          <w:rFonts w:ascii="Arial" w:hAnsi="Arial" w:cs="Arial"/>
          <w:color w:val="222222"/>
          <w:lang w:val="pt-PT"/>
        </w:rPr>
        <w:t>ficial do Programa</w:t>
      </w:r>
      <w:r w:rsidRPr="008044C2">
        <w:rPr>
          <w:rFonts w:ascii="Arial" w:hAnsi="Arial" w:cs="Arial"/>
          <w:color w:val="222222"/>
          <w:lang w:val="pt-PT"/>
        </w:rPr>
        <w:t xml:space="preserve"> </w:t>
      </w:r>
      <w:r w:rsidRPr="008044C2">
        <w:rPr>
          <w:rStyle w:val="hps"/>
          <w:rFonts w:ascii="Arial" w:hAnsi="Arial" w:cs="Arial"/>
          <w:color w:val="222222"/>
          <w:lang w:val="pt-PT"/>
        </w:rPr>
        <w:t>do PNUD</w:t>
      </w:r>
      <w:r w:rsidRPr="008044C2">
        <w:rPr>
          <w:rFonts w:ascii="Arial" w:hAnsi="Arial" w:cs="Arial"/>
          <w:color w:val="222222"/>
          <w:lang w:val="pt-PT"/>
        </w:rPr>
        <w:t xml:space="preserve">, Fernando </w:t>
      </w:r>
      <w:r w:rsidRPr="008044C2">
        <w:rPr>
          <w:rStyle w:val="hps"/>
          <w:rFonts w:ascii="Arial" w:hAnsi="Arial" w:cs="Arial"/>
          <w:color w:val="222222"/>
          <w:lang w:val="pt-PT"/>
        </w:rPr>
        <w:t>Moretti, Técnico do Projeto</w:t>
      </w:r>
      <w:r w:rsidRPr="008044C2">
        <w:rPr>
          <w:rFonts w:ascii="Arial" w:hAnsi="Arial" w:cs="Arial"/>
          <w:color w:val="222222"/>
          <w:lang w:val="pt-PT"/>
        </w:rPr>
        <w:t xml:space="preserve"> </w:t>
      </w:r>
      <w:r w:rsidRPr="008044C2">
        <w:rPr>
          <w:rStyle w:val="hps"/>
          <w:rFonts w:ascii="Arial" w:hAnsi="Arial" w:cs="Arial"/>
          <w:color w:val="222222"/>
          <w:lang w:val="pt-PT"/>
        </w:rPr>
        <w:t>GATI/PNUD</w:t>
      </w:r>
      <w:r w:rsidRPr="008044C2">
        <w:rPr>
          <w:rFonts w:ascii="Arial" w:hAnsi="Arial" w:cs="Arial"/>
          <w:color w:val="222222"/>
          <w:lang w:val="pt-PT"/>
        </w:rPr>
        <w:t xml:space="preserve">, </w:t>
      </w:r>
      <w:r w:rsidRPr="008044C2">
        <w:rPr>
          <w:rStyle w:val="hps"/>
          <w:rFonts w:ascii="Arial" w:hAnsi="Arial" w:cs="Arial"/>
          <w:color w:val="222222"/>
          <w:lang w:val="pt-PT"/>
        </w:rPr>
        <w:t>Robert</w:t>
      </w:r>
      <w:r w:rsidRPr="008044C2">
        <w:rPr>
          <w:rFonts w:ascii="Arial" w:hAnsi="Arial" w:cs="Arial"/>
          <w:color w:val="222222"/>
          <w:lang w:val="pt-PT"/>
        </w:rPr>
        <w:t xml:space="preserve"> </w:t>
      </w:r>
      <w:r w:rsidRPr="008044C2">
        <w:rPr>
          <w:rStyle w:val="hps"/>
          <w:rFonts w:ascii="Arial" w:hAnsi="Arial" w:cs="Arial"/>
          <w:color w:val="222222"/>
          <w:lang w:val="pt-PT"/>
        </w:rPr>
        <w:t>Miller,</w:t>
      </w:r>
      <w:r w:rsidRPr="008044C2">
        <w:rPr>
          <w:rFonts w:ascii="Arial" w:hAnsi="Arial" w:cs="Arial"/>
          <w:color w:val="222222"/>
          <w:lang w:val="pt-PT"/>
        </w:rPr>
        <w:t xml:space="preserve"> </w:t>
      </w:r>
      <w:r w:rsidRPr="008044C2">
        <w:rPr>
          <w:rStyle w:val="hps"/>
          <w:rFonts w:ascii="Arial" w:hAnsi="Arial" w:cs="Arial"/>
          <w:color w:val="222222"/>
          <w:lang w:val="pt-PT"/>
        </w:rPr>
        <w:t>Coordenador Técnico Projeto GATI</w:t>
      </w:r>
      <w:r w:rsidRPr="008044C2">
        <w:rPr>
          <w:rFonts w:ascii="Arial" w:hAnsi="Arial" w:cs="Arial"/>
          <w:color w:val="222222"/>
          <w:lang w:val="pt-PT"/>
        </w:rPr>
        <w:t xml:space="preserve">, Mikel </w:t>
      </w:r>
      <w:r w:rsidRPr="008044C2">
        <w:rPr>
          <w:rStyle w:val="hps"/>
          <w:rFonts w:ascii="Arial" w:hAnsi="Arial" w:cs="Arial"/>
          <w:color w:val="222222"/>
          <w:lang w:val="pt-PT"/>
        </w:rPr>
        <w:t>Berraondo</w:t>
      </w:r>
      <w:r w:rsidRPr="008044C2">
        <w:rPr>
          <w:rFonts w:ascii="Arial" w:hAnsi="Arial" w:cs="Arial"/>
          <w:color w:val="222222"/>
          <w:lang w:val="pt-PT"/>
        </w:rPr>
        <w:t>, Consultor de A</w:t>
      </w:r>
      <w:r w:rsidRPr="008044C2">
        <w:rPr>
          <w:rStyle w:val="hps"/>
          <w:rFonts w:ascii="Arial" w:hAnsi="Arial" w:cs="Arial"/>
          <w:color w:val="222222"/>
          <w:lang w:val="pt-PT"/>
        </w:rPr>
        <w:t>valiação de Meio Termo</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Helcio</w:t>
      </w:r>
      <w:r w:rsidRPr="008044C2">
        <w:rPr>
          <w:rFonts w:ascii="Arial" w:hAnsi="Arial" w:cs="Arial"/>
          <w:color w:val="222222"/>
          <w:lang w:val="pt-PT"/>
        </w:rPr>
        <w:t xml:space="preserve"> </w:t>
      </w:r>
      <w:r w:rsidRPr="008044C2">
        <w:rPr>
          <w:rStyle w:val="hps"/>
          <w:rFonts w:ascii="Arial" w:hAnsi="Arial" w:cs="Arial"/>
          <w:color w:val="222222"/>
          <w:lang w:val="pt-PT"/>
        </w:rPr>
        <w:t>Souza,</w:t>
      </w:r>
      <w:r w:rsidRPr="008044C2">
        <w:rPr>
          <w:rFonts w:ascii="Arial" w:hAnsi="Arial" w:cs="Arial"/>
          <w:color w:val="222222"/>
          <w:lang w:val="pt-PT"/>
        </w:rPr>
        <w:t xml:space="preserve"> </w:t>
      </w:r>
      <w:r w:rsidRPr="008044C2">
        <w:rPr>
          <w:rStyle w:val="hps"/>
          <w:rFonts w:ascii="Arial" w:hAnsi="Arial" w:cs="Arial"/>
          <w:color w:val="222222"/>
          <w:lang w:val="pt-PT"/>
        </w:rPr>
        <w:t>coordenador de estratégia</w:t>
      </w:r>
      <w:r w:rsidRPr="008044C2">
        <w:rPr>
          <w:rFonts w:ascii="Arial" w:hAnsi="Arial" w:cs="Arial"/>
          <w:color w:val="222222"/>
          <w:lang w:val="pt-PT"/>
        </w:rPr>
        <w:t xml:space="preserve"> </w:t>
      </w:r>
      <w:r w:rsidRPr="008044C2">
        <w:rPr>
          <w:rStyle w:val="hps"/>
          <w:rFonts w:ascii="Arial" w:hAnsi="Arial" w:cs="Arial"/>
          <w:color w:val="222222"/>
          <w:lang w:val="pt-PT"/>
        </w:rPr>
        <w:t>indígena</w:t>
      </w:r>
      <w:r w:rsidRPr="008044C2">
        <w:rPr>
          <w:rFonts w:ascii="Arial" w:hAnsi="Arial" w:cs="Arial"/>
          <w:color w:val="222222"/>
          <w:lang w:val="pt-PT"/>
        </w:rPr>
        <w:t xml:space="preserve"> </w:t>
      </w:r>
      <w:r w:rsidRPr="008044C2">
        <w:rPr>
          <w:rStyle w:val="hps"/>
          <w:rFonts w:ascii="Arial" w:hAnsi="Arial" w:cs="Arial"/>
          <w:color w:val="222222"/>
          <w:lang w:val="pt-PT"/>
        </w:rPr>
        <w:t>na ONG</w:t>
      </w:r>
      <w:r w:rsidRPr="008044C2">
        <w:rPr>
          <w:rFonts w:ascii="Arial" w:hAnsi="Arial" w:cs="Arial"/>
          <w:color w:val="222222"/>
          <w:lang w:val="pt-PT"/>
        </w:rPr>
        <w:t xml:space="preserve"> </w:t>
      </w:r>
      <w:r w:rsidRPr="008044C2">
        <w:rPr>
          <w:rStyle w:val="hps"/>
          <w:rFonts w:ascii="Arial" w:hAnsi="Arial" w:cs="Arial"/>
          <w:i/>
          <w:color w:val="222222"/>
          <w:lang w:val="pt-PT"/>
        </w:rPr>
        <w:t>The Nature</w:t>
      </w:r>
      <w:r w:rsidRPr="008044C2">
        <w:rPr>
          <w:rFonts w:ascii="Arial" w:hAnsi="Arial" w:cs="Arial"/>
          <w:i/>
          <w:color w:val="222222"/>
          <w:lang w:val="pt-PT"/>
        </w:rPr>
        <w:t xml:space="preserve"> </w:t>
      </w:r>
      <w:r w:rsidRPr="008044C2">
        <w:rPr>
          <w:rStyle w:val="hps"/>
          <w:rFonts w:ascii="Arial" w:hAnsi="Arial" w:cs="Arial"/>
          <w:i/>
          <w:color w:val="222222"/>
          <w:lang w:val="pt-PT"/>
        </w:rPr>
        <w:t>Conservancy</w:t>
      </w:r>
      <w:r w:rsidRPr="008044C2">
        <w:rPr>
          <w:rFonts w:ascii="Arial" w:hAnsi="Arial" w:cs="Arial"/>
          <w:i/>
          <w:color w:val="222222"/>
          <w:lang w:val="pt-PT"/>
        </w:rPr>
        <w:t xml:space="preserve"> </w:t>
      </w:r>
      <w:r w:rsidRPr="008044C2">
        <w:rPr>
          <w:rStyle w:val="hps"/>
          <w:rFonts w:ascii="Arial" w:hAnsi="Arial" w:cs="Arial"/>
          <w:i/>
          <w:color w:val="222222"/>
          <w:lang w:val="pt-PT"/>
        </w:rPr>
        <w:t>(TNC)</w:t>
      </w:r>
      <w:r w:rsidRPr="008044C2">
        <w:rPr>
          <w:rFonts w:ascii="Arial" w:hAnsi="Arial" w:cs="Arial"/>
          <w:color w:val="222222"/>
          <w:lang w:val="pt-PT"/>
        </w:rPr>
        <w:t xml:space="preserve">. </w:t>
      </w:r>
      <w:r w:rsidRPr="008044C2">
        <w:rPr>
          <w:rStyle w:val="hps"/>
          <w:rFonts w:ascii="Arial" w:hAnsi="Arial" w:cs="Arial"/>
          <w:color w:val="222222"/>
          <w:lang w:val="pt-PT"/>
        </w:rPr>
        <w:t>Na região, a equipe</w:t>
      </w:r>
      <w:r w:rsidRPr="008044C2">
        <w:rPr>
          <w:rFonts w:ascii="Arial" w:hAnsi="Arial" w:cs="Arial"/>
          <w:color w:val="222222"/>
          <w:lang w:val="pt-PT"/>
        </w:rPr>
        <w:t xml:space="preserve"> </w:t>
      </w:r>
      <w:r w:rsidRPr="008044C2">
        <w:rPr>
          <w:rStyle w:val="hps"/>
          <w:rFonts w:ascii="Arial" w:hAnsi="Arial" w:cs="Arial"/>
          <w:color w:val="222222"/>
          <w:lang w:val="pt-PT"/>
        </w:rPr>
        <w:t>recebeu o apoio de</w:t>
      </w:r>
      <w:r w:rsidRPr="008044C2">
        <w:rPr>
          <w:rFonts w:ascii="Arial" w:hAnsi="Arial" w:cs="Arial"/>
          <w:color w:val="222222"/>
          <w:lang w:val="pt-PT"/>
        </w:rPr>
        <w:t xml:space="preserve"> </w:t>
      </w:r>
      <w:r w:rsidRPr="008044C2">
        <w:rPr>
          <w:rStyle w:val="hps"/>
          <w:rFonts w:ascii="Arial" w:hAnsi="Arial" w:cs="Arial"/>
          <w:color w:val="222222"/>
          <w:lang w:val="pt-PT"/>
        </w:rPr>
        <w:t>técnicos</w:t>
      </w:r>
      <w:r w:rsidRPr="008044C2">
        <w:rPr>
          <w:rFonts w:ascii="Arial" w:hAnsi="Arial" w:cs="Arial"/>
          <w:color w:val="222222"/>
          <w:lang w:val="pt-PT"/>
        </w:rPr>
        <w:t xml:space="preserve"> </w:t>
      </w:r>
      <w:r w:rsidRPr="008044C2">
        <w:rPr>
          <w:rStyle w:val="hps"/>
          <w:rFonts w:ascii="Arial" w:hAnsi="Arial" w:cs="Arial"/>
          <w:color w:val="222222"/>
          <w:lang w:val="pt-PT"/>
        </w:rPr>
        <w:t>da FUNAI</w:t>
      </w:r>
      <w:r w:rsidRPr="008044C2">
        <w:rPr>
          <w:rFonts w:ascii="Arial" w:hAnsi="Arial" w:cs="Arial"/>
          <w:color w:val="222222"/>
          <w:lang w:val="pt-PT"/>
        </w:rPr>
        <w:t xml:space="preserve"> </w:t>
      </w:r>
      <w:r w:rsidRPr="008044C2">
        <w:rPr>
          <w:rStyle w:val="hps"/>
          <w:rFonts w:ascii="Arial" w:hAnsi="Arial" w:cs="Arial"/>
          <w:color w:val="222222"/>
          <w:lang w:val="pt-PT"/>
        </w:rPr>
        <w:t>e da equipe</w:t>
      </w:r>
      <w:r w:rsidRPr="008044C2">
        <w:rPr>
          <w:rFonts w:ascii="Arial" w:hAnsi="Arial" w:cs="Arial"/>
          <w:color w:val="222222"/>
          <w:lang w:val="pt-PT"/>
        </w:rPr>
        <w:t xml:space="preserve"> da </w:t>
      </w:r>
      <w:r w:rsidRPr="008044C2">
        <w:rPr>
          <w:rStyle w:val="hps"/>
          <w:rFonts w:ascii="Arial" w:hAnsi="Arial" w:cs="Arial"/>
          <w:color w:val="222222"/>
          <w:lang w:val="pt-PT"/>
        </w:rPr>
        <w:t>ONG</w:t>
      </w:r>
      <w:r w:rsidRPr="008044C2">
        <w:rPr>
          <w:rFonts w:ascii="Arial" w:hAnsi="Arial" w:cs="Arial"/>
          <w:color w:val="222222"/>
          <w:lang w:val="pt-PT"/>
        </w:rPr>
        <w:t xml:space="preserve"> </w:t>
      </w:r>
      <w:r w:rsidRPr="008044C2">
        <w:rPr>
          <w:rStyle w:val="hps"/>
          <w:rFonts w:ascii="Arial" w:hAnsi="Arial" w:cs="Arial"/>
          <w:color w:val="222222"/>
          <w:lang w:val="pt-PT"/>
        </w:rPr>
        <w:t>EPIA.</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Durante a missão</w:t>
      </w:r>
      <w:r w:rsidRPr="008044C2">
        <w:rPr>
          <w:rFonts w:ascii="Arial" w:hAnsi="Arial" w:cs="Arial"/>
          <w:color w:val="222222"/>
          <w:lang w:val="pt-PT"/>
        </w:rPr>
        <w:t>, a equipe pode</w:t>
      </w:r>
      <w:r w:rsidRPr="008044C2">
        <w:rPr>
          <w:rStyle w:val="hps"/>
          <w:rFonts w:ascii="Arial" w:hAnsi="Arial" w:cs="Arial"/>
          <w:color w:val="222222"/>
          <w:lang w:val="pt-PT"/>
        </w:rPr>
        <w:t xml:space="preserve"> visitar</w:t>
      </w:r>
      <w:r w:rsidRPr="008044C2">
        <w:rPr>
          <w:rFonts w:ascii="Arial" w:hAnsi="Arial" w:cs="Arial"/>
          <w:color w:val="222222"/>
          <w:lang w:val="pt-PT"/>
        </w:rPr>
        <w:t xml:space="preserve"> </w:t>
      </w:r>
      <w:r w:rsidRPr="008044C2">
        <w:rPr>
          <w:rStyle w:val="hps"/>
          <w:rFonts w:ascii="Arial" w:hAnsi="Arial" w:cs="Arial"/>
          <w:color w:val="222222"/>
          <w:lang w:val="pt-PT"/>
        </w:rPr>
        <w:t>várias comunidades</w:t>
      </w:r>
      <w:r w:rsidRPr="008044C2">
        <w:rPr>
          <w:rFonts w:ascii="Arial" w:hAnsi="Arial" w:cs="Arial"/>
          <w:color w:val="222222"/>
          <w:lang w:val="pt-PT"/>
        </w:rPr>
        <w:t xml:space="preserve"> </w:t>
      </w:r>
      <w:r w:rsidRPr="008044C2">
        <w:rPr>
          <w:rStyle w:val="hps"/>
          <w:rFonts w:ascii="Arial" w:hAnsi="Arial" w:cs="Arial"/>
          <w:color w:val="222222"/>
          <w:lang w:val="pt-PT"/>
        </w:rPr>
        <w:t>onde as atividades</w:t>
      </w:r>
      <w:r w:rsidRPr="008044C2">
        <w:rPr>
          <w:rFonts w:ascii="Arial" w:hAnsi="Arial" w:cs="Arial"/>
          <w:color w:val="222222"/>
          <w:lang w:val="pt-PT"/>
        </w:rPr>
        <w:t xml:space="preserve"> </w:t>
      </w:r>
      <w:r w:rsidRPr="008044C2">
        <w:rPr>
          <w:rStyle w:val="hps"/>
          <w:rFonts w:ascii="Arial" w:hAnsi="Arial" w:cs="Arial"/>
          <w:color w:val="222222"/>
          <w:lang w:val="pt-PT"/>
        </w:rPr>
        <w:t>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estão ocorrendo</w:t>
      </w:r>
      <w:r w:rsidRPr="008044C2">
        <w:rPr>
          <w:rFonts w:ascii="Arial" w:hAnsi="Arial" w:cs="Arial"/>
          <w:color w:val="222222"/>
          <w:lang w:val="pt-PT"/>
        </w:rPr>
        <w:t xml:space="preserve">, bem como </w:t>
      </w:r>
      <w:r w:rsidRPr="008044C2">
        <w:rPr>
          <w:rStyle w:val="hps"/>
          <w:rFonts w:ascii="Arial" w:hAnsi="Arial" w:cs="Arial"/>
          <w:color w:val="222222"/>
          <w:lang w:val="pt-PT"/>
        </w:rPr>
        <w:t>algumas das áreas</w:t>
      </w:r>
      <w:r w:rsidRPr="008044C2">
        <w:rPr>
          <w:rFonts w:ascii="Arial" w:hAnsi="Arial" w:cs="Arial"/>
          <w:color w:val="222222"/>
          <w:lang w:val="pt-PT"/>
        </w:rPr>
        <w:t xml:space="preserve"> </w:t>
      </w:r>
      <w:r w:rsidRPr="008044C2">
        <w:rPr>
          <w:rStyle w:val="hps"/>
          <w:rFonts w:ascii="Arial" w:hAnsi="Arial" w:cs="Arial"/>
          <w:color w:val="222222"/>
          <w:lang w:val="pt-PT"/>
        </w:rPr>
        <w:t>onde os sistemas</w:t>
      </w:r>
      <w:r w:rsidRPr="008044C2">
        <w:rPr>
          <w:rFonts w:ascii="Arial" w:hAnsi="Arial" w:cs="Arial"/>
          <w:color w:val="222222"/>
          <w:lang w:val="pt-PT"/>
        </w:rPr>
        <w:t xml:space="preserve"> </w:t>
      </w:r>
      <w:r w:rsidRPr="008044C2">
        <w:rPr>
          <w:rStyle w:val="hps"/>
          <w:rFonts w:ascii="Arial" w:hAnsi="Arial" w:cs="Arial"/>
          <w:color w:val="222222"/>
          <w:lang w:val="pt-PT"/>
        </w:rPr>
        <w:t>de conservação e</w:t>
      </w:r>
      <w:r w:rsidRPr="008044C2">
        <w:rPr>
          <w:rFonts w:ascii="Arial" w:hAnsi="Arial" w:cs="Arial"/>
          <w:color w:val="222222"/>
          <w:lang w:val="pt-PT"/>
        </w:rPr>
        <w:t xml:space="preserve"> </w:t>
      </w:r>
      <w:r w:rsidRPr="008044C2">
        <w:rPr>
          <w:rStyle w:val="hps"/>
          <w:rFonts w:ascii="Arial" w:hAnsi="Arial" w:cs="Arial"/>
          <w:color w:val="222222"/>
          <w:lang w:val="pt-PT"/>
        </w:rPr>
        <w:t>monitoramento ambiental</w:t>
      </w:r>
      <w:r w:rsidRPr="008044C2">
        <w:rPr>
          <w:rFonts w:ascii="Arial" w:hAnsi="Arial" w:cs="Arial"/>
          <w:color w:val="222222"/>
          <w:lang w:val="pt-PT"/>
        </w:rPr>
        <w:t xml:space="preserve"> </w:t>
      </w:r>
      <w:r w:rsidRPr="008044C2">
        <w:rPr>
          <w:rStyle w:val="hps"/>
          <w:rFonts w:ascii="Arial" w:hAnsi="Arial" w:cs="Arial"/>
          <w:color w:val="222222"/>
          <w:lang w:val="pt-PT"/>
        </w:rPr>
        <w:t>estão sendo desenvolvidos</w:t>
      </w:r>
      <w:r w:rsidRPr="008044C2">
        <w:rPr>
          <w:rFonts w:ascii="Arial" w:hAnsi="Arial" w:cs="Arial"/>
          <w:color w:val="222222"/>
          <w:lang w:val="pt-PT"/>
        </w:rPr>
        <w:t xml:space="preserve">. </w:t>
      </w: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viagem de campo</w:t>
      </w:r>
      <w:r w:rsidRPr="008044C2">
        <w:rPr>
          <w:rFonts w:ascii="Arial" w:hAnsi="Arial" w:cs="Arial"/>
          <w:color w:val="222222"/>
          <w:lang w:val="pt-PT"/>
        </w:rPr>
        <w:t xml:space="preserve"> </w:t>
      </w:r>
      <w:r w:rsidRPr="008044C2">
        <w:rPr>
          <w:rStyle w:val="hps"/>
          <w:rFonts w:ascii="Arial" w:hAnsi="Arial" w:cs="Arial"/>
          <w:color w:val="222222"/>
          <w:lang w:val="pt-PT"/>
        </w:rPr>
        <w:t>foi organizada</w:t>
      </w:r>
      <w:r w:rsidRPr="008044C2">
        <w:rPr>
          <w:rFonts w:ascii="Arial" w:hAnsi="Arial" w:cs="Arial"/>
          <w:color w:val="222222"/>
          <w:lang w:val="pt-PT"/>
        </w:rPr>
        <w:t xml:space="preserve"> para a</w:t>
      </w:r>
      <w:r w:rsidRPr="008044C2">
        <w:rPr>
          <w:rStyle w:val="hps"/>
          <w:rFonts w:ascii="Arial" w:hAnsi="Arial" w:cs="Arial"/>
          <w:color w:val="222222"/>
          <w:lang w:val="pt-PT"/>
        </w:rPr>
        <w:t xml:space="preserve"> aldeia</w:t>
      </w:r>
      <w:r w:rsidRPr="008044C2">
        <w:rPr>
          <w:rFonts w:ascii="Arial" w:hAnsi="Arial" w:cs="Arial"/>
          <w:color w:val="222222"/>
          <w:lang w:val="pt-PT"/>
        </w:rPr>
        <w:t xml:space="preserve"> </w:t>
      </w:r>
      <w:r w:rsidRPr="008044C2">
        <w:rPr>
          <w:rStyle w:val="hps"/>
          <w:rFonts w:ascii="Arial" w:hAnsi="Arial" w:cs="Arial"/>
          <w:color w:val="222222"/>
          <w:lang w:val="pt-PT"/>
        </w:rPr>
        <w:t>Acaizal</w:t>
      </w:r>
      <w:r w:rsidRPr="008044C2">
        <w:rPr>
          <w:rFonts w:ascii="Arial" w:hAnsi="Arial" w:cs="Arial"/>
          <w:color w:val="222222"/>
          <w:lang w:val="pt-PT"/>
        </w:rPr>
        <w:t xml:space="preserve"> </w:t>
      </w:r>
      <w:r w:rsidRPr="008044C2">
        <w:rPr>
          <w:rStyle w:val="hps"/>
          <w:rFonts w:ascii="Arial" w:hAnsi="Arial" w:cs="Arial"/>
          <w:color w:val="222222"/>
          <w:lang w:val="pt-PT"/>
        </w:rPr>
        <w:t>onde</w:t>
      </w:r>
      <w:r w:rsidRPr="008044C2">
        <w:rPr>
          <w:rFonts w:ascii="Arial" w:hAnsi="Arial" w:cs="Arial"/>
          <w:color w:val="222222"/>
          <w:lang w:val="pt-PT"/>
        </w:rPr>
        <w:t xml:space="preserve"> </w:t>
      </w:r>
      <w:r w:rsidRPr="008044C2">
        <w:rPr>
          <w:rStyle w:val="hps"/>
          <w:rFonts w:ascii="Arial" w:hAnsi="Arial" w:cs="Arial"/>
          <w:color w:val="222222"/>
          <w:lang w:val="pt-PT"/>
        </w:rPr>
        <w:t>vários micro projetos</w:t>
      </w:r>
      <w:r w:rsidRPr="008044C2">
        <w:rPr>
          <w:rFonts w:ascii="Arial" w:hAnsi="Arial" w:cs="Arial"/>
          <w:color w:val="222222"/>
          <w:lang w:val="pt-PT"/>
        </w:rPr>
        <w:t xml:space="preserve"> </w:t>
      </w:r>
      <w:r w:rsidRPr="008044C2">
        <w:rPr>
          <w:rStyle w:val="hps"/>
          <w:rFonts w:ascii="Arial" w:hAnsi="Arial" w:cs="Arial"/>
          <w:color w:val="222222"/>
          <w:lang w:val="pt-PT"/>
        </w:rPr>
        <w:t>estão sendo implementados</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para a </w:t>
      </w:r>
      <w:r w:rsidRPr="008044C2">
        <w:rPr>
          <w:rStyle w:val="hps"/>
          <w:rFonts w:ascii="Arial" w:hAnsi="Arial" w:cs="Arial"/>
          <w:color w:val="222222"/>
          <w:lang w:val="pt-PT"/>
        </w:rPr>
        <w:t>aldeia</w:t>
      </w:r>
      <w:r w:rsidRPr="008044C2">
        <w:rPr>
          <w:rFonts w:ascii="Arial" w:hAnsi="Arial" w:cs="Arial"/>
          <w:color w:val="222222"/>
          <w:lang w:val="pt-PT"/>
        </w:rPr>
        <w:t xml:space="preserve"> </w:t>
      </w:r>
      <w:r w:rsidRPr="008044C2">
        <w:rPr>
          <w:rStyle w:val="hps"/>
          <w:rFonts w:ascii="Arial" w:hAnsi="Arial" w:cs="Arial"/>
          <w:color w:val="222222"/>
          <w:lang w:val="pt-PT"/>
        </w:rPr>
        <w:t>Uaçá</w:t>
      </w:r>
      <w:r w:rsidRPr="008044C2">
        <w:rPr>
          <w:rFonts w:ascii="Arial" w:hAnsi="Arial" w:cs="Arial"/>
          <w:color w:val="222222"/>
          <w:lang w:val="pt-PT"/>
        </w:rPr>
        <w:t xml:space="preserve">, onde há um </w:t>
      </w:r>
      <w:r w:rsidRPr="008044C2">
        <w:rPr>
          <w:rStyle w:val="hps"/>
          <w:rFonts w:ascii="Arial" w:hAnsi="Arial" w:cs="Arial"/>
          <w:color w:val="222222"/>
          <w:lang w:val="pt-PT"/>
        </w:rPr>
        <w:t>centro de treinamento</w:t>
      </w:r>
      <w:r w:rsidRPr="008044C2">
        <w:rPr>
          <w:rFonts w:ascii="Arial" w:hAnsi="Arial" w:cs="Arial"/>
          <w:color w:val="222222"/>
          <w:lang w:val="pt-PT"/>
        </w:rPr>
        <w:t xml:space="preserve"> </w:t>
      </w:r>
      <w:r w:rsidRPr="008044C2">
        <w:rPr>
          <w:rStyle w:val="hps"/>
          <w:rFonts w:ascii="Arial" w:hAnsi="Arial" w:cs="Arial"/>
          <w:color w:val="222222"/>
          <w:lang w:val="pt-PT"/>
        </w:rPr>
        <w:t>que será utilizado</w:t>
      </w:r>
      <w:r w:rsidRPr="008044C2">
        <w:rPr>
          <w:rFonts w:ascii="Arial" w:hAnsi="Arial" w:cs="Arial"/>
          <w:color w:val="222222"/>
          <w:lang w:val="pt-PT"/>
        </w:rPr>
        <w:t xml:space="preserve"> </w:t>
      </w:r>
      <w:r w:rsidRPr="008044C2">
        <w:rPr>
          <w:rStyle w:val="hps"/>
          <w:rFonts w:ascii="Arial" w:hAnsi="Arial" w:cs="Arial"/>
          <w:color w:val="222222"/>
          <w:lang w:val="pt-PT"/>
        </w:rPr>
        <w:t>pelo Projeto</w:t>
      </w:r>
      <w:r w:rsidRPr="008044C2">
        <w:rPr>
          <w:rFonts w:ascii="Arial" w:hAnsi="Arial" w:cs="Arial"/>
          <w:color w:val="222222"/>
          <w:lang w:val="pt-PT"/>
        </w:rPr>
        <w:t xml:space="preserve"> </w:t>
      </w:r>
      <w:r w:rsidRPr="008044C2">
        <w:rPr>
          <w:rStyle w:val="hps"/>
          <w:rFonts w:ascii="Arial" w:hAnsi="Arial" w:cs="Arial"/>
          <w:color w:val="222222"/>
          <w:lang w:val="pt-PT"/>
        </w:rPr>
        <w:t>para realizar o treinamento</w:t>
      </w:r>
      <w:r w:rsidRPr="008044C2">
        <w:rPr>
          <w:rFonts w:ascii="Arial" w:hAnsi="Arial" w:cs="Arial"/>
          <w:color w:val="222222"/>
          <w:lang w:val="pt-PT"/>
        </w:rPr>
        <w:t xml:space="preserve"> </w:t>
      </w:r>
      <w:r w:rsidRPr="008044C2">
        <w:rPr>
          <w:rStyle w:val="hps"/>
          <w:rFonts w:ascii="Arial" w:hAnsi="Arial" w:cs="Arial"/>
          <w:color w:val="222222"/>
          <w:lang w:val="pt-PT"/>
        </w:rPr>
        <w:t>de</w:t>
      </w:r>
      <w:r w:rsidRPr="008044C2">
        <w:rPr>
          <w:rFonts w:ascii="Arial" w:hAnsi="Arial" w:cs="Arial"/>
          <w:color w:val="222222"/>
          <w:lang w:val="pt-PT"/>
        </w:rPr>
        <w:t xml:space="preserve"> </w:t>
      </w:r>
      <w:r w:rsidRPr="008044C2">
        <w:rPr>
          <w:rStyle w:val="hps"/>
          <w:rFonts w:ascii="Arial" w:hAnsi="Arial" w:cs="Arial"/>
          <w:color w:val="222222"/>
          <w:lang w:val="pt-PT"/>
        </w:rPr>
        <w:t>gestores ambientais</w:t>
      </w:r>
      <w:r w:rsidRPr="008044C2">
        <w:rPr>
          <w:rFonts w:ascii="Arial" w:hAnsi="Arial" w:cs="Arial"/>
          <w:color w:val="222222"/>
          <w:lang w:val="pt-PT"/>
        </w:rPr>
        <w:t xml:space="preserve"> </w:t>
      </w:r>
      <w:r w:rsidRPr="008044C2">
        <w:rPr>
          <w:rStyle w:val="hps"/>
          <w:rFonts w:ascii="Arial" w:hAnsi="Arial" w:cs="Arial"/>
          <w:color w:val="222222"/>
          <w:lang w:val="pt-PT"/>
        </w:rPr>
        <w:t>indígenas.</w:t>
      </w:r>
      <w:r w:rsidRPr="008044C2">
        <w:rPr>
          <w:rFonts w:ascii="Arial" w:hAnsi="Arial" w:cs="Arial"/>
          <w:color w:val="222222"/>
          <w:lang w:val="pt-PT"/>
        </w:rPr>
        <w:t xml:space="preserve"> </w:t>
      </w:r>
      <w:r w:rsidRPr="008044C2">
        <w:rPr>
          <w:rStyle w:val="hps"/>
          <w:rFonts w:ascii="Arial" w:hAnsi="Arial" w:cs="Arial"/>
          <w:color w:val="222222"/>
          <w:lang w:val="pt-PT"/>
        </w:rPr>
        <w:t>Os membros da equipe</w:t>
      </w:r>
      <w:r w:rsidRPr="008044C2">
        <w:rPr>
          <w:rFonts w:ascii="Arial" w:hAnsi="Arial" w:cs="Arial"/>
          <w:color w:val="222222"/>
          <w:lang w:val="pt-PT"/>
        </w:rPr>
        <w:t xml:space="preserve"> </w:t>
      </w:r>
      <w:r w:rsidRPr="008044C2">
        <w:rPr>
          <w:rStyle w:val="hps"/>
          <w:rFonts w:ascii="Arial" w:hAnsi="Arial" w:cs="Arial"/>
          <w:color w:val="222222"/>
          <w:lang w:val="pt-PT"/>
        </w:rPr>
        <w:t>também visitaram a</w:t>
      </w:r>
      <w:r w:rsidRPr="008044C2">
        <w:rPr>
          <w:rFonts w:ascii="Arial" w:hAnsi="Arial" w:cs="Arial"/>
          <w:color w:val="222222"/>
          <w:lang w:val="pt-PT"/>
        </w:rPr>
        <w:t xml:space="preserve"> </w:t>
      </w:r>
      <w:r w:rsidRPr="008044C2">
        <w:rPr>
          <w:rStyle w:val="hps"/>
          <w:rFonts w:ascii="Arial" w:hAnsi="Arial" w:cs="Arial"/>
          <w:color w:val="222222"/>
          <w:lang w:val="pt-PT"/>
        </w:rPr>
        <w:t>confluência dos rios</w:t>
      </w:r>
      <w:r w:rsidRPr="008044C2">
        <w:rPr>
          <w:rFonts w:ascii="Arial" w:hAnsi="Arial" w:cs="Arial"/>
          <w:color w:val="222222"/>
          <w:lang w:val="pt-PT"/>
        </w:rPr>
        <w:t xml:space="preserve"> </w:t>
      </w:r>
      <w:r w:rsidRPr="008044C2">
        <w:rPr>
          <w:rStyle w:val="hps"/>
          <w:rFonts w:ascii="Arial" w:hAnsi="Arial" w:cs="Arial"/>
          <w:color w:val="222222"/>
          <w:lang w:val="pt-PT"/>
        </w:rPr>
        <w:t>Kuripi</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Uaçá</w:t>
      </w:r>
      <w:r w:rsidRPr="008044C2">
        <w:rPr>
          <w:rFonts w:ascii="Arial" w:hAnsi="Arial" w:cs="Arial"/>
          <w:color w:val="222222"/>
          <w:lang w:val="pt-PT"/>
        </w:rPr>
        <w:t xml:space="preserve">, </w:t>
      </w:r>
      <w:r w:rsidRPr="008044C2">
        <w:rPr>
          <w:rStyle w:val="hps"/>
          <w:rFonts w:ascii="Arial" w:hAnsi="Arial" w:cs="Arial"/>
          <w:color w:val="222222"/>
          <w:lang w:val="pt-PT"/>
        </w:rPr>
        <w:t xml:space="preserve">uma </w:t>
      </w:r>
      <w:r w:rsidRPr="008044C2">
        <w:rPr>
          <w:rStyle w:val="hps"/>
          <w:rFonts w:ascii="Arial" w:hAnsi="Arial" w:cs="Arial"/>
          <w:color w:val="222222"/>
          <w:lang w:val="pt-PT"/>
        </w:rPr>
        <w:lastRenderedPageBreak/>
        <w:t>localização estratégica e</w:t>
      </w:r>
      <w:r w:rsidRPr="008044C2">
        <w:rPr>
          <w:rFonts w:ascii="Arial" w:hAnsi="Arial" w:cs="Arial"/>
          <w:color w:val="222222"/>
          <w:lang w:val="pt-PT"/>
        </w:rPr>
        <w:t xml:space="preserve"> com </w:t>
      </w:r>
      <w:r w:rsidRPr="008044C2">
        <w:rPr>
          <w:rStyle w:val="hps"/>
          <w:rFonts w:ascii="Arial" w:hAnsi="Arial" w:cs="Arial"/>
          <w:color w:val="222222"/>
          <w:lang w:val="pt-PT"/>
        </w:rPr>
        <w:t>estrutura para</w:t>
      </w:r>
      <w:r w:rsidRPr="008044C2">
        <w:rPr>
          <w:rFonts w:ascii="Arial" w:hAnsi="Arial" w:cs="Arial"/>
          <w:color w:val="222222"/>
          <w:lang w:val="pt-PT"/>
        </w:rPr>
        <w:t xml:space="preserve"> o </w:t>
      </w:r>
      <w:r w:rsidRPr="008044C2">
        <w:rPr>
          <w:rStyle w:val="hps"/>
          <w:rFonts w:ascii="Arial" w:hAnsi="Arial" w:cs="Arial"/>
          <w:color w:val="222222"/>
          <w:lang w:val="pt-PT"/>
        </w:rPr>
        <w:t>monitoramento e controle ambiental</w:t>
      </w:r>
      <w:r w:rsidRPr="008044C2">
        <w:rPr>
          <w:rFonts w:ascii="Arial" w:hAnsi="Arial" w:cs="Arial"/>
          <w:color w:val="222222"/>
          <w:lang w:val="pt-PT"/>
        </w:rPr>
        <w:t xml:space="preserve">, onde os parceiros </w:t>
      </w:r>
      <w:r w:rsidRPr="008044C2">
        <w:rPr>
          <w:rStyle w:val="hps"/>
          <w:rFonts w:ascii="Arial" w:hAnsi="Arial" w:cs="Arial"/>
          <w:color w:val="222222"/>
          <w:lang w:val="pt-PT"/>
        </w:rPr>
        <w:t>locais do</w:t>
      </w:r>
      <w:r w:rsidRPr="008044C2">
        <w:rPr>
          <w:rFonts w:ascii="Arial" w:hAnsi="Arial" w:cs="Arial"/>
          <w:color w:val="222222"/>
          <w:lang w:val="pt-PT"/>
        </w:rPr>
        <w:t xml:space="preserve"> </w:t>
      </w:r>
      <w:r w:rsidRPr="008044C2">
        <w:rPr>
          <w:rStyle w:val="hps"/>
          <w:rFonts w:ascii="Arial" w:hAnsi="Arial" w:cs="Arial"/>
          <w:color w:val="222222"/>
          <w:lang w:val="pt-PT"/>
        </w:rPr>
        <w:t>projeto pretendem</w:t>
      </w:r>
      <w:r w:rsidRPr="008044C2">
        <w:rPr>
          <w:rFonts w:ascii="Arial" w:hAnsi="Arial" w:cs="Arial"/>
          <w:color w:val="222222"/>
          <w:lang w:val="pt-PT"/>
        </w:rPr>
        <w:t xml:space="preserve"> </w:t>
      </w:r>
      <w:r w:rsidRPr="008044C2">
        <w:rPr>
          <w:rStyle w:val="hps"/>
          <w:rFonts w:ascii="Arial" w:hAnsi="Arial" w:cs="Arial"/>
          <w:color w:val="222222"/>
          <w:lang w:val="pt-PT"/>
        </w:rPr>
        <w:t>recuperar uma</w:t>
      </w:r>
      <w:r w:rsidRPr="008044C2">
        <w:rPr>
          <w:rFonts w:ascii="Arial" w:hAnsi="Arial" w:cs="Arial"/>
          <w:color w:val="222222"/>
          <w:lang w:val="pt-PT"/>
        </w:rPr>
        <w:t xml:space="preserve"> </w:t>
      </w:r>
      <w:r w:rsidRPr="008044C2">
        <w:rPr>
          <w:rStyle w:val="hps"/>
          <w:rFonts w:ascii="Arial" w:hAnsi="Arial" w:cs="Arial"/>
          <w:color w:val="222222"/>
          <w:lang w:val="pt-PT"/>
        </w:rPr>
        <w:t>estação de monitoramento</w:t>
      </w:r>
      <w:r w:rsidRPr="008044C2">
        <w:rPr>
          <w:rFonts w:ascii="Arial" w:hAnsi="Arial" w:cs="Arial"/>
          <w:color w:val="222222"/>
          <w:lang w:val="pt-PT"/>
        </w:rPr>
        <w:t xml:space="preserve"> </w:t>
      </w:r>
      <w:r w:rsidRPr="008044C2">
        <w:rPr>
          <w:rStyle w:val="hps"/>
          <w:rFonts w:ascii="Arial" w:hAnsi="Arial" w:cs="Arial"/>
          <w:color w:val="222222"/>
          <w:lang w:val="pt-PT"/>
        </w:rPr>
        <w:t>ambiental.</w:t>
      </w:r>
    </w:p>
    <w:p w:rsidR="008044C2" w:rsidRPr="008044C2" w:rsidRDefault="008044C2" w:rsidP="008044C2">
      <w:pPr>
        <w:spacing w:after="0" w:line="240" w:lineRule="auto"/>
        <w:jc w:val="both"/>
        <w:rPr>
          <w:rStyle w:val="hps"/>
          <w:rFonts w:ascii="Arial" w:hAnsi="Arial" w:cs="Arial"/>
          <w:color w:val="222222"/>
          <w:lang w:val="pt-PT"/>
        </w:rPr>
      </w:pPr>
    </w:p>
    <w:p w:rsid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Além das</w:t>
      </w:r>
      <w:r w:rsidRPr="008044C2">
        <w:rPr>
          <w:rFonts w:ascii="Arial" w:hAnsi="Arial" w:cs="Arial"/>
          <w:color w:val="222222"/>
          <w:lang w:val="pt-PT"/>
        </w:rPr>
        <w:t xml:space="preserve"> </w:t>
      </w:r>
      <w:r w:rsidRPr="008044C2">
        <w:rPr>
          <w:rStyle w:val="hps"/>
          <w:rFonts w:ascii="Arial" w:hAnsi="Arial" w:cs="Arial"/>
          <w:color w:val="222222"/>
          <w:lang w:val="pt-PT"/>
        </w:rPr>
        <w:t>visitas,</w:t>
      </w:r>
      <w:r w:rsidRPr="008044C2">
        <w:rPr>
          <w:rFonts w:ascii="Arial" w:hAnsi="Arial" w:cs="Arial"/>
          <w:color w:val="222222"/>
          <w:lang w:val="pt-PT"/>
        </w:rPr>
        <w:t xml:space="preserve"> </w:t>
      </w:r>
      <w:r w:rsidRPr="008044C2">
        <w:rPr>
          <w:rStyle w:val="hps"/>
          <w:rFonts w:ascii="Arial" w:hAnsi="Arial" w:cs="Arial"/>
          <w:color w:val="222222"/>
          <w:lang w:val="pt-PT"/>
        </w:rPr>
        <w:t>várias reuniões</w:t>
      </w:r>
      <w:r w:rsidRPr="008044C2">
        <w:rPr>
          <w:rFonts w:ascii="Arial" w:hAnsi="Arial" w:cs="Arial"/>
          <w:color w:val="222222"/>
          <w:lang w:val="pt-PT"/>
        </w:rPr>
        <w:t xml:space="preserve"> </w:t>
      </w:r>
      <w:r w:rsidRPr="008044C2">
        <w:rPr>
          <w:rStyle w:val="hps"/>
          <w:rFonts w:ascii="Arial" w:hAnsi="Arial" w:cs="Arial"/>
          <w:color w:val="222222"/>
          <w:lang w:val="pt-PT"/>
        </w:rPr>
        <w:t>foram organizadas</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w:t>
      </w:r>
      <w:r w:rsidRPr="008044C2">
        <w:rPr>
          <w:rStyle w:val="hps"/>
          <w:rFonts w:ascii="Arial" w:hAnsi="Arial" w:cs="Arial"/>
          <w:color w:val="222222"/>
          <w:lang w:val="pt-PT"/>
        </w:rPr>
        <w:t>representantes dos</w:t>
      </w:r>
      <w:r w:rsidRPr="008044C2">
        <w:rPr>
          <w:rFonts w:ascii="Arial" w:hAnsi="Arial" w:cs="Arial"/>
          <w:color w:val="222222"/>
          <w:lang w:val="pt-PT"/>
        </w:rPr>
        <w:t xml:space="preserve"> </w:t>
      </w:r>
      <w:r w:rsidRPr="008044C2">
        <w:rPr>
          <w:rStyle w:val="hps"/>
          <w:rFonts w:ascii="Arial" w:hAnsi="Arial" w:cs="Arial"/>
          <w:color w:val="222222"/>
          <w:lang w:val="pt-PT"/>
        </w:rPr>
        <w:t>chefes</w:t>
      </w:r>
      <w:r w:rsidRPr="008044C2">
        <w:rPr>
          <w:rFonts w:ascii="Arial" w:hAnsi="Arial" w:cs="Arial"/>
          <w:color w:val="222222"/>
          <w:lang w:val="pt-PT"/>
        </w:rPr>
        <w:t xml:space="preserve"> </w:t>
      </w:r>
      <w:r w:rsidRPr="008044C2">
        <w:rPr>
          <w:rStyle w:val="hps"/>
          <w:rFonts w:ascii="Arial" w:hAnsi="Arial" w:cs="Arial"/>
          <w:color w:val="222222"/>
          <w:lang w:val="pt-PT"/>
        </w:rPr>
        <w:t>das comunidades indígenas</w:t>
      </w:r>
      <w:r w:rsidRPr="008044C2">
        <w:rPr>
          <w:rFonts w:ascii="Arial" w:hAnsi="Arial" w:cs="Arial"/>
          <w:color w:val="222222"/>
          <w:lang w:val="pt-PT"/>
        </w:rPr>
        <w:t xml:space="preserve">, </w:t>
      </w:r>
      <w:r w:rsidRPr="008044C2">
        <w:rPr>
          <w:rStyle w:val="hps"/>
          <w:rFonts w:ascii="Arial" w:hAnsi="Arial" w:cs="Arial"/>
          <w:color w:val="222222"/>
          <w:lang w:val="pt-PT"/>
        </w:rPr>
        <w:t>com funcionários do</w:t>
      </w:r>
      <w:r w:rsidRPr="008044C2">
        <w:rPr>
          <w:rFonts w:ascii="Arial" w:hAnsi="Arial" w:cs="Arial"/>
          <w:color w:val="222222"/>
          <w:lang w:val="pt-PT"/>
        </w:rPr>
        <w:t xml:space="preserve"> </w:t>
      </w:r>
      <w:r w:rsidRPr="008044C2">
        <w:rPr>
          <w:rStyle w:val="hps"/>
          <w:rFonts w:ascii="Arial" w:hAnsi="Arial" w:cs="Arial"/>
          <w:color w:val="222222"/>
          <w:lang w:val="pt-PT"/>
        </w:rPr>
        <w:t>escritório local</w:t>
      </w:r>
      <w:r w:rsidRPr="008044C2">
        <w:rPr>
          <w:rFonts w:ascii="Arial" w:hAnsi="Arial" w:cs="Arial"/>
          <w:color w:val="222222"/>
          <w:lang w:val="pt-PT"/>
        </w:rPr>
        <w:t xml:space="preserve"> </w:t>
      </w:r>
      <w:r w:rsidRPr="008044C2">
        <w:rPr>
          <w:rStyle w:val="hps"/>
          <w:rFonts w:ascii="Arial" w:hAnsi="Arial" w:cs="Arial"/>
          <w:color w:val="222222"/>
          <w:lang w:val="pt-PT"/>
        </w:rPr>
        <w:t>da FUNAI</w:t>
      </w:r>
      <w:r w:rsidRPr="008044C2">
        <w:rPr>
          <w:rFonts w:ascii="Arial" w:hAnsi="Arial" w:cs="Arial"/>
          <w:color w:val="222222"/>
          <w:lang w:val="pt-PT"/>
        </w:rPr>
        <w:t xml:space="preserve">, e com os chefes </w:t>
      </w:r>
      <w:r w:rsidRPr="008044C2">
        <w:rPr>
          <w:rStyle w:val="hps"/>
          <w:rFonts w:ascii="Arial" w:hAnsi="Arial" w:cs="Arial"/>
          <w:color w:val="222222"/>
          <w:lang w:val="pt-PT"/>
        </w:rPr>
        <w:t>da</w:t>
      </w:r>
      <w:r w:rsidRPr="008044C2">
        <w:rPr>
          <w:rFonts w:ascii="Arial" w:hAnsi="Arial" w:cs="Arial"/>
          <w:color w:val="222222"/>
          <w:lang w:val="pt-PT"/>
        </w:rPr>
        <w:t xml:space="preserve"> </w:t>
      </w:r>
      <w:r w:rsidRPr="008044C2">
        <w:rPr>
          <w:rStyle w:val="hps"/>
          <w:rFonts w:ascii="Arial" w:hAnsi="Arial" w:cs="Arial"/>
          <w:color w:val="222222"/>
          <w:lang w:val="pt-PT"/>
        </w:rPr>
        <w:t>EPIA</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ONG</w:t>
      </w:r>
      <w:r w:rsidRPr="008044C2">
        <w:rPr>
          <w:rFonts w:ascii="Arial" w:hAnsi="Arial" w:cs="Arial"/>
          <w:color w:val="222222"/>
          <w:lang w:val="pt-PT"/>
        </w:rPr>
        <w:t xml:space="preserve"> </w:t>
      </w:r>
      <w:r w:rsidRPr="008044C2">
        <w:rPr>
          <w:rStyle w:val="hps"/>
          <w:rFonts w:ascii="Arial" w:hAnsi="Arial" w:cs="Arial"/>
          <w:color w:val="222222"/>
          <w:lang w:val="pt-PT"/>
        </w:rPr>
        <w:t>TNC</w:t>
      </w:r>
      <w:r w:rsidRPr="008044C2">
        <w:rPr>
          <w:rFonts w:ascii="Arial" w:hAnsi="Arial" w:cs="Arial"/>
          <w:color w:val="222222"/>
          <w:lang w:val="pt-PT"/>
        </w:rPr>
        <w:t xml:space="preserve"> que são </w:t>
      </w:r>
      <w:r w:rsidRPr="008044C2">
        <w:rPr>
          <w:rStyle w:val="hps"/>
          <w:rFonts w:ascii="Arial" w:hAnsi="Arial" w:cs="Arial"/>
          <w:color w:val="222222"/>
          <w:lang w:val="pt-PT"/>
        </w:rPr>
        <w:t>parceiros 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na região.</w:t>
      </w:r>
    </w:p>
    <w:p w:rsid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viagem de campo para</w:t>
      </w:r>
      <w:r w:rsidRPr="008044C2">
        <w:rPr>
          <w:rFonts w:ascii="Arial" w:hAnsi="Arial" w:cs="Arial"/>
          <w:color w:val="222222"/>
          <w:lang w:val="pt-PT"/>
        </w:rPr>
        <w:t xml:space="preserve"> TIs </w:t>
      </w:r>
      <w:r w:rsidRPr="008044C2">
        <w:rPr>
          <w:rStyle w:val="hps"/>
          <w:rFonts w:ascii="Arial" w:hAnsi="Arial" w:cs="Arial"/>
          <w:color w:val="222222"/>
          <w:lang w:val="pt-PT"/>
        </w:rPr>
        <w:t>no</w:t>
      </w:r>
      <w:r w:rsidRPr="008044C2">
        <w:rPr>
          <w:rFonts w:ascii="Arial" w:hAnsi="Arial" w:cs="Arial"/>
          <w:color w:val="222222"/>
          <w:lang w:val="pt-PT"/>
        </w:rPr>
        <w:t xml:space="preserve"> </w:t>
      </w:r>
      <w:r w:rsidRPr="008044C2">
        <w:rPr>
          <w:rStyle w:val="hps"/>
          <w:rFonts w:ascii="Arial" w:hAnsi="Arial" w:cs="Arial"/>
          <w:color w:val="222222"/>
          <w:lang w:val="pt-PT"/>
        </w:rPr>
        <w:t>Oiapoque</w:t>
      </w:r>
      <w:r w:rsidRPr="008044C2">
        <w:rPr>
          <w:rFonts w:ascii="Arial" w:hAnsi="Arial" w:cs="Arial"/>
          <w:color w:val="222222"/>
          <w:lang w:val="pt-PT"/>
        </w:rPr>
        <w:t xml:space="preserve"> </w:t>
      </w:r>
      <w:r w:rsidRPr="008044C2">
        <w:rPr>
          <w:rStyle w:val="hps"/>
          <w:rFonts w:ascii="Arial" w:hAnsi="Arial" w:cs="Arial"/>
          <w:color w:val="222222"/>
          <w:lang w:val="pt-PT"/>
        </w:rPr>
        <w:t>foi particularmente</w:t>
      </w:r>
      <w:r w:rsidRPr="008044C2">
        <w:rPr>
          <w:rFonts w:ascii="Arial" w:hAnsi="Arial" w:cs="Arial"/>
          <w:color w:val="222222"/>
          <w:lang w:val="pt-PT"/>
        </w:rPr>
        <w:t xml:space="preserve"> </w:t>
      </w:r>
      <w:r w:rsidRPr="008044C2">
        <w:rPr>
          <w:rStyle w:val="hps"/>
          <w:rFonts w:ascii="Arial" w:hAnsi="Arial" w:cs="Arial"/>
          <w:color w:val="222222"/>
          <w:lang w:val="pt-PT"/>
        </w:rPr>
        <w:t>relevante para entender</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A complementaridade</w:t>
      </w:r>
      <w:r w:rsidRPr="008044C2">
        <w:rPr>
          <w:rFonts w:ascii="Arial" w:hAnsi="Arial" w:cs="Arial"/>
          <w:color w:val="222222"/>
          <w:lang w:val="pt-PT"/>
        </w:rPr>
        <w:t xml:space="preserve"> </w:t>
      </w:r>
      <w:r w:rsidRPr="008044C2">
        <w:rPr>
          <w:rStyle w:val="hps"/>
          <w:rFonts w:ascii="Arial" w:hAnsi="Arial" w:cs="Arial"/>
          <w:color w:val="222222"/>
          <w:lang w:val="pt-PT"/>
        </w:rPr>
        <w:t>do</w:t>
      </w:r>
      <w:r w:rsidRPr="008044C2">
        <w:rPr>
          <w:rFonts w:ascii="Arial" w:hAnsi="Arial" w:cs="Arial"/>
          <w:color w:val="222222"/>
          <w:lang w:val="pt-PT"/>
        </w:rPr>
        <w:t xml:space="preserve"> P</w:t>
      </w:r>
      <w:r w:rsidRPr="008044C2">
        <w:rPr>
          <w:rStyle w:val="hps"/>
          <w:rFonts w:ascii="Arial" w:hAnsi="Arial" w:cs="Arial"/>
          <w:color w:val="222222"/>
          <w:lang w:val="pt-PT"/>
        </w:rPr>
        <w:t>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as </w:t>
      </w:r>
      <w:r w:rsidRPr="008044C2">
        <w:rPr>
          <w:rStyle w:val="hps"/>
          <w:rFonts w:ascii="Arial" w:hAnsi="Arial" w:cs="Arial"/>
          <w:color w:val="222222"/>
          <w:lang w:val="pt-PT"/>
        </w:rPr>
        <w:t>iniciativas locais que</w:t>
      </w:r>
      <w:r w:rsidRPr="008044C2">
        <w:rPr>
          <w:rFonts w:ascii="Arial" w:hAnsi="Arial" w:cs="Arial"/>
          <w:color w:val="222222"/>
          <w:lang w:val="pt-PT"/>
        </w:rPr>
        <w:t xml:space="preserve"> </w:t>
      </w:r>
      <w:r w:rsidRPr="008044C2">
        <w:rPr>
          <w:rStyle w:val="hps"/>
          <w:rFonts w:ascii="Arial" w:hAnsi="Arial" w:cs="Arial"/>
          <w:color w:val="222222"/>
          <w:lang w:val="pt-PT"/>
        </w:rPr>
        <w:t>já estão sendo executadas</w:t>
      </w:r>
      <w:r w:rsidRPr="008044C2">
        <w:rPr>
          <w:rFonts w:ascii="Arial" w:hAnsi="Arial" w:cs="Arial"/>
          <w:color w:val="222222"/>
          <w:lang w:val="pt-PT"/>
        </w:rPr>
        <w:t xml:space="preserve"> </w:t>
      </w:r>
      <w:r w:rsidRPr="008044C2">
        <w:rPr>
          <w:rStyle w:val="hps"/>
          <w:rFonts w:ascii="Arial" w:hAnsi="Arial" w:cs="Arial"/>
          <w:color w:val="222222"/>
          <w:lang w:val="pt-PT"/>
        </w:rPr>
        <w:t>nas mesmas</w:t>
      </w:r>
      <w:r w:rsidRPr="008044C2">
        <w:rPr>
          <w:rFonts w:ascii="Arial" w:hAnsi="Arial" w:cs="Arial"/>
          <w:color w:val="222222"/>
          <w:lang w:val="pt-PT"/>
        </w:rPr>
        <w:t xml:space="preserve"> </w:t>
      </w:r>
      <w:r w:rsidRPr="008044C2">
        <w:rPr>
          <w:rStyle w:val="hps"/>
          <w:rFonts w:ascii="Arial" w:hAnsi="Arial" w:cs="Arial"/>
          <w:color w:val="222222"/>
          <w:lang w:val="pt-PT"/>
        </w:rPr>
        <w:t>terras indígenas.</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participação das comunidades indígenas</w:t>
      </w:r>
      <w:r w:rsidRPr="008044C2">
        <w:rPr>
          <w:rFonts w:ascii="Arial" w:hAnsi="Arial" w:cs="Arial"/>
          <w:color w:val="222222"/>
          <w:lang w:val="pt-PT"/>
        </w:rPr>
        <w:t xml:space="preserve"> </w:t>
      </w:r>
      <w:r w:rsidRPr="008044C2">
        <w:rPr>
          <w:rStyle w:val="hps"/>
          <w:rFonts w:ascii="Arial" w:hAnsi="Arial" w:cs="Arial"/>
          <w:color w:val="222222"/>
          <w:lang w:val="pt-PT"/>
        </w:rPr>
        <w:t>na implementação de</w:t>
      </w:r>
      <w:r w:rsidRPr="008044C2">
        <w:rPr>
          <w:rFonts w:ascii="Arial" w:hAnsi="Arial" w:cs="Arial"/>
          <w:color w:val="222222"/>
          <w:lang w:val="pt-PT"/>
        </w:rPr>
        <w:t xml:space="preserve"> </w:t>
      </w:r>
      <w:r w:rsidRPr="008044C2">
        <w:rPr>
          <w:rStyle w:val="hps"/>
          <w:rFonts w:ascii="Arial" w:hAnsi="Arial" w:cs="Arial"/>
          <w:color w:val="222222"/>
          <w:lang w:val="pt-PT"/>
        </w:rPr>
        <w:t>micro-projectos</w:t>
      </w:r>
      <w:r w:rsidRPr="008044C2">
        <w:rPr>
          <w:rFonts w:ascii="Arial" w:hAnsi="Arial" w:cs="Arial"/>
          <w:color w:val="222222"/>
          <w:lang w:val="pt-PT"/>
        </w:rPr>
        <w:t xml:space="preserve">. </w:t>
      </w:r>
      <w:r w:rsidRPr="008044C2">
        <w:rPr>
          <w:rFonts w:ascii="Arial" w:hAnsi="Arial" w:cs="Arial"/>
          <w:color w:val="222222"/>
          <w:lang w:val="pt-PT"/>
        </w:rPr>
        <w:br/>
      </w: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A importância</w:t>
      </w:r>
      <w:r w:rsidRPr="008044C2">
        <w:rPr>
          <w:rFonts w:ascii="Arial" w:hAnsi="Arial" w:cs="Arial"/>
          <w:color w:val="222222"/>
          <w:lang w:val="pt-PT"/>
        </w:rPr>
        <w:t xml:space="preserve"> </w:t>
      </w:r>
      <w:r w:rsidRPr="008044C2">
        <w:rPr>
          <w:rStyle w:val="hps"/>
          <w:rFonts w:ascii="Arial" w:hAnsi="Arial" w:cs="Arial"/>
          <w:color w:val="222222"/>
          <w:lang w:val="pt-PT"/>
        </w:rPr>
        <w:t>de parceiros locais</w:t>
      </w:r>
      <w:r w:rsidRPr="008044C2">
        <w:rPr>
          <w:rFonts w:ascii="Arial" w:hAnsi="Arial" w:cs="Arial"/>
          <w:color w:val="222222"/>
          <w:lang w:val="pt-PT"/>
        </w:rPr>
        <w:t xml:space="preserve"> </w:t>
      </w:r>
      <w:r w:rsidRPr="008044C2">
        <w:rPr>
          <w:rStyle w:val="hps"/>
          <w:rFonts w:ascii="Arial" w:hAnsi="Arial" w:cs="Arial"/>
          <w:color w:val="222222"/>
          <w:lang w:val="pt-PT"/>
        </w:rPr>
        <w:t>e técnicos</w:t>
      </w:r>
      <w:r w:rsidRPr="008044C2">
        <w:rPr>
          <w:rFonts w:ascii="Arial" w:hAnsi="Arial" w:cs="Arial"/>
          <w:color w:val="222222"/>
          <w:lang w:val="pt-PT"/>
        </w:rPr>
        <w:t xml:space="preserve"> </w:t>
      </w:r>
      <w:r w:rsidRPr="008044C2">
        <w:rPr>
          <w:rStyle w:val="hps"/>
          <w:rFonts w:ascii="Arial" w:hAnsi="Arial" w:cs="Arial"/>
          <w:color w:val="222222"/>
          <w:lang w:val="pt-PT"/>
        </w:rPr>
        <w:t>da FUNAI</w:t>
      </w:r>
      <w:r w:rsidRPr="008044C2">
        <w:rPr>
          <w:rFonts w:ascii="Arial" w:hAnsi="Arial" w:cs="Arial"/>
          <w:color w:val="222222"/>
          <w:lang w:val="pt-PT"/>
        </w:rPr>
        <w:t xml:space="preserve"> </w:t>
      </w:r>
      <w:r w:rsidRPr="008044C2">
        <w:rPr>
          <w:rStyle w:val="hps"/>
          <w:rFonts w:ascii="Arial" w:hAnsi="Arial" w:cs="Arial"/>
          <w:color w:val="222222"/>
          <w:lang w:val="pt-PT"/>
        </w:rPr>
        <w:t>para garantir o sucesso</w:t>
      </w:r>
      <w:r w:rsidRPr="008044C2">
        <w:rPr>
          <w:rFonts w:ascii="Arial" w:hAnsi="Arial" w:cs="Arial"/>
          <w:color w:val="222222"/>
          <w:lang w:val="pt-PT"/>
        </w:rPr>
        <w:t xml:space="preserve"> </w:t>
      </w:r>
      <w:r w:rsidRPr="008044C2">
        <w:rPr>
          <w:rStyle w:val="hps"/>
          <w:rFonts w:ascii="Arial" w:hAnsi="Arial" w:cs="Arial"/>
          <w:color w:val="222222"/>
          <w:lang w:val="pt-PT"/>
        </w:rPr>
        <w:t>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A importância da</w:t>
      </w:r>
      <w:r w:rsidRPr="008044C2">
        <w:rPr>
          <w:rFonts w:ascii="Arial" w:hAnsi="Arial" w:cs="Arial"/>
          <w:color w:val="222222"/>
          <w:lang w:val="pt-PT"/>
        </w:rPr>
        <w:t xml:space="preserve"> </w:t>
      </w:r>
      <w:r w:rsidRPr="008044C2">
        <w:rPr>
          <w:rStyle w:val="hps"/>
          <w:rFonts w:ascii="Arial" w:hAnsi="Arial" w:cs="Arial"/>
          <w:color w:val="222222"/>
          <w:lang w:val="pt-PT"/>
        </w:rPr>
        <w:t>troca de experiências entre</w:t>
      </w:r>
      <w:r w:rsidRPr="008044C2">
        <w:rPr>
          <w:rFonts w:ascii="Arial" w:hAnsi="Arial" w:cs="Arial"/>
          <w:color w:val="222222"/>
          <w:lang w:val="pt-PT"/>
        </w:rPr>
        <w:t xml:space="preserve"> </w:t>
      </w:r>
      <w:r w:rsidRPr="008044C2">
        <w:rPr>
          <w:rStyle w:val="hps"/>
          <w:rFonts w:ascii="Arial" w:hAnsi="Arial" w:cs="Arial"/>
          <w:color w:val="222222"/>
          <w:lang w:val="pt-PT"/>
        </w:rPr>
        <w:t>as comunidades indígenas</w:t>
      </w:r>
      <w:r w:rsidRPr="008044C2">
        <w:rPr>
          <w:rFonts w:ascii="Arial" w:hAnsi="Arial" w:cs="Arial"/>
          <w:color w:val="222222"/>
          <w:lang w:val="pt-PT"/>
        </w:rPr>
        <w:t xml:space="preserve"> </w:t>
      </w:r>
      <w:r w:rsidRPr="008044C2">
        <w:rPr>
          <w:rStyle w:val="hps"/>
          <w:rFonts w:ascii="Arial" w:hAnsi="Arial" w:cs="Arial"/>
          <w:color w:val="222222"/>
          <w:lang w:val="pt-PT"/>
        </w:rPr>
        <w:t>em diferentes áreas</w:t>
      </w:r>
      <w:r w:rsidRPr="008044C2">
        <w:rPr>
          <w:rFonts w:ascii="Arial" w:hAnsi="Arial" w:cs="Arial"/>
          <w:color w:val="222222"/>
          <w:lang w:val="pt-PT"/>
        </w:rPr>
        <w:t xml:space="preserve"> </w:t>
      </w:r>
      <w:r w:rsidRPr="008044C2">
        <w:rPr>
          <w:rStyle w:val="hps"/>
          <w:rFonts w:ascii="Arial" w:hAnsi="Arial" w:cs="Arial"/>
          <w:color w:val="222222"/>
          <w:lang w:val="pt-PT"/>
        </w:rPr>
        <w:t>envolvidas no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contribuição do Projeto</w:t>
      </w:r>
      <w:r w:rsidRPr="008044C2">
        <w:rPr>
          <w:rFonts w:ascii="Arial" w:hAnsi="Arial" w:cs="Arial"/>
          <w:color w:val="222222"/>
          <w:lang w:val="pt-PT"/>
        </w:rPr>
        <w:t xml:space="preserve"> </w:t>
      </w:r>
      <w:r w:rsidRPr="008044C2">
        <w:rPr>
          <w:rStyle w:val="hps"/>
          <w:rFonts w:ascii="Arial" w:hAnsi="Arial" w:cs="Arial"/>
          <w:color w:val="222222"/>
          <w:lang w:val="pt-PT"/>
        </w:rPr>
        <w:t>para</w:t>
      </w:r>
      <w:r w:rsidRPr="008044C2">
        <w:rPr>
          <w:rFonts w:ascii="Arial" w:hAnsi="Arial" w:cs="Arial"/>
          <w:color w:val="222222"/>
          <w:lang w:val="pt-PT"/>
        </w:rPr>
        <w:t xml:space="preserve"> a </w:t>
      </w:r>
      <w:r w:rsidRPr="008044C2">
        <w:rPr>
          <w:rStyle w:val="hps"/>
          <w:rFonts w:ascii="Arial" w:hAnsi="Arial" w:cs="Arial"/>
          <w:color w:val="222222"/>
          <w:lang w:val="pt-PT"/>
        </w:rPr>
        <w:t>conservação e desenvolvimento</w:t>
      </w:r>
      <w:r w:rsidRPr="008044C2">
        <w:rPr>
          <w:rFonts w:ascii="Arial" w:hAnsi="Arial" w:cs="Arial"/>
          <w:color w:val="222222"/>
          <w:lang w:val="pt-PT"/>
        </w:rPr>
        <w:t xml:space="preserve"> </w:t>
      </w:r>
      <w:r w:rsidRPr="008044C2">
        <w:rPr>
          <w:rStyle w:val="hps"/>
          <w:rFonts w:ascii="Arial" w:hAnsi="Arial" w:cs="Arial"/>
          <w:color w:val="222222"/>
          <w:lang w:val="pt-PT"/>
        </w:rPr>
        <w:t>socioambiental</w:t>
      </w:r>
      <w:r w:rsidRPr="008044C2">
        <w:rPr>
          <w:rFonts w:ascii="Arial" w:hAnsi="Arial" w:cs="Arial"/>
          <w:color w:val="222222"/>
          <w:lang w:val="pt-PT"/>
        </w:rPr>
        <w:t xml:space="preserve"> </w:t>
      </w:r>
      <w:r w:rsidRPr="008044C2">
        <w:rPr>
          <w:rStyle w:val="hps"/>
          <w:rFonts w:ascii="Arial" w:hAnsi="Arial" w:cs="Arial"/>
          <w:color w:val="222222"/>
          <w:lang w:val="pt-PT"/>
        </w:rPr>
        <w:t>das comunidades indígenas</w:t>
      </w:r>
      <w:r w:rsidRPr="008044C2">
        <w:rPr>
          <w:rFonts w:ascii="Arial" w:hAnsi="Arial" w:cs="Arial"/>
          <w:color w:val="222222"/>
          <w:lang w:val="pt-PT"/>
        </w:rPr>
        <w:t xml:space="preserve"> </w:t>
      </w:r>
      <w:r w:rsidRPr="008044C2">
        <w:rPr>
          <w:rStyle w:val="hps"/>
          <w:rFonts w:ascii="Arial" w:hAnsi="Arial" w:cs="Arial"/>
          <w:color w:val="222222"/>
          <w:lang w:val="pt-PT"/>
        </w:rPr>
        <w:t>por meio de:</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a) processo de desenvolvimento</w:t>
      </w:r>
      <w:r w:rsidRPr="008044C2">
        <w:rPr>
          <w:rFonts w:ascii="Arial" w:hAnsi="Arial" w:cs="Arial"/>
          <w:color w:val="222222"/>
          <w:lang w:val="pt-PT"/>
        </w:rPr>
        <w:t xml:space="preserve"> </w:t>
      </w:r>
      <w:r w:rsidRPr="008044C2">
        <w:rPr>
          <w:rStyle w:val="hps"/>
          <w:rFonts w:ascii="Arial" w:hAnsi="Arial" w:cs="Arial"/>
          <w:color w:val="222222"/>
          <w:lang w:val="pt-PT"/>
        </w:rPr>
        <w:t>da capacidade</w:t>
      </w:r>
      <w:r w:rsidRPr="008044C2">
        <w:rPr>
          <w:rFonts w:ascii="Arial" w:hAnsi="Arial" w:cs="Arial"/>
          <w:color w:val="222222"/>
          <w:lang w:val="pt-PT"/>
        </w:rPr>
        <w:t xml:space="preserve"> i</w:t>
      </w:r>
      <w:r w:rsidRPr="008044C2">
        <w:rPr>
          <w:rStyle w:val="hps"/>
          <w:rFonts w:ascii="Arial" w:hAnsi="Arial" w:cs="Arial"/>
          <w:color w:val="222222"/>
          <w:lang w:val="pt-PT"/>
        </w:rPr>
        <w:t>ndígena</w:t>
      </w:r>
      <w:r w:rsidRPr="008044C2">
        <w:rPr>
          <w:rFonts w:ascii="Arial" w:hAnsi="Arial" w:cs="Arial"/>
          <w:color w:val="222222"/>
          <w:lang w:val="pt-PT"/>
        </w:rPr>
        <w:t xml:space="preserve"> </w:t>
      </w:r>
      <w:r w:rsidRPr="008044C2">
        <w:rPr>
          <w:rStyle w:val="hps"/>
          <w:rFonts w:ascii="Arial" w:hAnsi="Arial" w:cs="Arial"/>
          <w:color w:val="222222"/>
          <w:lang w:val="pt-PT"/>
        </w:rPr>
        <w:t>de gestão ambiental</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outros programas de formação</w:t>
      </w:r>
      <w:r w:rsidRPr="008044C2">
        <w:rPr>
          <w:rFonts w:ascii="Arial" w:hAnsi="Arial" w:cs="Arial"/>
          <w:color w:val="222222"/>
          <w:lang w:val="pt-PT"/>
        </w:rPr>
        <w:t xml:space="preserve"> </w:t>
      </w:r>
      <w:r w:rsidRPr="008044C2">
        <w:rPr>
          <w:rStyle w:val="hps"/>
          <w:rFonts w:ascii="Arial" w:hAnsi="Arial" w:cs="Arial"/>
          <w:color w:val="222222"/>
          <w:lang w:val="pt-PT"/>
        </w:rPr>
        <w:t>relacionados com a</w:t>
      </w:r>
      <w:r w:rsidRPr="008044C2">
        <w:rPr>
          <w:rFonts w:ascii="Arial" w:hAnsi="Arial" w:cs="Arial"/>
          <w:color w:val="222222"/>
          <w:lang w:val="pt-PT"/>
        </w:rPr>
        <w:t xml:space="preserve"> </w:t>
      </w:r>
      <w:r w:rsidRPr="008044C2">
        <w:rPr>
          <w:rStyle w:val="hps"/>
          <w:rFonts w:ascii="Arial" w:hAnsi="Arial" w:cs="Arial"/>
          <w:color w:val="222222"/>
          <w:lang w:val="pt-PT"/>
        </w:rPr>
        <w:t>conservação</w:t>
      </w:r>
      <w:r w:rsidRPr="008044C2">
        <w:rPr>
          <w:rFonts w:ascii="Arial" w:hAnsi="Arial" w:cs="Arial"/>
          <w:color w:val="222222"/>
          <w:lang w:val="pt-PT"/>
        </w:rPr>
        <w:t xml:space="preserve">, monitoramento ambiental </w:t>
      </w:r>
      <w:r w:rsidRPr="008044C2">
        <w:rPr>
          <w:rStyle w:val="hps"/>
          <w:rFonts w:ascii="Arial" w:hAnsi="Arial" w:cs="Arial"/>
          <w:color w:val="222222"/>
          <w:lang w:val="pt-PT"/>
        </w:rPr>
        <w:t>e desenvolvimento sustentável.</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b) o Melhorar</w:t>
      </w:r>
      <w:r w:rsidRPr="008044C2">
        <w:rPr>
          <w:rFonts w:ascii="Arial" w:hAnsi="Arial" w:cs="Arial"/>
          <w:color w:val="222222"/>
          <w:lang w:val="pt-PT"/>
        </w:rPr>
        <w:t xml:space="preserve"> </w:t>
      </w:r>
      <w:r w:rsidRPr="008044C2">
        <w:rPr>
          <w:rStyle w:val="hps"/>
          <w:rFonts w:ascii="Arial" w:hAnsi="Arial" w:cs="Arial"/>
          <w:color w:val="222222"/>
          <w:lang w:val="pt-PT"/>
        </w:rPr>
        <w:t>a rentabilidade das</w:t>
      </w:r>
      <w:r w:rsidRPr="008044C2">
        <w:rPr>
          <w:rFonts w:ascii="Arial" w:hAnsi="Arial" w:cs="Arial"/>
          <w:color w:val="222222"/>
          <w:lang w:val="pt-PT"/>
        </w:rPr>
        <w:t xml:space="preserve"> </w:t>
      </w:r>
      <w:r w:rsidRPr="008044C2">
        <w:rPr>
          <w:rStyle w:val="hps"/>
          <w:rFonts w:ascii="Arial" w:hAnsi="Arial" w:cs="Arial"/>
          <w:color w:val="222222"/>
          <w:lang w:val="pt-PT"/>
        </w:rPr>
        <w:t>ações produtivas</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Fonts w:ascii="Arial" w:hAnsi="Arial" w:cs="Arial"/>
          <w:color w:val="222222"/>
          <w:lang w:val="pt-PT"/>
        </w:rPr>
        <w:t xml:space="preserve">c) </w:t>
      </w:r>
      <w:r w:rsidRPr="008044C2">
        <w:rPr>
          <w:rStyle w:val="hps"/>
          <w:rFonts w:ascii="Arial" w:hAnsi="Arial" w:cs="Arial"/>
          <w:color w:val="222222"/>
          <w:lang w:val="pt-PT"/>
        </w:rPr>
        <w:t>Apoiar</w:t>
      </w:r>
      <w:r w:rsidRPr="008044C2">
        <w:rPr>
          <w:rFonts w:ascii="Arial" w:hAnsi="Arial" w:cs="Arial"/>
          <w:color w:val="222222"/>
          <w:lang w:val="pt-PT"/>
        </w:rPr>
        <w:t xml:space="preserve"> </w:t>
      </w:r>
      <w:r w:rsidRPr="008044C2">
        <w:rPr>
          <w:rStyle w:val="hps"/>
          <w:rFonts w:ascii="Arial" w:hAnsi="Arial" w:cs="Arial"/>
          <w:color w:val="222222"/>
          <w:lang w:val="pt-PT"/>
        </w:rPr>
        <w:t>o</w:t>
      </w:r>
      <w:r w:rsidRPr="008044C2">
        <w:rPr>
          <w:rFonts w:ascii="Arial" w:hAnsi="Arial" w:cs="Arial"/>
          <w:color w:val="222222"/>
          <w:lang w:val="pt-PT"/>
        </w:rPr>
        <w:t xml:space="preserve"> </w:t>
      </w:r>
      <w:r w:rsidRPr="008044C2">
        <w:rPr>
          <w:rStyle w:val="hps"/>
          <w:rFonts w:ascii="Arial" w:hAnsi="Arial" w:cs="Arial"/>
          <w:color w:val="222222"/>
          <w:lang w:val="pt-PT"/>
        </w:rPr>
        <w:t>monitoramento e controle de</w:t>
      </w:r>
      <w:r w:rsidRPr="008044C2">
        <w:rPr>
          <w:rFonts w:ascii="Arial" w:hAnsi="Arial" w:cs="Arial"/>
          <w:color w:val="222222"/>
          <w:lang w:val="pt-PT"/>
        </w:rPr>
        <w:t xml:space="preserve"> TIs</w:t>
      </w:r>
      <w:r w:rsidRPr="008044C2">
        <w:rPr>
          <w:rStyle w:val="hps"/>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d) Apoiar os esforços</w:t>
      </w:r>
      <w:r w:rsidRPr="008044C2">
        <w:rPr>
          <w:rFonts w:ascii="Arial" w:hAnsi="Arial" w:cs="Arial"/>
          <w:color w:val="222222"/>
          <w:lang w:val="pt-PT"/>
        </w:rPr>
        <w:t xml:space="preserve"> de conservação </w:t>
      </w:r>
      <w:r w:rsidRPr="008044C2">
        <w:rPr>
          <w:rStyle w:val="hps"/>
          <w:rFonts w:ascii="Arial" w:hAnsi="Arial" w:cs="Arial"/>
          <w:color w:val="222222"/>
          <w:lang w:val="pt-PT"/>
        </w:rPr>
        <w:t>da fauna e da</w:t>
      </w:r>
      <w:r w:rsidRPr="008044C2">
        <w:rPr>
          <w:rFonts w:ascii="Arial" w:hAnsi="Arial" w:cs="Arial"/>
          <w:color w:val="222222"/>
          <w:lang w:val="pt-PT"/>
        </w:rPr>
        <w:t xml:space="preserve"> </w:t>
      </w:r>
      <w:r w:rsidRPr="008044C2">
        <w:rPr>
          <w:rStyle w:val="hps"/>
          <w:rFonts w:ascii="Arial" w:hAnsi="Arial" w:cs="Arial"/>
          <w:color w:val="222222"/>
          <w:lang w:val="pt-PT"/>
        </w:rPr>
        <w:t>flora.</w:t>
      </w:r>
    </w:p>
    <w:p w:rsidR="008044C2" w:rsidRPr="008044C2" w:rsidRDefault="008044C2" w:rsidP="008044C2">
      <w:pPr>
        <w:spacing w:after="0" w:line="240" w:lineRule="auto"/>
        <w:jc w:val="both"/>
        <w:rPr>
          <w:rFonts w:ascii="Arial" w:hAnsi="Arial" w:cs="Arial"/>
          <w:color w:val="222222"/>
          <w:lang w:val="pt-PT"/>
        </w:rPr>
      </w:pPr>
      <w:r w:rsidRPr="008044C2">
        <w:rPr>
          <w:rFonts w:ascii="Arial" w:hAnsi="Arial" w:cs="Arial"/>
          <w:color w:val="222222"/>
          <w:lang w:val="pt-PT"/>
        </w:rPr>
        <w:t>e) A</w:t>
      </w:r>
      <w:r w:rsidRPr="008044C2">
        <w:rPr>
          <w:rStyle w:val="hps"/>
          <w:rFonts w:ascii="Arial" w:hAnsi="Arial" w:cs="Arial"/>
          <w:color w:val="222222"/>
          <w:lang w:val="pt-PT"/>
        </w:rPr>
        <w:t>poiar o desenvolvimento de</w:t>
      </w:r>
      <w:r w:rsidRPr="008044C2">
        <w:rPr>
          <w:rFonts w:ascii="Arial" w:hAnsi="Arial" w:cs="Arial"/>
          <w:color w:val="222222"/>
          <w:lang w:val="pt-PT"/>
        </w:rPr>
        <w:t xml:space="preserve"> </w:t>
      </w:r>
      <w:r w:rsidRPr="008044C2">
        <w:rPr>
          <w:rStyle w:val="hps"/>
          <w:rFonts w:ascii="Arial" w:hAnsi="Arial" w:cs="Arial"/>
          <w:color w:val="222222"/>
          <w:lang w:val="pt-PT"/>
        </w:rPr>
        <w:t>atividades econômicas sustentáveis</w:t>
      </w:r>
      <w:r w:rsidRPr="008044C2">
        <w:rPr>
          <w:rFonts w:ascii="Arial" w:hAnsi="Arial" w:cs="Arial"/>
          <w:color w:val="222222"/>
          <w:lang w:val="pt-PT"/>
        </w:rPr>
        <w:t xml:space="preserve"> </w:t>
      </w:r>
      <w:r w:rsidRPr="008044C2">
        <w:rPr>
          <w:rStyle w:val="hps"/>
          <w:rFonts w:ascii="Arial" w:hAnsi="Arial" w:cs="Arial"/>
          <w:color w:val="222222"/>
          <w:lang w:val="pt-PT"/>
        </w:rPr>
        <w:t>​​que complementem</w:t>
      </w:r>
      <w:r w:rsidRPr="008044C2">
        <w:rPr>
          <w:rFonts w:ascii="Arial" w:hAnsi="Arial" w:cs="Arial"/>
          <w:color w:val="222222"/>
          <w:lang w:val="pt-PT"/>
        </w:rPr>
        <w:t xml:space="preserve"> </w:t>
      </w:r>
      <w:r w:rsidRPr="008044C2">
        <w:rPr>
          <w:rStyle w:val="hps"/>
          <w:rFonts w:ascii="Arial" w:hAnsi="Arial" w:cs="Arial"/>
          <w:color w:val="222222"/>
          <w:lang w:val="pt-PT"/>
        </w:rPr>
        <w:t>os esforços de conservação</w:t>
      </w:r>
      <w:r w:rsidRPr="008044C2">
        <w:rPr>
          <w:rFonts w:ascii="Arial" w:hAnsi="Arial" w:cs="Arial"/>
          <w:color w:val="222222"/>
          <w:lang w:val="pt-PT"/>
        </w:rPr>
        <w:t xml:space="preserve">. </w:t>
      </w:r>
    </w:p>
    <w:p w:rsidR="008044C2" w:rsidRPr="008044C2" w:rsidRDefault="008044C2" w:rsidP="008044C2">
      <w:pPr>
        <w:spacing w:after="0" w:line="240" w:lineRule="auto"/>
        <w:jc w:val="both"/>
        <w:rPr>
          <w:rFonts w:ascii="Arial" w:hAnsi="Arial" w:cs="Arial"/>
          <w:color w:val="222222"/>
          <w:lang w:val="pt-PT"/>
        </w:rPr>
      </w:pPr>
    </w:p>
    <w:p w:rsidR="008044C2" w:rsidRPr="008044C2" w:rsidRDefault="008044C2" w:rsidP="008044C2">
      <w:pPr>
        <w:spacing w:after="0" w:line="240" w:lineRule="auto"/>
        <w:jc w:val="both"/>
        <w:rPr>
          <w:rStyle w:val="hps"/>
          <w:rFonts w:ascii="Arial" w:hAnsi="Arial" w:cs="Arial"/>
          <w:b/>
          <w:color w:val="222222"/>
          <w:lang w:val="pt-PT"/>
        </w:rPr>
      </w:pPr>
      <w:r w:rsidRPr="008044C2">
        <w:rPr>
          <w:rStyle w:val="hps"/>
          <w:rFonts w:ascii="Arial" w:hAnsi="Arial" w:cs="Arial"/>
          <w:color w:val="222222"/>
          <w:lang w:val="pt-PT"/>
        </w:rPr>
        <w:t>2)</w:t>
      </w:r>
      <w:r w:rsidRPr="008044C2">
        <w:rPr>
          <w:rFonts w:ascii="Arial" w:hAnsi="Arial" w:cs="Arial"/>
          <w:b/>
          <w:color w:val="222222"/>
          <w:lang w:val="pt-PT"/>
        </w:rPr>
        <w:t xml:space="preserve"> Visita</w:t>
      </w:r>
      <w:r w:rsidRPr="008044C2">
        <w:rPr>
          <w:rStyle w:val="hps"/>
          <w:rFonts w:ascii="Arial" w:hAnsi="Arial" w:cs="Arial"/>
          <w:color w:val="222222"/>
          <w:lang w:val="pt-PT"/>
        </w:rPr>
        <w:t xml:space="preserve"> de campo</w:t>
      </w:r>
      <w:r w:rsidRPr="008044C2">
        <w:rPr>
          <w:rFonts w:ascii="Arial" w:hAnsi="Arial" w:cs="Arial"/>
          <w:b/>
          <w:color w:val="222222"/>
          <w:lang w:val="pt-PT"/>
        </w:rPr>
        <w:t xml:space="preserve"> </w:t>
      </w:r>
      <w:r w:rsidRPr="008044C2">
        <w:rPr>
          <w:rStyle w:val="hps"/>
          <w:rFonts w:ascii="Arial" w:hAnsi="Arial" w:cs="Arial"/>
          <w:color w:val="222222"/>
          <w:lang w:val="pt-PT"/>
        </w:rPr>
        <w:t>para</w:t>
      </w:r>
      <w:r w:rsidRPr="008044C2">
        <w:rPr>
          <w:rFonts w:ascii="Arial" w:hAnsi="Arial" w:cs="Arial"/>
          <w:b/>
          <w:color w:val="222222"/>
          <w:lang w:val="pt-PT"/>
        </w:rPr>
        <w:t xml:space="preserve"> TI </w:t>
      </w:r>
      <w:r w:rsidRPr="008044C2">
        <w:rPr>
          <w:rStyle w:val="hps"/>
          <w:rFonts w:ascii="Arial" w:hAnsi="Arial" w:cs="Arial"/>
          <w:color w:val="222222"/>
          <w:lang w:val="pt-PT"/>
        </w:rPr>
        <w:t>Potiguara-Paraíba.</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A viagem de campo</w:t>
      </w:r>
      <w:r w:rsidRPr="008044C2">
        <w:rPr>
          <w:rFonts w:ascii="Arial" w:hAnsi="Arial" w:cs="Arial"/>
          <w:color w:val="222222"/>
          <w:lang w:val="pt-PT"/>
        </w:rPr>
        <w:t xml:space="preserve"> </w:t>
      </w:r>
      <w:r w:rsidRPr="008044C2">
        <w:rPr>
          <w:rStyle w:val="hps"/>
          <w:rFonts w:ascii="Arial" w:hAnsi="Arial" w:cs="Arial"/>
          <w:color w:val="222222"/>
          <w:lang w:val="pt-PT"/>
        </w:rPr>
        <w:t>para as TIs</w:t>
      </w:r>
      <w:r w:rsidRPr="008044C2">
        <w:rPr>
          <w:rFonts w:ascii="Arial" w:hAnsi="Arial" w:cs="Arial"/>
          <w:color w:val="222222"/>
          <w:lang w:val="pt-PT"/>
        </w:rPr>
        <w:t xml:space="preserve"> </w:t>
      </w:r>
      <w:r w:rsidRPr="008044C2">
        <w:rPr>
          <w:rStyle w:val="hps"/>
          <w:rFonts w:ascii="Arial" w:hAnsi="Arial" w:cs="Arial"/>
          <w:color w:val="222222"/>
          <w:lang w:val="pt-PT"/>
        </w:rPr>
        <w:t>Potiguara</w:t>
      </w:r>
      <w:r w:rsidRPr="008044C2">
        <w:rPr>
          <w:rStyle w:val="atn"/>
          <w:rFonts w:ascii="Arial" w:hAnsi="Arial" w:cs="Arial"/>
          <w:color w:val="222222"/>
          <w:lang w:val="pt-PT"/>
        </w:rPr>
        <w:t>-</w:t>
      </w:r>
      <w:r w:rsidRPr="008044C2">
        <w:rPr>
          <w:rFonts w:ascii="Arial" w:hAnsi="Arial" w:cs="Arial"/>
          <w:color w:val="222222"/>
          <w:lang w:val="pt-PT"/>
        </w:rPr>
        <w:t xml:space="preserve">Paraíba </w:t>
      </w:r>
      <w:r w:rsidRPr="008044C2">
        <w:rPr>
          <w:rStyle w:val="hps"/>
          <w:rFonts w:ascii="Arial" w:hAnsi="Arial" w:cs="Arial"/>
          <w:color w:val="222222"/>
          <w:lang w:val="pt-PT"/>
        </w:rPr>
        <w:t>foi conduzida por</w:t>
      </w:r>
      <w:r w:rsidRPr="008044C2">
        <w:rPr>
          <w:rFonts w:ascii="Arial" w:hAnsi="Arial" w:cs="Arial"/>
          <w:color w:val="222222"/>
          <w:lang w:val="pt-PT"/>
        </w:rPr>
        <w:t xml:space="preserve"> </w:t>
      </w:r>
      <w:r w:rsidRPr="008044C2">
        <w:rPr>
          <w:rStyle w:val="hps"/>
          <w:rFonts w:ascii="Arial" w:hAnsi="Arial" w:cs="Arial"/>
          <w:color w:val="222222"/>
          <w:lang w:val="pt-PT"/>
        </w:rPr>
        <w:t>Fernando</w:t>
      </w:r>
      <w:r w:rsidRPr="008044C2">
        <w:rPr>
          <w:rFonts w:ascii="Arial" w:hAnsi="Arial" w:cs="Arial"/>
          <w:color w:val="222222"/>
          <w:lang w:val="pt-PT"/>
        </w:rPr>
        <w:t xml:space="preserve"> </w:t>
      </w:r>
      <w:r w:rsidRPr="008044C2">
        <w:rPr>
          <w:rStyle w:val="hps"/>
          <w:rFonts w:ascii="Arial" w:hAnsi="Arial" w:cs="Arial"/>
          <w:color w:val="222222"/>
          <w:lang w:val="pt-PT"/>
        </w:rPr>
        <w:t>Moretti,</w:t>
      </w:r>
      <w:r w:rsidRPr="008044C2">
        <w:rPr>
          <w:rFonts w:ascii="Arial" w:hAnsi="Arial" w:cs="Arial"/>
          <w:color w:val="222222"/>
          <w:lang w:val="pt-PT"/>
        </w:rPr>
        <w:t xml:space="preserve"> </w:t>
      </w:r>
      <w:r w:rsidRPr="008044C2">
        <w:rPr>
          <w:rStyle w:val="hps"/>
          <w:rFonts w:ascii="Arial" w:hAnsi="Arial" w:cs="Arial"/>
          <w:color w:val="222222"/>
          <w:lang w:val="pt-PT"/>
        </w:rPr>
        <w:t>coordenador</w:t>
      </w:r>
      <w:r w:rsidRPr="008044C2">
        <w:rPr>
          <w:rFonts w:ascii="Arial" w:hAnsi="Arial" w:cs="Arial"/>
          <w:color w:val="222222"/>
          <w:lang w:val="pt-PT"/>
        </w:rPr>
        <w:t xml:space="preserve"> </w:t>
      </w:r>
      <w:r w:rsidRPr="008044C2">
        <w:rPr>
          <w:rStyle w:val="hps"/>
          <w:rFonts w:ascii="Arial" w:hAnsi="Arial" w:cs="Arial"/>
          <w:color w:val="222222"/>
          <w:lang w:val="pt-PT"/>
        </w:rPr>
        <w:t>de gestão</w:t>
      </w:r>
      <w:r w:rsidRPr="008044C2">
        <w:rPr>
          <w:rFonts w:ascii="Arial" w:hAnsi="Arial" w:cs="Arial"/>
          <w:color w:val="222222"/>
          <w:lang w:val="pt-PT"/>
        </w:rPr>
        <w:t xml:space="preserve"> do Projeto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Isabel</w:t>
      </w:r>
      <w:r w:rsidRPr="008044C2">
        <w:rPr>
          <w:rFonts w:ascii="Arial" w:hAnsi="Arial" w:cs="Arial"/>
          <w:color w:val="222222"/>
          <w:lang w:val="pt-PT"/>
        </w:rPr>
        <w:t xml:space="preserve"> </w:t>
      </w:r>
      <w:r w:rsidRPr="008044C2">
        <w:rPr>
          <w:rStyle w:val="hps"/>
          <w:rFonts w:ascii="Arial" w:hAnsi="Arial" w:cs="Arial"/>
          <w:color w:val="222222"/>
          <w:lang w:val="pt-PT"/>
        </w:rPr>
        <w:t>Modercin,</w:t>
      </w:r>
      <w:r w:rsidRPr="008044C2">
        <w:rPr>
          <w:rFonts w:ascii="Arial" w:hAnsi="Arial" w:cs="Arial"/>
          <w:color w:val="222222"/>
          <w:lang w:val="pt-PT"/>
        </w:rPr>
        <w:t xml:space="preserve"> C</w:t>
      </w:r>
      <w:r w:rsidRPr="008044C2">
        <w:rPr>
          <w:rStyle w:val="hps"/>
          <w:rFonts w:ascii="Arial" w:hAnsi="Arial" w:cs="Arial"/>
          <w:color w:val="222222"/>
          <w:lang w:val="pt-PT"/>
        </w:rPr>
        <w:t>onsultora</w:t>
      </w:r>
      <w:r w:rsidRPr="008044C2">
        <w:rPr>
          <w:rFonts w:ascii="Arial" w:hAnsi="Arial" w:cs="Arial"/>
          <w:color w:val="222222"/>
          <w:lang w:val="pt-PT"/>
        </w:rPr>
        <w:t xml:space="preserve"> R</w:t>
      </w:r>
      <w:r w:rsidRPr="008044C2">
        <w:rPr>
          <w:rStyle w:val="hps"/>
          <w:rFonts w:ascii="Arial" w:hAnsi="Arial" w:cs="Arial"/>
          <w:color w:val="222222"/>
          <w:lang w:val="pt-PT"/>
        </w:rPr>
        <w:t>egional do Projeto,</w:t>
      </w:r>
      <w:r w:rsidRPr="008044C2">
        <w:rPr>
          <w:rFonts w:ascii="Arial" w:hAnsi="Arial" w:cs="Arial"/>
          <w:color w:val="222222"/>
          <w:lang w:val="pt-PT"/>
        </w:rPr>
        <w:t xml:space="preserve"> </w:t>
      </w:r>
      <w:r w:rsidRPr="008044C2">
        <w:rPr>
          <w:rStyle w:val="hps"/>
          <w:rFonts w:ascii="Arial" w:hAnsi="Arial" w:cs="Arial"/>
          <w:color w:val="222222"/>
          <w:lang w:val="pt-PT"/>
        </w:rPr>
        <w:t>Mikel</w:t>
      </w:r>
      <w:r w:rsidRPr="008044C2">
        <w:rPr>
          <w:rFonts w:ascii="Arial" w:hAnsi="Arial" w:cs="Arial"/>
          <w:color w:val="222222"/>
          <w:lang w:val="pt-PT"/>
        </w:rPr>
        <w:t xml:space="preserve"> </w:t>
      </w:r>
      <w:r w:rsidRPr="008044C2">
        <w:rPr>
          <w:rStyle w:val="hps"/>
          <w:rFonts w:ascii="Arial" w:hAnsi="Arial" w:cs="Arial"/>
          <w:color w:val="222222"/>
          <w:lang w:val="pt-PT"/>
        </w:rPr>
        <w:t>Berraondo</w:t>
      </w:r>
      <w:r w:rsidRPr="008044C2">
        <w:rPr>
          <w:rFonts w:ascii="Arial" w:hAnsi="Arial" w:cs="Arial"/>
          <w:color w:val="222222"/>
          <w:lang w:val="pt-PT"/>
        </w:rPr>
        <w:t xml:space="preserve">, consultor de </w:t>
      </w:r>
      <w:r w:rsidRPr="008044C2">
        <w:rPr>
          <w:rStyle w:val="hps"/>
          <w:rFonts w:ascii="Arial" w:hAnsi="Arial" w:cs="Arial"/>
          <w:color w:val="222222"/>
          <w:lang w:val="pt-PT"/>
        </w:rPr>
        <w:t>avaliação de meio termo</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Mary </w:t>
      </w:r>
      <w:r w:rsidRPr="008044C2">
        <w:rPr>
          <w:rStyle w:val="hps"/>
          <w:rFonts w:ascii="Arial" w:hAnsi="Arial" w:cs="Arial"/>
          <w:color w:val="222222"/>
          <w:lang w:val="pt-PT"/>
        </w:rPr>
        <w:t>Dayse</w:t>
      </w:r>
      <w:r w:rsidRPr="008044C2">
        <w:rPr>
          <w:rFonts w:ascii="Arial" w:hAnsi="Arial" w:cs="Arial"/>
          <w:color w:val="222222"/>
          <w:lang w:val="pt-PT"/>
        </w:rPr>
        <w:t xml:space="preserve"> </w:t>
      </w:r>
      <w:r w:rsidRPr="008044C2">
        <w:rPr>
          <w:rStyle w:val="hps"/>
          <w:rFonts w:ascii="Arial" w:hAnsi="Arial" w:cs="Arial"/>
          <w:color w:val="222222"/>
          <w:lang w:val="pt-PT"/>
        </w:rPr>
        <w:t>Kinzo</w:t>
      </w:r>
      <w:r w:rsidRPr="008044C2">
        <w:rPr>
          <w:rFonts w:ascii="Arial" w:hAnsi="Arial" w:cs="Arial"/>
          <w:color w:val="222222"/>
          <w:lang w:val="pt-PT"/>
        </w:rPr>
        <w:t>, Consultora Coordenadora da Avaliação de Meio Termo</w:t>
      </w: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Na região,</w:t>
      </w:r>
      <w:r w:rsidRPr="008044C2">
        <w:rPr>
          <w:rFonts w:ascii="Arial" w:hAnsi="Arial" w:cs="Arial"/>
          <w:color w:val="222222"/>
          <w:lang w:val="pt-PT"/>
        </w:rPr>
        <w:t xml:space="preserve"> </w:t>
      </w:r>
      <w:r w:rsidRPr="008044C2">
        <w:rPr>
          <w:rStyle w:val="hps"/>
          <w:rFonts w:ascii="Arial" w:hAnsi="Arial" w:cs="Arial"/>
          <w:color w:val="222222"/>
          <w:lang w:val="pt-PT"/>
        </w:rPr>
        <w:t>a equipe</w:t>
      </w:r>
      <w:r w:rsidRPr="008044C2">
        <w:rPr>
          <w:rFonts w:ascii="Arial" w:hAnsi="Arial" w:cs="Arial"/>
          <w:color w:val="222222"/>
          <w:lang w:val="pt-PT"/>
        </w:rPr>
        <w:t xml:space="preserve"> </w:t>
      </w:r>
      <w:r w:rsidRPr="008044C2">
        <w:rPr>
          <w:rStyle w:val="hps"/>
          <w:rFonts w:ascii="Arial" w:hAnsi="Arial" w:cs="Arial"/>
          <w:color w:val="222222"/>
          <w:lang w:val="pt-PT"/>
        </w:rPr>
        <w:t>recebeu o apoio de</w:t>
      </w:r>
      <w:r w:rsidRPr="008044C2">
        <w:rPr>
          <w:rFonts w:ascii="Arial" w:hAnsi="Arial" w:cs="Arial"/>
          <w:color w:val="222222"/>
          <w:lang w:val="pt-PT"/>
        </w:rPr>
        <w:t xml:space="preserve"> </w:t>
      </w:r>
      <w:r w:rsidRPr="008044C2">
        <w:rPr>
          <w:rStyle w:val="hps"/>
          <w:rFonts w:ascii="Arial" w:hAnsi="Arial" w:cs="Arial"/>
          <w:color w:val="222222"/>
          <w:lang w:val="pt-PT"/>
        </w:rPr>
        <w:t>vários</w:t>
      </w:r>
      <w:r w:rsidRPr="008044C2">
        <w:rPr>
          <w:rFonts w:ascii="Arial" w:hAnsi="Arial" w:cs="Arial"/>
          <w:color w:val="222222"/>
          <w:lang w:val="pt-PT"/>
        </w:rPr>
        <w:t xml:space="preserve"> </w:t>
      </w:r>
      <w:r w:rsidRPr="008044C2">
        <w:rPr>
          <w:rStyle w:val="hps"/>
          <w:rFonts w:ascii="Arial" w:hAnsi="Arial" w:cs="Arial"/>
          <w:color w:val="222222"/>
          <w:lang w:val="pt-PT"/>
        </w:rPr>
        <w:t>chefes</w:t>
      </w:r>
      <w:r w:rsidRPr="008044C2">
        <w:rPr>
          <w:rFonts w:ascii="Arial" w:hAnsi="Arial" w:cs="Arial"/>
          <w:color w:val="222222"/>
          <w:lang w:val="pt-PT"/>
        </w:rPr>
        <w:t xml:space="preserve"> </w:t>
      </w:r>
      <w:r w:rsidRPr="008044C2">
        <w:rPr>
          <w:rStyle w:val="hps"/>
          <w:rFonts w:ascii="Arial" w:hAnsi="Arial" w:cs="Arial"/>
          <w:color w:val="222222"/>
          <w:lang w:val="pt-PT"/>
        </w:rPr>
        <w:t>indígenas, Caciques,</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de</w:t>
      </w:r>
      <w:r w:rsidRPr="008044C2">
        <w:rPr>
          <w:rFonts w:ascii="Arial" w:hAnsi="Arial" w:cs="Arial"/>
          <w:color w:val="222222"/>
          <w:lang w:val="pt-PT"/>
        </w:rPr>
        <w:t xml:space="preserve"> </w:t>
      </w:r>
      <w:r w:rsidRPr="008044C2">
        <w:rPr>
          <w:rStyle w:val="hps"/>
          <w:rFonts w:ascii="Arial" w:hAnsi="Arial" w:cs="Arial"/>
          <w:color w:val="222222"/>
          <w:lang w:val="pt-PT"/>
        </w:rPr>
        <w:t>pessoal técnico</w:t>
      </w:r>
      <w:r w:rsidRPr="008044C2">
        <w:rPr>
          <w:rFonts w:ascii="Arial" w:hAnsi="Arial" w:cs="Arial"/>
          <w:color w:val="222222"/>
          <w:lang w:val="pt-PT"/>
        </w:rPr>
        <w:t xml:space="preserve"> </w:t>
      </w:r>
      <w:r w:rsidRPr="008044C2">
        <w:rPr>
          <w:rStyle w:val="hps"/>
          <w:rFonts w:ascii="Arial" w:hAnsi="Arial" w:cs="Arial"/>
          <w:color w:val="222222"/>
          <w:lang w:val="pt-PT"/>
        </w:rPr>
        <w:t>FUNAI</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Durante a missão</w:t>
      </w:r>
      <w:r w:rsidRPr="008044C2">
        <w:rPr>
          <w:rFonts w:ascii="Arial" w:hAnsi="Arial" w:cs="Arial"/>
          <w:color w:val="222222"/>
          <w:lang w:val="pt-PT"/>
        </w:rPr>
        <w:t xml:space="preserve">, </w:t>
      </w:r>
      <w:r w:rsidRPr="008044C2">
        <w:rPr>
          <w:rStyle w:val="hps"/>
          <w:rFonts w:ascii="Arial" w:hAnsi="Arial" w:cs="Arial"/>
          <w:color w:val="222222"/>
          <w:lang w:val="pt-PT"/>
        </w:rPr>
        <w:t>várias visitas foram realizadas para</w:t>
      </w:r>
      <w:r w:rsidRPr="008044C2">
        <w:rPr>
          <w:rFonts w:ascii="Arial" w:hAnsi="Arial" w:cs="Arial"/>
          <w:color w:val="222222"/>
          <w:lang w:val="pt-PT"/>
        </w:rPr>
        <w:t xml:space="preserve"> </w:t>
      </w:r>
      <w:r w:rsidRPr="008044C2">
        <w:rPr>
          <w:rStyle w:val="hps"/>
          <w:rFonts w:ascii="Arial" w:hAnsi="Arial" w:cs="Arial"/>
          <w:color w:val="222222"/>
          <w:lang w:val="pt-PT"/>
        </w:rPr>
        <w:t>conhecer as iniciativas</w:t>
      </w:r>
      <w:r w:rsidRPr="008044C2">
        <w:rPr>
          <w:rFonts w:ascii="Arial" w:hAnsi="Arial" w:cs="Arial"/>
          <w:color w:val="222222"/>
          <w:lang w:val="pt-PT"/>
        </w:rPr>
        <w:t xml:space="preserve"> </w:t>
      </w:r>
      <w:r w:rsidRPr="008044C2">
        <w:rPr>
          <w:rStyle w:val="hps"/>
          <w:rFonts w:ascii="Arial" w:hAnsi="Arial" w:cs="Arial"/>
          <w:color w:val="222222"/>
          <w:lang w:val="pt-PT"/>
        </w:rPr>
        <w:t>de reflorestamento</w:t>
      </w:r>
      <w:r w:rsidRPr="008044C2">
        <w:rPr>
          <w:rFonts w:ascii="Arial" w:hAnsi="Arial" w:cs="Arial"/>
          <w:color w:val="222222"/>
          <w:lang w:val="pt-PT"/>
        </w:rPr>
        <w:t xml:space="preserve"> </w:t>
      </w:r>
      <w:r w:rsidRPr="008044C2">
        <w:rPr>
          <w:rStyle w:val="hps"/>
          <w:rFonts w:ascii="Arial" w:hAnsi="Arial" w:cs="Arial"/>
          <w:color w:val="222222"/>
          <w:lang w:val="pt-PT"/>
        </w:rPr>
        <w:t>de</w:t>
      </w:r>
      <w:r w:rsidRPr="008044C2">
        <w:rPr>
          <w:rFonts w:ascii="Arial" w:hAnsi="Arial" w:cs="Arial"/>
          <w:color w:val="222222"/>
          <w:lang w:val="pt-PT"/>
        </w:rPr>
        <w:t xml:space="preserve"> </w:t>
      </w:r>
      <w:r w:rsidRPr="008044C2">
        <w:rPr>
          <w:rStyle w:val="hps"/>
          <w:rFonts w:ascii="Arial" w:hAnsi="Arial" w:cs="Arial"/>
          <w:color w:val="222222"/>
          <w:lang w:val="pt-PT"/>
        </w:rPr>
        <w:t>áreas degradadas,</w:t>
      </w:r>
      <w:r w:rsidRPr="008044C2">
        <w:rPr>
          <w:rFonts w:ascii="Arial" w:hAnsi="Arial" w:cs="Arial"/>
          <w:color w:val="222222"/>
          <w:lang w:val="pt-PT"/>
        </w:rPr>
        <w:t xml:space="preserve"> </w:t>
      </w:r>
      <w:r w:rsidRPr="008044C2">
        <w:rPr>
          <w:rStyle w:val="hps"/>
          <w:rFonts w:ascii="Arial" w:hAnsi="Arial" w:cs="Arial"/>
          <w:color w:val="222222"/>
          <w:lang w:val="pt-PT"/>
        </w:rPr>
        <w:t>áreas de</w:t>
      </w:r>
      <w:r w:rsidRPr="008044C2">
        <w:rPr>
          <w:rFonts w:ascii="Arial" w:hAnsi="Arial" w:cs="Arial"/>
          <w:color w:val="222222"/>
          <w:lang w:val="pt-PT"/>
        </w:rPr>
        <w:t xml:space="preserve"> plantação e</w:t>
      </w:r>
      <w:r w:rsidRPr="008044C2">
        <w:rPr>
          <w:rStyle w:val="hps"/>
          <w:rFonts w:ascii="Arial" w:hAnsi="Arial" w:cs="Arial"/>
          <w:color w:val="222222"/>
          <w:lang w:val="pt-PT"/>
        </w:rPr>
        <w:t xml:space="preserve"> e de</w:t>
      </w:r>
      <w:r w:rsidRPr="008044C2">
        <w:rPr>
          <w:rFonts w:ascii="Arial" w:hAnsi="Arial" w:cs="Arial"/>
          <w:color w:val="222222"/>
          <w:lang w:val="pt-PT"/>
        </w:rPr>
        <w:t xml:space="preserve"> </w:t>
      </w:r>
      <w:r w:rsidRPr="008044C2">
        <w:rPr>
          <w:rStyle w:val="hps"/>
          <w:rFonts w:ascii="Arial" w:hAnsi="Arial" w:cs="Arial"/>
          <w:color w:val="222222"/>
          <w:lang w:val="pt-PT"/>
        </w:rPr>
        <w:t>cultivo</w:t>
      </w:r>
      <w:r w:rsidRPr="008044C2">
        <w:rPr>
          <w:rFonts w:ascii="Arial" w:hAnsi="Arial" w:cs="Arial"/>
          <w:color w:val="222222"/>
          <w:lang w:val="pt-PT"/>
        </w:rPr>
        <w:t xml:space="preserve"> </w:t>
      </w:r>
      <w:r w:rsidRPr="008044C2">
        <w:rPr>
          <w:rStyle w:val="hps"/>
          <w:rFonts w:ascii="Arial" w:hAnsi="Arial" w:cs="Arial"/>
          <w:color w:val="222222"/>
          <w:lang w:val="pt-PT"/>
        </w:rPr>
        <w:t>de vários produtos</w:t>
      </w:r>
      <w:r w:rsidRPr="008044C2">
        <w:rPr>
          <w:rFonts w:ascii="Arial" w:hAnsi="Arial" w:cs="Arial"/>
          <w:color w:val="222222"/>
          <w:lang w:val="pt-PT"/>
        </w:rPr>
        <w:t xml:space="preserve">, </w:t>
      </w:r>
      <w:r w:rsidRPr="008044C2">
        <w:rPr>
          <w:rStyle w:val="hps"/>
          <w:rFonts w:ascii="Arial" w:hAnsi="Arial" w:cs="Arial"/>
          <w:color w:val="222222"/>
          <w:lang w:val="pt-PT"/>
        </w:rPr>
        <w:t>áreas de cultivo</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w:t>
      </w:r>
      <w:r w:rsidRPr="008044C2">
        <w:rPr>
          <w:rStyle w:val="hps"/>
          <w:rFonts w:ascii="Arial" w:hAnsi="Arial" w:cs="Arial"/>
          <w:color w:val="222222"/>
          <w:lang w:val="pt-PT"/>
        </w:rPr>
        <w:t>sistemas agroflorestais</w:t>
      </w:r>
      <w:r w:rsidRPr="008044C2">
        <w:rPr>
          <w:rFonts w:ascii="Arial" w:hAnsi="Arial" w:cs="Arial"/>
          <w:color w:val="222222"/>
          <w:lang w:val="pt-PT"/>
        </w:rPr>
        <w:t xml:space="preserve"> </w:t>
      </w:r>
      <w:r w:rsidRPr="008044C2">
        <w:rPr>
          <w:rStyle w:val="hps"/>
          <w:rFonts w:ascii="Arial" w:hAnsi="Arial" w:cs="Arial"/>
          <w:color w:val="222222"/>
          <w:lang w:val="pt-PT"/>
        </w:rPr>
        <w:t>em</w:t>
      </w:r>
      <w:r w:rsidRPr="008044C2">
        <w:rPr>
          <w:rFonts w:ascii="Arial" w:hAnsi="Arial" w:cs="Arial"/>
          <w:color w:val="222222"/>
          <w:lang w:val="pt-PT"/>
        </w:rPr>
        <w:t xml:space="preserve"> </w:t>
      </w:r>
      <w:r w:rsidRPr="008044C2">
        <w:rPr>
          <w:rStyle w:val="hps"/>
          <w:rFonts w:ascii="Arial" w:hAnsi="Arial" w:cs="Arial"/>
          <w:color w:val="222222"/>
          <w:lang w:val="pt-PT"/>
        </w:rPr>
        <w:t>estágios experimentais</w:t>
      </w:r>
      <w:r w:rsidRPr="008044C2">
        <w:rPr>
          <w:rFonts w:ascii="Arial" w:hAnsi="Arial" w:cs="Arial"/>
          <w:color w:val="222222"/>
          <w:lang w:val="pt-PT"/>
        </w:rPr>
        <w:t xml:space="preserve"> </w:t>
      </w:r>
      <w:r w:rsidRPr="008044C2">
        <w:rPr>
          <w:rStyle w:val="hps"/>
          <w:rFonts w:ascii="Arial" w:hAnsi="Arial" w:cs="Arial"/>
          <w:color w:val="222222"/>
          <w:lang w:val="pt-PT"/>
        </w:rPr>
        <w:t>e uma usina de</w:t>
      </w:r>
      <w:r w:rsidRPr="008044C2">
        <w:rPr>
          <w:rFonts w:ascii="Arial" w:hAnsi="Arial" w:cs="Arial"/>
          <w:color w:val="222222"/>
          <w:lang w:val="pt-PT"/>
        </w:rPr>
        <w:t xml:space="preserve"> </w:t>
      </w:r>
      <w:r w:rsidRPr="008044C2">
        <w:rPr>
          <w:rStyle w:val="hps"/>
          <w:rFonts w:ascii="Arial" w:hAnsi="Arial" w:cs="Arial"/>
          <w:color w:val="222222"/>
          <w:lang w:val="pt-PT"/>
        </w:rPr>
        <w:t>processamento de frutas</w:t>
      </w:r>
      <w:r w:rsidRPr="008044C2">
        <w:rPr>
          <w:rFonts w:ascii="Arial" w:hAnsi="Arial" w:cs="Arial"/>
          <w:color w:val="222222"/>
          <w:lang w:val="pt-PT"/>
        </w:rPr>
        <w:t xml:space="preserve">. </w:t>
      </w:r>
      <w:r w:rsidRPr="008044C2">
        <w:rPr>
          <w:rStyle w:val="hps"/>
          <w:rFonts w:ascii="Arial" w:hAnsi="Arial" w:cs="Arial"/>
          <w:color w:val="222222"/>
          <w:lang w:val="pt-PT"/>
        </w:rPr>
        <w:t>Além disso,</w:t>
      </w:r>
      <w:r w:rsidRPr="008044C2">
        <w:rPr>
          <w:rFonts w:ascii="Arial" w:hAnsi="Arial" w:cs="Arial"/>
          <w:color w:val="222222"/>
          <w:lang w:val="pt-PT"/>
        </w:rPr>
        <w:t xml:space="preserve"> </w:t>
      </w:r>
      <w:r w:rsidRPr="008044C2">
        <w:rPr>
          <w:rStyle w:val="hps"/>
          <w:rFonts w:ascii="Arial" w:hAnsi="Arial" w:cs="Arial"/>
          <w:color w:val="222222"/>
          <w:lang w:val="pt-PT"/>
        </w:rPr>
        <w:t>as reuniões relevantes</w:t>
      </w:r>
      <w:r w:rsidRPr="008044C2">
        <w:rPr>
          <w:rFonts w:ascii="Arial" w:hAnsi="Arial" w:cs="Arial"/>
          <w:color w:val="222222"/>
          <w:lang w:val="pt-PT"/>
        </w:rPr>
        <w:t xml:space="preserve"> </w:t>
      </w:r>
      <w:r w:rsidRPr="008044C2">
        <w:rPr>
          <w:rStyle w:val="hps"/>
          <w:rFonts w:ascii="Arial" w:hAnsi="Arial" w:cs="Arial"/>
          <w:color w:val="222222"/>
          <w:lang w:val="pt-PT"/>
        </w:rPr>
        <w:t>foram organizadas</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w:t>
      </w:r>
      <w:r w:rsidRPr="008044C2">
        <w:rPr>
          <w:rStyle w:val="hps"/>
          <w:rFonts w:ascii="Arial" w:hAnsi="Arial" w:cs="Arial"/>
          <w:color w:val="222222"/>
          <w:lang w:val="pt-PT"/>
        </w:rPr>
        <w:t>chefes locais</w:t>
      </w:r>
      <w:r w:rsidRPr="008044C2">
        <w:rPr>
          <w:rFonts w:ascii="Arial" w:hAnsi="Arial" w:cs="Arial"/>
          <w:color w:val="222222"/>
          <w:lang w:val="pt-PT"/>
        </w:rPr>
        <w:t xml:space="preserve"> </w:t>
      </w:r>
      <w:r w:rsidRPr="008044C2">
        <w:rPr>
          <w:rStyle w:val="hps"/>
          <w:rFonts w:ascii="Arial" w:hAnsi="Arial" w:cs="Arial"/>
          <w:color w:val="222222"/>
          <w:lang w:val="pt-PT"/>
        </w:rPr>
        <w:t>das comunidades</w:t>
      </w:r>
      <w:r w:rsidRPr="008044C2">
        <w:rPr>
          <w:rFonts w:ascii="Arial" w:hAnsi="Arial" w:cs="Arial"/>
          <w:color w:val="222222"/>
          <w:lang w:val="pt-PT"/>
        </w:rPr>
        <w:t xml:space="preserve"> </w:t>
      </w:r>
      <w:r w:rsidRPr="008044C2">
        <w:rPr>
          <w:rStyle w:val="hps"/>
          <w:rFonts w:ascii="Arial" w:hAnsi="Arial" w:cs="Arial"/>
          <w:color w:val="222222"/>
          <w:lang w:val="pt-PT"/>
        </w:rPr>
        <w:t>que participam</w:t>
      </w:r>
      <w:r w:rsidRPr="008044C2">
        <w:rPr>
          <w:rFonts w:ascii="Arial" w:hAnsi="Arial" w:cs="Arial"/>
          <w:color w:val="222222"/>
          <w:lang w:val="pt-PT"/>
        </w:rPr>
        <w:t xml:space="preserve"> </w:t>
      </w:r>
      <w:r w:rsidRPr="008044C2">
        <w:rPr>
          <w:rStyle w:val="hps"/>
          <w:rFonts w:ascii="Arial" w:hAnsi="Arial" w:cs="Arial"/>
          <w:color w:val="222222"/>
          <w:lang w:val="pt-PT"/>
        </w:rPr>
        <w:t>na implementação de</w:t>
      </w:r>
      <w:r w:rsidRPr="008044C2">
        <w:rPr>
          <w:rFonts w:ascii="Arial" w:hAnsi="Arial" w:cs="Arial"/>
          <w:color w:val="222222"/>
          <w:lang w:val="pt-PT"/>
        </w:rPr>
        <w:t xml:space="preserve"> </w:t>
      </w:r>
      <w:r w:rsidRPr="008044C2">
        <w:rPr>
          <w:rStyle w:val="hps"/>
          <w:rFonts w:ascii="Arial" w:hAnsi="Arial" w:cs="Arial"/>
          <w:color w:val="222222"/>
          <w:lang w:val="pt-PT"/>
        </w:rPr>
        <w:t>micro-projectos</w:t>
      </w:r>
      <w:r w:rsidRPr="008044C2">
        <w:rPr>
          <w:rFonts w:ascii="Arial" w:hAnsi="Arial" w:cs="Arial"/>
          <w:color w:val="222222"/>
          <w:lang w:val="pt-PT"/>
        </w:rPr>
        <w:t xml:space="preserve">, bem como </w:t>
      </w:r>
      <w:r w:rsidRPr="008044C2">
        <w:rPr>
          <w:rStyle w:val="hps"/>
          <w:rFonts w:ascii="Arial" w:hAnsi="Arial" w:cs="Arial"/>
          <w:color w:val="222222"/>
          <w:lang w:val="pt-PT"/>
        </w:rPr>
        <w:t>representantes da</w:t>
      </w:r>
      <w:r w:rsidRPr="008044C2">
        <w:rPr>
          <w:rFonts w:ascii="Arial" w:hAnsi="Arial" w:cs="Arial"/>
          <w:color w:val="222222"/>
          <w:lang w:val="pt-PT"/>
        </w:rPr>
        <w:t xml:space="preserve"> </w:t>
      </w:r>
      <w:r w:rsidRPr="008044C2">
        <w:rPr>
          <w:rStyle w:val="hps"/>
          <w:rFonts w:ascii="Arial" w:hAnsi="Arial" w:cs="Arial"/>
          <w:color w:val="222222"/>
          <w:lang w:val="pt-PT"/>
        </w:rPr>
        <w:t>FUNAI</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missão de</w:t>
      </w:r>
      <w:r w:rsidRPr="008044C2">
        <w:rPr>
          <w:rFonts w:ascii="Arial" w:hAnsi="Arial" w:cs="Arial"/>
          <w:color w:val="222222"/>
          <w:lang w:val="pt-PT"/>
        </w:rPr>
        <w:t xml:space="preserve"> realizada junto aos </w:t>
      </w:r>
      <w:r w:rsidRPr="008044C2">
        <w:rPr>
          <w:rStyle w:val="hps"/>
          <w:rFonts w:ascii="Arial" w:hAnsi="Arial" w:cs="Arial"/>
          <w:color w:val="222222"/>
          <w:lang w:val="pt-PT"/>
        </w:rPr>
        <w:t>Potiguaras</w:t>
      </w:r>
      <w:r w:rsidRPr="008044C2">
        <w:rPr>
          <w:rStyle w:val="atn"/>
          <w:rFonts w:ascii="Arial" w:hAnsi="Arial" w:cs="Arial"/>
          <w:color w:val="222222"/>
          <w:lang w:val="pt-PT"/>
        </w:rPr>
        <w:t>-</w:t>
      </w:r>
      <w:r w:rsidRPr="008044C2">
        <w:rPr>
          <w:rFonts w:ascii="Arial" w:hAnsi="Arial" w:cs="Arial"/>
          <w:color w:val="222222"/>
          <w:lang w:val="pt-PT"/>
        </w:rPr>
        <w:t xml:space="preserve">Paraíba e suas TIs </w:t>
      </w:r>
      <w:r w:rsidRPr="008044C2">
        <w:rPr>
          <w:rStyle w:val="hps"/>
          <w:rFonts w:ascii="Arial" w:hAnsi="Arial" w:cs="Arial"/>
          <w:color w:val="222222"/>
          <w:lang w:val="pt-PT"/>
        </w:rPr>
        <w:t>foi importante para</w:t>
      </w:r>
      <w:r w:rsidRPr="008044C2">
        <w:rPr>
          <w:rFonts w:ascii="Arial" w:hAnsi="Arial" w:cs="Arial"/>
          <w:color w:val="222222"/>
          <w:lang w:val="pt-PT"/>
        </w:rPr>
        <w:t xml:space="preserve"> </w:t>
      </w:r>
      <w:r w:rsidRPr="008044C2">
        <w:rPr>
          <w:rStyle w:val="hps"/>
          <w:rFonts w:ascii="Arial" w:hAnsi="Arial" w:cs="Arial"/>
          <w:color w:val="222222"/>
          <w:lang w:val="pt-PT"/>
        </w:rPr>
        <w:t>atingir os seguintes objectivos</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Verificar</w:t>
      </w:r>
      <w:r w:rsidRPr="008044C2">
        <w:rPr>
          <w:rFonts w:ascii="Arial" w:hAnsi="Arial" w:cs="Arial"/>
          <w:color w:val="222222"/>
          <w:lang w:val="pt-PT"/>
        </w:rPr>
        <w:t xml:space="preserve"> </w:t>
      </w:r>
      <w:r w:rsidRPr="008044C2">
        <w:rPr>
          <w:rStyle w:val="hps"/>
          <w:rFonts w:ascii="Arial" w:hAnsi="Arial" w:cs="Arial"/>
          <w:color w:val="222222"/>
          <w:lang w:val="pt-PT"/>
        </w:rPr>
        <w:t>o funcionamento e a</w:t>
      </w:r>
      <w:r w:rsidRPr="008044C2">
        <w:rPr>
          <w:rFonts w:ascii="Arial" w:hAnsi="Arial" w:cs="Arial"/>
          <w:color w:val="222222"/>
          <w:lang w:val="pt-PT"/>
        </w:rPr>
        <w:t xml:space="preserve"> </w:t>
      </w:r>
      <w:r w:rsidRPr="008044C2">
        <w:rPr>
          <w:rStyle w:val="hps"/>
          <w:rFonts w:ascii="Arial" w:hAnsi="Arial" w:cs="Arial"/>
          <w:color w:val="222222"/>
          <w:lang w:val="pt-PT"/>
        </w:rPr>
        <w:t>importância dos</w:t>
      </w:r>
      <w:r w:rsidRPr="008044C2">
        <w:rPr>
          <w:rFonts w:ascii="Arial" w:hAnsi="Arial" w:cs="Arial"/>
          <w:color w:val="222222"/>
          <w:lang w:val="pt-PT"/>
        </w:rPr>
        <w:t xml:space="preserve"> </w:t>
      </w:r>
      <w:r w:rsidRPr="008044C2">
        <w:rPr>
          <w:rStyle w:val="hps"/>
          <w:rFonts w:ascii="Arial" w:hAnsi="Arial" w:cs="Arial"/>
          <w:color w:val="222222"/>
          <w:lang w:val="pt-PT"/>
        </w:rPr>
        <w:t>micro-projectos</w:t>
      </w:r>
      <w:r w:rsidRPr="008044C2">
        <w:rPr>
          <w:rFonts w:ascii="Arial" w:hAnsi="Arial" w:cs="Arial"/>
          <w:color w:val="222222"/>
          <w:lang w:val="pt-PT"/>
        </w:rPr>
        <w:t xml:space="preserve"> </w:t>
      </w:r>
      <w:r w:rsidRPr="008044C2">
        <w:rPr>
          <w:rStyle w:val="hps"/>
          <w:rFonts w:ascii="Arial" w:hAnsi="Arial" w:cs="Arial"/>
          <w:color w:val="222222"/>
          <w:lang w:val="pt-PT"/>
        </w:rPr>
        <w:t>para o desenvolvimento comunitário</w:t>
      </w:r>
      <w:r w:rsidRPr="008044C2">
        <w:rPr>
          <w:rFonts w:ascii="Arial" w:hAnsi="Arial" w:cs="Arial"/>
          <w:color w:val="222222"/>
          <w:lang w:val="pt-PT"/>
        </w:rPr>
        <w:t xml:space="preserve"> </w:t>
      </w:r>
      <w:r w:rsidRPr="008044C2">
        <w:rPr>
          <w:rStyle w:val="hps"/>
          <w:rFonts w:ascii="Arial" w:hAnsi="Arial" w:cs="Arial"/>
          <w:color w:val="222222"/>
          <w:lang w:val="pt-PT"/>
        </w:rPr>
        <w:t>e uso sustentável e conservação dos recursos naturais.</w:t>
      </w:r>
    </w:p>
    <w:p w:rsidR="008044C2" w:rsidRPr="008044C2" w:rsidRDefault="008044C2" w:rsidP="008044C2">
      <w:pPr>
        <w:spacing w:after="0" w:line="240" w:lineRule="auto"/>
        <w:jc w:val="both"/>
        <w:rPr>
          <w:rFonts w:ascii="Arial" w:hAnsi="Arial" w:cs="Arial"/>
          <w:color w:val="222222"/>
          <w:lang w:val="pt-PT"/>
        </w:rPr>
      </w:pPr>
      <w:r w:rsidRPr="008044C2">
        <w:rPr>
          <w:rFonts w:ascii="Arial" w:hAnsi="Arial" w:cs="Arial"/>
          <w:color w:val="222222"/>
          <w:lang w:val="pt-PT"/>
        </w:rPr>
        <w:t xml:space="preserve"> - </w:t>
      </w:r>
      <w:r w:rsidRPr="008044C2">
        <w:rPr>
          <w:rStyle w:val="hps"/>
          <w:rFonts w:ascii="Arial" w:hAnsi="Arial" w:cs="Arial"/>
          <w:color w:val="222222"/>
          <w:lang w:val="pt-PT"/>
        </w:rPr>
        <w:t>Promover os sistemas</w:t>
      </w:r>
      <w:r w:rsidRPr="008044C2">
        <w:rPr>
          <w:rFonts w:ascii="Arial" w:hAnsi="Arial" w:cs="Arial"/>
          <w:color w:val="222222"/>
          <w:lang w:val="pt-PT"/>
        </w:rPr>
        <w:t xml:space="preserve"> </w:t>
      </w:r>
      <w:r w:rsidRPr="008044C2">
        <w:rPr>
          <w:rStyle w:val="hps"/>
          <w:rFonts w:ascii="Arial" w:hAnsi="Arial" w:cs="Arial"/>
          <w:color w:val="222222"/>
          <w:lang w:val="pt-PT"/>
        </w:rPr>
        <w:t>agroflorestais é importante</w:t>
      </w:r>
      <w:r w:rsidRPr="008044C2">
        <w:rPr>
          <w:rFonts w:ascii="Arial" w:hAnsi="Arial" w:cs="Arial"/>
          <w:color w:val="222222"/>
          <w:lang w:val="pt-PT"/>
        </w:rPr>
        <w:t xml:space="preserve"> </w:t>
      </w:r>
      <w:r w:rsidRPr="008044C2">
        <w:rPr>
          <w:rStyle w:val="hps"/>
          <w:rFonts w:ascii="Arial" w:hAnsi="Arial" w:cs="Arial"/>
          <w:color w:val="222222"/>
          <w:lang w:val="pt-PT"/>
        </w:rPr>
        <w:t>para neutralizar os</w:t>
      </w:r>
      <w:r w:rsidRPr="008044C2">
        <w:rPr>
          <w:rFonts w:ascii="Arial" w:hAnsi="Arial" w:cs="Arial"/>
          <w:color w:val="222222"/>
          <w:lang w:val="pt-PT"/>
        </w:rPr>
        <w:t xml:space="preserve"> </w:t>
      </w:r>
      <w:r w:rsidRPr="008044C2">
        <w:rPr>
          <w:rStyle w:val="hps"/>
          <w:rFonts w:ascii="Arial" w:hAnsi="Arial" w:cs="Arial"/>
          <w:color w:val="222222"/>
          <w:lang w:val="pt-PT"/>
        </w:rPr>
        <w:t>modelos baseados</w:t>
      </w:r>
      <w:r w:rsidRPr="008044C2">
        <w:rPr>
          <w:rFonts w:ascii="Arial" w:hAnsi="Arial" w:cs="Arial"/>
          <w:color w:val="222222"/>
          <w:lang w:val="pt-PT"/>
        </w:rPr>
        <w:t xml:space="preserve"> </w:t>
      </w:r>
      <w:r w:rsidRPr="008044C2">
        <w:rPr>
          <w:rStyle w:val="hps"/>
          <w:rFonts w:ascii="Arial" w:hAnsi="Arial" w:cs="Arial"/>
          <w:color w:val="222222"/>
          <w:lang w:val="pt-PT"/>
        </w:rPr>
        <w:t>na monocultura</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 Verificar</w:t>
      </w:r>
      <w:r w:rsidRPr="008044C2">
        <w:rPr>
          <w:rFonts w:ascii="Arial" w:hAnsi="Arial" w:cs="Arial"/>
          <w:color w:val="222222"/>
          <w:lang w:val="pt-PT"/>
        </w:rPr>
        <w:t xml:space="preserve"> </w:t>
      </w:r>
      <w:r w:rsidRPr="008044C2">
        <w:rPr>
          <w:rStyle w:val="hps"/>
          <w:rFonts w:ascii="Arial" w:hAnsi="Arial" w:cs="Arial"/>
          <w:color w:val="222222"/>
          <w:lang w:val="pt-PT"/>
        </w:rPr>
        <w:t>a participação indígena</w:t>
      </w:r>
      <w:r w:rsidRPr="008044C2">
        <w:rPr>
          <w:rFonts w:ascii="Arial" w:hAnsi="Arial" w:cs="Arial"/>
          <w:color w:val="222222"/>
          <w:lang w:val="pt-PT"/>
        </w:rPr>
        <w:t xml:space="preserve"> </w:t>
      </w:r>
      <w:r w:rsidRPr="008044C2">
        <w:rPr>
          <w:rStyle w:val="hps"/>
          <w:rFonts w:ascii="Arial" w:hAnsi="Arial" w:cs="Arial"/>
          <w:color w:val="222222"/>
          <w:lang w:val="pt-PT"/>
        </w:rPr>
        <w:t>na implementação de</w:t>
      </w:r>
      <w:r w:rsidRPr="008044C2">
        <w:rPr>
          <w:rFonts w:ascii="Arial" w:hAnsi="Arial" w:cs="Arial"/>
          <w:color w:val="222222"/>
          <w:lang w:val="pt-PT"/>
        </w:rPr>
        <w:t xml:space="preserve"> </w:t>
      </w:r>
      <w:r w:rsidRPr="008044C2">
        <w:rPr>
          <w:rStyle w:val="hps"/>
          <w:rFonts w:ascii="Arial" w:hAnsi="Arial" w:cs="Arial"/>
          <w:color w:val="222222"/>
          <w:lang w:val="pt-PT"/>
        </w:rPr>
        <w:t>micro-projectos</w:t>
      </w:r>
      <w:r w:rsidRPr="008044C2">
        <w:rPr>
          <w:rFonts w:ascii="Arial" w:hAnsi="Arial" w:cs="Arial"/>
          <w:color w:val="222222"/>
          <w:lang w:val="pt-PT"/>
        </w:rPr>
        <w:t xml:space="preserve"> </w:t>
      </w:r>
      <w:r w:rsidRPr="008044C2">
        <w:rPr>
          <w:rStyle w:val="hps"/>
          <w:rFonts w:ascii="Arial" w:hAnsi="Arial" w:cs="Arial"/>
          <w:color w:val="222222"/>
          <w:lang w:val="pt-PT"/>
        </w:rPr>
        <w:t>e da satisfação</w:t>
      </w:r>
      <w:r w:rsidRPr="008044C2">
        <w:rPr>
          <w:rFonts w:ascii="Arial" w:hAnsi="Arial" w:cs="Arial"/>
          <w:color w:val="222222"/>
          <w:lang w:val="pt-PT"/>
        </w:rPr>
        <w:t xml:space="preserve"> </w:t>
      </w:r>
      <w:r w:rsidRPr="008044C2">
        <w:rPr>
          <w:rStyle w:val="hps"/>
          <w:rFonts w:ascii="Arial" w:hAnsi="Arial" w:cs="Arial"/>
          <w:color w:val="222222"/>
          <w:lang w:val="pt-PT"/>
        </w:rPr>
        <w:t>geral</w:t>
      </w:r>
      <w:r w:rsidRPr="008044C2">
        <w:rPr>
          <w:rFonts w:ascii="Arial" w:hAnsi="Arial" w:cs="Arial"/>
          <w:color w:val="222222"/>
          <w:lang w:val="pt-PT"/>
        </w:rPr>
        <w:t xml:space="preserve"> </w:t>
      </w:r>
      <w:r w:rsidRPr="008044C2">
        <w:rPr>
          <w:rStyle w:val="hps"/>
          <w:rFonts w:ascii="Arial" w:hAnsi="Arial" w:cs="Arial"/>
          <w:color w:val="222222"/>
          <w:lang w:val="pt-PT"/>
        </w:rPr>
        <w:t>das comunidades indígenas</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o Projeto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sobre</w:t>
      </w:r>
      <w:r w:rsidRPr="008044C2">
        <w:rPr>
          <w:rFonts w:ascii="Arial" w:hAnsi="Arial" w:cs="Arial"/>
          <w:color w:val="222222"/>
          <w:lang w:val="pt-PT"/>
        </w:rPr>
        <w:t xml:space="preserve"> </w:t>
      </w:r>
      <w:r w:rsidRPr="008044C2">
        <w:rPr>
          <w:rStyle w:val="hps"/>
          <w:rFonts w:ascii="Arial" w:hAnsi="Arial" w:cs="Arial"/>
          <w:color w:val="222222"/>
          <w:lang w:val="pt-PT"/>
        </w:rPr>
        <w:t>gerenciamento de projetos e</w:t>
      </w:r>
      <w:r w:rsidRPr="008044C2">
        <w:rPr>
          <w:rFonts w:ascii="Arial" w:hAnsi="Arial" w:cs="Arial"/>
          <w:color w:val="222222"/>
          <w:lang w:val="pt-PT"/>
        </w:rPr>
        <w:t xml:space="preserve"> </w:t>
      </w:r>
      <w:r w:rsidRPr="008044C2">
        <w:rPr>
          <w:rStyle w:val="hps"/>
          <w:rFonts w:ascii="Arial" w:hAnsi="Arial" w:cs="Arial"/>
          <w:color w:val="222222"/>
          <w:lang w:val="pt-PT"/>
        </w:rPr>
        <w:t>organização do Projeto para a execução das atividades</w:t>
      </w:r>
      <w:r w:rsidRPr="008044C2">
        <w:rPr>
          <w:rFonts w:ascii="Arial" w:hAnsi="Arial" w:cs="Arial"/>
          <w:color w:val="222222"/>
          <w:lang w:val="pt-PT"/>
        </w:rPr>
        <w:t xml:space="preserve">. </w:t>
      </w:r>
      <w:r w:rsidRPr="008044C2">
        <w:rPr>
          <w:rStyle w:val="hps"/>
          <w:rFonts w:ascii="Arial" w:hAnsi="Arial" w:cs="Arial"/>
          <w:color w:val="222222"/>
          <w:lang w:val="pt-PT"/>
        </w:rPr>
        <w:t>Há um</w:t>
      </w:r>
      <w:r w:rsidRPr="008044C2">
        <w:rPr>
          <w:rFonts w:ascii="Arial" w:hAnsi="Arial" w:cs="Arial"/>
          <w:color w:val="222222"/>
          <w:lang w:val="pt-PT"/>
        </w:rPr>
        <w:t xml:space="preserve"> </w:t>
      </w:r>
      <w:r w:rsidRPr="008044C2">
        <w:rPr>
          <w:rStyle w:val="hps"/>
          <w:rFonts w:ascii="Arial" w:hAnsi="Arial" w:cs="Arial"/>
          <w:color w:val="222222"/>
          <w:lang w:val="pt-PT"/>
        </w:rPr>
        <w:t>grande grupo de</w:t>
      </w:r>
      <w:r w:rsidRPr="008044C2">
        <w:rPr>
          <w:rFonts w:ascii="Arial" w:hAnsi="Arial" w:cs="Arial"/>
          <w:color w:val="222222"/>
          <w:lang w:val="pt-PT"/>
        </w:rPr>
        <w:t xml:space="preserve"> </w:t>
      </w:r>
      <w:r w:rsidRPr="008044C2">
        <w:rPr>
          <w:rStyle w:val="hps"/>
          <w:rFonts w:ascii="Arial" w:hAnsi="Arial" w:cs="Arial"/>
          <w:color w:val="222222"/>
          <w:lang w:val="pt-PT"/>
        </w:rPr>
        <w:t>caciques</w:t>
      </w:r>
      <w:r w:rsidRPr="008044C2">
        <w:rPr>
          <w:rFonts w:ascii="Arial" w:hAnsi="Arial" w:cs="Arial"/>
          <w:color w:val="222222"/>
          <w:lang w:val="pt-PT"/>
        </w:rPr>
        <w:t xml:space="preserve"> </w:t>
      </w:r>
      <w:r w:rsidRPr="008044C2">
        <w:rPr>
          <w:rStyle w:val="hps"/>
          <w:rFonts w:ascii="Arial" w:hAnsi="Arial" w:cs="Arial"/>
          <w:color w:val="222222"/>
          <w:lang w:val="pt-PT"/>
        </w:rPr>
        <w:t>altamente motivados</w:t>
      </w:r>
      <w:r w:rsidRPr="008044C2">
        <w:rPr>
          <w:rFonts w:ascii="Arial" w:hAnsi="Arial" w:cs="Arial"/>
          <w:color w:val="222222"/>
          <w:lang w:val="pt-PT"/>
        </w:rPr>
        <w:t xml:space="preserve"> </w:t>
      </w:r>
      <w:r w:rsidRPr="008044C2">
        <w:rPr>
          <w:rStyle w:val="hps"/>
          <w:rFonts w:ascii="Arial" w:hAnsi="Arial" w:cs="Arial"/>
          <w:color w:val="222222"/>
          <w:lang w:val="pt-PT"/>
        </w:rPr>
        <w:t>que</w:t>
      </w:r>
      <w:r w:rsidRPr="008044C2">
        <w:rPr>
          <w:rFonts w:ascii="Arial" w:hAnsi="Arial" w:cs="Arial"/>
          <w:color w:val="222222"/>
          <w:lang w:val="pt-PT"/>
        </w:rPr>
        <w:t xml:space="preserve"> </w:t>
      </w:r>
      <w:r w:rsidRPr="008044C2">
        <w:rPr>
          <w:rStyle w:val="hps"/>
          <w:rFonts w:ascii="Arial" w:hAnsi="Arial" w:cs="Arial"/>
          <w:color w:val="222222"/>
          <w:lang w:val="pt-PT"/>
        </w:rPr>
        <w:t>apóiam as atividades de micro projetos 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Enfatizar</w:t>
      </w:r>
      <w:r w:rsidRPr="008044C2">
        <w:rPr>
          <w:rFonts w:ascii="Arial" w:hAnsi="Arial" w:cs="Arial"/>
          <w:color w:val="222222"/>
          <w:lang w:val="pt-PT"/>
        </w:rPr>
        <w:t xml:space="preserve"> </w:t>
      </w:r>
      <w:r w:rsidRPr="008044C2">
        <w:rPr>
          <w:rStyle w:val="hps"/>
          <w:rFonts w:ascii="Arial" w:hAnsi="Arial" w:cs="Arial"/>
          <w:color w:val="222222"/>
          <w:lang w:val="pt-PT"/>
        </w:rPr>
        <w:t>a capacidade</w:t>
      </w:r>
      <w:r w:rsidRPr="008044C2">
        <w:rPr>
          <w:rFonts w:ascii="Arial" w:hAnsi="Arial" w:cs="Arial"/>
          <w:color w:val="222222"/>
          <w:lang w:val="pt-PT"/>
        </w:rPr>
        <w:t xml:space="preserve"> </w:t>
      </w:r>
      <w:r w:rsidRPr="008044C2">
        <w:rPr>
          <w:rStyle w:val="hps"/>
          <w:rFonts w:ascii="Arial" w:hAnsi="Arial" w:cs="Arial"/>
          <w:color w:val="222222"/>
          <w:lang w:val="pt-PT"/>
        </w:rPr>
        <w:t>do pessoal do Projeto</w:t>
      </w:r>
      <w:r w:rsidRPr="008044C2">
        <w:rPr>
          <w:rFonts w:ascii="Arial" w:hAnsi="Arial" w:cs="Arial"/>
          <w:color w:val="222222"/>
          <w:lang w:val="pt-PT"/>
        </w:rPr>
        <w:t>, especialmente a</w:t>
      </w:r>
      <w:r w:rsidRPr="008044C2">
        <w:rPr>
          <w:rStyle w:val="hps"/>
          <w:rFonts w:ascii="Arial" w:hAnsi="Arial" w:cs="Arial"/>
          <w:color w:val="222222"/>
          <w:lang w:val="pt-PT"/>
        </w:rPr>
        <w:t xml:space="preserve"> Consultor</w:t>
      </w:r>
      <w:r w:rsidRPr="008044C2">
        <w:rPr>
          <w:rFonts w:ascii="Arial" w:hAnsi="Arial" w:cs="Arial"/>
          <w:color w:val="222222"/>
          <w:lang w:val="pt-PT"/>
        </w:rPr>
        <w:t xml:space="preserve"> R</w:t>
      </w:r>
      <w:r w:rsidRPr="008044C2">
        <w:rPr>
          <w:rStyle w:val="hps"/>
          <w:rFonts w:ascii="Arial" w:hAnsi="Arial" w:cs="Arial"/>
          <w:color w:val="222222"/>
          <w:lang w:val="pt-PT"/>
        </w:rPr>
        <w:t>egional 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equipe técnica da</w:t>
      </w:r>
      <w:r w:rsidRPr="008044C2">
        <w:rPr>
          <w:rFonts w:ascii="Arial" w:hAnsi="Arial" w:cs="Arial"/>
          <w:color w:val="222222"/>
          <w:lang w:val="pt-PT"/>
        </w:rPr>
        <w:t xml:space="preserve"> </w:t>
      </w:r>
      <w:r w:rsidRPr="008044C2">
        <w:rPr>
          <w:rStyle w:val="hps"/>
          <w:rFonts w:ascii="Arial" w:hAnsi="Arial" w:cs="Arial"/>
          <w:color w:val="222222"/>
          <w:lang w:val="pt-PT"/>
        </w:rPr>
        <w:t>FUNAI</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Destacar</w:t>
      </w:r>
      <w:r w:rsidRPr="008044C2">
        <w:rPr>
          <w:rFonts w:ascii="Arial" w:hAnsi="Arial" w:cs="Arial"/>
          <w:color w:val="222222"/>
          <w:lang w:val="pt-PT"/>
        </w:rPr>
        <w:t xml:space="preserve"> </w:t>
      </w:r>
      <w:r w:rsidRPr="008044C2">
        <w:rPr>
          <w:rStyle w:val="hps"/>
          <w:rFonts w:ascii="Arial" w:hAnsi="Arial" w:cs="Arial"/>
          <w:color w:val="222222"/>
          <w:lang w:val="pt-PT"/>
        </w:rPr>
        <w:t>a importância de trabalhar</w:t>
      </w:r>
      <w:r w:rsidRPr="008044C2">
        <w:rPr>
          <w:rFonts w:ascii="Arial" w:hAnsi="Arial" w:cs="Arial"/>
          <w:color w:val="222222"/>
          <w:lang w:val="pt-PT"/>
        </w:rPr>
        <w:t xml:space="preserve"> </w:t>
      </w:r>
      <w:r w:rsidRPr="008044C2">
        <w:rPr>
          <w:rStyle w:val="hps"/>
          <w:rFonts w:ascii="Arial" w:hAnsi="Arial" w:cs="Arial"/>
          <w:color w:val="222222"/>
          <w:lang w:val="pt-PT"/>
        </w:rPr>
        <w:t>em regiões</w:t>
      </w:r>
      <w:r w:rsidRPr="008044C2">
        <w:rPr>
          <w:rFonts w:ascii="Arial" w:hAnsi="Arial" w:cs="Arial"/>
          <w:color w:val="222222"/>
          <w:lang w:val="pt-PT"/>
        </w:rPr>
        <w:t xml:space="preserve"> </w:t>
      </w:r>
      <w:r w:rsidRPr="008044C2">
        <w:rPr>
          <w:rStyle w:val="hps"/>
          <w:rFonts w:ascii="Arial" w:hAnsi="Arial" w:cs="Arial"/>
          <w:color w:val="222222"/>
          <w:lang w:val="pt-PT"/>
        </w:rPr>
        <w:t>com fortes</w:t>
      </w:r>
      <w:r w:rsidRPr="008044C2">
        <w:rPr>
          <w:rFonts w:ascii="Arial" w:hAnsi="Arial" w:cs="Arial"/>
          <w:color w:val="222222"/>
          <w:lang w:val="pt-PT"/>
        </w:rPr>
        <w:t xml:space="preserve"> </w:t>
      </w:r>
      <w:r w:rsidRPr="008044C2">
        <w:rPr>
          <w:rStyle w:val="hps"/>
          <w:rFonts w:ascii="Arial" w:hAnsi="Arial" w:cs="Arial"/>
          <w:color w:val="222222"/>
          <w:lang w:val="pt-PT"/>
        </w:rPr>
        <w:t>ameaças ambientais e dentro de áreas urbanas</w:t>
      </w:r>
      <w:r w:rsidRPr="008044C2">
        <w:rPr>
          <w:rFonts w:ascii="Arial" w:hAnsi="Arial" w:cs="Arial"/>
          <w:color w:val="222222"/>
          <w:lang w:val="pt-PT"/>
        </w:rPr>
        <w:t xml:space="preserve"> </w:t>
      </w:r>
      <w:r w:rsidRPr="008044C2">
        <w:rPr>
          <w:rStyle w:val="hps"/>
          <w:rFonts w:ascii="Arial" w:hAnsi="Arial" w:cs="Arial"/>
          <w:color w:val="222222"/>
          <w:lang w:val="pt-PT"/>
        </w:rPr>
        <w:t>onde há</w:t>
      </w:r>
      <w:r w:rsidRPr="008044C2">
        <w:rPr>
          <w:rFonts w:ascii="Arial" w:hAnsi="Arial" w:cs="Arial"/>
          <w:color w:val="222222"/>
          <w:lang w:val="pt-PT"/>
        </w:rPr>
        <w:t xml:space="preserve"> </w:t>
      </w:r>
      <w:r w:rsidRPr="008044C2">
        <w:rPr>
          <w:rStyle w:val="hps"/>
          <w:rFonts w:ascii="Arial" w:hAnsi="Arial" w:cs="Arial"/>
          <w:color w:val="222222"/>
          <w:lang w:val="pt-PT"/>
        </w:rPr>
        <w:t>grupos de</w:t>
      </w:r>
      <w:r w:rsidRPr="008044C2">
        <w:rPr>
          <w:rFonts w:ascii="Arial" w:hAnsi="Arial" w:cs="Arial"/>
          <w:color w:val="222222"/>
          <w:lang w:val="pt-PT"/>
        </w:rPr>
        <w:t xml:space="preserve"> </w:t>
      </w:r>
      <w:r w:rsidRPr="008044C2">
        <w:rPr>
          <w:rStyle w:val="hps"/>
          <w:rFonts w:ascii="Arial" w:hAnsi="Arial" w:cs="Arial"/>
          <w:color w:val="222222"/>
          <w:lang w:val="pt-PT"/>
        </w:rPr>
        <w:t>caciques</w:t>
      </w:r>
      <w:r w:rsidRPr="008044C2">
        <w:rPr>
          <w:rFonts w:ascii="Arial" w:hAnsi="Arial" w:cs="Arial"/>
          <w:color w:val="222222"/>
          <w:lang w:val="pt-PT"/>
        </w:rPr>
        <w:t xml:space="preserve"> </w:t>
      </w:r>
      <w:r w:rsidRPr="008044C2">
        <w:rPr>
          <w:rStyle w:val="hps"/>
          <w:rFonts w:ascii="Arial" w:hAnsi="Arial" w:cs="Arial"/>
          <w:color w:val="222222"/>
          <w:lang w:val="pt-PT"/>
        </w:rPr>
        <w:t>sensibilizados</w:t>
      </w:r>
      <w:r w:rsidRPr="008044C2">
        <w:rPr>
          <w:rFonts w:ascii="Arial" w:hAnsi="Arial" w:cs="Arial"/>
          <w:color w:val="222222"/>
          <w:lang w:val="pt-PT"/>
        </w:rPr>
        <w:t xml:space="preserve"> </w:t>
      </w:r>
      <w:r w:rsidRPr="008044C2">
        <w:rPr>
          <w:rStyle w:val="hps"/>
          <w:rFonts w:ascii="Arial" w:hAnsi="Arial" w:cs="Arial"/>
          <w:color w:val="222222"/>
          <w:lang w:val="pt-PT"/>
        </w:rPr>
        <w:t>e motivados.</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Confirmar</w:t>
      </w:r>
      <w:r w:rsidRPr="008044C2">
        <w:rPr>
          <w:rFonts w:ascii="Arial" w:hAnsi="Arial" w:cs="Arial"/>
          <w:color w:val="222222"/>
          <w:lang w:val="pt-PT"/>
        </w:rPr>
        <w:t xml:space="preserve"> </w:t>
      </w:r>
      <w:r w:rsidRPr="008044C2">
        <w:rPr>
          <w:rStyle w:val="hps"/>
          <w:rFonts w:ascii="Arial" w:hAnsi="Arial" w:cs="Arial"/>
          <w:color w:val="222222"/>
          <w:lang w:val="pt-PT"/>
        </w:rPr>
        <w:t>a importância de trabalhar</w:t>
      </w:r>
      <w:r w:rsidRPr="008044C2">
        <w:rPr>
          <w:rFonts w:ascii="Arial" w:hAnsi="Arial" w:cs="Arial"/>
          <w:color w:val="222222"/>
          <w:lang w:val="pt-PT"/>
        </w:rPr>
        <w:t xml:space="preserve"> </w:t>
      </w:r>
      <w:r w:rsidRPr="008044C2">
        <w:rPr>
          <w:rStyle w:val="hps"/>
          <w:rFonts w:ascii="Arial" w:hAnsi="Arial" w:cs="Arial"/>
          <w:color w:val="222222"/>
          <w:lang w:val="pt-PT"/>
        </w:rPr>
        <w:t>com as ONGs</w:t>
      </w:r>
      <w:r w:rsidRPr="008044C2">
        <w:rPr>
          <w:rFonts w:ascii="Arial" w:hAnsi="Arial" w:cs="Arial"/>
          <w:color w:val="222222"/>
          <w:lang w:val="pt-PT"/>
        </w:rPr>
        <w:t xml:space="preserve"> </w:t>
      </w:r>
      <w:r w:rsidRPr="008044C2">
        <w:rPr>
          <w:rStyle w:val="hps"/>
          <w:rFonts w:ascii="Arial" w:hAnsi="Arial" w:cs="Arial"/>
          <w:color w:val="222222"/>
          <w:lang w:val="pt-PT"/>
        </w:rPr>
        <w:t>locais, como</w:t>
      </w:r>
      <w:r w:rsidRPr="008044C2">
        <w:rPr>
          <w:rFonts w:ascii="Arial" w:hAnsi="Arial" w:cs="Arial"/>
          <w:color w:val="222222"/>
          <w:lang w:val="pt-PT"/>
        </w:rPr>
        <w:t xml:space="preserve"> </w:t>
      </w:r>
      <w:r w:rsidRPr="008044C2">
        <w:rPr>
          <w:rStyle w:val="hps"/>
          <w:rFonts w:ascii="Arial" w:hAnsi="Arial" w:cs="Arial"/>
          <w:color w:val="222222"/>
          <w:lang w:val="pt-PT"/>
        </w:rPr>
        <w:t>SABIÁ</w:t>
      </w:r>
      <w:r w:rsidRPr="008044C2">
        <w:rPr>
          <w:rFonts w:ascii="Arial" w:hAnsi="Arial" w:cs="Arial"/>
          <w:color w:val="222222"/>
          <w:lang w:val="pt-PT"/>
        </w:rPr>
        <w:t xml:space="preserve">, </w:t>
      </w:r>
      <w:r w:rsidRPr="008044C2">
        <w:rPr>
          <w:rStyle w:val="hps"/>
          <w:rFonts w:ascii="Arial" w:hAnsi="Arial" w:cs="Arial"/>
          <w:color w:val="222222"/>
          <w:lang w:val="pt-PT"/>
        </w:rPr>
        <w:t>e alavancar</w:t>
      </w:r>
      <w:r w:rsidRPr="008044C2">
        <w:rPr>
          <w:rFonts w:ascii="Arial" w:hAnsi="Arial" w:cs="Arial"/>
          <w:color w:val="222222"/>
          <w:lang w:val="pt-PT"/>
        </w:rPr>
        <w:t xml:space="preserve"> </w:t>
      </w:r>
      <w:r w:rsidRPr="008044C2">
        <w:rPr>
          <w:rStyle w:val="hps"/>
          <w:rFonts w:ascii="Arial" w:hAnsi="Arial" w:cs="Arial"/>
          <w:color w:val="222222"/>
          <w:lang w:val="pt-PT"/>
        </w:rPr>
        <w:t>processos organizacionais</w:t>
      </w:r>
      <w:r w:rsidRPr="008044C2">
        <w:rPr>
          <w:rFonts w:ascii="Arial" w:hAnsi="Arial" w:cs="Arial"/>
          <w:color w:val="222222"/>
          <w:lang w:val="pt-PT"/>
        </w:rPr>
        <w:t xml:space="preserve"> </w:t>
      </w:r>
      <w:r w:rsidRPr="008044C2">
        <w:rPr>
          <w:rStyle w:val="hps"/>
          <w:rFonts w:ascii="Arial" w:hAnsi="Arial" w:cs="Arial"/>
          <w:color w:val="222222"/>
          <w:lang w:val="pt-PT"/>
        </w:rPr>
        <w:t>existentes</w:t>
      </w:r>
      <w:r w:rsidRPr="008044C2">
        <w:rPr>
          <w:rFonts w:ascii="Arial" w:hAnsi="Arial" w:cs="Arial"/>
          <w:color w:val="222222"/>
          <w:lang w:val="pt-PT"/>
        </w:rPr>
        <w:t xml:space="preserve"> </w:t>
      </w:r>
      <w:r w:rsidRPr="008044C2">
        <w:rPr>
          <w:rStyle w:val="hps"/>
          <w:rFonts w:ascii="Arial" w:hAnsi="Arial" w:cs="Arial"/>
          <w:color w:val="222222"/>
          <w:lang w:val="pt-PT"/>
        </w:rPr>
        <w:t>antes de</w:t>
      </w:r>
      <w:r w:rsidRPr="008044C2">
        <w:rPr>
          <w:rFonts w:ascii="Arial" w:hAnsi="Arial" w:cs="Arial"/>
          <w:color w:val="222222"/>
          <w:lang w:val="pt-PT"/>
        </w:rPr>
        <w:t xml:space="preserve"> </w:t>
      </w:r>
      <w:r w:rsidRPr="008044C2">
        <w:rPr>
          <w:rStyle w:val="hps"/>
          <w:rFonts w:ascii="Arial" w:hAnsi="Arial" w:cs="Arial"/>
          <w:color w:val="222222"/>
          <w:lang w:val="pt-PT"/>
        </w:rPr>
        <w:t>projetos de uso sustentável e de  conservação 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r w:rsidRPr="008044C2">
        <w:rPr>
          <w:rStyle w:val="hps"/>
          <w:rFonts w:ascii="Arial" w:hAnsi="Arial" w:cs="Arial"/>
          <w:color w:val="222222"/>
          <w:lang w:val="pt-PT"/>
        </w:rPr>
        <w:t>- Identificar</w:t>
      </w:r>
      <w:r w:rsidRPr="008044C2">
        <w:rPr>
          <w:rFonts w:ascii="Arial" w:hAnsi="Arial" w:cs="Arial"/>
          <w:color w:val="222222"/>
          <w:lang w:val="pt-PT"/>
        </w:rPr>
        <w:t xml:space="preserve"> </w:t>
      </w:r>
      <w:r w:rsidRPr="008044C2">
        <w:rPr>
          <w:rStyle w:val="hps"/>
          <w:rFonts w:ascii="Arial" w:hAnsi="Arial" w:cs="Arial"/>
          <w:color w:val="222222"/>
          <w:lang w:val="pt-PT"/>
        </w:rPr>
        <w:t>a relevância do trabalho</w:t>
      </w:r>
      <w:r w:rsidRPr="008044C2">
        <w:rPr>
          <w:rFonts w:ascii="Arial" w:hAnsi="Arial" w:cs="Arial"/>
          <w:color w:val="222222"/>
          <w:lang w:val="pt-PT"/>
        </w:rPr>
        <w:t xml:space="preserve"> </w:t>
      </w:r>
      <w:r w:rsidRPr="008044C2">
        <w:rPr>
          <w:rStyle w:val="hps"/>
          <w:rFonts w:ascii="Arial" w:hAnsi="Arial" w:cs="Arial"/>
          <w:color w:val="222222"/>
          <w:lang w:val="pt-PT"/>
        </w:rPr>
        <w:t>de educação ambiental</w:t>
      </w:r>
      <w:r w:rsidRPr="008044C2">
        <w:rPr>
          <w:rFonts w:ascii="Arial" w:hAnsi="Arial" w:cs="Arial"/>
          <w:color w:val="222222"/>
          <w:lang w:val="pt-PT"/>
        </w:rPr>
        <w:t xml:space="preserve"> </w:t>
      </w:r>
      <w:r w:rsidRPr="008044C2">
        <w:rPr>
          <w:rStyle w:val="hps"/>
          <w:rFonts w:ascii="Arial" w:hAnsi="Arial" w:cs="Arial"/>
          <w:color w:val="222222"/>
          <w:lang w:val="pt-PT"/>
        </w:rPr>
        <w:t>com jovens e crianças de escolas da comunidade.</w:t>
      </w:r>
    </w:p>
    <w:p w:rsidR="008044C2" w:rsidRPr="008044C2" w:rsidRDefault="008044C2" w:rsidP="008044C2">
      <w:pPr>
        <w:spacing w:after="0" w:line="240" w:lineRule="auto"/>
        <w:jc w:val="both"/>
        <w:rPr>
          <w:rStyle w:val="hps"/>
          <w:rFonts w:ascii="Arial" w:hAnsi="Arial" w:cs="Arial"/>
          <w:b/>
          <w:color w:val="222222"/>
          <w:lang w:val="pt-PT"/>
        </w:rPr>
      </w:pPr>
      <w:r w:rsidRPr="008044C2">
        <w:rPr>
          <w:rStyle w:val="hps"/>
          <w:rFonts w:ascii="Arial" w:hAnsi="Arial" w:cs="Arial"/>
          <w:color w:val="222222"/>
          <w:lang w:val="pt-PT"/>
        </w:rPr>
        <w:lastRenderedPageBreak/>
        <w:t>3)</w:t>
      </w:r>
      <w:r w:rsidRPr="008044C2">
        <w:rPr>
          <w:rFonts w:ascii="Arial" w:hAnsi="Arial" w:cs="Arial"/>
          <w:b/>
          <w:color w:val="222222"/>
          <w:lang w:val="pt-PT"/>
        </w:rPr>
        <w:t xml:space="preserve"> V</w:t>
      </w:r>
      <w:r w:rsidRPr="008044C2">
        <w:rPr>
          <w:rStyle w:val="hps"/>
          <w:rFonts w:ascii="Arial" w:hAnsi="Arial" w:cs="Arial"/>
          <w:color w:val="222222"/>
          <w:lang w:val="pt-PT"/>
        </w:rPr>
        <w:t>iagem de campo para</w:t>
      </w:r>
      <w:r w:rsidRPr="008044C2">
        <w:rPr>
          <w:rFonts w:ascii="Arial" w:hAnsi="Arial" w:cs="Arial"/>
          <w:b/>
          <w:color w:val="222222"/>
          <w:lang w:val="pt-PT"/>
        </w:rPr>
        <w:t xml:space="preserve"> TIs </w:t>
      </w:r>
      <w:r w:rsidRPr="008044C2">
        <w:rPr>
          <w:rStyle w:val="hps"/>
          <w:rFonts w:ascii="Arial" w:hAnsi="Arial" w:cs="Arial"/>
          <w:color w:val="222222"/>
          <w:lang w:val="pt-PT"/>
        </w:rPr>
        <w:t>Cachoeirinha-​​Mato</w:t>
      </w:r>
      <w:r w:rsidRPr="008044C2">
        <w:rPr>
          <w:rFonts w:ascii="Arial" w:hAnsi="Arial" w:cs="Arial"/>
          <w:b/>
          <w:color w:val="222222"/>
          <w:lang w:val="pt-PT"/>
        </w:rPr>
        <w:t xml:space="preserve"> </w:t>
      </w:r>
      <w:r w:rsidRPr="008044C2">
        <w:rPr>
          <w:rStyle w:val="hps"/>
          <w:rFonts w:ascii="Arial" w:hAnsi="Arial" w:cs="Arial"/>
          <w:color w:val="222222"/>
          <w:lang w:val="pt-PT"/>
        </w:rPr>
        <w:t>Grosso do Sul</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A</w:t>
      </w:r>
      <w:r w:rsidRPr="008044C2">
        <w:rPr>
          <w:rFonts w:ascii="Arial" w:hAnsi="Arial" w:cs="Arial"/>
          <w:color w:val="222222"/>
          <w:lang w:val="pt-PT"/>
        </w:rPr>
        <w:t xml:space="preserve"> </w:t>
      </w:r>
      <w:r w:rsidRPr="008044C2">
        <w:rPr>
          <w:rStyle w:val="hps"/>
          <w:rFonts w:ascii="Arial" w:hAnsi="Arial" w:cs="Arial"/>
          <w:color w:val="222222"/>
          <w:lang w:val="pt-PT"/>
        </w:rPr>
        <w:t>viagem de campo para</w:t>
      </w:r>
      <w:r w:rsidRPr="008044C2">
        <w:rPr>
          <w:rFonts w:ascii="Arial" w:hAnsi="Arial" w:cs="Arial"/>
          <w:color w:val="222222"/>
          <w:lang w:val="pt-PT"/>
        </w:rPr>
        <w:t xml:space="preserve"> </w:t>
      </w:r>
      <w:r w:rsidRPr="008044C2">
        <w:rPr>
          <w:rStyle w:val="hps"/>
          <w:rFonts w:ascii="Arial" w:hAnsi="Arial" w:cs="Arial"/>
          <w:color w:val="222222"/>
          <w:lang w:val="pt-PT"/>
        </w:rPr>
        <w:t>Cachoeirinha</w:t>
      </w:r>
      <w:r w:rsidRPr="008044C2">
        <w:rPr>
          <w:rFonts w:ascii="Arial" w:hAnsi="Arial" w:cs="Arial"/>
          <w:color w:val="222222"/>
          <w:lang w:val="pt-PT"/>
        </w:rPr>
        <w:t xml:space="preserve"> TI </w:t>
      </w:r>
      <w:r w:rsidRPr="008044C2">
        <w:rPr>
          <w:rStyle w:val="hps"/>
          <w:rFonts w:ascii="Arial" w:hAnsi="Arial" w:cs="Arial"/>
          <w:color w:val="222222"/>
          <w:lang w:val="pt-PT"/>
        </w:rPr>
        <w:t>em</w:t>
      </w:r>
      <w:r w:rsidRPr="008044C2">
        <w:rPr>
          <w:rFonts w:ascii="Arial" w:hAnsi="Arial" w:cs="Arial"/>
          <w:color w:val="222222"/>
          <w:lang w:val="pt-PT"/>
        </w:rPr>
        <w:t xml:space="preserve"> </w:t>
      </w:r>
      <w:r w:rsidRPr="008044C2">
        <w:rPr>
          <w:rStyle w:val="hps"/>
          <w:rFonts w:ascii="Arial" w:hAnsi="Arial" w:cs="Arial"/>
          <w:color w:val="222222"/>
          <w:lang w:val="pt-PT"/>
        </w:rPr>
        <w:t>Mato</w:t>
      </w:r>
      <w:r w:rsidRPr="008044C2">
        <w:rPr>
          <w:rFonts w:ascii="Arial" w:hAnsi="Arial" w:cs="Arial"/>
          <w:color w:val="222222"/>
          <w:lang w:val="pt-PT"/>
        </w:rPr>
        <w:t xml:space="preserve"> </w:t>
      </w:r>
      <w:r w:rsidRPr="008044C2">
        <w:rPr>
          <w:rStyle w:val="hps"/>
          <w:rFonts w:ascii="Arial" w:hAnsi="Arial" w:cs="Arial"/>
          <w:color w:val="222222"/>
          <w:lang w:val="pt-PT"/>
        </w:rPr>
        <w:t>Grosso do Sul</w:t>
      </w:r>
      <w:r w:rsidRPr="008044C2">
        <w:rPr>
          <w:rFonts w:ascii="Arial" w:hAnsi="Arial" w:cs="Arial"/>
          <w:color w:val="222222"/>
          <w:lang w:val="pt-PT"/>
        </w:rPr>
        <w:t xml:space="preserve"> </w:t>
      </w:r>
      <w:r w:rsidRPr="008044C2">
        <w:rPr>
          <w:rStyle w:val="hps"/>
          <w:rFonts w:ascii="Arial" w:hAnsi="Arial" w:cs="Arial"/>
          <w:color w:val="222222"/>
          <w:lang w:val="pt-PT"/>
        </w:rPr>
        <w:t>foi conduzido por</w:t>
      </w:r>
      <w:r w:rsidRPr="008044C2">
        <w:rPr>
          <w:rFonts w:ascii="Arial" w:hAnsi="Arial" w:cs="Arial"/>
          <w:color w:val="222222"/>
          <w:lang w:val="pt-PT"/>
        </w:rPr>
        <w:t xml:space="preserve"> </w:t>
      </w:r>
      <w:r w:rsidRPr="008044C2">
        <w:rPr>
          <w:rStyle w:val="hps"/>
          <w:rFonts w:ascii="Arial" w:hAnsi="Arial" w:cs="Arial"/>
          <w:color w:val="222222"/>
          <w:lang w:val="pt-PT"/>
        </w:rPr>
        <w:t>Robert</w:t>
      </w:r>
      <w:r w:rsidRPr="008044C2">
        <w:rPr>
          <w:rFonts w:ascii="Arial" w:hAnsi="Arial" w:cs="Arial"/>
          <w:color w:val="222222"/>
          <w:lang w:val="pt-PT"/>
        </w:rPr>
        <w:t xml:space="preserve"> </w:t>
      </w:r>
      <w:r w:rsidRPr="008044C2">
        <w:rPr>
          <w:rStyle w:val="hps"/>
          <w:rFonts w:ascii="Arial" w:hAnsi="Arial" w:cs="Arial"/>
          <w:color w:val="222222"/>
          <w:lang w:val="pt-PT"/>
        </w:rPr>
        <w:t>Miller,</w:t>
      </w:r>
      <w:r w:rsidRPr="008044C2">
        <w:rPr>
          <w:rFonts w:ascii="Arial" w:hAnsi="Arial" w:cs="Arial"/>
          <w:color w:val="222222"/>
          <w:lang w:val="pt-PT"/>
        </w:rPr>
        <w:t xml:space="preserve"> </w:t>
      </w:r>
      <w:r w:rsidRPr="008044C2">
        <w:rPr>
          <w:rStyle w:val="hps"/>
          <w:rFonts w:ascii="Arial" w:hAnsi="Arial" w:cs="Arial"/>
          <w:color w:val="222222"/>
          <w:lang w:val="pt-PT"/>
        </w:rPr>
        <w:t>coordenador técnico do Projeto GATI</w:t>
      </w:r>
      <w:r w:rsidRPr="008044C2">
        <w:rPr>
          <w:rFonts w:ascii="Arial" w:hAnsi="Arial" w:cs="Arial"/>
          <w:color w:val="222222"/>
          <w:lang w:val="pt-PT"/>
        </w:rPr>
        <w:t xml:space="preserve"> </w:t>
      </w:r>
      <w:r w:rsidRPr="008044C2">
        <w:rPr>
          <w:rStyle w:val="hps"/>
          <w:rFonts w:ascii="Arial" w:hAnsi="Arial" w:cs="Arial"/>
          <w:color w:val="222222"/>
          <w:lang w:val="pt-PT"/>
        </w:rPr>
        <w:t>e</w:t>
      </w:r>
      <w:r w:rsidRPr="008044C2">
        <w:rPr>
          <w:rFonts w:ascii="Arial" w:hAnsi="Arial" w:cs="Arial"/>
          <w:color w:val="222222"/>
          <w:lang w:val="pt-PT"/>
        </w:rPr>
        <w:t xml:space="preserve"> </w:t>
      </w:r>
      <w:r w:rsidRPr="008044C2">
        <w:rPr>
          <w:rStyle w:val="hps"/>
          <w:rFonts w:ascii="Arial" w:hAnsi="Arial" w:cs="Arial"/>
          <w:color w:val="222222"/>
          <w:lang w:val="pt-PT"/>
        </w:rPr>
        <w:t>Mikel</w:t>
      </w:r>
      <w:r w:rsidRPr="008044C2">
        <w:rPr>
          <w:rFonts w:ascii="Arial" w:hAnsi="Arial" w:cs="Arial"/>
          <w:color w:val="222222"/>
          <w:lang w:val="pt-PT"/>
        </w:rPr>
        <w:t xml:space="preserve"> </w:t>
      </w:r>
      <w:r w:rsidRPr="008044C2">
        <w:rPr>
          <w:rStyle w:val="hps"/>
          <w:rFonts w:ascii="Arial" w:hAnsi="Arial" w:cs="Arial"/>
          <w:color w:val="222222"/>
          <w:lang w:val="pt-PT"/>
        </w:rPr>
        <w:t>Berraondo</w:t>
      </w:r>
      <w:r w:rsidRPr="008044C2">
        <w:rPr>
          <w:rFonts w:ascii="Arial" w:hAnsi="Arial" w:cs="Arial"/>
          <w:color w:val="222222"/>
          <w:lang w:val="pt-PT"/>
        </w:rPr>
        <w:t>, Consultor da Avaliação de Meio Termo</w:t>
      </w: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Nas comunidades</w:t>
      </w:r>
      <w:r w:rsidRPr="008044C2">
        <w:rPr>
          <w:rFonts w:ascii="Arial" w:hAnsi="Arial" w:cs="Arial"/>
          <w:color w:val="222222"/>
          <w:lang w:val="pt-PT"/>
        </w:rPr>
        <w:t xml:space="preserve"> </w:t>
      </w:r>
      <w:r w:rsidRPr="008044C2">
        <w:rPr>
          <w:rStyle w:val="hps"/>
          <w:rFonts w:ascii="Arial" w:hAnsi="Arial" w:cs="Arial"/>
          <w:color w:val="222222"/>
          <w:lang w:val="pt-PT"/>
        </w:rPr>
        <w:t>que</w:t>
      </w:r>
      <w:r w:rsidRPr="008044C2">
        <w:rPr>
          <w:rFonts w:ascii="Arial" w:hAnsi="Arial" w:cs="Arial"/>
          <w:color w:val="222222"/>
          <w:lang w:val="pt-PT"/>
        </w:rPr>
        <w:t xml:space="preserve"> </w:t>
      </w:r>
      <w:r w:rsidRPr="008044C2">
        <w:rPr>
          <w:rStyle w:val="hps"/>
          <w:rFonts w:ascii="Arial" w:hAnsi="Arial" w:cs="Arial"/>
          <w:color w:val="222222"/>
          <w:lang w:val="pt-PT"/>
        </w:rPr>
        <w:t>recebem o apoio</w:t>
      </w:r>
      <w:r w:rsidRPr="008044C2">
        <w:rPr>
          <w:rFonts w:ascii="Arial" w:hAnsi="Arial" w:cs="Arial"/>
          <w:color w:val="222222"/>
          <w:lang w:val="pt-PT"/>
        </w:rPr>
        <w:t xml:space="preserve"> </w:t>
      </w:r>
      <w:r w:rsidRPr="008044C2">
        <w:rPr>
          <w:rStyle w:val="hps"/>
          <w:rFonts w:ascii="Arial" w:hAnsi="Arial" w:cs="Arial"/>
          <w:color w:val="222222"/>
          <w:lang w:val="pt-PT"/>
        </w:rPr>
        <w:t>de</w:t>
      </w:r>
      <w:r w:rsidRPr="008044C2">
        <w:rPr>
          <w:rFonts w:ascii="Arial" w:hAnsi="Arial" w:cs="Arial"/>
          <w:color w:val="222222"/>
          <w:lang w:val="pt-PT"/>
        </w:rPr>
        <w:t xml:space="preserve"> </w:t>
      </w:r>
      <w:r w:rsidRPr="008044C2">
        <w:rPr>
          <w:rStyle w:val="hps"/>
          <w:rFonts w:ascii="Arial" w:hAnsi="Arial" w:cs="Arial"/>
          <w:color w:val="222222"/>
          <w:lang w:val="pt-PT"/>
        </w:rPr>
        <w:t>Leosmar</w:t>
      </w:r>
      <w:r w:rsidRPr="008044C2">
        <w:rPr>
          <w:rFonts w:ascii="Arial" w:hAnsi="Arial" w:cs="Arial"/>
          <w:color w:val="222222"/>
          <w:lang w:val="pt-PT"/>
        </w:rPr>
        <w:t xml:space="preserve"> </w:t>
      </w:r>
      <w:r w:rsidRPr="008044C2">
        <w:rPr>
          <w:rStyle w:val="hps"/>
          <w:rFonts w:ascii="Arial" w:hAnsi="Arial" w:cs="Arial"/>
          <w:color w:val="222222"/>
          <w:lang w:val="pt-PT"/>
        </w:rPr>
        <w:t>Antonio,</w:t>
      </w:r>
      <w:r w:rsidRPr="008044C2">
        <w:rPr>
          <w:rFonts w:ascii="Arial" w:hAnsi="Arial" w:cs="Arial"/>
          <w:color w:val="222222"/>
          <w:lang w:val="pt-PT"/>
        </w:rPr>
        <w:t xml:space="preserve"> C</w:t>
      </w:r>
      <w:r w:rsidRPr="008044C2">
        <w:rPr>
          <w:rStyle w:val="hps"/>
          <w:rFonts w:ascii="Arial" w:hAnsi="Arial" w:cs="Arial"/>
          <w:color w:val="222222"/>
          <w:lang w:val="pt-PT"/>
        </w:rPr>
        <w:t>onsultor</w:t>
      </w:r>
      <w:r w:rsidRPr="008044C2">
        <w:rPr>
          <w:rFonts w:ascii="Arial" w:hAnsi="Arial" w:cs="Arial"/>
          <w:color w:val="222222"/>
          <w:lang w:val="pt-PT"/>
        </w:rPr>
        <w:t xml:space="preserve"> R</w:t>
      </w:r>
      <w:r w:rsidRPr="008044C2">
        <w:rPr>
          <w:rStyle w:val="hps"/>
          <w:rFonts w:ascii="Arial" w:hAnsi="Arial" w:cs="Arial"/>
          <w:color w:val="222222"/>
          <w:lang w:val="pt-PT"/>
        </w:rPr>
        <w:t>egional do Projeto GATI e</w:t>
      </w:r>
      <w:r w:rsidRPr="008044C2">
        <w:rPr>
          <w:rFonts w:ascii="Arial" w:hAnsi="Arial" w:cs="Arial"/>
          <w:color w:val="222222"/>
          <w:lang w:val="pt-PT"/>
        </w:rPr>
        <w:t xml:space="preserve"> </w:t>
      </w:r>
      <w:r w:rsidRPr="008044C2">
        <w:rPr>
          <w:rStyle w:val="hps"/>
          <w:rFonts w:ascii="Arial" w:hAnsi="Arial" w:cs="Arial"/>
          <w:color w:val="222222"/>
          <w:lang w:val="pt-PT"/>
        </w:rPr>
        <w:t>também</w:t>
      </w:r>
      <w:r w:rsidRPr="008044C2">
        <w:rPr>
          <w:rFonts w:ascii="Arial" w:hAnsi="Arial" w:cs="Arial"/>
          <w:color w:val="222222"/>
          <w:lang w:val="pt-PT"/>
        </w:rPr>
        <w:t xml:space="preserve"> </w:t>
      </w:r>
      <w:r w:rsidRPr="008044C2">
        <w:rPr>
          <w:rStyle w:val="hps"/>
          <w:rFonts w:ascii="Arial" w:hAnsi="Arial" w:cs="Arial"/>
          <w:color w:val="222222"/>
          <w:lang w:val="pt-PT"/>
        </w:rPr>
        <w:t>líder indígena</w:t>
      </w:r>
      <w:r w:rsidRPr="008044C2">
        <w:rPr>
          <w:rFonts w:ascii="Arial" w:hAnsi="Arial" w:cs="Arial"/>
          <w:color w:val="222222"/>
          <w:lang w:val="pt-PT"/>
        </w:rPr>
        <w:t xml:space="preserve"> </w:t>
      </w:r>
      <w:r w:rsidRPr="008044C2">
        <w:rPr>
          <w:rStyle w:val="hps"/>
          <w:rFonts w:ascii="Arial" w:hAnsi="Arial" w:cs="Arial"/>
          <w:color w:val="222222"/>
          <w:lang w:val="pt-PT"/>
        </w:rPr>
        <w:t>da região.</w:t>
      </w:r>
      <w:r w:rsidRPr="008044C2">
        <w:rPr>
          <w:rFonts w:ascii="Arial" w:hAnsi="Arial" w:cs="Arial"/>
          <w:color w:val="222222"/>
          <w:lang w:val="pt-PT"/>
        </w:rPr>
        <w:t xml:space="preserve"> </w:t>
      </w:r>
      <w:r w:rsidRPr="008044C2">
        <w:rPr>
          <w:rStyle w:val="hps"/>
          <w:rFonts w:ascii="Arial" w:hAnsi="Arial" w:cs="Arial"/>
          <w:color w:val="222222"/>
          <w:lang w:val="pt-PT"/>
        </w:rPr>
        <w:t>A missão foi</w:t>
      </w:r>
      <w:r w:rsidRPr="008044C2">
        <w:rPr>
          <w:rFonts w:ascii="Arial" w:hAnsi="Arial" w:cs="Arial"/>
          <w:color w:val="222222"/>
          <w:lang w:val="pt-PT"/>
        </w:rPr>
        <w:t xml:space="preserve"> </w:t>
      </w:r>
      <w:r w:rsidRPr="008044C2">
        <w:rPr>
          <w:rStyle w:val="hps"/>
          <w:rFonts w:ascii="Arial" w:hAnsi="Arial" w:cs="Arial"/>
          <w:color w:val="222222"/>
          <w:lang w:val="pt-PT"/>
        </w:rPr>
        <w:t>condicionada pelo</w:t>
      </w:r>
      <w:r w:rsidRPr="008044C2">
        <w:rPr>
          <w:rFonts w:ascii="Arial" w:hAnsi="Arial" w:cs="Arial"/>
          <w:color w:val="222222"/>
          <w:lang w:val="pt-PT"/>
        </w:rPr>
        <w:t xml:space="preserve"> </w:t>
      </w:r>
      <w:r w:rsidRPr="008044C2">
        <w:rPr>
          <w:rStyle w:val="hps"/>
          <w:rFonts w:ascii="Arial" w:hAnsi="Arial" w:cs="Arial"/>
          <w:color w:val="222222"/>
          <w:lang w:val="pt-PT"/>
        </w:rPr>
        <w:t>mau tempo,</w:t>
      </w:r>
      <w:r w:rsidRPr="008044C2">
        <w:rPr>
          <w:rFonts w:ascii="Arial" w:hAnsi="Arial" w:cs="Arial"/>
          <w:color w:val="222222"/>
          <w:lang w:val="pt-PT"/>
        </w:rPr>
        <w:t xml:space="preserve"> </w:t>
      </w:r>
      <w:r w:rsidRPr="008044C2">
        <w:rPr>
          <w:rStyle w:val="hps"/>
          <w:rFonts w:ascii="Arial" w:hAnsi="Arial" w:cs="Arial"/>
          <w:color w:val="222222"/>
          <w:lang w:val="pt-PT"/>
        </w:rPr>
        <w:t>que obrigou a</w:t>
      </w:r>
      <w:r w:rsidRPr="008044C2">
        <w:rPr>
          <w:rFonts w:ascii="Arial" w:hAnsi="Arial" w:cs="Arial"/>
          <w:color w:val="222222"/>
          <w:lang w:val="pt-PT"/>
        </w:rPr>
        <w:t xml:space="preserve"> </w:t>
      </w:r>
      <w:r w:rsidRPr="008044C2">
        <w:rPr>
          <w:rStyle w:val="hps"/>
          <w:rFonts w:ascii="Arial" w:hAnsi="Arial" w:cs="Arial"/>
          <w:color w:val="222222"/>
          <w:lang w:val="pt-PT"/>
        </w:rPr>
        <w:t>modificar o programa</w:t>
      </w:r>
      <w:r w:rsidRPr="008044C2">
        <w:rPr>
          <w:rFonts w:ascii="Arial" w:hAnsi="Arial" w:cs="Arial"/>
          <w:color w:val="222222"/>
          <w:lang w:val="pt-PT"/>
        </w:rPr>
        <w:t xml:space="preserve"> </w:t>
      </w:r>
      <w:r w:rsidRPr="008044C2">
        <w:rPr>
          <w:rStyle w:val="hps"/>
          <w:rFonts w:ascii="Arial" w:hAnsi="Arial" w:cs="Arial"/>
          <w:color w:val="222222"/>
          <w:lang w:val="pt-PT"/>
        </w:rPr>
        <w:t>no segundo dia</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Durante a visita em</w:t>
      </w:r>
      <w:r w:rsidRPr="008044C2">
        <w:rPr>
          <w:rFonts w:ascii="Arial" w:hAnsi="Arial" w:cs="Arial"/>
          <w:color w:val="222222"/>
          <w:lang w:val="pt-PT"/>
        </w:rPr>
        <w:t xml:space="preserve"> </w:t>
      </w:r>
      <w:r w:rsidRPr="008044C2">
        <w:rPr>
          <w:rStyle w:val="hps"/>
          <w:rFonts w:ascii="Arial" w:hAnsi="Arial" w:cs="Arial"/>
          <w:color w:val="222222"/>
          <w:lang w:val="pt-PT"/>
        </w:rPr>
        <w:t>várias comunidades</w:t>
      </w:r>
      <w:r w:rsidRPr="008044C2">
        <w:rPr>
          <w:rFonts w:ascii="Arial" w:hAnsi="Arial" w:cs="Arial"/>
          <w:color w:val="222222"/>
          <w:lang w:val="pt-PT"/>
        </w:rPr>
        <w:t xml:space="preserve"> </w:t>
      </w:r>
      <w:r w:rsidRPr="008044C2">
        <w:rPr>
          <w:rStyle w:val="hps"/>
          <w:rFonts w:ascii="Arial" w:hAnsi="Arial" w:cs="Arial"/>
          <w:color w:val="222222"/>
          <w:lang w:val="pt-PT"/>
        </w:rPr>
        <w:t>de</w:t>
      </w:r>
      <w:r w:rsidRPr="008044C2">
        <w:rPr>
          <w:rFonts w:ascii="Arial" w:hAnsi="Arial" w:cs="Arial"/>
          <w:color w:val="222222"/>
          <w:lang w:val="pt-PT"/>
        </w:rPr>
        <w:t xml:space="preserve"> </w:t>
      </w:r>
      <w:r w:rsidRPr="008044C2">
        <w:rPr>
          <w:rStyle w:val="hps"/>
          <w:rFonts w:ascii="Arial" w:hAnsi="Arial" w:cs="Arial"/>
          <w:color w:val="222222"/>
          <w:lang w:val="pt-PT"/>
        </w:rPr>
        <w:t>etnia</w:t>
      </w:r>
      <w:r w:rsidRPr="008044C2">
        <w:rPr>
          <w:rFonts w:ascii="Arial" w:hAnsi="Arial" w:cs="Arial"/>
          <w:color w:val="222222"/>
          <w:lang w:val="pt-PT"/>
        </w:rPr>
        <w:t xml:space="preserve"> </w:t>
      </w:r>
      <w:r w:rsidRPr="008044C2">
        <w:rPr>
          <w:rStyle w:val="hps"/>
          <w:rFonts w:ascii="Arial" w:hAnsi="Arial" w:cs="Arial"/>
          <w:color w:val="222222"/>
          <w:lang w:val="pt-PT"/>
        </w:rPr>
        <w:t>Terena</w:t>
      </w:r>
      <w:r w:rsidRPr="008044C2">
        <w:rPr>
          <w:rFonts w:ascii="Arial" w:hAnsi="Arial" w:cs="Arial"/>
          <w:color w:val="222222"/>
          <w:lang w:val="pt-PT"/>
        </w:rPr>
        <w:t xml:space="preserve"> </w:t>
      </w:r>
      <w:r w:rsidRPr="008044C2">
        <w:rPr>
          <w:rStyle w:val="hps"/>
          <w:rFonts w:ascii="Arial" w:hAnsi="Arial" w:cs="Arial"/>
          <w:color w:val="222222"/>
          <w:lang w:val="pt-PT"/>
        </w:rPr>
        <w:t>que</w:t>
      </w:r>
      <w:r w:rsidRPr="008044C2">
        <w:rPr>
          <w:rFonts w:ascii="Arial" w:hAnsi="Arial" w:cs="Arial"/>
          <w:color w:val="222222"/>
          <w:lang w:val="pt-PT"/>
        </w:rPr>
        <w:t xml:space="preserve"> </w:t>
      </w:r>
      <w:r w:rsidRPr="008044C2">
        <w:rPr>
          <w:rStyle w:val="hps"/>
          <w:rFonts w:ascii="Arial" w:hAnsi="Arial" w:cs="Arial"/>
          <w:color w:val="222222"/>
          <w:lang w:val="pt-PT"/>
        </w:rPr>
        <w:t>estão se beneficiando de</w:t>
      </w:r>
      <w:r w:rsidRPr="008044C2">
        <w:rPr>
          <w:rFonts w:ascii="Arial" w:hAnsi="Arial" w:cs="Arial"/>
          <w:color w:val="222222"/>
          <w:lang w:val="pt-PT"/>
        </w:rPr>
        <w:t xml:space="preserve"> </w:t>
      </w:r>
      <w:r w:rsidRPr="008044C2">
        <w:rPr>
          <w:rStyle w:val="hps"/>
          <w:rFonts w:ascii="Arial" w:hAnsi="Arial" w:cs="Arial"/>
          <w:color w:val="222222"/>
          <w:lang w:val="pt-PT"/>
        </w:rPr>
        <w:t>vários</w:t>
      </w:r>
      <w:r w:rsidRPr="008044C2">
        <w:rPr>
          <w:rFonts w:ascii="Arial" w:hAnsi="Arial" w:cs="Arial"/>
          <w:color w:val="222222"/>
          <w:lang w:val="pt-PT"/>
        </w:rPr>
        <w:t xml:space="preserve"> </w:t>
      </w:r>
      <w:r w:rsidRPr="008044C2">
        <w:rPr>
          <w:rStyle w:val="hps"/>
          <w:rFonts w:ascii="Arial" w:hAnsi="Arial" w:cs="Arial"/>
          <w:color w:val="222222"/>
          <w:lang w:val="pt-PT"/>
        </w:rPr>
        <w:t>micro</w:t>
      </w:r>
      <w:r w:rsidRPr="008044C2">
        <w:rPr>
          <w:rFonts w:ascii="Arial" w:hAnsi="Arial" w:cs="Arial"/>
          <w:color w:val="222222"/>
          <w:lang w:val="pt-PT"/>
        </w:rPr>
        <w:t xml:space="preserve"> projetos do Projeto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foram visitadas</w:t>
      </w:r>
      <w:r w:rsidRPr="008044C2">
        <w:rPr>
          <w:rFonts w:ascii="Arial" w:hAnsi="Arial" w:cs="Arial"/>
          <w:color w:val="222222"/>
          <w:lang w:val="pt-PT"/>
        </w:rPr>
        <w:t xml:space="preserve">. </w:t>
      </w:r>
      <w:r w:rsidRPr="008044C2">
        <w:rPr>
          <w:rStyle w:val="hps"/>
          <w:rFonts w:ascii="Arial" w:hAnsi="Arial" w:cs="Arial"/>
          <w:color w:val="222222"/>
          <w:lang w:val="pt-PT"/>
        </w:rPr>
        <w:t>A maioria desses</w:t>
      </w:r>
      <w:r w:rsidRPr="008044C2">
        <w:rPr>
          <w:rFonts w:ascii="Arial" w:hAnsi="Arial" w:cs="Arial"/>
          <w:color w:val="222222"/>
          <w:lang w:val="pt-PT"/>
        </w:rPr>
        <w:t xml:space="preserve"> </w:t>
      </w:r>
      <w:r w:rsidRPr="008044C2">
        <w:rPr>
          <w:rStyle w:val="hps"/>
          <w:rFonts w:ascii="Arial" w:hAnsi="Arial" w:cs="Arial"/>
          <w:color w:val="222222"/>
          <w:lang w:val="pt-PT"/>
        </w:rPr>
        <w:t>micro</w:t>
      </w:r>
      <w:r w:rsidRPr="008044C2">
        <w:rPr>
          <w:rFonts w:ascii="Arial" w:hAnsi="Arial" w:cs="Arial"/>
          <w:color w:val="222222"/>
          <w:lang w:val="pt-PT"/>
        </w:rPr>
        <w:t xml:space="preserve"> </w:t>
      </w:r>
      <w:r w:rsidRPr="008044C2">
        <w:rPr>
          <w:rStyle w:val="hps"/>
          <w:rFonts w:ascii="Arial" w:hAnsi="Arial" w:cs="Arial"/>
          <w:color w:val="222222"/>
          <w:lang w:val="pt-PT"/>
        </w:rPr>
        <w:t>projectos centram-se</w:t>
      </w:r>
      <w:r w:rsidRPr="008044C2">
        <w:rPr>
          <w:rFonts w:ascii="Arial" w:hAnsi="Arial" w:cs="Arial"/>
          <w:color w:val="222222"/>
          <w:lang w:val="pt-PT"/>
        </w:rPr>
        <w:t xml:space="preserve"> na</w:t>
      </w:r>
      <w:r w:rsidRPr="008044C2">
        <w:rPr>
          <w:rStyle w:val="hps"/>
          <w:rFonts w:ascii="Arial" w:hAnsi="Arial" w:cs="Arial"/>
          <w:color w:val="222222"/>
          <w:lang w:val="pt-PT"/>
        </w:rPr>
        <w:t xml:space="preserve"> agricultura orgânica</w:t>
      </w:r>
      <w:r w:rsidRPr="008044C2">
        <w:rPr>
          <w:rFonts w:ascii="Arial" w:hAnsi="Arial" w:cs="Arial"/>
          <w:color w:val="222222"/>
          <w:lang w:val="pt-PT"/>
        </w:rPr>
        <w:t xml:space="preserve"> </w:t>
      </w:r>
      <w:r w:rsidRPr="008044C2">
        <w:rPr>
          <w:rStyle w:val="hps"/>
          <w:rFonts w:ascii="Arial" w:hAnsi="Arial" w:cs="Arial"/>
          <w:color w:val="222222"/>
          <w:lang w:val="pt-PT"/>
        </w:rPr>
        <w:t>que</w:t>
      </w:r>
      <w:r w:rsidRPr="008044C2">
        <w:rPr>
          <w:rFonts w:ascii="Arial" w:hAnsi="Arial" w:cs="Arial"/>
          <w:color w:val="222222"/>
          <w:lang w:val="pt-PT"/>
        </w:rPr>
        <w:t xml:space="preserve"> </w:t>
      </w:r>
      <w:r w:rsidRPr="008044C2">
        <w:rPr>
          <w:rStyle w:val="hps"/>
          <w:rFonts w:ascii="Arial" w:hAnsi="Arial" w:cs="Arial"/>
          <w:color w:val="222222"/>
          <w:lang w:val="pt-PT"/>
        </w:rPr>
        <w:t>também incluiu</w:t>
      </w:r>
      <w:r w:rsidRPr="008044C2">
        <w:rPr>
          <w:rFonts w:ascii="Arial" w:hAnsi="Arial" w:cs="Arial"/>
          <w:color w:val="222222"/>
          <w:lang w:val="pt-PT"/>
        </w:rPr>
        <w:t xml:space="preserve"> </w:t>
      </w:r>
      <w:r w:rsidRPr="008044C2">
        <w:rPr>
          <w:rStyle w:val="hps"/>
          <w:rFonts w:ascii="Arial" w:hAnsi="Arial" w:cs="Arial"/>
          <w:color w:val="222222"/>
          <w:lang w:val="pt-PT"/>
        </w:rPr>
        <w:t>um componente de formação</w:t>
      </w:r>
      <w:r w:rsidRPr="008044C2">
        <w:rPr>
          <w:rFonts w:ascii="Arial" w:hAnsi="Arial" w:cs="Arial"/>
          <w:color w:val="222222"/>
          <w:lang w:val="pt-PT"/>
        </w:rPr>
        <w:t xml:space="preserve"> </w:t>
      </w:r>
      <w:r w:rsidRPr="008044C2">
        <w:rPr>
          <w:rStyle w:val="hps"/>
          <w:rFonts w:ascii="Arial" w:hAnsi="Arial" w:cs="Arial"/>
          <w:color w:val="222222"/>
          <w:lang w:val="pt-PT"/>
        </w:rPr>
        <w:t>para</w:t>
      </w:r>
      <w:r w:rsidRPr="008044C2">
        <w:rPr>
          <w:rFonts w:ascii="Arial" w:hAnsi="Arial" w:cs="Arial"/>
          <w:color w:val="222222"/>
          <w:lang w:val="pt-PT"/>
        </w:rPr>
        <w:t xml:space="preserve"> </w:t>
      </w:r>
      <w:r w:rsidRPr="008044C2">
        <w:rPr>
          <w:rStyle w:val="hps"/>
          <w:rFonts w:ascii="Arial" w:hAnsi="Arial" w:cs="Arial"/>
          <w:color w:val="222222"/>
          <w:lang w:val="pt-PT"/>
        </w:rPr>
        <w:t>jovens e</w:t>
      </w:r>
      <w:r w:rsidRPr="008044C2">
        <w:rPr>
          <w:rFonts w:ascii="Arial" w:hAnsi="Arial" w:cs="Arial"/>
          <w:color w:val="222222"/>
          <w:lang w:val="pt-PT"/>
        </w:rPr>
        <w:t xml:space="preserve"> </w:t>
      </w:r>
      <w:r w:rsidRPr="008044C2">
        <w:rPr>
          <w:rStyle w:val="hps"/>
          <w:rFonts w:ascii="Arial" w:hAnsi="Arial" w:cs="Arial"/>
          <w:color w:val="222222"/>
          <w:lang w:val="pt-PT"/>
        </w:rPr>
        <w:t>intercâmbio de experiências com outras</w:t>
      </w:r>
      <w:r w:rsidRPr="008044C2">
        <w:rPr>
          <w:rFonts w:ascii="Arial" w:hAnsi="Arial" w:cs="Arial"/>
          <w:color w:val="222222"/>
          <w:lang w:val="pt-PT"/>
        </w:rPr>
        <w:t xml:space="preserve"> </w:t>
      </w:r>
      <w:r w:rsidRPr="008044C2">
        <w:rPr>
          <w:rStyle w:val="hps"/>
          <w:rFonts w:ascii="Arial" w:hAnsi="Arial" w:cs="Arial"/>
          <w:color w:val="222222"/>
          <w:lang w:val="pt-PT"/>
        </w:rPr>
        <w:t>áreas indígenas.</w:t>
      </w:r>
      <w:r w:rsidRPr="008044C2">
        <w:rPr>
          <w:rFonts w:ascii="Arial" w:hAnsi="Arial" w:cs="Arial"/>
          <w:color w:val="222222"/>
          <w:lang w:val="pt-PT"/>
        </w:rPr>
        <w:t xml:space="preserve"> </w:t>
      </w:r>
      <w:r w:rsidRPr="008044C2">
        <w:rPr>
          <w:rStyle w:val="hps"/>
          <w:rFonts w:ascii="Arial" w:hAnsi="Arial" w:cs="Arial"/>
          <w:color w:val="222222"/>
          <w:lang w:val="pt-PT"/>
        </w:rPr>
        <w:t>Durante a missão</w:t>
      </w:r>
      <w:r w:rsidRPr="008044C2">
        <w:rPr>
          <w:rFonts w:ascii="Arial" w:hAnsi="Arial" w:cs="Arial"/>
          <w:color w:val="222222"/>
          <w:lang w:val="pt-PT"/>
        </w:rPr>
        <w:t xml:space="preserve">, a equipe </w:t>
      </w:r>
      <w:r w:rsidRPr="008044C2">
        <w:rPr>
          <w:rStyle w:val="hps"/>
          <w:rFonts w:ascii="Arial" w:hAnsi="Arial" w:cs="Arial"/>
          <w:color w:val="222222"/>
          <w:lang w:val="pt-PT"/>
        </w:rPr>
        <w:t>observou</w:t>
      </w:r>
      <w:r w:rsidRPr="008044C2">
        <w:rPr>
          <w:rFonts w:ascii="Arial" w:hAnsi="Arial" w:cs="Arial"/>
          <w:color w:val="222222"/>
          <w:lang w:val="pt-PT"/>
        </w:rPr>
        <w:t xml:space="preserve"> </w:t>
      </w:r>
      <w:r w:rsidRPr="008044C2">
        <w:rPr>
          <w:rStyle w:val="hps"/>
          <w:rFonts w:ascii="Arial" w:hAnsi="Arial" w:cs="Arial"/>
          <w:color w:val="222222"/>
          <w:lang w:val="pt-PT"/>
        </w:rPr>
        <w:t>a evolução</w:t>
      </w:r>
      <w:r w:rsidRPr="008044C2">
        <w:rPr>
          <w:rFonts w:ascii="Arial" w:hAnsi="Arial" w:cs="Arial"/>
          <w:color w:val="222222"/>
          <w:lang w:val="pt-PT"/>
        </w:rPr>
        <w:t xml:space="preserve"> </w:t>
      </w:r>
      <w:r w:rsidRPr="008044C2">
        <w:rPr>
          <w:rStyle w:val="hps"/>
          <w:rFonts w:ascii="Arial" w:hAnsi="Arial" w:cs="Arial"/>
          <w:color w:val="222222"/>
          <w:lang w:val="pt-PT"/>
        </w:rPr>
        <w:t>em várias áreas</w:t>
      </w:r>
      <w:r w:rsidRPr="008044C2">
        <w:rPr>
          <w:rFonts w:ascii="Arial" w:hAnsi="Arial" w:cs="Arial"/>
          <w:color w:val="222222"/>
          <w:lang w:val="pt-PT"/>
        </w:rPr>
        <w:t xml:space="preserve"> </w:t>
      </w:r>
      <w:r w:rsidRPr="008044C2">
        <w:rPr>
          <w:rStyle w:val="hps"/>
          <w:rFonts w:ascii="Arial" w:hAnsi="Arial" w:cs="Arial"/>
          <w:color w:val="222222"/>
          <w:lang w:val="pt-PT"/>
        </w:rPr>
        <w:t>onde a agricultura</w:t>
      </w:r>
      <w:r w:rsidRPr="008044C2">
        <w:rPr>
          <w:rFonts w:ascii="Arial" w:hAnsi="Arial" w:cs="Arial"/>
          <w:color w:val="222222"/>
          <w:lang w:val="pt-PT"/>
        </w:rPr>
        <w:t xml:space="preserve"> </w:t>
      </w:r>
      <w:r w:rsidRPr="008044C2">
        <w:rPr>
          <w:rStyle w:val="hps"/>
          <w:rFonts w:ascii="Arial" w:hAnsi="Arial" w:cs="Arial"/>
          <w:color w:val="222222"/>
          <w:lang w:val="pt-PT"/>
        </w:rPr>
        <w:t>orgânica</w:t>
      </w:r>
      <w:r w:rsidRPr="008044C2">
        <w:rPr>
          <w:rFonts w:ascii="Arial" w:hAnsi="Arial" w:cs="Arial"/>
          <w:color w:val="222222"/>
          <w:lang w:val="pt-PT"/>
        </w:rPr>
        <w:t xml:space="preserve"> </w:t>
      </w:r>
      <w:r w:rsidRPr="008044C2">
        <w:rPr>
          <w:rStyle w:val="hps"/>
          <w:rFonts w:ascii="Arial" w:hAnsi="Arial" w:cs="Arial"/>
          <w:color w:val="222222"/>
          <w:lang w:val="pt-PT"/>
        </w:rPr>
        <w:t>está sendo</w:t>
      </w:r>
      <w:r w:rsidRPr="008044C2">
        <w:rPr>
          <w:rFonts w:ascii="Arial" w:hAnsi="Arial" w:cs="Arial"/>
          <w:color w:val="222222"/>
          <w:lang w:val="pt-PT"/>
        </w:rPr>
        <w:t xml:space="preserve"> </w:t>
      </w:r>
      <w:r w:rsidRPr="008044C2">
        <w:rPr>
          <w:rStyle w:val="hps"/>
          <w:rFonts w:ascii="Arial" w:hAnsi="Arial" w:cs="Arial"/>
          <w:color w:val="222222"/>
          <w:lang w:val="pt-PT"/>
        </w:rPr>
        <w:t>realizada</w:t>
      </w:r>
      <w:r w:rsidRPr="008044C2">
        <w:rPr>
          <w:rFonts w:ascii="Arial" w:hAnsi="Arial" w:cs="Arial"/>
          <w:color w:val="222222"/>
          <w:lang w:val="pt-PT"/>
        </w:rPr>
        <w:t xml:space="preserve"> </w:t>
      </w:r>
      <w:r w:rsidRPr="008044C2">
        <w:rPr>
          <w:rStyle w:val="hps"/>
          <w:rFonts w:ascii="Arial" w:hAnsi="Arial" w:cs="Arial"/>
          <w:color w:val="222222"/>
          <w:lang w:val="pt-PT"/>
        </w:rPr>
        <w:t>graças ao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Além das</w:t>
      </w:r>
      <w:r w:rsidRPr="008044C2">
        <w:rPr>
          <w:rFonts w:ascii="Arial" w:hAnsi="Arial" w:cs="Arial"/>
          <w:color w:val="222222"/>
          <w:lang w:val="pt-PT"/>
        </w:rPr>
        <w:t xml:space="preserve"> </w:t>
      </w:r>
      <w:r w:rsidRPr="008044C2">
        <w:rPr>
          <w:rStyle w:val="hps"/>
          <w:rFonts w:ascii="Arial" w:hAnsi="Arial" w:cs="Arial"/>
          <w:color w:val="222222"/>
          <w:lang w:val="pt-PT"/>
        </w:rPr>
        <w:t>visitas,</w:t>
      </w:r>
      <w:r w:rsidRPr="008044C2">
        <w:rPr>
          <w:rFonts w:ascii="Arial" w:hAnsi="Arial" w:cs="Arial"/>
          <w:color w:val="222222"/>
          <w:lang w:val="pt-PT"/>
        </w:rPr>
        <w:t xml:space="preserve"> </w:t>
      </w:r>
      <w:r w:rsidRPr="008044C2">
        <w:rPr>
          <w:rStyle w:val="hps"/>
          <w:rFonts w:ascii="Arial" w:hAnsi="Arial" w:cs="Arial"/>
          <w:color w:val="222222"/>
          <w:lang w:val="pt-PT"/>
        </w:rPr>
        <w:t>foi organizada</w:t>
      </w:r>
      <w:r w:rsidRPr="008044C2">
        <w:rPr>
          <w:rFonts w:ascii="Arial" w:hAnsi="Arial" w:cs="Arial"/>
          <w:color w:val="222222"/>
          <w:lang w:val="pt-PT"/>
        </w:rPr>
        <w:t xml:space="preserve"> </w:t>
      </w:r>
      <w:r w:rsidRPr="008044C2">
        <w:rPr>
          <w:rStyle w:val="hps"/>
          <w:rFonts w:ascii="Arial" w:hAnsi="Arial" w:cs="Arial"/>
          <w:color w:val="222222"/>
          <w:lang w:val="pt-PT"/>
        </w:rPr>
        <w:t>uma reunião com</w:t>
      </w:r>
      <w:r w:rsidRPr="008044C2">
        <w:rPr>
          <w:rFonts w:ascii="Arial" w:hAnsi="Arial" w:cs="Arial"/>
          <w:color w:val="222222"/>
          <w:lang w:val="pt-PT"/>
        </w:rPr>
        <w:t xml:space="preserve"> </w:t>
      </w:r>
      <w:r w:rsidRPr="008044C2">
        <w:rPr>
          <w:rStyle w:val="hps"/>
          <w:rFonts w:ascii="Arial" w:hAnsi="Arial" w:cs="Arial"/>
          <w:color w:val="222222"/>
          <w:lang w:val="pt-PT"/>
        </w:rPr>
        <w:t>diferentes</w:t>
      </w:r>
      <w:r w:rsidRPr="008044C2">
        <w:rPr>
          <w:rFonts w:ascii="Arial" w:hAnsi="Arial" w:cs="Arial"/>
          <w:color w:val="222222"/>
          <w:lang w:val="pt-PT"/>
        </w:rPr>
        <w:t xml:space="preserve"> </w:t>
      </w:r>
      <w:r w:rsidRPr="008044C2">
        <w:rPr>
          <w:rStyle w:val="hps"/>
          <w:rFonts w:ascii="Arial" w:hAnsi="Arial" w:cs="Arial"/>
          <w:color w:val="222222"/>
          <w:lang w:val="pt-PT"/>
        </w:rPr>
        <w:t>chefes e</w:t>
      </w:r>
      <w:r w:rsidRPr="008044C2">
        <w:rPr>
          <w:rFonts w:ascii="Arial" w:hAnsi="Arial" w:cs="Arial"/>
          <w:color w:val="222222"/>
          <w:lang w:val="pt-PT"/>
        </w:rPr>
        <w:t xml:space="preserve"> </w:t>
      </w:r>
      <w:r w:rsidRPr="008044C2">
        <w:rPr>
          <w:rStyle w:val="hps"/>
          <w:rFonts w:ascii="Arial" w:hAnsi="Arial" w:cs="Arial"/>
          <w:color w:val="222222"/>
          <w:lang w:val="pt-PT"/>
        </w:rPr>
        <w:t>representantes de</w:t>
      </w:r>
      <w:r w:rsidRPr="008044C2">
        <w:rPr>
          <w:rFonts w:ascii="Arial" w:hAnsi="Arial" w:cs="Arial"/>
          <w:color w:val="222222"/>
          <w:lang w:val="pt-PT"/>
        </w:rPr>
        <w:t xml:space="preserve"> </w:t>
      </w:r>
      <w:r w:rsidRPr="008044C2">
        <w:rPr>
          <w:rStyle w:val="hps"/>
          <w:rFonts w:ascii="Arial" w:hAnsi="Arial" w:cs="Arial"/>
          <w:color w:val="222222"/>
          <w:lang w:val="pt-PT"/>
        </w:rPr>
        <w:t>comunidades</w:t>
      </w:r>
      <w:r w:rsidRPr="008044C2">
        <w:rPr>
          <w:rFonts w:ascii="Arial" w:hAnsi="Arial" w:cs="Arial"/>
          <w:color w:val="222222"/>
          <w:lang w:val="pt-PT"/>
        </w:rPr>
        <w:t xml:space="preserve"> </w:t>
      </w:r>
      <w:r w:rsidRPr="008044C2">
        <w:rPr>
          <w:rStyle w:val="hps"/>
          <w:rFonts w:ascii="Arial" w:hAnsi="Arial" w:cs="Arial"/>
          <w:color w:val="222222"/>
          <w:lang w:val="pt-PT"/>
        </w:rPr>
        <w:t>indígenas da região</w:t>
      </w:r>
      <w:r w:rsidRPr="008044C2">
        <w:rPr>
          <w:rFonts w:ascii="Arial" w:hAnsi="Arial" w:cs="Arial"/>
          <w:color w:val="222222"/>
          <w:lang w:val="pt-PT"/>
        </w:rPr>
        <w:t xml:space="preserve"> </w:t>
      </w:r>
      <w:r w:rsidRPr="008044C2">
        <w:rPr>
          <w:rStyle w:val="hps"/>
          <w:rFonts w:ascii="Arial" w:hAnsi="Arial" w:cs="Arial"/>
          <w:color w:val="222222"/>
          <w:lang w:val="pt-PT"/>
        </w:rPr>
        <w:t>que participam 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w:t>
      </w:r>
    </w:p>
    <w:p w:rsidR="008044C2" w:rsidRPr="008044C2" w:rsidRDefault="008044C2" w:rsidP="008044C2">
      <w:pPr>
        <w:spacing w:after="0" w:line="240" w:lineRule="auto"/>
        <w:jc w:val="both"/>
        <w:rPr>
          <w:rStyle w:val="hps"/>
          <w:rFonts w:ascii="Arial" w:hAnsi="Arial" w:cs="Arial"/>
          <w:color w:val="222222"/>
          <w:lang w:val="pt-PT"/>
        </w:rPr>
      </w:pP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A missão</w:t>
      </w:r>
      <w:r w:rsidRPr="008044C2">
        <w:rPr>
          <w:rFonts w:ascii="Arial" w:hAnsi="Arial" w:cs="Arial"/>
          <w:color w:val="222222"/>
          <w:lang w:val="pt-PT"/>
        </w:rPr>
        <w:t xml:space="preserve"> </w:t>
      </w:r>
      <w:r w:rsidRPr="008044C2">
        <w:rPr>
          <w:rStyle w:val="hps"/>
          <w:rFonts w:ascii="Arial" w:hAnsi="Arial" w:cs="Arial"/>
          <w:color w:val="222222"/>
          <w:lang w:val="pt-PT"/>
        </w:rPr>
        <w:t>ofereceu as seguintes</w:t>
      </w:r>
      <w:r w:rsidRPr="008044C2">
        <w:rPr>
          <w:rFonts w:ascii="Arial" w:hAnsi="Arial" w:cs="Arial"/>
          <w:color w:val="222222"/>
          <w:lang w:val="pt-PT"/>
        </w:rPr>
        <w:t xml:space="preserve"> </w:t>
      </w:r>
      <w:r w:rsidRPr="008044C2">
        <w:rPr>
          <w:rStyle w:val="hps"/>
          <w:rFonts w:ascii="Arial" w:hAnsi="Arial" w:cs="Arial"/>
          <w:color w:val="222222"/>
          <w:lang w:val="pt-PT"/>
        </w:rPr>
        <w:t>conclusões</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Verificação</w:t>
      </w:r>
      <w:r w:rsidRPr="008044C2">
        <w:rPr>
          <w:rFonts w:ascii="Arial" w:hAnsi="Arial" w:cs="Arial"/>
          <w:color w:val="222222"/>
          <w:lang w:val="pt-PT"/>
        </w:rPr>
        <w:t xml:space="preserve"> d</w:t>
      </w:r>
      <w:r w:rsidRPr="008044C2">
        <w:rPr>
          <w:rStyle w:val="hps"/>
          <w:rFonts w:ascii="Arial" w:hAnsi="Arial" w:cs="Arial"/>
          <w:color w:val="222222"/>
          <w:lang w:val="pt-PT"/>
        </w:rPr>
        <w:t>o funcionamento dos</w:t>
      </w:r>
      <w:r w:rsidRPr="008044C2">
        <w:rPr>
          <w:rFonts w:ascii="Arial" w:hAnsi="Arial" w:cs="Arial"/>
          <w:color w:val="222222"/>
          <w:lang w:val="pt-PT"/>
        </w:rPr>
        <w:t xml:space="preserve"> </w:t>
      </w:r>
      <w:r w:rsidRPr="008044C2">
        <w:rPr>
          <w:rStyle w:val="hps"/>
          <w:rFonts w:ascii="Arial" w:hAnsi="Arial" w:cs="Arial"/>
          <w:color w:val="222222"/>
          <w:lang w:val="pt-PT"/>
        </w:rPr>
        <w:t>micro-projectos</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 Verificação</w:t>
      </w:r>
      <w:r w:rsidRPr="008044C2">
        <w:rPr>
          <w:rFonts w:ascii="Arial" w:hAnsi="Arial" w:cs="Arial"/>
          <w:color w:val="222222"/>
          <w:lang w:val="pt-PT"/>
        </w:rPr>
        <w:t xml:space="preserve"> d</w:t>
      </w:r>
      <w:r w:rsidRPr="008044C2">
        <w:rPr>
          <w:rStyle w:val="hps"/>
          <w:rFonts w:ascii="Arial" w:hAnsi="Arial" w:cs="Arial"/>
          <w:color w:val="222222"/>
          <w:lang w:val="pt-PT"/>
        </w:rPr>
        <w:t>a participação indígena</w:t>
      </w:r>
      <w:r w:rsidRPr="008044C2">
        <w:rPr>
          <w:rFonts w:ascii="Arial" w:hAnsi="Arial" w:cs="Arial"/>
          <w:color w:val="222222"/>
          <w:lang w:val="pt-PT"/>
        </w:rPr>
        <w:t xml:space="preserve"> </w:t>
      </w:r>
      <w:r w:rsidRPr="008044C2">
        <w:rPr>
          <w:rStyle w:val="hps"/>
          <w:rFonts w:ascii="Arial" w:hAnsi="Arial" w:cs="Arial"/>
          <w:color w:val="222222"/>
          <w:lang w:val="pt-PT"/>
        </w:rPr>
        <w:t>e de programas de capacitação</w:t>
      </w:r>
      <w:r w:rsidRPr="008044C2">
        <w:rPr>
          <w:rFonts w:ascii="Arial" w:hAnsi="Arial" w:cs="Arial"/>
          <w:color w:val="222222"/>
          <w:lang w:val="pt-PT"/>
        </w:rPr>
        <w:t xml:space="preserve"> promovida pelo</w:t>
      </w:r>
      <w:r w:rsidRPr="008044C2">
        <w:rPr>
          <w:rStyle w:val="hps"/>
          <w:rFonts w:ascii="Arial" w:hAnsi="Arial" w:cs="Arial"/>
          <w:color w:val="222222"/>
          <w:lang w:val="pt-PT"/>
        </w:rPr>
        <w:t xml:space="preserve">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junto às</w:t>
      </w:r>
      <w:r w:rsidRPr="008044C2">
        <w:rPr>
          <w:rStyle w:val="hps"/>
          <w:rFonts w:ascii="Arial" w:hAnsi="Arial" w:cs="Arial"/>
          <w:color w:val="222222"/>
          <w:lang w:val="pt-PT"/>
        </w:rPr>
        <w:t xml:space="preserve"> comunidades indígenas</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Destacar a</w:t>
      </w:r>
      <w:r w:rsidRPr="008044C2">
        <w:rPr>
          <w:rFonts w:ascii="Arial" w:hAnsi="Arial" w:cs="Arial"/>
          <w:color w:val="222222"/>
          <w:lang w:val="pt-PT"/>
        </w:rPr>
        <w:t xml:space="preserve"> </w:t>
      </w:r>
      <w:r w:rsidRPr="008044C2">
        <w:rPr>
          <w:rStyle w:val="hps"/>
          <w:rFonts w:ascii="Arial" w:hAnsi="Arial" w:cs="Arial"/>
          <w:color w:val="222222"/>
          <w:lang w:val="pt-PT"/>
        </w:rPr>
        <w:t>importância da promoção da</w:t>
      </w:r>
      <w:r w:rsidRPr="008044C2">
        <w:rPr>
          <w:rFonts w:ascii="Arial" w:hAnsi="Arial" w:cs="Arial"/>
          <w:color w:val="222222"/>
          <w:lang w:val="pt-PT"/>
        </w:rPr>
        <w:t xml:space="preserve"> </w:t>
      </w:r>
      <w:r w:rsidRPr="008044C2">
        <w:rPr>
          <w:rStyle w:val="hps"/>
          <w:rFonts w:ascii="Arial" w:hAnsi="Arial" w:cs="Arial"/>
          <w:color w:val="222222"/>
          <w:lang w:val="pt-PT"/>
        </w:rPr>
        <w:t>agroecologia</w:t>
      </w:r>
      <w:r w:rsidRPr="008044C2">
        <w:rPr>
          <w:rFonts w:ascii="Arial" w:hAnsi="Arial" w:cs="Arial"/>
          <w:color w:val="222222"/>
          <w:lang w:val="pt-PT"/>
        </w:rPr>
        <w:t xml:space="preserve"> </w:t>
      </w:r>
      <w:r w:rsidRPr="008044C2">
        <w:rPr>
          <w:rStyle w:val="hps"/>
          <w:rFonts w:ascii="Arial" w:hAnsi="Arial" w:cs="Arial"/>
          <w:color w:val="222222"/>
          <w:lang w:val="pt-PT"/>
        </w:rPr>
        <w:t>como</w:t>
      </w:r>
      <w:r w:rsidRPr="008044C2">
        <w:rPr>
          <w:rFonts w:ascii="Arial" w:hAnsi="Arial" w:cs="Arial"/>
          <w:color w:val="222222"/>
          <w:lang w:val="pt-PT"/>
        </w:rPr>
        <w:t xml:space="preserve"> </w:t>
      </w:r>
      <w:r w:rsidRPr="008044C2">
        <w:rPr>
          <w:rStyle w:val="hps"/>
          <w:rFonts w:ascii="Arial" w:hAnsi="Arial" w:cs="Arial"/>
          <w:color w:val="222222"/>
          <w:lang w:val="pt-PT"/>
        </w:rPr>
        <w:t>uma estratégia de conservação</w:t>
      </w:r>
      <w:r w:rsidRPr="008044C2">
        <w:rPr>
          <w:rFonts w:ascii="Arial" w:hAnsi="Arial" w:cs="Arial"/>
          <w:color w:val="222222"/>
          <w:lang w:val="pt-PT"/>
        </w:rPr>
        <w:t xml:space="preserve"> </w:t>
      </w:r>
      <w:r w:rsidRPr="008044C2">
        <w:rPr>
          <w:rStyle w:val="hps"/>
          <w:rFonts w:ascii="Arial" w:hAnsi="Arial" w:cs="Arial"/>
          <w:color w:val="222222"/>
          <w:lang w:val="pt-PT"/>
        </w:rPr>
        <w:t>nas regiões</w:t>
      </w:r>
      <w:r w:rsidRPr="008044C2">
        <w:rPr>
          <w:rFonts w:ascii="Arial" w:hAnsi="Arial" w:cs="Arial"/>
          <w:color w:val="222222"/>
          <w:lang w:val="pt-PT"/>
        </w:rPr>
        <w:t xml:space="preserve"> </w:t>
      </w:r>
      <w:r w:rsidRPr="008044C2">
        <w:rPr>
          <w:rStyle w:val="hps"/>
          <w:rFonts w:ascii="Arial" w:hAnsi="Arial" w:cs="Arial"/>
          <w:color w:val="222222"/>
          <w:lang w:val="pt-PT"/>
        </w:rPr>
        <w:t>de interesse</w:t>
      </w:r>
      <w:r w:rsidRPr="008044C2">
        <w:rPr>
          <w:rFonts w:ascii="Arial" w:hAnsi="Arial" w:cs="Arial"/>
          <w:color w:val="222222"/>
          <w:lang w:val="pt-PT"/>
        </w:rPr>
        <w:t>.</w:t>
      </w:r>
    </w:p>
    <w:p w:rsidR="008044C2" w:rsidRPr="008044C2" w:rsidRDefault="008044C2" w:rsidP="008044C2">
      <w:pPr>
        <w:spacing w:after="0" w:line="240" w:lineRule="auto"/>
        <w:jc w:val="both"/>
        <w:rPr>
          <w:rFonts w:ascii="Arial" w:hAnsi="Arial" w:cs="Arial"/>
          <w:color w:val="222222"/>
          <w:lang w:val="pt-PT"/>
        </w:rPr>
      </w:pPr>
      <w:r w:rsidRPr="008044C2">
        <w:rPr>
          <w:rStyle w:val="hps"/>
          <w:rFonts w:ascii="Arial" w:hAnsi="Arial" w:cs="Arial"/>
          <w:color w:val="222222"/>
          <w:lang w:val="pt-PT"/>
        </w:rPr>
        <w:t>-</w:t>
      </w:r>
      <w:r w:rsidRPr="008044C2">
        <w:rPr>
          <w:rFonts w:ascii="Arial" w:hAnsi="Arial" w:cs="Arial"/>
          <w:color w:val="222222"/>
          <w:lang w:val="pt-PT"/>
        </w:rPr>
        <w:t xml:space="preserve"> </w:t>
      </w:r>
      <w:r w:rsidRPr="008044C2">
        <w:rPr>
          <w:rStyle w:val="hps"/>
          <w:rFonts w:ascii="Arial" w:hAnsi="Arial" w:cs="Arial"/>
          <w:color w:val="222222"/>
          <w:lang w:val="pt-PT"/>
        </w:rPr>
        <w:t>Destacar</w:t>
      </w:r>
      <w:r w:rsidRPr="008044C2">
        <w:rPr>
          <w:rFonts w:ascii="Arial" w:hAnsi="Arial" w:cs="Arial"/>
          <w:color w:val="222222"/>
          <w:lang w:val="pt-PT"/>
        </w:rPr>
        <w:t xml:space="preserve"> </w:t>
      </w:r>
      <w:r w:rsidRPr="008044C2">
        <w:rPr>
          <w:rStyle w:val="hps"/>
          <w:rFonts w:ascii="Arial" w:hAnsi="Arial" w:cs="Arial"/>
          <w:color w:val="222222"/>
          <w:lang w:val="pt-PT"/>
        </w:rPr>
        <w:t>a importância de promover</w:t>
      </w:r>
      <w:r w:rsidRPr="008044C2">
        <w:rPr>
          <w:rFonts w:ascii="Arial" w:hAnsi="Arial" w:cs="Arial"/>
          <w:color w:val="222222"/>
          <w:lang w:val="pt-PT"/>
        </w:rPr>
        <w:t xml:space="preserve"> </w:t>
      </w:r>
      <w:r w:rsidRPr="008044C2">
        <w:rPr>
          <w:rStyle w:val="hps"/>
          <w:rFonts w:ascii="Arial" w:hAnsi="Arial" w:cs="Arial"/>
          <w:color w:val="222222"/>
          <w:lang w:val="pt-PT"/>
        </w:rPr>
        <w:t>a educação ambiental</w:t>
      </w:r>
      <w:r w:rsidRPr="008044C2">
        <w:rPr>
          <w:rFonts w:ascii="Arial" w:hAnsi="Arial" w:cs="Arial"/>
          <w:color w:val="222222"/>
          <w:lang w:val="pt-PT"/>
        </w:rPr>
        <w:t xml:space="preserve"> </w:t>
      </w:r>
      <w:r w:rsidRPr="008044C2">
        <w:rPr>
          <w:rStyle w:val="hps"/>
          <w:rFonts w:ascii="Arial" w:hAnsi="Arial" w:cs="Arial"/>
          <w:color w:val="222222"/>
          <w:lang w:val="pt-PT"/>
        </w:rPr>
        <w:t>e conscientização de PIs</w:t>
      </w:r>
      <w:r w:rsidRPr="008044C2">
        <w:rPr>
          <w:rFonts w:ascii="Arial" w:hAnsi="Arial" w:cs="Arial"/>
          <w:color w:val="222222"/>
          <w:lang w:val="pt-PT"/>
        </w:rPr>
        <w:t xml:space="preserve"> </w:t>
      </w:r>
      <w:r w:rsidRPr="008044C2">
        <w:rPr>
          <w:rStyle w:val="hps"/>
          <w:rFonts w:ascii="Arial" w:hAnsi="Arial" w:cs="Arial"/>
          <w:color w:val="222222"/>
          <w:lang w:val="pt-PT"/>
        </w:rPr>
        <w:t>sobre</w:t>
      </w:r>
      <w:r w:rsidRPr="008044C2">
        <w:rPr>
          <w:rFonts w:ascii="Arial" w:hAnsi="Arial" w:cs="Arial"/>
          <w:color w:val="222222"/>
          <w:lang w:val="pt-PT"/>
        </w:rPr>
        <w:t xml:space="preserve"> </w:t>
      </w:r>
      <w:r w:rsidRPr="008044C2">
        <w:rPr>
          <w:rStyle w:val="hps"/>
          <w:rFonts w:ascii="Arial" w:hAnsi="Arial" w:cs="Arial"/>
          <w:color w:val="222222"/>
          <w:lang w:val="pt-PT"/>
        </w:rPr>
        <w:t>conservação.</w:t>
      </w:r>
      <w:r w:rsidRPr="008044C2">
        <w:rPr>
          <w:rFonts w:ascii="Arial" w:hAnsi="Arial" w:cs="Arial"/>
          <w:color w:val="222222"/>
          <w:lang w:val="pt-PT"/>
        </w:rPr>
        <w:t xml:space="preserve"> </w:t>
      </w:r>
    </w:p>
    <w:p w:rsidR="008044C2" w:rsidRPr="008044C2" w:rsidRDefault="008044C2" w:rsidP="008044C2">
      <w:pPr>
        <w:spacing w:after="0" w:line="240" w:lineRule="auto"/>
        <w:jc w:val="both"/>
        <w:rPr>
          <w:rFonts w:ascii="Arial" w:hAnsi="Arial" w:cs="Arial"/>
        </w:rPr>
      </w:pPr>
      <w:r w:rsidRPr="008044C2">
        <w:rPr>
          <w:rStyle w:val="hps"/>
          <w:rFonts w:ascii="Arial" w:hAnsi="Arial" w:cs="Arial"/>
          <w:color w:val="222222"/>
          <w:lang w:val="pt-PT"/>
        </w:rPr>
        <w:t>- Verificar</w:t>
      </w:r>
      <w:r w:rsidRPr="008044C2">
        <w:rPr>
          <w:rFonts w:ascii="Arial" w:hAnsi="Arial" w:cs="Arial"/>
          <w:color w:val="222222"/>
          <w:lang w:val="pt-PT"/>
        </w:rPr>
        <w:t xml:space="preserve"> </w:t>
      </w:r>
      <w:r w:rsidRPr="008044C2">
        <w:rPr>
          <w:rStyle w:val="hps"/>
          <w:rFonts w:ascii="Arial" w:hAnsi="Arial" w:cs="Arial"/>
          <w:color w:val="222222"/>
          <w:lang w:val="pt-PT"/>
        </w:rPr>
        <w:t>a importância do intercâmbio</w:t>
      </w:r>
      <w:r w:rsidRPr="008044C2">
        <w:rPr>
          <w:rFonts w:ascii="Arial" w:hAnsi="Arial" w:cs="Arial"/>
          <w:color w:val="222222"/>
          <w:lang w:val="pt-PT"/>
        </w:rPr>
        <w:t xml:space="preserve"> </w:t>
      </w:r>
      <w:r w:rsidRPr="008044C2">
        <w:rPr>
          <w:rStyle w:val="hps"/>
          <w:rFonts w:ascii="Arial" w:hAnsi="Arial" w:cs="Arial"/>
          <w:color w:val="222222"/>
          <w:lang w:val="pt-PT"/>
        </w:rPr>
        <w:t>com</w:t>
      </w:r>
      <w:r w:rsidRPr="008044C2">
        <w:rPr>
          <w:rFonts w:ascii="Arial" w:hAnsi="Arial" w:cs="Arial"/>
          <w:color w:val="222222"/>
          <w:lang w:val="pt-PT"/>
        </w:rPr>
        <w:t xml:space="preserve"> </w:t>
      </w:r>
      <w:r w:rsidRPr="008044C2">
        <w:rPr>
          <w:rStyle w:val="hps"/>
          <w:rFonts w:ascii="Arial" w:hAnsi="Arial" w:cs="Arial"/>
          <w:color w:val="222222"/>
          <w:lang w:val="pt-PT"/>
        </w:rPr>
        <w:t>outras comunidades indígenas</w:t>
      </w:r>
      <w:r w:rsidRPr="008044C2">
        <w:rPr>
          <w:rFonts w:ascii="Arial" w:hAnsi="Arial" w:cs="Arial"/>
          <w:color w:val="222222"/>
          <w:lang w:val="pt-PT"/>
        </w:rPr>
        <w:t xml:space="preserve"> </w:t>
      </w:r>
      <w:r w:rsidRPr="008044C2">
        <w:rPr>
          <w:rStyle w:val="hps"/>
          <w:rFonts w:ascii="Arial" w:hAnsi="Arial" w:cs="Arial"/>
          <w:color w:val="222222"/>
          <w:lang w:val="pt-PT"/>
        </w:rPr>
        <w:t>que participam</w:t>
      </w:r>
      <w:r w:rsidRPr="008044C2">
        <w:rPr>
          <w:rFonts w:ascii="Arial" w:hAnsi="Arial" w:cs="Arial"/>
          <w:color w:val="222222"/>
          <w:lang w:val="pt-PT"/>
        </w:rPr>
        <w:t xml:space="preserve"> </w:t>
      </w:r>
      <w:r w:rsidRPr="008044C2">
        <w:rPr>
          <w:rStyle w:val="hps"/>
          <w:rFonts w:ascii="Arial" w:hAnsi="Arial" w:cs="Arial"/>
          <w:color w:val="222222"/>
          <w:lang w:val="pt-PT"/>
        </w:rPr>
        <w:t>do Projeto</w:t>
      </w:r>
      <w:r w:rsidRPr="008044C2">
        <w:rPr>
          <w:rFonts w:ascii="Arial" w:hAnsi="Arial" w:cs="Arial"/>
          <w:color w:val="222222"/>
          <w:lang w:val="pt-PT"/>
        </w:rPr>
        <w:t xml:space="preserve"> </w:t>
      </w:r>
      <w:r w:rsidRPr="008044C2">
        <w:rPr>
          <w:rStyle w:val="hps"/>
          <w:rFonts w:ascii="Arial" w:hAnsi="Arial" w:cs="Arial"/>
          <w:color w:val="222222"/>
          <w:lang w:val="pt-PT"/>
        </w:rPr>
        <w:t>GATI</w:t>
      </w:r>
      <w:r w:rsidRPr="008044C2">
        <w:rPr>
          <w:rFonts w:ascii="Arial" w:hAnsi="Arial" w:cs="Arial"/>
          <w:color w:val="222222"/>
          <w:lang w:val="pt-PT"/>
        </w:rPr>
        <w:t xml:space="preserve"> </w:t>
      </w:r>
      <w:r w:rsidRPr="008044C2">
        <w:rPr>
          <w:rStyle w:val="hps"/>
          <w:rFonts w:ascii="Arial" w:hAnsi="Arial" w:cs="Arial"/>
          <w:color w:val="222222"/>
          <w:lang w:val="pt-PT"/>
        </w:rPr>
        <w:t>em</w:t>
      </w:r>
      <w:r w:rsidRPr="008044C2">
        <w:rPr>
          <w:rFonts w:ascii="Arial" w:hAnsi="Arial" w:cs="Arial"/>
          <w:color w:val="222222"/>
          <w:lang w:val="pt-PT"/>
        </w:rPr>
        <w:t xml:space="preserve"> </w:t>
      </w:r>
      <w:r w:rsidRPr="008044C2">
        <w:rPr>
          <w:rStyle w:val="hps"/>
          <w:rFonts w:ascii="Arial" w:hAnsi="Arial" w:cs="Arial"/>
          <w:color w:val="222222"/>
          <w:lang w:val="pt-PT"/>
        </w:rPr>
        <w:t>outras regiões do</w:t>
      </w:r>
      <w:r w:rsidRPr="008044C2">
        <w:rPr>
          <w:rFonts w:ascii="Arial" w:hAnsi="Arial" w:cs="Arial"/>
          <w:color w:val="222222"/>
          <w:lang w:val="pt-PT"/>
        </w:rPr>
        <w:t xml:space="preserve"> </w:t>
      </w:r>
      <w:r w:rsidRPr="008044C2">
        <w:rPr>
          <w:rStyle w:val="hps"/>
          <w:rFonts w:ascii="Arial" w:hAnsi="Arial" w:cs="Arial"/>
          <w:color w:val="222222"/>
          <w:lang w:val="pt-PT"/>
        </w:rPr>
        <w:t>país</w:t>
      </w:r>
      <w:r w:rsidRPr="008044C2">
        <w:rPr>
          <w:rFonts w:ascii="Arial" w:hAnsi="Arial" w:cs="Arial"/>
          <w:color w:val="222222"/>
          <w:lang w:val="pt-PT"/>
        </w:rPr>
        <w:t>.</w:t>
      </w:r>
    </w:p>
    <w:p w:rsidR="008044C2" w:rsidRDefault="008044C2" w:rsidP="008044C2">
      <w:pPr>
        <w:spacing w:after="120" w:line="240" w:lineRule="auto"/>
        <w:ind w:left="720"/>
        <w:rPr>
          <w:rFonts w:asciiTheme="minorHAnsi" w:hAnsiTheme="minorHAnsi"/>
          <w:b/>
        </w:rPr>
      </w:pPr>
    </w:p>
    <w:p w:rsidR="008044C2" w:rsidRDefault="008044C2" w:rsidP="008044C2">
      <w:pPr>
        <w:rPr>
          <w:rFonts w:ascii="Arial" w:hAnsi="Arial" w:cs="Arial"/>
          <w:color w:val="222222"/>
          <w:lang w:val="pt-PT"/>
        </w:rPr>
      </w:pPr>
      <w:r w:rsidRPr="00AF2D03">
        <w:rPr>
          <w:rStyle w:val="hps"/>
          <w:rFonts w:cs="Arial"/>
          <w:color w:val="222222"/>
          <w:lang w:val="pt-PT"/>
        </w:rPr>
        <w:t>Relatório das Visitas de Campo</w:t>
      </w:r>
    </w:p>
    <w:p w:rsidR="008044C2" w:rsidRDefault="008044C2" w:rsidP="008044C2">
      <w:pPr>
        <w:spacing w:after="0" w:line="240" w:lineRule="auto"/>
        <w:jc w:val="both"/>
        <w:rPr>
          <w:rStyle w:val="hps"/>
          <w:rFonts w:cs="Arial"/>
          <w:color w:val="222222"/>
          <w:lang w:val="pt-PT"/>
        </w:rPr>
      </w:pPr>
      <w:r w:rsidRPr="00AF2D03">
        <w:rPr>
          <w:rFonts w:ascii="Arial" w:hAnsi="Arial" w:cs="Arial"/>
          <w:color w:val="222222"/>
          <w:lang w:val="pt-PT"/>
        </w:rPr>
        <w:br/>
      </w:r>
      <w:r w:rsidRPr="00AF2D03">
        <w:rPr>
          <w:rStyle w:val="hps"/>
          <w:rFonts w:cs="Arial"/>
          <w:color w:val="222222"/>
          <w:lang w:val="pt-PT"/>
        </w:rPr>
        <w:t xml:space="preserve">Durante </w:t>
      </w:r>
      <w:r>
        <w:rPr>
          <w:rStyle w:val="hps"/>
          <w:rFonts w:cs="Arial"/>
          <w:color w:val="222222"/>
          <w:lang w:val="pt-PT"/>
        </w:rPr>
        <w:t>o processo de</w:t>
      </w:r>
      <w:r w:rsidRPr="00AF2D03">
        <w:rPr>
          <w:rFonts w:ascii="Arial" w:hAnsi="Arial" w:cs="Arial"/>
          <w:color w:val="222222"/>
          <w:lang w:val="pt-PT"/>
        </w:rPr>
        <w:t xml:space="preserve"> </w:t>
      </w:r>
      <w:r>
        <w:rPr>
          <w:rStyle w:val="hps"/>
          <w:rFonts w:cs="Arial"/>
          <w:color w:val="222222"/>
          <w:lang w:val="pt-PT"/>
        </w:rPr>
        <w:t>A</w:t>
      </w:r>
      <w:r w:rsidRPr="00AF2D03">
        <w:rPr>
          <w:rStyle w:val="hps"/>
          <w:rFonts w:cs="Arial"/>
          <w:color w:val="222222"/>
          <w:lang w:val="pt-PT"/>
        </w:rPr>
        <w:t>valiação</w:t>
      </w:r>
      <w:r>
        <w:rPr>
          <w:rStyle w:val="hps"/>
          <w:rFonts w:cs="Arial"/>
          <w:color w:val="222222"/>
          <w:lang w:val="pt-PT"/>
        </w:rPr>
        <w:t xml:space="preserve"> de Meio Termo, </w:t>
      </w:r>
      <w:r w:rsidRPr="00AF2D03">
        <w:rPr>
          <w:rStyle w:val="hps"/>
          <w:rFonts w:cs="Arial"/>
          <w:color w:val="222222"/>
          <w:lang w:val="pt-PT"/>
        </w:rPr>
        <w:t>várias visitas de campo</w:t>
      </w:r>
      <w:r w:rsidRPr="00AF2D03">
        <w:rPr>
          <w:rFonts w:ascii="Arial" w:hAnsi="Arial" w:cs="Arial"/>
          <w:color w:val="222222"/>
          <w:lang w:val="pt-PT"/>
        </w:rPr>
        <w:t xml:space="preserve"> </w:t>
      </w:r>
      <w:r w:rsidRPr="00AF2D03">
        <w:rPr>
          <w:rStyle w:val="hps"/>
          <w:rFonts w:cs="Arial"/>
          <w:color w:val="222222"/>
          <w:lang w:val="pt-PT"/>
        </w:rPr>
        <w:t>foram realizad</w:t>
      </w:r>
      <w:r>
        <w:rPr>
          <w:rStyle w:val="hps"/>
          <w:rFonts w:cs="Arial"/>
          <w:color w:val="222222"/>
          <w:lang w:val="pt-PT"/>
        </w:rPr>
        <w:t>a</w:t>
      </w:r>
      <w:r w:rsidRPr="00AF2D03">
        <w:rPr>
          <w:rStyle w:val="hps"/>
          <w:rFonts w:cs="Arial"/>
          <w:color w:val="222222"/>
          <w:lang w:val="pt-PT"/>
        </w:rPr>
        <w:t>s.</w:t>
      </w:r>
      <w:r w:rsidRPr="00AF2D03">
        <w:rPr>
          <w:rFonts w:ascii="Arial" w:hAnsi="Arial" w:cs="Arial"/>
          <w:color w:val="222222"/>
          <w:lang w:val="pt-PT"/>
        </w:rPr>
        <w:t xml:space="preserve"> </w:t>
      </w:r>
      <w:r w:rsidRPr="00AF2D03">
        <w:rPr>
          <w:rStyle w:val="hps"/>
          <w:rFonts w:cs="Arial"/>
          <w:color w:val="222222"/>
          <w:lang w:val="pt-PT"/>
        </w:rPr>
        <w:t>Especificamente,</w:t>
      </w:r>
      <w:r w:rsidRPr="00AF2D03">
        <w:rPr>
          <w:rFonts w:ascii="Arial" w:hAnsi="Arial" w:cs="Arial"/>
          <w:color w:val="222222"/>
          <w:lang w:val="pt-PT"/>
        </w:rPr>
        <w:t xml:space="preserve"> </w:t>
      </w:r>
      <w:r w:rsidRPr="00AF2D03">
        <w:rPr>
          <w:rStyle w:val="hps"/>
          <w:rFonts w:cs="Arial"/>
          <w:color w:val="222222"/>
          <w:lang w:val="pt-PT"/>
        </w:rPr>
        <w:t>três</w:t>
      </w:r>
      <w:r w:rsidRPr="00AF2D03">
        <w:rPr>
          <w:rFonts w:ascii="Arial" w:hAnsi="Arial" w:cs="Arial"/>
          <w:color w:val="222222"/>
          <w:lang w:val="pt-PT"/>
        </w:rPr>
        <w:t xml:space="preserve"> </w:t>
      </w:r>
      <w:r>
        <w:rPr>
          <w:rFonts w:ascii="Arial" w:hAnsi="Arial" w:cs="Arial"/>
          <w:color w:val="222222"/>
          <w:lang w:val="pt-PT"/>
        </w:rPr>
        <w:t>TIs</w:t>
      </w:r>
      <w:r w:rsidRPr="00AF2D03">
        <w:rPr>
          <w:rFonts w:ascii="Arial" w:hAnsi="Arial" w:cs="Arial"/>
          <w:color w:val="222222"/>
          <w:lang w:val="pt-PT"/>
        </w:rPr>
        <w:t xml:space="preserve"> </w:t>
      </w:r>
      <w:r w:rsidRPr="00AF2D03">
        <w:rPr>
          <w:rStyle w:val="hps"/>
          <w:rFonts w:cs="Arial"/>
          <w:color w:val="222222"/>
          <w:lang w:val="pt-PT"/>
        </w:rPr>
        <w:t xml:space="preserve">onde o </w:t>
      </w:r>
      <w:r>
        <w:rPr>
          <w:rStyle w:val="hps"/>
          <w:rFonts w:cs="Arial"/>
          <w:color w:val="222222"/>
          <w:lang w:val="pt-PT"/>
        </w:rPr>
        <w:t>P</w:t>
      </w:r>
      <w:r w:rsidRPr="00AF2D03">
        <w:rPr>
          <w:rStyle w:val="hps"/>
          <w:rFonts w:cs="Arial"/>
          <w:color w:val="222222"/>
          <w:lang w:val="pt-PT"/>
        </w:rPr>
        <w:t>rojeto está</w:t>
      </w:r>
      <w:r w:rsidRPr="00AF2D03">
        <w:rPr>
          <w:rFonts w:ascii="Arial" w:hAnsi="Arial" w:cs="Arial"/>
          <w:color w:val="222222"/>
          <w:lang w:val="pt-PT"/>
        </w:rPr>
        <w:t xml:space="preserve"> </w:t>
      </w:r>
      <w:r w:rsidRPr="00AF2D03">
        <w:rPr>
          <w:rStyle w:val="hps"/>
          <w:rFonts w:cs="Arial"/>
          <w:color w:val="222222"/>
          <w:lang w:val="pt-PT"/>
        </w:rPr>
        <w:t>implementa</w:t>
      </w:r>
      <w:r>
        <w:rPr>
          <w:rStyle w:val="hps"/>
          <w:rFonts w:cs="Arial"/>
          <w:color w:val="222222"/>
          <w:lang w:val="pt-PT"/>
        </w:rPr>
        <w:t>n</w:t>
      </w:r>
      <w:r w:rsidRPr="00AF2D03">
        <w:rPr>
          <w:rStyle w:val="hps"/>
          <w:rFonts w:cs="Arial"/>
          <w:color w:val="222222"/>
          <w:lang w:val="pt-PT"/>
        </w:rPr>
        <w:t>do</w:t>
      </w:r>
      <w:r>
        <w:rPr>
          <w:rStyle w:val="hps"/>
          <w:rFonts w:cs="Arial"/>
          <w:color w:val="222222"/>
          <w:lang w:val="pt-PT"/>
        </w:rPr>
        <w:t xml:space="preserve"> atividades</w:t>
      </w:r>
      <w:r w:rsidRPr="00AF2D03">
        <w:rPr>
          <w:rFonts w:ascii="Arial" w:hAnsi="Arial" w:cs="Arial"/>
          <w:color w:val="222222"/>
          <w:lang w:val="pt-PT"/>
        </w:rPr>
        <w:t xml:space="preserve"> </w:t>
      </w:r>
      <w:r w:rsidRPr="00AF2D03">
        <w:rPr>
          <w:rStyle w:val="hps"/>
          <w:rFonts w:cs="Arial"/>
          <w:color w:val="222222"/>
          <w:lang w:val="pt-PT"/>
        </w:rPr>
        <w:t>foram visitad</w:t>
      </w:r>
      <w:r>
        <w:rPr>
          <w:rStyle w:val="hps"/>
          <w:rFonts w:cs="Arial"/>
          <w:color w:val="222222"/>
          <w:lang w:val="pt-PT"/>
        </w:rPr>
        <w:t>a</w:t>
      </w:r>
      <w:r w:rsidRPr="00AF2D03">
        <w:rPr>
          <w:rStyle w:val="hps"/>
          <w:rFonts w:cs="Arial"/>
          <w:color w:val="222222"/>
          <w:lang w:val="pt-PT"/>
        </w:rPr>
        <w:t>s</w:t>
      </w:r>
      <w:r w:rsidRPr="00AF2D03">
        <w:rPr>
          <w:rFonts w:ascii="Arial" w:hAnsi="Arial" w:cs="Arial"/>
          <w:color w:val="222222"/>
          <w:lang w:val="pt-PT"/>
        </w:rPr>
        <w:t xml:space="preserve">. </w:t>
      </w:r>
      <w:r w:rsidRPr="00AF2D03">
        <w:rPr>
          <w:rStyle w:val="hps"/>
          <w:rFonts w:cs="Arial"/>
          <w:color w:val="222222"/>
          <w:lang w:val="pt-PT"/>
        </w:rPr>
        <w:t>Estas</w:t>
      </w:r>
      <w:r w:rsidRPr="00AF2D03">
        <w:rPr>
          <w:rFonts w:ascii="Arial" w:hAnsi="Arial" w:cs="Arial"/>
          <w:color w:val="222222"/>
          <w:lang w:val="pt-PT"/>
        </w:rPr>
        <w:t xml:space="preserve"> </w:t>
      </w:r>
      <w:r w:rsidRPr="00AF2D03">
        <w:rPr>
          <w:rStyle w:val="hps"/>
          <w:rFonts w:cs="Arial"/>
          <w:color w:val="222222"/>
          <w:lang w:val="pt-PT"/>
        </w:rPr>
        <w:t>viagens de campo</w:t>
      </w:r>
      <w:r w:rsidRPr="00AF2D03">
        <w:rPr>
          <w:rFonts w:ascii="Arial" w:hAnsi="Arial" w:cs="Arial"/>
          <w:color w:val="222222"/>
          <w:lang w:val="pt-PT"/>
        </w:rPr>
        <w:t xml:space="preserve"> </w:t>
      </w:r>
      <w:r w:rsidRPr="00AF2D03">
        <w:rPr>
          <w:rStyle w:val="hps"/>
          <w:rFonts w:cs="Arial"/>
          <w:color w:val="222222"/>
          <w:lang w:val="pt-PT"/>
        </w:rPr>
        <w:t>foram</w:t>
      </w:r>
      <w:r w:rsidRPr="00AF2D03">
        <w:rPr>
          <w:rFonts w:ascii="Arial" w:hAnsi="Arial" w:cs="Arial"/>
          <w:color w:val="222222"/>
          <w:lang w:val="pt-PT"/>
        </w:rPr>
        <w:t xml:space="preserve"> </w:t>
      </w:r>
      <w:r>
        <w:rPr>
          <w:rFonts w:ascii="Arial" w:hAnsi="Arial" w:cs="Arial"/>
          <w:color w:val="222222"/>
          <w:lang w:val="pt-PT"/>
        </w:rPr>
        <w:t>às TIs do</w:t>
      </w:r>
      <w:r w:rsidRPr="00AF2D03">
        <w:rPr>
          <w:rStyle w:val="hps"/>
          <w:rFonts w:cs="Arial"/>
          <w:color w:val="222222"/>
          <w:lang w:val="pt-PT"/>
        </w:rPr>
        <w:t xml:space="preserve"> Oiapoque</w:t>
      </w:r>
      <w:r>
        <w:rPr>
          <w:rStyle w:val="hps"/>
          <w:rFonts w:cs="Arial"/>
          <w:color w:val="222222"/>
          <w:lang w:val="pt-PT"/>
        </w:rPr>
        <w:t>, no Estado do Amapá, nas TIs Potiguara, na Baia da Traição, no Estado da Paraíba e em TIs Terena, em Campo Grande, Estado do Mato Grosso do Sul</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Pr>
          <w:rStyle w:val="hps"/>
          <w:rFonts w:cs="Arial"/>
          <w:color w:val="222222"/>
          <w:lang w:val="pt-PT"/>
        </w:rPr>
        <w:t>As v</w:t>
      </w:r>
      <w:r w:rsidRPr="00AF2D03">
        <w:rPr>
          <w:rStyle w:val="hps"/>
          <w:rFonts w:cs="Arial"/>
          <w:color w:val="222222"/>
          <w:lang w:val="pt-PT"/>
        </w:rPr>
        <w:t>iagens de campo para</w:t>
      </w:r>
      <w:r w:rsidRPr="00AF2D03">
        <w:rPr>
          <w:rFonts w:ascii="Arial" w:hAnsi="Arial" w:cs="Arial"/>
          <w:color w:val="222222"/>
          <w:lang w:val="pt-PT"/>
        </w:rPr>
        <w:t xml:space="preserve"> </w:t>
      </w:r>
      <w:r w:rsidRPr="00AF2D03">
        <w:rPr>
          <w:rStyle w:val="hps"/>
          <w:rFonts w:cs="Arial"/>
          <w:color w:val="222222"/>
          <w:lang w:val="pt-PT"/>
        </w:rPr>
        <w:t xml:space="preserve">as </w:t>
      </w:r>
      <w:r>
        <w:rPr>
          <w:rStyle w:val="hps"/>
          <w:rFonts w:cs="Arial"/>
          <w:color w:val="222222"/>
          <w:lang w:val="pt-PT"/>
        </w:rPr>
        <w:t>TIs</w:t>
      </w:r>
      <w:r w:rsidRPr="00AF2D03">
        <w:rPr>
          <w:rFonts w:ascii="Arial" w:hAnsi="Arial" w:cs="Arial"/>
          <w:color w:val="222222"/>
          <w:lang w:val="pt-PT"/>
        </w:rPr>
        <w:t xml:space="preserve"> </w:t>
      </w:r>
      <w:r w:rsidRPr="00AF2D03">
        <w:rPr>
          <w:rStyle w:val="hps"/>
          <w:rFonts w:cs="Arial"/>
          <w:color w:val="222222"/>
          <w:lang w:val="pt-PT"/>
        </w:rPr>
        <w:t>são importantes</w:t>
      </w:r>
      <w:r w:rsidRPr="00AF2D03">
        <w:rPr>
          <w:rFonts w:ascii="Arial" w:hAnsi="Arial" w:cs="Arial"/>
          <w:color w:val="222222"/>
          <w:lang w:val="pt-PT"/>
        </w:rPr>
        <w:t xml:space="preserve"> </w:t>
      </w:r>
      <w:r w:rsidRPr="00AF2D03">
        <w:rPr>
          <w:rStyle w:val="hps"/>
          <w:rFonts w:cs="Arial"/>
          <w:color w:val="222222"/>
          <w:lang w:val="pt-PT"/>
        </w:rPr>
        <w:t>em um projeto</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sidRPr="00AF2D03">
        <w:rPr>
          <w:rStyle w:val="hps"/>
          <w:rFonts w:cs="Arial"/>
          <w:color w:val="222222"/>
          <w:lang w:val="pt-PT"/>
        </w:rPr>
        <w:t>as características do</w:t>
      </w:r>
      <w:r w:rsidRPr="00AF2D03">
        <w:rPr>
          <w:rFonts w:ascii="Arial" w:hAnsi="Arial" w:cs="Arial"/>
          <w:color w:val="222222"/>
          <w:lang w:val="pt-PT"/>
        </w:rPr>
        <w:t xml:space="preserve"> </w:t>
      </w:r>
      <w:r w:rsidRPr="00AF2D03">
        <w:rPr>
          <w:rStyle w:val="hps"/>
          <w:rFonts w:cs="Arial"/>
          <w:color w:val="222222"/>
          <w:lang w:val="pt-PT"/>
        </w:rPr>
        <w:t>Projeto</w:t>
      </w:r>
      <w:r w:rsidRPr="00AF2D03">
        <w:rPr>
          <w:rFonts w:ascii="Arial" w:hAnsi="Arial" w:cs="Arial"/>
          <w:color w:val="222222"/>
          <w:lang w:val="pt-PT"/>
        </w:rPr>
        <w:t xml:space="preserve"> </w:t>
      </w:r>
      <w:r w:rsidRPr="00AF2D03">
        <w:rPr>
          <w:rStyle w:val="hps"/>
          <w:rFonts w:cs="Arial"/>
          <w:color w:val="222222"/>
          <w:lang w:val="pt-PT"/>
        </w:rPr>
        <w:t>GATI</w:t>
      </w:r>
      <w:r>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para entender</w:t>
      </w:r>
      <w:r w:rsidRPr="00AF2D03">
        <w:rPr>
          <w:rFonts w:ascii="Arial" w:hAnsi="Arial" w:cs="Arial"/>
          <w:color w:val="222222"/>
          <w:lang w:val="pt-PT"/>
        </w:rPr>
        <w:t xml:space="preserve"> </w:t>
      </w:r>
      <w:r w:rsidRPr="00AF2D03">
        <w:rPr>
          <w:rStyle w:val="hps"/>
          <w:rFonts w:cs="Arial"/>
          <w:color w:val="222222"/>
          <w:lang w:val="pt-PT"/>
        </w:rPr>
        <w:t>sua complexidade e</w:t>
      </w:r>
      <w:r w:rsidRPr="00AF2D03">
        <w:rPr>
          <w:rFonts w:ascii="Arial" w:hAnsi="Arial" w:cs="Arial"/>
          <w:color w:val="222222"/>
          <w:lang w:val="pt-PT"/>
        </w:rPr>
        <w:t xml:space="preserve"> </w:t>
      </w:r>
      <w:r w:rsidRPr="00AF2D03">
        <w:rPr>
          <w:rStyle w:val="hps"/>
          <w:rFonts w:cs="Arial"/>
          <w:color w:val="222222"/>
          <w:lang w:val="pt-PT"/>
        </w:rPr>
        <w:t>para verificar</w:t>
      </w:r>
      <w:r w:rsidRPr="00AF2D03">
        <w:rPr>
          <w:rFonts w:ascii="Arial" w:hAnsi="Arial" w:cs="Arial"/>
          <w:color w:val="222222"/>
          <w:lang w:val="pt-PT"/>
        </w:rPr>
        <w:t xml:space="preserve"> </w:t>
      </w:r>
      <w:r w:rsidRPr="005D5825">
        <w:rPr>
          <w:rStyle w:val="hps"/>
          <w:rFonts w:cs="Arial"/>
          <w:i/>
          <w:color w:val="222222"/>
          <w:lang w:val="pt-PT"/>
        </w:rPr>
        <w:t>in situ</w:t>
      </w:r>
      <w:r w:rsidRPr="00AF2D03">
        <w:rPr>
          <w:rFonts w:ascii="Arial" w:hAnsi="Arial" w:cs="Arial"/>
          <w:color w:val="222222"/>
          <w:lang w:val="pt-PT"/>
        </w:rPr>
        <w:t xml:space="preserve"> </w:t>
      </w:r>
      <w:r w:rsidRPr="00AF2D03">
        <w:rPr>
          <w:rStyle w:val="hps"/>
          <w:rFonts w:cs="Arial"/>
          <w:color w:val="222222"/>
          <w:lang w:val="pt-PT"/>
        </w:rPr>
        <w:t>o andamento do</w:t>
      </w:r>
      <w:r w:rsidRPr="00AF2D03">
        <w:rPr>
          <w:rFonts w:ascii="Arial" w:hAnsi="Arial" w:cs="Arial"/>
          <w:color w:val="222222"/>
          <w:lang w:val="pt-PT"/>
        </w:rPr>
        <w:t xml:space="preserve"> </w:t>
      </w:r>
      <w:r>
        <w:rPr>
          <w:rFonts w:ascii="Arial" w:hAnsi="Arial"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Em resumo, as</w:t>
      </w:r>
      <w:r w:rsidRPr="00AF2D03">
        <w:rPr>
          <w:rFonts w:ascii="Arial" w:hAnsi="Arial" w:cs="Arial"/>
          <w:color w:val="222222"/>
          <w:lang w:val="pt-PT"/>
        </w:rPr>
        <w:t xml:space="preserve"> </w:t>
      </w:r>
      <w:r w:rsidRPr="00AF2D03">
        <w:rPr>
          <w:rStyle w:val="hps"/>
          <w:rFonts w:cs="Arial"/>
          <w:color w:val="222222"/>
          <w:lang w:val="pt-PT"/>
        </w:rPr>
        <w:t>visitas foram</w:t>
      </w:r>
      <w:r w:rsidRPr="00AF2D03">
        <w:rPr>
          <w:rFonts w:ascii="Arial" w:hAnsi="Arial" w:cs="Arial"/>
          <w:color w:val="222222"/>
          <w:lang w:val="pt-PT"/>
        </w:rPr>
        <w:t xml:space="preserve"> </w:t>
      </w:r>
      <w:r w:rsidRPr="00AF2D03">
        <w:rPr>
          <w:rStyle w:val="hps"/>
          <w:rFonts w:cs="Arial"/>
          <w:color w:val="222222"/>
          <w:lang w:val="pt-PT"/>
        </w:rPr>
        <w:t>importantes para</w:t>
      </w:r>
      <w:r w:rsidRPr="00AF2D03">
        <w:rPr>
          <w:rFonts w:ascii="Arial" w:hAnsi="Arial" w:cs="Arial"/>
          <w:color w:val="222222"/>
          <w:lang w:val="pt-PT"/>
        </w:rPr>
        <w:t xml:space="preserve"> </w:t>
      </w:r>
      <w:r w:rsidRPr="00AF2D03">
        <w:rPr>
          <w:rStyle w:val="hps"/>
          <w:rFonts w:cs="Arial"/>
          <w:color w:val="222222"/>
          <w:lang w:val="pt-PT"/>
        </w:rPr>
        <w:t>abordar os seguintes</w:t>
      </w:r>
      <w:r w:rsidRPr="00AF2D03">
        <w:rPr>
          <w:rFonts w:ascii="Arial" w:hAnsi="Arial" w:cs="Arial"/>
          <w:color w:val="222222"/>
          <w:lang w:val="pt-PT"/>
        </w:rPr>
        <w:t xml:space="preserve"> </w:t>
      </w:r>
      <w:r w:rsidRPr="00AF2D03">
        <w:rPr>
          <w:rStyle w:val="hps"/>
          <w:rFonts w:cs="Arial"/>
          <w:color w:val="222222"/>
          <w:lang w:val="pt-PT"/>
        </w:rPr>
        <w:t>aspectos</w:t>
      </w:r>
      <w:r w:rsidRPr="00AF2D03">
        <w:rPr>
          <w:rFonts w:ascii="Arial" w:hAnsi="Arial" w:cs="Arial"/>
          <w:color w:val="222222"/>
          <w:lang w:val="pt-PT"/>
        </w:rPr>
        <w:t xml:space="preserve">: </w:t>
      </w:r>
    </w:p>
    <w:p w:rsidR="008044C2" w:rsidRDefault="008044C2" w:rsidP="008044C2">
      <w:pPr>
        <w:spacing w:after="0" w:line="240" w:lineRule="auto"/>
        <w:jc w:val="both"/>
        <w:rPr>
          <w:rFonts w:ascii="Arial" w:hAnsi="Arial" w:cs="Arial"/>
          <w:color w:val="222222"/>
          <w:lang w:val="pt-PT"/>
        </w:rPr>
      </w:pPr>
    </w:p>
    <w:p w:rsidR="008044C2" w:rsidRDefault="008044C2" w:rsidP="008044C2">
      <w:pPr>
        <w:pStyle w:val="ListParagraph"/>
        <w:numPr>
          <w:ilvl w:val="0"/>
          <w:numId w:val="83"/>
        </w:numPr>
        <w:spacing w:after="0" w:line="240" w:lineRule="auto"/>
        <w:jc w:val="both"/>
        <w:rPr>
          <w:rFonts w:ascii="Arial" w:hAnsi="Arial" w:cs="Arial"/>
          <w:color w:val="222222"/>
          <w:lang w:val="pt-PT"/>
        </w:rPr>
      </w:pPr>
      <w:r w:rsidRPr="005D5825">
        <w:rPr>
          <w:rStyle w:val="hps"/>
          <w:rFonts w:cs="Arial"/>
          <w:color w:val="222222"/>
          <w:lang w:val="pt-PT"/>
        </w:rPr>
        <w:t>Verificar o</w:t>
      </w:r>
      <w:r w:rsidRPr="005D5825">
        <w:rPr>
          <w:rFonts w:ascii="Arial" w:hAnsi="Arial" w:cs="Arial"/>
          <w:color w:val="222222"/>
          <w:lang w:val="pt-PT"/>
        </w:rPr>
        <w:t xml:space="preserve"> </w:t>
      </w:r>
      <w:r w:rsidRPr="005D5825">
        <w:rPr>
          <w:rStyle w:val="hps"/>
          <w:rFonts w:cs="Arial"/>
          <w:color w:val="222222"/>
          <w:lang w:val="pt-PT"/>
        </w:rPr>
        <w:t>envolvimento das comunidades</w:t>
      </w:r>
      <w:r w:rsidRPr="005D5825">
        <w:rPr>
          <w:rFonts w:ascii="Arial" w:hAnsi="Arial" w:cs="Arial"/>
          <w:color w:val="222222"/>
          <w:lang w:val="pt-PT"/>
        </w:rPr>
        <w:t xml:space="preserve"> </w:t>
      </w:r>
      <w:r w:rsidRPr="005D5825">
        <w:rPr>
          <w:rStyle w:val="hps"/>
          <w:rFonts w:cs="Arial"/>
          <w:color w:val="222222"/>
          <w:lang w:val="pt-PT"/>
        </w:rPr>
        <w:t>indígenas na</w:t>
      </w:r>
      <w:r w:rsidRPr="005D5825">
        <w:rPr>
          <w:rFonts w:ascii="Arial" w:hAnsi="Arial" w:cs="Arial"/>
          <w:color w:val="222222"/>
          <w:lang w:val="pt-PT"/>
        </w:rPr>
        <w:t xml:space="preserve"> </w:t>
      </w:r>
      <w:r w:rsidRPr="005D5825">
        <w:rPr>
          <w:rStyle w:val="hps"/>
          <w:rFonts w:cs="Arial"/>
          <w:color w:val="222222"/>
          <w:lang w:val="pt-PT"/>
        </w:rPr>
        <w:t>implementação das atividades.</w:t>
      </w:r>
      <w:r w:rsidRPr="005D5825">
        <w:rPr>
          <w:rFonts w:ascii="Arial" w:hAnsi="Arial" w:cs="Arial"/>
          <w:color w:val="222222"/>
          <w:lang w:val="pt-PT"/>
        </w:rPr>
        <w:t xml:space="preserve"> </w:t>
      </w:r>
    </w:p>
    <w:p w:rsidR="008044C2" w:rsidRPr="005D5825" w:rsidRDefault="008044C2" w:rsidP="008044C2">
      <w:pPr>
        <w:pStyle w:val="ListParagraph"/>
        <w:numPr>
          <w:ilvl w:val="0"/>
          <w:numId w:val="83"/>
        </w:numPr>
        <w:spacing w:after="0" w:line="240" w:lineRule="auto"/>
        <w:jc w:val="both"/>
        <w:rPr>
          <w:rFonts w:ascii="Arial" w:hAnsi="Arial" w:cs="Arial"/>
          <w:color w:val="222222"/>
          <w:lang w:val="pt-PT"/>
        </w:rPr>
      </w:pPr>
      <w:r w:rsidRPr="005D5825">
        <w:rPr>
          <w:rStyle w:val="hps"/>
          <w:rFonts w:cs="Arial"/>
          <w:color w:val="222222"/>
          <w:lang w:val="pt-PT"/>
        </w:rPr>
        <w:t>Verificar a</w:t>
      </w:r>
      <w:r w:rsidRPr="005D5825">
        <w:rPr>
          <w:rFonts w:ascii="Arial" w:hAnsi="Arial" w:cs="Arial"/>
          <w:color w:val="222222"/>
          <w:lang w:val="pt-PT"/>
        </w:rPr>
        <w:t xml:space="preserve"> </w:t>
      </w:r>
      <w:r w:rsidRPr="005D5825">
        <w:rPr>
          <w:rStyle w:val="hps"/>
          <w:rFonts w:cs="Arial"/>
          <w:color w:val="222222"/>
          <w:lang w:val="pt-PT"/>
        </w:rPr>
        <w:t>qualidade profissional</w:t>
      </w:r>
      <w:r>
        <w:rPr>
          <w:rStyle w:val="hps"/>
          <w:rFonts w:cs="Arial"/>
          <w:color w:val="222222"/>
          <w:lang w:val="pt-PT"/>
        </w:rPr>
        <w:t xml:space="preserve"> </w:t>
      </w:r>
      <w:r w:rsidRPr="005D5825">
        <w:rPr>
          <w:rStyle w:val="hps"/>
          <w:rFonts w:cs="Arial"/>
          <w:color w:val="222222"/>
          <w:lang w:val="pt-PT"/>
        </w:rPr>
        <w:t>da equipe</w:t>
      </w:r>
      <w:r w:rsidRPr="005D5825">
        <w:rPr>
          <w:rFonts w:ascii="Arial" w:hAnsi="Arial" w:cs="Arial"/>
          <w:color w:val="222222"/>
          <w:lang w:val="pt-PT"/>
        </w:rPr>
        <w:t xml:space="preserve"> </w:t>
      </w:r>
      <w:r w:rsidRPr="005D5825">
        <w:rPr>
          <w:rStyle w:val="hps"/>
          <w:rFonts w:cs="Arial"/>
          <w:color w:val="222222"/>
          <w:lang w:val="pt-PT"/>
        </w:rPr>
        <w:t xml:space="preserve">técnica </w:t>
      </w:r>
      <w:r>
        <w:rPr>
          <w:rStyle w:val="hps"/>
          <w:rFonts w:cs="Arial"/>
          <w:color w:val="222222"/>
          <w:lang w:val="pt-PT"/>
        </w:rPr>
        <w:t>e seu envolvimento n</w:t>
      </w:r>
      <w:r w:rsidRPr="005D5825">
        <w:rPr>
          <w:rStyle w:val="hps"/>
          <w:rFonts w:cs="Arial"/>
          <w:color w:val="222222"/>
          <w:lang w:val="pt-PT"/>
        </w:rPr>
        <w:t>o Projeto</w:t>
      </w:r>
      <w:r w:rsidRPr="005D5825">
        <w:rPr>
          <w:rFonts w:ascii="Arial" w:hAnsi="Arial" w:cs="Arial"/>
          <w:color w:val="222222"/>
          <w:lang w:val="pt-PT"/>
        </w:rPr>
        <w:t xml:space="preserve"> </w:t>
      </w:r>
      <w:r w:rsidRPr="005D5825">
        <w:rPr>
          <w:rStyle w:val="hps"/>
          <w:rFonts w:cs="Arial"/>
          <w:color w:val="222222"/>
          <w:lang w:val="pt-PT"/>
        </w:rPr>
        <w:t xml:space="preserve">e </w:t>
      </w:r>
      <w:r>
        <w:rPr>
          <w:rStyle w:val="hps"/>
          <w:rFonts w:cs="Arial"/>
          <w:color w:val="222222"/>
          <w:lang w:val="pt-PT"/>
        </w:rPr>
        <w:t>concluir pela</w:t>
      </w:r>
      <w:r w:rsidRPr="005D5825">
        <w:rPr>
          <w:rStyle w:val="hps"/>
          <w:rFonts w:cs="Arial"/>
          <w:color w:val="222222"/>
          <w:lang w:val="pt-PT"/>
        </w:rPr>
        <w:t xml:space="preserve"> importância d</w:t>
      </w:r>
      <w:r>
        <w:rPr>
          <w:rStyle w:val="hps"/>
          <w:rFonts w:cs="Arial"/>
          <w:color w:val="222222"/>
          <w:lang w:val="pt-PT"/>
        </w:rPr>
        <w:t>o trabalho de</w:t>
      </w:r>
      <w:r w:rsidRPr="005D5825">
        <w:rPr>
          <w:rFonts w:ascii="Arial" w:hAnsi="Arial" w:cs="Arial"/>
          <w:color w:val="222222"/>
          <w:lang w:val="pt-PT"/>
        </w:rPr>
        <w:t xml:space="preserve"> </w:t>
      </w:r>
      <w:r w:rsidRPr="005D5825">
        <w:rPr>
          <w:rStyle w:val="hps"/>
          <w:rFonts w:cs="Arial"/>
          <w:color w:val="222222"/>
          <w:lang w:val="pt-PT"/>
        </w:rPr>
        <w:t>consultores regionais na execução das ações do Projeto</w:t>
      </w:r>
      <w:r w:rsidRPr="005D5825">
        <w:rPr>
          <w:rFonts w:ascii="Arial" w:hAnsi="Arial" w:cs="Arial"/>
          <w:color w:val="222222"/>
          <w:lang w:val="pt-PT"/>
        </w:rPr>
        <w:t>.</w:t>
      </w:r>
    </w:p>
    <w:p w:rsidR="008044C2" w:rsidRPr="005D5825" w:rsidRDefault="008044C2" w:rsidP="008044C2">
      <w:pPr>
        <w:pStyle w:val="ListParagraph"/>
        <w:numPr>
          <w:ilvl w:val="0"/>
          <w:numId w:val="83"/>
        </w:numPr>
        <w:spacing w:after="0" w:line="240" w:lineRule="auto"/>
        <w:jc w:val="both"/>
        <w:rPr>
          <w:rFonts w:ascii="Arial" w:hAnsi="Arial" w:cs="Arial"/>
          <w:color w:val="222222"/>
          <w:lang w:val="pt-PT"/>
        </w:rPr>
      </w:pPr>
      <w:r w:rsidRPr="005D5825">
        <w:rPr>
          <w:rStyle w:val="hps"/>
          <w:rFonts w:cs="Arial"/>
          <w:color w:val="222222"/>
          <w:lang w:val="pt-PT"/>
        </w:rPr>
        <w:t>Validar</w:t>
      </w:r>
      <w:r w:rsidRPr="005D5825">
        <w:rPr>
          <w:rFonts w:ascii="Arial" w:hAnsi="Arial" w:cs="Arial"/>
          <w:color w:val="222222"/>
          <w:lang w:val="pt-PT"/>
        </w:rPr>
        <w:t xml:space="preserve"> </w:t>
      </w:r>
      <w:r w:rsidRPr="005D5825">
        <w:rPr>
          <w:rStyle w:val="hps"/>
          <w:rFonts w:cs="Arial"/>
          <w:color w:val="222222"/>
          <w:lang w:val="pt-PT"/>
        </w:rPr>
        <w:t>o compromisso</w:t>
      </w:r>
      <w:r w:rsidRPr="005D5825">
        <w:rPr>
          <w:rFonts w:ascii="Arial" w:hAnsi="Arial" w:cs="Arial"/>
          <w:color w:val="222222"/>
          <w:lang w:val="pt-PT"/>
        </w:rPr>
        <w:t xml:space="preserve"> </w:t>
      </w:r>
      <w:r w:rsidRPr="005D5825">
        <w:rPr>
          <w:rStyle w:val="hps"/>
          <w:rFonts w:cs="Arial"/>
          <w:color w:val="222222"/>
          <w:lang w:val="pt-PT"/>
        </w:rPr>
        <w:t>da equipe</w:t>
      </w:r>
      <w:r w:rsidRPr="005D5825">
        <w:rPr>
          <w:rFonts w:ascii="Arial" w:hAnsi="Arial" w:cs="Arial"/>
          <w:color w:val="222222"/>
          <w:lang w:val="pt-PT"/>
        </w:rPr>
        <w:t xml:space="preserve"> </w:t>
      </w:r>
      <w:r w:rsidRPr="005D5825">
        <w:rPr>
          <w:rStyle w:val="hps"/>
          <w:rFonts w:cs="Arial"/>
          <w:color w:val="222222"/>
          <w:lang w:val="pt-PT"/>
        </w:rPr>
        <w:t>técnica da FUNAI com</w:t>
      </w:r>
      <w:r w:rsidRPr="005D5825">
        <w:rPr>
          <w:rFonts w:ascii="Arial" w:hAnsi="Arial" w:cs="Arial"/>
          <w:color w:val="222222"/>
          <w:lang w:val="pt-PT"/>
        </w:rPr>
        <w:t xml:space="preserve"> </w:t>
      </w:r>
      <w:r w:rsidRPr="005D5825">
        <w:rPr>
          <w:rStyle w:val="hps"/>
          <w:rFonts w:cs="Arial"/>
          <w:color w:val="222222"/>
          <w:lang w:val="pt-PT"/>
        </w:rPr>
        <w:t>o Projeto e</w:t>
      </w:r>
      <w:r w:rsidRPr="005D5825">
        <w:rPr>
          <w:rFonts w:ascii="Arial" w:hAnsi="Arial" w:cs="Arial"/>
          <w:color w:val="222222"/>
          <w:lang w:val="pt-PT"/>
        </w:rPr>
        <w:t xml:space="preserve"> </w:t>
      </w:r>
      <w:r w:rsidRPr="005D5825">
        <w:rPr>
          <w:rStyle w:val="hps"/>
          <w:rFonts w:cs="Arial"/>
          <w:color w:val="222222"/>
          <w:lang w:val="pt-PT"/>
        </w:rPr>
        <w:t>com as comunidades indígenas</w:t>
      </w:r>
      <w:r w:rsidRPr="005D5825">
        <w:rPr>
          <w:rFonts w:ascii="Arial" w:hAnsi="Arial" w:cs="Arial"/>
          <w:color w:val="222222"/>
          <w:lang w:val="pt-PT"/>
        </w:rPr>
        <w:t xml:space="preserve">. </w:t>
      </w:r>
    </w:p>
    <w:p w:rsidR="008044C2" w:rsidRPr="005D5825" w:rsidRDefault="008044C2" w:rsidP="008044C2">
      <w:pPr>
        <w:pStyle w:val="ListParagraph"/>
        <w:numPr>
          <w:ilvl w:val="0"/>
          <w:numId w:val="83"/>
        </w:numPr>
        <w:spacing w:after="0" w:line="240" w:lineRule="auto"/>
        <w:jc w:val="both"/>
        <w:rPr>
          <w:rFonts w:ascii="Arial" w:hAnsi="Arial" w:cs="Arial"/>
          <w:color w:val="222222"/>
          <w:lang w:val="pt-PT"/>
        </w:rPr>
      </w:pPr>
      <w:r w:rsidRPr="005D5825">
        <w:rPr>
          <w:rStyle w:val="hps"/>
          <w:rFonts w:cs="Arial"/>
          <w:color w:val="222222"/>
          <w:lang w:val="pt-PT"/>
        </w:rPr>
        <w:t>Identificar os</w:t>
      </w:r>
      <w:r w:rsidRPr="005D5825">
        <w:rPr>
          <w:rFonts w:ascii="Arial" w:hAnsi="Arial" w:cs="Arial"/>
          <w:color w:val="222222"/>
          <w:lang w:val="pt-PT"/>
        </w:rPr>
        <w:t xml:space="preserve"> </w:t>
      </w:r>
      <w:r w:rsidRPr="005D5825">
        <w:rPr>
          <w:rStyle w:val="hps"/>
          <w:rFonts w:cs="Arial"/>
          <w:color w:val="222222"/>
          <w:lang w:val="pt-PT"/>
        </w:rPr>
        <w:t>resultados específicos do Projeto, principalmente, a ex</w:t>
      </w:r>
      <w:r>
        <w:rPr>
          <w:rStyle w:val="hps"/>
          <w:rFonts w:cs="Arial"/>
          <w:color w:val="222222"/>
          <w:lang w:val="pt-PT"/>
        </w:rPr>
        <w:t>ecução de atividades que compõem</w:t>
      </w:r>
      <w:r w:rsidRPr="005D5825">
        <w:rPr>
          <w:rStyle w:val="hps"/>
          <w:rFonts w:cs="Arial"/>
          <w:color w:val="222222"/>
          <w:lang w:val="pt-PT"/>
        </w:rPr>
        <w:t xml:space="preserve"> os micro-projetos</w:t>
      </w:r>
      <w:r w:rsidRPr="005D5825">
        <w:rPr>
          <w:rFonts w:ascii="Arial" w:hAnsi="Arial" w:cs="Arial"/>
          <w:color w:val="222222"/>
          <w:lang w:val="pt-PT"/>
        </w:rPr>
        <w:t>.</w:t>
      </w:r>
    </w:p>
    <w:p w:rsidR="008044C2" w:rsidRDefault="008044C2" w:rsidP="008044C2">
      <w:pPr>
        <w:pStyle w:val="ListParagraph"/>
        <w:numPr>
          <w:ilvl w:val="0"/>
          <w:numId w:val="83"/>
        </w:numPr>
        <w:spacing w:after="0" w:line="240" w:lineRule="auto"/>
        <w:jc w:val="both"/>
        <w:rPr>
          <w:rStyle w:val="hps"/>
          <w:rFonts w:cs="Arial"/>
          <w:color w:val="222222"/>
          <w:lang w:val="pt-PT"/>
        </w:rPr>
      </w:pPr>
      <w:r w:rsidRPr="005D5825">
        <w:rPr>
          <w:rStyle w:val="hps"/>
          <w:rFonts w:cs="Arial"/>
          <w:color w:val="222222"/>
          <w:lang w:val="pt-PT"/>
        </w:rPr>
        <w:t>Confirmar</w:t>
      </w:r>
      <w:r w:rsidRPr="005D5825">
        <w:rPr>
          <w:rFonts w:ascii="Arial" w:hAnsi="Arial" w:cs="Arial"/>
          <w:color w:val="222222"/>
          <w:lang w:val="pt-PT"/>
        </w:rPr>
        <w:t xml:space="preserve"> </w:t>
      </w:r>
      <w:r w:rsidRPr="005D5825">
        <w:rPr>
          <w:rStyle w:val="hps"/>
          <w:rFonts w:cs="Arial"/>
          <w:color w:val="222222"/>
          <w:lang w:val="pt-PT"/>
        </w:rPr>
        <w:t>a complementaridade das ações do Projeto</w:t>
      </w:r>
      <w:r w:rsidRPr="005D5825">
        <w:rPr>
          <w:rFonts w:ascii="Arial" w:hAnsi="Arial" w:cs="Arial"/>
          <w:color w:val="222222"/>
          <w:lang w:val="pt-PT"/>
        </w:rPr>
        <w:t xml:space="preserve"> </w:t>
      </w:r>
      <w:r w:rsidRPr="005D5825">
        <w:rPr>
          <w:rStyle w:val="hps"/>
          <w:rFonts w:cs="Arial"/>
          <w:color w:val="222222"/>
          <w:lang w:val="pt-PT"/>
        </w:rPr>
        <w:t>GATI com</w:t>
      </w:r>
      <w:r w:rsidRPr="005D5825">
        <w:rPr>
          <w:rFonts w:ascii="Arial" w:hAnsi="Arial" w:cs="Arial"/>
          <w:color w:val="222222"/>
          <w:lang w:val="pt-PT"/>
        </w:rPr>
        <w:t xml:space="preserve"> </w:t>
      </w:r>
      <w:r w:rsidRPr="005D5825">
        <w:rPr>
          <w:rStyle w:val="hps"/>
          <w:rFonts w:cs="Arial"/>
          <w:color w:val="222222"/>
          <w:lang w:val="pt-PT"/>
        </w:rPr>
        <w:t>iniciativas locais</w:t>
      </w:r>
      <w:r w:rsidRPr="005D5825">
        <w:rPr>
          <w:rFonts w:ascii="Arial" w:hAnsi="Arial" w:cs="Arial"/>
          <w:color w:val="222222"/>
          <w:lang w:val="pt-PT"/>
        </w:rPr>
        <w:t xml:space="preserve"> </w:t>
      </w:r>
      <w:r w:rsidRPr="005D5825">
        <w:rPr>
          <w:rStyle w:val="hps"/>
          <w:rFonts w:cs="Arial"/>
          <w:color w:val="222222"/>
          <w:lang w:val="pt-PT"/>
        </w:rPr>
        <w:t>anteriores.</w:t>
      </w:r>
    </w:p>
    <w:p w:rsidR="008044C2" w:rsidRDefault="008044C2" w:rsidP="008044C2">
      <w:pPr>
        <w:pStyle w:val="ListParagraph"/>
        <w:numPr>
          <w:ilvl w:val="0"/>
          <w:numId w:val="83"/>
        </w:numPr>
        <w:spacing w:after="0" w:line="240" w:lineRule="auto"/>
        <w:ind w:left="426" w:firstLine="0"/>
        <w:jc w:val="both"/>
        <w:rPr>
          <w:rFonts w:ascii="Arial" w:hAnsi="Arial" w:cs="Arial"/>
          <w:color w:val="222222"/>
          <w:lang w:val="pt-PT"/>
        </w:rPr>
      </w:pPr>
      <w:r w:rsidRPr="00D44C5D">
        <w:rPr>
          <w:rStyle w:val="hps"/>
          <w:rFonts w:ascii="Arial" w:hAnsi="Arial" w:cs="Arial"/>
          <w:color w:val="222222"/>
          <w:lang w:val="pt-PT"/>
        </w:rPr>
        <w:t>Validar</w:t>
      </w:r>
      <w:r w:rsidRPr="00D44C5D">
        <w:rPr>
          <w:rFonts w:ascii="Arial" w:hAnsi="Arial" w:cs="Arial"/>
          <w:color w:val="222222"/>
          <w:lang w:val="pt-PT"/>
        </w:rPr>
        <w:t xml:space="preserve"> </w:t>
      </w:r>
      <w:r w:rsidRPr="00D44C5D">
        <w:rPr>
          <w:rStyle w:val="hps"/>
          <w:rFonts w:ascii="Arial" w:hAnsi="Arial" w:cs="Arial"/>
          <w:color w:val="222222"/>
          <w:lang w:val="pt-PT"/>
        </w:rPr>
        <w:t>a qualidade</w:t>
      </w:r>
      <w:r w:rsidRPr="00D44C5D">
        <w:rPr>
          <w:rFonts w:ascii="Arial" w:hAnsi="Arial" w:cs="Arial"/>
          <w:color w:val="222222"/>
          <w:lang w:val="pt-PT"/>
        </w:rPr>
        <w:t xml:space="preserve"> </w:t>
      </w:r>
      <w:r w:rsidRPr="00D44C5D">
        <w:rPr>
          <w:rStyle w:val="hps"/>
          <w:rFonts w:ascii="Arial" w:hAnsi="Arial" w:cs="Arial"/>
          <w:color w:val="222222"/>
          <w:lang w:val="pt-PT"/>
        </w:rPr>
        <w:t>das parcerias</w:t>
      </w:r>
      <w:r w:rsidRPr="00D44C5D">
        <w:rPr>
          <w:rFonts w:ascii="Arial" w:hAnsi="Arial" w:cs="Arial"/>
          <w:color w:val="222222"/>
          <w:lang w:val="pt-PT"/>
        </w:rPr>
        <w:t xml:space="preserve"> </w:t>
      </w:r>
      <w:r w:rsidRPr="00D44C5D">
        <w:rPr>
          <w:rStyle w:val="hps"/>
          <w:rFonts w:ascii="Arial" w:hAnsi="Arial" w:cs="Arial"/>
          <w:color w:val="222222"/>
          <w:lang w:val="pt-PT"/>
        </w:rPr>
        <w:t>do Projeto</w:t>
      </w:r>
      <w:r w:rsidRPr="00D44C5D">
        <w:rPr>
          <w:rFonts w:ascii="Arial" w:hAnsi="Arial" w:cs="Arial"/>
          <w:color w:val="222222"/>
          <w:lang w:val="pt-PT"/>
        </w:rPr>
        <w:t xml:space="preserve"> </w:t>
      </w:r>
      <w:r w:rsidRPr="00D44C5D">
        <w:rPr>
          <w:rStyle w:val="hps"/>
          <w:rFonts w:ascii="Arial" w:hAnsi="Arial" w:cs="Arial"/>
          <w:color w:val="222222"/>
          <w:lang w:val="pt-PT"/>
        </w:rPr>
        <w:t>(</w:t>
      </w:r>
      <w:r w:rsidRPr="00D44C5D">
        <w:rPr>
          <w:rFonts w:ascii="Arial" w:hAnsi="Arial" w:cs="Arial"/>
          <w:color w:val="222222"/>
          <w:lang w:val="pt-PT"/>
        </w:rPr>
        <w:t xml:space="preserve">SABIA, TNC, </w:t>
      </w:r>
      <w:r w:rsidRPr="00D44C5D">
        <w:rPr>
          <w:rStyle w:val="hps"/>
          <w:rFonts w:ascii="Arial" w:hAnsi="Arial" w:cs="Arial"/>
          <w:color w:val="222222"/>
          <w:lang w:val="pt-PT"/>
        </w:rPr>
        <w:t>AIEPE e outras</w:t>
      </w:r>
      <w:r w:rsidRPr="00D44C5D">
        <w:rPr>
          <w:rFonts w:ascii="Arial" w:hAnsi="Arial" w:cs="Arial"/>
          <w:color w:val="222222"/>
          <w:lang w:val="pt-PT"/>
        </w:rPr>
        <w:t>).</w:t>
      </w:r>
    </w:p>
    <w:p w:rsidR="008044C2" w:rsidRDefault="008044C2" w:rsidP="008044C2">
      <w:pPr>
        <w:pStyle w:val="ListParagraph"/>
        <w:numPr>
          <w:ilvl w:val="0"/>
          <w:numId w:val="83"/>
        </w:numPr>
        <w:spacing w:after="0" w:line="240" w:lineRule="auto"/>
        <w:ind w:left="426" w:firstLine="0"/>
        <w:jc w:val="both"/>
        <w:rPr>
          <w:rStyle w:val="hps"/>
          <w:rFonts w:cs="Arial"/>
          <w:color w:val="222222"/>
          <w:lang w:val="pt-PT"/>
        </w:rPr>
      </w:pPr>
      <w:r w:rsidRPr="00D44C5D">
        <w:rPr>
          <w:rStyle w:val="hps"/>
          <w:rFonts w:ascii="Arial" w:hAnsi="Arial" w:cs="Arial"/>
          <w:color w:val="222222"/>
          <w:lang w:val="pt-PT"/>
        </w:rPr>
        <w:t>Verificar</w:t>
      </w:r>
      <w:r w:rsidRPr="00D44C5D">
        <w:rPr>
          <w:rFonts w:ascii="Arial" w:hAnsi="Arial" w:cs="Arial"/>
          <w:color w:val="222222"/>
          <w:lang w:val="pt-PT"/>
        </w:rPr>
        <w:t xml:space="preserve"> </w:t>
      </w:r>
      <w:r w:rsidRPr="00D44C5D">
        <w:rPr>
          <w:rStyle w:val="hps"/>
          <w:rFonts w:ascii="Arial" w:hAnsi="Arial" w:cs="Arial"/>
          <w:color w:val="222222"/>
          <w:lang w:val="pt-PT"/>
        </w:rPr>
        <w:t>os benefícios da</w:t>
      </w:r>
      <w:r w:rsidRPr="00D44C5D">
        <w:rPr>
          <w:rFonts w:ascii="Arial" w:hAnsi="Arial" w:cs="Arial"/>
          <w:color w:val="222222"/>
          <w:lang w:val="pt-PT"/>
        </w:rPr>
        <w:t xml:space="preserve"> </w:t>
      </w:r>
      <w:r w:rsidRPr="00D44C5D">
        <w:rPr>
          <w:rStyle w:val="hps"/>
          <w:rFonts w:ascii="Arial" w:hAnsi="Arial" w:cs="Arial"/>
          <w:color w:val="222222"/>
          <w:lang w:val="pt-PT"/>
        </w:rPr>
        <w:t>gestão ambiental</w:t>
      </w:r>
      <w:r w:rsidRPr="00D44C5D">
        <w:rPr>
          <w:rFonts w:ascii="Arial" w:hAnsi="Arial" w:cs="Arial"/>
          <w:color w:val="222222"/>
          <w:lang w:val="pt-PT"/>
        </w:rPr>
        <w:t xml:space="preserve"> </w:t>
      </w:r>
      <w:r w:rsidRPr="00D44C5D">
        <w:rPr>
          <w:rStyle w:val="hps"/>
          <w:rFonts w:ascii="Arial" w:hAnsi="Arial" w:cs="Arial"/>
          <w:color w:val="222222"/>
          <w:lang w:val="pt-PT"/>
        </w:rPr>
        <w:t>das terras indígenas</w:t>
      </w:r>
      <w:r w:rsidRPr="00D44C5D">
        <w:rPr>
          <w:rFonts w:ascii="Arial" w:hAnsi="Arial" w:cs="Arial"/>
          <w:color w:val="222222"/>
          <w:lang w:val="pt-PT"/>
        </w:rPr>
        <w:t xml:space="preserve"> </w:t>
      </w:r>
      <w:r w:rsidRPr="00D44C5D">
        <w:rPr>
          <w:rStyle w:val="hps"/>
          <w:rFonts w:ascii="Arial" w:hAnsi="Arial" w:cs="Arial"/>
          <w:color w:val="222222"/>
          <w:lang w:val="pt-PT"/>
        </w:rPr>
        <w:t xml:space="preserve">para a </w:t>
      </w:r>
      <w:r>
        <w:rPr>
          <w:rStyle w:val="hps"/>
          <w:rFonts w:cs="Arial"/>
          <w:color w:val="222222"/>
          <w:lang w:val="pt-PT"/>
        </w:rPr>
        <w:tab/>
        <w:t xml:space="preserve">o uso sustentável e </w:t>
      </w:r>
      <w:r w:rsidRPr="00D44C5D">
        <w:rPr>
          <w:rStyle w:val="hps"/>
          <w:rFonts w:ascii="Arial" w:hAnsi="Arial" w:cs="Arial"/>
          <w:color w:val="222222"/>
          <w:lang w:val="pt-PT"/>
        </w:rPr>
        <w:t>conservação</w:t>
      </w:r>
      <w:r>
        <w:rPr>
          <w:rStyle w:val="hps"/>
          <w:rFonts w:cs="Arial"/>
          <w:color w:val="222222"/>
          <w:lang w:val="pt-PT"/>
        </w:rPr>
        <w:t xml:space="preserve"> da biodiversidade de TIs</w:t>
      </w:r>
      <w:r w:rsidRPr="00D44C5D">
        <w:rPr>
          <w:rStyle w:val="hps"/>
          <w:rFonts w:ascii="Arial" w:hAnsi="Arial" w:cs="Arial"/>
          <w:color w:val="222222"/>
          <w:lang w:val="pt-PT"/>
        </w:rPr>
        <w:t>.</w:t>
      </w:r>
    </w:p>
    <w:p w:rsidR="008044C2" w:rsidRDefault="008044C2" w:rsidP="008044C2">
      <w:pPr>
        <w:pStyle w:val="ListParagraph"/>
        <w:spacing w:after="0" w:line="240" w:lineRule="auto"/>
        <w:ind w:left="426"/>
        <w:jc w:val="both"/>
        <w:rPr>
          <w:rStyle w:val="hps"/>
          <w:rFonts w:cs="Arial"/>
          <w:color w:val="222222"/>
          <w:lang w:val="pt-PT"/>
        </w:rPr>
      </w:pPr>
    </w:p>
    <w:p w:rsidR="008044C2" w:rsidRPr="00D44C5D" w:rsidRDefault="008044C2" w:rsidP="008044C2">
      <w:pPr>
        <w:pStyle w:val="ListParagraph"/>
        <w:spacing w:after="0" w:line="240" w:lineRule="auto"/>
        <w:ind w:left="0"/>
        <w:jc w:val="both"/>
        <w:rPr>
          <w:rStyle w:val="hps"/>
          <w:rFonts w:ascii="Arial" w:hAnsi="Arial" w:cs="Arial"/>
          <w:color w:val="222222"/>
          <w:lang w:val="pt-PT"/>
        </w:rPr>
      </w:pPr>
      <w:r w:rsidRPr="00D44C5D">
        <w:rPr>
          <w:rStyle w:val="hps"/>
          <w:rFonts w:ascii="Arial" w:hAnsi="Arial" w:cs="Arial"/>
          <w:color w:val="222222"/>
          <w:lang w:val="pt-PT"/>
        </w:rPr>
        <w:t>Todas as</w:t>
      </w:r>
      <w:r w:rsidRPr="00D44C5D">
        <w:rPr>
          <w:rFonts w:ascii="Arial" w:hAnsi="Arial" w:cs="Arial"/>
          <w:color w:val="222222"/>
          <w:lang w:val="pt-PT"/>
        </w:rPr>
        <w:t xml:space="preserve"> visitas</w:t>
      </w:r>
      <w:r w:rsidRPr="00D44C5D">
        <w:rPr>
          <w:rStyle w:val="hps"/>
          <w:rFonts w:ascii="Arial" w:hAnsi="Arial" w:cs="Arial"/>
          <w:color w:val="222222"/>
          <w:lang w:val="pt-PT"/>
        </w:rPr>
        <w:t xml:space="preserve"> de campo</w:t>
      </w:r>
      <w:r w:rsidRPr="00D44C5D">
        <w:rPr>
          <w:rFonts w:ascii="Arial" w:hAnsi="Arial" w:cs="Arial"/>
          <w:color w:val="222222"/>
          <w:lang w:val="pt-PT"/>
        </w:rPr>
        <w:t xml:space="preserve"> </w:t>
      </w:r>
      <w:r w:rsidRPr="00D44C5D">
        <w:rPr>
          <w:rStyle w:val="hps"/>
          <w:rFonts w:ascii="Arial" w:hAnsi="Arial" w:cs="Arial"/>
          <w:color w:val="222222"/>
          <w:lang w:val="pt-PT"/>
        </w:rPr>
        <w:t>foram acordadas com o pessoal local</w:t>
      </w:r>
      <w:r w:rsidRPr="00D44C5D">
        <w:rPr>
          <w:rFonts w:ascii="Arial" w:hAnsi="Arial" w:cs="Arial"/>
          <w:color w:val="222222"/>
          <w:lang w:val="pt-PT"/>
        </w:rPr>
        <w:t xml:space="preserve"> </w:t>
      </w:r>
      <w:r w:rsidRPr="00D44C5D">
        <w:rPr>
          <w:rStyle w:val="hps"/>
          <w:rFonts w:ascii="Arial" w:hAnsi="Arial" w:cs="Arial"/>
          <w:color w:val="222222"/>
          <w:lang w:val="pt-PT"/>
        </w:rPr>
        <w:t>e organizadas pela equipe do Projeto e pelo responsável do PNUD.</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1)</w:t>
      </w:r>
      <w:r w:rsidRPr="00AF2D03">
        <w:rPr>
          <w:rFonts w:ascii="Arial" w:hAnsi="Arial" w:cs="Arial"/>
          <w:b/>
          <w:color w:val="222222"/>
          <w:lang w:val="pt-PT"/>
        </w:rPr>
        <w:t xml:space="preserve"> Visita</w:t>
      </w:r>
      <w:r w:rsidRPr="00AF2D03">
        <w:rPr>
          <w:rStyle w:val="hps"/>
          <w:rFonts w:cs="Arial"/>
          <w:color w:val="222222"/>
          <w:lang w:val="pt-PT"/>
        </w:rPr>
        <w:t xml:space="preserve"> de campo</w:t>
      </w:r>
      <w:r w:rsidRPr="00AF2D03">
        <w:rPr>
          <w:rFonts w:ascii="Arial" w:hAnsi="Arial" w:cs="Arial"/>
          <w:b/>
          <w:color w:val="222222"/>
          <w:lang w:val="pt-PT"/>
        </w:rPr>
        <w:t xml:space="preserve"> </w:t>
      </w:r>
      <w:r w:rsidRPr="00AF2D03">
        <w:rPr>
          <w:rStyle w:val="hps"/>
          <w:rFonts w:cs="Arial"/>
          <w:color w:val="222222"/>
          <w:lang w:val="pt-PT"/>
        </w:rPr>
        <w:t>para</w:t>
      </w:r>
      <w:r w:rsidRPr="00AF2D03">
        <w:rPr>
          <w:rFonts w:ascii="Arial" w:hAnsi="Arial" w:cs="Arial"/>
          <w:b/>
          <w:color w:val="222222"/>
          <w:lang w:val="pt-PT"/>
        </w:rPr>
        <w:t xml:space="preserve"> as T</w:t>
      </w:r>
      <w:r>
        <w:rPr>
          <w:rFonts w:ascii="Arial" w:hAnsi="Arial" w:cs="Arial"/>
          <w:b/>
          <w:color w:val="222222"/>
          <w:lang w:val="pt-PT"/>
        </w:rPr>
        <w:t>I</w:t>
      </w:r>
      <w:r w:rsidRPr="00AF2D03">
        <w:rPr>
          <w:rFonts w:ascii="Arial" w:hAnsi="Arial" w:cs="Arial"/>
          <w:b/>
          <w:color w:val="222222"/>
          <w:lang w:val="pt-PT"/>
        </w:rPr>
        <w:t xml:space="preserve">s </w:t>
      </w:r>
      <w:r w:rsidRPr="00AF2D03">
        <w:rPr>
          <w:rStyle w:val="hps"/>
          <w:rFonts w:cs="Arial"/>
          <w:color w:val="222222"/>
          <w:lang w:val="pt-PT"/>
        </w:rPr>
        <w:t>Oiapoque.</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viagem de campo para</w:t>
      </w:r>
      <w:r w:rsidRPr="00AF2D03">
        <w:rPr>
          <w:rFonts w:ascii="Arial" w:hAnsi="Arial" w:cs="Arial"/>
          <w:color w:val="222222"/>
          <w:lang w:val="pt-PT"/>
        </w:rPr>
        <w:t xml:space="preserve"> </w:t>
      </w:r>
      <w:r w:rsidRPr="00AF2D03">
        <w:rPr>
          <w:rStyle w:val="hps"/>
          <w:rFonts w:cs="Arial"/>
          <w:color w:val="222222"/>
          <w:lang w:val="pt-PT"/>
        </w:rPr>
        <w:t>Oiapoque</w:t>
      </w:r>
      <w:r w:rsidRPr="00AF2D03">
        <w:rPr>
          <w:rFonts w:ascii="Arial" w:hAnsi="Arial" w:cs="Arial"/>
          <w:color w:val="222222"/>
          <w:lang w:val="pt-PT"/>
        </w:rPr>
        <w:t xml:space="preserve"> </w:t>
      </w:r>
      <w:r w:rsidRPr="00AF2D03">
        <w:rPr>
          <w:rStyle w:val="hps"/>
          <w:rFonts w:cs="Arial"/>
          <w:color w:val="222222"/>
          <w:lang w:val="pt-PT"/>
        </w:rPr>
        <w:t>foi conduzid</w:t>
      </w:r>
      <w:r>
        <w:rPr>
          <w:rStyle w:val="hps"/>
          <w:rFonts w:cs="Arial"/>
          <w:color w:val="222222"/>
          <w:lang w:val="pt-PT"/>
        </w:rPr>
        <w:t>a</w:t>
      </w:r>
      <w:r w:rsidRPr="00AF2D03">
        <w:rPr>
          <w:rStyle w:val="hps"/>
          <w:rFonts w:cs="Arial"/>
          <w:color w:val="222222"/>
          <w:lang w:val="pt-PT"/>
        </w:rPr>
        <w:t xml:space="preserve"> por</w:t>
      </w:r>
      <w:r w:rsidRPr="00AF2D03">
        <w:rPr>
          <w:rFonts w:ascii="Arial" w:hAnsi="Arial" w:cs="Arial"/>
          <w:color w:val="222222"/>
          <w:lang w:val="pt-PT"/>
        </w:rPr>
        <w:t xml:space="preserve"> </w:t>
      </w:r>
      <w:r w:rsidRPr="00AF2D03">
        <w:rPr>
          <w:rStyle w:val="hps"/>
          <w:rFonts w:cs="Arial"/>
          <w:color w:val="222222"/>
          <w:lang w:val="pt-PT"/>
        </w:rPr>
        <w:t>Carlos</w:t>
      </w:r>
      <w:r w:rsidRPr="00AF2D03">
        <w:rPr>
          <w:rFonts w:ascii="Arial" w:hAnsi="Arial" w:cs="Arial"/>
          <w:color w:val="222222"/>
          <w:lang w:val="pt-PT"/>
        </w:rPr>
        <w:t xml:space="preserve"> </w:t>
      </w:r>
      <w:r w:rsidRPr="00AF2D03">
        <w:rPr>
          <w:rStyle w:val="hps"/>
          <w:rFonts w:cs="Arial"/>
          <w:color w:val="222222"/>
          <w:lang w:val="pt-PT"/>
        </w:rPr>
        <w:t>Castro,</w:t>
      </w:r>
      <w:r w:rsidRPr="00AF2D03">
        <w:rPr>
          <w:rFonts w:ascii="Arial" w:hAnsi="Arial" w:cs="Arial"/>
          <w:color w:val="222222"/>
          <w:lang w:val="pt-PT"/>
        </w:rPr>
        <w:t xml:space="preserve"> </w:t>
      </w:r>
      <w:r>
        <w:rPr>
          <w:rFonts w:ascii="Arial" w:hAnsi="Arial" w:cs="Arial"/>
          <w:color w:val="222222"/>
          <w:lang w:val="pt-PT"/>
        </w:rPr>
        <w:t>O</w:t>
      </w:r>
      <w:r w:rsidRPr="00AF2D03">
        <w:rPr>
          <w:rStyle w:val="hps"/>
          <w:rFonts w:cs="Arial"/>
          <w:color w:val="222222"/>
          <w:lang w:val="pt-PT"/>
        </w:rPr>
        <w:t xml:space="preserve">ficial do </w:t>
      </w:r>
      <w:r>
        <w:rPr>
          <w:rStyle w:val="hps"/>
          <w:rFonts w:cs="Arial"/>
          <w:color w:val="222222"/>
          <w:lang w:val="pt-PT"/>
        </w:rPr>
        <w:t>P</w:t>
      </w:r>
      <w:r w:rsidRPr="00AF2D03">
        <w:rPr>
          <w:rStyle w:val="hps"/>
          <w:rFonts w:cs="Arial"/>
          <w:color w:val="222222"/>
          <w:lang w:val="pt-PT"/>
        </w:rPr>
        <w:t>rograma</w:t>
      </w:r>
      <w:r w:rsidRPr="00AF2D03">
        <w:rPr>
          <w:rFonts w:ascii="Arial" w:hAnsi="Arial" w:cs="Arial"/>
          <w:color w:val="222222"/>
          <w:lang w:val="pt-PT"/>
        </w:rPr>
        <w:t xml:space="preserve"> </w:t>
      </w:r>
      <w:r w:rsidRPr="00AF2D03">
        <w:rPr>
          <w:rStyle w:val="hps"/>
          <w:rFonts w:cs="Arial"/>
          <w:color w:val="222222"/>
          <w:lang w:val="pt-PT"/>
        </w:rPr>
        <w:t>do PNUD</w:t>
      </w:r>
      <w:r w:rsidRPr="00AF2D03">
        <w:rPr>
          <w:rFonts w:ascii="Arial" w:hAnsi="Arial" w:cs="Arial"/>
          <w:color w:val="222222"/>
          <w:lang w:val="pt-PT"/>
        </w:rPr>
        <w:t xml:space="preserve">, Fernando </w:t>
      </w:r>
      <w:r w:rsidRPr="00AF2D03">
        <w:rPr>
          <w:rStyle w:val="hps"/>
          <w:rFonts w:cs="Arial"/>
          <w:color w:val="222222"/>
          <w:lang w:val="pt-PT"/>
        </w:rPr>
        <w:t>Moretti</w:t>
      </w:r>
      <w:r>
        <w:rPr>
          <w:rStyle w:val="hps"/>
          <w:rFonts w:cs="Arial"/>
          <w:color w:val="222222"/>
          <w:lang w:val="pt-PT"/>
        </w:rPr>
        <w:t>, Técnico do Projeto</w:t>
      </w:r>
      <w:r w:rsidRPr="00AF2D03">
        <w:rPr>
          <w:rFonts w:ascii="Arial" w:hAnsi="Arial" w:cs="Arial"/>
          <w:color w:val="222222"/>
          <w:lang w:val="pt-PT"/>
        </w:rPr>
        <w:t xml:space="preserve"> </w:t>
      </w:r>
      <w:r w:rsidRPr="00AF2D03">
        <w:rPr>
          <w:rStyle w:val="hps"/>
          <w:rFonts w:cs="Arial"/>
          <w:color w:val="222222"/>
          <w:lang w:val="pt-PT"/>
        </w:rPr>
        <w:t>GATI</w:t>
      </w:r>
      <w:r>
        <w:rPr>
          <w:rStyle w:val="hps"/>
          <w:rFonts w:cs="Arial"/>
          <w:color w:val="222222"/>
          <w:lang w:val="pt-PT"/>
        </w:rPr>
        <w:t>/PNUD</w:t>
      </w:r>
      <w:r w:rsidRPr="00AF2D03">
        <w:rPr>
          <w:rFonts w:ascii="Arial" w:hAnsi="Arial" w:cs="Arial"/>
          <w:color w:val="222222"/>
          <w:lang w:val="pt-PT"/>
        </w:rPr>
        <w:t xml:space="preserve">, </w:t>
      </w:r>
      <w:r w:rsidRPr="00AF2D03">
        <w:rPr>
          <w:rStyle w:val="hps"/>
          <w:rFonts w:cs="Arial"/>
          <w:color w:val="222222"/>
          <w:lang w:val="pt-PT"/>
        </w:rPr>
        <w:t>Robert</w:t>
      </w:r>
      <w:r w:rsidRPr="00AF2D03">
        <w:rPr>
          <w:rFonts w:ascii="Arial" w:hAnsi="Arial" w:cs="Arial"/>
          <w:color w:val="222222"/>
          <w:lang w:val="pt-PT"/>
        </w:rPr>
        <w:t xml:space="preserve"> </w:t>
      </w:r>
      <w:r w:rsidRPr="00AF2D03">
        <w:rPr>
          <w:rStyle w:val="hps"/>
          <w:rFonts w:cs="Arial"/>
          <w:color w:val="222222"/>
          <w:lang w:val="pt-PT"/>
        </w:rPr>
        <w:t>Miller,</w:t>
      </w:r>
      <w:r w:rsidRPr="00AF2D03">
        <w:rPr>
          <w:rFonts w:ascii="Arial" w:hAnsi="Arial" w:cs="Arial"/>
          <w:color w:val="222222"/>
          <w:lang w:val="pt-PT"/>
        </w:rPr>
        <w:t xml:space="preserve"> </w:t>
      </w:r>
      <w:r>
        <w:rPr>
          <w:rStyle w:val="hps"/>
          <w:rFonts w:cs="Arial"/>
          <w:color w:val="222222"/>
          <w:lang w:val="pt-PT"/>
        </w:rPr>
        <w:t>C</w:t>
      </w:r>
      <w:r w:rsidRPr="00AF2D03">
        <w:rPr>
          <w:rStyle w:val="hps"/>
          <w:rFonts w:cs="Arial"/>
          <w:color w:val="222222"/>
          <w:lang w:val="pt-PT"/>
        </w:rPr>
        <w:t xml:space="preserve">oordenador </w:t>
      </w:r>
      <w:r>
        <w:rPr>
          <w:rStyle w:val="hps"/>
          <w:rFonts w:cs="Arial"/>
          <w:color w:val="222222"/>
          <w:lang w:val="pt-PT"/>
        </w:rPr>
        <w:t>T</w:t>
      </w:r>
      <w:r w:rsidRPr="00AF2D03">
        <w:rPr>
          <w:rStyle w:val="hps"/>
          <w:rFonts w:cs="Arial"/>
          <w:color w:val="222222"/>
          <w:lang w:val="pt-PT"/>
        </w:rPr>
        <w:t>écnico</w:t>
      </w:r>
      <w:r>
        <w:rPr>
          <w:rStyle w:val="hps"/>
          <w:rFonts w:cs="Arial"/>
          <w:color w:val="222222"/>
          <w:lang w:val="pt-PT"/>
        </w:rPr>
        <w:t xml:space="preserve"> </w:t>
      </w:r>
      <w:r w:rsidRPr="00AF2D03">
        <w:rPr>
          <w:rStyle w:val="hps"/>
          <w:rFonts w:cs="Arial"/>
          <w:color w:val="222222"/>
          <w:lang w:val="pt-PT"/>
        </w:rPr>
        <w:t>Projeto</w:t>
      </w:r>
      <w:r w:rsidRPr="005D5825">
        <w:rPr>
          <w:rStyle w:val="hps"/>
          <w:rFonts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Mikel </w:t>
      </w:r>
      <w:r w:rsidRPr="00AF2D03">
        <w:rPr>
          <w:rStyle w:val="hps"/>
          <w:rFonts w:cs="Arial"/>
          <w:color w:val="222222"/>
          <w:lang w:val="pt-PT"/>
        </w:rPr>
        <w:t>Berraondo</w:t>
      </w:r>
      <w:r w:rsidRPr="00AF2D03">
        <w:rPr>
          <w:rFonts w:ascii="Arial" w:hAnsi="Arial" w:cs="Arial"/>
          <w:color w:val="222222"/>
          <w:lang w:val="pt-PT"/>
        </w:rPr>
        <w:t xml:space="preserve">, </w:t>
      </w:r>
      <w:r>
        <w:rPr>
          <w:rFonts w:ascii="Arial" w:hAnsi="Arial" w:cs="Arial"/>
          <w:color w:val="222222"/>
          <w:lang w:val="pt-PT"/>
        </w:rPr>
        <w:t>C</w:t>
      </w:r>
      <w:r w:rsidRPr="00AF2D03">
        <w:rPr>
          <w:rFonts w:ascii="Arial" w:hAnsi="Arial" w:cs="Arial"/>
          <w:color w:val="222222"/>
          <w:lang w:val="pt-PT"/>
        </w:rPr>
        <w:t xml:space="preserve">onsultor de </w:t>
      </w:r>
      <w:r>
        <w:rPr>
          <w:rFonts w:ascii="Arial" w:hAnsi="Arial" w:cs="Arial"/>
          <w:color w:val="222222"/>
          <w:lang w:val="pt-PT"/>
        </w:rPr>
        <w:t>A</w:t>
      </w:r>
      <w:r w:rsidRPr="00AF2D03">
        <w:rPr>
          <w:rStyle w:val="hps"/>
          <w:rFonts w:cs="Arial"/>
          <w:color w:val="222222"/>
          <w:lang w:val="pt-PT"/>
        </w:rPr>
        <w:t>valiação</w:t>
      </w:r>
      <w:r>
        <w:rPr>
          <w:rStyle w:val="hps"/>
          <w:rFonts w:cs="Arial"/>
          <w:color w:val="222222"/>
          <w:lang w:val="pt-PT"/>
        </w:rPr>
        <w:t xml:space="preserve"> de Meio Termo</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Helcio</w:t>
      </w:r>
      <w:r w:rsidRPr="00AF2D03">
        <w:rPr>
          <w:rFonts w:ascii="Arial" w:hAnsi="Arial" w:cs="Arial"/>
          <w:color w:val="222222"/>
          <w:lang w:val="pt-PT"/>
        </w:rPr>
        <w:t xml:space="preserve"> </w:t>
      </w:r>
      <w:r w:rsidRPr="00AF2D03">
        <w:rPr>
          <w:rStyle w:val="hps"/>
          <w:rFonts w:cs="Arial"/>
          <w:color w:val="222222"/>
          <w:lang w:val="pt-PT"/>
        </w:rPr>
        <w:t>Souza,</w:t>
      </w:r>
      <w:r w:rsidRPr="00AF2D03">
        <w:rPr>
          <w:rFonts w:ascii="Arial" w:hAnsi="Arial" w:cs="Arial"/>
          <w:color w:val="222222"/>
          <w:lang w:val="pt-PT"/>
        </w:rPr>
        <w:t xml:space="preserve"> </w:t>
      </w:r>
      <w:r w:rsidRPr="00AF2D03">
        <w:rPr>
          <w:rStyle w:val="hps"/>
          <w:rFonts w:cs="Arial"/>
          <w:color w:val="222222"/>
          <w:lang w:val="pt-PT"/>
        </w:rPr>
        <w:t>coordenador de estratégia</w:t>
      </w:r>
      <w:r w:rsidRPr="00AF2D03">
        <w:rPr>
          <w:rFonts w:ascii="Arial" w:hAnsi="Arial" w:cs="Arial"/>
          <w:color w:val="222222"/>
          <w:lang w:val="pt-PT"/>
        </w:rPr>
        <w:t xml:space="preserve"> </w:t>
      </w:r>
      <w:r w:rsidRPr="00AF2D03">
        <w:rPr>
          <w:rStyle w:val="hps"/>
          <w:rFonts w:cs="Arial"/>
          <w:color w:val="222222"/>
          <w:lang w:val="pt-PT"/>
        </w:rPr>
        <w:t>indígena</w:t>
      </w:r>
      <w:r w:rsidRPr="00AF2D03">
        <w:rPr>
          <w:rFonts w:ascii="Arial" w:hAnsi="Arial" w:cs="Arial"/>
          <w:color w:val="222222"/>
          <w:lang w:val="pt-PT"/>
        </w:rPr>
        <w:t xml:space="preserve"> </w:t>
      </w:r>
      <w:r w:rsidRPr="00AF2D03">
        <w:rPr>
          <w:rStyle w:val="hps"/>
          <w:rFonts w:cs="Arial"/>
          <w:color w:val="222222"/>
          <w:lang w:val="pt-PT"/>
        </w:rPr>
        <w:t>na ONG</w:t>
      </w:r>
      <w:r w:rsidRPr="00AF2D03">
        <w:rPr>
          <w:rFonts w:ascii="Arial" w:hAnsi="Arial" w:cs="Arial"/>
          <w:color w:val="222222"/>
          <w:lang w:val="pt-PT"/>
        </w:rPr>
        <w:t xml:space="preserve"> </w:t>
      </w:r>
      <w:r w:rsidRPr="00D44C5D">
        <w:rPr>
          <w:rStyle w:val="hps"/>
          <w:rFonts w:cs="Arial"/>
          <w:i/>
          <w:color w:val="222222"/>
          <w:lang w:val="pt-PT"/>
        </w:rPr>
        <w:t>The Nature</w:t>
      </w:r>
      <w:r w:rsidRPr="00D44C5D">
        <w:rPr>
          <w:rFonts w:ascii="Arial" w:hAnsi="Arial" w:cs="Arial"/>
          <w:i/>
          <w:color w:val="222222"/>
          <w:lang w:val="pt-PT"/>
        </w:rPr>
        <w:t xml:space="preserve"> </w:t>
      </w:r>
      <w:r w:rsidRPr="00D44C5D">
        <w:rPr>
          <w:rStyle w:val="hps"/>
          <w:rFonts w:cs="Arial"/>
          <w:i/>
          <w:color w:val="222222"/>
          <w:lang w:val="pt-PT"/>
        </w:rPr>
        <w:t>Conservancy</w:t>
      </w:r>
      <w:r w:rsidRPr="00D44C5D">
        <w:rPr>
          <w:rFonts w:ascii="Arial" w:hAnsi="Arial" w:cs="Arial"/>
          <w:i/>
          <w:color w:val="222222"/>
          <w:lang w:val="pt-PT"/>
        </w:rPr>
        <w:t xml:space="preserve"> </w:t>
      </w:r>
      <w:r w:rsidRPr="00D44C5D">
        <w:rPr>
          <w:rStyle w:val="hps"/>
          <w:rFonts w:cs="Arial"/>
          <w:i/>
          <w:color w:val="222222"/>
          <w:lang w:val="pt-PT"/>
        </w:rPr>
        <w:t>(TNC)</w:t>
      </w:r>
      <w:r w:rsidRPr="00AF2D03">
        <w:rPr>
          <w:rFonts w:ascii="Arial" w:hAnsi="Arial" w:cs="Arial"/>
          <w:color w:val="222222"/>
          <w:lang w:val="pt-PT"/>
        </w:rPr>
        <w:t xml:space="preserve">. </w:t>
      </w:r>
      <w:r w:rsidRPr="00AF2D03">
        <w:rPr>
          <w:rStyle w:val="hps"/>
          <w:rFonts w:cs="Arial"/>
          <w:color w:val="222222"/>
          <w:lang w:val="pt-PT"/>
        </w:rPr>
        <w:t>Na região</w:t>
      </w:r>
      <w:r>
        <w:rPr>
          <w:rStyle w:val="hps"/>
          <w:rFonts w:cs="Arial"/>
          <w:color w:val="222222"/>
          <w:lang w:val="pt-PT"/>
        </w:rPr>
        <w:t>, a equipe</w:t>
      </w:r>
      <w:r w:rsidRPr="00AF2D03">
        <w:rPr>
          <w:rFonts w:ascii="Arial" w:hAnsi="Arial" w:cs="Arial"/>
          <w:color w:val="222222"/>
          <w:lang w:val="pt-PT"/>
        </w:rPr>
        <w:t xml:space="preserve"> </w:t>
      </w:r>
      <w:r w:rsidRPr="00AF2D03">
        <w:rPr>
          <w:rStyle w:val="hps"/>
          <w:rFonts w:cs="Arial"/>
          <w:color w:val="222222"/>
          <w:lang w:val="pt-PT"/>
        </w:rPr>
        <w:t>recebeu o apoio de</w:t>
      </w:r>
      <w:r w:rsidRPr="00AF2D03">
        <w:rPr>
          <w:rFonts w:ascii="Arial" w:hAnsi="Arial" w:cs="Arial"/>
          <w:color w:val="222222"/>
          <w:lang w:val="pt-PT"/>
        </w:rPr>
        <w:t xml:space="preserve"> </w:t>
      </w:r>
      <w:r w:rsidRPr="00AF2D03">
        <w:rPr>
          <w:rStyle w:val="hps"/>
          <w:rFonts w:cs="Arial"/>
          <w:color w:val="222222"/>
          <w:lang w:val="pt-PT"/>
        </w:rPr>
        <w:t>técnicos</w:t>
      </w:r>
      <w:r w:rsidRPr="00AF2D03">
        <w:rPr>
          <w:rFonts w:ascii="Arial" w:hAnsi="Arial" w:cs="Arial"/>
          <w:color w:val="222222"/>
          <w:lang w:val="pt-PT"/>
        </w:rPr>
        <w:t xml:space="preserve"> </w:t>
      </w:r>
      <w:r w:rsidRPr="00AF2D03">
        <w:rPr>
          <w:rStyle w:val="hps"/>
          <w:rFonts w:cs="Arial"/>
          <w:color w:val="222222"/>
          <w:lang w:val="pt-PT"/>
        </w:rPr>
        <w:t>da F</w:t>
      </w:r>
      <w:r>
        <w:rPr>
          <w:rStyle w:val="hps"/>
          <w:rFonts w:cs="Arial"/>
          <w:color w:val="222222"/>
          <w:lang w:val="pt-PT"/>
        </w:rPr>
        <w:t>UNAI</w:t>
      </w:r>
      <w:r w:rsidRPr="00AF2D03">
        <w:rPr>
          <w:rFonts w:ascii="Arial" w:hAnsi="Arial" w:cs="Arial"/>
          <w:color w:val="222222"/>
          <w:lang w:val="pt-PT"/>
        </w:rPr>
        <w:t xml:space="preserve"> </w:t>
      </w:r>
      <w:r w:rsidRPr="00AF2D03">
        <w:rPr>
          <w:rStyle w:val="hps"/>
          <w:rFonts w:cs="Arial"/>
          <w:color w:val="222222"/>
          <w:lang w:val="pt-PT"/>
        </w:rPr>
        <w:t>e da equipe</w:t>
      </w:r>
      <w:r w:rsidRPr="00AF2D03">
        <w:rPr>
          <w:rFonts w:ascii="Arial" w:hAnsi="Arial" w:cs="Arial"/>
          <w:color w:val="222222"/>
          <w:lang w:val="pt-PT"/>
        </w:rPr>
        <w:t xml:space="preserve"> </w:t>
      </w:r>
      <w:r>
        <w:rPr>
          <w:rFonts w:ascii="Arial" w:hAnsi="Arial" w:cs="Arial"/>
          <w:color w:val="222222"/>
          <w:lang w:val="pt-PT"/>
        </w:rPr>
        <w:t xml:space="preserve">da </w:t>
      </w:r>
      <w:r w:rsidRPr="00AF2D03">
        <w:rPr>
          <w:rStyle w:val="hps"/>
          <w:rFonts w:cs="Arial"/>
          <w:color w:val="222222"/>
          <w:lang w:val="pt-PT"/>
        </w:rPr>
        <w:t>ONG</w:t>
      </w:r>
      <w:r w:rsidRPr="00AF2D03">
        <w:rPr>
          <w:rFonts w:ascii="Arial" w:hAnsi="Arial" w:cs="Arial"/>
          <w:color w:val="222222"/>
          <w:lang w:val="pt-PT"/>
        </w:rPr>
        <w:t xml:space="preserve"> </w:t>
      </w:r>
      <w:r w:rsidRPr="00AF2D03">
        <w:rPr>
          <w:rStyle w:val="hps"/>
          <w:rFonts w:cs="Arial"/>
          <w:color w:val="222222"/>
          <w:lang w:val="pt-PT"/>
        </w:rPr>
        <w:t>EPIA.</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Durante a missão</w:t>
      </w:r>
      <w:r w:rsidRPr="00AF2D03">
        <w:rPr>
          <w:rFonts w:ascii="Arial" w:hAnsi="Arial" w:cs="Arial"/>
          <w:color w:val="222222"/>
          <w:lang w:val="pt-PT"/>
        </w:rPr>
        <w:t>, a equ</w:t>
      </w:r>
      <w:r>
        <w:rPr>
          <w:rFonts w:ascii="Arial" w:hAnsi="Arial" w:cs="Arial"/>
          <w:color w:val="222222"/>
          <w:lang w:val="pt-PT"/>
        </w:rPr>
        <w:t>ipe pode</w:t>
      </w:r>
      <w:r w:rsidRPr="00AF2D03">
        <w:rPr>
          <w:rStyle w:val="hps"/>
          <w:rFonts w:cs="Arial"/>
          <w:color w:val="222222"/>
          <w:lang w:val="pt-PT"/>
        </w:rPr>
        <w:t xml:space="preserve"> visitar</w:t>
      </w:r>
      <w:r w:rsidRPr="00AF2D03">
        <w:rPr>
          <w:rFonts w:ascii="Arial" w:hAnsi="Arial" w:cs="Arial"/>
          <w:color w:val="222222"/>
          <w:lang w:val="pt-PT"/>
        </w:rPr>
        <w:t xml:space="preserve"> </w:t>
      </w:r>
      <w:r w:rsidRPr="00AF2D03">
        <w:rPr>
          <w:rStyle w:val="hps"/>
          <w:rFonts w:cs="Arial"/>
          <w:color w:val="222222"/>
          <w:lang w:val="pt-PT"/>
        </w:rPr>
        <w:t>várias comunidades</w:t>
      </w:r>
      <w:r w:rsidRPr="00AF2D03">
        <w:rPr>
          <w:rFonts w:ascii="Arial" w:hAnsi="Arial" w:cs="Arial"/>
          <w:color w:val="222222"/>
          <w:lang w:val="pt-PT"/>
        </w:rPr>
        <w:t xml:space="preserve"> </w:t>
      </w:r>
      <w:r w:rsidRPr="00AF2D03">
        <w:rPr>
          <w:rStyle w:val="hps"/>
          <w:rFonts w:cs="Arial"/>
          <w:color w:val="222222"/>
          <w:lang w:val="pt-PT"/>
        </w:rPr>
        <w:t>onde as atividades</w:t>
      </w:r>
      <w:r w:rsidRPr="00AF2D03">
        <w:rPr>
          <w:rFonts w:ascii="Arial" w:hAnsi="Arial" w:cs="Arial"/>
          <w:color w:val="222222"/>
          <w:lang w:val="pt-PT"/>
        </w:rPr>
        <w:t xml:space="preserve"> </w:t>
      </w:r>
      <w:r w:rsidRPr="00AF2D03">
        <w:rPr>
          <w:rStyle w:val="hps"/>
          <w:rFonts w:cs="Arial"/>
          <w:color w:val="222222"/>
          <w:lang w:val="pt-PT"/>
        </w:rPr>
        <w:t>do Projeto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estão ocorrendo</w:t>
      </w:r>
      <w:r w:rsidRPr="00AF2D03">
        <w:rPr>
          <w:rFonts w:ascii="Arial" w:hAnsi="Arial" w:cs="Arial"/>
          <w:color w:val="222222"/>
          <w:lang w:val="pt-PT"/>
        </w:rPr>
        <w:t xml:space="preserve">, bem como </w:t>
      </w:r>
      <w:r w:rsidRPr="00AF2D03">
        <w:rPr>
          <w:rStyle w:val="hps"/>
          <w:rFonts w:cs="Arial"/>
          <w:color w:val="222222"/>
          <w:lang w:val="pt-PT"/>
        </w:rPr>
        <w:t>algumas das áreas</w:t>
      </w:r>
      <w:r w:rsidRPr="00AF2D03">
        <w:rPr>
          <w:rFonts w:ascii="Arial" w:hAnsi="Arial" w:cs="Arial"/>
          <w:color w:val="222222"/>
          <w:lang w:val="pt-PT"/>
        </w:rPr>
        <w:t xml:space="preserve"> </w:t>
      </w:r>
      <w:r w:rsidRPr="00AF2D03">
        <w:rPr>
          <w:rStyle w:val="hps"/>
          <w:rFonts w:cs="Arial"/>
          <w:color w:val="222222"/>
          <w:lang w:val="pt-PT"/>
        </w:rPr>
        <w:t>onde os sistemas</w:t>
      </w:r>
      <w:r w:rsidRPr="00AF2D03">
        <w:rPr>
          <w:rFonts w:ascii="Arial" w:hAnsi="Arial" w:cs="Arial"/>
          <w:color w:val="222222"/>
          <w:lang w:val="pt-PT"/>
        </w:rPr>
        <w:t xml:space="preserve"> </w:t>
      </w:r>
      <w:r w:rsidRPr="00AF2D03">
        <w:rPr>
          <w:rStyle w:val="hps"/>
          <w:rFonts w:cs="Arial"/>
          <w:color w:val="222222"/>
          <w:lang w:val="pt-PT"/>
        </w:rPr>
        <w:t>de conservação e</w:t>
      </w:r>
      <w:r w:rsidRPr="00AF2D03">
        <w:rPr>
          <w:rFonts w:ascii="Arial" w:hAnsi="Arial" w:cs="Arial"/>
          <w:color w:val="222222"/>
          <w:lang w:val="pt-PT"/>
        </w:rPr>
        <w:t xml:space="preserve"> </w:t>
      </w:r>
      <w:r w:rsidRPr="00AF2D03">
        <w:rPr>
          <w:rStyle w:val="hps"/>
          <w:rFonts w:cs="Arial"/>
          <w:color w:val="222222"/>
          <w:lang w:val="pt-PT"/>
        </w:rPr>
        <w:t>monitoramento ambiental</w:t>
      </w:r>
      <w:r w:rsidRPr="00AF2D03">
        <w:rPr>
          <w:rFonts w:ascii="Arial" w:hAnsi="Arial" w:cs="Arial"/>
          <w:color w:val="222222"/>
          <w:lang w:val="pt-PT"/>
        </w:rPr>
        <w:t xml:space="preserve"> </w:t>
      </w:r>
      <w:r w:rsidRPr="00AF2D03">
        <w:rPr>
          <w:rStyle w:val="hps"/>
          <w:rFonts w:cs="Arial"/>
          <w:color w:val="222222"/>
          <w:lang w:val="pt-PT"/>
        </w:rPr>
        <w:t>estão sendo desenvolvidos</w:t>
      </w:r>
      <w:r w:rsidRPr="00AF2D03">
        <w:rPr>
          <w:rFonts w:ascii="Arial" w:hAnsi="Arial" w:cs="Arial"/>
          <w:color w:val="222222"/>
          <w:lang w:val="pt-PT"/>
        </w:rPr>
        <w:t xml:space="preserve">. </w:t>
      </w: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viagem de campo</w:t>
      </w:r>
      <w:r w:rsidRPr="00AF2D03">
        <w:rPr>
          <w:rFonts w:ascii="Arial" w:hAnsi="Arial" w:cs="Arial"/>
          <w:color w:val="222222"/>
          <w:lang w:val="pt-PT"/>
        </w:rPr>
        <w:t xml:space="preserve"> </w:t>
      </w:r>
      <w:r w:rsidRPr="00AF2D03">
        <w:rPr>
          <w:rStyle w:val="hps"/>
          <w:rFonts w:cs="Arial"/>
          <w:color w:val="222222"/>
          <w:lang w:val="pt-PT"/>
        </w:rPr>
        <w:t>foi organizad</w:t>
      </w:r>
      <w:r>
        <w:rPr>
          <w:rStyle w:val="hps"/>
          <w:rFonts w:cs="Arial"/>
          <w:color w:val="222222"/>
          <w:lang w:val="pt-PT"/>
        </w:rPr>
        <w:t>a</w:t>
      </w:r>
      <w:r w:rsidRPr="00AF2D03">
        <w:rPr>
          <w:rFonts w:ascii="Arial" w:hAnsi="Arial" w:cs="Arial"/>
          <w:color w:val="222222"/>
          <w:lang w:val="pt-PT"/>
        </w:rPr>
        <w:t xml:space="preserve"> </w:t>
      </w:r>
      <w:r>
        <w:rPr>
          <w:rFonts w:ascii="Arial" w:hAnsi="Arial" w:cs="Arial"/>
          <w:color w:val="222222"/>
          <w:lang w:val="pt-PT"/>
        </w:rPr>
        <w:t>para a</w:t>
      </w:r>
      <w:r w:rsidRPr="00AF2D03">
        <w:rPr>
          <w:rStyle w:val="hps"/>
          <w:rFonts w:cs="Arial"/>
          <w:color w:val="222222"/>
          <w:lang w:val="pt-PT"/>
        </w:rPr>
        <w:t xml:space="preserve"> aldeia</w:t>
      </w:r>
      <w:r w:rsidRPr="00AF2D03">
        <w:rPr>
          <w:rFonts w:ascii="Arial" w:hAnsi="Arial" w:cs="Arial"/>
          <w:color w:val="222222"/>
          <w:lang w:val="pt-PT"/>
        </w:rPr>
        <w:t xml:space="preserve"> </w:t>
      </w:r>
      <w:r w:rsidRPr="00AF2D03">
        <w:rPr>
          <w:rStyle w:val="hps"/>
          <w:rFonts w:cs="Arial"/>
          <w:color w:val="222222"/>
          <w:lang w:val="pt-PT"/>
        </w:rPr>
        <w:t>Acaizal</w:t>
      </w:r>
      <w:r w:rsidRPr="00AF2D03">
        <w:rPr>
          <w:rFonts w:ascii="Arial" w:hAnsi="Arial" w:cs="Arial"/>
          <w:color w:val="222222"/>
          <w:lang w:val="pt-PT"/>
        </w:rPr>
        <w:t xml:space="preserve"> </w:t>
      </w:r>
      <w:r w:rsidRPr="00AF2D03">
        <w:rPr>
          <w:rStyle w:val="hps"/>
          <w:rFonts w:cs="Arial"/>
          <w:color w:val="222222"/>
          <w:lang w:val="pt-PT"/>
        </w:rPr>
        <w:t>onde</w:t>
      </w:r>
      <w:r w:rsidRPr="00AF2D03">
        <w:rPr>
          <w:rFonts w:ascii="Arial" w:hAnsi="Arial" w:cs="Arial"/>
          <w:color w:val="222222"/>
          <w:lang w:val="pt-PT"/>
        </w:rPr>
        <w:t xml:space="preserve"> </w:t>
      </w:r>
      <w:r w:rsidRPr="00AF2D03">
        <w:rPr>
          <w:rStyle w:val="hps"/>
          <w:rFonts w:cs="Arial"/>
          <w:color w:val="222222"/>
          <w:lang w:val="pt-PT"/>
        </w:rPr>
        <w:t xml:space="preserve">vários </w:t>
      </w:r>
      <w:r>
        <w:rPr>
          <w:rStyle w:val="hps"/>
          <w:rFonts w:cs="Arial"/>
          <w:color w:val="222222"/>
          <w:lang w:val="pt-PT"/>
        </w:rPr>
        <w:t xml:space="preserve">micro </w:t>
      </w:r>
      <w:r w:rsidRPr="00AF2D03">
        <w:rPr>
          <w:rStyle w:val="hps"/>
          <w:rFonts w:cs="Arial"/>
          <w:color w:val="222222"/>
          <w:lang w:val="pt-PT"/>
        </w:rPr>
        <w:t>projetos</w:t>
      </w:r>
      <w:r w:rsidRPr="00AF2D03">
        <w:rPr>
          <w:rFonts w:ascii="Arial" w:hAnsi="Arial" w:cs="Arial"/>
          <w:color w:val="222222"/>
          <w:lang w:val="pt-PT"/>
        </w:rPr>
        <w:t xml:space="preserve"> </w:t>
      </w:r>
      <w:r>
        <w:rPr>
          <w:rStyle w:val="hps"/>
          <w:rFonts w:cs="Arial"/>
          <w:color w:val="222222"/>
          <w:lang w:val="pt-PT"/>
        </w:rPr>
        <w:t>estão sendo implementado</w:t>
      </w:r>
      <w:r w:rsidRPr="00AF2D03">
        <w:rPr>
          <w:rStyle w:val="hps"/>
          <w:rFonts w:cs="Arial"/>
          <w:color w:val="222222"/>
          <w:lang w:val="pt-PT"/>
        </w:rPr>
        <w:t>s</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Pr>
          <w:rFonts w:ascii="Arial" w:hAnsi="Arial" w:cs="Arial"/>
          <w:color w:val="222222"/>
          <w:lang w:val="pt-PT"/>
        </w:rPr>
        <w:t xml:space="preserve">para a </w:t>
      </w:r>
      <w:r w:rsidRPr="00AF2D03">
        <w:rPr>
          <w:rStyle w:val="hps"/>
          <w:rFonts w:cs="Arial"/>
          <w:color w:val="222222"/>
          <w:lang w:val="pt-PT"/>
        </w:rPr>
        <w:t>aldeia</w:t>
      </w:r>
      <w:r w:rsidRPr="00AF2D03">
        <w:rPr>
          <w:rFonts w:ascii="Arial" w:hAnsi="Arial" w:cs="Arial"/>
          <w:color w:val="222222"/>
          <w:lang w:val="pt-PT"/>
        </w:rPr>
        <w:t xml:space="preserve"> </w:t>
      </w:r>
      <w:r w:rsidRPr="00AF2D03">
        <w:rPr>
          <w:rStyle w:val="hps"/>
          <w:rFonts w:cs="Arial"/>
          <w:color w:val="222222"/>
          <w:lang w:val="pt-PT"/>
        </w:rPr>
        <w:t>Uaçá</w:t>
      </w:r>
      <w:r w:rsidRPr="00AF2D03">
        <w:rPr>
          <w:rFonts w:ascii="Arial" w:hAnsi="Arial" w:cs="Arial"/>
          <w:color w:val="222222"/>
          <w:lang w:val="pt-PT"/>
        </w:rPr>
        <w:t xml:space="preserve">, onde há um </w:t>
      </w:r>
      <w:r w:rsidRPr="00AF2D03">
        <w:rPr>
          <w:rStyle w:val="hps"/>
          <w:rFonts w:cs="Arial"/>
          <w:color w:val="222222"/>
          <w:lang w:val="pt-PT"/>
        </w:rPr>
        <w:t>centro de treinamento</w:t>
      </w:r>
      <w:r w:rsidRPr="00AF2D03">
        <w:rPr>
          <w:rFonts w:ascii="Arial" w:hAnsi="Arial" w:cs="Arial"/>
          <w:color w:val="222222"/>
          <w:lang w:val="pt-PT"/>
        </w:rPr>
        <w:t xml:space="preserve"> </w:t>
      </w:r>
      <w:r w:rsidRPr="00AF2D03">
        <w:rPr>
          <w:rStyle w:val="hps"/>
          <w:rFonts w:cs="Arial"/>
          <w:color w:val="222222"/>
          <w:lang w:val="pt-PT"/>
        </w:rPr>
        <w:t>que será utilizado</w:t>
      </w:r>
      <w:r w:rsidRPr="00AF2D03">
        <w:rPr>
          <w:rFonts w:ascii="Arial" w:hAnsi="Arial" w:cs="Arial"/>
          <w:color w:val="222222"/>
          <w:lang w:val="pt-PT"/>
        </w:rPr>
        <w:t xml:space="preserve"> </w:t>
      </w:r>
      <w:r>
        <w:rPr>
          <w:rStyle w:val="hps"/>
          <w:rFonts w:cs="Arial"/>
          <w:color w:val="222222"/>
          <w:lang w:val="pt-PT"/>
        </w:rPr>
        <w:t>pelo 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para realizar o treinamento</w:t>
      </w:r>
      <w:r w:rsidRPr="00AF2D03">
        <w:rPr>
          <w:rFonts w:ascii="Arial" w:hAnsi="Arial" w:cs="Arial"/>
          <w:color w:val="222222"/>
          <w:lang w:val="pt-PT"/>
        </w:rPr>
        <w:t xml:space="preserve"> </w:t>
      </w:r>
      <w:r w:rsidRPr="00AF2D03">
        <w:rPr>
          <w:rStyle w:val="hps"/>
          <w:rFonts w:cs="Arial"/>
          <w:color w:val="222222"/>
          <w:lang w:val="pt-PT"/>
        </w:rPr>
        <w:t>de</w:t>
      </w:r>
      <w:r w:rsidRPr="00AF2D03">
        <w:rPr>
          <w:rFonts w:ascii="Arial" w:hAnsi="Arial" w:cs="Arial"/>
          <w:color w:val="222222"/>
          <w:lang w:val="pt-PT"/>
        </w:rPr>
        <w:t xml:space="preserve"> </w:t>
      </w:r>
      <w:r w:rsidRPr="00AF2D03">
        <w:rPr>
          <w:rStyle w:val="hps"/>
          <w:rFonts w:cs="Arial"/>
          <w:color w:val="222222"/>
          <w:lang w:val="pt-PT"/>
        </w:rPr>
        <w:t>gestores ambientais</w:t>
      </w:r>
      <w:r w:rsidRPr="00AF2D03">
        <w:rPr>
          <w:rFonts w:ascii="Arial" w:hAnsi="Arial" w:cs="Arial"/>
          <w:color w:val="222222"/>
          <w:lang w:val="pt-PT"/>
        </w:rPr>
        <w:t xml:space="preserve"> </w:t>
      </w:r>
      <w:r w:rsidRPr="00AF2D03">
        <w:rPr>
          <w:rStyle w:val="hps"/>
          <w:rFonts w:cs="Arial"/>
          <w:color w:val="222222"/>
          <w:lang w:val="pt-PT"/>
        </w:rPr>
        <w:t>indígenas.</w:t>
      </w:r>
      <w:r w:rsidRPr="00AF2D03">
        <w:rPr>
          <w:rFonts w:ascii="Arial" w:hAnsi="Arial" w:cs="Arial"/>
          <w:color w:val="222222"/>
          <w:lang w:val="pt-PT"/>
        </w:rPr>
        <w:t xml:space="preserve"> </w:t>
      </w:r>
      <w:r w:rsidRPr="00AF2D03">
        <w:rPr>
          <w:rStyle w:val="hps"/>
          <w:rFonts w:cs="Arial"/>
          <w:color w:val="222222"/>
          <w:lang w:val="pt-PT"/>
        </w:rPr>
        <w:t>Os membros da equipe</w:t>
      </w:r>
      <w:r w:rsidRPr="00AF2D03">
        <w:rPr>
          <w:rFonts w:ascii="Arial" w:hAnsi="Arial" w:cs="Arial"/>
          <w:color w:val="222222"/>
          <w:lang w:val="pt-PT"/>
        </w:rPr>
        <w:t xml:space="preserve"> </w:t>
      </w:r>
      <w:r w:rsidRPr="00AF2D03">
        <w:rPr>
          <w:rStyle w:val="hps"/>
          <w:rFonts w:cs="Arial"/>
          <w:color w:val="222222"/>
          <w:lang w:val="pt-PT"/>
        </w:rPr>
        <w:t>também visit</w:t>
      </w:r>
      <w:r>
        <w:rPr>
          <w:rStyle w:val="hps"/>
          <w:rFonts w:cs="Arial"/>
          <w:color w:val="222222"/>
          <w:lang w:val="pt-PT"/>
        </w:rPr>
        <w:t>aram</w:t>
      </w:r>
      <w:r w:rsidRPr="00AF2D03">
        <w:rPr>
          <w:rStyle w:val="hps"/>
          <w:rFonts w:cs="Arial"/>
          <w:color w:val="222222"/>
          <w:lang w:val="pt-PT"/>
        </w:rPr>
        <w:t xml:space="preserve"> a</w:t>
      </w:r>
      <w:r w:rsidRPr="00AF2D03">
        <w:rPr>
          <w:rFonts w:ascii="Arial" w:hAnsi="Arial" w:cs="Arial"/>
          <w:color w:val="222222"/>
          <w:lang w:val="pt-PT"/>
        </w:rPr>
        <w:t xml:space="preserve"> </w:t>
      </w:r>
      <w:r w:rsidRPr="00AF2D03">
        <w:rPr>
          <w:rStyle w:val="hps"/>
          <w:rFonts w:cs="Arial"/>
          <w:color w:val="222222"/>
          <w:lang w:val="pt-PT"/>
        </w:rPr>
        <w:t>confluência dos rios</w:t>
      </w:r>
      <w:r w:rsidRPr="00AF2D03">
        <w:rPr>
          <w:rFonts w:ascii="Arial" w:hAnsi="Arial" w:cs="Arial"/>
          <w:color w:val="222222"/>
          <w:lang w:val="pt-PT"/>
        </w:rPr>
        <w:t xml:space="preserve"> </w:t>
      </w:r>
      <w:r w:rsidRPr="00AF2D03">
        <w:rPr>
          <w:rStyle w:val="hps"/>
          <w:rFonts w:cs="Arial"/>
          <w:color w:val="222222"/>
          <w:lang w:val="pt-PT"/>
        </w:rPr>
        <w:t>Kuripi</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Uaçá</w:t>
      </w:r>
      <w:r w:rsidRPr="00AF2D03">
        <w:rPr>
          <w:rFonts w:ascii="Arial" w:hAnsi="Arial" w:cs="Arial"/>
          <w:color w:val="222222"/>
          <w:lang w:val="pt-PT"/>
        </w:rPr>
        <w:t xml:space="preserve">, </w:t>
      </w:r>
      <w:r w:rsidRPr="00AF2D03">
        <w:rPr>
          <w:rStyle w:val="hps"/>
          <w:rFonts w:cs="Arial"/>
          <w:color w:val="222222"/>
          <w:lang w:val="pt-PT"/>
        </w:rPr>
        <w:t>uma localização estratégica e</w:t>
      </w:r>
      <w:r w:rsidRPr="00AF2D03">
        <w:rPr>
          <w:rFonts w:ascii="Arial" w:hAnsi="Arial" w:cs="Arial"/>
          <w:color w:val="222222"/>
          <w:lang w:val="pt-PT"/>
        </w:rPr>
        <w:t xml:space="preserve"> </w:t>
      </w:r>
      <w:r>
        <w:rPr>
          <w:rFonts w:ascii="Arial" w:hAnsi="Arial" w:cs="Arial"/>
          <w:color w:val="222222"/>
          <w:lang w:val="pt-PT"/>
        </w:rPr>
        <w:t xml:space="preserve">com </w:t>
      </w:r>
      <w:r w:rsidRPr="00AF2D03">
        <w:rPr>
          <w:rStyle w:val="hps"/>
          <w:rFonts w:cs="Arial"/>
          <w:color w:val="222222"/>
          <w:lang w:val="pt-PT"/>
        </w:rPr>
        <w:t>estrutura para</w:t>
      </w:r>
      <w:r w:rsidRPr="00AF2D03">
        <w:rPr>
          <w:rFonts w:ascii="Arial" w:hAnsi="Arial" w:cs="Arial"/>
          <w:color w:val="222222"/>
          <w:lang w:val="pt-PT"/>
        </w:rPr>
        <w:t xml:space="preserve"> </w:t>
      </w:r>
      <w:r>
        <w:rPr>
          <w:rFonts w:ascii="Arial" w:hAnsi="Arial" w:cs="Arial"/>
          <w:color w:val="222222"/>
          <w:lang w:val="pt-PT"/>
        </w:rPr>
        <w:t xml:space="preserve">o </w:t>
      </w:r>
      <w:r w:rsidRPr="00AF2D03">
        <w:rPr>
          <w:rStyle w:val="hps"/>
          <w:rFonts w:cs="Arial"/>
          <w:color w:val="222222"/>
          <w:lang w:val="pt-PT"/>
        </w:rPr>
        <w:t>monitoramento e controle ambiental</w:t>
      </w:r>
      <w:r w:rsidRPr="00AF2D03">
        <w:rPr>
          <w:rFonts w:ascii="Arial" w:hAnsi="Arial" w:cs="Arial"/>
          <w:color w:val="222222"/>
          <w:lang w:val="pt-PT"/>
        </w:rPr>
        <w:t xml:space="preserve">, onde os parceiros </w:t>
      </w:r>
      <w:r w:rsidRPr="00AF2D03">
        <w:rPr>
          <w:rStyle w:val="hps"/>
          <w:rFonts w:cs="Arial"/>
          <w:color w:val="222222"/>
          <w:lang w:val="pt-PT"/>
        </w:rPr>
        <w:t>locais do</w:t>
      </w:r>
      <w:r w:rsidRPr="00AF2D03">
        <w:rPr>
          <w:rFonts w:ascii="Arial" w:hAnsi="Arial" w:cs="Arial"/>
          <w:color w:val="222222"/>
          <w:lang w:val="pt-PT"/>
        </w:rPr>
        <w:t xml:space="preserve"> </w:t>
      </w:r>
      <w:r w:rsidRPr="00AF2D03">
        <w:rPr>
          <w:rStyle w:val="hps"/>
          <w:rFonts w:cs="Arial"/>
          <w:color w:val="222222"/>
          <w:lang w:val="pt-PT"/>
        </w:rPr>
        <w:t>projeto pretende</w:t>
      </w:r>
      <w:r>
        <w:rPr>
          <w:rStyle w:val="hps"/>
          <w:rFonts w:cs="Arial"/>
          <w:color w:val="222222"/>
          <w:lang w:val="pt-PT"/>
        </w:rPr>
        <w:t>m</w:t>
      </w:r>
      <w:r w:rsidRPr="00AF2D03">
        <w:rPr>
          <w:rFonts w:ascii="Arial" w:hAnsi="Arial" w:cs="Arial"/>
          <w:color w:val="222222"/>
          <w:lang w:val="pt-PT"/>
        </w:rPr>
        <w:t xml:space="preserve"> </w:t>
      </w:r>
      <w:r w:rsidRPr="00AF2D03">
        <w:rPr>
          <w:rStyle w:val="hps"/>
          <w:rFonts w:cs="Arial"/>
          <w:color w:val="222222"/>
          <w:lang w:val="pt-PT"/>
        </w:rPr>
        <w:t>recuperar uma</w:t>
      </w:r>
      <w:r w:rsidRPr="00AF2D03">
        <w:rPr>
          <w:rFonts w:ascii="Arial" w:hAnsi="Arial" w:cs="Arial"/>
          <w:color w:val="222222"/>
          <w:lang w:val="pt-PT"/>
        </w:rPr>
        <w:t xml:space="preserve"> </w:t>
      </w:r>
      <w:r w:rsidRPr="00AF2D03">
        <w:rPr>
          <w:rStyle w:val="hps"/>
          <w:rFonts w:cs="Arial"/>
          <w:color w:val="222222"/>
          <w:lang w:val="pt-PT"/>
        </w:rPr>
        <w:t>estação de monitoramento</w:t>
      </w:r>
      <w:r w:rsidRPr="00AF2D03">
        <w:rPr>
          <w:rFonts w:ascii="Arial" w:hAnsi="Arial" w:cs="Arial"/>
          <w:color w:val="222222"/>
          <w:lang w:val="pt-PT"/>
        </w:rPr>
        <w:t xml:space="preserve"> </w:t>
      </w:r>
      <w:r w:rsidRPr="00AF2D03">
        <w:rPr>
          <w:rStyle w:val="hps"/>
          <w:rFonts w:cs="Arial"/>
          <w:color w:val="222222"/>
          <w:lang w:val="pt-PT"/>
        </w:rPr>
        <w:t>ambiental.</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Além das</w:t>
      </w:r>
      <w:r w:rsidRPr="00AF2D03">
        <w:rPr>
          <w:rFonts w:ascii="Arial" w:hAnsi="Arial" w:cs="Arial"/>
          <w:color w:val="222222"/>
          <w:lang w:val="pt-PT"/>
        </w:rPr>
        <w:t xml:space="preserve"> </w:t>
      </w:r>
      <w:r w:rsidRPr="00AF2D03">
        <w:rPr>
          <w:rStyle w:val="hps"/>
          <w:rFonts w:cs="Arial"/>
          <w:color w:val="222222"/>
          <w:lang w:val="pt-PT"/>
        </w:rPr>
        <w:t>visitas,</w:t>
      </w:r>
      <w:r w:rsidRPr="00AF2D03">
        <w:rPr>
          <w:rFonts w:ascii="Arial" w:hAnsi="Arial" w:cs="Arial"/>
          <w:color w:val="222222"/>
          <w:lang w:val="pt-PT"/>
        </w:rPr>
        <w:t xml:space="preserve"> </w:t>
      </w:r>
      <w:r w:rsidRPr="00AF2D03">
        <w:rPr>
          <w:rStyle w:val="hps"/>
          <w:rFonts w:cs="Arial"/>
          <w:color w:val="222222"/>
          <w:lang w:val="pt-PT"/>
        </w:rPr>
        <w:t>várias reuniões</w:t>
      </w:r>
      <w:r w:rsidRPr="00AF2D03">
        <w:rPr>
          <w:rFonts w:ascii="Arial" w:hAnsi="Arial" w:cs="Arial"/>
          <w:color w:val="222222"/>
          <w:lang w:val="pt-PT"/>
        </w:rPr>
        <w:t xml:space="preserve"> </w:t>
      </w:r>
      <w:r w:rsidRPr="00AF2D03">
        <w:rPr>
          <w:rStyle w:val="hps"/>
          <w:rFonts w:cs="Arial"/>
          <w:color w:val="222222"/>
          <w:lang w:val="pt-PT"/>
        </w:rPr>
        <w:t>foram organizadas</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sidRPr="00AF2D03">
        <w:rPr>
          <w:rStyle w:val="hps"/>
          <w:rFonts w:cs="Arial"/>
          <w:color w:val="222222"/>
          <w:lang w:val="pt-PT"/>
        </w:rPr>
        <w:t>representantes dos</w:t>
      </w:r>
      <w:r w:rsidRPr="00AF2D03">
        <w:rPr>
          <w:rFonts w:ascii="Arial" w:hAnsi="Arial" w:cs="Arial"/>
          <w:color w:val="222222"/>
          <w:lang w:val="pt-PT"/>
        </w:rPr>
        <w:t xml:space="preserve"> </w:t>
      </w:r>
      <w:r w:rsidRPr="00AF2D03">
        <w:rPr>
          <w:rStyle w:val="hps"/>
          <w:rFonts w:cs="Arial"/>
          <w:color w:val="222222"/>
          <w:lang w:val="pt-PT"/>
        </w:rPr>
        <w:t>chefes</w:t>
      </w:r>
      <w:r w:rsidRPr="00AF2D03">
        <w:rPr>
          <w:rFonts w:ascii="Arial" w:hAnsi="Arial" w:cs="Arial"/>
          <w:color w:val="222222"/>
          <w:lang w:val="pt-PT"/>
        </w:rPr>
        <w:t xml:space="preserve"> </w:t>
      </w:r>
      <w:r w:rsidRPr="00AF2D03">
        <w:rPr>
          <w:rStyle w:val="hps"/>
          <w:rFonts w:cs="Arial"/>
          <w:color w:val="222222"/>
          <w:lang w:val="pt-PT"/>
        </w:rPr>
        <w:t>das comunidades indígenas</w:t>
      </w:r>
      <w:r w:rsidRPr="00AF2D03">
        <w:rPr>
          <w:rFonts w:ascii="Arial" w:hAnsi="Arial" w:cs="Arial"/>
          <w:color w:val="222222"/>
          <w:lang w:val="pt-PT"/>
        </w:rPr>
        <w:t xml:space="preserve">, </w:t>
      </w:r>
      <w:r w:rsidRPr="00AF2D03">
        <w:rPr>
          <w:rStyle w:val="hps"/>
          <w:rFonts w:cs="Arial"/>
          <w:color w:val="222222"/>
          <w:lang w:val="pt-PT"/>
        </w:rPr>
        <w:t>com funcionários do</w:t>
      </w:r>
      <w:r w:rsidRPr="00AF2D03">
        <w:rPr>
          <w:rFonts w:ascii="Arial" w:hAnsi="Arial" w:cs="Arial"/>
          <w:color w:val="222222"/>
          <w:lang w:val="pt-PT"/>
        </w:rPr>
        <w:t xml:space="preserve"> </w:t>
      </w:r>
      <w:r w:rsidRPr="00AF2D03">
        <w:rPr>
          <w:rStyle w:val="hps"/>
          <w:rFonts w:cs="Arial"/>
          <w:color w:val="222222"/>
          <w:lang w:val="pt-PT"/>
        </w:rPr>
        <w:t>escritório local</w:t>
      </w:r>
      <w:r w:rsidRPr="00AF2D03">
        <w:rPr>
          <w:rFonts w:ascii="Arial" w:hAnsi="Arial" w:cs="Arial"/>
          <w:color w:val="222222"/>
          <w:lang w:val="pt-PT"/>
        </w:rPr>
        <w:t xml:space="preserve"> </w:t>
      </w:r>
      <w:r w:rsidRPr="00AF2D03">
        <w:rPr>
          <w:rStyle w:val="hps"/>
          <w:rFonts w:cs="Arial"/>
          <w:color w:val="222222"/>
          <w:lang w:val="pt-PT"/>
        </w:rPr>
        <w:t>da F</w:t>
      </w:r>
      <w:r>
        <w:rPr>
          <w:rStyle w:val="hps"/>
          <w:rFonts w:cs="Arial"/>
          <w:color w:val="222222"/>
          <w:lang w:val="pt-PT"/>
        </w:rPr>
        <w:t>UNAI</w:t>
      </w:r>
      <w:r w:rsidRPr="00AF2D03">
        <w:rPr>
          <w:rFonts w:ascii="Arial" w:hAnsi="Arial" w:cs="Arial"/>
          <w:color w:val="222222"/>
          <w:lang w:val="pt-PT"/>
        </w:rPr>
        <w:t xml:space="preserve">, e </w:t>
      </w:r>
      <w:r>
        <w:rPr>
          <w:rFonts w:ascii="Arial" w:hAnsi="Arial" w:cs="Arial"/>
          <w:color w:val="222222"/>
          <w:lang w:val="pt-PT"/>
        </w:rPr>
        <w:t>com os chefes</w:t>
      </w:r>
      <w:r w:rsidRPr="00AF2D03">
        <w:rPr>
          <w:rFonts w:ascii="Arial" w:hAnsi="Arial" w:cs="Arial"/>
          <w:color w:val="222222"/>
          <w:lang w:val="pt-PT"/>
        </w:rPr>
        <w:t xml:space="preserve"> </w:t>
      </w:r>
      <w:r w:rsidRPr="00AF2D03">
        <w:rPr>
          <w:rStyle w:val="hps"/>
          <w:rFonts w:cs="Arial"/>
          <w:color w:val="222222"/>
          <w:lang w:val="pt-PT"/>
        </w:rPr>
        <w:t>da</w:t>
      </w:r>
      <w:r w:rsidRPr="00AF2D03">
        <w:rPr>
          <w:rFonts w:ascii="Arial" w:hAnsi="Arial" w:cs="Arial"/>
          <w:color w:val="222222"/>
          <w:lang w:val="pt-PT"/>
        </w:rPr>
        <w:t xml:space="preserve"> </w:t>
      </w:r>
      <w:r w:rsidRPr="00AF2D03">
        <w:rPr>
          <w:rStyle w:val="hps"/>
          <w:rFonts w:cs="Arial"/>
          <w:color w:val="222222"/>
          <w:lang w:val="pt-PT"/>
        </w:rPr>
        <w:t>EPIA</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ONG</w:t>
      </w:r>
      <w:r w:rsidRPr="00AF2D03">
        <w:rPr>
          <w:rFonts w:ascii="Arial" w:hAnsi="Arial" w:cs="Arial"/>
          <w:color w:val="222222"/>
          <w:lang w:val="pt-PT"/>
        </w:rPr>
        <w:t xml:space="preserve"> </w:t>
      </w:r>
      <w:r w:rsidRPr="00AF2D03">
        <w:rPr>
          <w:rStyle w:val="hps"/>
          <w:rFonts w:cs="Arial"/>
          <w:color w:val="222222"/>
          <w:lang w:val="pt-PT"/>
        </w:rPr>
        <w:t>TNC</w:t>
      </w:r>
      <w:r w:rsidRPr="00AF2D03">
        <w:rPr>
          <w:rFonts w:ascii="Arial" w:hAnsi="Arial" w:cs="Arial"/>
          <w:color w:val="222222"/>
          <w:lang w:val="pt-PT"/>
        </w:rPr>
        <w:t xml:space="preserve"> </w:t>
      </w:r>
      <w:r>
        <w:rPr>
          <w:rFonts w:ascii="Arial" w:hAnsi="Arial" w:cs="Arial"/>
          <w:color w:val="222222"/>
          <w:lang w:val="pt-PT"/>
        </w:rPr>
        <w:t xml:space="preserve">que são </w:t>
      </w:r>
      <w:r w:rsidRPr="00AF2D03">
        <w:rPr>
          <w:rStyle w:val="hps"/>
          <w:rFonts w:cs="Arial"/>
          <w:color w:val="222222"/>
          <w:lang w:val="pt-PT"/>
        </w:rPr>
        <w:t xml:space="preserve">parceiros do </w:t>
      </w:r>
      <w:r>
        <w:rPr>
          <w:rStyle w:val="hps"/>
          <w:rFonts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na região.</w:t>
      </w:r>
      <w:r w:rsidRPr="00AF2D03">
        <w:rPr>
          <w:rFonts w:ascii="Arial" w:hAnsi="Arial" w:cs="Arial"/>
          <w:color w:val="222222"/>
          <w:lang w:val="pt-PT"/>
        </w:rPr>
        <w:t xml:space="preserve"> </w:t>
      </w:r>
    </w:p>
    <w:p w:rsidR="008044C2" w:rsidRDefault="008044C2" w:rsidP="008044C2">
      <w:pPr>
        <w:spacing w:after="0" w:line="240" w:lineRule="auto"/>
        <w:jc w:val="both"/>
        <w:rPr>
          <w:rFonts w:ascii="Arial" w:hAnsi="Arial"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viagem de campo para</w:t>
      </w:r>
      <w:r w:rsidRPr="00AF2D03">
        <w:rPr>
          <w:rFonts w:ascii="Arial" w:hAnsi="Arial" w:cs="Arial"/>
          <w:color w:val="222222"/>
          <w:lang w:val="pt-PT"/>
        </w:rPr>
        <w:t xml:space="preserve"> </w:t>
      </w:r>
      <w:r>
        <w:rPr>
          <w:rFonts w:ascii="Arial" w:hAnsi="Arial" w:cs="Arial"/>
          <w:color w:val="222222"/>
          <w:lang w:val="pt-PT"/>
        </w:rPr>
        <w:t xml:space="preserve">TIs </w:t>
      </w:r>
      <w:r w:rsidRPr="00AF2D03">
        <w:rPr>
          <w:rStyle w:val="hps"/>
          <w:rFonts w:cs="Arial"/>
          <w:color w:val="222222"/>
          <w:lang w:val="pt-PT"/>
        </w:rPr>
        <w:t>no</w:t>
      </w:r>
      <w:r w:rsidRPr="00AF2D03">
        <w:rPr>
          <w:rFonts w:ascii="Arial" w:hAnsi="Arial" w:cs="Arial"/>
          <w:color w:val="222222"/>
          <w:lang w:val="pt-PT"/>
        </w:rPr>
        <w:t xml:space="preserve"> </w:t>
      </w:r>
      <w:r w:rsidRPr="00AF2D03">
        <w:rPr>
          <w:rStyle w:val="hps"/>
          <w:rFonts w:cs="Arial"/>
          <w:color w:val="222222"/>
          <w:lang w:val="pt-PT"/>
        </w:rPr>
        <w:t>Oiapoque</w:t>
      </w:r>
      <w:r w:rsidRPr="00AF2D03">
        <w:rPr>
          <w:rFonts w:ascii="Arial" w:hAnsi="Arial" w:cs="Arial"/>
          <w:color w:val="222222"/>
          <w:lang w:val="pt-PT"/>
        </w:rPr>
        <w:t xml:space="preserve"> </w:t>
      </w:r>
      <w:r w:rsidRPr="00AF2D03">
        <w:rPr>
          <w:rStyle w:val="hps"/>
          <w:rFonts w:cs="Arial"/>
          <w:color w:val="222222"/>
          <w:lang w:val="pt-PT"/>
        </w:rPr>
        <w:t>foi particularmente</w:t>
      </w:r>
      <w:r w:rsidRPr="00AF2D03">
        <w:rPr>
          <w:rFonts w:ascii="Arial" w:hAnsi="Arial" w:cs="Arial"/>
          <w:color w:val="222222"/>
          <w:lang w:val="pt-PT"/>
        </w:rPr>
        <w:t xml:space="preserve"> </w:t>
      </w:r>
      <w:r w:rsidRPr="00AF2D03">
        <w:rPr>
          <w:rStyle w:val="hps"/>
          <w:rFonts w:cs="Arial"/>
          <w:color w:val="222222"/>
          <w:lang w:val="pt-PT"/>
        </w:rPr>
        <w:t>relevante para entender</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A complementaridade</w:t>
      </w:r>
      <w:r w:rsidRPr="00AF2D03">
        <w:rPr>
          <w:rFonts w:ascii="Arial" w:hAnsi="Arial" w:cs="Arial"/>
          <w:color w:val="222222"/>
          <w:lang w:val="pt-PT"/>
        </w:rPr>
        <w:t xml:space="preserve"> </w:t>
      </w:r>
      <w:r w:rsidRPr="00AF2D03">
        <w:rPr>
          <w:rStyle w:val="hps"/>
          <w:rFonts w:cs="Arial"/>
          <w:color w:val="222222"/>
          <w:lang w:val="pt-PT"/>
        </w:rPr>
        <w:t>do</w:t>
      </w:r>
      <w:r w:rsidRPr="00AF2D03">
        <w:rPr>
          <w:rFonts w:ascii="Arial" w:hAnsi="Arial" w:cs="Arial"/>
          <w:color w:val="222222"/>
          <w:lang w:val="pt-PT"/>
        </w:rPr>
        <w:t xml:space="preserve"> </w:t>
      </w:r>
      <w:r>
        <w:rPr>
          <w:rFonts w:ascii="Arial" w:hAnsi="Arial"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Pr>
          <w:rFonts w:ascii="Arial" w:hAnsi="Arial" w:cs="Arial"/>
          <w:color w:val="222222"/>
          <w:lang w:val="pt-PT"/>
        </w:rPr>
        <w:t xml:space="preserve">as </w:t>
      </w:r>
      <w:r w:rsidRPr="00AF2D03">
        <w:rPr>
          <w:rStyle w:val="hps"/>
          <w:rFonts w:cs="Arial"/>
          <w:color w:val="222222"/>
          <w:lang w:val="pt-PT"/>
        </w:rPr>
        <w:t>iniciativas locais que</w:t>
      </w:r>
      <w:r w:rsidRPr="00AF2D03">
        <w:rPr>
          <w:rFonts w:ascii="Arial" w:hAnsi="Arial" w:cs="Arial"/>
          <w:color w:val="222222"/>
          <w:lang w:val="pt-PT"/>
        </w:rPr>
        <w:t xml:space="preserve"> </w:t>
      </w:r>
      <w:r>
        <w:rPr>
          <w:rStyle w:val="hps"/>
          <w:rFonts w:cs="Arial"/>
          <w:color w:val="222222"/>
          <w:lang w:val="pt-PT"/>
        </w:rPr>
        <w:t>já estão sendo executada</w:t>
      </w:r>
      <w:r w:rsidRPr="00AF2D03">
        <w:rPr>
          <w:rStyle w:val="hps"/>
          <w:rFonts w:cs="Arial"/>
          <w:color w:val="222222"/>
          <w:lang w:val="pt-PT"/>
        </w:rPr>
        <w:t>s</w:t>
      </w:r>
      <w:r w:rsidRPr="00AF2D03">
        <w:rPr>
          <w:rFonts w:ascii="Arial" w:hAnsi="Arial" w:cs="Arial"/>
          <w:color w:val="222222"/>
          <w:lang w:val="pt-PT"/>
        </w:rPr>
        <w:t xml:space="preserve"> </w:t>
      </w:r>
      <w:r w:rsidRPr="00AF2D03">
        <w:rPr>
          <w:rStyle w:val="hps"/>
          <w:rFonts w:cs="Arial"/>
          <w:color w:val="222222"/>
          <w:lang w:val="pt-PT"/>
        </w:rPr>
        <w:t>nas mesmas</w:t>
      </w:r>
      <w:r w:rsidRPr="00AF2D03">
        <w:rPr>
          <w:rFonts w:ascii="Arial" w:hAnsi="Arial" w:cs="Arial"/>
          <w:color w:val="222222"/>
          <w:lang w:val="pt-PT"/>
        </w:rPr>
        <w:t xml:space="preserve"> </w:t>
      </w:r>
      <w:r w:rsidRPr="00AF2D03">
        <w:rPr>
          <w:rStyle w:val="hps"/>
          <w:rFonts w:cs="Arial"/>
          <w:color w:val="222222"/>
          <w:lang w:val="pt-PT"/>
        </w:rPr>
        <w:t>terras indígenas.</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participação das comunidades indígenas</w:t>
      </w:r>
      <w:r w:rsidRPr="00AF2D03">
        <w:rPr>
          <w:rFonts w:ascii="Arial" w:hAnsi="Arial" w:cs="Arial"/>
          <w:color w:val="222222"/>
          <w:lang w:val="pt-PT"/>
        </w:rPr>
        <w:t xml:space="preserve"> </w:t>
      </w:r>
      <w:r w:rsidRPr="00AF2D03">
        <w:rPr>
          <w:rStyle w:val="hps"/>
          <w:rFonts w:cs="Arial"/>
          <w:color w:val="222222"/>
          <w:lang w:val="pt-PT"/>
        </w:rPr>
        <w:t>na implementação de</w:t>
      </w:r>
      <w:r w:rsidRPr="00AF2D03">
        <w:rPr>
          <w:rFonts w:ascii="Arial" w:hAnsi="Arial" w:cs="Arial"/>
          <w:color w:val="222222"/>
          <w:lang w:val="pt-PT"/>
        </w:rPr>
        <w:t xml:space="preserve"> </w:t>
      </w:r>
      <w:r w:rsidRPr="00AF2D03">
        <w:rPr>
          <w:rStyle w:val="hps"/>
          <w:rFonts w:cs="Arial"/>
          <w:color w:val="222222"/>
          <w:lang w:val="pt-PT"/>
        </w:rPr>
        <w:t>micro-projectos</w:t>
      </w:r>
      <w:r w:rsidRPr="00AF2D03">
        <w:rPr>
          <w:rFonts w:ascii="Arial" w:hAnsi="Arial" w:cs="Arial"/>
          <w:color w:val="222222"/>
          <w:lang w:val="pt-PT"/>
        </w:rPr>
        <w:t xml:space="preserve">. </w:t>
      </w:r>
      <w:r w:rsidRPr="00AF2D03">
        <w:rPr>
          <w:rFonts w:ascii="Arial" w:hAnsi="Arial" w:cs="Arial"/>
          <w:color w:val="222222"/>
          <w:lang w:val="pt-PT"/>
        </w:rPr>
        <w:br/>
      </w: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A importância</w:t>
      </w:r>
      <w:r w:rsidRPr="00AF2D03">
        <w:rPr>
          <w:rFonts w:ascii="Arial" w:hAnsi="Arial" w:cs="Arial"/>
          <w:color w:val="222222"/>
          <w:lang w:val="pt-PT"/>
        </w:rPr>
        <w:t xml:space="preserve"> </w:t>
      </w:r>
      <w:r w:rsidRPr="00AF2D03">
        <w:rPr>
          <w:rStyle w:val="hps"/>
          <w:rFonts w:cs="Arial"/>
          <w:color w:val="222222"/>
          <w:lang w:val="pt-PT"/>
        </w:rPr>
        <w:t>de parceiros locais</w:t>
      </w:r>
      <w:r w:rsidRPr="00AF2D03">
        <w:rPr>
          <w:rFonts w:ascii="Arial" w:hAnsi="Arial" w:cs="Arial"/>
          <w:color w:val="222222"/>
          <w:lang w:val="pt-PT"/>
        </w:rPr>
        <w:t xml:space="preserve"> </w:t>
      </w:r>
      <w:r w:rsidRPr="00AF2D03">
        <w:rPr>
          <w:rStyle w:val="hps"/>
          <w:rFonts w:cs="Arial"/>
          <w:color w:val="222222"/>
          <w:lang w:val="pt-PT"/>
        </w:rPr>
        <w:t>e técnicos</w:t>
      </w:r>
      <w:r w:rsidRPr="00AF2D03">
        <w:rPr>
          <w:rFonts w:ascii="Arial" w:hAnsi="Arial" w:cs="Arial"/>
          <w:color w:val="222222"/>
          <w:lang w:val="pt-PT"/>
        </w:rPr>
        <w:t xml:space="preserve"> </w:t>
      </w:r>
      <w:r w:rsidRPr="00AF2D03">
        <w:rPr>
          <w:rStyle w:val="hps"/>
          <w:rFonts w:cs="Arial"/>
          <w:color w:val="222222"/>
          <w:lang w:val="pt-PT"/>
        </w:rPr>
        <w:t>da F</w:t>
      </w:r>
      <w:r>
        <w:rPr>
          <w:rStyle w:val="hps"/>
          <w:rFonts w:cs="Arial"/>
          <w:color w:val="222222"/>
          <w:lang w:val="pt-PT"/>
        </w:rPr>
        <w:t>UNAI</w:t>
      </w:r>
      <w:r w:rsidRPr="00AF2D03">
        <w:rPr>
          <w:rFonts w:ascii="Arial" w:hAnsi="Arial" w:cs="Arial"/>
          <w:color w:val="222222"/>
          <w:lang w:val="pt-PT"/>
        </w:rPr>
        <w:t xml:space="preserve"> </w:t>
      </w:r>
      <w:r w:rsidRPr="00AF2D03">
        <w:rPr>
          <w:rStyle w:val="hps"/>
          <w:rFonts w:cs="Arial"/>
          <w:color w:val="222222"/>
          <w:lang w:val="pt-PT"/>
        </w:rPr>
        <w:t>para garantir o sucesso</w:t>
      </w:r>
      <w:r w:rsidRPr="00AF2D03">
        <w:rPr>
          <w:rFonts w:ascii="Arial" w:hAnsi="Arial" w:cs="Arial"/>
          <w:color w:val="222222"/>
          <w:lang w:val="pt-PT"/>
        </w:rPr>
        <w:t xml:space="preserve"> </w:t>
      </w:r>
      <w:r>
        <w:rPr>
          <w:rStyle w:val="hps"/>
          <w:rFonts w:cs="Arial"/>
          <w:color w:val="222222"/>
          <w:lang w:val="pt-PT"/>
        </w:rPr>
        <w:t>do 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A importância da</w:t>
      </w:r>
      <w:r w:rsidRPr="00AF2D03">
        <w:rPr>
          <w:rFonts w:ascii="Arial" w:hAnsi="Arial" w:cs="Arial"/>
          <w:color w:val="222222"/>
          <w:lang w:val="pt-PT"/>
        </w:rPr>
        <w:t xml:space="preserve"> </w:t>
      </w:r>
      <w:r w:rsidRPr="00AF2D03">
        <w:rPr>
          <w:rStyle w:val="hps"/>
          <w:rFonts w:cs="Arial"/>
          <w:color w:val="222222"/>
          <w:lang w:val="pt-PT"/>
        </w:rPr>
        <w:t>troca de experiências entre</w:t>
      </w:r>
      <w:r w:rsidRPr="00AF2D03">
        <w:rPr>
          <w:rFonts w:ascii="Arial" w:hAnsi="Arial" w:cs="Arial"/>
          <w:color w:val="222222"/>
          <w:lang w:val="pt-PT"/>
        </w:rPr>
        <w:t xml:space="preserve"> </w:t>
      </w:r>
      <w:r w:rsidRPr="00AF2D03">
        <w:rPr>
          <w:rStyle w:val="hps"/>
          <w:rFonts w:cs="Arial"/>
          <w:color w:val="222222"/>
          <w:lang w:val="pt-PT"/>
        </w:rPr>
        <w:t>as comunidades indígenas</w:t>
      </w:r>
      <w:r w:rsidRPr="00AF2D03">
        <w:rPr>
          <w:rFonts w:ascii="Arial" w:hAnsi="Arial" w:cs="Arial"/>
          <w:color w:val="222222"/>
          <w:lang w:val="pt-PT"/>
        </w:rPr>
        <w:t xml:space="preserve"> </w:t>
      </w:r>
      <w:r w:rsidRPr="00AF2D03">
        <w:rPr>
          <w:rStyle w:val="hps"/>
          <w:rFonts w:cs="Arial"/>
          <w:color w:val="222222"/>
          <w:lang w:val="pt-PT"/>
        </w:rPr>
        <w:t>em diferentes áreas</w:t>
      </w:r>
      <w:r w:rsidRPr="00AF2D03">
        <w:rPr>
          <w:rFonts w:ascii="Arial" w:hAnsi="Arial" w:cs="Arial"/>
          <w:color w:val="222222"/>
          <w:lang w:val="pt-PT"/>
        </w:rPr>
        <w:t xml:space="preserve"> </w:t>
      </w:r>
      <w:r w:rsidRPr="00AF2D03">
        <w:rPr>
          <w:rStyle w:val="hps"/>
          <w:rFonts w:cs="Arial"/>
          <w:color w:val="222222"/>
          <w:lang w:val="pt-PT"/>
        </w:rPr>
        <w:t xml:space="preserve">envolvidas no </w:t>
      </w:r>
      <w:r>
        <w:rPr>
          <w:rStyle w:val="hps"/>
          <w:rFonts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A</w:t>
      </w:r>
      <w:r w:rsidRPr="00AF2D03">
        <w:rPr>
          <w:rFonts w:ascii="Arial" w:hAnsi="Arial" w:cs="Arial"/>
          <w:color w:val="222222"/>
          <w:lang w:val="pt-PT"/>
        </w:rPr>
        <w:t xml:space="preserve"> </w:t>
      </w:r>
      <w:r>
        <w:rPr>
          <w:rStyle w:val="hps"/>
          <w:rFonts w:cs="Arial"/>
          <w:color w:val="222222"/>
          <w:lang w:val="pt-PT"/>
        </w:rPr>
        <w:t>contribuição do 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para</w:t>
      </w:r>
      <w:r w:rsidRPr="00AF2D03">
        <w:rPr>
          <w:rFonts w:ascii="Arial" w:hAnsi="Arial" w:cs="Arial"/>
          <w:color w:val="222222"/>
          <w:lang w:val="pt-PT"/>
        </w:rPr>
        <w:t xml:space="preserve"> </w:t>
      </w:r>
      <w:r>
        <w:rPr>
          <w:rFonts w:ascii="Arial" w:hAnsi="Arial" w:cs="Arial"/>
          <w:color w:val="222222"/>
          <w:lang w:val="pt-PT"/>
        </w:rPr>
        <w:t xml:space="preserve">a </w:t>
      </w:r>
      <w:r w:rsidRPr="00AF2D03">
        <w:rPr>
          <w:rStyle w:val="hps"/>
          <w:rFonts w:cs="Arial"/>
          <w:color w:val="222222"/>
          <w:lang w:val="pt-PT"/>
        </w:rPr>
        <w:t>conservação e desenvolvimento</w:t>
      </w:r>
      <w:r w:rsidRPr="00AF2D03">
        <w:rPr>
          <w:rFonts w:ascii="Arial" w:hAnsi="Arial" w:cs="Arial"/>
          <w:color w:val="222222"/>
          <w:lang w:val="pt-PT"/>
        </w:rPr>
        <w:t xml:space="preserve"> </w:t>
      </w:r>
      <w:r w:rsidRPr="00AF2D03">
        <w:rPr>
          <w:rStyle w:val="hps"/>
          <w:rFonts w:cs="Arial"/>
          <w:color w:val="222222"/>
          <w:lang w:val="pt-PT"/>
        </w:rPr>
        <w:t>socioambiental</w:t>
      </w:r>
      <w:r w:rsidRPr="00AF2D03">
        <w:rPr>
          <w:rFonts w:ascii="Arial" w:hAnsi="Arial" w:cs="Arial"/>
          <w:color w:val="222222"/>
          <w:lang w:val="pt-PT"/>
        </w:rPr>
        <w:t xml:space="preserve"> </w:t>
      </w:r>
      <w:r w:rsidRPr="00AF2D03">
        <w:rPr>
          <w:rStyle w:val="hps"/>
          <w:rFonts w:cs="Arial"/>
          <w:color w:val="222222"/>
          <w:lang w:val="pt-PT"/>
        </w:rPr>
        <w:t>das comunidades indígenas</w:t>
      </w:r>
      <w:r w:rsidRPr="00AF2D03">
        <w:rPr>
          <w:rFonts w:ascii="Arial" w:hAnsi="Arial" w:cs="Arial"/>
          <w:color w:val="222222"/>
          <w:lang w:val="pt-PT"/>
        </w:rPr>
        <w:t xml:space="preserve"> </w:t>
      </w:r>
      <w:r w:rsidRPr="00AF2D03">
        <w:rPr>
          <w:rStyle w:val="hps"/>
          <w:rFonts w:cs="Arial"/>
          <w:color w:val="222222"/>
          <w:lang w:val="pt-PT"/>
        </w:rPr>
        <w:t>por meio de:</w:t>
      </w:r>
    </w:p>
    <w:p w:rsidR="008044C2" w:rsidRDefault="008044C2" w:rsidP="008044C2">
      <w:pPr>
        <w:spacing w:after="0" w:line="240" w:lineRule="auto"/>
        <w:jc w:val="both"/>
        <w:rPr>
          <w:rStyle w:val="hps"/>
          <w:rFonts w:cs="Arial"/>
          <w:color w:val="222222"/>
          <w:lang w:val="pt-PT"/>
        </w:rPr>
      </w:pPr>
      <w:r>
        <w:rPr>
          <w:rStyle w:val="hps"/>
          <w:rFonts w:cs="Arial"/>
          <w:color w:val="222222"/>
          <w:lang w:val="pt-PT"/>
        </w:rPr>
        <w:t xml:space="preserve">a) </w:t>
      </w:r>
      <w:r w:rsidRPr="00AF2D03">
        <w:rPr>
          <w:rStyle w:val="hps"/>
          <w:rFonts w:cs="Arial"/>
          <w:color w:val="222222"/>
          <w:lang w:val="pt-PT"/>
        </w:rPr>
        <w:t>processo de desenvolvimento</w:t>
      </w:r>
      <w:r w:rsidRPr="00AF2D03">
        <w:rPr>
          <w:rFonts w:ascii="Arial" w:hAnsi="Arial" w:cs="Arial"/>
          <w:color w:val="222222"/>
          <w:lang w:val="pt-PT"/>
        </w:rPr>
        <w:t xml:space="preserve"> </w:t>
      </w:r>
      <w:r w:rsidRPr="00AF2D03">
        <w:rPr>
          <w:rStyle w:val="hps"/>
          <w:rFonts w:cs="Arial"/>
          <w:color w:val="222222"/>
          <w:lang w:val="pt-PT"/>
        </w:rPr>
        <w:t>da capacidade</w:t>
      </w:r>
      <w:r w:rsidRPr="00AF2D03">
        <w:rPr>
          <w:rFonts w:ascii="Arial" w:hAnsi="Arial" w:cs="Arial"/>
          <w:color w:val="222222"/>
          <w:lang w:val="pt-PT"/>
        </w:rPr>
        <w:t xml:space="preserve"> </w:t>
      </w:r>
      <w:r>
        <w:rPr>
          <w:rFonts w:ascii="Arial" w:hAnsi="Arial" w:cs="Arial"/>
          <w:color w:val="222222"/>
          <w:lang w:val="pt-PT"/>
        </w:rPr>
        <w:t>i</w:t>
      </w:r>
      <w:r w:rsidRPr="00AF2D03">
        <w:rPr>
          <w:rStyle w:val="hps"/>
          <w:rFonts w:cs="Arial"/>
          <w:color w:val="222222"/>
          <w:lang w:val="pt-PT"/>
        </w:rPr>
        <w:t>ndígena</w:t>
      </w:r>
      <w:r w:rsidRPr="00AF2D03">
        <w:rPr>
          <w:rFonts w:ascii="Arial" w:hAnsi="Arial" w:cs="Arial"/>
          <w:color w:val="222222"/>
          <w:lang w:val="pt-PT"/>
        </w:rPr>
        <w:t xml:space="preserve"> </w:t>
      </w:r>
      <w:r w:rsidRPr="00AF2D03">
        <w:rPr>
          <w:rStyle w:val="hps"/>
          <w:rFonts w:cs="Arial"/>
          <w:color w:val="222222"/>
          <w:lang w:val="pt-PT"/>
        </w:rPr>
        <w:t>de gestão ambiental</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outros programas de formação</w:t>
      </w:r>
      <w:r w:rsidRPr="00AF2D03">
        <w:rPr>
          <w:rFonts w:ascii="Arial" w:hAnsi="Arial" w:cs="Arial"/>
          <w:color w:val="222222"/>
          <w:lang w:val="pt-PT"/>
        </w:rPr>
        <w:t xml:space="preserve"> </w:t>
      </w:r>
      <w:r w:rsidRPr="00AF2D03">
        <w:rPr>
          <w:rStyle w:val="hps"/>
          <w:rFonts w:cs="Arial"/>
          <w:color w:val="222222"/>
          <w:lang w:val="pt-PT"/>
        </w:rPr>
        <w:t>relacionados com a</w:t>
      </w:r>
      <w:r w:rsidRPr="00AF2D03">
        <w:rPr>
          <w:rFonts w:ascii="Arial" w:hAnsi="Arial" w:cs="Arial"/>
          <w:color w:val="222222"/>
          <w:lang w:val="pt-PT"/>
        </w:rPr>
        <w:t xml:space="preserve"> </w:t>
      </w:r>
      <w:r w:rsidRPr="00AF2D03">
        <w:rPr>
          <w:rStyle w:val="hps"/>
          <w:rFonts w:cs="Arial"/>
          <w:color w:val="222222"/>
          <w:lang w:val="pt-PT"/>
        </w:rPr>
        <w:t>conservação</w:t>
      </w:r>
      <w:r w:rsidRPr="00AF2D03">
        <w:rPr>
          <w:rFonts w:ascii="Arial" w:hAnsi="Arial" w:cs="Arial"/>
          <w:color w:val="222222"/>
          <w:lang w:val="pt-PT"/>
        </w:rPr>
        <w:t xml:space="preserve">, monitoramento ambiental </w:t>
      </w:r>
      <w:r w:rsidRPr="00AF2D03">
        <w:rPr>
          <w:rStyle w:val="hps"/>
          <w:rFonts w:cs="Arial"/>
          <w:color w:val="222222"/>
          <w:lang w:val="pt-PT"/>
        </w:rPr>
        <w:t>e desenvolvimento sustentável.</w:t>
      </w:r>
    </w:p>
    <w:p w:rsidR="008044C2" w:rsidRDefault="008044C2" w:rsidP="008044C2">
      <w:pPr>
        <w:spacing w:after="0" w:line="240" w:lineRule="auto"/>
        <w:jc w:val="both"/>
        <w:rPr>
          <w:rFonts w:ascii="Arial" w:hAnsi="Arial" w:cs="Arial"/>
          <w:color w:val="222222"/>
          <w:lang w:val="pt-PT"/>
        </w:rPr>
      </w:pPr>
      <w:r>
        <w:rPr>
          <w:rStyle w:val="hps"/>
          <w:rFonts w:cs="Arial"/>
          <w:color w:val="222222"/>
          <w:lang w:val="pt-PT"/>
        </w:rPr>
        <w:t>b) o</w:t>
      </w:r>
      <w:r w:rsidRPr="00AF2D03">
        <w:rPr>
          <w:rStyle w:val="hps"/>
          <w:rFonts w:cs="Arial"/>
          <w:color w:val="222222"/>
          <w:lang w:val="pt-PT"/>
        </w:rPr>
        <w:t xml:space="preserve"> Melhorar</w:t>
      </w:r>
      <w:r w:rsidRPr="00AF2D03">
        <w:rPr>
          <w:rFonts w:ascii="Arial" w:hAnsi="Arial" w:cs="Arial"/>
          <w:color w:val="222222"/>
          <w:lang w:val="pt-PT"/>
        </w:rPr>
        <w:t xml:space="preserve"> </w:t>
      </w:r>
      <w:r w:rsidRPr="00AF2D03">
        <w:rPr>
          <w:rStyle w:val="hps"/>
          <w:rFonts w:cs="Arial"/>
          <w:color w:val="222222"/>
          <w:lang w:val="pt-PT"/>
        </w:rPr>
        <w:t>a rentabilidade das</w:t>
      </w:r>
      <w:r w:rsidRPr="00AF2D03">
        <w:rPr>
          <w:rFonts w:ascii="Arial" w:hAnsi="Arial" w:cs="Arial"/>
          <w:color w:val="222222"/>
          <w:lang w:val="pt-PT"/>
        </w:rPr>
        <w:t xml:space="preserve"> </w:t>
      </w:r>
      <w:r w:rsidRPr="00AF2D03">
        <w:rPr>
          <w:rStyle w:val="hps"/>
          <w:rFonts w:cs="Arial"/>
          <w:color w:val="222222"/>
          <w:lang w:val="pt-PT"/>
        </w:rPr>
        <w:t>ações produtivas</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r>
        <w:rPr>
          <w:rFonts w:ascii="Arial" w:hAnsi="Arial" w:cs="Arial"/>
          <w:color w:val="222222"/>
          <w:lang w:val="pt-PT"/>
        </w:rPr>
        <w:t xml:space="preserve">c) </w:t>
      </w:r>
      <w:r w:rsidRPr="00AF2D03">
        <w:rPr>
          <w:rStyle w:val="hps"/>
          <w:rFonts w:cs="Arial"/>
          <w:color w:val="222222"/>
          <w:lang w:val="pt-PT"/>
        </w:rPr>
        <w:t>Apoiar</w:t>
      </w:r>
      <w:r w:rsidRPr="00AF2D03">
        <w:rPr>
          <w:rFonts w:ascii="Arial" w:hAnsi="Arial" w:cs="Arial"/>
          <w:color w:val="222222"/>
          <w:lang w:val="pt-PT"/>
        </w:rPr>
        <w:t xml:space="preserve"> </w:t>
      </w:r>
      <w:r w:rsidRPr="00AF2D03">
        <w:rPr>
          <w:rStyle w:val="hps"/>
          <w:rFonts w:cs="Arial"/>
          <w:color w:val="222222"/>
          <w:lang w:val="pt-PT"/>
        </w:rPr>
        <w:t>o</w:t>
      </w:r>
      <w:r w:rsidRPr="00AF2D03">
        <w:rPr>
          <w:rFonts w:ascii="Arial" w:hAnsi="Arial" w:cs="Arial"/>
          <w:color w:val="222222"/>
          <w:lang w:val="pt-PT"/>
        </w:rPr>
        <w:t xml:space="preserve"> </w:t>
      </w:r>
      <w:r w:rsidRPr="00AF2D03">
        <w:rPr>
          <w:rStyle w:val="hps"/>
          <w:rFonts w:cs="Arial"/>
          <w:color w:val="222222"/>
          <w:lang w:val="pt-PT"/>
        </w:rPr>
        <w:t>monitoramento e controle de</w:t>
      </w:r>
      <w:r w:rsidRPr="00AF2D03">
        <w:rPr>
          <w:rFonts w:ascii="Arial" w:hAnsi="Arial" w:cs="Arial"/>
          <w:color w:val="222222"/>
          <w:lang w:val="pt-PT"/>
        </w:rPr>
        <w:t xml:space="preserve"> </w:t>
      </w:r>
      <w:r>
        <w:rPr>
          <w:rFonts w:ascii="Arial" w:hAnsi="Arial" w:cs="Arial"/>
          <w:color w:val="222222"/>
          <w:lang w:val="pt-PT"/>
        </w:rPr>
        <w:t>TIs</w:t>
      </w:r>
      <w:r w:rsidRPr="00AF2D03">
        <w:rPr>
          <w:rStyle w:val="hps"/>
          <w:rFonts w:cs="Arial"/>
          <w:color w:val="222222"/>
          <w:lang w:val="pt-PT"/>
        </w:rPr>
        <w:t>.</w:t>
      </w:r>
    </w:p>
    <w:p w:rsidR="008044C2" w:rsidRDefault="008044C2" w:rsidP="008044C2">
      <w:pPr>
        <w:spacing w:after="0" w:line="240" w:lineRule="auto"/>
        <w:jc w:val="both"/>
        <w:rPr>
          <w:rStyle w:val="hps"/>
          <w:rFonts w:cs="Arial"/>
          <w:color w:val="222222"/>
          <w:lang w:val="pt-PT"/>
        </w:rPr>
      </w:pPr>
      <w:r>
        <w:rPr>
          <w:rStyle w:val="hps"/>
          <w:rFonts w:cs="Arial"/>
          <w:color w:val="222222"/>
          <w:lang w:val="pt-PT"/>
        </w:rPr>
        <w:t xml:space="preserve">d) </w:t>
      </w:r>
      <w:r w:rsidRPr="00AF2D03">
        <w:rPr>
          <w:rStyle w:val="hps"/>
          <w:rFonts w:cs="Arial"/>
          <w:color w:val="222222"/>
          <w:lang w:val="pt-PT"/>
        </w:rPr>
        <w:t>Apoiar os esforços</w:t>
      </w:r>
      <w:r w:rsidRPr="00AF2D03">
        <w:rPr>
          <w:rFonts w:ascii="Arial" w:hAnsi="Arial" w:cs="Arial"/>
          <w:color w:val="222222"/>
          <w:lang w:val="pt-PT"/>
        </w:rPr>
        <w:t xml:space="preserve"> </w:t>
      </w:r>
      <w:r>
        <w:rPr>
          <w:rFonts w:ascii="Arial" w:hAnsi="Arial" w:cs="Arial"/>
          <w:color w:val="222222"/>
          <w:lang w:val="pt-PT"/>
        </w:rPr>
        <w:t xml:space="preserve">de conservação </w:t>
      </w:r>
      <w:r w:rsidRPr="00AF2D03">
        <w:rPr>
          <w:rStyle w:val="hps"/>
          <w:rFonts w:cs="Arial"/>
          <w:color w:val="222222"/>
          <w:lang w:val="pt-PT"/>
        </w:rPr>
        <w:t>da fauna e da</w:t>
      </w:r>
      <w:r w:rsidRPr="00AF2D03">
        <w:rPr>
          <w:rFonts w:ascii="Arial" w:hAnsi="Arial" w:cs="Arial"/>
          <w:color w:val="222222"/>
          <w:lang w:val="pt-PT"/>
        </w:rPr>
        <w:t xml:space="preserve"> </w:t>
      </w:r>
      <w:r w:rsidRPr="00AF2D03">
        <w:rPr>
          <w:rStyle w:val="hps"/>
          <w:rFonts w:cs="Arial"/>
          <w:color w:val="222222"/>
          <w:lang w:val="pt-PT"/>
        </w:rPr>
        <w:t>flora.</w:t>
      </w:r>
    </w:p>
    <w:p w:rsidR="008044C2" w:rsidRDefault="008044C2" w:rsidP="008044C2">
      <w:pPr>
        <w:spacing w:after="0" w:line="240" w:lineRule="auto"/>
        <w:jc w:val="both"/>
        <w:rPr>
          <w:rFonts w:ascii="Arial" w:hAnsi="Arial" w:cs="Arial"/>
          <w:color w:val="222222"/>
          <w:lang w:val="pt-PT"/>
        </w:rPr>
      </w:pPr>
      <w:r>
        <w:rPr>
          <w:rFonts w:ascii="Arial" w:hAnsi="Arial" w:cs="Arial"/>
          <w:color w:val="222222"/>
          <w:lang w:val="pt-PT"/>
        </w:rPr>
        <w:t>e) A</w:t>
      </w:r>
      <w:r w:rsidRPr="00AF2D03">
        <w:rPr>
          <w:rStyle w:val="hps"/>
          <w:rFonts w:cs="Arial"/>
          <w:color w:val="222222"/>
          <w:lang w:val="pt-PT"/>
        </w:rPr>
        <w:t>poi</w:t>
      </w:r>
      <w:r>
        <w:rPr>
          <w:rStyle w:val="hps"/>
          <w:rFonts w:cs="Arial"/>
          <w:color w:val="222222"/>
          <w:lang w:val="pt-PT"/>
        </w:rPr>
        <w:t>ar</w:t>
      </w:r>
      <w:r w:rsidRPr="00AF2D03">
        <w:rPr>
          <w:rStyle w:val="hps"/>
          <w:rFonts w:cs="Arial"/>
          <w:color w:val="222222"/>
          <w:lang w:val="pt-PT"/>
        </w:rPr>
        <w:t xml:space="preserve"> o desenvolvimento de</w:t>
      </w:r>
      <w:r w:rsidRPr="00AF2D03">
        <w:rPr>
          <w:rFonts w:ascii="Arial" w:hAnsi="Arial" w:cs="Arial"/>
          <w:color w:val="222222"/>
          <w:lang w:val="pt-PT"/>
        </w:rPr>
        <w:t xml:space="preserve"> </w:t>
      </w:r>
      <w:r w:rsidRPr="00AF2D03">
        <w:rPr>
          <w:rStyle w:val="hps"/>
          <w:rFonts w:cs="Arial"/>
          <w:color w:val="222222"/>
          <w:lang w:val="pt-PT"/>
        </w:rPr>
        <w:t>atividades econômicas sustentáveis</w:t>
      </w:r>
      <w:r w:rsidRPr="00AF2D03">
        <w:rPr>
          <w:rFonts w:ascii="Arial" w:hAnsi="Arial" w:cs="Arial"/>
          <w:color w:val="222222"/>
          <w:lang w:val="pt-PT"/>
        </w:rPr>
        <w:t xml:space="preserve"> </w:t>
      </w:r>
      <w:r w:rsidRPr="00AF2D03">
        <w:rPr>
          <w:rStyle w:val="hps"/>
          <w:rFonts w:cs="Arial"/>
          <w:color w:val="222222"/>
          <w:lang w:val="pt-PT"/>
        </w:rPr>
        <w:t>​​</w:t>
      </w:r>
      <w:r>
        <w:rPr>
          <w:rStyle w:val="hps"/>
          <w:rFonts w:cs="Arial"/>
          <w:color w:val="222222"/>
          <w:lang w:val="pt-PT"/>
        </w:rPr>
        <w:t>que complemente</w:t>
      </w:r>
      <w:r w:rsidRPr="00AF2D03">
        <w:rPr>
          <w:rStyle w:val="hps"/>
          <w:rFonts w:cs="Arial"/>
          <w:color w:val="222222"/>
          <w:lang w:val="pt-PT"/>
        </w:rPr>
        <w:t>m</w:t>
      </w:r>
      <w:r w:rsidRPr="00AF2D03">
        <w:rPr>
          <w:rFonts w:ascii="Arial" w:hAnsi="Arial" w:cs="Arial"/>
          <w:color w:val="222222"/>
          <w:lang w:val="pt-PT"/>
        </w:rPr>
        <w:t xml:space="preserve"> </w:t>
      </w:r>
      <w:r w:rsidRPr="00AF2D03">
        <w:rPr>
          <w:rStyle w:val="hps"/>
          <w:rFonts w:cs="Arial"/>
          <w:color w:val="222222"/>
          <w:lang w:val="pt-PT"/>
        </w:rPr>
        <w:t>os esforços de conservação</w:t>
      </w:r>
      <w:r w:rsidRPr="00AF2D03">
        <w:rPr>
          <w:rFonts w:ascii="Arial" w:hAnsi="Arial" w:cs="Arial"/>
          <w:color w:val="222222"/>
          <w:lang w:val="pt-PT"/>
        </w:rPr>
        <w:t xml:space="preserve">. </w:t>
      </w:r>
    </w:p>
    <w:p w:rsidR="008044C2" w:rsidRDefault="008044C2" w:rsidP="008044C2">
      <w:pPr>
        <w:spacing w:after="0" w:line="240" w:lineRule="auto"/>
        <w:jc w:val="both"/>
        <w:rPr>
          <w:rFonts w:ascii="Arial" w:hAnsi="Arial" w:cs="Arial"/>
          <w:color w:val="222222"/>
          <w:lang w:val="pt-PT"/>
        </w:rPr>
      </w:pPr>
    </w:p>
    <w:p w:rsidR="008044C2" w:rsidRPr="00AF2D03" w:rsidRDefault="008044C2" w:rsidP="008044C2">
      <w:pPr>
        <w:spacing w:after="0" w:line="240" w:lineRule="auto"/>
        <w:jc w:val="both"/>
        <w:rPr>
          <w:rStyle w:val="hps"/>
          <w:rFonts w:cs="Arial"/>
          <w:b/>
          <w:color w:val="222222"/>
          <w:lang w:val="pt-PT"/>
        </w:rPr>
      </w:pPr>
      <w:r w:rsidRPr="00AF2D03">
        <w:rPr>
          <w:rStyle w:val="hps"/>
          <w:rFonts w:cs="Arial"/>
          <w:color w:val="222222"/>
          <w:lang w:val="pt-PT"/>
        </w:rPr>
        <w:t>2)</w:t>
      </w:r>
      <w:r w:rsidRPr="00AF2D03">
        <w:rPr>
          <w:rFonts w:ascii="Arial" w:hAnsi="Arial" w:cs="Arial"/>
          <w:b/>
          <w:color w:val="222222"/>
          <w:lang w:val="pt-PT"/>
        </w:rPr>
        <w:t xml:space="preserve"> Visita</w:t>
      </w:r>
      <w:r w:rsidRPr="00AF2D03">
        <w:rPr>
          <w:rStyle w:val="hps"/>
          <w:rFonts w:cs="Arial"/>
          <w:color w:val="222222"/>
          <w:lang w:val="pt-PT"/>
        </w:rPr>
        <w:t xml:space="preserve"> de campo</w:t>
      </w:r>
      <w:r w:rsidRPr="00AF2D03">
        <w:rPr>
          <w:rFonts w:ascii="Arial" w:hAnsi="Arial" w:cs="Arial"/>
          <w:b/>
          <w:color w:val="222222"/>
          <w:lang w:val="pt-PT"/>
        </w:rPr>
        <w:t xml:space="preserve"> </w:t>
      </w:r>
      <w:r w:rsidRPr="00AF2D03">
        <w:rPr>
          <w:rStyle w:val="hps"/>
          <w:rFonts w:cs="Arial"/>
          <w:color w:val="222222"/>
          <w:lang w:val="pt-PT"/>
        </w:rPr>
        <w:t>para</w:t>
      </w:r>
      <w:r w:rsidRPr="00AF2D03">
        <w:rPr>
          <w:rFonts w:ascii="Arial" w:hAnsi="Arial" w:cs="Arial"/>
          <w:b/>
          <w:color w:val="222222"/>
          <w:lang w:val="pt-PT"/>
        </w:rPr>
        <w:t xml:space="preserve"> TI </w:t>
      </w:r>
      <w:r w:rsidRPr="00AF2D03">
        <w:rPr>
          <w:rStyle w:val="hps"/>
          <w:rFonts w:cs="Arial"/>
          <w:color w:val="222222"/>
          <w:lang w:val="pt-PT"/>
        </w:rPr>
        <w:t>Potiguara-Paraíba.</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A viagem de campo</w:t>
      </w:r>
      <w:r w:rsidRPr="00AF2D03">
        <w:rPr>
          <w:rFonts w:ascii="Arial" w:hAnsi="Arial" w:cs="Arial"/>
          <w:color w:val="222222"/>
          <w:lang w:val="pt-PT"/>
        </w:rPr>
        <w:t xml:space="preserve"> </w:t>
      </w:r>
      <w:r w:rsidRPr="00AF2D03">
        <w:rPr>
          <w:rStyle w:val="hps"/>
          <w:rFonts w:cs="Arial"/>
          <w:color w:val="222222"/>
          <w:lang w:val="pt-PT"/>
        </w:rPr>
        <w:t xml:space="preserve">para </w:t>
      </w:r>
      <w:r>
        <w:rPr>
          <w:rStyle w:val="hps"/>
          <w:rFonts w:cs="Arial"/>
          <w:color w:val="222222"/>
          <w:lang w:val="pt-PT"/>
        </w:rPr>
        <w:t>as TIs</w:t>
      </w:r>
      <w:r w:rsidRPr="00AF2D03">
        <w:rPr>
          <w:rFonts w:ascii="Arial" w:hAnsi="Arial" w:cs="Arial"/>
          <w:color w:val="222222"/>
          <w:lang w:val="pt-PT"/>
        </w:rPr>
        <w:t xml:space="preserve"> </w:t>
      </w:r>
      <w:r w:rsidRPr="00AF2D03">
        <w:rPr>
          <w:rStyle w:val="hps"/>
          <w:rFonts w:cs="Arial"/>
          <w:color w:val="222222"/>
          <w:lang w:val="pt-PT"/>
        </w:rPr>
        <w:t>Potiguara</w:t>
      </w:r>
      <w:r w:rsidRPr="00AF2D03">
        <w:rPr>
          <w:rStyle w:val="atn"/>
          <w:rFonts w:ascii="Arial" w:hAnsi="Arial" w:cs="Arial"/>
          <w:color w:val="222222"/>
          <w:lang w:val="pt-PT"/>
        </w:rPr>
        <w:t>-</w:t>
      </w:r>
      <w:r w:rsidRPr="00AF2D03">
        <w:rPr>
          <w:rFonts w:ascii="Arial" w:hAnsi="Arial" w:cs="Arial"/>
          <w:color w:val="222222"/>
          <w:lang w:val="pt-PT"/>
        </w:rPr>
        <w:t xml:space="preserve">Paraíba </w:t>
      </w:r>
      <w:r w:rsidRPr="00AF2D03">
        <w:rPr>
          <w:rStyle w:val="hps"/>
          <w:rFonts w:cs="Arial"/>
          <w:color w:val="222222"/>
          <w:lang w:val="pt-PT"/>
        </w:rPr>
        <w:t>foi conduzida por</w:t>
      </w:r>
      <w:r w:rsidRPr="00AF2D03">
        <w:rPr>
          <w:rFonts w:ascii="Arial" w:hAnsi="Arial" w:cs="Arial"/>
          <w:color w:val="222222"/>
          <w:lang w:val="pt-PT"/>
        </w:rPr>
        <w:t xml:space="preserve"> </w:t>
      </w:r>
      <w:r w:rsidRPr="00AF2D03">
        <w:rPr>
          <w:rStyle w:val="hps"/>
          <w:rFonts w:cs="Arial"/>
          <w:color w:val="222222"/>
          <w:lang w:val="pt-PT"/>
        </w:rPr>
        <w:t>Fernando</w:t>
      </w:r>
      <w:r w:rsidRPr="00AF2D03">
        <w:rPr>
          <w:rFonts w:ascii="Arial" w:hAnsi="Arial" w:cs="Arial"/>
          <w:color w:val="222222"/>
          <w:lang w:val="pt-PT"/>
        </w:rPr>
        <w:t xml:space="preserve"> </w:t>
      </w:r>
      <w:r w:rsidRPr="00AF2D03">
        <w:rPr>
          <w:rStyle w:val="hps"/>
          <w:rFonts w:cs="Arial"/>
          <w:color w:val="222222"/>
          <w:lang w:val="pt-PT"/>
        </w:rPr>
        <w:t>Moretti,</w:t>
      </w:r>
      <w:r w:rsidRPr="00AF2D03">
        <w:rPr>
          <w:rFonts w:ascii="Arial" w:hAnsi="Arial" w:cs="Arial"/>
          <w:color w:val="222222"/>
          <w:lang w:val="pt-PT"/>
        </w:rPr>
        <w:t xml:space="preserve"> </w:t>
      </w:r>
      <w:r w:rsidRPr="00AF2D03">
        <w:rPr>
          <w:rStyle w:val="hps"/>
          <w:rFonts w:cs="Arial"/>
          <w:color w:val="222222"/>
          <w:lang w:val="pt-PT"/>
        </w:rPr>
        <w:t>coordenador</w:t>
      </w:r>
      <w:r w:rsidRPr="00AF2D03">
        <w:rPr>
          <w:rFonts w:ascii="Arial" w:hAnsi="Arial" w:cs="Arial"/>
          <w:color w:val="222222"/>
          <w:lang w:val="pt-PT"/>
        </w:rPr>
        <w:t xml:space="preserve"> </w:t>
      </w:r>
      <w:r w:rsidRPr="00AF2D03">
        <w:rPr>
          <w:rStyle w:val="hps"/>
          <w:rFonts w:cs="Arial"/>
          <w:color w:val="222222"/>
          <w:lang w:val="pt-PT"/>
        </w:rPr>
        <w:t>de gestão</w:t>
      </w:r>
      <w:r w:rsidRPr="00AF2D03">
        <w:rPr>
          <w:rFonts w:ascii="Arial" w:hAnsi="Arial" w:cs="Arial"/>
          <w:color w:val="222222"/>
          <w:lang w:val="pt-PT"/>
        </w:rPr>
        <w:t xml:space="preserve"> </w:t>
      </w:r>
      <w:r>
        <w:rPr>
          <w:rFonts w:ascii="Arial" w:hAnsi="Arial" w:cs="Arial"/>
          <w:color w:val="222222"/>
          <w:lang w:val="pt-PT"/>
        </w:rPr>
        <w:t xml:space="preserve">do Projeto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Isabel</w:t>
      </w:r>
      <w:r w:rsidRPr="00AF2D03">
        <w:rPr>
          <w:rFonts w:ascii="Arial" w:hAnsi="Arial" w:cs="Arial"/>
          <w:color w:val="222222"/>
          <w:lang w:val="pt-PT"/>
        </w:rPr>
        <w:t xml:space="preserve"> </w:t>
      </w:r>
      <w:r w:rsidRPr="00AF2D03">
        <w:rPr>
          <w:rStyle w:val="hps"/>
          <w:rFonts w:cs="Arial"/>
          <w:color w:val="222222"/>
          <w:lang w:val="pt-PT"/>
        </w:rPr>
        <w:t>Modercin</w:t>
      </w:r>
      <w:r>
        <w:rPr>
          <w:rStyle w:val="hps"/>
          <w:rFonts w:cs="Arial"/>
          <w:color w:val="222222"/>
          <w:lang w:val="pt-PT"/>
        </w:rPr>
        <w:t>,</w:t>
      </w:r>
      <w:r w:rsidRPr="00AF2D03">
        <w:rPr>
          <w:rFonts w:ascii="Arial" w:hAnsi="Arial" w:cs="Arial"/>
          <w:color w:val="222222"/>
          <w:lang w:val="pt-PT"/>
        </w:rPr>
        <w:t xml:space="preserve"> </w:t>
      </w:r>
      <w:r>
        <w:rPr>
          <w:rFonts w:ascii="Arial" w:hAnsi="Arial" w:cs="Arial"/>
          <w:color w:val="222222"/>
          <w:lang w:val="pt-PT"/>
        </w:rPr>
        <w:t>C</w:t>
      </w:r>
      <w:r w:rsidRPr="00AF2D03">
        <w:rPr>
          <w:rStyle w:val="hps"/>
          <w:rFonts w:cs="Arial"/>
          <w:color w:val="222222"/>
          <w:lang w:val="pt-PT"/>
        </w:rPr>
        <w:t>onsultor</w:t>
      </w:r>
      <w:r>
        <w:rPr>
          <w:rStyle w:val="hps"/>
          <w:rFonts w:cs="Arial"/>
          <w:color w:val="222222"/>
          <w:lang w:val="pt-PT"/>
        </w:rPr>
        <w:t>a</w:t>
      </w:r>
      <w:r w:rsidRPr="00AF2D03">
        <w:rPr>
          <w:rFonts w:ascii="Arial" w:hAnsi="Arial" w:cs="Arial"/>
          <w:color w:val="222222"/>
          <w:lang w:val="pt-PT"/>
        </w:rPr>
        <w:t xml:space="preserve"> </w:t>
      </w:r>
      <w:r>
        <w:rPr>
          <w:rFonts w:ascii="Arial" w:hAnsi="Arial" w:cs="Arial"/>
          <w:color w:val="222222"/>
          <w:lang w:val="pt-PT"/>
        </w:rPr>
        <w:t>R</w:t>
      </w:r>
      <w:r w:rsidRPr="00AF2D03">
        <w:rPr>
          <w:rStyle w:val="hps"/>
          <w:rFonts w:cs="Arial"/>
          <w:color w:val="222222"/>
          <w:lang w:val="pt-PT"/>
        </w:rPr>
        <w:t>egional</w:t>
      </w:r>
      <w:r>
        <w:rPr>
          <w:rStyle w:val="hps"/>
          <w:rFonts w:cs="Arial"/>
          <w:color w:val="222222"/>
          <w:lang w:val="pt-PT"/>
        </w:rPr>
        <w:t xml:space="preserve"> do Projeto</w:t>
      </w: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Mikel</w:t>
      </w:r>
      <w:r w:rsidRPr="00AF2D03">
        <w:rPr>
          <w:rFonts w:ascii="Arial" w:hAnsi="Arial" w:cs="Arial"/>
          <w:color w:val="222222"/>
          <w:lang w:val="pt-PT"/>
        </w:rPr>
        <w:t xml:space="preserve"> </w:t>
      </w:r>
      <w:r w:rsidRPr="00AF2D03">
        <w:rPr>
          <w:rStyle w:val="hps"/>
          <w:rFonts w:cs="Arial"/>
          <w:color w:val="222222"/>
          <w:lang w:val="pt-PT"/>
        </w:rPr>
        <w:t>Berraondo</w:t>
      </w:r>
      <w:r w:rsidRPr="00AF2D03">
        <w:rPr>
          <w:rFonts w:ascii="Arial" w:hAnsi="Arial" w:cs="Arial"/>
          <w:color w:val="222222"/>
          <w:lang w:val="pt-PT"/>
        </w:rPr>
        <w:t xml:space="preserve">, consultor de </w:t>
      </w:r>
      <w:r w:rsidRPr="00AF2D03">
        <w:rPr>
          <w:rStyle w:val="hps"/>
          <w:rFonts w:cs="Arial"/>
          <w:color w:val="222222"/>
          <w:lang w:val="pt-PT"/>
        </w:rPr>
        <w:t xml:space="preserve">avaliação </w:t>
      </w:r>
      <w:r>
        <w:rPr>
          <w:rStyle w:val="hps"/>
          <w:rFonts w:cs="Arial"/>
          <w:color w:val="222222"/>
          <w:lang w:val="pt-PT"/>
        </w:rPr>
        <w:t>de meio termo</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Pr>
          <w:rFonts w:ascii="Arial" w:hAnsi="Arial" w:cs="Arial"/>
          <w:color w:val="222222"/>
          <w:lang w:val="pt-PT"/>
        </w:rPr>
        <w:t xml:space="preserve">Mary </w:t>
      </w:r>
      <w:r w:rsidRPr="00AF2D03">
        <w:rPr>
          <w:rStyle w:val="hps"/>
          <w:rFonts w:cs="Arial"/>
          <w:color w:val="222222"/>
          <w:lang w:val="pt-PT"/>
        </w:rPr>
        <w:t>Dayse</w:t>
      </w:r>
      <w:r w:rsidRPr="00AF2D03">
        <w:rPr>
          <w:rFonts w:ascii="Arial" w:hAnsi="Arial" w:cs="Arial"/>
          <w:color w:val="222222"/>
          <w:lang w:val="pt-PT"/>
        </w:rPr>
        <w:t xml:space="preserve"> </w:t>
      </w:r>
      <w:r>
        <w:rPr>
          <w:rStyle w:val="hps"/>
          <w:rFonts w:cs="Arial"/>
          <w:color w:val="222222"/>
          <w:lang w:val="pt-PT"/>
        </w:rPr>
        <w:t>Kinz</w:t>
      </w:r>
      <w:r w:rsidRPr="00AF2D03">
        <w:rPr>
          <w:rStyle w:val="hps"/>
          <w:rFonts w:cs="Arial"/>
          <w:color w:val="222222"/>
          <w:lang w:val="pt-PT"/>
        </w:rPr>
        <w:t>o</w:t>
      </w:r>
      <w:r w:rsidRPr="00AF2D03">
        <w:rPr>
          <w:rFonts w:ascii="Arial" w:hAnsi="Arial" w:cs="Arial"/>
          <w:color w:val="222222"/>
          <w:lang w:val="pt-PT"/>
        </w:rPr>
        <w:t xml:space="preserve">, </w:t>
      </w:r>
      <w:r>
        <w:rPr>
          <w:rFonts w:ascii="Arial" w:hAnsi="Arial" w:cs="Arial"/>
          <w:color w:val="222222"/>
          <w:lang w:val="pt-PT"/>
        </w:rPr>
        <w:t>Consultora Coordenadora da Avaliação de Meio Termo</w:t>
      </w: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Na região</w:t>
      </w:r>
      <w:r>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a equipe</w:t>
      </w:r>
      <w:r w:rsidRPr="00AF2D03">
        <w:rPr>
          <w:rFonts w:ascii="Arial" w:hAnsi="Arial" w:cs="Arial"/>
          <w:color w:val="222222"/>
          <w:lang w:val="pt-PT"/>
        </w:rPr>
        <w:t xml:space="preserve"> </w:t>
      </w:r>
      <w:r w:rsidRPr="00AF2D03">
        <w:rPr>
          <w:rStyle w:val="hps"/>
          <w:rFonts w:cs="Arial"/>
          <w:color w:val="222222"/>
          <w:lang w:val="pt-PT"/>
        </w:rPr>
        <w:t>recebeu o apoio de</w:t>
      </w:r>
      <w:r w:rsidRPr="00AF2D03">
        <w:rPr>
          <w:rFonts w:ascii="Arial" w:hAnsi="Arial" w:cs="Arial"/>
          <w:color w:val="222222"/>
          <w:lang w:val="pt-PT"/>
        </w:rPr>
        <w:t xml:space="preserve"> </w:t>
      </w:r>
      <w:r w:rsidRPr="00AF2D03">
        <w:rPr>
          <w:rStyle w:val="hps"/>
          <w:rFonts w:cs="Arial"/>
          <w:color w:val="222222"/>
          <w:lang w:val="pt-PT"/>
        </w:rPr>
        <w:t>vários</w:t>
      </w:r>
      <w:r w:rsidRPr="00AF2D03">
        <w:rPr>
          <w:rFonts w:ascii="Arial" w:hAnsi="Arial" w:cs="Arial"/>
          <w:color w:val="222222"/>
          <w:lang w:val="pt-PT"/>
        </w:rPr>
        <w:t xml:space="preserve"> </w:t>
      </w:r>
      <w:r w:rsidRPr="00AF2D03">
        <w:rPr>
          <w:rStyle w:val="hps"/>
          <w:rFonts w:cs="Arial"/>
          <w:color w:val="222222"/>
          <w:lang w:val="pt-PT"/>
        </w:rPr>
        <w:t>chefes</w:t>
      </w:r>
      <w:r w:rsidRPr="00AF2D03">
        <w:rPr>
          <w:rFonts w:ascii="Arial" w:hAnsi="Arial" w:cs="Arial"/>
          <w:color w:val="222222"/>
          <w:lang w:val="pt-PT"/>
        </w:rPr>
        <w:t xml:space="preserve"> </w:t>
      </w:r>
      <w:r w:rsidRPr="00AF2D03">
        <w:rPr>
          <w:rStyle w:val="hps"/>
          <w:rFonts w:cs="Arial"/>
          <w:color w:val="222222"/>
          <w:lang w:val="pt-PT"/>
        </w:rPr>
        <w:t>indígenas</w:t>
      </w:r>
      <w:r>
        <w:rPr>
          <w:rStyle w:val="hps"/>
          <w:rFonts w:cs="Arial"/>
          <w:color w:val="222222"/>
          <w:lang w:val="pt-PT"/>
        </w:rPr>
        <w:t>, Caciques,</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de</w:t>
      </w:r>
      <w:r w:rsidRPr="00AF2D03">
        <w:rPr>
          <w:rFonts w:ascii="Arial" w:hAnsi="Arial" w:cs="Arial"/>
          <w:color w:val="222222"/>
          <w:lang w:val="pt-PT"/>
        </w:rPr>
        <w:t xml:space="preserve"> </w:t>
      </w:r>
      <w:r w:rsidRPr="00AF2D03">
        <w:rPr>
          <w:rStyle w:val="hps"/>
          <w:rFonts w:cs="Arial"/>
          <w:color w:val="222222"/>
          <w:lang w:val="pt-PT"/>
        </w:rPr>
        <w:t>pessoal técnico</w:t>
      </w:r>
      <w:r w:rsidRPr="00AF2D03">
        <w:rPr>
          <w:rFonts w:ascii="Arial" w:hAnsi="Arial" w:cs="Arial"/>
          <w:color w:val="222222"/>
          <w:lang w:val="pt-PT"/>
        </w:rPr>
        <w:t xml:space="preserve"> </w:t>
      </w:r>
      <w:r w:rsidRPr="00AF2D03">
        <w:rPr>
          <w:rStyle w:val="hps"/>
          <w:rFonts w:cs="Arial"/>
          <w:color w:val="222222"/>
          <w:lang w:val="pt-PT"/>
        </w:rPr>
        <w:t>FUNAI</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Durante a missão</w:t>
      </w:r>
      <w:r w:rsidRPr="00AF2D03">
        <w:rPr>
          <w:rFonts w:ascii="Arial" w:hAnsi="Arial" w:cs="Arial"/>
          <w:color w:val="222222"/>
          <w:lang w:val="pt-PT"/>
        </w:rPr>
        <w:t xml:space="preserve">, </w:t>
      </w:r>
      <w:r w:rsidRPr="00AF2D03">
        <w:rPr>
          <w:rStyle w:val="hps"/>
          <w:rFonts w:cs="Arial"/>
          <w:color w:val="222222"/>
          <w:lang w:val="pt-PT"/>
        </w:rPr>
        <w:t xml:space="preserve">várias visitas </w:t>
      </w:r>
      <w:r>
        <w:rPr>
          <w:rStyle w:val="hps"/>
          <w:rFonts w:cs="Arial"/>
          <w:color w:val="222222"/>
          <w:lang w:val="pt-PT"/>
        </w:rPr>
        <w:t xml:space="preserve">foram realizadas </w:t>
      </w:r>
      <w:r w:rsidRPr="00AF2D03">
        <w:rPr>
          <w:rStyle w:val="hps"/>
          <w:rFonts w:cs="Arial"/>
          <w:color w:val="222222"/>
          <w:lang w:val="pt-PT"/>
        </w:rPr>
        <w:t>para</w:t>
      </w:r>
      <w:r w:rsidRPr="00AF2D03">
        <w:rPr>
          <w:rFonts w:ascii="Arial" w:hAnsi="Arial" w:cs="Arial"/>
          <w:color w:val="222222"/>
          <w:lang w:val="pt-PT"/>
        </w:rPr>
        <w:t xml:space="preserve"> </w:t>
      </w:r>
      <w:r w:rsidRPr="00AF2D03">
        <w:rPr>
          <w:rStyle w:val="hps"/>
          <w:rFonts w:cs="Arial"/>
          <w:color w:val="222222"/>
          <w:lang w:val="pt-PT"/>
        </w:rPr>
        <w:t>conhecer as iniciativas</w:t>
      </w:r>
      <w:r w:rsidRPr="00AF2D03">
        <w:rPr>
          <w:rFonts w:ascii="Arial" w:hAnsi="Arial" w:cs="Arial"/>
          <w:color w:val="222222"/>
          <w:lang w:val="pt-PT"/>
        </w:rPr>
        <w:t xml:space="preserve"> </w:t>
      </w:r>
      <w:r w:rsidRPr="00AF2D03">
        <w:rPr>
          <w:rStyle w:val="hps"/>
          <w:rFonts w:cs="Arial"/>
          <w:color w:val="222222"/>
          <w:lang w:val="pt-PT"/>
        </w:rPr>
        <w:t>de reflorestamento</w:t>
      </w:r>
      <w:r w:rsidRPr="00AF2D03">
        <w:rPr>
          <w:rFonts w:ascii="Arial" w:hAnsi="Arial" w:cs="Arial"/>
          <w:color w:val="222222"/>
          <w:lang w:val="pt-PT"/>
        </w:rPr>
        <w:t xml:space="preserve"> </w:t>
      </w:r>
      <w:r w:rsidRPr="00AF2D03">
        <w:rPr>
          <w:rStyle w:val="hps"/>
          <w:rFonts w:cs="Arial"/>
          <w:color w:val="222222"/>
          <w:lang w:val="pt-PT"/>
        </w:rPr>
        <w:t>de</w:t>
      </w:r>
      <w:r w:rsidRPr="00AF2D03">
        <w:rPr>
          <w:rFonts w:ascii="Arial" w:hAnsi="Arial" w:cs="Arial"/>
          <w:color w:val="222222"/>
          <w:lang w:val="pt-PT"/>
        </w:rPr>
        <w:t xml:space="preserve"> </w:t>
      </w:r>
      <w:r w:rsidRPr="00AF2D03">
        <w:rPr>
          <w:rStyle w:val="hps"/>
          <w:rFonts w:cs="Arial"/>
          <w:color w:val="222222"/>
          <w:lang w:val="pt-PT"/>
        </w:rPr>
        <w:t>áreas degradadas,</w:t>
      </w:r>
      <w:r w:rsidRPr="00AF2D03">
        <w:rPr>
          <w:rFonts w:ascii="Arial" w:hAnsi="Arial" w:cs="Arial"/>
          <w:color w:val="222222"/>
          <w:lang w:val="pt-PT"/>
        </w:rPr>
        <w:t xml:space="preserve"> </w:t>
      </w:r>
      <w:r w:rsidRPr="00AF2D03">
        <w:rPr>
          <w:rStyle w:val="hps"/>
          <w:rFonts w:cs="Arial"/>
          <w:color w:val="222222"/>
          <w:lang w:val="pt-PT"/>
        </w:rPr>
        <w:t>áreas de</w:t>
      </w:r>
      <w:r w:rsidRPr="00AF2D03">
        <w:rPr>
          <w:rFonts w:ascii="Arial" w:hAnsi="Arial" w:cs="Arial"/>
          <w:color w:val="222222"/>
          <w:lang w:val="pt-PT"/>
        </w:rPr>
        <w:t xml:space="preserve"> </w:t>
      </w:r>
      <w:r>
        <w:rPr>
          <w:rFonts w:ascii="Arial" w:hAnsi="Arial" w:cs="Arial"/>
          <w:color w:val="222222"/>
          <w:lang w:val="pt-PT"/>
        </w:rPr>
        <w:t>plantação e</w:t>
      </w:r>
      <w:r w:rsidRPr="00AF2D03">
        <w:rPr>
          <w:rStyle w:val="hps"/>
          <w:rFonts w:cs="Arial"/>
          <w:color w:val="222222"/>
          <w:lang w:val="pt-PT"/>
        </w:rPr>
        <w:t xml:space="preserve"> e de</w:t>
      </w:r>
      <w:r w:rsidRPr="00AF2D03">
        <w:rPr>
          <w:rFonts w:ascii="Arial" w:hAnsi="Arial" w:cs="Arial"/>
          <w:color w:val="222222"/>
          <w:lang w:val="pt-PT"/>
        </w:rPr>
        <w:t xml:space="preserve"> </w:t>
      </w:r>
      <w:r w:rsidRPr="00AF2D03">
        <w:rPr>
          <w:rStyle w:val="hps"/>
          <w:rFonts w:cs="Arial"/>
          <w:color w:val="222222"/>
          <w:lang w:val="pt-PT"/>
        </w:rPr>
        <w:t>cultivo</w:t>
      </w:r>
      <w:r w:rsidRPr="00AF2D03">
        <w:rPr>
          <w:rFonts w:ascii="Arial" w:hAnsi="Arial" w:cs="Arial"/>
          <w:color w:val="222222"/>
          <w:lang w:val="pt-PT"/>
        </w:rPr>
        <w:t xml:space="preserve"> </w:t>
      </w:r>
      <w:r w:rsidRPr="00AF2D03">
        <w:rPr>
          <w:rStyle w:val="hps"/>
          <w:rFonts w:cs="Arial"/>
          <w:color w:val="222222"/>
          <w:lang w:val="pt-PT"/>
        </w:rPr>
        <w:t>de vários produtos</w:t>
      </w:r>
      <w:r w:rsidRPr="00AF2D03">
        <w:rPr>
          <w:rFonts w:ascii="Arial" w:hAnsi="Arial" w:cs="Arial"/>
          <w:color w:val="222222"/>
          <w:lang w:val="pt-PT"/>
        </w:rPr>
        <w:t xml:space="preserve">, </w:t>
      </w:r>
      <w:r w:rsidRPr="00AF2D03">
        <w:rPr>
          <w:rStyle w:val="hps"/>
          <w:rFonts w:cs="Arial"/>
          <w:color w:val="222222"/>
          <w:lang w:val="pt-PT"/>
        </w:rPr>
        <w:t>áreas de cultivo</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sidRPr="00AF2D03">
        <w:rPr>
          <w:rStyle w:val="hps"/>
          <w:rFonts w:cs="Arial"/>
          <w:color w:val="222222"/>
          <w:lang w:val="pt-PT"/>
        </w:rPr>
        <w:t>sistemas agroflorestais</w:t>
      </w:r>
      <w:r w:rsidRPr="00AF2D03">
        <w:rPr>
          <w:rFonts w:ascii="Arial" w:hAnsi="Arial" w:cs="Arial"/>
          <w:color w:val="222222"/>
          <w:lang w:val="pt-PT"/>
        </w:rPr>
        <w:t xml:space="preserve"> </w:t>
      </w:r>
      <w:r w:rsidRPr="00AF2D03">
        <w:rPr>
          <w:rStyle w:val="hps"/>
          <w:rFonts w:cs="Arial"/>
          <w:color w:val="222222"/>
          <w:lang w:val="pt-PT"/>
        </w:rPr>
        <w:t>em</w:t>
      </w:r>
      <w:r w:rsidRPr="00AF2D03">
        <w:rPr>
          <w:rFonts w:ascii="Arial" w:hAnsi="Arial" w:cs="Arial"/>
          <w:color w:val="222222"/>
          <w:lang w:val="pt-PT"/>
        </w:rPr>
        <w:t xml:space="preserve"> </w:t>
      </w:r>
      <w:r w:rsidRPr="00AF2D03">
        <w:rPr>
          <w:rStyle w:val="hps"/>
          <w:rFonts w:cs="Arial"/>
          <w:color w:val="222222"/>
          <w:lang w:val="pt-PT"/>
        </w:rPr>
        <w:t>estágios experimentais</w:t>
      </w:r>
      <w:r w:rsidRPr="00AF2D03">
        <w:rPr>
          <w:rFonts w:ascii="Arial" w:hAnsi="Arial" w:cs="Arial"/>
          <w:color w:val="222222"/>
          <w:lang w:val="pt-PT"/>
        </w:rPr>
        <w:t xml:space="preserve"> </w:t>
      </w:r>
      <w:r w:rsidRPr="00AF2D03">
        <w:rPr>
          <w:rStyle w:val="hps"/>
          <w:rFonts w:cs="Arial"/>
          <w:color w:val="222222"/>
          <w:lang w:val="pt-PT"/>
        </w:rPr>
        <w:t>e uma usina de</w:t>
      </w:r>
      <w:r w:rsidRPr="00AF2D03">
        <w:rPr>
          <w:rFonts w:ascii="Arial" w:hAnsi="Arial" w:cs="Arial"/>
          <w:color w:val="222222"/>
          <w:lang w:val="pt-PT"/>
        </w:rPr>
        <w:t xml:space="preserve"> </w:t>
      </w:r>
      <w:r w:rsidRPr="00AF2D03">
        <w:rPr>
          <w:rStyle w:val="hps"/>
          <w:rFonts w:cs="Arial"/>
          <w:color w:val="222222"/>
          <w:lang w:val="pt-PT"/>
        </w:rPr>
        <w:t>processamento de frutas</w:t>
      </w:r>
      <w:r w:rsidRPr="00AF2D03">
        <w:rPr>
          <w:rFonts w:ascii="Arial" w:hAnsi="Arial" w:cs="Arial"/>
          <w:color w:val="222222"/>
          <w:lang w:val="pt-PT"/>
        </w:rPr>
        <w:t xml:space="preserve">. </w:t>
      </w:r>
      <w:r w:rsidRPr="00AF2D03">
        <w:rPr>
          <w:rStyle w:val="hps"/>
          <w:rFonts w:cs="Arial"/>
          <w:color w:val="222222"/>
          <w:lang w:val="pt-PT"/>
        </w:rPr>
        <w:t>Além disso,</w:t>
      </w:r>
      <w:r w:rsidRPr="00AF2D03">
        <w:rPr>
          <w:rFonts w:ascii="Arial" w:hAnsi="Arial" w:cs="Arial"/>
          <w:color w:val="222222"/>
          <w:lang w:val="pt-PT"/>
        </w:rPr>
        <w:t xml:space="preserve"> </w:t>
      </w:r>
      <w:r w:rsidRPr="00AF2D03">
        <w:rPr>
          <w:rStyle w:val="hps"/>
          <w:rFonts w:cs="Arial"/>
          <w:color w:val="222222"/>
          <w:lang w:val="pt-PT"/>
        </w:rPr>
        <w:t>as reuniões relevantes</w:t>
      </w:r>
      <w:r w:rsidRPr="00AF2D03">
        <w:rPr>
          <w:rFonts w:ascii="Arial" w:hAnsi="Arial" w:cs="Arial"/>
          <w:color w:val="222222"/>
          <w:lang w:val="pt-PT"/>
        </w:rPr>
        <w:t xml:space="preserve"> </w:t>
      </w:r>
      <w:r w:rsidRPr="00AF2D03">
        <w:rPr>
          <w:rStyle w:val="hps"/>
          <w:rFonts w:cs="Arial"/>
          <w:color w:val="222222"/>
          <w:lang w:val="pt-PT"/>
        </w:rPr>
        <w:t>foram organizadas</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sidRPr="00AF2D03">
        <w:rPr>
          <w:rStyle w:val="hps"/>
          <w:rFonts w:cs="Arial"/>
          <w:color w:val="222222"/>
          <w:lang w:val="pt-PT"/>
        </w:rPr>
        <w:t>chefes locais</w:t>
      </w:r>
      <w:r w:rsidRPr="00AF2D03">
        <w:rPr>
          <w:rFonts w:ascii="Arial" w:hAnsi="Arial" w:cs="Arial"/>
          <w:color w:val="222222"/>
          <w:lang w:val="pt-PT"/>
        </w:rPr>
        <w:t xml:space="preserve"> </w:t>
      </w:r>
      <w:r w:rsidRPr="00AF2D03">
        <w:rPr>
          <w:rStyle w:val="hps"/>
          <w:rFonts w:cs="Arial"/>
          <w:color w:val="222222"/>
          <w:lang w:val="pt-PT"/>
        </w:rPr>
        <w:t>das comunidades</w:t>
      </w:r>
      <w:r w:rsidRPr="00AF2D03">
        <w:rPr>
          <w:rFonts w:ascii="Arial" w:hAnsi="Arial" w:cs="Arial"/>
          <w:color w:val="222222"/>
          <w:lang w:val="pt-PT"/>
        </w:rPr>
        <w:t xml:space="preserve"> </w:t>
      </w:r>
      <w:r w:rsidRPr="00AF2D03">
        <w:rPr>
          <w:rStyle w:val="hps"/>
          <w:rFonts w:cs="Arial"/>
          <w:color w:val="222222"/>
          <w:lang w:val="pt-PT"/>
        </w:rPr>
        <w:t>que participam</w:t>
      </w:r>
      <w:r w:rsidRPr="00AF2D03">
        <w:rPr>
          <w:rFonts w:ascii="Arial" w:hAnsi="Arial" w:cs="Arial"/>
          <w:color w:val="222222"/>
          <w:lang w:val="pt-PT"/>
        </w:rPr>
        <w:t xml:space="preserve"> </w:t>
      </w:r>
      <w:r w:rsidRPr="00AF2D03">
        <w:rPr>
          <w:rStyle w:val="hps"/>
          <w:rFonts w:cs="Arial"/>
          <w:color w:val="222222"/>
          <w:lang w:val="pt-PT"/>
        </w:rPr>
        <w:t>na implementação de</w:t>
      </w:r>
      <w:r w:rsidRPr="00AF2D03">
        <w:rPr>
          <w:rFonts w:ascii="Arial" w:hAnsi="Arial" w:cs="Arial"/>
          <w:color w:val="222222"/>
          <w:lang w:val="pt-PT"/>
        </w:rPr>
        <w:t xml:space="preserve"> </w:t>
      </w:r>
      <w:r w:rsidRPr="00AF2D03">
        <w:rPr>
          <w:rStyle w:val="hps"/>
          <w:rFonts w:cs="Arial"/>
          <w:color w:val="222222"/>
          <w:lang w:val="pt-PT"/>
        </w:rPr>
        <w:t>micro-projectos</w:t>
      </w:r>
      <w:r w:rsidRPr="00AF2D03">
        <w:rPr>
          <w:rFonts w:ascii="Arial" w:hAnsi="Arial" w:cs="Arial"/>
          <w:color w:val="222222"/>
          <w:lang w:val="pt-PT"/>
        </w:rPr>
        <w:t xml:space="preserve">, bem como </w:t>
      </w:r>
      <w:r w:rsidRPr="00AF2D03">
        <w:rPr>
          <w:rStyle w:val="hps"/>
          <w:rFonts w:cs="Arial"/>
          <w:color w:val="222222"/>
          <w:lang w:val="pt-PT"/>
        </w:rPr>
        <w:t>representantes da</w:t>
      </w:r>
      <w:r w:rsidRPr="00AF2D03">
        <w:rPr>
          <w:rFonts w:ascii="Arial" w:hAnsi="Arial" w:cs="Arial"/>
          <w:color w:val="222222"/>
          <w:lang w:val="pt-PT"/>
        </w:rPr>
        <w:t xml:space="preserve"> </w:t>
      </w:r>
      <w:r w:rsidRPr="00AF2D03">
        <w:rPr>
          <w:rStyle w:val="hps"/>
          <w:rFonts w:cs="Arial"/>
          <w:color w:val="222222"/>
          <w:lang w:val="pt-PT"/>
        </w:rPr>
        <w:t>FUNAI</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missão de</w:t>
      </w:r>
      <w:r w:rsidRPr="00AF2D03">
        <w:rPr>
          <w:rFonts w:ascii="Arial" w:hAnsi="Arial" w:cs="Arial"/>
          <w:color w:val="222222"/>
          <w:lang w:val="pt-PT"/>
        </w:rPr>
        <w:t xml:space="preserve"> </w:t>
      </w:r>
      <w:r>
        <w:rPr>
          <w:rFonts w:ascii="Arial" w:hAnsi="Arial" w:cs="Arial"/>
          <w:color w:val="222222"/>
          <w:lang w:val="pt-PT"/>
        </w:rPr>
        <w:t xml:space="preserve">realizada junto aos </w:t>
      </w:r>
      <w:r w:rsidRPr="00AF2D03">
        <w:rPr>
          <w:rStyle w:val="hps"/>
          <w:rFonts w:cs="Arial"/>
          <w:color w:val="222222"/>
          <w:lang w:val="pt-PT"/>
        </w:rPr>
        <w:t>Potiguara</w:t>
      </w:r>
      <w:r>
        <w:rPr>
          <w:rStyle w:val="hps"/>
          <w:rFonts w:cs="Arial"/>
          <w:color w:val="222222"/>
          <w:lang w:val="pt-PT"/>
        </w:rPr>
        <w:t>s</w:t>
      </w:r>
      <w:r w:rsidRPr="00AF2D03">
        <w:rPr>
          <w:rStyle w:val="atn"/>
          <w:rFonts w:ascii="Arial" w:hAnsi="Arial" w:cs="Arial"/>
          <w:color w:val="222222"/>
          <w:lang w:val="pt-PT"/>
        </w:rPr>
        <w:t>-</w:t>
      </w:r>
      <w:r w:rsidRPr="00AF2D03">
        <w:rPr>
          <w:rFonts w:ascii="Arial" w:hAnsi="Arial" w:cs="Arial"/>
          <w:color w:val="222222"/>
          <w:lang w:val="pt-PT"/>
        </w:rPr>
        <w:t>Paraíba</w:t>
      </w:r>
      <w:r>
        <w:rPr>
          <w:rFonts w:ascii="Arial" w:hAnsi="Arial" w:cs="Arial"/>
          <w:color w:val="222222"/>
          <w:lang w:val="pt-PT"/>
        </w:rPr>
        <w:t xml:space="preserve"> e suas TIs</w:t>
      </w:r>
      <w:r w:rsidRPr="00AF2D03">
        <w:rPr>
          <w:rFonts w:ascii="Arial" w:hAnsi="Arial" w:cs="Arial"/>
          <w:color w:val="222222"/>
          <w:lang w:val="pt-PT"/>
        </w:rPr>
        <w:t xml:space="preserve"> </w:t>
      </w:r>
      <w:r w:rsidRPr="00AF2D03">
        <w:rPr>
          <w:rStyle w:val="hps"/>
          <w:rFonts w:cs="Arial"/>
          <w:color w:val="222222"/>
          <w:lang w:val="pt-PT"/>
        </w:rPr>
        <w:t>foi importante para</w:t>
      </w:r>
      <w:r w:rsidRPr="00AF2D03">
        <w:rPr>
          <w:rFonts w:ascii="Arial" w:hAnsi="Arial" w:cs="Arial"/>
          <w:color w:val="222222"/>
          <w:lang w:val="pt-PT"/>
        </w:rPr>
        <w:t xml:space="preserve"> </w:t>
      </w:r>
      <w:r w:rsidRPr="00AF2D03">
        <w:rPr>
          <w:rStyle w:val="hps"/>
          <w:rFonts w:cs="Arial"/>
          <w:color w:val="222222"/>
          <w:lang w:val="pt-PT"/>
        </w:rPr>
        <w:t>atingir os seguintes objectivos</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lastRenderedPageBreak/>
        <w:t>-</w:t>
      </w:r>
      <w:r w:rsidRPr="00AF2D03">
        <w:rPr>
          <w:rFonts w:ascii="Arial" w:hAnsi="Arial" w:cs="Arial"/>
          <w:color w:val="222222"/>
          <w:lang w:val="pt-PT"/>
        </w:rPr>
        <w:t xml:space="preserve"> </w:t>
      </w:r>
      <w:r w:rsidRPr="00AF2D03">
        <w:rPr>
          <w:rStyle w:val="hps"/>
          <w:rFonts w:cs="Arial"/>
          <w:color w:val="222222"/>
          <w:lang w:val="pt-PT"/>
        </w:rPr>
        <w:t>Verifi</w:t>
      </w:r>
      <w:r>
        <w:rPr>
          <w:rStyle w:val="hps"/>
          <w:rFonts w:cs="Arial"/>
          <w:color w:val="222222"/>
          <w:lang w:val="pt-PT"/>
        </w:rPr>
        <w:t>car</w:t>
      </w:r>
      <w:r w:rsidRPr="00AF2D03">
        <w:rPr>
          <w:rFonts w:ascii="Arial" w:hAnsi="Arial" w:cs="Arial"/>
          <w:color w:val="222222"/>
          <w:lang w:val="pt-PT"/>
        </w:rPr>
        <w:t xml:space="preserve"> </w:t>
      </w:r>
      <w:r w:rsidRPr="00AF2D03">
        <w:rPr>
          <w:rStyle w:val="hps"/>
          <w:rFonts w:cs="Arial"/>
          <w:color w:val="222222"/>
          <w:lang w:val="pt-PT"/>
        </w:rPr>
        <w:t>o funcionamento e</w:t>
      </w:r>
      <w:r>
        <w:rPr>
          <w:rStyle w:val="hps"/>
          <w:rFonts w:cs="Arial"/>
          <w:color w:val="222222"/>
          <w:lang w:val="pt-PT"/>
        </w:rPr>
        <w:t xml:space="preserve"> </w:t>
      </w: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importância do</w:t>
      </w:r>
      <w:r>
        <w:rPr>
          <w:rStyle w:val="hps"/>
          <w:rFonts w:cs="Arial"/>
          <w:color w:val="222222"/>
          <w:lang w:val="pt-PT"/>
        </w:rPr>
        <w:t>s</w:t>
      </w:r>
      <w:r w:rsidRPr="00AF2D03">
        <w:rPr>
          <w:rFonts w:ascii="Arial" w:hAnsi="Arial" w:cs="Arial"/>
          <w:color w:val="222222"/>
          <w:lang w:val="pt-PT"/>
        </w:rPr>
        <w:t xml:space="preserve"> </w:t>
      </w:r>
      <w:r w:rsidRPr="00AF2D03">
        <w:rPr>
          <w:rStyle w:val="hps"/>
          <w:rFonts w:cs="Arial"/>
          <w:color w:val="222222"/>
          <w:lang w:val="pt-PT"/>
        </w:rPr>
        <w:t>micro-projectos</w:t>
      </w:r>
      <w:r w:rsidRPr="00AF2D03">
        <w:rPr>
          <w:rFonts w:ascii="Arial" w:hAnsi="Arial" w:cs="Arial"/>
          <w:color w:val="222222"/>
          <w:lang w:val="pt-PT"/>
        </w:rPr>
        <w:t xml:space="preserve"> </w:t>
      </w:r>
      <w:r w:rsidRPr="00AF2D03">
        <w:rPr>
          <w:rStyle w:val="hps"/>
          <w:rFonts w:cs="Arial"/>
          <w:color w:val="222222"/>
          <w:lang w:val="pt-PT"/>
        </w:rPr>
        <w:t>para o desenvolvimento comunitário</w:t>
      </w:r>
      <w:r w:rsidRPr="00AF2D03">
        <w:rPr>
          <w:rFonts w:ascii="Arial" w:hAnsi="Arial" w:cs="Arial"/>
          <w:color w:val="222222"/>
          <w:lang w:val="pt-PT"/>
        </w:rPr>
        <w:t xml:space="preserve"> </w:t>
      </w:r>
      <w:r w:rsidRPr="00AF2D03">
        <w:rPr>
          <w:rStyle w:val="hps"/>
          <w:rFonts w:cs="Arial"/>
          <w:color w:val="222222"/>
          <w:lang w:val="pt-PT"/>
        </w:rPr>
        <w:t xml:space="preserve">e </w:t>
      </w:r>
      <w:r>
        <w:rPr>
          <w:rStyle w:val="hps"/>
          <w:rFonts w:cs="Arial"/>
          <w:color w:val="222222"/>
          <w:lang w:val="pt-PT"/>
        </w:rPr>
        <w:t xml:space="preserve">uso sustentável e </w:t>
      </w:r>
      <w:r w:rsidRPr="00AF2D03">
        <w:rPr>
          <w:rStyle w:val="hps"/>
          <w:rFonts w:cs="Arial"/>
          <w:color w:val="222222"/>
          <w:lang w:val="pt-PT"/>
        </w:rPr>
        <w:t>conservação</w:t>
      </w:r>
      <w:r>
        <w:rPr>
          <w:rStyle w:val="hps"/>
          <w:rFonts w:cs="Arial"/>
          <w:color w:val="222222"/>
          <w:lang w:val="pt-PT"/>
        </w:rPr>
        <w:t xml:space="preserve"> dos recursos naturais</w:t>
      </w:r>
      <w:r w:rsidRPr="00AF2D03">
        <w:rPr>
          <w:rStyle w:val="hps"/>
          <w:rFonts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Fonts w:ascii="Arial" w:hAnsi="Arial" w:cs="Arial"/>
          <w:color w:val="222222"/>
          <w:lang w:val="pt-PT"/>
        </w:rPr>
        <w:t xml:space="preserve"> </w:t>
      </w:r>
      <w:r>
        <w:rPr>
          <w:rFonts w:ascii="Arial" w:hAnsi="Arial" w:cs="Arial"/>
          <w:color w:val="222222"/>
          <w:lang w:val="pt-PT"/>
        </w:rPr>
        <w:t xml:space="preserve">- </w:t>
      </w:r>
      <w:r w:rsidRPr="00AF2D03">
        <w:rPr>
          <w:rStyle w:val="hps"/>
          <w:rFonts w:cs="Arial"/>
          <w:color w:val="222222"/>
          <w:lang w:val="pt-PT"/>
        </w:rPr>
        <w:t xml:space="preserve">Promover </w:t>
      </w:r>
      <w:r>
        <w:rPr>
          <w:rStyle w:val="hps"/>
          <w:rFonts w:cs="Arial"/>
          <w:color w:val="222222"/>
          <w:lang w:val="pt-PT"/>
        </w:rPr>
        <w:t>os sistemas</w:t>
      </w:r>
      <w:r w:rsidRPr="00AF2D03">
        <w:rPr>
          <w:rFonts w:ascii="Arial" w:hAnsi="Arial" w:cs="Arial"/>
          <w:color w:val="222222"/>
          <w:lang w:val="pt-PT"/>
        </w:rPr>
        <w:t xml:space="preserve"> </w:t>
      </w:r>
      <w:r w:rsidRPr="00AF2D03">
        <w:rPr>
          <w:rStyle w:val="hps"/>
          <w:rFonts w:cs="Arial"/>
          <w:color w:val="222222"/>
          <w:lang w:val="pt-PT"/>
        </w:rPr>
        <w:t>agr</w:t>
      </w:r>
      <w:r>
        <w:rPr>
          <w:rStyle w:val="hps"/>
          <w:rFonts w:cs="Arial"/>
          <w:color w:val="222222"/>
          <w:lang w:val="pt-PT"/>
        </w:rPr>
        <w:t>oflorestais</w:t>
      </w:r>
      <w:r w:rsidRPr="00AF2D03">
        <w:rPr>
          <w:rStyle w:val="hps"/>
          <w:rFonts w:cs="Arial"/>
          <w:color w:val="222222"/>
          <w:lang w:val="pt-PT"/>
        </w:rPr>
        <w:t xml:space="preserve"> é importante</w:t>
      </w:r>
      <w:r w:rsidRPr="00AF2D03">
        <w:rPr>
          <w:rFonts w:ascii="Arial" w:hAnsi="Arial" w:cs="Arial"/>
          <w:color w:val="222222"/>
          <w:lang w:val="pt-PT"/>
        </w:rPr>
        <w:t xml:space="preserve"> </w:t>
      </w:r>
      <w:r w:rsidRPr="00AF2D03">
        <w:rPr>
          <w:rStyle w:val="hps"/>
          <w:rFonts w:cs="Arial"/>
          <w:color w:val="222222"/>
          <w:lang w:val="pt-PT"/>
        </w:rPr>
        <w:t>para neutralizar os</w:t>
      </w:r>
      <w:r w:rsidRPr="00AF2D03">
        <w:rPr>
          <w:rFonts w:ascii="Arial" w:hAnsi="Arial" w:cs="Arial"/>
          <w:color w:val="222222"/>
          <w:lang w:val="pt-PT"/>
        </w:rPr>
        <w:t xml:space="preserve"> </w:t>
      </w:r>
      <w:r w:rsidRPr="00AF2D03">
        <w:rPr>
          <w:rStyle w:val="hps"/>
          <w:rFonts w:cs="Arial"/>
          <w:color w:val="222222"/>
          <w:lang w:val="pt-PT"/>
        </w:rPr>
        <w:t>modelos baseados</w:t>
      </w:r>
      <w:r w:rsidRPr="00AF2D03">
        <w:rPr>
          <w:rFonts w:ascii="Arial" w:hAnsi="Arial" w:cs="Arial"/>
          <w:color w:val="222222"/>
          <w:lang w:val="pt-PT"/>
        </w:rPr>
        <w:t xml:space="preserve"> </w:t>
      </w:r>
      <w:r w:rsidRPr="00AF2D03">
        <w:rPr>
          <w:rStyle w:val="hps"/>
          <w:rFonts w:cs="Arial"/>
          <w:color w:val="222222"/>
          <w:lang w:val="pt-PT"/>
        </w:rPr>
        <w:t>na monocultura</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 Verificar</w:t>
      </w:r>
      <w:r w:rsidRPr="00AF2D03">
        <w:rPr>
          <w:rFonts w:ascii="Arial" w:hAnsi="Arial" w:cs="Arial"/>
          <w:color w:val="222222"/>
          <w:lang w:val="pt-PT"/>
        </w:rPr>
        <w:t xml:space="preserve"> </w:t>
      </w:r>
      <w:r w:rsidRPr="00AF2D03">
        <w:rPr>
          <w:rStyle w:val="hps"/>
          <w:rFonts w:cs="Arial"/>
          <w:color w:val="222222"/>
          <w:lang w:val="pt-PT"/>
        </w:rPr>
        <w:t>a participação indígena</w:t>
      </w:r>
      <w:r w:rsidRPr="00AF2D03">
        <w:rPr>
          <w:rFonts w:ascii="Arial" w:hAnsi="Arial" w:cs="Arial"/>
          <w:color w:val="222222"/>
          <w:lang w:val="pt-PT"/>
        </w:rPr>
        <w:t xml:space="preserve"> </w:t>
      </w:r>
      <w:r w:rsidRPr="00AF2D03">
        <w:rPr>
          <w:rStyle w:val="hps"/>
          <w:rFonts w:cs="Arial"/>
          <w:color w:val="222222"/>
          <w:lang w:val="pt-PT"/>
        </w:rPr>
        <w:t>na implementação de</w:t>
      </w:r>
      <w:r w:rsidRPr="00AF2D03">
        <w:rPr>
          <w:rFonts w:ascii="Arial" w:hAnsi="Arial" w:cs="Arial"/>
          <w:color w:val="222222"/>
          <w:lang w:val="pt-PT"/>
        </w:rPr>
        <w:t xml:space="preserve"> </w:t>
      </w:r>
      <w:r w:rsidRPr="00AF2D03">
        <w:rPr>
          <w:rStyle w:val="hps"/>
          <w:rFonts w:cs="Arial"/>
          <w:color w:val="222222"/>
          <w:lang w:val="pt-PT"/>
        </w:rPr>
        <w:t>micro-projectos</w:t>
      </w:r>
      <w:r w:rsidRPr="00AF2D03">
        <w:rPr>
          <w:rFonts w:ascii="Arial" w:hAnsi="Arial" w:cs="Arial"/>
          <w:color w:val="222222"/>
          <w:lang w:val="pt-PT"/>
        </w:rPr>
        <w:t xml:space="preserve"> </w:t>
      </w:r>
      <w:r w:rsidRPr="00AF2D03">
        <w:rPr>
          <w:rStyle w:val="hps"/>
          <w:rFonts w:cs="Arial"/>
          <w:color w:val="222222"/>
          <w:lang w:val="pt-PT"/>
        </w:rPr>
        <w:t>e da satisfação</w:t>
      </w:r>
      <w:r w:rsidRPr="00AF2D03">
        <w:rPr>
          <w:rFonts w:ascii="Arial" w:hAnsi="Arial" w:cs="Arial"/>
          <w:color w:val="222222"/>
          <w:lang w:val="pt-PT"/>
        </w:rPr>
        <w:t xml:space="preserve"> </w:t>
      </w:r>
      <w:r w:rsidRPr="00AF2D03">
        <w:rPr>
          <w:rStyle w:val="hps"/>
          <w:rFonts w:cs="Arial"/>
          <w:color w:val="222222"/>
          <w:lang w:val="pt-PT"/>
        </w:rPr>
        <w:t>geral</w:t>
      </w:r>
      <w:r w:rsidRPr="00AF2D03">
        <w:rPr>
          <w:rFonts w:ascii="Arial" w:hAnsi="Arial" w:cs="Arial"/>
          <w:color w:val="222222"/>
          <w:lang w:val="pt-PT"/>
        </w:rPr>
        <w:t xml:space="preserve"> </w:t>
      </w:r>
      <w:r w:rsidRPr="00AF2D03">
        <w:rPr>
          <w:rStyle w:val="hps"/>
          <w:rFonts w:cs="Arial"/>
          <w:color w:val="222222"/>
          <w:lang w:val="pt-PT"/>
        </w:rPr>
        <w:t>das comunidades indígenas</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Pr>
          <w:rFonts w:ascii="Arial" w:hAnsi="Arial" w:cs="Arial"/>
          <w:color w:val="222222"/>
          <w:lang w:val="pt-PT"/>
        </w:rPr>
        <w:t xml:space="preserve">o Projeto </w:t>
      </w:r>
      <w:r w:rsidRPr="00AF2D03">
        <w:rPr>
          <w:rStyle w:val="hps"/>
          <w:rFonts w:cs="Arial"/>
          <w:color w:val="222222"/>
          <w:lang w:val="pt-PT"/>
        </w:rPr>
        <w:t>GATI</w:t>
      </w:r>
      <w:r>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sobre</w:t>
      </w:r>
      <w:r w:rsidRPr="00AF2D03">
        <w:rPr>
          <w:rFonts w:ascii="Arial" w:hAnsi="Arial" w:cs="Arial"/>
          <w:color w:val="222222"/>
          <w:lang w:val="pt-PT"/>
        </w:rPr>
        <w:t xml:space="preserve"> </w:t>
      </w:r>
      <w:r w:rsidRPr="00AF2D03">
        <w:rPr>
          <w:rStyle w:val="hps"/>
          <w:rFonts w:cs="Arial"/>
          <w:color w:val="222222"/>
          <w:lang w:val="pt-PT"/>
        </w:rPr>
        <w:t>gerenciamento de projetos e</w:t>
      </w:r>
      <w:r w:rsidRPr="00AF2D03">
        <w:rPr>
          <w:rFonts w:ascii="Arial" w:hAnsi="Arial" w:cs="Arial"/>
          <w:color w:val="222222"/>
          <w:lang w:val="pt-PT"/>
        </w:rPr>
        <w:t xml:space="preserve"> </w:t>
      </w:r>
      <w:r w:rsidRPr="00AF2D03">
        <w:rPr>
          <w:rStyle w:val="hps"/>
          <w:rFonts w:cs="Arial"/>
          <w:color w:val="222222"/>
          <w:lang w:val="pt-PT"/>
        </w:rPr>
        <w:t>orga</w:t>
      </w:r>
      <w:r>
        <w:rPr>
          <w:rStyle w:val="hps"/>
          <w:rFonts w:cs="Arial"/>
          <w:color w:val="222222"/>
          <w:lang w:val="pt-PT"/>
        </w:rPr>
        <w:t>nização do P</w:t>
      </w:r>
      <w:r w:rsidRPr="00AF2D03">
        <w:rPr>
          <w:rStyle w:val="hps"/>
          <w:rFonts w:cs="Arial"/>
          <w:color w:val="222222"/>
          <w:lang w:val="pt-PT"/>
        </w:rPr>
        <w:t>rojeto</w:t>
      </w:r>
      <w:r>
        <w:rPr>
          <w:rStyle w:val="hps"/>
          <w:rFonts w:cs="Arial"/>
          <w:color w:val="222222"/>
          <w:lang w:val="pt-PT"/>
        </w:rPr>
        <w:t xml:space="preserve"> para a execução das atividades</w:t>
      </w:r>
      <w:r w:rsidRPr="00AF2D03">
        <w:rPr>
          <w:rFonts w:ascii="Arial" w:hAnsi="Arial" w:cs="Arial"/>
          <w:color w:val="222222"/>
          <w:lang w:val="pt-PT"/>
        </w:rPr>
        <w:t xml:space="preserve">. </w:t>
      </w:r>
      <w:r w:rsidRPr="00AF2D03">
        <w:rPr>
          <w:rStyle w:val="hps"/>
          <w:rFonts w:cs="Arial"/>
          <w:color w:val="222222"/>
          <w:lang w:val="pt-PT"/>
        </w:rPr>
        <w:t>Há um</w:t>
      </w:r>
      <w:r w:rsidRPr="00AF2D03">
        <w:rPr>
          <w:rFonts w:ascii="Arial" w:hAnsi="Arial" w:cs="Arial"/>
          <w:color w:val="222222"/>
          <w:lang w:val="pt-PT"/>
        </w:rPr>
        <w:t xml:space="preserve"> </w:t>
      </w:r>
      <w:r w:rsidRPr="00AF2D03">
        <w:rPr>
          <w:rStyle w:val="hps"/>
          <w:rFonts w:cs="Arial"/>
          <w:color w:val="222222"/>
          <w:lang w:val="pt-PT"/>
        </w:rPr>
        <w:t>grande grupo de</w:t>
      </w:r>
      <w:r w:rsidRPr="00AF2D03">
        <w:rPr>
          <w:rFonts w:ascii="Arial" w:hAnsi="Arial" w:cs="Arial"/>
          <w:color w:val="222222"/>
          <w:lang w:val="pt-PT"/>
        </w:rPr>
        <w:t xml:space="preserve"> </w:t>
      </w:r>
      <w:r w:rsidRPr="00AF2D03">
        <w:rPr>
          <w:rStyle w:val="hps"/>
          <w:rFonts w:cs="Arial"/>
          <w:color w:val="222222"/>
          <w:lang w:val="pt-PT"/>
        </w:rPr>
        <w:t>caciques</w:t>
      </w:r>
      <w:r w:rsidRPr="00AF2D03">
        <w:rPr>
          <w:rFonts w:ascii="Arial" w:hAnsi="Arial" w:cs="Arial"/>
          <w:color w:val="222222"/>
          <w:lang w:val="pt-PT"/>
        </w:rPr>
        <w:t xml:space="preserve"> </w:t>
      </w:r>
      <w:r w:rsidRPr="00AF2D03">
        <w:rPr>
          <w:rStyle w:val="hps"/>
          <w:rFonts w:cs="Arial"/>
          <w:color w:val="222222"/>
          <w:lang w:val="pt-PT"/>
        </w:rPr>
        <w:t>altamente motivados</w:t>
      </w:r>
      <w:r w:rsidRPr="00AF2D03">
        <w:rPr>
          <w:rFonts w:ascii="Arial" w:hAnsi="Arial" w:cs="Arial"/>
          <w:color w:val="222222"/>
          <w:lang w:val="pt-PT"/>
        </w:rPr>
        <w:t xml:space="preserve"> </w:t>
      </w:r>
      <w:r w:rsidRPr="00AF2D03">
        <w:rPr>
          <w:rStyle w:val="hps"/>
          <w:rFonts w:cs="Arial"/>
          <w:color w:val="222222"/>
          <w:lang w:val="pt-PT"/>
        </w:rPr>
        <w:t>que</w:t>
      </w:r>
      <w:r w:rsidRPr="00AF2D03">
        <w:rPr>
          <w:rFonts w:ascii="Arial" w:hAnsi="Arial" w:cs="Arial"/>
          <w:color w:val="222222"/>
          <w:lang w:val="pt-PT"/>
        </w:rPr>
        <w:t xml:space="preserve"> </w:t>
      </w:r>
      <w:r w:rsidRPr="00AF2D03">
        <w:rPr>
          <w:rStyle w:val="hps"/>
          <w:rFonts w:cs="Arial"/>
          <w:color w:val="222222"/>
          <w:lang w:val="pt-PT"/>
        </w:rPr>
        <w:t xml:space="preserve">apóiam </w:t>
      </w:r>
      <w:r>
        <w:rPr>
          <w:rStyle w:val="hps"/>
          <w:rFonts w:cs="Arial"/>
          <w:color w:val="222222"/>
          <w:lang w:val="pt-PT"/>
        </w:rPr>
        <w:t>as atividades de micro projetos do Projeto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Enfatizar</w:t>
      </w:r>
      <w:r w:rsidRPr="00AF2D03">
        <w:rPr>
          <w:rFonts w:ascii="Arial" w:hAnsi="Arial" w:cs="Arial"/>
          <w:color w:val="222222"/>
          <w:lang w:val="pt-PT"/>
        </w:rPr>
        <w:t xml:space="preserve"> </w:t>
      </w:r>
      <w:r w:rsidRPr="00AF2D03">
        <w:rPr>
          <w:rStyle w:val="hps"/>
          <w:rFonts w:cs="Arial"/>
          <w:color w:val="222222"/>
          <w:lang w:val="pt-PT"/>
        </w:rPr>
        <w:t>a capacidade</w:t>
      </w:r>
      <w:r w:rsidRPr="00AF2D03">
        <w:rPr>
          <w:rFonts w:ascii="Arial" w:hAnsi="Arial" w:cs="Arial"/>
          <w:color w:val="222222"/>
          <w:lang w:val="pt-PT"/>
        </w:rPr>
        <w:t xml:space="preserve"> </w:t>
      </w:r>
      <w:r w:rsidRPr="00AF2D03">
        <w:rPr>
          <w:rStyle w:val="hps"/>
          <w:rFonts w:cs="Arial"/>
          <w:color w:val="222222"/>
          <w:lang w:val="pt-PT"/>
        </w:rPr>
        <w:t xml:space="preserve">do pessoal do </w:t>
      </w:r>
      <w:r>
        <w:rPr>
          <w:rStyle w:val="hps"/>
          <w:rFonts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especialmente </w:t>
      </w:r>
      <w:r>
        <w:rPr>
          <w:rFonts w:ascii="Arial" w:hAnsi="Arial" w:cs="Arial"/>
          <w:color w:val="222222"/>
          <w:lang w:val="pt-PT"/>
        </w:rPr>
        <w:t>a</w:t>
      </w:r>
      <w:r w:rsidRPr="00AF2D03">
        <w:rPr>
          <w:rStyle w:val="hps"/>
          <w:rFonts w:cs="Arial"/>
          <w:color w:val="222222"/>
          <w:lang w:val="pt-PT"/>
        </w:rPr>
        <w:t xml:space="preserve"> </w:t>
      </w:r>
      <w:r>
        <w:rPr>
          <w:rStyle w:val="hps"/>
          <w:rFonts w:cs="Arial"/>
          <w:color w:val="222222"/>
          <w:lang w:val="pt-PT"/>
        </w:rPr>
        <w:t>C</w:t>
      </w:r>
      <w:r w:rsidRPr="00AF2D03">
        <w:rPr>
          <w:rStyle w:val="hps"/>
          <w:rFonts w:cs="Arial"/>
          <w:color w:val="222222"/>
          <w:lang w:val="pt-PT"/>
        </w:rPr>
        <w:t>onsultor</w:t>
      </w:r>
      <w:r w:rsidRPr="00AF2D03">
        <w:rPr>
          <w:rFonts w:ascii="Arial" w:hAnsi="Arial" w:cs="Arial"/>
          <w:color w:val="222222"/>
          <w:lang w:val="pt-PT"/>
        </w:rPr>
        <w:t xml:space="preserve"> </w:t>
      </w:r>
      <w:r>
        <w:rPr>
          <w:rFonts w:ascii="Arial" w:hAnsi="Arial" w:cs="Arial"/>
          <w:color w:val="222222"/>
          <w:lang w:val="pt-PT"/>
        </w:rPr>
        <w:t>R</w:t>
      </w:r>
      <w:r w:rsidRPr="00AF2D03">
        <w:rPr>
          <w:rStyle w:val="hps"/>
          <w:rFonts w:cs="Arial"/>
          <w:color w:val="222222"/>
          <w:lang w:val="pt-PT"/>
        </w:rPr>
        <w:t xml:space="preserve">egional do </w:t>
      </w:r>
      <w:r>
        <w:rPr>
          <w:rStyle w:val="hps"/>
          <w:rFonts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equipe técnica da</w:t>
      </w:r>
      <w:r w:rsidRPr="00AF2D03">
        <w:rPr>
          <w:rFonts w:ascii="Arial" w:hAnsi="Arial" w:cs="Arial"/>
          <w:color w:val="222222"/>
          <w:lang w:val="pt-PT"/>
        </w:rPr>
        <w:t xml:space="preserve"> </w:t>
      </w:r>
      <w:r w:rsidRPr="00AF2D03">
        <w:rPr>
          <w:rStyle w:val="hps"/>
          <w:rFonts w:cs="Arial"/>
          <w:color w:val="222222"/>
          <w:lang w:val="pt-PT"/>
        </w:rPr>
        <w:t>FUNAI</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Destacar</w:t>
      </w:r>
      <w:r w:rsidRPr="00AF2D03">
        <w:rPr>
          <w:rFonts w:ascii="Arial" w:hAnsi="Arial" w:cs="Arial"/>
          <w:color w:val="222222"/>
          <w:lang w:val="pt-PT"/>
        </w:rPr>
        <w:t xml:space="preserve"> </w:t>
      </w:r>
      <w:r w:rsidRPr="00AF2D03">
        <w:rPr>
          <w:rStyle w:val="hps"/>
          <w:rFonts w:cs="Arial"/>
          <w:color w:val="222222"/>
          <w:lang w:val="pt-PT"/>
        </w:rPr>
        <w:t>a importância de trabalhar</w:t>
      </w:r>
      <w:r w:rsidRPr="00AF2D03">
        <w:rPr>
          <w:rFonts w:ascii="Arial" w:hAnsi="Arial" w:cs="Arial"/>
          <w:color w:val="222222"/>
          <w:lang w:val="pt-PT"/>
        </w:rPr>
        <w:t xml:space="preserve"> </w:t>
      </w:r>
      <w:r w:rsidRPr="00AF2D03">
        <w:rPr>
          <w:rStyle w:val="hps"/>
          <w:rFonts w:cs="Arial"/>
          <w:color w:val="222222"/>
          <w:lang w:val="pt-PT"/>
        </w:rPr>
        <w:t>em regiões</w:t>
      </w:r>
      <w:r w:rsidRPr="00AF2D03">
        <w:rPr>
          <w:rFonts w:ascii="Arial" w:hAnsi="Arial" w:cs="Arial"/>
          <w:color w:val="222222"/>
          <w:lang w:val="pt-PT"/>
        </w:rPr>
        <w:t xml:space="preserve"> </w:t>
      </w:r>
      <w:r w:rsidRPr="00AF2D03">
        <w:rPr>
          <w:rStyle w:val="hps"/>
          <w:rFonts w:cs="Arial"/>
          <w:color w:val="222222"/>
          <w:lang w:val="pt-PT"/>
        </w:rPr>
        <w:t>com fortes</w:t>
      </w:r>
      <w:r w:rsidRPr="00AF2D03">
        <w:rPr>
          <w:rFonts w:ascii="Arial" w:hAnsi="Arial" w:cs="Arial"/>
          <w:color w:val="222222"/>
          <w:lang w:val="pt-PT"/>
        </w:rPr>
        <w:t xml:space="preserve"> </w:t>
      </w:r>
      <w:r w:rsidRPr="00AF2D03">
        <w:rPr>
          <w:rStyle w:val="hps"/>
          <w:rFonts w:cs="Arial"/>
          <w:color w:val="222222"/>
          <w:lang w:val="pt-PT"/>
        </w:rPr>
        <w:t>ameaças ambientais</w:t>
      </w:r>
      <w:r>
        <w:rPr>
          <w:rStyle w:val="hps"/>
          <w:rFonts w:cs="Arial"/>
          <w:color w:val="222222"/>
          <w:lang w:val="pt-PT"/>
        </w:rPr>
        <w:t xml:space="preserve"> e dentro de áreas urbanas</w:t>
      </w:r>
      <w:r w:rsidRPr="00AF2D03">
        <w:rPr>
          <w:rFonts w:ascii="Arial" w:hAnsi="Arial" w:cs="Arial"/>
          <w:color w:val="222222"/>
          <w:lang w:val="pt-PT"/>
        </w:rPr>
        <w:t xml:space="preserve"> </w:t>
      </w:r>
      <w:r w:rsidRPr="00AF2D03">
        <w:rPr>
          <w:rStyle w:val="hps"/>
          <w:rFonts w:cs="Arial"/>
          <w:color w:val="222222"/>
          <w:lang w:val="pt-PT"/>
        </w:rPr>
        <w:t>onde há</w:t>
      </w:r>
      <w:r w:rsidRPr="00AF2D03">
        <w:rPr>
          <w:rFonts w:ascii="Arial" w:hAnsi="Arial" w:cs="Arial"/>
          <w:color w:val="222222"/>
          <w:lang w:val="pt-PT"/>
        </w:rPr>
        <w:t xml:space="preserve"> </w:t>
      </w:r>
      <w:r w:rsidRPr="00AF2D03">
        <w:rPr>
          <w:rStyle w:val="hps"/>
          <w:rFonts w:cs="Arial"/>
          <w:color w:val="222222"/>
          <w:lang w:val="pt-PT"/>
        </w:rPr>
        <w:t>grupos de</w:t>
      </w:r>
      <w:r w:rsidRPr="00AF2D03">
        <w:rPr>
          <w:rFonts w:ascii="Arial" w:hAnsi="Arial" w:cs="Arial"/>
          <w:color w:val="222222"/>
          <w:lang w:val="pt-PT"/>
        </w:rPr>
        <w:t xml:space="preserve"> </w:t>
      </w:r>
      <w:r w:rsidRPr="00AF2D03">
        <w:rPr>
          <w:rStyle w:val="hps"/>
          <w:rFonts w:cs="Arial"/>
          <w:color w:val="222222"/>
          <w:lang w:val="pt-PT"/>
        </w:rPr>
        <w:t>caciques</w:t>
      </w:r>
      <w:r w:rsidRPr="00AF2D03">
        <w:rPr>
          <w:rFonts w:ascii="Arial" w:hAnsi="Arial" w:cs="Arial"/>
          <w:color w:val="222222"/>
          <w:lang w:val="pt-PT"/>
        </w:rPr>
        <w:t xml:space="preserve"> </w:t>
      </w:r>
      <w:r w:rsidRPr="00AF2D03">
        <w:rPr>
          <w:rStyle w:val="hps"/>
          <w:rFonts w:cs="Arial"/>
          <w:color w:val="222222"/>
          <w:lang w:val="pt-PT"/>
        </w:rPr>
        <w:t>sensibilizados</w:t>
      </w:r>
      <w:r w:rsidRPr="00AF2D03">
        <w:rPr>
          <w:rFonts w:ascii="Arial" w:hAnsi="Arial" w:cs="Arial"/>
          <w:color w:val="222222"/>
          <w:lang w:val="pt-PT"/>
        </w:rPr>
        <w:t xml:space="preserve"> </w:t>
      </w:r>
      <w:r w:rsidRPr="00AF2D03">
        <w:rPr>
          <w:rStyle w:val="hps"/>
          <w:rFonts w:cs="Arial"/>
          <w:color w:val="222222"/>
          <w:lang w:val="pt-PT"/>
        </w:rPr>
        <w:t>e motivados.</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Confirmar</w:t>
      </w:r>
      <w:r w:rsidRPr="00AF2D03">
        <w:rPr>
          <w:rFonts w:ascii="Arial" w:hAnsi="Arial" w:cs="Arial"/>
          <w:color w:val="222222"/>
          <w:lang w:val="pt-PT"/>
        </w:rPr>
        <w:t xml:space="preserve"> </w:t>
      </w:r>
      <w:r w:rsidRPr="00AF2D03">
        <w:rPr>
          <w:rStyle w:val="hps"/>
          <w:rFonts w:cs="Arial"/>
          <w:color w:val="222222"/>
          <w:lang w:val="pt-PT"/>
        </w:rPr>
        <w:t>a importância de trabalhar</w:t>
      </w:r>
      <w:r w:rsidRPr="00AF2D03">
        <w:rPr>
          <w:rFonts w:ascii="Arial" w:hAnsi="Arial" w:cs="Arial"/>
          <w:color w:val="222222"/>
          <w:lang w:val="pt-PT"/>
        </w:rPr>
        <w:t xml:space="preserve"> </w:t>
      </w:r>
      <w:r w:rsidRPr="00AF2D03">
        <w:rPr>
          <w:rStyle w:val="hps"/>
          <w:rFonts w:cs="Arial"/>
          <w:color w:val="222222"/>
          <w:lang w:val="pt-PT"/>
        </w:rPr>
        <w:t>com as ONGs</w:t>
      </w:r>
      <w:r w:rsidRPr="00AF2D03">
        <w:rPr>
          <w:rFonts w:ascii="Arial" w:hAnsi="Arial" w:cs="Arial"/>
          <w:color w:val="222222"/>
          <w:lang w:val="pt-PT"/>
        </w:rPr>
        <w:t xml:space="preserve"> </w:t>
      </w:r>
      <w:r w:rsidRPr="00AF2D03">
        <w:rPr>
          <w:rStyle w:val="hps"/>
          <w:rFonts w:cs="Arial"/>
          <w:color w:val="222222"/>
          <w:lang w:val="pt-PT"/>
        </w:rPr>
        <w:t>locais, como</w:t>
      </w:r>
      <w:r w:rsidRPr="00AF2D03">
        <w:rPr>
          <w:rFonts w:ascii="Arial" w:hAnsi="Arial" w:cs="Arial"/>
          <w:color w:val="222222"/>
          <w:lang w:val="pt-PT"/>
        </w:rPr>
        <w:t xml:space="preserve"> </w:t>
      </w:r>
      <w:r w:rsidRPr="00AF2D03">
        <w:rPr>
          <w:rStyle w:val="hps"/>
          <w:rFonts w:cs="Arial"/>
          <w:color w:val="222222"/>
          <w:lang w:val="pt-PT"/>
        </w:rPr>
        <w:t>SABI</w:t>
      </w:r>
      <w:r>
        <w:rPr>
          <w:rStyle w:val="hps"/>
          <w:rFonts w:cs="Arial"/>
          <w:color w:val="222222"/>
          <w:lang w:val="pt-PT"/>
        </w:rPr>
        <w:t>Á</w:t>
      </w:r>
      <w:r w:rsidRPr="00AF2D03">
        <w:rPr>
          <w:rFonts w:ascii="Arial" w:hAnsi="Arial" w:cs="Arial"/>
          <w:color w:val="222222"/>
          <w:lang w:val="pt-PT"/>
        </w:rPr>
        <w:t xml:space="preserve">, </w:t>
      </w:r>
      <w:r w:rsidRPr="00AF2D03">
        <w:rPr>
          <w:rStyle w:val="hps"/>
          <w:rFonts w:cs="Arial"/>
          <w:color w:val="222222"/>
          <w:lang w:val="pt-PT"/>
        </w:rPr>
        <w:t>e alavancar</w:t>
      </w:r>
      <w:r w:rsidRPr="00AF2D03">
        <w:rPr>
          <w:rFonts w:ascii="Arial" w:hAnsi="Arial" w:cs="Arial"/>
          <w:color w:val="222222"/>
          <w:lang w:val="pt-PT"/>
        </w:rPr>
        <w:t xml:space="preserve"> </w:t>
      </w:r>
      <w:r w:rsidRPr="00AF2D03">
        <w:rPr>
          <w:rStyle w:val="hps"/>
          <w:rFonts w:cs="Arial"/>
          <w:color w:val="222222"/>
          <w:lang w:val="pt-PT"/>
        </w:rPr>
        <w:t>processos organizacionais</w:t>
      </w:r>
      <w:r w:rsidRPr="00AF2D03">
        <w:rPr>
          <w:rFonts w:ascii="Arial" w:hAnsi="Arial" w:cs="Arial"/>
          <w:color w:val="222222"/>
          <w:lang w:val="pt-PT"/>
        </w:rPr>
        <w:t xml:space="preserve"> </w:t>
      </w:r>
      <w:r w:rsidRPr="00AF2D03">
        <w:rPr>
          <w:rStyle w:val="hps"/>
          <w:rFonts w:cs="Arial"/>
          <w:color w:val="222222"/>
          <w:lang w:val="pt-PT"/>
        </w:rPr>
        <w:t>existentes</w:t>
      </w:r>
      <w:r w:rsidRPr="00AF2D03">
        <w:rPr>
          <w:rFonts w:ascii="Arial" w:hAnsi="Arial" w:cs="Arial"/>
          <w:color w:val="222222"/>
          <w:lang w:val="pt-PT"/>
        </w:rPr>
        <w:t xml:space="preserve"> </w:t>
      </w:r>
      <w:r w:rsidRPr="00AF2D03">
        <w:rPr>
          <w:rStyle w:val="hps"/>
          <w:rFonts w:cs="Arial"/>
          <w:color w:val="222222"/>
          <w:lang w:val="pt-PT"/>
        </w:rPr>
        <w:t>antes de</w:t>
      </w:r>
      <w:r w:rsidRPr="00AF2D03">
        <w:rPr>
          <w:rFonts w:ascii="Arial" w:hAnsi="Arial" w:cs="Arial"/>
          <w:color w:val="222222"/>
          <w:lang w:val="pt-PT"/>
        </w:rPr>
        <w:t xml:space="preserve"> </w:t>
      </w:r>
      <w:r w:rsidRPr="00AF2D03">
        <w:rPr>
          <w:rStyle w:val="hps"/>
          <w:rFonts w:cs="Arial"/>
          <w:color w:val="222222"/>
          <w:lang w:val="pt-PT"/>
        </w:rPr>
        <w:t>projeto</w:t>
      </w:r>
      <w:r>
        <w:rPr>
          <w:rStyle w:val="hps"/>
          <w:rFonts w:cs="Arial"/>
          <w:color w:val="222222"/>
          <w:lang w:val="pt-PT"/>
        </w:rPr>
        <w:t xml:space="preserve">s de uso sustentável e de </w:t>
      </w:r>
      <w:r w:rsidRPr="00AF2D03">
        <w:rPr>
          <w:rStyle w:val="hps"/>
          <w:rFonts w:cs="Arial"/>
          <w:color w:val="222222"/>
          <w:lang w:val="pt-PT"/>
        </w:rPr>
        <w:t xml:space="preserve"> conservação</w:t>
      </w:r>
      <w:r>
        <w:rPr>
          <w:rStyle w:val="hps"/>
          <w:rFonts w:cs="Arial"/>
          <w:color w:val="222222"/>
          <w:lang w:val="pt-PT"/>
        </w:rPr>
        <w:t xml:space="preserve"> do Projeto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r w:rsidRPr="00AF2D03">
        <w:rPr>
          <w:rStyle w:val="hps"/>
          <w:rFonts w:cs="Arial"/>
          <w:color w:val="222222"/>
          <w:lang w:val="pt-PT"/>
        </w:rPr>
        <w:t>- Identificar</w:t>
      </w:r>
      <w:r w:rsidRPr="00AF2D03">
        <w:rPr>
          <w:rFonts w:ascii="Arial" w:hAnsi="Arial" w:cs="Arial"/>
          <w:color w:val="222222"/>
          <w:lang w:val="pt-PT"/>
        </w:rPr>
        <w:t xml:space="preserve"> </w:t>
      </w:r>
      <w:r w:rsidRPr="00AF2D03">
        <w:rPr>
          <w:rStyle w:val="hps"/>
          <w:rFonts w:cs="Arial"/>
          <w:color w:val="222222"/>
          <w:lang w:val="pt-PT"/>
        </w:rPr>
        <w:t>a relevância do trabalho</w:t>
      </w:r>
      <w:r w:rsidRPr="00AF2D03">
        <w:rPr>
          <w:rFonts w:ascii="Arial" w:hAnsi="Arial" w:cs="Arial"/>
          <w:color w:val="222222"/>
          <w:lang w:val="pt-PT"/>
        </w:rPr>
        <w:t xml:space="preserve"> </w:t>
      </w:r>
      <w:r w:rsidRPr="00AF2D03">
        <w:rPr>
          <w:rStyle w:val="hps"/>
          <w:rFonts w:cs="Arial"/>
          <w:color w:val="222222"/>
          <w:lang w:val="pt-PT"/>
        </w:rPr>
        <w:t>de educação ambiental</w:t>
      </w:r>
      <w:r w:rsidRPr="00AF2D03">
        <w:rPr>
          <w:rFonts w:ascii="Arial" w:hAnsi="Arial" w:cs="Arial"/>
          <w:color w:val="222222"/>
          <w:lang w:val="pt-PT"/>
        </w:rPr>
        <w:t xml:space="preserve"> </w:t>
      </w:r>
      <w:r w:rsidRPr="00AF2D03">
        <w:rPr>
          <w:rStyle w:val="hps"/>
          <w:rFonts w:cs="Arial"/>
          <w:color w:val="222222"/>
          <w:lang w:val="pt-PT"/>
        </w:rPr>
        <w:t>com jovens</w:t>
      </w:r>
      <w:r>
        <w:rPr>
          <w:rStyle w:val="hps"/>
          <w:rFonts w:cs="Arial"/>
          <w:color w:val="222222"/>
          <w:lang w:val="pt-PT"/>
        </w:rPr>
        <w:t xml:space="preserve"> e crianças de escolas da comunidade</w:t>
      </w:r>
      <w:r w:rsidRPr="00AF2D03">
        <w:rPr>
          <w:rStyle w:val="hps"/>
          <w:rFonts w:cs="Arial"/>
          <w:color w:val="222222"/>
          <w:lang w:val="pt-PT"/>
        </w:rPr>
        <w:t>.</w:t>
      </w:r>
    </w:p>
    <w:p w:rsidR="008044C2" w:rsidRDefault="008044C2" w:rsidP="008044C2">
      <w:pPr>
        <w:spacing w:after="0" w:line="240" w:lineRule="auto"/>
        <w:jc w:val="both"/>
        <w:rPr>
          <w:rStyle w:val="hps"/>
          <w:rFonts w:cs="Arial"/>
          <w:b/>
          <w:color w:val="222222"/>
          <w:lang w:val="pt-PT"/>
        </w:rPr>
      </w:pPr>
      <w:r w:rsidRPr="00AF2D03">
        <w:rPr>
          <w:rStyle w:val="hps"/>
          <w:rFonts w:cs="Arial"/>
          <w:color w:val="222222"/>
          <w:lang w:val="pt-PT"/>
        </w:rPr>
        <w:t>3)</w:t>
      </w:r>
      <w:r w:rsidRPr="00AF2D03">
        <w:rPr>
          <w:rFonts w:ascii="Arial" w:hAnsi="Arial" w:cs="Arial"/>
          <w:b/>
          <w:color w:val="222222"/>
          <w:lang w:val="pt-PT"/>
        </w:rPr>
        <w:t xml:space="preserve"> </w:t>
      </w:r>
      <w:r>
        <w:rPr>
          <w:rFonts w:ascii="Arial" w:hAnsi="Arial" w:cs="Arial"/>
          <w:b/>
          <w:color w:val="222222"/>
          <w:lang w:val="pt-PT"/>
        </w:rPr>
        <w:t>V</w:t>
      </w:r>
      <w:r w:rsidRPr="00AF2D03">
        <w:rPr>
          <w:rStyle w:val="hps"/>
          <w:rFonts w:cs="Arial"/>
          <w:color w:val="222222"/>
          <w:lang w:val="pt-PT"/>
        </w:rPr>
        <w:t>iagem de campo para</w:t>
      </w:r>
      <w:r w:rsidRPr="00AF2D03">
        <w:rPr>
          <w:rFonts w:ascii="Arial" w:hAnsi="Arial" w:cs="Arial"/>
          <w:b/>
          <w:color w:val="222222"/>
          <w:lang w:val="pt-PT"/>
        </w:rPr>
        <w:t xml:space="preserve"> </w:t>
      </w:r>
      <w:r>
        <w:rPr>
          <w:rFonts w:ascii="Arial" w:hAnsi="Arial" w:cs="Arial"/>
          <w:b/>
          <w:color w:val="222222"/>
          <w:lang w:val="pt-PT"/>
        </w:rPr>
        <w:t xml:space="preserve">TIs </w:t>
      </w:r>
      <w:r w:rsidRPr="00AF2D03">
        <w:rPr>
          <w:rStyle w:val="hps"/>
          <w:rFonts w:cs="Arial"/>
          <w:color w:val="222222"/>
          <w:lang w:val="pt-PT"/>
        </w:rPr>
        <w:t>Cachoeirinha-​​Mato</w:t>
      </w:r>
      <w:r w:rsidRPr="00AF2D03">
        <w:rPr>
          <w:rFonts w:ascii="Arial" w:hAnsi="Arial" w:cs="Arial"/>
          <w:b/>
          <w:color w:val="222222"/>
          <w:lang w:val="pt-PT"/>
        </w:rPr>
        <w:t xml:space="preserve"> </w:t>
      </w:r>
      <w:r w:rsidRPr="00AF2D03">
        <w:rPr>
          <w:rStyle w:val="hps"/>
          <w:rFonts w:cs="Arial"/>
          <w:color w:val="222222"/>
          <w:lang w:val="pt-PT"/>
        </w:rPr>
        <w:t>Grosso do Su</w:t>
      </w:r>
      <w:r>
        <w:rPr>
          <w:rStyle w:val="hps"/>
          <w:rFonts w:cs="Arial"/>
          <w:color w:val="222222"/>
          <w:lang w:val="pt-PT"/>
        </w:rPr>
        <w:t>l</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viagem de campo para</w:t>
      </w:r>
      <w:r w:rsidRPr="00AF2D03">
        <w:rPr>
          <w:rFonts w:ascii="Arial" w:hAnsi="Arial" w:cs="Arial"/>
          <w:color w:val="222222"/>
          <w:lang w:val="pt-PT"/>
        </w:rPr>
        <w:t xml:space="preserve"> </w:t>
      </w:r>
      <w:r w:rsidRPr="00AF2D03">
        <w:rPr>
          <w:rStyle w:val="hps"/>
          <w:rFonts w:cs="Arial"/>
          <w:color w:val="222222"/>
          <w:lang w:val="pt-PT"/>
        </w:rPr>
        <w:t>Cachoeirinha</w:t>
      </w:r>
      <w:r w:rsidRPr="00AF2D03">
        <w:rPr>
          <w:rFonts w:ascii="Arial" w:hAnsi="Arial" w:cs="Arial"/>
          <w:color w:val="222222"/>
          <w:lang w:val="pt-PT"/>
        </w:rPr>
        <w:t xml:space="preserve"> </w:t>
      </w:r>
      <w:r>
        <w:rPr>
          <w:rFonts w:ascii="Arial" w:hAnsi="Arial" w:cs="Arial"/>
          <w:color w:val="222222"/>
          <w:lang w:val="pt-PT"/>
        </w:rPr>
        <w:t>TI</w:t>
      </w:r>
      <w:r w:rsidRPr="00AF2D03">
        <w:rPr>
          <w:rFonts w:ascii="Arial" w:hAnsi="Arial" w:cs="Arial"/>
          <w:color w:val="222222"/>
          <w:lang w:val="pt-PT"/>
        </w:rPr>
        <w:t xml:space="preserve"> </w:t>
      </w:r>
      <w:r w:rsidRPr="00AF2D03">
        <w:rPr>
          <w:rStyle w:val="hps"/>
          <w:rFonts w:cs="Arial"/>
          <w:color w:val="222222"/>
          <w:lang w:val="pt-PT"/>
        </w:rPr>
        <w:t>em</w:t>
      </w:r>
      <w:r w:rsidRPr="00AF2D03">
        <w:rPr>
          <w:rFonts w:ascii="Arial" w:hAnsi="Arial" w:cs="Arial"/>
          <w:color w:val="222222"/>
          <w:lang w:val="pt-PT"/>
        </w:rPr>
        <w:t xml:space="preserve"> </w:t>
      </w:r>
      <w:r w:rsidRPr="00AF2D03">
        <w:rPr>
          <w:rStyle w:val="hps"/>
          <w:rFonts w:cs="Arial"/>
          <w:color w:val="222222"/>
          <w:lang w:val="pt-PT"/>
        </w:rPr>
        <w:t>Mato</w:t>
      </w:r>
      <w:r w:rsidRPr="00AF2D03">
        <w:rPr>
          <w:rFonts w:ascii="Arial" w:hAnsi="Arial" w:cs="Arial"/>
          <w:color w:val="222222"/>
          <w:lang w:val="pt-PT"/>
        </w:rPr>
        <w:t xml:space="preserve"> </w:t>
      </w:r>
      <w:r w:rsidRPr="00AF2D03">
        <w:rPr>
          <w:rStyle w:val="hps"/>
          <w:rFonts w:cs="Arial"/>
          <w:color w:val="222222"/>
          <w:lang w:val="pt-PT"/>
        </w:rPr>
        <w:t>Grosso do Sul</w:t>
      </w:r>
      <w:r w:rsidRPr="00AF2D03">
        <w:rPr>
          <w:rFonts w:ascii="Arial" w:hAnsi="Arial" w:cs="Arial"/>
          <w:color w:val="222222"/>
          <w:lang w:val="pt-PT"/>
        </w:rPr>
        <w:t xml:space="preserve"> </w:t>
      </w:r>
      <w:r w:rsidRPr="00AF2D03">
        <w:rPr>
          <w:rStyle w:val="hps"/>
          <w:rFonts w:cs="Arial"/>
          <w:color w:val="222222"/>
          <w:lang w:val="pt-PT"/>
        </w:rPr>
        <w:t xml:space="preserve">foi </w:t>
      </w:r>
      <w:r>
        <w:rPr>
          <w:rStyle w:val="hps"/>
          <w:rFonts w:cs="Arial"/>
          <w:color w:val="222222"/>
          <w:lang w:val="pt-PT"/>
        </w:rPr>
        <w:t>conduzido por</w:t>
      </w:r>
      <w:r w:rsidRPr="00AF2D03">
        <w:rPr>
          <w:rFonts w:ascii="Arial" w:hAnsi="Arial" w:cs="Arial"/>
          <w:color w:val="222222"/>
          <w:lang w:val="pt-PT"/>
        </w:rPr>
        <w:t xml:space="preserve"> </w:t>
      </w:r>
      <w:r w:rsidRPr="00AF2D03">
        <w:rPr>
          <w:rStyle w:val="hps"/>
          <w:rFonts w:cs="Arial"/>
          <w:color w:val="222222"/>
          <w:lang w:val="pt-PT"/>
        </w:rPr>
        <w:t>Robert</w:t>
      </w:r>
      <w:r w:rsidRPr="00AF2D03">
        <w:rPr>
          <w:rFonts w:ascii="Arial" w:hAnsi="Arial" w:cs="Arial"/>
          <w:color w:val="222222"/>
          <w:lang w:val="pt-PT"/>
        </w:rPr>
        <w:t xml:space="preserve"> </w:t>
      </w:r>
      <w:r w:rsidRPr="00AF2D03">
        <w:rPr>
          <w:rStyle w:val="hps"/>
          <w:rFonts w:cs="Arial"/>
          <w:color w:val="222222"/>
          <w:lang w:val="pt-PT"/>
        </w:rPr>
        <w:t>Miller,</w:t>
      </w:r>
      <w:r w:rsidRPr="00AF2D03">
        <w:rPr>
          <w:rFonts w:ascii="Arial" w:hAnsi="Arial" w:cs="Arial"/>
          <w:color w:val="222222"/>
          <w:lang w:val="pt-PT"/>
        </w:rPr>
        <w:t xml:space="preserve"> </w:t>
      </w:r>
      <w:r w:rsidRPr="00AF2D03">
        <w:rPr>
          <w:rStyle w:val="hps"/>
          <w:rFonts w:cs="Arial"/>
          <w:color w:val="222222"/>
          <w:lang w:val="pt-PT"/>
        </w:rPr>
        <w:t>coordenador técnico</w:t>
      </w:r>
      <w:r>
        <w:rPr>
          <w:rStyle w:val="hps"/>
          <w:rFonts w:cs="Arial"/>
          <w:color w:val="222222"/>
          <w:lang w:val="pt-PT"/>
        </w:rPr>
        <w:t xml:space="preserve"> do Projeto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e</w:t>
      </w:r>
      <w:r w:rsidRPr="00AF2D03">
        <w:rPr>
          <w:rFonts w:ascii="Arial" w:hAnsi="Arial" w:cs="Arial"/>
          <w:color w:val="222222"/>
          <w:lang w:val="pt-PT"/>
        </w:rPr>
        <w:t xml:space="preserve"> </w:t>
      </w:r>
      <w:r w:rsidRPr="00AF2D03">
        <w:rPr>
          <w:rStyle w:val="hps"/>
          <w:rFonts w:cs="Arial"/>
          <w:color w:val="222222"/>
          <w:lang w:val="pt-PT"/>
        </w:rPr>
        <w:t>Mikel</w:t>
      </w:r>
      <w:r w:rsidRPr="00AF2D03">
        <w:rPr>
          <w:rFonts w:ascii="Arial" w:hAnsi="Arial" w:cs="Arial"/>
          <w:color w:val="222222"/>
          <w:lang w:val="pt-PT"/>
        </w:rPr>
        <w:t xml:space="preserve"> </w:t>
      </w:r>
      <w:r w:rsidRPr="00AF2D03">
        <w:rPr>
          <w:rStyle w:val="hps"/>
          <w:rFonts w:cs="Arial"/>
          <w:color w:val="222222"/>
          <w:lang w:val="pt-PT"/>
        </w:rPr>
        <w:t>Berraondo</w:t>
      </w:r>
      <w:r w:rsidRPr="00AF2D03">
        <w:rPr>
          <w:rFonts w:ascii="Arial" w:hAnsi="Arial" w:cs="Arial"/>
          <w:color w:val="222222"/>
          <w:lang w:val="pt-PT"/>
        </w:rPr>
        <w:t xml:space="preserve">, </w:t>
      </w:r>
      <w:r>
        <w:rPr>
          <w:rFonts w:ascii="Arial" w:hAnsi="Arial" w:cs="Arial"/>
          <w:color w:val="222222"/>
          <w:lang w:val="pt-PT"/>
        </w:rPr>
        <w:t>Consultor da Avaliação de Meio Termo</w:t>
      </w: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Nas comunidades</w:t>
      </w:r>
      <w:r w:rsidRPr="00AF2D03">
        <w:rPr>
          <w:rFonts w:ascii="Arial" w:hAnsi="Arial" w:cs="Arial"/>
          <w:color w:val="222222"/>
          <w:lang w:val="pt-PT"/>
        </w:rPr>
        <w:t xml:space="preserve"> </w:t>
      </w:r>
      <w:r w:rsidRPr="00AF2D03">
        <w:rPr>
          <w:rStyle w:val="hps"/>
          <w:rFonts w:cs="Arial"/>
          <w:color w:val="222222"/>
          <w:lang w:val="pt-PT"/>
        </w:rPr>
        <w:t>que</w:t>
      </w:r>
      <w:r w:rsidRPr="00AF2D03">
        <w:rPr>
          <w:rFonts w:ascii="Arial" w:hAnsi="Arial" w:cs="Arial"/>
          <w:color w:val="222222"/>
          <w:lang w:val="pt-PT"/>
        </w:rPr>
        <w:t xml:space="preserve"> </w:t>
      </w:r>
      <w:r w:rsidRPr="00AF2D03">
        <w:rPr>
          <w:rStyle w:val="hps"/>
          <w:rFonts w:cs="Arial"/>
          <w:color w:val="222222"/>
          <w:lang w:val="pt-PT"/>
        </w:rPr>
        <w:t>recebem o apoio</w:t>
      </w:r>
      <w:r w:rsidRPr="00AF2D03">
        <w:rPr>
          <w:rFonts w:ascii="Arial" w:hAnsi="Arial" w:cs="Arial"/>
          <w:color w:val="222222"/>
          <w:lang w:val="pt-PT"/>
        </w:rPr>
        <w:t xml:space="preserve"> </w:t>
      </w:r>
      <w:r w:rsidRPr="00AF2D03">
        <w:rPr>
          <w:rStyle w:val="hps"/>
          <w:rFonts w:cs="Arial"/>
          <w:color w:val="222222"/>
          <w:lang w:val="pt-PT"/>
        </w:rPr>
        <w:t>de</w:t>
      </w:r>
      <w:r w:rsidRPr="00AF2D03">
        <w:rPr>
          <w:rFonts w:ascii="Arial" w:hAnsi="Arial" w:cs="Arial"/>
          <w:color w:val="222222"/>
          <w:lang w:val="pt-PT"/>
        </w:rPr>
        <w:t xml:space="preserve"> </w:t>
      </w:r>
      <w:r w:rsidRPr="00AF2D03">
        <w:rPr>
          <w:rStyle w:val="hps"/>
          <w:rFonts w:cs="Arial"/>
          <w:color w:val="222222"/>
          <w:lang w:val="pt-PT"/>
        </w:rPr>
        <w:t>Leosmar</w:t>
      </w:r>
      <w:r w:rsidRPr="00AF2D03">
        <w:rPr>
          <w:rFonts w:ascii="Arial" w:hAnsi="Arial" w:cs="Arial"/>
          <w:color w:val="222222"/>
          <w:lang w:val="pt-PT"/>
        </w:rPr>
        <w:t xml:space="preserve"> </w:t>
      </w:r>
      <w:r w:rsidRPr="00AF2D03">
        <w:rPr>
          <w:rStyle w:val="hps"/>
          <w:rFonts w:cs="Arial"/>
          <w:color w:val="222222"/>
          <w:lang w:val="pt-PT"/>
        </w:rPr>
        <w:t>Antonio,</w:t>
      </w:r>
      <w:r w:rsidRPr="00AF2D03">
        <w:rPr>
          <w:rFonts w:ascii="Arial" w:hAnsi="Arial" w:cs="Arial"/>
          <w:color w:val="222222"/>
          <w:lang w:val="pt-PT"/>
        </w:rPr>
        <w:t xml:space="preserve"> </w:t>
      </w:r>
      <w:r>
        <w:rPr>
          <w:rFonts w:ascii="Arial" w:hAnsi="Arial" w:cs="Arial"/>
          <w:color w:val="222222"/>
          <w:lang w:val="pt-PT"/>
        </w:rPr>
        <w:t>C</w:t>
      </w:r>
      <w:r w:rsidRPr="00AF2D03">
        <w:rPr>
          <w:rStyle w:val="hps"/>
          <w:rFonts w:cs="Arial"/>
          <w:color w:val="222222"/>
          <w:lang w:val="pt-PT"/>
        </w:rPr>
        <w:t>onsultor</w:t>
      </w:r>
      <w:r w:rsidRPr="00AF2D03">
        <w:rPr>
          <w:rFonts w:ascii="Arial" w:hAnsi="Arial" w:cs="Arial"/>
          <w:color w:val="222222"/>
          <w:lang w:val="pt-PT"/>
        </w:rPr>
        <w:t xml:space="preserve"> </w:t>
      </w:r>
      <w:r>
        <w:rPr>
          <w:rFonts w:ascii="Arial" w:hAnsi="Arial" w:cs="Arial"/>
          <w:color w:val="222222"/>
          <w:lang w:val="pt-PT"/>
        </w:rPr>
        <w:t>R</w:t>
      </w:r>
      <w:r w:rsidRPr="00AF2D03">
        <w:rPr>
          <w:rStyle w:val="hps"/>
          <w:rFonts w:cs="Arial"/>
          <w:color w:val="222222"/>
          <w:lang w:val="pt-PT"/>
        </w:rPr>
        <w:t>egional</w:t>
      </w:r>
      <w:r>
        <w:rPr>
          <w:rStyle w:val="hps"/>
          <w:rFonts w:cs="Arial"/>
          <w:color w:val="222222"/>
          <w:lang w:val="pt-PT"/>
        </w:rPr>
        <w:t xml:space="preserve"> do Projeto GATI</w:t>
      </w:r>
      <w:r w:rsidRPr="00AF2D03">
        <w:rPr>
          <w:rStyle w:val="hps"/>
          <w:rFonts w:cs="Arial"/>
          <w:color w:val="222222"/>
          <w:lang w:val="pt-PT"/>
        </w:rPr>
        <w:t xml:space="preserve"> e</w:t>
      </w:r>
      <w:r w:rsidRPr="00AF2D03">
        <w:rPr>
          <w:rFonts w:ascii="Arial" w:hAnsi="Arial" w:cs="Arial"/>
          <w:color w:val="222222"/>
          <w:lang w:val="pt-PT"/>
        </w:rPr>
        <w:t xml:space="preserve"> </w:t>
      </w:r>
      <w:r w:rsidRPr="00AF2D03">
        <w:rPr>
          <w:rStyle w:val="hps"/>
          <w:rFonts w:cs="Arial"/>
          <w:color w:val="222222"/>
          <w:lang w:val="pt-PT"/>
        </w:rPr>
        <w:t>também</w:t>
      </w:r>
      <w:r w:rsidRPr="00AF2D03">
        <w:rPr>
          <w:rFonts w:ascii="Arial" w:hAnsi="Arial" w:cs="Arial"/>
          <w:color w:val="222222"/>
          <w:lang w:val="pt-PT"/>
        </w:rPr>
        <w:t xml:space="preserve"> </w:t>
      </w:r>
      <w:r w:rsidRPr="00AF2D03">
        <w:rPr>
          <w:rStyle w:val="hps"/>
          <w:rFonts w:cs="Arial"/>
          <w:color w:val="222222"/>
          <w:lang w:val="pt-PT"/>
        </w:rPr>
        <w:t>líder indígena</w:t>
      </w:r>
      <w:r w:rsidRPr="00AF2D03">
        <w:rPr>
          <w:rFonts w:ascii="Arial" w:hAnsi="Arial" w:cs="Arial"/>
          <w:color w:val="222222"/>
          <w:lang w:val="pt-PT"/>
        </w:rPr>
        <w:t xml:space="preserve"> </w:t>
      </w:r>
      <w:r w:rsidRPr="00AF2D03">
        <w:rPr>
          <w:rStyle w:val="hps"/>
          <w:rFonts w:cs="Arial"/>
          <w:color w:val="222222"/>
          <w:lang w:val="pt-PT"/>
        </w:rPr>
        <w:t>da região.</w:t>
      </w:r>
      <w:r w:rsidRPr="00AF2D03">
        <w:rPr>
          <w:rFonts w:ascii="Arial" w:hAnsi="Arial" w:cs="Arial"/>
          <w:color w:val="222222"/>
          <w:lang w:val="pt-PT"/>
        </w:rPr>
        <w:t xml:space="preserve"> </w:t>
      </w:r>
      <w:r w:rsidRPr="00AF2D03">
        <w:rPr>
          <w:rStyle w:val="hps"/>
          <w:rFonts w:cs="Arial"/>
          <w:color w:val="222222"/>
          <w:lang w:val="pt-PT"/>
        </w:rPr>
        <w:t>A missão foi</w:t>
      </w:r>
      <w:r w:rsidRPr="00AF2D03">
        <w:rPr>
          <w:rFonts w:ascii="Arial" w:hAnsi="Arial" w:cs="Arial"/>
          <w:color w:val="222222"/>
          <w:lang w:val="pt-PT"/>
        </w:rPr>
        <w:t xml:space="preserve"> </w:t>
      </w:r>
      <w:r w:rsidRPr="00AF2D03">
        <w:rPr>
          <w:rStyle w:val="hps"/>
          <w:rFonts w:cs="Arial"/>
          <w:color w:val="222222"/>
          <w:lang w:val="pt-PT"/>
        </w:rPr>
        <w:t>condicionada pelo</w:t>
      </w:r>
      <w:r w:rsidRPr="00AF2D03">
        <w:rPr>
          <w:rFonts w:ascii="Arial" w:hAnsi="Arial" w:cs="Arial"/>
          <w:color w:val="222222"/>
          <w:lang w:val="pt-PT"/>
        </w:rPr>
        <w:t xml:space="preserve"> </w:t>
      </w:r>
      <w:r w:rsidRPr="00AF2D03">
        <w:rPr>
          <w:rStyle w:val="hps"/>
          <w:rFonts w:cs="Arial"/>
          <w:color w:val="222222"/>
          <w:lang w:val="pt-PT"/>
        </w:rPr>
        <w:t>mau tempo,</w:t>
      </w:r>
      <w:r w:rsidRPr="00AF2D03">
        <w:rPr>
          <w:rFonts w:ascii="Arial" w:hAnsi="Arial" w:cs="Arial"/>
          <w:color w:val="222222"/>
          <w:lang w:val="pt-PT"/>
        </w:rPr>
        <w:t xml:space="preserve"> </w:t>
      </w:r>
      <w:r w:rsidRPr="00AF2D03">
        <w:rPr>
          <w:rStyle w:val="hps"/>
          <w:rFonts w:cs="Arial"/>
          <w:color w:val="222222"/>
          <w:lang w:val="pt-PT"/>
        </w:rPr>
        <w:t>que obrigou a</w:t>
      </w:r>
      <w:r w:rsidRPr="00AF2D03">
        <w:rPr>
          <w:rFonts w:ascii="Arial" w:hAnsi="Arial" w:cs="Arial"/>
          <w:color w:val="222222"/>
          <w:lang w:val="pt-PT"/>
        </w:rPr>
        <w:t xml:space="preserve"> </w:t>
      </w:r>
      <w:r w:rsidRPr="00AF2D03">
        <w:rPr>
          <w:rStyle w:val="hps"/>
          <w:rFonts w:cs="Arial"/>
          <w:color w:val="222222"/>
          <w:lang w:val="pt-PT"/>
        </w:rPr>
        <w:t>modificar o programa</w:t>
      </w:r>
      <w:r w:rsidRPr="00AF2D03">
        <w:rPr>
          <w:rFonts w:ascii="Arial" w:hAnsi="Arial" w:cs="Arial"/>
          <w:color w:val="222222"/>
          <w:lang w:val="pt-PT"/>
        </w:rPr>
        <w:t xml:space="preserve"> </w:t>
      </w:r>
      <w:r w:rsidRPr="00AF2D03">
        <w:rPr>
          <w:rStyle w:val="hps"/>
          <w:rFonts w:cs="Arial"/>
          <w:color w:val="222222"/>
          <w:lang w:val="pt-PT"/>
        </w:rPr>
        <w:t>no segundo dia</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 xml:space="preserve">Durante a </w:t>
      </w:r>
      <w:r>
        <w:rPr>
          <w:rStyle w:val="hps"/>
          <w:rFonts w:cs="Arial"/>
          <w:color w:val="222222"/>
          <w:lang w:val="pt-PT"/>
        </w:rPr>
        <w:t>visita</w:t>
      </w:r>
      <w:r w:rsidRPr="00AF2D03">
        <w:rPr>
          <w:rStyle w:val="hps"/>
          <w:rFonts w:cs="Arial"/>
          <w:color w:val="222222"/>
          <w:lang w:val="pt-PT"/>
        </w:rPr>
        <w:t xml:space="preserve"> </w:t>
      </w:r>
      <w:r>
        <w:rPr>
          <w:rStyle w:val="hps"/>
          <w:rFonts w:cs="Arial"/>
          <w:color w:val="222222"/>
          <w:lang w:val="pt-PT"/>
        </w:rPr>
        <w:t>em</w:t>
      </w:r>
      <w:r w:rsidRPr="00AF2D03">
        <w:rPr>
          <w:rFonts w:ascii="Arial" w:hAnsi="Arial" w:cs="Arial"/>
          <w:color w:val="222222"/>
          <w:lang w:val="pt-PT"/>
        </w:rPr>
        <w:t xml:space="preserve"> </w:t>
      </w:r>
      <w:r w:rsidRPr="00AF2D03">
        <w:rPr>
          <w:rStyle w:val="hps"/>
          <w:rFonts w:cs="Arial"/>
          <w:color w:val="222222"/>
          <w:lang w:val="pt-PT"/>
        </w:rPr>
        <w:t>várias comunidades</w:t>
      </w:r>
      <w:r w:rsidRPr="00AF2D03">
        <w:rPr>
          <w:rFonts w:ascii="Arial" w:hAnsi="Arial" w:cs="Arial"/>
          <w:color w:val="222222"/>
          <w:lang w:val="pt-PT"/>
        </w:rPr>
        <w:t xml:space="preserve"> </w:t>
      </w:r>
      <w:r w:rsidRPr="00AF2D03">
        <w:rPr>
          <w:rStyle w:val="hps"/>
          <w:rFonts w:cs="Arial"/>
          <w:color w:val="222222"/>
          <w:lang w:val="pt-PT"/>
        </w:rPr>
        <w:t>de</w:t>
      </w:r>
      <w:r w:rsidRPr="00AF2D03">
        <w:rPr>
          <w:rFonts w:ascii="Arial" w:hAnsi="Arial" w:cs="Arial"/>
          <w:color w:val="222222"/>
          <w:lang w:val="pt-PT"/>
        </w:rPr>
        <w:t xml:space="preserve"> </w:t>
      </w:r>
      <w:r w:rsidRPr="00AF2D03">
        <w:rPr>
          <w:rStyle w:val="hps"/>
          <w:rFonts w:cs="Arial"/>
          <w:color w:val="222222"/>
          <w:lang w:val="pt-PT"/>
        </w:rPr>
        <w:t>etnia</w:t>
      </w:r>
      <w:r w:rsidRPr="00AF2D03">
        <w:rPr>
          <w:rFonts w:ascii="Arial" w:hAnsi="Arial" w:cs="Arial"/>
          <w:color w:val="222222"/>
          <w:lang w:val="pt-PT"/>
        </w:rPr>
        <w:t xml:space="preserve"> </w:t>
      </w:r>
      <w:r w:rsidRPr="00AF2D03">
        <w:rPr>
          <w:rStyle w:val="hps"/>
          <w:rFonts w:cs="Arial"/>
          <w:color w:val="222222"/>
          <w:lang w:val="pt-PT"/>
        </w:rPr>
        <w:t>Terena</w:t>
      </w:r>
      <w:r w:rsidRPr="00AF2D03">
        <w:rPr>
          <w:rFonts w:ascii="Arial" w:hAnsi="Arial" w:cs="Arial"/>
          <w:color w:val="222222"/>
          <w:lang w:val="pt-PT"/>
        </w:rPr>
        <w:t xml:space="preserve"> </w:t>
      </w:r>
      <w:r w:rsidRPr="00AF2D03">
        <w:rPr>
          <w:rStyle w:val="hps"/>
          <w:rFonts w:cs="Arial"/>
          <w:color w:val="222222"/>
          <w:lang w:val="pt-PT"/>
        </w:rPr>
        <w:t>que</w:t>
      </w:r>
      <w:r w:rsidRPr="00AF2D03">
        <w:rPr>
          <w:rFonts w:ascii="Arial" w:hAnsi="Arial" w:cs="Arial"/>
          <w:color w:val="222222"/>
          <w:lang w:val="pt-PT"/>
        </w:rPr>
        <w:t xml:space="preserve"> </w:t>
      </w:r>
      <w:r w:rsidRPr="00AF2D03">
        <w:rPr>
          <w:rStyle w:val="hps"/>
          <w:rFonts w:cs="Arial"/>
          <w:color w:val="222222"/>
          <w:lang w:val="pt-PT"/>
        </w:rPr>
        <w:t>estão se beneficiando de</w:t>
      </w:r>
      <w:r w:rsidRPr="00AF2D03">
        <w:rPr>
          <w:rFonts w:ascii="Arial" w:hAnsi="Arial" w:cs="Arial"/>
          <w:color w:val="222222"/>
          <w:lang w:val="pt-PT"/>
        </w:rPr>
        <w:t xml:space="preserve"> </w:t>
      </w:r>
      <w:r>
        <w:rPr>
          <w:rStyle w:val="hps"/>
          <w:rFonts w:cs="Arial"/>
          <w:color w:val="222222"/>
          <w:lang w:val="pt-PT"/>
        </w:rPr>
        <w:t>vário</w:t>
      </w:r>
      <w:r w:rsidRPr="00AF2D03">
        <w:rPr>
          <w:rStyle w:val="hps"/>
          <w:rFonts w:cs="Arial"/>
          <w:color w:val="222222"/>
          <w:lang w:val="pt-PT"/>
        </w:rPr>
        <w:t>s</w:t>
      </w:r>
      <w:r w:rsidRPr="00AF2D03">
        <w:rPr>
          <w:rFonts w:ascii="Arial" w:hAnsi="Arial" w:cs="Arial"/>
          <w:color w:val="222222"/>
          <w:lang w:val="pt-PT"/>
        </w:rPr>
        <w:t xml:space="preserve"> </w:t>
      </w:r>
      <w:r w:rsidRPr="00AF2D03">
        <w:rPr>
          <w:rStyle w:val="hps"/>
          <w:rFonts w:cs="Arial"/>
          <w:color w:val="222222"/>
          <w:lang w:val="pt-PT"/>
        </w:rPr>
        <w:t>micro</w:t>
      </w:r>
      <w:r w:rsidRPr="00AF2D03">
        <w:rPr>
          <w:rFonts w:ascii="Arial" w:hAnsi="Arial" w:cs="Arial"/>
          <w:color w:val="222222"/>
          <w:lang w:val="pt-PT"/>
        </w:rPr>
        <w:t xml:space="preserve"> </w:t>
      </w:r>
      <w:r>
        <w:rPr>
          <w:rFonts w:ascii="Arial" w:hAnsi="Arial" w:cs="Arial"/>
          <w:color w:val="222222"/>
          <w:lang w:val="pt-PT"/>
        </w:rPr>
        <w:t xml:space="preserve">projetos do Projeto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foram visitadas</w:t>
      </w:r>
      <w:r w:rsidRPr="00AF2D03">
        <w:rPr>
          <w:rFonts w:ascii="Arial" w:hAnsi="Arial" w:cs="Arial"/>
          <w:color w:val="222222"/>
          <w:lang w:val="pt-PT"/>
        </w:rPr>
        <w:t xml:space="preserve">. </w:t>
      </w:r>
      <w:r w:rsidRPr="00AF2D03">
        <w:rPr>
          <w:rStyle w:val="hps"/>
          <w:rFonts w:cs="Arial"/>
          <w:color w:val="222222"/>
          <w:lang w:val="pt-PT"/>
        </w:rPr>
        <w:t>A maioria desses</w:t>
      </w:r>
      <w:r w:rsidRPr="00AF2D03">
        <w:rPr>
          <w:rFonts w:ascii="Arial" w:hAnsi="Arial" w:cs="Arial"/>
          <w:color w:val="222222"/>
          <w:lang w:val="pt-PT"/>
        </w:rPr>
        <w:t xml:space="preserve"> </w:t>
      </w:r>
      <w:r w:rsidRPr="00AF2D03">
        <w:rPr>
          <w:rStyle w:val="hps"/>
          <w:rFonts w:cs="Arial"/>
          <w:color w:val="222222"/>
          <w:lang w:val="pt-PT"/>
        </w:rPr>
        <w:t>micro</w:t>
      </w:r>
      <w:r w:rsidRPr="00AF2D03">
        <w:rPr>
          <w:rFonts w:ascii="Arial" w:hAnsi="Arial" w:cs="Arial"/>
          <w:color w:val="222222"/>
          <w:lang w:val="pt-PT"/>
        </w:rPr>
        <w:t xml:space="preserve"> </w:t>
      </w:r>
      <w:r w:rsidRPr="00AF2D03">
        <w:rPr>
          <w:rStyle w:val="hps"/>
          <w:rFonts w:cs="Arial"/>
          <w:color w:val="222222"/>
          <w:lang w:val="pt-PT"/>
        </w:rPr>
        <w:t>projectos centram-se</w:t>
      </w:r>
      <w:r w:rsidRPr="00AF2D03">
        <w:rPr>
          <w:rFonts w:ascii="Arial" w:hAnsi="Arial" w:cs="Arial"/>
          <w:color w:val="222222"/>
          <w:lang w:val="pt-PT"/>
        </w:rPr>
        <w:t xml:space="preserve"> </w:t>
      </w:r>
      <w:r>
        <w:rPr>
          <w:rFonts w:ascii="Arial" w:hAnsi="Arial" w:cs="Arial"/>
          <w:color w:val="222222"/>
          <w:lang w:val="pt-PT"/>
        </w:rPr>
        <w:t>na</w:t>
      </w:r>
      <w:r w:rsidRPr="00AF2D03">
        <w:rPr>
          <w:rStyle w:val="hps"/>
          <w:rFonts w:cs="Arial"/>
          <w:color w:val="222222"/>
          <w:lang w:val="pt-PT"/>
        </w:rPr>
        <w:t xml:space="preserve"> agricultura </w:t>
      </w:r>
      <w:r>
        <w:rPr>
          <w:rStyle w:val="hps"/>
          <w:rFonts w:cs="Arial"/>
          <w:color w:val="222222"/>
          <w:lang w:val="pt-PT"/>
        </w:rPr>
        <w:t>orgânica</w:t>
      </w:r>
      <w:r w:rsidRPr="00AF2D03">
        <w:rPr>
          <w:rFonts w:ascii="Arial" w:hAnsi="Arial" w:cs="Arial"/>
          <w:color w:val="222222"/>
          <w:lang w:val="pt-PT"/>
        </w:rPr>
        <w:t xml:space="preserve"> </w:t>
      </w:r>
      <w:r w:rsidRPr="00AF2D03">
        <w:rPr>
          <w:rStyle w:val="hps"/>
          <w:rFonts w:cs="Arial"/>
          <w:color w:val="222222"/>
          <w:lang w:val="pt-PT"/>
        </w:rPr>
        <w:t>que</w:t>
      </w:r>
      <w:r w:rsidRPr="00AF2D03">
        <w:rPr>
          <w:rFonts w:ascii="Arial" w:hAnsi="Arial" w:cs="Arial"/>
          <w:color w:val="222222"/>
          <w:lang w:val="pt-PT"/>
        </w:rPr>
        <w:t xml:space="preserve"> </w:t>
      </w:r>
      <w:r w:rsidRPr="00AF2D03">
        <w:rPr>
          <w:rStyle w:val="hps"/>
          <w:rFonts w:cs="Arial"/>
          <w:color w:val="222222"/>
          <w:lang w:val="pt-PT"/>
        </w:rPr>
        <w:t>também incluiu</w:t>
      </w:r>
      <w:r w:rsidRPr="00AF2D03">
        <w:rPr>
          <w:rFonts w:ascii="Arial" w:hAnsi="Arial" w:cs="Arial"/>
          <w:color w:val="222222"/>
          <w:lang w:val="pt-PT"/>
        </w:rPr>
        <w:t xml:space="preserve"> </w:t>
      </w:r>
      <w:r w:rsidRPr="00AF2D03">
        <w:rPr>
          <w:rStyle w:val="hps"/>
          <w:rFonts w:cs="Arial"/>
          <w:color w:val="222222"/>
          <w:lang w:val="pt-PT"/>
        </w:rPr>
        <w:t>um componente de formação</w:t>
      </w:r>
      <w:r w:rsidRPr="00AF2D03">
        <w:rPr>
          <w:rFonts w:ascii="Arial" w:hAnsi="Arial" w:cs="Arial"/>
          <w:color w:val="222222"/>
          <w:lang w:val="pt-PT"/>
        </w:rPr>
        <w:t xml:space="preserve"> </w:t>
      </w:r>
      <w:r w:rsidRPr="00AF2D03">
        <w:rPr>
          <w:rStyle w:val="hps"/>
          <w:rFonts w:cs="Arial"/>
          <w:color w:val="222222"/>
          <w:lang w:val="pt-PT"/>
        </w:rPr>
        <w:t>para</w:t>
      </w:r>
      <w:r w:rsidRPr="00AF2D03">
        <w:rPr>
          <w:rFonts w:ascii="Arial" w:hAnsi="Arial" w:cs="Arial"/>
          <w:color w:val="222222"/>
          <w:lang w:val="pt-PT"/>
        </w:rPr>
        <w:t xml:space="preserve"> </w:t>
      </w:r>
      <w:r w:rsidRPr="00AF2D03">
        <w:rPr>
          <w:rStyle w:val="hps"/>
          <w:rFonts w:cs="Arial"/>
          <w:color w:val="222222"/>
          <w:lang w:val="pt-PT"/>
        </w:rPr>
        <w:t>jovens e</w:t>
      </w:r>
      <w:r w:rsidRPr="00AF2D03">
        <w:rPr>
          <w:rFonts w:ascii="Arial" w:hAnsi="Arial" w:cs="Arial"/>
          <w:color w:val="222222"/>
          <w:lang w:val="pt-PT"/>
        </w:rPr>
        <w:t xml:space="preserve"> </w:t>
      </w:r>
      <w:r w:rsidRPr="00AF2D03">
        <w:rPr>
          <w:rStyle w:val="hps"/>
          <w:rFonts w:cs="Arial"/>
          <w:color w:val="222222"/>
          <w:lang w:val="pt-PT"/>
        </w:rPr>
        <w:t>intercâmbio</w:t>
      </w:r>
      <w:r>
        <w:rPr>
          <w:rStyle w:val="hps"/>
          <w:rFonts w:cs="Arial"/>
          <w:color w:val="222222"/>
          <w:lang w:val="pt-PT"/>
        </w:rPr>
        <w:t xml:space="preserve"> de experiências</w:t>
      </w:r>
      <w:r w:rsidRPr="00AF2D03">
        <w:rPr>
          <w:rStyle w:val="hps"/>
          <w:rFonts w:cs="Arial"/>
          <w:color w:val="222222"/>
          <w:lang w:val="pt-PT"/>
        </w:rPr>
        <w:t xml:space="preserve"> com outras</w:t>
      </w:r>
      <w:r w:rsidRPr="00AF2D03">
        <w:rPr>
          <w:rFonts w:ascii="Arial" w:hAnsi="Arial" w:cs="Arial"/>
          <w:color w:val="222222"/>
          <w:lang w:val="pt-PT"/>
        </w:rPr>
        <w:t xml:space="preserve"> </w:t>
      </w:r>
      <w:r w:rsidRPr="00AF2D03">
        <w:rPr>
          <w:rStyle w:val="hps"/>
          <w:rFonts w:cs="Arial"/>
          <w:color w:val="222222"/>
          <w:lang w:val="pt-PT"/>
        </w:rPr>
        <w:t>áreas indígenas.</w:t>
      </w:r>
      <w:r w:rsidRPr="00AF2D03">
        <w:rPr>
          <w:rFonts w:ascii="Arial" w:hAnsi="Arial" w:cs="Arial"/>
          <w:color w:val="222222"/>
          <w:lang w:val="pt-PT"/>
        </w:rPr>
        <w:t xml:space="preserve"> </w:t>
      </w:r>
      <w:r w:rsidRPr="00AF2D03">
        <w:rPr>
          <w:rStyle w:val="hps"/>
          <w:rFonts w:cs="Arial"/>
          <w:color w:val="222222"/>
          <w:lang w:val="pt-PT"/>
        </w:rPr>
        <w:t>Durante a missão</w:t>
      </w:r>
      <w:r w:rsidRPr="00AF2D03">
        <w:rPr>
          <w:rFonts w:ascii="Arial" w:hAnsi="Arial" w:cs="Arial"/>
          <w:color w:val="222222"/>
          <w:lang w:val="pt-PT"/>
        </w:rPr>
        <w:t xml:space="preserve">, a equipe </w:t>
      </w:r>
      <w:r w:rsidRPr="00AF2D03">
        <w:rPr>
          <w:rStyle w:val="hps"/>
          <w:rFonts w:cs="Arial"/>
          <w:color w:val="222222"/>
          <w:lang w:val="pt-PT"/>
        </w:rPr>
        <w:t>observou</w:t>
      </w:r>
      <w:r w:rsidRPr="00AF2D03">
        <w:rPr>
          <w:rFonts w:ascii="Arial" w:hAnsi="Arial" w:cs="Arial"/>
          <w:color w:val="222222"/>
          <w:lang w:val="pt-PT"/>
        </w:rPr>
        <w:t xml:space="preserve"> </w:t>
      </w:r>
      <w:r w:rsidRPr="00AF2D03">
        <w:rPr>
          <w:rStyle w:val="hps"/>
          <w:rFonts w:cs="Arial"/>
          <w:color w:val="222222"/>
          <w:lang w:val="pt-PT"/>
        </w:rPr>
        <w:t>a evolução</w:t>
      </w:r>
      <w:r w:rsidRPr="00AF2D03">
        <w:rPr>
          <w:rFonts w:ascii="Arial" w:hAnsi="Arial" w:cs="Arial"/>
          <w:color w:val="222222"/>
          <w:lang w:val="pt-PT"/>
        </w:rPr>
        <w:t xml:space="preserve"> </w:t>
      </w:r>
      <w:r w:rsidRPr="00AF2D03">
        <w:rPr>
          <w:rStyle w:val="hps"/>
          <w:rFonts w:cs="Arial"/>
          <w:color w:val="222222"/>
          <w:lang w:val="pt-PT"/>
        </w:rPr>
        <w:t>em várias áreas</w:t>
      </w:r>
      <w:r w:rsidRPr="00AF2D03">
        <w:rPr>
          <w:rFonts w:ascii="Arial" w:hAnsi="Arial" w:cs="Arial"/>
          <w:color w:val="222222"/>
          <w:lang w:val="pt-PT"/>
        </w:rPr>
        <w:t xml:space="preserve"> </w:t>
      </w:r>
      <w:r w:rsidRPr="00AF2D03">
        <w:rPr>
          <w:rStyle w:val="hps"/>
          <w:rFonts w:cs="Arial"/>
          <w:color w:val="222222"/>
          <w:lang w:val="pt-PT"/>
        </w:rPr>
        <w:t>onde a agricultura</w:t>
      </w:r>
      <w:r w:rsidRPr="00AF2D03">
        <w:rPr>
          <w:rFonts w:ascii="Arial" w:hAnsi="Arial" w:cs="Arial"/>
          <w:color w:val="222222"/>
          <w:lang w:val="pt-PT"/>
        </w:rPr>
        <w:t xml:space="preserve"> </w:t>
      </w:r>
      <w:r w:rsidRPr="00AF2D03">
        <w:rPr>
          <w:rStyle w:val="hps"/>
          <w:rFonts w:cs="Arial"/>
          <w:color w:val="222222"/>
          <w:lang w:val="pt-PT"/>
        </w:rPr>
        <w:t>orgânica</w:t>
      </w:r>
      <w:r w:rsidRPr="00AF2D03">
        <w:rPr>
          <w:rFonts w:ascii="Arial" w:hAnsi="Arial" w:cs="Arial"/>
          <w:color w:val="222222"/>
          <w:lang w:val="pt-PT"/>
        </w:rPr>
        <w:t xml:space="preserve"> </w:t>
      </w:r>
      <w:r w:rsidRPr="00AF2D03">
        <w:rPr>
          <w:rStyle w:val="hps"/>
          <w:rFonts w:cs="Arial"/>
          <w:color w:val="222222"/>
          <w:lang w:val="pt-PT"/>
        </w:rPr>
        <w:t>está sendo</w:t>
      </w:r>
      <w:r w:rsidRPr="00AF2D03">
        <w:rPr>
          <w:rFonts w:ascii="Arial" w:hAnsi="Arial" w:cs="Arial"/>
          <w:color w:val="222222"/>
          <w:lang w:val="pt-PT"/>
        </w:rPr>
        <w:t xml:space="preserve"> </w:t>
      </w:r>
      <w:r w:rsidRPr="00AF2D03">
        <w:rPr>
          <w:rStyle w:val="hps"/>
          <w:rFonts w:cs="Arial"/>
          <w:color w:val="222222"/>
          <w:lang w:val="pt-PT"/>
        </w:rPr>
        <w:t>realizad</w:t>
      </w:r>
      <w:r>
        <w:rPr>
          <w:rStyle w:val="hps"/>
          <w:rFonts w:cs="Arial"/>
          <w:color w:val="222222"/>
          <w:lang w:val="pt-PT"/>
        </w:rPr>
        <w:t>a</w:t>
      </w:r>
      <w:r w:rsidRPr="00AF2D03">
        <w:rPr>
          <w:rFonts w:ascii="Arial" w:hAnsi="Arial" w:cs="Arial"/>
          <w:color w:val="222222"/>
          <w:lang w:val="pt-PT"/>
        </w:rPr>
        <w:t xml:space="preserve"> </w:t>
      </w:r>
      <w:r w:rsidRPr="00AF2D03">
        <w:rPr>
          <w:rStyle w:val="hps"/>
          <w:rFonts w:cs="Arial"/>
          <w:color w:val="222222"/>
          <w:lang w:val="pt-PT"/>
        </w:rPr>
        <w:t>graças a</w:t>
      </w:r>
      <w:r>
        <w:rPr>
          <w:rStyle w:val="hps"/>
          <w:rFonts w:cs="Arial"/>
          <w:color w:val="222222"/>
          <w:lang w:val="pt-PT"/>
        </w:rPr>
        <w:t>o Projeto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Além das</w:t>
      </w:r>
      <w:r w:rsidRPr="00AF2D03">
        <w:rPr>
          <w:rFonts w:ascii="Arial" w:hAnsi="Arial" w:cs="Arial"/>
          <w:color w:val="222222"/>
          <w:lang w:val="pt-PT"/>
        </w:rPr>
        <w:t xml:space="preserve"> </w:t>
      </w:r>
      <w:r w:rsidRPr="00AF2D03">
        <w:rPr>
          <w:rStyle w:val="hps"/>
          <w:rFonts w:cs="Arial"/>
          <w:color w:val="222222"/>
          <w:lang w:val="pt-PT"/>
        </w:rPr>
        <w:t>visitas,</w:t>
      </w:r>
      <w:r w:rsidRPr="00AF2D03">
        <w:rPr>
          <w:rFonts w:ascii="Arial" w:hAnsi="Arial" w:cs="Arial"/>
          <w:color w:val="222222"/>
          <w:lang w:val="pt-PT"/>
        </w:rPr>
        <w:t xml:space="preserve"> </w:t>
      </w:r>
      <w:r w:rsidRPr="00AF2D03">
        <w:rPr>
          <w:rStyle w:val="hps"/>
          <w:rFonts w:cs="Arial"/>
          <w:color w:val="222222"/>
          <w:lang w:val="pt-PT"/>
        </w:rPr>
        <w:t>foi organizada</w:t>
      </w:r>
      <w:r w:rsidRPr="00AF2D03">
        <w:rPr>
          <w:rFonts w:ascii="Arial" w:hAnsi="Arial" w:cs="Arial"/>
          <w:color w:val="222222"/>
          <w:lang w:val="pt-PT"/>
        </w:rPr>
        <w:t xml:space="preserve"> </w:t>
      </w:r>
      <w:r w:rsidRPr="00AF2D03">
        <w:rPr>
          <w:rStyle w:val="hps"/>
          <w:rFonts w:cs="Arial"/>
          <w:color w:val="222222"/>
          <w:lang w:val="pt-PT"/>
        </w:rPr>
        <w:t>uma reunião com</w:t>
      </w:r>
      <w:r w:rsidRPr="00AF2D03">
        <w:rPr>
          <w:rFonts w:ascii="Arial" w:hAnsi="Arial" w:cs="Arial"/>
          <w:color w:val="222222"/>
          <w:lang w:val="pt-PT"/>
        </w:rPr>
        <w:t xml:space="preserve"> </w:t>
      </w:r>
      <w:r w:rsidRPr="00AF2D03">
        <w:rPr>
          <w:rStyle w:val="hps"/>
          <w:rFonts w:cs="Arial"/>
          <w:color w:val="222222"/>
          <w:lang w:val="pt-PT"/>
        </w:rPr>
        <w:t>diferentes</w:t>
      </w:r>
      <w:r w:rsidRPr="00AF2D03">
        <w:rPr>
          <w:rFonts w:ascii="Arial" w:hAnsi="Arial" w:cs="Arial"/>
          <w:color w:val="222222"/>
          <w:lang w:val="pt-PT"/>
        </w:rPr>
        <w:t xml:space="preserve"> </w:t>
      </w:r>
      <w:r w:rsidRPr="00AF2D03">
        <w:rPr>
          <w:rStyle w:val="hps"/>
          <w:rFonts w:cs="Arial"/>
          <w:color w:val="222222"/>
          <w:lang w:val="pt-PT"/>
        </w:rPr>
        <w:t>chefes e</w:t>
      </w:r>
      <w:r w:rsidRPr="00AF2D03">
        <w:rPr>
          <w:rFonts w:ascii="Arial" w:hAnsi="Arial" w:cs="Arial"/>
          <w:color w:val="222222"/>
          <w:lang w:val="pt-PT"/>
        </w:rPr>
        <w:t xml:space="preserve"> </w:t>
      </w:r>
      <w:r w:rsidRPr="00AF2D03">
        <w:rPr>
          <w:rStyle w:val="hps"/>
          <w:rFonts w:cs="Arial"/>
          <w:color w:val="222222"/>
          <w:lang w:val="pt-PT"/>
        </w:rPr>
        <w:t>representantes de</w:t>
      </w:r>
      <w:r w:rsidRPr="00AF2D03">
        <w:rPr>
          <w:rFonts w:ascii="Arial" w:hAnsi="Arial" w:cs="Arial"/>
          <w:color w:val="222222"/>
          <w:lang w:val="pt-PT"/>
        </w:rPr>
        <w:t xml:space="preserve"> </w:t>
      </w:r>
      <w:r w:rsidRPr="00AF2D03">
        <w:rPr>
          <w:rStyle w:val="hps"/>
          <w:rFonts w:cs="Arial"/>
          <w:color w:val="222222"/>
          <w:lang w:val="pt-PT"/>
        </w:rPr>
        <w:t>comunidades</w:t>
      </w:r>
      <w:r w:rsidRPr="00AF2D03">
        <w:rPr>
          <w:rFonts w:ascii="Arial" w:hAnsi="Arial" w:cs="Arial"/>
          <w:color w:val="222222"/>
          <w:lang w:val="pt-PT"/>
        </w:rPr>
        <w:t xml:space="preserve"> </w:t>
      </w:r>
      <w:r w:rsidRPr="00AF2D03">
        <w:rPr>
          <w:rStyle w:val="hps"/>
          <w:rFonts w:cs="Arial"/>
          <w:color w:val="222222"/>
          <w:lang w:val="pt-PT"/>
        </w:rPr>
        <w:t>indígenas da região</w:t>
      </w:r>
      <w:r w:rsidRPr="00AF2D03">
        <w:rPr>
          <w:rFonts w:ascii="Arial" w:hAnsi="Arial" w:cs="Arial"/>
          <w:color w:val="222222"/>
          <w:lang w:val="pt-PT"/>
        </w:rPr>
        <w:t xml:space="preserve"> </w:t>
      </w:r>
      <w:r>
        <w:rPr>
          <w:rStyle w:val="hps"/>
          <w:rFonts w:cs="Arial"/>
          <w:color w:val="222222"/>
          <w:lang w:val="pt-PT"/>
        </w:rPr>
        <w:t>que participam do 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w:t>
      </w:r>
    </w:p>
    <w:p w:rsidR="008044C2" w:rsidRDefault="008044C2" w:rsidP="008044C2">
      <w:pPr>
        <w:spacing w:after="0" w:line="240" w:lineRule="auto"/>
        <w:jc w:val="both"/>
        <w:rPr>
          <w:rStyle w:val="hps"/>
          <w:rFonts w:cs="Arial"/>
          <w:color w:val="222222"/>
          <w:lang w:val="pt-PT"/>
        </w:rPr>
      </w:pP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A missão</w:t>
      </w:r>
      <w:r w:rsidRPr="00AF2D03">
        <w:rPr>
          <w:rFonts w:ascii="Arial" w:hAnsi="Arial" w:cs="Arial"/>
          <w:color w:val="222222"/>
          <w:lang w:val="pt-PT"/>
        </w:rPr>
        <w:t xml:space="preserve"> </w:t>
      </w:r>
      <w:r w:rsidRPr="00AF2D03">
        <w:rPr>
          <w:rStyle w:val="hps"/>
          <w:rFonts w:cs="Arial"/>
          <w:color w:val="222222"/>
          <w:lang w:val="pt-PT"/>
        </w:rPr>
        <w:t>ofereceu as seguintes</w:t>
      </w:r>
      <w:r w:rsidRPr="00AF2D03">
        <w:rPr>
          <w:rFonts w:ascii="Arial" w:hAnsi="Arial" w:cs="Arial"/>
          <w:color w:val="222222"/>
          <w:lang w:val="pt-PT"/>
        </w:rPr>
        <w:t xml:space="preserve"> </w:t>
      </w:r>
      <w:r w:rsidRPr="00AF2D03">
        <w:rPr>
          <w:rStyle w:val="hps"/>
          <w:rFonts w:cs="Arial"/>
          <w:color w:val="222222"/>
          <w:lang w:val="pt-PT"/>
        </w:rPr>
        <w:t>conclusões</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Verifi</w:t>
      </w:r>
      <w:r>
        <w:rPr>
          <w:rStyle w:val="hps"/>
          <w:rFonts w:cs="Arial"/>
          <w:color w:val="222222"/>
          <w:lang w:val="pt-PT"/>
        </w:rPr>
        <w:t>cação</w:t>
      </w:r>
      <w:r w:rsidRPr="00AF2D03">
        <w:rPr>
          <w:rFonts w:ascii="Arial" w:hAnsi="Arial" w:cs="Arial"/>
          <w:color w:val="222222"/>
          <w:lang w:val="pt-PT"/>
        </w:rPr>
        <w:t xml:space="preserve"> </w:t>
      </w:r>
      <w:r>
        <w:rPr>
          <w:rFonts w:ascii="Arial" w:hAnsi="Arial" w:cs="Arial"/>
          <w:color w:val="222222"/>
          <w:lang w:val="pt-PT"/>
        </w:rPr>
        <w:t>d</w:t>
      </w:r>
      <w:r w:rsidRPr="00AF2D03">
        <w:rPr>
          <w:rStyle w:val="hps"/>
          <w:rFonts w:cs="Arial"/>
          <w:color w:val="222222"/>
          <w:lang w:val="pt-PT"/>
        </w:rPr>
        <w:t>o funcionamento dos</w:t>
      </w:r>
      <w:r w:rsidRPr="00AF2D03">
        <w:rPr>
          <w:rFonts w:ascii="Arial" w:hAnsi="Arial" w:cs="Arial"/>
          <w:color w:val="222222"/>
          <w:lang w:val="pt-PT"/>
        </w:rPr>
        <w:t xml:space="preserve"> </w:t>
      </w:r>
      <w:r w:rsidRPr="00AF2D03">
        <w:rPr>
          <w:rStyle w:val="hps"/>
          <w:rFonts w:cs="Arial"/>
          <w:color w:val="222222"/>
          <w:lang w:val="pt-PT"/>
        </w:rPr>
        <w:t>micro-projectos</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 Verifica</w:t>
      </w:r>
      <w:r>
        <w:rPr>
          <w:rStyle w:val="hps"/>
          <w:rFonts w:cs="Arial"/>
          <w:color w:val="222222"/>
          <w:lang w:val="pt-PT"/>
        </w:rPr>
        <w:t>ção</w:t>
      </w:r>
      <w:r w:rsidRPr="00AF2D03">
        <w:rPr>
          <w:rFonts w:ascii="Arial" w:hAnsi="Arial" w:cs="Arial"/>
          <w:color w:val="222222"/>
          <w:lang w:val="pt-PT"/>
        </w:rPr>
        <w:t xml:space="preserve"> </w:t>
      </w:r>
      <w:r>
        <w:rPr>
          <w:rFonts w:ascii="Arial" w:hAnsi="Arial" w:cs="Arial"/>
          <w:color w:val="222222"/>
          <w:lang w:val="pt-PT"/>
        </w:rPr>
        <w:t>d</w:t>
      </w:r>
      <w:r w:rsidRPr="00AF2D03">
        <w:rPr>
          <w:rStyle w:val="hps"/>
          <w:rFonts w:cs="Arial"/>
          <w:color w:val="222222"/>
          <w:lang w:val="pt-PT"/>
        </w:rPr>
        <w:t>a participação indígena</w:t>
      </w:r>
      <w:r w:rsidRPr="00AF2D03">
        <w:rPr>
          <w:rFonts w:ascii="Arial" w:hAnsi="Arial" w:cs="Arial"/>
          <w:color w:val="222222"/>
          <w:lang w:val="pt-PT"/>
        </w:rPr>
        <w:t xml:space="preserve"> </w:t>
      </w:r>
      <w:r w:rsidRPr="00AF2D03">
        <w:rPr>
          <w:rStyle w:val="hps"/>
          <w:rFonts w:cs="Arial"/>
          <w:color w:val="222222"/>
          <w:lang w:val="pt-PT"/>
        </w:rPr>
        <w:t xml:space="preserve">e </w:t>
      </w:r>
      <w:r>
        <w:rPr>
          <w:rStyle w:val="hps"/>
          <w:rFonts w:cs="Arial"/>
          <w:color w:val="222222"/>
          <w:lang w:val="pt-PT"/>
        </w:rPr>
        <w:t xml:space="preserve">de programas de </w:t>
      </w:r>
      <w:r w:rsidRPr="00AF2D03">
        <w:rPr>
          <w:rStyle w:val="hps"/>
          <w:rFonts w:cs="Arial"/>
          <w:color w:val="222222"/>
          <w:lang w:val="pt-PT"/>
        </w:rPr>
        <w:t>capacitação</w:t>
      </w:r>
      <w:r w:rsidRPr="00AF2D03">
        <w:rPr>
          <w:rFonts w:ascii="Arial" w:hAnsi="Arial" w:cs="Arial"/>
          <w:color w:val="222222"/>
          <w:lang w:val="pt-PT"/>
        </w:rPr>
        <w:t xml:space="preserve"> </w:t>
      </w:r>
      <w:r>
        <w:rPr>
          <w:rFonts w:ascii="Arial" w:hAnsi="Arial" w:cs="Arial"/>
          <w:color w:val="222222"/>
          <w:lang w:val="pt-PT"/>
        </w:rPr>
        <w:t>promovida pelo</w:t>
      </w:r>
      <w:r w:rsidRPr="00AF2D03">
        <w:rPr>
          <w:rStyle w:val="hps"/>
          <w:rFonts w:cs="Arial"/>
          <w:color w:val="222222"/>
          <w:lang w:val="pt-PT"/>
        </w:rPr>
        <w:t xml:space="preserve"> </w:t>
      </w:r>
      <w:r>
        <w:rPr>
          <w:rStyle w:val="hps"/>
          <w:rFonts w:cs="Arial"/>
          <w:color w:val="222222"/>
          <w:lang w:val="pt-PT"/>
        </w:rPr>
        <w:t>P</w:t>
      </w:r>
      <w:r w:rsidRPr="00AF2D03">
        <w:rPr>
          <w:rStyle w:val="hps"/>
          <w:rFonts w:cs="Arial"/>
          <w:color w:val="222222"/>
          <w:lang w:val="pt-PT"/>
        </w:rPr>
        <w:t>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Pr>
          <w:rFonts w:ascii="Arial" w:hAnsi="Arial" w:cs="Arial"/>
          <w:color w:val="222222"/>
          <w:lang w:val="pt-PT"/>
        </w:rPr>
        <w:t>junto às</w:t>
      </w:r>
      <w:r w:rsidRPr="00AF2D03">
        <w:rPr>
          <w:rStyle w:val="hps"/>
          <w:rFonts w:cs="Arial"/>
          <w:color w:val="222222"/>
          <w:lang w:val="pt-PT"/>
        </w:rPr>
        <w:t xml:space="preserve"> comunidades indígenas</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Destacar a</w:t>
      </w:r>
      <w:r w:rsidRPr="00AF2D03">
        <w:rPr>
          <w:rFonts w:ascii="Arial" w:hAnsi="Arial" w:cs="Arial"/>
          <w:color w:val="222222"/>
          <w:lang w:val="pt-PT"/>
        </w:rPr>
        <w:t xml:space="preserve"> </w:t>
      </w:r>
      <w:r w:rsidRPr="00AF2D03">
        <w:rPr>
          <w:rStyle w:val="hps"/>
          <w:rFonts w:cs="Arial"/>
          <w:color w:val="222222"/>
          <w:lang w:val="pt-PT"/>
        </w:rPr>
        <w:t>importância da promoção da</w:t>
      </w:r>
      <w:r w:rsidRPr="00AF2D03">
        <w:rPr>
          <w:rFonts w:ascii="Arial" w:hAnsi="Arial" w:cs="Arial"/>
          <w:color w:val="222222"/>
          <w:lang w:val="pt-PT"/>
        </w:rPr>
        <w:t xml:space="preserve"> </w:t>
      </w:r>
      <w:r w:rsidRPr="00AF2D03">
        <w:rPr>
          <w:rStyle w:val="hps"/>
          <w:rFonts w:cs="Arial"/>
          <w:color w:val="222222"/>
          <w:lang w:val="pt-PT"/>
        </w:rPr>
        <w:t>agroecologia</w:t>
      </w:r>
      <w:r w:rsidRPr="00AF2D03">
        <w:rPr>
          <w:rFonts w:ascii="Arial" w:hAnsi="Arial" w:cs="Arial"/>
          <w:color w:val="222222"/>
          <w:lang w:val="pt-PT"/>
        </w:rPr>
        <w:t xml:space="preserve"> </w:t>
      </w:r>
      <w:r w:rsidRPr="00AF2D03">
        <w:rPr>
          <w:rStyle w:val="hps"/>
          <w:rFonts w:cs="Arial"/>
          <w:color w:val="222222"/>
          <w:lang w:val="pt-PT"/>
        </w:rPr>
        <w:t>como</w:t>
      </w:r>
      <w:r w:rsidRPr="00AF2D03">
        <w:rPr>
          <w:rFonts w:ascii="Arial" w:hAnsi="Arial" w:cs="Arial"/>
          <w:color w:val="222222"/>
          <w:lang w:val="pt-PT"/>
        </w:rPr>
        <w:t xml:space="preserve"> </w:t>
      </w:r>
      <w:r w:rsidRPr="00AF2D03">
        <w:rPr>
          <w:rStyle w:val="hps"/>
          <w:rFonts w:cs="Arial"/>
          <w:color w:val="222222"/>
          <w:lang w:val="pt-PT"/>
        </w:rPr>
        <w:t>uma estratégia de conservação</w:t>
      </w:r>
      <w:r w:rsidRPr="00AF2D03">
        <w:rPr>
          <w:rFonts w:ascii="Arial" w:hAnsi="Arial" w:cs="Arial"/>
          <w:color w:val="222222"/>
          <w:lang w:val="pt-PT"/>
        </w:rPr>
        <w:t xml:space="preserve"> </w:t>
      </w:r>
      <w:r w:rsidRPr="00AF2D03">
        <w:rPr>
          <w:rStyle w:val="hps"/>
          <w:rFonts w:cs="Arial"/>
          <w:color w:val="222222"/>
          <w:lang w:val="pt-PT"/>
        </w:rPr>
        <w:t>nas regiões</w:t>
      </w:r>
      <w:r w:rsidRPr="00AF2D03">
        <w:rPr>
          <w:rFonts w:ascii="Arial" w:hAnsi="Arial" w:cs="Arial"/>
          <w:color w:val="222222"/>
          <w:lang w:val="pt-PT"/>
        </w:rPr>
        <w:t xml:space="preserve"> </w:t>
      </w:r>
      <w:r w:rsidRPr="00AF2D03">
        <w:rPr>
          <w:rStyle w:val="hps"/>
          <w:rFonts w:cs="Arial"/>
          <w:color w:val="222222"/>
          <w:lang w:val="pt-PT"/>
        </w:rPr>
        <w:t>de interesse</w:t>
      </w:r>
      <w:r w:rsidRPr="00AF2D03">
        <w:rPr>
          <w:rFonts w:ascii="Arial" w:hAnsi="Arial" w:cs="Arial"/>
          <w:color w:val="222222"/>
          <w:lang w:val="pt-PT"/>
        </w:rPr>
        <w:t>.</w:t>
      </w:r>
    </w:p>
    <w:p w:rsidR="008044C2" w:rsidRDefault="008044C2" w:rsidP="008044C2">
      <w:pPr>
        <w:spacing w:after="0" w:line="240" w:lineRule="auto"/>
        <w:jc w:val="both"/>
        <w:rPr>
          <w:rFonts w:ascii="Arial" w:hAnsi="Arial" w:cs="Arial"/>
          <w:color w:val="222222"/>
          <w:lang w:val="pt-PT"/>
        </w:rPr>
      </w:pPr>
      <w:r w:rsidRPr="00AF2D03">
        <w:rPr>
          <w:rStyle w:val="hps"/>
          <w:rFonts w:cs="Arial"/>
          <w:color w:val="222222"/>
          <w:lang w:val="pt-PT"/>
        </w:rPr>
        <w:t>-</w:t>
      </w:r>
      <w:r w:rsidRPr="00AF2D03">
        <w:rPr>
          <w:rFonts w:ascii="Arial" w:hAnsi="Arial" w:cs="Arial"/>
          <w:color w:val="222222"/>
          <w:lang w:val="pt-PT"/>
        </w:rPr>
        <w:t xml:space="preserve"> </w:t>
      </w:r>
      <w:r w:rsidRPr="00AF2D03">
        <w:rPr>
          <w:rStyle w:val="hps"/>
          <w:rFonts w:cs="Arial"/>
          <w:color w:val="222222"/>
          <w:lang w:val="pt-PT"/>
        </w:rPr>
        <w:t>Destacar</w:t>
      </w:r>
      <w:r w:rsidRPr="00AF2D03">
        <w:rPr>
          <w:rFonts w:ascii="Arial" w:hAnsi="Arial" w:cs="Arial"/>
          <w:color w:val="222222"/>
          <w:lang w:val="pt-PT"/>
        </w:rPr>
        <w:t xml:space="preserve"> </w:t>
      </w:r>
      <w:r w:rsidRPr="00AF2D03">
        <w:rPr>
          <w:rStyle w:val="hps"/>
          <w:rFonts w:cs="Arial"/>
          <w:color w:val="222222"/>
          <w:lang w:val="pt-PT"/>
        </w:rPr>
        <w:t>a importância de promover</w:t>
      </w:r>
      <w:r w:rsidRPr="00AF2D03">
        <w:rPr>
          <w:rFonts w:ascii="Arial" w:hAnsi="Arial" w:cs="Arial"/>
          <w:color w:val="222222"/>
          <w:lang w:val="pt-PT"/>
        </w:rPr>
        <w:t xml:space="preserve"> </w:t>
      </w:r>
      <w:r w:rsidRPr="00AF2D03">
        <w:rPr>
          <w:rStyle w:val="hps"/>
          <w:rFonts w:cs="Arial"/>
          <w:color w:val="222222"/>
          <w:lang w:val="pt-PT"/>
        </w:rPr>
        <w:t>a educação ambiental</w:t>
      </w:r>
      <w:r w:rsidRPr="00AF2D03">
        <w:rPr>
          <w:rFonts w:ascii="Arial" w:hAnsi="Arial" w:cs="Arial"/>
          <w:color w:val="222222"/>
          <w:lang w:val="pt-PT"/>
        </w:rPr>
        <w:t xml:space="preserve"> </w:t>
      </w:r>
      <w:r w:rsidRPr="00AF2D03">
        <w:rPr>
          <w:rStyle w:val="hps"/>
          <w:rFonts w:cs="Arial"/>
          <w:color w:val="222222"/>
          <w:lang w:val="pt-PT"/>
        </w:rPr>
        <w:t xml:space="preserve">e conscientização </w:t>
      </w:r>
      <w:r>
        <w:rPr>
          <w:rStyle w:val="hps"/>
          <w:rFonts w:cs="Arial"/>
          <w:color w:val="222222"/>
          <w:lang w:val="pt-PT"/>
        </w:rPr>
        <w:t>de PIs</w:t>
      </w:r>
      <w:r w:rsidRPr="00AF2D03">
        <w:rPr>
          <w:rFonts w:ascii="Arial" w:hAnsi="Arial" w:cs="Arial"/>
          <w:color w:val="222222"/>
          <w:lang w:val="pt-PT"/>
        </w:rPr>
        <w:t xml:space="preserve"> </w:t>
      </w:r>
      <w:r w:rsidRPr="00AF2D03">
        <w:rPr>
          <w:rStyle w:val="hps"/>
          <w:rFonts w:cs="Arial"/>
          <w:color w:val="222222"/>
          <w:lang w:val="pt-PT"/>
        </w:rPr>
        <w:t>sobre</w:t>
      </w:r>
      <w:r w:rsidRPr="00AF2D03">
        <w:rPr>
          <w:rFonts w:ascii="Arial" w:hAnsi="Arial" w:cs="Arial"/>
          <w:color w:val="222222"/>
          <w:lang w:val="pt-PT"/>
        </w:rPr>
        <w:t xml:space="preserve"> </w:t>
      </w:r>
      <w:r w:rsidRPr="00AF2D03">
        <w:rPr>
          <w:rStyle w:val="hps"/>
          <w:rFonts w:cs="Arial"/>
          <w:color w:val="222222"/>
          <w:lang w:val="pt-PT"/>
        </w:rPr>
        <w:t>conservação.</w:t>
      </w:r>
      <w:r w:rsidRPr="00AF2D03">
        <w:rPr>
          <w:rFonts w:ascii="Arial" w:hAnsi="Arial" w:cs="Arial"/>
          <w:color w:val="222222"/>
          <w:lang w:val="pt-PT"/>
        </w:rPr>
        <w:t xml:space="preserve"> </w:t>
      </w:r>
    </w:p>
    <w:p w:rsidR="008044C2" w:rsidRPr="00AF2D03" w:rsidRDefault="008044C2" w:rsidP="008044C2">
      <w:pPr>
        <w:spacing w:after="0" w:line="240" w:lineRule="auto"/>
        <w:jc w:val="both"/>
      </w:pPr>
      <w:r w:rsidRPr="00AF2D03">
        <w:rPr>
          <w:rStyle w:val="hps"/>
          <w:rFonts w:cs="Arial"/>
          <w:color w:val="222222"/>
          <w:lang w:val="pt-PT"/>
        </w:rPr>
        <w:t>- Verificar</w:t>
      </w:r>
      <w:r w:rsidRPr="00AF2D03">
        <w:rPr>
          <w:rFonts w:ascii="Arial" w:hAnsi="Arial" w:cs="Arial"/>
          <w:color w:val="222222"/>
          <w:lang w:val="pt-PT"/>
        </w:rPr>
        <w:t xml:space="preserve"> </w:t>
      </w:r>
      <w:r w:rsidRPr="00AF2D03">
        <w:rPr>
          <w:rStyle w:val="hps"/>
          <w:rFonts w:cs="Arial"/>
          <w:color w:val="222222"/>
          <w:lang w:val="pt-PT"/>
        </w:rPr>
        <w:t>a importância do intercâmbio</w:t>
      </w:r>
      <w:r w:rsidRPr="00AF2D03">
        <w:rPr>
          <w:rFonts w:ascii="Arial" w:hAnsi="Arial" w:cs="Arial"/>
          <w:color w:val="222222"/>
          <w:lang w:val="pt-PT"/>
        </w:rPr>
        <w:t xml:space="preserve"> </w:t>
      </w:r>
      <w:r w:rsidRPr="00AF2D03">
        <w:rPr>
          <w:rStyle w:val="hps"/>
          <w:rFonts w:cs="Arial"/>
          <w:color w:val="222222"/>
          <w:lang w:val="pt-PT"/>
        </w:rPr>
        <w:t>com</w:t>
      </w:r>
      <w:r w:rsidRPr="00AF2D03">
        <w:rPr>
          <w:rFonts w:ascii="Arial" w:hAnsi="Arial" w:cs="Arial"/>
          <w:color w:val="222222"/>
          <w:lang w:val="pt-PT"/>
        </w:rPr>
        <w:t xml:space="preserve"> </w:t>
      </w:r>
      <w:r w:rsidRPr="00AF2D03">
        <w:rPr>
          <w:rStyle w:val="hps"/>
          <w:rFonts w:cs="Arial"/>
          <w:color w:val="222222"/>
          <w:lang w:val="pt-PT"/>
        </w:rPr>
        <w:t>outras comunidades indígenas</w:t>
      </w:r>
      <w:r w:rsidRPr="00AF2D03">
        <w:rPr>
          <w:rFonts w:ascii="Arial" w:hAnsi="Arial" w:cs="Arial"/>
          <w:color w:val="222222"/>
          <w:lang w:val="pt-PT"/>
        </w:rPr>
        <w:t xml:space="preserve"> </w:t>
      </w:r>
      <w:r w:rsidRPr="00AF2D03">
        <w:rPr>
          <w:rStyle w:val="hps"/>
          <w:rFonts w:cs="Arial"/>
          <w:color w:val="222222"/>
          <w:lang w:val="pt-PT"/>
        </w:rPr>
        <w:t>que participam</w:t>
      </w:r>
      <w:r w:rsidRPr="00AF2D03">
        <w:rPr>
          <w:rFonts w:ascii="Arial" w:hAnsi="Arial" w:cs="Arial"/>
          <w:color w:val="222222"/>
          <w:lang w:val="pt-PT"/>
        </w:rPr>
        <w:t xml:space="preserve"> </w:t>
      </w:r>
      <w:r w:rsidRPr="00AF2D03">
        <w:rPr>
          <w:rStyle w:val="hps"/>
          <w:rFonts w:cs="Arial"/>
          <w:color w:val="222222"/>
          <w:lang w:val="pt-PT"/>
        </w:rPr>
        <w:t>do Projeto</w:t>
      </w:r>
      <w:r w:rsidRPr="00AF2D03">
        <w:rPr>
          <w:rFonts w:ascii="Arial" w:hAnsi="Arial" w:cs="Arial"/>
          <w:color w:val="222222"/>
          <w:lang w:val="pt-PT"/>
        </w:rPr>
        <w:t xml:space="preserve"> </w:t>
      </w:r>
      <w:r w:rsidRPr="00AF2D03">
        <w:rPr>
          <w:rStyle w:val="hps"/>
          <w:rFonts w:cs="Arial"/>
          <w:color w:val="222222"/>
          <w:lang w:val="pt-PT"/>
        </w:rPr>
        <w:t>GATI</w:t>
      </w:r>
      <w:r w:rsidRPr="00AF2D03">
        <w:rPr>
          <w:rFonts w:ascii="Arial" w:hAnsi="Arial" w:cs="Arial"/>
          <w:color w:val="222222"/>
          <w:lang w:val="pt-PT"/>
        </w:rPr>
        <w:t xml:space="preserve"> </w:t>
      </w:r>
      <w:r w:rsidRPr="00AF2D03">
        <w:rPr>
          <w:rStyle w:val="hps"/>
          <w:rFonts w:cs="Arial"/>
          <w:color w:val="222222"/>
          <w:lang w:val="pt-PT"/>
        </w:rPr>
        <w:t>em</w:t>
      </w:r>
      <w:r w:rsidRPr="00AF2D03">
        <w:rPr>
          <w:rFonts w:ascii="Arial" w:hAnsi="Arial" w:cs="Arial"/>
          <w:color w:val="222222"/>
          <w:lang w:val="pt-PT"/>
        </w:rPr>
        <w:t xml:space="preserve"> </w:t>
      </w:r>
      <w:r w:rsidRPr="00AF2D03">
        <w:rPr>
          <w:rStyle w:val="hps"/>
          <w:rFonts w:cs="Arial"/>
          <w:color w:val="222222"/>
          <w:lang w:val="pt-PT"/>
        </w:rPr>
        <w:t>outras regiões do</w:t>
      </w:r>
      <w:r w:rsidRPr="00AF2D03">
        <w:rPr>
          <w:rFonts w:ascii="Arial" w:hAnsi="Arial" w:cs="Arial"/>
          <w:color w:val="222222"/>
          <w:lang w:val="pt-PT"/>
        </w:rPr>
        <w:t xml:space="preserve"> </w:t>
      </w:r>
      <w:r w:rsidRPr="00AF2D03">
        <w:rPr>
          <w:rStyle w:val="hps"/>
          <w:rFonts w:cs="Arial"/>
          <w:color w:val="222222"/>
          <w:lang w:val="pt-PT"/>
        </w:rPr>
        <w:t>país</w:t>
      </w:r>
      <w:r w:rsidRPr="00AF2D03">
        <w:rPr>
          <w:rFonts w:ascii="Arial" w:hAnsi="Arial" w:cs="Arial"/>
          <w:color w:val="222222"/>
          <w:lang w:val="pt-PT"/>
        </w:rPr>
        <w:t>.</w:t>
      </w:r>
    </w:p>
    <w:p w:rsidR="0035184D" w:rsidRDefault="0035184D" w:rsidP="0035184D">
      <w:pPr>
        <w:spacing w:after="120" w:line="240" w:lineRule="auto"/>
        <w:jc w:val="both"/>
        <w:rPr>
          <w:rFonts w:asciiTheme="minorHAnsi" w:hAnsiTheme="minorHAnsi"/>
        </w:rPr>
      </w:pPr>
    </w:p>
    <w:p w:rsidR="0035184D" w:rsidRDefault="0035184D" w:rsidP="0035184D">
      <w:pPr>
        <w:spacing w:after="0" w:line="240" w:lineRule="auto"/>
        <w:jc w:val="both"/>
        <w:rPr>
          <w:rFonts w:asciiTheme="minorHAnsi" w:hAnsiTheme="minorHAnsi"/>
        </w:rPr>
      </w:pPr>
      <w:r>
        <w:rPr>
          <w:rFonts w:asciiTheme="minorHAnsi" w:hAnsiTheme="minorHAnsi"/>
        </w:rPr>
        <w:br w:type="page"/>
      </w:r>
    </w:p>
    <w:p w:rsidR="0035184D" w:rsidRDefault="0035184D" w:rsidP="0035184D">
      <w:pPr>
        <w:spacing w:after="120" w:line="240" w:lineRule="auto"/>
        <w:jc w:val="both"/>
        <w:rPr>
          <w:rFonts w:asciiTheme="minorHAnsi" w:hAnsiTheme="minorHAnsi"/>
        </w:rPr>
      </w:pP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rPr>
        <w:t>Anexo 5</w:t>
      </w:r>
      <w:r w:rsidR="00AD6C4F">
        <w:rPr>
          <w:rFonts w:asciiTheme="minorHAnsi" w:hAnsiTheme="minorHAnsi"/>
          <w:b/>
        </w:rPr>
        <w:fldChar w:fldCharType="begin"/>
      </w:r>
      <w:r>
        <w:instrText xml:space="preserve"> XE "</w:instrText>
      </w:r>
      <w:r w:rsidRPr="0010675D">
        <w:rPr>
          <w:rFonts w:asciiTheme="minorHAnsi" w:hAnsiTheme="minorHAnsi"/>
          <w:b/>
        </w:rPr>
        <w:instrText>Anexo 5</w:instrText>
      </w:r>
      <w:r w:rsidRPr="0010675D">
        <w:rPr>
          <w:b/>
        </w:rPr>
        <w:instrText>:</w:instrText>
      </w:r>
      <w:r w:rsidRPr="00EF4885">
        <w:instrText>Documentos revisados</w:instrText>
      </w:r>
      <w:r>
        <w:instrText xml:space="preserve">" </w:instrText>
      </w:r>
      <w:r w:rsidR="00AD6C4F">
        <w:rPr>
          <w:rFonts w:asciiTheme="minorHAnsi" w:hAnsiTheme="minorHAnsi"/>
          <w:b/>
        </w:rPr>
        <w:fldChar w:fldCharType="end"/>
      </w:r>
    </w:p>
    <w:p w:rsidR="0035184D" w:rsidRPr="00CD0393" w:rsidRDefault="00BA5654" w:rsidP="0035184D">
      <w:pPr>
        <w:spacing w:after="120" w:line="240" w:lineRule="auto"/>
        <w:ind w:left="720"/>
        <w:jc w:val="center"/>
        <w:rPr>
          <w:rFonts w:asciiTheme="minorHAnsi" w:hAnsiTheme="minorHAnsi"/>
          <w:b/>
        </w:rPr>
      </w:pPr>
      <w:r>
        <w:rPr>
          <w:rFonts w:asciiTheme="minorHAnsi" w:hAnsiTheme="minorHAnsi"/>
          <w:b/>
        </w:rPr>
        <w:t>Plano de Trabalho</w:t>
      </w:r>
    </w:p>
    <w:p w:rsidR="00BA5654" w:rsidRDefault="00BA5654" w:rsidP="0035184D">
      <w:pPr>
        <w:spacing w:after="120" w:line="240" w:lineRule="auto"/>
        <w:ind w:left="720"/>
        <w:jc w:val="center"/>
        <w:rPr>
          <w:rFonts w:asciiTheme="minorHAnsi" w:hAnsiTheme="minorHAnsi"/>
          <w:b/>
        </w:rPr>
      </w:pPr>
    </w:p>
    <w:p w:rsidR="00F00739" w:rsidRPr="00DD2CCE" w:rsidRDefault="00F00739" w:rsidP="00F00739">
      <w:pPr>
        <w:spacing w:line="240" w:lineRule="auto"/>
        <w:jc w:val="center"/>
        <w:rPr>
          <w:rFonts w:ascii="Arial" w:hAnsi="Arial" w:cs="Arial"/>
          <w:b/>
        </w:rPr>
      </w:pPr>
      <w:r w:rsidRPr="00DD2CCE">
        <w:rPr>
          <w:rFonts w:ascii="Arial" w:hAnsi="Arial" w:cs="Arial"/>
          <w:b/>
        </w:rPr>
        <w:t>BRA 0</w:t>
      </w:r>
      <w:r>
        <w:rPr>
          <w:rFonts w:ascii="Arial" w:hAnsi="Arial" w:cs="Arial"/>
          <w:b/>
        </w:rPr>
        <w:t>9</w:t>
      </w:r>
      <w:r w:rsidRPr="00DD2CCE">
        <w:rPr>
          <w:rFonts w:ascii="Arial" w:hAnsi="Arial" w:cs="Arial"/>
          <w:b/>
        </w:rPr>
        <w:t>/</w:t>
      </w:r>
      <w:r>
        <w:rPr>
          <w:rFonts w:ascii="Arial" w:hAnsi="Arial" w:cs="Arial"/>
          <w:b/>
        </w:rPr>
        <w:t>G31</w:t>
      </w:r>
      <w:r w:rsidRPr="00DD2CCE">
        <w:rPr>
          <w:rFonts w:ascii="Arial" w:hAnsi="Arial" w:cs="Arial"/>
          <w:b/>
        </w:rPr>
        <w:t xml:space="preserve"> – </w:t>
      </w:r>
      <w:r>
        <w:rPr>
          <w:rFonts w:ascii="Arial" w:hAnsi="Arial" w:cs="Arial"/>
          <w:b/>
        </w:rPr>
        <w:t>Catalisação da Contribuição das Terras Indígenas para a Consevação dos Ecossistemas Brasileiros</w:t>
      </w:r>
    </w:p>
    <w:p w:rsidR="00F00739" w:rsidRPr="009248C5" w:rsidRDefault="00F00739" w:rsidP="00F00739">
      <w:pPr>
        <w:spacing w:line="240" w:lineRule="auto"/>
        <w:jc w:val="center"/>
        <w:rPr>
          <w:rFonts w:ascii="Arial" w:hAnsi="Arial" w:cs="Arial"/>
          <w:b/>
          <w:lang w:val="en-US"/>
        </w:rPr>
      </w:pPr>
      <w:r w:rsidRPr="009248C5">
        <w:rPr>
          <w:rFonts w:ascii="Arial" w:hAnsi="Arial" w:cs="Arial"/>
          <w:b/>
          <w:lang w:val="en-US"/>
        </w:rPr>
        <w:t>Plano de Trabalho</w:t>
      </w:r>
    </w:p>
    <w:p w:rsidR="00F00739" w:rsidRPr="009248C5" w:rsidRDefault="00F00739" w:rsidP="001D0E9C">
      <w:pPr>
        <w:pStyle w:val="ListParagraph"/>
        <w:numPr>
          <w:ilvl w:val="0"/>
          <w:numId w:val="74"/>
        </w:numPr>
        <w:spacing w:line="240" w:lineRule="auto"/>
        <w:ind w:left="0" w:firstLine="0"/>
        <w:jc w:val="both"/>
        <w:rPr>
          <w:rFonts w:ascii="Arial" w:hAnsi="Arial" w:cs="Arial"/>
          <w:b/>
        </w:rPr>
      </w:pPr>
      <w:r w:rsidRPr="009248C5">
        <w:rPr>
          <w:rFonts w:ascii="Arial" w:hAnsi="Arial" w:cs="Arial"/>
          <w:b/>
        </w:rPr>
        <w:t>Leitura e Análise de Documentos do Projeto</w:t>
      </w:r>
    </w:p>
    <w:p w:rsidR="00F00739" w:rsidRPr="009248C5" w:rsidRDefault="00F00739" w:rsidP="00F00739">
      <w:pPr>
        <w:pStyle w:val="ListParagraph"/>
        <w:spacing w:line="240" w:lineRule="auto"/>
        <w:ind w:left="0"/>
        <w:jc w:val="both"/>
        <w:rPr>
          <w:rFonts w:ascii="Arial" w:hAnsi="Arial" w:cs="Arial"/>
        </w:rPr>
      </w:pPr>
    </w:p>
    <w:p w:rsidR="00F00739" w:rsidRPr="00101F8F" w:rsidRDefault="00F00739" w:rsidP="001D0E9C">
      <w:pPr>
        <w:pStyle w:val="ListParagraph"/>
        <w:numPr>
          <w:ilvl w:val="0"/>
          <w:numId w:val="76"/>
        </w:numPr>
        <w:spacing w:line="240" w:lineRule="auto"/>
        <w:jc w:val="both"/>
        <w:rPr>
          <w:rFonts w:ascii="Arial" w:hAnsi="Arial" w:cs="Arial"/>
          <w:lang w:val="en-US"/>
        </w:rPr>
      </w:pPr>
      <w:r w:rsidRPr="009B700D">
        <w:rPr>
          <w:rFonts w:ascii="Arial" w:hAnsi="Arial" w:cs="Arial"/>
        </w:rPr>
        <w:t>Documento de Projeto</w:t>
      </w:r>
      <w:r>
        <w:rPr>
          <w:rFonts w:ascii="Arial" w:hAnsi="Arial" w:cs="Arial"/>
        </w:rPr>
        <w:t xml:space="preserve"> (PRODOC) </w:t>
      </w:r>
    </w:p>
    <w:p w:rsidR="00F00739" w:rsidRPr="00101F8F" w:rsidRDefault="00F00739" w:rsidP="001D0E9C">
      <w:pPr>
        <w:pStyle w:val="ListParagraph"/>
        <w:numPr>
          <w:ilvl w:val="0"/>
          <w:numId w:val="76"/>
        </w:numPr>
        <w:spacing w:line="240" w:lineRule="auto"/>
        <w:jc w:val="both"/>
        <w:rPr>
          <w:rFonts w:ascii="Arial" w:hAnsi="Arial" w:cs="Arial"/>
        </w:rPr>
      </w:pPr>
      <w:r>
        <w:rPr>
          <w:rFonts w:ascii="Arial" w:hAnsi="Arial" w:cs="Arial"/>
        </w:rPr>
        <w:t>Termos de Referência (responsabilidades dos Consultores)</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 de Apresentação para a Avaliação</w:t>
      </w:r>
    </w:p>
    <w:p w:rsidR="00F00739" w:rsidRPr="005B47AE" w:rsidRDefault="00F00739" w:rsidP="001D0E9C">
      <w:pPr>
        <w:pStyle w:val="ListParagraph"/>
        <w:numPr>
          <w:ilvl w:val="0"/>
          <w:numId w:val="76"/>
        </w:numPr>
        <w:spacing w:line="240" w:lineRule="auto"/>
        <w:jc w:val="both"/>
        <w:rPr>
          <w:rFonts w:ascii="Arial" w:hAnsi="Arial" w:cs="Arial"/>
        </w:rPr>
      </w:pPr>
      <w:r>
        <w:rPr>
          <w:rFonts w:ascii="Arial" w:hAnsi="Arial" w:cs="Arial"/>
        </w:rPr>
        <w:t>METT</w:t>
      </w:r>
    </w:p>
    <w:p w:rsidR="00F00739" w:rsidRPr="00101F8F" w:rsidRDefault="00F00739" w:rsidP="001D0E9C">
      <w:pPr>
        <w:pStyle w:val="ListParagraph"/>
        <w:numPr>
          <w:ilvl w:val="0"/>
          <w:numId w:val="76"/>
        </w:numPr>
        <w:spacing w:line="240" w:lineRule="auto"/>
        <w:jc w:val="both"/>
        <w:rPr>
          <w:rFonts w:ascii="Arial" w:hAnsi="Arial" w:cs="Arial"/>
          <w:lang w:val="en-US"/>
        </w:rPr>
      </w:pPr>
      <w:r w:rsidRPr="009B700D">
        <w:rPr>
          <w:rFonts w:ascii="Arial" w:hAnsi="Arial" w:cs="Arial"/>
        </w:rPr>
        <w:t>Relatórios de Progresso</w:t>
      </w:r>
      <w:r>
        <w:rPr>
          <w:rFonts w:ascii="Arial" w:hAnsi="Arial" w:cs="Arial"/>
        </w:rPr>
        <w:t xml:space="preserve"> ou Anuais</w:t>
      </w:r>
    </w:p>
    <w:p w:rsidR="00F00739" w:rsidRPr="00101F8F" w:rsidRDefault="00F00739" w:rsidP="001D0E9C">
      <w:pPr>
        <w:pStyle w:val="ListParagraph"/>
        <w:numPr>
          <w:ilvl w:val="0"/>
          <w:numId w:val="76"/>
        </w:numPr>
        <w:spacing w:line="240" w:lineRule="auto"/>
        <w:jc w:val="both"/>
        <w:rPr>
          <w:rFonts w:ascii="Arial" w:hAnsi="Arial" w:cs="Arial"/>
          <w:lang w:val="en-US"/>
        </w:rPr>
      </w:pPr>
      <w:r>
        <w:rPr>
          <w:rFonts w:ascii="Arial" w:hAnsi="Arial" w:cs="Arial"/>
        </w:rPr>
        <w:t>Política Nacional de Gestão Territorial</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 de Atividades do Projeto ou balanço de atividades e execução financeira de 2013</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Relatórios dos Cursos de Capacitação ou Formação em PNGATI (1º Módulo do Bioma Mata Atlântica, voltado à compreensão do conceito de gestão ambiental e territorial</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Relatórios ou informes da realização de intercâmbios com povos indígenas das regiões Sul, Sudeste e Pantanal (MS), com visitas a Centros de Formação Indígena (CFI) na Amazônia, junho de 2013</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Relatórios das Coordenações das Organizações Indígenas ou Atas de Reuniões</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Relatórios de implementação das ações da TNC (Projeto Paisagens Indígenas, Oiapoque e Roraima)</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Relatórios de capacitação do IEB</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Visão geral das Áreas de Referência e seu desenvolvimento</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Programação de oficinas de etnomapeamento e etnozoneamento</w:t>
      </w:r>
    </w:p>
    <w:p w:rsidR="00F00739" w:rsidRPr="00101F8F" w:rsidRDefault="00F00739" w:rsidP="001D0E9C">
      <w:pPr>
        <w:pStyle w:val="ListParagraph"/>
        <w:numPr>
          <w:ilvl w:val="0"/>
          <w:numId w:val="76"/>
        </w:numPr>
        <w:spacing w:line="240" w:lineRule="auto"/>
        <w:jc w:val="both"/>
        <w:rPr>
          <w:rFonts w:ascii="Arial" w:hAnsi="Arial" w:cs="Arial"/>
        </w:rPr>
      </w:pPr>
      <w:r>
        <w:rPr>
          <w:rFonts w:ascii="Arial" w:hAnsi="Arial" w:cs="Arial"/>
        </w:rPr>
        <w:t>Documento de “Orientação para Elaboração de Planos de Gestão Territorial e Ambiental de Terras Indígenas”</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Atas de Reunião do Comitê Diretor (CD) do Projeto</w:t>
      </w:r>
    </w:p>
    <w:p w:rsidR="00F00739" w:rsidRPr="00101F8F" w:rsidRDefault="00F00739" w:rsidP="001D0E9C">
      <w:pPr>
        <w:pStyle w:val="ListParagraph"/>
        <w:numPr>
          <w:ilvl w:val="0"/>
          <w:numId w:val="76"/>
        </w:numPr>
        <w:spacing w:line="240" w:lineRule="auto"/>
        <w:jc w:val="both"/>
        <w:rPr>
          <w:rFonts w:ascii="Arial" w:hAnsi="Arial" w:cs="Arial"/>
        </w:rPr>
      </w:pPr>
      <w:r>
        <w:rPr>
          <w:rFonts w:ascii="Arial" w:hAnsi="Arial" w:cs="Arial"/>
        </w:rPr>
        <w:t>Cartas do Acordo com Instituições Parceiras</w:t>
      </w:r>
    </w:p>
    <w:p w:rsidR="00F00739" w:rsidRPr="009B700D" w:rsidRDefault="00F00739" w:rsidP="001D0E9C">
      <w:pPr>
        <w:pStyle w:val="ListParagraph"/>
        <w:numPr>
          <w:ilvl w:val="0"/>
          <w:numId w:val="76"/>
        </w:numPr>
        <w:spacing w:line="240" w:lineRule="auto"/>
        <w:jc w:val="both"/>
        <w:rPr>
          <w:rFonts w:ascii="Arial" w:hAnsi="Arial" w:cs="Arial"/>
          <w:lang w:val="en-US"/>
        </w:rPr>
      </w:pPr>
      <w:r>
        <w:rPr>
          <w:rFonts w:ascii="Arial" w:hAnsi="Arial" w:cs="Arial"/>
        </w:rPr>
        <w:t>Boletins</w:t>
      </w:r>
    </w:p>
    <w:p w:rsidR="00F00739" w:rsidRDefault="00F00739" w:rsidP="001D0E9C">
      <w:pPr>
        <w:pStyle w:val="ListParagraph"/>
        <w:numPr>
          <w:ilvl w:val="0"/>
          <w:numId w:val="76"/>
        </w:numPr>
        <w:spacing w:line="240" w:lineRule="auto"/>
        <w:jc w:val="both"/>
        <w:rPr>
          <w:rFonts w:ascii="Arial" w:hAnsi="Arial" w:cs="Arial"/>
        </w:rPr>
      </w:pPr>
      <w:r w:rsidRPr="005B47AE">
        <w:rPr>
          <w:rFonts w:ascii="Arial" w:hAnsi="Arial" w:cs="Arial"/>
        </w:rPr>
        <w:t xml:space="preserve">Relatórios Técnicos: </w:t>
      </w:r>
    </w:p>
    <w:p w:rsidR="00F00739" w:rsidRDefault="00F00739" w:rsidP="00F00739">
      <w:pPr>
        <w:pStyle w:val="ListParagraph"/>
        <w:spacing w:line="240" w:lineRule="auto"/>
        <w:jc w:val="both"/>
        <w:rPr>
          <w:rFonts w:ascii="Arial" w:hAnsi="Arial" w:cs="Arial"/>
        </w:rPr>
      </w:pPr>
      <w:r w:rsidRPr="005B47AE">
        <w:rPr>
          <w:rFonts w:ascii="Arial" w:hAnsi="Arial" w:cs="Arial"/>
        </w:rPr>
        <w:t xml:space="preserve">a) ferramenta IMC (TNC); </w:t>
      </w:r>
    </w:p>
    <w:p w:rsidR="00F00739" w:rsidRDefault="00F00739" w:rsidP="00F00739">
      <w:pPr>
        <w:pStyle w:val="ListParagraph"/>
        <w:spacing w:line="240" w:lineRule="auto"/>
        <w:jc w:val="both"/>
        <w:rPr>
          <w:rFonts w:ascii="Arial" w:hAnsi="Arial" w:cs="Arial"/>
        </w:rPr>
      </w:pPr>
      <w:r w:rsidRPr="005B47AE">
        <w:rPr>
          <w:rFonts w:ascii="Arial" w:hAnsi="Arial" w:cs="Arial"/>
        </w:rPr>
        <w:t>b) levantamento</w:t>
      </w:r>
      <w:r>
        <w:rPr>
          <w:rFonts w:ascii="Arial" w:hAnsi="Arial" w:cs="Arial"/>
        </w:rPr>
        <w:t xml:space="preserve"> Etnozoneamento (FUNAI) </w:t>
      </w:r>
    </w:p>
    <w:p w:rsidR="00F00739" w:rsidRDefault="00F00739" w:rsidP="00F00739">
      <w:pPr>
        <w:pStyle w:val="ListParagraph"/>
        <w:spacing w:line="240" w:lineRule="auto"/>
        <w:jc w:val="both"/>
        <w:rPr>
          <w:rFonts w:ascii="Arial" w:hAnsi="Arial" w:cs="Arial"/>
        </w:rPr>
      </w:pPr>
      <w:r>
        <w:rPr>
          <w:rFonts w:ascii="Arial" w:hAnsi="Arial" w:cs="Arial"/>
        </w:rPr>
        <w:t>c) OE-1 e SP -3 (GEF) e Programa SFM</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 de Implementação de Março de 2013</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PIR 2011</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Instrumento complemento ao METT (Consultores Regionais, 2012)</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Relatórios dos Consultores Regionais</w:t>
      </w:r>
    </w:p>
    <w:p w:rsidR="00F00739" w:rsidRDefault="00F00739" w:rsidP="001D0E9C">
      <w:pPr>
        <w:pStyle w:val="ListParagraph"/>
        <w:numPr>
          <w:ilvl w:val="0"/>
          <w:numId w:val="76"/>
        </w:numPr>
        <w:spacing w:line="240" w:lineRule="auto"/>
        <w:jc w:val="both"/>
        <w:rPr>
          <w:rFonts w:ascii="Arial" w:hAnsi="Arial" w:cs="Arial"/>
        </w:rPr>
      </w:pPr>
      <w:r>
        <w:rPr>
          <w:rFonts w:ascii="Arial" w:hAnsi="Arial" w:cs="Arial"/>
        </w:rPr>
        <w:t>Planos de Gestão Territorial e Ambiental (PGTAs)</w:t>
      </w:r>
    </w:p>
    <w:p w:rsidR="00F00739" w:rsidRPr="009B700D" w:rsidRDefault="00F00739" w:rsidP="001D0E9C">
      <w:pPr>
        <w:pStyle w:val="ListParagraph"/>
        <w:numPr>
          <w:ilvl w:val="0"/>
          <w:numId w:val="76"/>
        </w:numPr>
        <w:spacing w:line="240" w:lineRule="auto"/>
        <w:jc w:val="both"/>
        <w:rPr>
          <w:rFonts w:ascii="Arial" w:hAnsi="Arial" w:cs="Arial"/>
          <w:lang w:val="en-US"/>
        </w:rPr>
      </w:pPr>
      <w:r w:rsidRPr="009B700D">
        <w:rPr>
          <w:rFonts w:ascii="Arial" w:hAnsi="Arial" w:cs="Arial"/>
          <w:lang w:val="en-US"/>
        </w:rPr>
        <w:t xml:space="preserve">Third-Party Cost-Sharing Agreement </w:t>
      </w:r>
    </w:p>
    <w:p w:rsidR="00F00739" w:rsidRPr="009248C5" w:rsidRDefault="00F00739" w:rsidP="001D0E9C">
      <w:pPr>
        <w:pStyle w:val="ListParagraph"/>
        <w:numPr>
          <w:ilvl w:val="0"/>
          <w:numId w:val="75"/>
        </w:numPr>
        <w:spacing w:line="240" w:lineRule="auto"/>
        <w:jc w:val="both"/>
        <w:rPr>
          <w:rFonts w:ascii="Arial" w:hAnsi="Arial" w:cs="Arial"/>
        </w:rPr>
      </w:pPr>
      <w:r w:rsidRPr="009248C5">
        <w:rPr>
          <w:rFonts w:ascii="Arial" w:hAnsi="Arial" w:cs="Arial"/>
        </w:rPr>
        <w:t>UNDP Guidance for Evaluation</w:t>
      </w:r>
    </w:p>
    <w:p w:rsidR="00F00739" w:rsidRPr="009248C5" w:rsidRDefault="00F00739" w:rsidP="001D0E9C">
      <w:pPr>
        <w:pStyle w:val="ListParagraph"/>
        <w:numPr>
          <w:ilvl w:val="0"/>
          <w:numId w:val="75"/>
        </w:numPr>
        <w:tabs>
          <w:tab w:val="left" w:pos="708"/>
          <w:tab w:val="left" w:pos="1416"/>
          <w:tab w:val="left" w:pos="2124"/>
          <w:tab w:val="left" w:pos="2832"/>
          <w:tab w:val="left" w:pos="3540"/>
          <w:tab w:val="left" w:pos="4440"/>
        </w:tabs>
        <w:spacing w:line="240" w:lineRule="auto"/>
        <w:jc w:val="both"/>
        <w:rPr>
          <w:rFonts w:ascii="Arial" w:hAnsi="Arial" w:cs="Arial"/>
        </w:rPr>
      </w:pPr>
      <w:r w:rsidRPr="009248C5">
        <w:rPr>
          <w:rFonts w:ascii="Arial" w:hAnsi="Arial" w:cs="Arial"/>
        </w:rPr>
        <w:tab/>
        <w:t>Atas de Reuniões Tripartite</w:t>
      </w:r>
      <w:r w:rsidRPr="009248C5">
        <w:rPr>
          <w:rFonts w:ascii="Arial" w:hAnsi="Arial" w:cs="Arial"/>
        </w:rPr>
        <w:tab/>
      </w:r>
    </w:p>
    <w:p w:rsidR="00F00739" w:rsidRDefault="00F00739" w:rsidP="001D0E9C">
      <w:pPr>
        <w:pStyle w:val="ListParagraph"/>
        <w:numPr>
          <w:ilvl w:val="0"/>
          <w:numId w:val="75"/>
        </w:numPr>
        <w:tabs>
          <w:tab w:val="left" w:pos="708"/>
          <w:tab w:val="left" w:pos="1416"/>
          <w:tab w:val="left" w:pos="2124"/>
          <w:tab w:val="left" w:pos="2832"/>
          <w:tab w:val="left" w:pos="3540"/>
          <w:tab w:val="left" w:pos="4440"/>
        </w:tabs>
        <w:spacing w:line="240" w:lineRule="auto"/>
        <w:jc w:val="both"/>
        <w:rPr>
          <w:rFonts w:ascii="Arial" w:hAnsi="Arial" w:cs="Arial"/>
        </w:rPr>
      </w:pPr>
      <w:r w:rsidRPr="009248C5">
        <w:rPr>
          <w:rFonts w:ascii="Arial" w:hAnsi="Arial" w:cs="Arial"/>
        </w:rPr>
        <w:tab/>
        <w:t>Termo</w:t>
      </w:r>
      <w:r>
        <w:rPr>
          <w:rFonts w:ascii="Arial" w:hAnsi="Arial" w:cs="Arial"/>
        </w:rPr>
        <w:t>s</w:t>
      </w:r>
      <w:r w:rsidRPr="009248C5">
        <w:rPr>
          <w:rFonts w:ascii="Arial" w:hAnsi="Arial" w:cs="Arial"/>
        </w:rPr>
        <w:t xml:space="preserve"> de Referência </w:t>
      </w:r>
      <w:r>
        <w:rPr>
          <w:rFonts w:ascii="Arial" w:hAnsi="Arial" w:cs="Arial"/>
        </w:rPr>
        <w:t xml:space="preserve">dos Consultores </w:t>
      </w:r>
    </w:p>
    <w:p w:rsidR="00F00739" w:rsidRDefault="00F00739" w:rsidP="00F00739">
      <w:pPr>
        <w:pStyle w:val="ListParagraph"/>
        <w:tabs>
          <w:tab w:val="left" w:pos="708"/>
          <w:tab w:val="left" w:pos="1416"/>
          <w:tab w:val="left" w:pos="2124"/>
          <w:tab w:val="left" w:pos="2832"/>
          <w:tab w:val="left" w:pos="3540"/>
          <w:tab w:val="left" w:pos="4440"/>
        </w:tabs>
        <w:spacing w:line="240" w:lineRule="auto"/>
        <w:jc w:val="both"/>
        <w:rPr>
          <w:rFonts w:ascii="Arial" w:hAnsi="Arial" w:cs="Arial"/>
        </w:rPr>
      </w:pPr>
    </w:p>
    <w:p w:rsidR="00F00739" w:rsidRPr="0065767F" w:rsidRDefault="00F00739" w:rsidP="00F00739">
      <w:pPr>
        <w:pStyle w:val="ListParagraph"/>
        <w:tabs>
          <w:tab w:val="left" w:pos="708"/>
          <w:tab w:val="left" w:pos="1416"/>
          <w:tab w:val="left" w:pos="2124"/>
          <w:tab w:val="left" w:pos="2832"/>
          <w:tab w:val="left" w:pos="3540"/>
          <w:tab w:val="left" w:pos="4440"/>
        </w:tabs>
        <w:spacing w:line="240" w:lineRule="auto"/>
        <w:jc w:val="both"/>
        <w:rPr>
          <w:rFonts w:ascii="Arial" w:hAnsi="Arial" w:cs="Arial"/>
        </w:rPr>
      </w:pPr>
    </w:p>
    <w:p w:rsidR="00F00739" w:rsidRPr="009248C5" w:rsidRDefault="00F00739" w:rsidP="001D0E9C">
      <w:pPr>
        <w:pStyle w:val="ListParagraph"/>
        <w:numPr>
          <w:ilvl w:val="0"/>
          <w:numId w:val="74"/>
        </w:numPr>
        <w:spacing w:line="240" w:lineRule="auto"/>
        <w:ind w:left="0" w:firstLine="0"/>
        <w:jc w:val="both"/>
        <w:rPr>
          <w:rFonts w:ascii="Arial" w:hAnsi="Arial" w:cs="Arial"/>
          <w:b/>
        </w:rPr>
      </w:pPr>
      <w:r w:rsidRPr="0065767F">
        <w:rPr>
          <w:rFonts w:ascii="Arial" w:hAnsi="Arial" w:cs="Arial"/>
          <w:b/>
        </w:rPr>
        <w:t>C</w:t>
      </w:r>
      <w:r w:rsidRPr="009248C5">
        <w:rPr>
          <w:rFonts w:ascii="Arial" w:hAnsi="Arial" w:cs="Arial"/>
          <w:b/>
        </w:rPr>
        <w:t>oleta de Dados: Pesquisa de Campo</w:t>
      </w:r>
    </w:p>
    <w:p w:rsidR="00F00739" w:rsidRDefault="00F00739" w:rsidP="00F00739">
      <w:pPr>
        <w:spacing w:line="240" w:lineRule="auto"/>
        <w:jc w:val="both"/>
        <w:rPr>
          <w:rFonts w:ascii="Arial" w:hAnsi="Arial" w:cs="Arial"/>
          <w:u w:val="single"/>
        </w:rPr>
      </w:pPr>
    </w:p>
    <w:p w:rsidR="00F00739" w:rsidRDefault="00F00739" w:rsidP="00F00739">
      <w:pPr>
        <w:spacing w:line="240" w:lineRule="auto"/>
        <w:jc w:val="both"/>
        <w:rPr>
          <w:rFonts w:ascii="Arial" w:hAnsi="Arial" w:cs="Arial"/>
          <w:u w:val="single"/>
        </w:rPr>
      </w:pPr>
      <w:r w:rsidRPr="009248C5">
        <w:rPr>
          <w:rFonts w:ascii="Arial" w:hAnsi="Arial" w:cs="Arial"/>
          <w:u w:val="single"/>
        </w:rPr>
        <w:lastRenderedPageBreak/>
        <w:t xml:space="preserve">Viagem </w:t>
      </w:r>
      <w:r>
        <w:rPr>
          <w:rFonts w:ascii="Arial" w:hAnsi="Arial" w:cs="Arial"/>
          <w:u w:val="single"/>
        </w:rPr>
        <w:t>de Campo:</w:t>
      </w:r>
    </w:p>
    <w:p w:rsidR="00F00739" w:rsidRPr="000C79D6" w:rsidRDefault="00F00739" w:rsidP="001D0E9C">
      <w:pPr>
        <w:pStyle w:val="ListParagraph"/>
        <w:numPr>
          <w:ilvl w:val="0"/>
          <w:numId w:val="77"/>
        </w:numPr>
        <w:spacing w:line="240" w:lineRule="auto"/>
        <w:jc w:val="both"/>
        <w:rPr>
          <w:rFonts w:ascii="Arial" w:hAnsi="Arial" w:cs="Arial"/>
        </w:rPr>
      </w:pPr>
      <w:r w:rsidRPr="000C79D6">
        <w:rPr>
          <w:rFonts w:ascii="Arial" w:hAnsi="Arial" w:cs="Arial"/>
        </w:rPr>
        <w:t>Caatinga – Nordeste</w:t>
      </w:r>
      <w:r>
        <w:rPr>
          <w:rFonts w:ascii="Arial" w:hAnsi="Arial" w:cs="Arial"/>
        </w:rPr>
        <w:t>: 16 -18 de julho</w:t>
      </w:r>
    </w:p>
    <w:p w:rsidR="00F00739" w:rsidRDefault="00F00739" w:rsidP="001D0E9C">
      <w:pPr>
        <w:pStyle w:val="ListParagraph"/>
        <w:numPr>
          <w:ilvl w:val="0"/>
          <w:numId w:val="77"/>
        </w:numPr>
        <w:spacing w:line="240" w:lineRule="auto"/>
        <w:jc w:val="both"/>
        <w:rPr>
          <w:rFonts w:ascii="Arial" w:hAnsi="Arial" w:cs="Arial"/>
        </w:rPr>
      </w:pPr>
      <w:r w:rsidRPr="000C79D6">
        <w:rPr>
          <w:rFonts w:ascii="Arial" w:hAnsi="Arial" w:cs="Arial"/>
        </w:rPr>
        <w:t>Guaraní</w:t>
      </w:r>
      <w:r>
        <w:rPr>
          <w:rFonts w:ascii="Arial" w:hAnsi="Arial" w:cs="Arial"/>
        </w:rPr>
        <w:t xml:space="preserve"> – MS: 19-21 de julho</w:t>
      </w:r>
    </w:p>
    <w:p w:rsidR="00F00739" w:rsidRDefault="00F00739" w:rsidP="001D0E9C">
      <w:pPr>
        <w:pStyle w:val="ListParagraph"/>
        <w:numPr>
          <w:ilvl w:val="0"/>
          <w:numId w:val="77"/>
        </w:numPr>
        <w:spacing w:line="240" w:lineRule="auto"/>
        <w:jc w:val="both"/>
        <w:rPr>
          <w:rFonts w:ascii="Arial" w:hAnsi="Arial" w:cs="Arial"/>
        </w:rPr>
      </w:pPr>
      <w:r>
        <w:rPr>
          <w:rFonts w:ascii="Arial" w:hAnsi="Arial" w:cs="Arial"/>
        </w:rPr>
        <w:t>Oiapoque – RR: 22-26 de julho ou Bracuí – SP</w:t>
      </w:r>
    </w:p>
    <w:p w:rsidR="00F00739" w:rsidRDefault="00F00739" w:rsidP="00F00739">
      <w:pPr>
        <w:pStyle w:val="ListParagraph"/>
        <w:spacing w:line="240" w:lineRule="auto"/>
        <w:ind w:left="0"/>
        <w:jc w:val="both"/>
        <w:rPr>
          <w:rFonts w:ascii="Arial" w:hAnsi="Arial" w:cs="Arial"/>
        </w:rPr>
      </w:pPr>
    </w:p>
    <w:p w:rsidR="00F00739" w:rsidRDefault="00F00739" w:rsidP="00F00739">
      <w:pPr>
        <w:pStyle w:val="ListParagraph"/>
        <w:spacing w:line="240" w:lineRule="auto"/>
        <w:ind w:left="0"/>
        <w:jc w:val="both"/>
        <w:rPr>
          <w:rFonts w:ascii="Arial" w:hAnsi="Arial" w:cs="Arial"/>
        </w:rPr>
      </w:pPr>
      <w:r>
        <w:rPr>
          <w:rFonts w:ascii="Arial" w:hAnsi="Arial" w:cs="Arial"/>
        </w:rPr>
        <w:t>- Elaboração de relatórios de campo, com análise das atividades desenvolvidas ou em desenvolvimento.</w:t>
      </w:r>
    </w:p>
    <w:p w:rsidR="00F00739" w:rsidRDefault="00F00739" w:rsidP="00F00739">
      <w:pPr>
        <w:pStyle w:val="ListParagraph"/>
        <w:spacing w:line="240" w:lineRule="auto"/>
        <w:ind w:left="0"/>
        <w:jc w:val="both"/>
        <w:rPr>
          <w:rFonts w:ascii="Arial" w:hAnsi="Arial" w:cs="Arial"/>
        </w:rPr>
      </w:pPr>
    </w:p>
    <w:p w:rsidR="00F00739" w:rsidRPr="000C79D6" w:rsidRDefault="00F00739" w:rsidP="00F00739">
      <w:pPr>
        <w:pStyle w:val="ListParagraph"/>
        <w:spacing w:line="240" w:lineRule="auto"/>
        <w:ind w:left="0"/>
        <w:jc w:val="both"/>
        <w:rPr>
          <w:rFonts w:ascii="Arial" w:hAnsi="Arial" w:cs="Arial"/>
        </w:rPr>
      </w:pPr>
      <w:r>
        <w:rPr>
          <w:rFonts w:ascii="Arial" w:hAnsi="Arial" w:cs="Arial"/>
        </w:rPr>
        <w:t xml:space="preserve">- Relatório da reunião – </w:t>
      </w:r>
      <w:r w:rsidRPr="000C79D6">
        <w:rPr>
          <w:rFonts w:ascii="Arial" w:hAnsi="Arial" w:cs="Arial"/>
          <w:i/>
        </w:rPr>
        <w:t>briefing</w:t>
      </w:r>
      <w:r>
        <w:rPr>
          <w:rFonts w:ascii="Arial" w:hAnsi="Arial" w:cs="Arial"/>
        </w:rPr>
        <w:t xml:space="preserve"> – 28 de junho</w:t>
      </w:r>
    </w:p>
    <w:p w:rsidR="00F00739" w:rsidRPr="009248C5" w:rsidRDefault="00F00739" w:rsidP="00F00739">
      <w:pPr>
        <w:spacing w:line="240" w:lineRule="auto"/>
        <w:jc w:val="both"/>
        <w:rPr>
          <w:rFonts w:ascii="Arial" w:hAnsi="Arial" w:cs="Arial"/>
          <w:u w:val="single"/>
        </w:rPr>
      </w:pPr>
    </w:p>
    <w:p w:rsidR="00F00739" w:rsidRPr="009248C5" w:rsidRDefault="00F00739" w:rsidP="00F00739">
      <w:pPr>
        <w:spacing w:line="240" w:lineRule="auto"/>
        <w:jc w:val="both"/>
        <w:rPr>
          <w:rFonts w:ascii="Arial" w:hAnsi="Arial" w:cs="Arial"/>
          <w:b/>
        </w:rPr>
      </w:pPr>
      <w:r w:rsidRPr="009248C5">
        <w:rPr>
          <w:rFonts w:ascii="Arial" w:hAnsi="Arial" w:cs="Arial"/>
          <w:b/>
        </w:rPr>
        <w:t>Instituições</w:t>
      </w:r>
      <w:r>
        <w:rPr>
          <w:rFonts w:ascii="Arial" w:hAnsi="Arial" w:cs="Arial"/>
          <w:b/>
        </w:rPr>
        <w:t xml:space="preserve"> Parceiras</w:t>
      </w:r>
    </w:p>
    <w:p w:rsidR="00F00739" w:rsidRDefault="00F00739" w:rsidP="00F00739">
      <w:pPr>
        <w:spacing w:line="240" w:lineRule="auto"/>
        <w:jc w:val="both"/>
        <w:rPr>
          <w:rFonts w:ascii="Arial" w:hAnsi="Arial" w:cs="Arial"/>
        </w:rPr>
      </w:pPr>
      <w:r>
        <w:rPr>
          <w:rFonts w:ascii="Arial" w:hAnsi="Arial" w:cs="Arial"/>
        </w:rPr>
        <w:t>- FUNAI</w:t>
      </w:r>
    </w:p>
    <w:p w:rsidR="00F00739" w:rsidRDefault="00F00739" w:rsidP="00F00739">
      <w:pPr>
        <w:spacing w:line="240" w:lineRule="auto"/>
        <w:jc w:val="both"/>
        <w:rPr>
          <w:rFonts w:ascii="Arial" w:hAnsi="Arial" w:cs="Arial"/>
        </w:rPr>
      </w:pPr>
      <w:r>
        <w:rPr>
          <w:rFonts w:ascii="Arial" w:hAnsi="Arial" w:cs="Arial"/>
        </w:rPr>
        <w:t>- MMA</w:t>
      </w:r>
    </w:p>
    <w:p w:rsidR="00F00739" w:rsidRDefault="00F00739" w:rsidP="00F00739">
      <w:pPr>
        <w:spacing w:line="240" w:lineRule="auto"/>
        <w:jc w:val="both"/>
        <w:rPr>
          <w:rFonts w:ascii="Arial" w:hAnsi="Arial" w:cs="Arial"/>
        </w:rPr>
      </w:pPr>
      <w:r>
        <w:rPr>
          <w:rFonts w:ascii="Arial" w:hAnsi="Arial" w:cs="Arial"/>
        </w:rPr>
        <w:t>- ICMBio</w:t>
      </w:r>
    </w:p>
    <w:p w:rsidR="00F00739" w:rsidRDefault="00F00739" w:rsidP="00F00739">
      <w:pPr>
        <w:spacing w:line="240" w:lineRule="auto"/>
        <w:jc w:val="both"/>
        <w:rPr>
          <w:rFonts w:ascii="Arial" w:hAnsi="Arial" w:cs="Arial"/>
        </w:rPr>
      </w:pPr>
      <w:r>
        <w:rPr>
          <w:rFonts w:ascii="Arial" w:hAnsi="Arial" w:cs="Arial"/>
        </w:rPr>
        <w:t>- PNUD</w:t>
      </w:r>
    </w:p>
    <w:p w:rsidR="00F00739" w:rsidRPr="009248C5" w:rsidRDefault="00F00739" w:rsidP="00F00739">
      <w:pPr>
        <w:spacing w:line="240" w:lineRule="auto"/>
        <w:jc w:val="both"/>
        <w:rPr>
          <w:rFonts w:ascii="Arial" w:hAnsi="Arial" w:cs="Arial"/>
        </w:rPr>
      </w:pPr>
      <w:r>
        <w:rPr>
          <w:rFonts w:ascii="Arial" w:hAnsi="Arial" w:cs="Arial"/>
        </w:rPr>
        <w:t>- TNC</w:t>
      </w:r>
    </w:p>
    <w:p w:rsidR="00F00739" w:rsidRDefault="00F00739" w:rsidP="00F00739">
      <w:pPr>
        <w:spacing w:line="240" w:lineRule="auto"/>
        <w:jc w:val="both"/>
        <w:rPr>
          <w:rFonts w:ascii="Arial" w:hAnsi="Arial" w:cs="Arial"/>
          <w:b/>
          <w:u w:val="single"/>
        </w:rPr>
      </w:pPr>
    </w:p>
    <w:p w:rsidR="00F00739" w:rsidRPr="009248C5" w:rsidRDefault="00F00739" w:rsidP="00F00739">
      <w:pPr>
        <w:spacing w:line="240" w:lineRule="auto"/>
        <w:jc w:val="both"/>
        <w:rPr>
          <w:rFonts w:ascii="Arial" w:hAnsi="Arial" w:cs="Arial"/>
        </w:rPr>
      </w:pPr>
      <w:r w:rsidRPr="009248C5">
        <w:rPr>
          <w:rFonts w:ascii="Arial" w:hAnsi="Arial" w:cs="Arial"/>
          <w:b/>
          <w:u w:val="single"/>
        </w:rPr>
        <w:t>Coleta de dados</w:t>
      </w:r>
    </w:p>
    <w:p w:rsidR="00F00739" w:rsidRPr="009248C5" w:rsidRDefault="00F00739" w:rsidP="00F00739">
      <w:pPr>
        <w:spacing w:line="240" w:lineRule="auto"/>
        <w:jc w:val="both"/>
        <w:rPr>
          <w:rFonts w:ascii="Arial" w:hAnsi="Arial" w:cs="Arial"/>
        </w:rPr>
      </w:pPr>
      <w:r w:rsidRPr="009248C5">
        <w:rPr>
          <w:rFonts w:ascii="Arial" w:hAnsi="Arial" w:cs="Arial"/>
        </w:rPr>
        <w:t xml:space="preserve">- identificação de fontes de informação: </w:t>
      </w:r>
    </w:p>
    <w:p w:rsidR="00F00739" w:rsidRPr="009248C5" w:rsidRDefault="00F00739" w:rsidP="00F00739">
      <w:pPr>
        <w:spacing w:line="240" w:lineRule="auto"/>
        <w:ind w:firstLine="708"/>
        <w:jc w:val="both"/>
        <w:rPr>
          <w:rFonts w:ascii="Arial" w:hAnsi="Arial" w:cs="Arial"/>
        </w:rPr>
      </w:pPr>
      <w:r w:rsidRPr="009248C5">
        <w:rPr>
          <w:rFonts w:ascii="Arial" w:hAnsi="Arial" w:cs="Arial"/>
        </w:rPr>
        <w:t xml:space="preserve">a) técnicos que </w:t>
      </w:r>
      <w:r>
        <w:rPr>
          <w:rFonts w:ascii="Arial" w:hAnsi="Arial" w:cs="Arial"/>
        </w:rPr>
        <w:t xml:space="preserve">trabalham ou </w:t>
      </w:r>
      <w:r w:rsidRPr="009248C5">
        <w:rPr>
          <w:rFonts w:ascii="Arial" w:hAnsi="Arial" w:cs="Arial"/>
        </w:rPr>
        <w:t xml:space="preserve">trabalharam no Projeto; </w:t>
      </w:r>
    </w:p>
    <w:p w:rsidR="00F00739" w:rsidRPr="009248C5" w:rsidRDefault="00F00739" w:rsidP="00F00739">
      <w:pPr>
        <w:spacing w:line="240" w:lineRule="auto"/>
        <w:ind w:left="708"/>
        <w:jc w:val="both"/>
        <w:rPr>
          <w:rFonts w:ascii="Arial" w:hAnsi="Arial" w:cs="Arial"/>
        </w:rPr>
      </w:pPr>
      <w:r w:rsidRPr="009248C5">
        <w:rPr>
          <w:rFonts w:ascii="Arial" w:hAnsi="Arial" w:cs="Arial"/>
        </w:rPr>
        <w:t>b) documentos relativos à capacitações para o planejamento e formulação dos Planos</w:t>
      </w:r>
      <w:r>
        <w:rPr>
          <w:rFonts w:ascii="Arial" w:hAnsi="Arial" w:cs="Arial"/>
        </w:rPr>
        <w:t xml:space="preserve"> de Manejo</w:t>
      </w:r>
      <w:r w:rsidRPr="009248C5">
        <w:rPr>
          <w:rFonts w:ascii="Arial" w:hAnsi="Arial" w:cs="Arial"/>
        </w:rPr>
        <w:t xml:space="preserve">; </w:t>
      </w:r>
    </w:p>
    <w:p w:rsidR="00F00739" w:rsidRPr="009248C5" w:rsidRDefault="00F00739" w:rsidP="00F00739">
      <w:pPr>
        <w:spacing w:line="240" w:lineRule="auto"/>
        <w:ind w:left="708"/>
        <w:rPr>
          <w:rFonts w:ascii="Arial" w:hAnsi="Arial" w:cs="Arial"/>
        </w:rPr>
      </w:pPr>
      <w:r w:rsidRPr="009248C5">
        <w:rPr>
          <w:rFonts w:ascii="Arial" w:hAnsi="Arial" w:cs="Arial"/>
        </w:rPr>
        <w:t>c) documentos relativos às etapas de formulação dos Planos</w:t>
      </w:r>
    </w:p>
    <w:p w:rsidR="00F00739" w:rsidRDefault="00F00739" w:rsidP="00F00739">
      <w:pPr>
        <w:spacing w:line="240" w:lineRule="auto"/>
        <w:ind w:left="708"/>
        <w:jc w:val="both"/>
        <w:rPr>
          <w:rFonts w:ascii="Arial" w:hAnsi="Arial" w:cs="Arial"/>
        </w:rPr>
      </w:pPr>
      <w:r w:rsidRPr="009248C5">
        <w:rPr>
          <w:rFonts w:ascii="Arial" w:hAnsi="Arial" w:cs="Arial"/>
        </w:rPr>
        <w:t xml:space="preserve">d) documentos </w:t>
      </w:r>
      <w:r>
        <w:rPr>
          <w:rFonts w:ascii="Arial" w:hAnsi="Arial" w:cs="Arial"/>
        </w:rPr>
        <w:t>relativos às reuniões do Conselho Diretor</w:t>
      </w:r>
    </w:p>
    <w:p w:rsidR="00F00739" w:rsidRPr="009248C5" w:rsidRDefault="00F00739" w:rsidP="00F00739">
      <w:pPr>
        <w:spacing w:line="240" w:lineRule="auto"/>
        <w:ind w:left="708"/>
        <w:jc w:val="both"/>
        <w:rPr>
          <w:rFonts w:ascii="Arial" w:hAnsi="Arial" w:cs="Arial"/>
        </w:rPr>
      </w:pPr>
      <w:r>
        <w:rPr>
          <w:rFonts w:ascii="Arial" w:hAnsi="Arial" w:cs="Arial"/>
        </w:rPr>
        <w:t>e) outros documentos a serem coletados em campo</w:t>
      </w:r>
    </w:p>
    <w:p w:rsidR="00F00739" w:rsidRDefault="00F00739" w:rsidP="00F00739">
      <w:pPr>
        <w:spacing w:line="240" w:lineRule="auto"/>
        <w:ind w:left="426"/>
        <w:jc w:val="both"/>
        <w:rPr>
          <w:rFonts w:ascii="Arial" w:hAnsi="Arial" w:cs="Arial"/>
        </w:rPr>
      </w:pPr>
      <w:r>
        <w:rPr>
          <w:rFonts w:ascii="Arial" w:hAnsi="Arial" w:cs="Arial"/>
        </w:rPr>
        <w:t xml:space="preserve">1)  </w:t>
      </w:r>
      <w:r w:rsidRPr="009248C5">
        <w:rPr>
          <w:rFonts w:ascii="Arial" w:hAnsi="Arial" w:cs="Arial"/>
        </w:rPr>
        <w:t>questões relativas à efetividade do monitoramento dos indicadores que</w:t>
      </w:r>
      <w:r>
        <w:rPr>
          <w:rFonts w:ascii="Arial" w:hAnsi="Arial" w:cs="Arial"/>
        </w:rPr>
        <w:t xml:space="preserve"> </w:t>
      </w:r>
      <w:r w:rsidRPr="009248C5">
        <w:rPr>
          <w:rFonts w:ascii="Arial" w:hAnsi="Arial" w:cs="Arial"/>
        </w:rPr>
        <w:t>mediam o progresso do projeto;</w:t>
      </w:r>
    </w:p>
    <w:p w:rsidR="00F00739" w:rsidRDefault="00F00739" w:rsidP="00F00739">
      <w:pPr>
        <w:spacing w:line="240" w:lineRule="auto"/>
        <w:ind w:left="426"/>
        <w:jc w:val="both"/>
        <w:rPr>
          <w:rFonts w:ascii="Arial" w:hAnsi="Arial" w:cs="Arial"/>
        </w:rPr>
      </w:pPr>
      <w:r>
        <w:rPr>
          <w:rFonts w:ascii="Arial" w:hAnsi="Arial" w:cs="Arial"/>
        </w:rPr>
        <w:t xml:space="preserve">2) </w:t>
      </w:r>
      <w:r w:rsidRPr="009248C5">
        <w:rPr>
          <w:rFonts w:ascii="Arial" w:hAnsi="Arial" w:cs="Arial"/>
        </w:rPr>
        <w:t>questões de como se deu a participação da sociedade civil, ONGs e associações e de stakeholders</w:t>
      </w:r>
      <w:r>
        <w:rPr>
          <w:rFonts w:ascii="Arial" w:hAnsi="Arial" w:cs="Arial"/>
        </w:rPr>
        <w:t>;</w:t>
      </w:r>
    </w:p>
    <w:p w:rsidR="00F00739" w:rsidRDefault="00F00739" w:rsidP="00F00739">
      <w:pPr>
        <w:spacing w:line="240" w:lineRule="auto"/>
        <w:ind w:left="426"/>
        <w:jc w:val="both"/>
        <w:rPr>
          <w:rFonts w:ascii="Arial" w:hAnsi="Arial" w:cs="Arial"/>
        </w:rPr>
      </w:pPr>
      <w:r>
        <w:rPr>
          <w:rFonts w:ascii="Arial" w:hAnsi="Arial" w:cs="Arial"/>
        </w:rPr>
        <w:t xml:space="preserve">3) </w:t>
      </w:r>
      <w:r w:rsidRPr="009248C5">
        <w:rPr>
          <w:rFonts w:ascii="Arial" w:hAnsi="Arial" w:cs="Arial"/>
        </w:rPr>
        <w:t>este projeto pode ser replicáve</w:t>
      </w:r>
      <w:r>
        <w:rPr>
          <w:rFonts w:ascii="Arial" w:hAnsi="Arial" w:cs="Arial"/>
        </w:rPr>
        <w:t>l</w:t>
      </w:r>
      <w:r w:rsidRPr="009248C5">
        <w:rPr>
          <w:rFonts w:ascii="Arial" w:hAnsi="Arial" w:cs="Arial"/>
        </w:rPr>
        <w:t xml:space="preserve"> para outr</w:t>
      </w:r>
      <w:r>
        <w:rPr>
          <w:rFonts w:ascii="Arial" w:hAnsi="Arial" w:cs="Arial"/>
        </w:rPr>
        <w:t>as</w:t>
      </w:r>
      <w:r w:rsidRPr="009248C5">
        <w:rPr>
          <w:rFonts w:ascii="Arial" w:hAnsi="Arial" w:cs="Arial"/>
        </w:rPr>
        <w:t xml:space="preserve"> </w:t>
      </w:r>
      <w:r>
        <w:rPr>
          <w:rFonts w:ascii="Arial" w:hAnsi="Arial" w:cs="Arial"/>
        </w:rPr>
        <w:t>Áreas de Referência</w:t>
      </w:r>
      <w:r w:rsidRPr="009248C5">
        <w:rPr>
          <w:rFonts w:ascii="Arial" w:hAnsi="Arial" w:cs="Arial"/>
        </w:rPr>
        <w:t>?</w:t>
      </w:r>
    </w:p>
    <w:p w:rsidR="00F00739" w:rsidRDefault="00F00739" w:rsidP="00F00739">
      <w:pPr>
        <w:spacing w:line="240" w:lineRule="auto"/>
        <w:ind w:left="426"/>
        <w:jc w:val="both"/>
        <w:rPr>
          <w:rFonts w:ascii="Arial" w:hAnsi="Arial" w:cs="Arial"/>
        </w:rPr>
      </w:pPr>
      <w:r>
        <w:rPr>
          <w:rFonts w:ascii="Arial" w:hAnsi="Arial" w:cs="Arial"/>
        </w:rPr>
        <w:t xml:space="preserve">4)  </w:t>
      </w:r>
      <w:r w:rsidRPr="009248C5">
        <w:rPr>
          <w:rFonts w:ascii="Arial" w:hAnsi="Arial" w:cs="Arial"/>
        </w:rPr>
        <w:t>Há vinculações com outros projetos ou programas?</w:t>
      </w:r>
    </w:p>
    <w:p w:rsidR="00F00739" w:rsidRDefault="00F00739" w:rsidP="00F00739">
      <w:pPr>
        <w:spacing w:line="240" w:lineRule="auto"/>
        <w:ind w:left="426"/>
        <w:jc w:val="both"/>
        <w:rPr>
          <w:rFonts w:ascii="Arial" w:hAnsi="Arial" w:cs="Arial"/>
        </w:rPr>
      </w:pPr>
      <w:r>
        <w:rPr>
          <w:rFonts w:ascii="Arial" w:hAnsi="Arial" w:cs="Arial"/>
        </w:rPr>
        <w:t xml:space="preserve">5) </w:t>
      </w:r>
      <w:r w:rsidRPr="009248C5">
        <w:rPr>
          <w:rFonts w:ascii="Arial" w:hAnsi="Arial" w:cs="Arial"/>
        </w:rPr>
        <w:t>Há possibilidade de incluir e incorporar parceiros à estes componentes em projetos futuros? O que recomendaria?</w:t>
      </w:r>
    </w:p>
    <w:p w:rsidR="00F00739" w:rsidRDefault="00F00739" w:rsidP="00F00739">
      <w:pPr>
        <w:spacing w:line="240" w:lineRule="auto"/>
        <w:ind w:left="426"/>
        <w:jc w:val="both"/>
        <w:rPr>
          <w:rFonts w:ascii="Arial" w:hAnsi="Arial" w:cs="Arial"/>
        </w:rPr>
      </w:pPr>
      <w:r>
        <w:rPr>
          <w:rFonts w:ascii="Arial" w:hAnsi="Arial" w:cs="Arial"/>
        </w:rPr>
        <w:t xml:space="preserve">6) </w:t>
      </w:r>
      <w:r w:rsidRPr="009248C5">
        <w:rPr>
          <w:rFonts w:ascii="Arial" w:hAnsi="Arial" w:cs="Arial"/>
        </w:rPr>
        <w:t xml:space="preserve">Qual seu parecer sobre a sustentabilidade </w:t>
      </w:r>
      <w:r>
        <w:rPr>
          <w:rFonts w:ascii="Arial" w:hAnsi="Arial" w:cs="Arial"/>
        </w:rPr>
        <w:t>das ações do Projeto em relação ao Plano (PGTAs)</w:t>
      </w:r>
      <w:r w:rsidRPr="009248C5">
        <w:rPr>
          <w:rFonts w:ascii="Arial" w:hAnsi="Arial" w:cs="Arial"/>
        </w:rPr>
        <w:t>?</w:t>
      </w:r>
    </w:p>
    <w:p w:rsidR="00F00739" w:rsidRDefault="00F00739" w:rsidP="00F00739">
      <w:pPr>
        <w:spacing w:line="240" w:lineRule="auto"/>
        <w:ind w:left="426"/>
        <w:jc w:val="both"/>
        <w:rPr>
          <w:rFonts w:ascii="Arial" w:hAnsi="Arial" w:cs="Arial"/>
        </w:rPr>
      </w:pPr>
      <w:r>
        <w:rPr>
          <w:rFonts w:ascii="Arial" w:hAnsi="Arial" w:cs="Arial"/>
        </w:rPr>
        <w:t xml:space="preserve">7) </w:t>
      </w:r>
      <w:r w:rsidRPr="009248C5">
        <w:rPr>
          <w:rFonts w:ascii="Arial" w:hAnsi="Arial" w:cs="Arial"/>
        </w:rPr>
        <w:t>Qual, em sua opinião, seria o papel catalítico ou de impulsionador d</w:t>
      </w:r>
      <w:r>
        <w:rPr>
          <w:rFonts w:ascii="Arial" w:hAnsi="Arial" w:cs="Arial"/>
        </w:rPr>
        <w:t>os</w:t>
      </w:r>
      <w:r w:rsidRPr="009248C5">
        <w:rPr>
          <w:rFonts w:ascii="Arial" w:hAnsi="Arial" w:cs="Arial"/>
        </w:rPr>
        <w:t xml:space="preserve"> </w:t>
      </w:r>
      <w:r>
        <w:rPr>
          <w:rFonts w:ascii="Arial" w:hAnsi="Arial" w:cs="Arial"/>
        </w:rPr>
        <w:t>objetivos</w:t>
      </w:r>
      <w:r w:rsidRPr="009248C5">
        <w:rPr>
          <w:rFonts w:ascii="Arial" w:hAnsi="Arial" w:cs="Arial"/>
        </w:rPr>
        <w:t xml:space="preserve"> do Projeto?</w:t>
      </w:r>
    </w:p>
    <w:p w:rsidR="00F00739" w:rsidRDefault="00F00739" w:rsidP="00F00739">
      <w:pPr>
        <w:spacing w:line="240" w:lineRule="auto"/>
        <w:ind w:left="426"/>
        <w:jc w:val="both"/>
        <w:rPr>
          <w:rFonts w:ascii="Arial" w:hAnsi="Arial" w:cs="Arial"/>
        </w:rPr>
      </w:pPr>
      <w:r>
        <w:rPr>
          <w:rFonts w:ascii="Arial" w:hAnsi="Arial" w:cs="Arial"/>
        </w:rPr>
        <w:t xml:space="preserve">8) </w:t>
      </w:r>
      <w:r w:rsidRPr="009248C5">
        <w:rPr>
          <w:rFonts w:ascii="Arial" w:hAnsi="Arial" w:cs="Arial"/>
        </w:rPr>
        <w:t>Acha que o Projeto poderia ter uma correção em seu desenho ou em sua formulação?</w:t>
      </w:r>
    </w:p>
    <w:p w:rsidR="00F00739" w:rsidRDefault="00F00739" w:rsidP="00F00739">
      <w:pPr>
        <w:spacing w:line="240" w:lineRule="auto"/>
        <w:ind w:left="426"/>
        <w:jc w:val="both"/>
        <w:rPr>
          <w:rFonts w:ascii="Arial" w:hAnsi="Arial" w:cs="Arial"/>
        </w:rPr>
      </w:pPr>
      <w:r>
        <w:rPr>
          <w:rFonts w:ascii="Arial" w:hAnsi="Arial" w:cs="Arial"/>
        </w:rPr>
        <w:lastRenderedPageBreak/>
        <w:t xml:space="preserve">9) </w:t>
      </w:r>
      <w:r w:rsidRPr="009248C5">
        <w:rPr>
          <w:rFonts w:ascii="Arial" w:hAnsi="Arial" w:cs="Arial"/>
        </w:rPr>
        <w:t>Considera ser importante a disseminação dos resultados do Projeto?</w:t>
      </w:r>
    </w:p>
    <w:p w:rsidR="00F00739" w:rsidRDefault="00F00739" w:rsidP="00F00739">
      <w:pPr>
        <w:spacing w:line="240" w:lineRule="auto"/>
        <w:ind w:left="426"/>
        <w:jc w:val="both"/>
        <w:rPr>
          <w:rFonts w:ascii="Arial" w:hAnsi="Arial" w:cs="Arial"/>
        </w:rPr>
      </w:pPr>
      <w:r>
        <w:rPr>
          <w:rFonts w:ascii="Arial" w:hAnsi="Arial" w:cs="Arial"/>
        </w:rPr>
        <w:t xml:space="preserve">10) </w:t>
      </w:r>
      <w:r w:rsidRPr="009248C5">
        <w:rPr>
          <w:rFonts w:ascii="Arial" w:hAnsi="Arial" w:cs="Arial"/>
        </w:rPr>
        <w:t>Como considera o nível de participação da sociedade civil, ONGs ou grupos locais nas discussões sobre a implementação dos componentes do Projeto?</w:t>
      </w:r>
    </w:p>
    <w:p w:rsidR="00F00739" w:rsidRDefault="00F00739" w:rsidP="00F00739">
      <w:pPr>
        <w:spacing w:line="240" w:lineRule="auto"/>
        <w:ind w:left="426"/>
        <w:jc w:val="both"/>
        <w:rPr>
          <w:rFonts w:ascii="Arial" w:hAnsi="Arial" w:cs="Arial"/>
        </w:rPr>
      </w:pPr>
      <w:r>
        <w:rPr>
          <w:rFonts w:ascii="Arial" w:hAnsi="Arial" w:cs="Arial"/>
        </w:rPr>
        <w:t xml:space="preserve">11) </w:t>
      </w:r>
      <w:r w:rsidRPr="009248C5">
        <w:rPr>
          <w:rFonts w:ascii="Arial" w:hAnsi="Arial" w:cs="Arial"/>
        </w:rPr>
        <w:t>Quais seriam, a seu ver, as melhores práticas e as piores práticas advindas da execução do Projeto? E o impacto de seus resultados?</w:t>
      </w:r>
    </w:p>
    <w:p w:rsidR="00F00739" w:rsidRDefault="00F00739" w:rsidP="00F00739">
      <w:pPr>
        <w:spacing w:line="240" w:lineRule="auto"/>
        <w:jc w:val="both"/>
        <w:rPr>
          <w:rFonts w:ascii="Arial" w:hAnsi="Arial" w:cs="Arial"/>
        </w:rPr>
      </w:pPr>
    </w:p>
    <w:p w:rsidR="00F00739" w:rsidRPr="009248C5" w:rsidRDefault="00F00739" w:rsidP="00F00739">
      <w:pPr>
        <w:spacing w:line="240" w:lineRule="auto"/>
        <w:jc w:val="both"/>
        <w:rPr>
          <w:rFonts w:ascii="Arial" w:hAnsi="Arial" w:cs="Arial"/>
        </w:rPr>
      </w:pPr>
      <w:r>
        <w:rPr>
          <w:rFonts w:ascii="Arial" w:hAnsi="Arial" w:cs="Arial"/>
        </w:rPr>
        <w:t xml:space="preserve">- </w:t>
      </w:r>
      <w:r w:rsidRPr="009248C5">
        <w:rPr>
          <w:rFonts w:ascii="Arial" w:hAnsi="Arial" w:cs="Arial"/>
        </w:rPr>
        <w:t>A análise dos dados possibilitará levantar as descobertas e lições aprendidas pelo Projeto e possibilitará também levantar as recomendações para políticas públicas ambientais</w:t>
      </w:r>
      <w:r>
        <w:rPr>
          <w:rFonts w:ascii="Arial" w:hAnsi="Arial" w:cs="Arial"/>
        </w:rPr>
        <w:t xml:space="preserve"> e territoriais em TIs</w:t>
      </w:r>
      <w:r w:rsidRPr="009248C5">
        <w:rPr>
          <w:rFonts w:ascii="Arial" w:hAnsi="Arial" w:cs="Arial"/>
        </w:rPr>
        <w:t>.</w:t>
      </w:r>
    </w:p>
    <w:p w:rsidR="00F00739" w:rsidRPr="00601AEC" w:rsidRDefault="00F00739" w:rsidP="00F00739">
      <w:pPr>
        <w:spacing w:line="240" w:lineRule="auto"/>
        <w:jc w:val="both"/>
        <w:rPr>
          <w:rFonts w:ascii="Arial" w:hAnsi="Arial" w:cs="Arial"/>
          <w:b/>
        </w:rPr>
      </w:pPr>
      <w:r>
        <w:rPr>
          <w:rFonts w:ascii="Arial" w:hAnsi="Arial" w:cs="Arial"/>
          <w:b/>
        </w:rPr>
        <w:t>Buscar também responder às questões de Avaliação de Meio Termo (ANEXO C do TOR)</w:t>
      </w:r>
    </w:p>
    <w:p w:rsidR="00F00739" w:rsidRDefault="00F00739" w:rsidP="00F00739">
      <w:pPr>
        <w:jc w:val="both"/>
        <w:rPr>
          <w:rFonts w:ascii="Arial" w:hAnsi="Arial" w:cs="Arial"/>
          <w:b/>
          <w:sz w:val="24"/>
          <w:szCs w:val="24"/>
        </w:rPr>
      </w:pPr>
      <w:r>
        <w:rPr>
          <w:rFonts w:ascii="Arial" w:hAnsi="Arial" w:cs="Arial"/>
          <w:b/>
          <w:sz w:val="24"/>
          <w:szCs w:val="24"/>
        </w:rPr>
        <w:t xml:space="preserve">Questões </w:t>
      </w:r>
    </w:p>
    <w:p w:rsidR="00F00739" w:rsidRPr="00601AEC" w:rsidRDefault="00F00739" w:rsidP="00F00739">
      <w:pPr>
        <w:jc w:val="both"/>
        <w:rPr>
          <w:rFonts w:ascii="Arial" w:hAnsi="Arial" w:cs="Arial"/>
          <w:sz w:val="24"/>
          <w:szCs w:val="24"/>
        </w:rPr>
      </w:pPr>
      <w:r>
        <w:rPr>
          <w:rFonts w:ascii="Arial" w:hAnsi="Arial" w:cs="Arial"/>
          <w:b/>
          <w:sz w:val="24"/>
          <w:szCs w:val="24"/>
        </w:rPr>
        <w:t xml:space="preserve">1) Relevância: </w:t>
      </w:r>
      <w:r>
        <w:rPr>
          <w:rFonts w:ascii="Arial" w:hAnsi="Arial" w:cs="Arial"/>
          <w:sz w:val="24"/>
          <w:szCs w:val="24"/>
        </w:rPr>
        <w:t>Como se relaciona o projeto com os objetivos principais da área de interesse do GEF e com as prioridades ambientais e de desenvolvimento a nível local, regional e nacional?</w:t>
      </w:r>
    </w:p>
    <w:p w:rsidR="00F00739" w:rsidRPr="00601AEC" w:rsidRDefault="00F00739" w:rsidP="00F00739">
      <w:pPr>
        <w:jc w:val="both"/>
        <w:rPr>
          <w:rFonts w:ascii="Arial" w:hAnsi="Arial" w:cs="Arial"/>
          <w:sz w:val="24"/>
          <w:szCs w:val="24"/>
        </w:rPr>
      </w:pPr>
      <w:r>
        <w:rPr>
          <w:rFonts w:ascii="Arial" w:hAnsi="Arial" w:cs="Arial"/>
          <w:b/>
          <w:sz w:val="24"/>
          <w:szCs w:val="24"/>
        </w:rPr>
        <w:t>..............................................................................................................................................................................................................................................................................................................</w:t>
      </w:r>
      <w:r w:rsidR="00C31D01">
        <w:rPr>
          <w:rFonts w:ascii="Arial" w:hAnsi="Arial" w:cs="Arial"/>
          <w:b/>
          <w:sz w:val="24"/>
          <w:szCs w:val="24"/>
        </w:rPr>
        <w:t xml:space="preserve"> </w:t>
      </w:r>
      <w:r>
        <w:rPr>
          <w:rFonts w:ascii="Arial" w:hAnsi="Arial" w:cs="Arial"/>
          <w:b/>
          <w:sz w:val="24"/>
          <w:szCs w:val="24"/>
        </w:rPr>
        <w:t xml:space="preserve">2) Efetividade: </w:t>
      </w:r>
      <w:r>
        <w:rPr>
          <w:rFonts w:ascii="Arial" w:hAnsi="Arial" w:cs="Arial"/>
          <w:sz w:val="24"/>
          <w:szCs w:val="24"/>
        </w:rPr>
        <w:t>Em que medida se tem alcançado os resultados e objetivos previstos do Projeto?</w:t>
      </w:r>
    </w:p>
    <w:p w:rsidR="00F00739" w:rsidRDefault="00F00739" w:rsidP="00F00739">
      <w:pPr>
        <w:jc w:val="both"/>
        <w:rPr>
          <w:rFonts w:ascii="Arial" w:hAnsi="Arial" w:cs="Arial"/>
          <w:b/>
          <w:sz w:val="24"/>
          <w:szCs w:val="24"/>
        </w:rPr>
      </w:pPr>
      <w:r>
        <w:rPr>
          <w:rFonts w:ascii="Arial" w:hAnsi="Arial" w:cs="Arial"/>
          <w:b/>
          <w:sz w:val="24"/>
          <w:szCs w:val="24"/>
        </w:rPr>
        <w:t>.......................................................................................................................................................</w:t>
      </w:r>
    </w:p>
    <w:p w:rsidR="00F00739" w:rsidRPr="00601AEC" w:rsidRDefault="00F00739" w:rsidP="00F00739">
      <w:pPr>
        <w:jc w:val="both"/>
        <w:rPr>
          <w:rFonts w:ascii="Arial" w:hAnsi="Arial" w:cs="Arial"/>
          <w:sz w:val="24"/>
          <w:szCs w:val="24"/>
        </w:rPr>
      </w:pPr>
      <w:r>
        <w:rPr>
          <w:rFonts w:ascii="Arial" w:hAnsi="Arial" w:cs="Arial"/>
          <w:b/>
          <w:sz w:val="24"/>
          <w:szCs w:val="24"/>
        </w:rPr>
        <w:t>3) Eficiência:</w:t>
      </w:r>
      <w:r>
        <w:rPr>
          <w:rFonts w:ascii="Arial" w:hAnsi="Arial" w:cs="Arial"/>
          <w:sz w:val="24"/>
          <w:szCs w:val="24"/>
        </w:rPr>
        <w:t xml:space="preserve"> O Projeto se implementou de maneira eficiente em conformidade com as normas e os estandares internacionais e nacionais?</w:t>
      </w:r>
    </w:p>
    <w:p w:rsidR="00F00739" w:rsidRDefault="00F00739" w:rsidP="00F00739">
      <w:pPr>
        <w:jc w:val="both"/>
        <w:rPr>
          <w:rFonts w:ascii="Arial" w:hAnsi="Arial" w:cs="Arial"/>
          <w:b/>
          <w:sz w:val="24"/>
          <w:szCs w:val="24"/>
        </w:rPr>
      </w:pPr>
      <w:r>
        <w:rPr>
          <w:rFonts w:ascii="Arial" w:hAnsi="Arial" w:cs="Arial"/>
          <w:b/>
          <w:sz w:val="24"/>
          <w:szCs w:val="24"/>
        </w:rPr>
        <w:t>.......................................................................................................................................................</w:t>
      </w:r>
    </w:p>
    <w:p w:rsidR="00F00739" w:rsidRPr="00601AEC" w:rsidRDefault="00F00739" w:rsidP="00F00739">
      <w:pPr>
        <w:jc w:val="both"/>
        <w:rPr>
          <w:rFonts w:ascii="Arial" w:hAnsi="Arial" w:cs="Arial"/>
          <w:sz w:val="24"/>
          <w:szCs w:val="24"/>
        </w:rPr>
      </w:pPr>
      <w:r>
        <w:rPr>
          <w:rFonts w:ascii="Arial" w:hAnsi="Arial" w:cs="Arial"/>
          <w:b/>
          <w:sz w:val="24"/>
          <w:szCs w:val="24"/>
        </w:rPr>
        <w:t>4) Sustentabilidade:</w:t>
      </w:r>
      <w:r>
        <w:rPr>
          <w:rFonts w:ascii="Arial" w:hAnsi="Arial" w:cs="Arial"/>
          <w:sz w:val="24"/>
          <w:szCs w:val="24"/>
        </w:rPr>
        <w:t xml:space="preserve"> Em que medida há riscos financeiros, institucionais, socioeconômicos ou ambientais para sustentar os resultados do Projeto a longo prazo?</w:t>
      </w:r>
    </w:p>
    <w:p w:rsidR="00F00739" w:rsidRDefault="00F00739" w:rsidP="00F00739">
      <w:pPr>
        <w:jc w:val="both"/>
        <w:rPr>
          <w:rFonts w:ascii="Arial" w:hAnsi="Arial" w:cs="Arial"/>
          <w:b/>
          <w:sz w:val="24"/>
          <w:szCs w:val="24"/>
        </w:rPr>
      </w:pPr>
      <w:r>
        <w:rPr>
          <w:rFonts w:ascii="Arial" w:hAnsi="Arial" w:cs="Arial"/>
          <w:b/>
          <w:sz w:val="24"/>
          <w:szCs w:val="24"/>
        </w:rPr>
        <w:t>.......................................................................................................................................................</w:t>
      </w:r>
    </w:p>
    <w:p w:rsidR="00F00739" w:rsidRPr="00601AEC" w:rsidRDefault="00F00739" w:rsidP="00F00739">
      <w:pPr>
        <w:jc w:val="both"/>
        <w:rPr>
          <w:rFonts w:ascii="Arial" w:hAnsi="Arial" w:cs="Arial"/>
          <w:sz w:val="24"/>
          <w:szCs w:val="24"/>
        </w:rPr>
      </w:pPr>
      <w:r>
        <w:rPr>
          <w:rFonts w:ascii="Arial" w:hAnsi="Arial" w:cs="Arial"/>
          <w:b/>
          <w:sz w:val="24"/>
          <w:szCs w:val="24"/>
        </w:rPr>
        <w:t>5) Impacto:</w:t>
      </w:r>
      <w:r>
        <w:rPr>
          <w:rFonts w:ascii="Arial" w:hAnsi="Arial" w:cs="Arial"/>
          <w:sz w:val="24"/>
          <w:szCs w:val="24"/>
        </w:rPr>
        <w:t xml:space="preserve"> Há indícios de que o Projeto tenha contribuído para reduzir a tensão ambiental ou melhorar o estado ecológico, ou que tenha permitido avanços para esses resultados?</w:t>
      </w:r>
    </w:p>
    <w:p w:rsidR="003C4831" w:rsidRDefault="00F00739" w:rsidP="00F00739">
      <w:pPr>
        <w:jc w:val="both"/>
        <w:rPr>
          <w:rFonts w:ascii="Arial" w:hAnsi="Arial" w:cs="Arial"/>
          <w:b/>
          <w:sz w:val="24"/>
          <w:szCs w:val="24"/>
        </w:rPr>
      </w:pPr>
      <w:r>
        <w:rPr>
          <w:rFonts w:ascii="Arial" w:hAnsi="Arial" w:cs="Arial"/>
          <w:b/>
          <w:sz w:val="24"/>
          <w:szCs w:val="24"/>
        </w:rPr>
        <w:t>.......................................................................................................................................................</w:t>
      </w:r>
    </w:p>
    <w:p w:rsidR="003C4831" w:rsidRDefault="003C483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C31D01" w:rsidRDefault="00C31D01" w:rsidP="0035184D">
      <w:pPr>
        <w:spacing w:after="120" w:line="240" w:lineRule="auto"/>
        <w:ind w:left="720"/>
        <w:jc w:val="center"/>
        <w:rPr>
          <w:rFonts w:asciiTheme="minorHAnsi" w:hAnsiTheme="minorHAnsi"/>
          <w:b/>
        </w:rPr>
      </w:pP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rPr>
        <w:t>Anexo 6</w:t>
      </w:r>
      <w:r w:rsidR="00AD6C4F">
        <w:rPr>
          <w:rFonts w:asciiTheme="minorHAnsi" w:hAnsiTheme="minorHAnsi"/>
          <w:b/>
        </w:rPr>
        <w:fldChar w:fldCharType="begin"/>
      </w:r>
      <w:r>
        <w:instrText xml:space="preserve"> XE "</w:instrText>
      </w:r>
      <w:r w:rsidRPr="00A6189E">
        <w:rPr>
          <w:rFonts w:asciiTheme="minorHAnsi" w:hAnsiTheme="minorHAnsi"/>
          <w:b/>
        </w:rPr>
        <w:instrText>Anexo 6</w:instrText>
      </w:r>
      <w:r w:rsidRPr="00A6189E">
        <w:rPr>
          <w:b/>
        </w:rPr>
        <w:instrText>:</w:instrText>
      </w:r>
      <w:r w:rsidRPr="00EF4885">
        <w:instrText>Lista de entrevistados</w:instrText>
      </w:r>
      <w:r>
        <w:instrText xml:space="preserve">" </w:instrText>
      </w:r>
      <w:r w:rsidR="00AD6C4F">
        <w:rPr>
          <w:rFonts w:asciiTheme="minorHAnsi" w:hAnsiTheme="minorHAnsi"/>
          <w:b/>
        </w:rPr>
        <w:fldChar w:fldCharType="end"/>
      </w: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rPr>
        <w:t>Lista de Entrevistados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2141"/>
        <w:gridCol w:w="3844"/>
      </w:tblGrid>
      <w:tr w:rsidR="0035184D" w:rsidRPr="00CD0393" w:rsidTr="00654532">
        <w:tc>
          <w:tcPr>
            <w:tcW w:w="1559" w:type="dxa"/>
          </w:tcPr>
          <w:p w:rsidR="0035184D" w:rsidRPr="00CD0393" w:rsidRDefault="0035184D" w:rsidP="006521EE">
            <w:pPr>
              <w:spacing w:after="120" w:line="240" w:lineRule="auto"/>
              <w:rPr>
                <w:rFonts w:asciiTheme="minorHAnsi" w:eastAsia="Times New Roman" w:hAnsiTheme="minorHAnsi"/>
                <w:b/>
              </w:rPr>
            </w:pPr>
            <w:r w:rsidRPr="00CD0393">
              <w:rPr>
                <w:rFonts w:asciiTheme="minorHAnsi" w:eastAsia="Times New Roman" w:hAnsiTheme="minorHAnsi"/>
                <w:b/>
              </w:rPr>
              <w:t>Nome</w:t>
            </w:r>
          </w:p>
        </w:tc>
        <w:tc>
          <w:tcPr>
            <w:tcW w:w="3417" w:type="dxa"/>
            <w:gridSpan w:val="2"/>
          </w:tcPr>
          <w:p w:rsidR="0035184D" w:rsidRPr="00CD0393" w:rsidRDefault="0035184D" w:rsidP="006521EE">
            <w:pPr>
              <w:spacing w:after="120" w:line="240" w:lineRule="auto"/>
              <w:rPr>
                <w:rFonts w:asciiTheme="minorHAnsi" w:eastAsia="Times New Roman" w:hAnsiTheme="minorHAnsi"/>
                <w:b/>
              </w:rPr>
            </w:pPr>
            <w:r w:rsidRPr="00CD0393">
              <w:rPr>
                <w:rFonts w:asciiTheme="minorHAnsi" w:eastAsia="Times New Roman" w:hAnsiTheme="minorHAnsi"/>
                <w:b/>
              </w:rPr>
              <w:t>Entidade</w:t>
            </w:r>
          </w:p>
        </w:tc>
        <w:tc>
          <w:tcPr>
            <w:tcW w:w="3844" w:type="dxa"/>
          </w:tcPr>
          <w:p w:rsidR="0035184D" w:rsidRPr="00CD0393" w:rsidRDefault="0035184D" w:rsidP="006521EE">
            <w:pPr>
              <w:spacing w:after="120" w:line="240" w:lineRule="auto"/>
              <w:rPr>
                <w:rFonts w:asciiTheme="minorHAnsi" w:eastAsia="Times New Roman" w:hAnsiTheme="minorHAnsi"/>
                <w:b/>
              </w:rPr>
            </w:pPr>
            <w:r w:rsidRPr="00CD0393">
              <w:rPr>
                <w:rFonts w:asciiTheme="minorHAnsi" w:eastAsia="Times New Roman" w:hAnsiTheme="minorHAnsi"/>
                <w:b/>
              </w:rPr>
              <w:t>Localidade</w:t>
            </w:r>
          </w:p>
        </w:tc>
      </w:tr>
      <w:tr w:rsidR="0035184D" w:rsidRPr="00CD0393" w:rsidTr="00654532">
        <w:tc>
          <w:tcPr>
            <w:tcW w:w="8820" w:type="dxa"/>
            <w:gridSpan w:val="4"/>
          </w:tcPr>
          <w:p w:rsidR="0035184D" w:rsidRPr="00CD0393" w:rsidRDefault="0035184D" w:rsidP="00C31D01">
            <w:pPr>
              <w:spacing w:after="120" w:line="240" w:lineRule="auto"/>
              <w:rPr>
                <w:rFonts w:asciiTheme="minorHAnsi" w:eastAsia="Times New Roman" w:hAnsiTheme="minorHAnsi"/>
                <w:b/>
              </w:rPr>
            </w:pPr>
            <w:r w:rsidRPr="00CD0393">
              <w:rPr>
                <w:rFonts w:asciiTheme="minorHAnsi" w:eastAsia="Times New Roman" w:hAnsiTheme="minorHAnsi"/>
                <w:b/>
              </w:rPr>
              <w:t xml:space="preserve">AGRUPAMENTO </w:t>
            </w:r>
            <w:r w:rsidR="00C31D01">
              <w:rPr>
                <w:rFonts w:asciiTheme="minorHAnsi" w:eastAsia="Times New Roman" w:hAnsiTheme="minorHAnsi"/>
                <w:b/>
              </w:rPr>
              <w:t>BRASILIA</w:t>
            </w:r>
          </w:p>
        </w:tc>
      </w:tr>
      <w:tr w:rsidR="0035184D" w:rsidRPr="00CD0393" w:rsidTr="00654532">
        <w:tc>
          <w:tcPr>
            <w:tcW w:w="2835" w:type="dxa"/>
            <w:gridSpan w:val="2"/>
          </w:tcPr>
          <w:p w:rsidR="0035184D" w:rsidRPr="001A5A58" w:rsidRDefault="001A5A58" w:rsidP="006521EE">
            <w:pPr>
              <w:spacing w:after="120" w:line="240" w:lineRule="auto"/>
              <w:rPr>
                <w:rFonts w:asciiTheme="minorHAnsi" w:eastAsia="Times New Roman" w:hAnsiTheme="minorHAnsi"/>
              </w:rPr>
            </w:pPr>
            <w:r w:rsidRPr="001A5A58">
              <w:rPr>
                <w:rFonts w:ascii="Trebuchet MS" w:hAnsi="Trebuchet MS"/>
                <w:sz w:val="21"/>
                <w:szCs w:val="21"/>
              </w:rPr>
              <w:t>MARIA AUGUSTA BOULITREAU ASSIRATI</w:t>
            </w:r>
          </w:p>
        </w:tc>
        <w:tc>
          <w:tcPr>
            <w:tcW w:w="2141" w:type="dxa"/>
          </w:tcPr>
          <w:p w:rsidR="0035184D" w:rsidRPr="00CD0393" w:rsidRDefault="00C31D01" w:rsidP="006521EE">
            <w:pPr>
              <w:spacing w:after="120" w:line="240" w:lineRule="auto"/>
              <w:rPr>
                <w:rFonts w:asciiTheme="minorHAnsi" w:eastAsia="Times New Roman" w:hAnsiTheme="minorHAnsi"/>
              </w:rPr>
            </w:pPr>
            <w:r>
              <w:rPr>
                <w:rFonts w:asciiTheme="minorHAnsi" w:eastAsia="Times New Roman" w:hAnsiTheme="minorHAnsi"/>
              </w:rPr>
              <w:t>Presidente FUNAI</w:t>
            </w:r>
          </w:p>
        </w:tc>
        <w:tc>
          <w:tcPr>
            <w:tcW w:w="3844" w:type="dxa"/>
          </w:tcPr>
          <w:p w:rsidR="0035184D" w:rsidRPr="00CD0393" w:rsidRDefault="00C31D01"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rPr>
          <w:trHeight w:val="555"/>
        </w:trPr>
        <w:tc>
          <w:tcPr>
            <w:tcW w:w="2835" w:type="dxa"/>
            <w:gridSpan w:val="2"/>
          </w:tcPr>
          <w:p w:rsidR="001A5A58" w:rsidRDefault="001A5A58" w:rsidP="001A5A58">
            <w:pPr>
              <w:shd w:val="clear" w:color="auto" w:fill="FFFFFF"/>
              <w:spacing w:after="150" w:line="225" w:lineRule="atLeast"/>
              <w:rPr>
                <w:rFonts w:ascii="Trebuchet MS" w:eastAsia="Times New Roman" w:hAnsi="Trebuchet MS"/>
                <w:sz w:val="18"/>
                <w:szCs w:val="18"/>
                <w:lang w:eastAsia="pt-BR"/>
              </w:rPr>
            </w:pPr>
          </w:p>
          <w:p w:rsidR="0035184D" w:rsidRPr="00CD0393" w:rsidRDefault="001A5A58" w:rsidP="001A5A58">
            <w:pPr>
              <w:shd w:val="clear" w:color="auto" w:fill="FFFFFF"/>
              <w:spacing w:after="150" w:line="225" w:lineRule="atLeast"/>
              <w:rPr>
                <w:rFonts w:asciiTheme="minorHAnsi" w:eastAsia="Times New Roman" w:hAnsiTheme="minorHAnsi"/>
              </w:rPr>
            </w:pPr>
            <w:r w:rsidRPr="001A5A58">
              <w:rPr>
                <w:rFonts w:ascii="Trebuchet MS" w:eastAsia="Times New Roman" w:hAnsi="Trebuchet MS"/>
                <w:sz w:val="18"/>
                <w:szCs w:val="18"/>
                <w:lang w:eastAsia="pt-BR"/>
              </w:rPr>
              <w:t>JAIME GARCIA SIQUEIRA</w:t>
            </w:r>
          </w:p>
        </w:tc>
        <w:tc>
          <w:tcPr>
            <w:tcW w:w="2141" w:type="dxa"/>
          </w:tcPr>
          <w:p w:rsidR="001A5A58" w:rsidRPr="001A5A58" w:rsidRDefault="001A5A58" w:rsidP="001A5A58">
            <w:pPr>
              <w:shd w:val="clear" w:color="auto" w:fill="FFFFFF"/>
              <w:spacing w:after="0" w:line="240" w:lineRule="auto"/>
              <w:rPr>
                <w:rFonts w:ascii="Trebuchet MS" w:eastAsia="Times New Roman" w:hAnsi="Trebuchet MS"/>
                <w:sz w:val="18"/>
                <w:szCs w:val="18"/>
                <w:lang w:eastAsia="pt-BR"/>
              </w:rPr>
            </w:pPr>
            <w:r w:rsidRPr="001A5A58">
              <w:rPr>
                <w:rFonts w:ascii="Trebuchet MS" w:eastAsia="Times New Roman" w:hAnsi="Trebuchet MS"/>
                <w:sz w:val="18"/>
                <w:szCs w:val="18"/>
                <w:lang w:eastAsia="pt-BR"/>
              </w:rPr>
              <w:t>COORDENADOR-GERAL DE GESTÃO AMBIENTAL</w:t>
            </w:r>
            <w:r>
              <w:rPr>
                <w:rFonts w:ascii="Trebuchet MS" w:eastAsia="Times New Roman" w:hAnsi="Trebuchet MS"/>
                <w:sz w:val="18"/>
                <w:szCs w:val="18"/>
                <w:lang w:eastAsia="pt-BR"/>
              </w:rPr>
              <w:t xml:space="preserve"> - FUNAI</w:t>
            </w:r>
          </w:p>
          <w:p w:rsidR="0035184D" w:rsidRPr="00CD0393" w:rsidRDefault="0035184D" w:rsidP="006521EE">
            <w:pPr>
              <w:spacing w:after="120" w:line="240" w:lineRule="auto"/>
              <w:rPr>
                <w:rFonts w:asciiTheme="minorHAnsi" w:eastAsia="Times New Roman" w:hAnsiTheme="minorHAnsi"/>
              </w:rPr>
            </w:pPr>
          </w:p>
        </w:tc>
        <w:tc>
          <w:tcPr>
            <w:tcW w:w="3844" w:type="dxa"/>
          </w:tcPr>
          <w:p w:rsidR="0035184D" w:rsidRPr="00CD0393" w:rsidRDefault="001A5A58"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rPr>
          <w:trHeight w:val="736"/>
        </w:trPr>
        <w:tc>
          <w:tcPr>
            <w:tcW w:w="2835" w:type="dxa"/>
            <w:gridSpan w:val="2"/>
          </w:tcPr>
          <w:p w:rsidR="0035184D" w:rsidRPr="00CD0393" w:rsidRDefault="001A5A58" w:rsidP="006521EE">
            <w:pPr>
              <w:spacing w:after="120" w:line="240" w:lineRule="auto"/>
              <w:rPr>
                <w:rFonts w:asciiTheme="minorHAnsi" w:eastAsia="Times New Roman" w:hAnsiTheme="minorHAnsi"/>
              </w:rPr>
            </w:pPr>
            <w:r>
              <w:rPr>
                <w:rFonts w:asciiTheme="minorHAnsi" w:eastAsia="Times New Roman" w:hAnsiTheme="minorHAnsi"/>
              </w:rPr>
              <w:t>Técnicos e Assessores da UGP/Projeto GATI</w:t>
            </w:r>
          </w:p>
        </w:tc>
        <w:tc>
          <w:tcPr>
            <w:tcW w:w="2141" w:type="dxa"/>
          </w:tcPr>
          <w:p w:rsidR="0035184D" w:rsidRPr="00CD0393" w:rsidRDefault="001A5A58" w:rsidP="006521EE">
            <w:pPr>
              <w:spacing w:after="120" w:line="240" w:lineRule="auto"/>
              <w:rPr>
                <w:rFonts w:asciiTheme="minorHAnsi" w:eastAsia="Times New Roman" w:hAnsiTheme="minorHAnsi"/>
              </w:rPr>
            </w:pPr>
            <w:r>
              <w:rPr>
                <w:rFonts w:asciiTheme="minorHAnsi" w:eastAsia="Times New Roman" w:hAnsiTheme="minorHAnsi"/>
              </w:rPr>
              <w:t>FUNAI</w:t>
            </w:r>
          </w:p>
        </w:tc>
        <w:tc>
          <w:tcPr>
            <w:tcW w:w="3844" w:type="dxa"/>
          </w:tcPr>
          <w:p w:rsidR="0035184D" w:rsidRPr="00CD0393" w:rsidRDefault="001A5A58"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c>
          <w:tcPr>
            <w:tcW w:w="2835" w:type="dxa"/>
            <w:gridSpan w:val="2"/>
          </w:tcPr>
          <w:p w:rsidR="001A5A58" w:rsidRPr="001A5A58" w:rsidRDefault="001A5A58" w:rsidP="001A5A58">
            <w:pPr>
              <w:shd w:val="clear" w:color="auto" w:fill="FFFFFF"/>
              <w:spacing w:after="150" w:line="225" w:lineRule="atLeast"/>
              <w:rPr>
                <w:rFonts w:ascii="Trebuchet MS" w:eastAsia="Times New Roman" w:hAnsi="Trebuchet MS"/>
                <w:sz w:val="18"/>
                <w:szCs w:val="18"/>
                <w:lang w:eastAsia="pt-BR"/>
              </w:rPr>
            </w:pPr>
            <w:r w:rsidRPr="001A5A58">
              <w:rPr>
                <w:rFonts w:ascii="Trebuchet MS" w:eastAsia="Times New Roman" w:hAnsi="Trebuchet MS"/>
                <w:sz w:val="18"/>
                <w:szCs w:val="18"/>
                <w:lang w:eastAsia="pt-BR"/>
              </w:rPr>
              <w:t>THAÍS DIAS GONÇALVES</w:t>
            </w:r>
            <w:r>
              <w:rPr>
                <w:rFonts w:ascii="Trebuchet MS" w:eastAsia="Times New Roman" w:hAnsi="Trebuchet MS"/>
                <w:sz w:val="18"/>
                <w:szCs w:val="18"/>
                <w:lang w:eastAsia="pt-BR"/>
              </w:rPr>
              <w:t xml:space="preserve"> e outros Coordenadores e Técnicos</w:t>
            </w:r>
          </w:p>
          <w:p w:rsidR="0035184D" w:rsidRPr="00CD0393" w:rsidRDefault="0035184D" w:rsidP="001A5A58">
            <w:pPr>
              <w:shd w:val="clear" w:color="auto" w:fill="FFFFFF"/>
              <w:spacing w:after="0" w:line="240" w:lineRule="auto"/>
              <w:rPr>
                <w:rFonts w:asciiTheme="minorHAnsi" w:eastAsia="Times New Roman" w:hAnsiTheme="minorHAnsi"/>
              </w:rPr>
            </w:pPr>
          </w:p>
        </w:tc>
        <w:tc>
          <w:tcPr>
            <w:tcW w:w="2141" w:type="dxa"/>
          </w:tcPr>
          <w:p w:rsidR="001A5A58" w:rsidRPr="001A5A58" w:rsidRDefault="001A5A58" w:rsidP="001A5A58">
            <w:pPr>
              <w:shd w:val="clear" w:color="auto" w:fill="FFFFFF"/>
              <w:spacing w:after="0" w:line="240" w:lineRule="auto"/>
              <w:rPr>
                <w:rFonts w:ascii="Trebuchet MS" w:eastAsia="Times New Roman" w:hAnsi="Trebuchet MS"/>
                <w:sz w:val="18"/>
                <w:szCs w:val="18"/>
                <w:lang w:eastAsia="pt-BR"/>
              </w:rPr>
            </w:pPr>
            <w:r w:rsidRPr="001A5A58">
              <w:rPr>
                <w:rFonts w:ascii="Trebuchet MS" w:eastAsia="Times New Roman" w:hAnsi="Trebuchet MS"/>
                <w:sz w:val="18"/>
                <w:szCs w:val="18"/>
                <w:lang w:eastAsia="pt-BR"/>
              </w:rPr>
              <w:t>COORDENADORA-GERAL DE MONITORAMENTO TERRITORIAL</w:t>
            </w:r>
            <w:r>
              <w:rPr>
                <w:rFonts w:ascii="Trebuchet MS" w:eastAsia="Times New Roman" w:hAnsi="Trebuchet MS"/>
                <w:sz w:val="18"/>
                <w:szCs w:val="18"/>
                <w:lang w:eastAsia="pt-BR"/>
              </w:rPr>
              <w:t xml:space="preserve"> - FUNAI</w:t>
            </w:r>
          </w:p>
          <w:p w:rsidR="0035184D" w:rsidRPr="00CD0393" w:rsidRDefault="0035184D" w:rsidP="006521EE">
            <w:pPr>
              <w:spacing w:after="120" w:line="240" w:lineRule="auto"/>
              <w:rPr>
                <w:rFonts w:asciiTheme="minorHAnsi" w:eastAsia="Times New Roman" w:hAnsiTheme="minorHAnsi"/>
              </w:rPr>
            </w:pPr>
          </w:p>
        </w:tc>
        <w:tc>
          <w:tcPr>
            <w:tcW w:w="3844" w:type="dxa"/>
          </w:tcPr>
          <w:p w:rsidR="0035184D" w:rsidRPr="00CD0393" w:rsidRDefault="001A5A58"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c>
          <w:tcPr>
            <w:tcW w:w="8820" w:type="dxa"/>
            <w:gridSpan w:val="4"/>
          </w:tcPr>
          <w:p w:rsidR="0035184D" w:rsidRPr="00CD0393" w:rsidRDefault="0035184D" w:rsidP="006521EE">
            <w:pPr>
              <w:spacing w:after="120" w:line="240" w:lineRule="auto"/>
              <w:rPr>
                <w:rFonts w:asciiTheme="minorHAnsi" w:eastAsia="Times New Roman" w:hAnsiTheme="minorHAnsi"/>
                <w:b/>
              </w:rPr>
            </w:pPr>
          </w:p>
        </w:tc>
      </w:tr>
      <w:tr w:rsidR="0035184D" w:rsidRPr="00CD0393" w:rsidTr="00654532">
        <w:tc>
          <w:tcPr>
            <w:tcW w:w="2835" w:type="dxa"/>
            <w:gridSpan w:val="2"/>
          </w:tcPr>
          <w:p w:rsidR="0035184D" w:rsidRPr="008E4487" w:rsidRDefault="001A5A58" w:rsidP="006521EE">
            <w:pPr>
              <w:spacing w:after="120" w:line="240" w:lineRule="auto"/>
              <w:rPr>
                <w:rFonts w:asciiTheme="minorHAnsi" w:eastAsia="Times New Roman" w:hAnsiTheme="minorHAnsi"/>
              </w:rPr>
            </w:pPr>
            <w:bookmarkStart w:id="6" w:name="sbf"/>
            <w:bookmarkEnd w:id="6"/>
            <w:r w:rsidRPr="008E4487">
              <w:rPr>
                <w:rFonts w:ascii="Verdana" w:hAnsi="Verdana"/>
                <w:b/>
                <w:bCs/>
                <w:sz w:val="17"/>
              </w:rPr>
              <w:t>Roberto Brandão Cavalcanti</w:t>
            </w:r>
          </w:p>
        </w:tc>
        <w:tc>
          <w:tcPr>
            <w:tcW w:w="2141" w:type="dxa"/>
          </w:tcPr>
          <w:p w:rsidR="0035184D" w:rsidRPr="008E4487" w:rsidRDefault="001A5A58" w:rsidP="006521EE">
            <w:pPr>
              <w:spacing w:after="120" w:line="240" w:lineRule="auto"/>
              <w:rPr>
                <w:rFonts w:asciiTheme="minorHAnsi" w:eastAsia="Times New Roman" w:hAnsiTheme="minorHAnsi"/>
              </w:rPr>
            </w:pPr>
            <w:r w:rsidRPr="008E4487">
              <w:rPr>
                <w:rFonts w:ascii="Verdana" w:hAnsi="Verdana"/>
                <w:b/>
                <w:bCs/>
                <w:sz w:val="17"/>
              </w:rPr>
              <w:t>SECRETÁRIO DE BIODIVERSIDADE E FLORESTAS </w:t>
            </w:r>
            <w:r w:rsidRPr="008E4487">
              <w:rPr>
                <w:rFonts w:ascii="Verdana" w:hAnsi="Verdana"/>
                <w:sz w:val="17"/>
                <w:szCs w:val="17"/>
              </w:rPr>
              <w:br/>
            </w:r>
          </w:p>
        </w:tc>
        <w:tc>
          <w:tcPr>
            <w:tcW w:w="3844" w:type="dxa"/>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c>
          <w:tcPr>
            <w:tcW w:w="2835" w:type="dxa"/>
            <w:gridSpan w:val="2"/>
          </w:tcPr>
          <w:p w:rsidR="0035184D" w:rsidRPr="008E4487" w:rsidRDefault="008E4487" w:rsidP="006521EE">
            <w:pPr>
              <w:spacing w:after="120" w:line="240" w:lineRule="auto"/>
              <w:rPr>
                <w:rFonts w:asciiTheme="minorHAnsi" w:eastAsia="Times New Roman" w:hAnsiTheme="minorHAnsi"/>
              </w:rPr>
            </w:pPr>
            <w:bookmarkStart w:id="7" w:name="sedr"/>
            <w:bookmarkEnd w:id="7"/>
            <w:r w:rsidRPr="008E4487">
              <w:rPr>
                <w:rFonts w:ascii="Verdana" w:hAnsi="Verdana"/>
                <w:sz w:val="17"/>
                <w:szCs w:val="17"/>
              </w:rPr>
              <w:br/>
            </w:r>
            <w:r w:rsidRPr="008E4487">
              <w:rPr>
                <w:rFonts w:ascii="Verdana" w:hAnsi="Verdana"/>
                <w:b/>
                <w:bCs/>
                <w:sz w:val="17"/>
              </w:rPr>
              <w:t>Paulo Guilherme Francisco Cabral </w:t>
            </w:r>
          </w:p>
        </w:tc>
        <w:tc>
          <w:tcPr>
            <w:tcW w:w="2141" w:type="dxa"/>
          </w:tcPr>
          <w:p w:rsidR="0035184D" w:rsidRPr="008E4487" w:rsidRDefault="008E4487" w:rsidP="006521EE">
            <w:pPr>
              <w:spacing w:after="120" w:line="240" w:lineRule="auto"/>
              <w:rPr>
                <w:rFonts w:asciiTheme="minorHAnsi" w:eastAsia="Times New Roman" w:hAnsiTheme="minorHAnsi"/>
              </w:rPr>
            </w:pPr>
            <w:r w:rsidRPr="008E4487">
              <w:rPr>
                <w:rFonts w:ascii="Verdana" w:hAnsi="Verdana"/>
                <w:b/>
                <w:bCs/>
                <w:sz w:val="17"/>
              </w:rPr>
              <w:t>SECRETÁRIO DE EXTRATIVISMO E DESENVOLVIMENTO RURAL SUSTENTÁVEL </w:t>
            </w:r>
          </w:p>
        </w:tc>
        <w:tc>
          <w:tcPr>
            <w:tcW w:w="3844" w:type="dxa"/>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c>
          <w:tcPr>
            <w:tcW w:w="2835" w:type="dxa"/>
            <w:gridSpan w:val="2"/>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Elcio – Coordenador da TNC</w:t>
            </w:r>
          </w:p>
        </w:tc>
        <w:tc>
          <w:tcPr>
            <w:tcW w:w="2141" w:type="dxa"/>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The Nature Conservancy</w:t>
            </w:r>
          </w:p>
        </w:tc>
        <w:tc>
          <w:tcPr>
            <w:tcW w:w="3844" w:type="dxa"/>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c>
          <w:tcPr>
            <w:tcW w:w="2835" w:type="dxa"/>
            <w:gridSpan w:val="2"/>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Carlos Castro</w:t>
            </w:r>
          </w:p>
        </w:tc>
        <w:tc>
          <w:tcPr>
            <w:tcW w:w="2141" w:type="dxa"/>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Coordenador da Unidade de MA/PNUD</w:t>
            </w:r>
          </w:p>
        </w:tc>
        <w:tc>
          <w:tcPr>
            <w:tcW w:w="3844" w:type="dxa"/>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Brasilia</w:t>
            </w:r>
          </w:p>
        </w:tc>
      </w:tr>
      <w:tr w:rsidR="0035184D" w:rsidRPr="00CD0393" w:rsidTr="00654532">
        <w:tc>
          <w:tcPr>
            <w:tcW w:w="2835" w:type="dxa"/>
            <w:gridSpan w:val="2"/>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Consultores Regionais</w:t>
            </w:r>
          </w:p>
        </w:tc>
        <w:tc>
          <w:tcPr>
            <w:tcW w:w="2141" w:type="dxa"/>
          </w:tcPr>
          <w:p w:rsidR="0035184D" w:rsidRDefault="008E4487" w:rsidP="008E4487">
            <w:pPr>
              <w:spacing w:after="0" w:line="240" w:lineRule="auto"/>
              <w:rPr>
                <w:rFonts w:asciiTheme="minorHAnsi" w:eastAsia="Times New Roman" w:hAnsiTheme="minorHAnsi"/>
              </w:rPr>
            </w:pPr>
            <w:r>
              <w:rPr>
                <w:rFonts w:asciiTheme="minorHAnsi" w:eastAsia="Times New Roman" w:hAnsiTheme="minorHAnsi"/>
              </w:rPr>
              <w:t>Paraíba – Potiguaras</w:t>
            </w:r>
          </w:p>
          <w:p w:rsidR="008E4487" w:rsidRDefault="008E4487" w:rsidP="008E4487">
            <w:pPr>
              <w:spacing w:after="0" w:line="240" w:lineRule="auto"/>
              <w:rPr>
                <w:rFonts w:asciiTheme="minorHAnsi" w:eastAsia="Times New Roman" w:hAnsiTheme="minorHAnsi"/>
              </w:rPr>
            </w:pPr>
            <w:r>
              <w:rPr>
                <w:rFonts w:asciiTheme="minorHAnsi" w:eastAsia="Times New Roman" w:hAnsiTheme="minorHAnsi"/>
              </w:rPr>
              <w:t>Terenas – MS</w:t>
            </w:r>
          </w:p>
          <w:p w:rsidR="008E4487" w:rsidRDefault="008E4487" w:rsidP="008E4487">
            <w:pPr>
              <w:spacing w:after="0" w:line="240" w:lineRule="auto"/>
              <w:rPr>
                <w:rFonts w:asciiTheme="minorHAnsi" w:eastAsia="Times New Roman" w:hAnsiTheme="minorHAnsi"/>
              </w:rPr>
            </w:pPr>
            <w:r>
              <w:rPr>
                <w:rFonts w:asciiTheme="minorHAnsi" w:eastAsia="Times New Roman" w:hAnsiTheme="minorHAnsi"/>
              </w:rPr>
              <w:t>Oiapoque - TIS</w:t>
            </w:r>
          </w:p>
          <w:p w:rsidR="008E4487" w:rsidRPr="00CD0393" w:rsidRDefault="008E4487" w:rsidP="008E4487">
            <w:pPr>
              <w:spacing w:after="0" w:line="240" w:lineRule="auto"/>
              <w:rPr>
                <w:rFonts w:asciiTheme="minorHAnsi" w:eastAsia="Times New Roman" w:hAnsiTheme="minorHAnsi"/>
              </w:rPr>
            </w:pPr>
          </w:p>
        </w:tc>
        <w:tc>
          <w:tcPr>
            <w:tcW w:w="3844" w:type="dxa"/>
          </w:tcPr>
          <w:p w:rsidR="0035184D" w:rsidRDefault="008E4487" w:rsidP="006521EE">
            <w:pPr>
              <w:spacing w:after="120" w:line="240" w:lineRule="auto"/>
              <w:rPr>
                <w:rFonts w:asciiTheme="minorHAnsi" w:eastAsia="Times New Roman" w:hAnsiTheme="minorHAnsi"/>
              </w:rPr>
            </w:pPr>
            <w:r>
              <w:rPr>
                <w:rFonts w:asciiTheme="minorHAnsi" w:eastAsia="Times New Roman" w:hAnsiTheme="minorHAnsi"/>
              </w:rPr>
              <w:t>Baia da Traição</w:t>
            </w:r>
          </w:p>
          <w:p w:rsidR="008E4487" w:rsidRDefault="008E4487" w:rsidP="006521EE">
            <w:pPr>
              <w:spacing w:after="120" w:line="240" w:lineRule="auto"/>
              <w:rPr>
                <w:rFonts w:asciiTheme="minorHAnsi" w:eastAsia="Times New Roman" w:hAnsiTheme="minorHAnsi"/>
              </w:rPr>
            </w:pPr>
            <w:r>
              <w:rPr>
                <w:rFonts w:asciiTheme="minorHAnsi" w:eastAsia="Times New Roman" w:hAnsiTheme="minorHAnsi"/>
              </w:rPr>
              <w:t>Macapá/Oiapoque</w:t>
            </w:r>
          </w:p>
          <w:p w:rsidR="008E4487"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Campo Grande</w:t>
            </w:r>
          </w:p>
        </w:tc>
      </w:tr>
      <w:tr w:rsidR="0035184D" w:rsidRPr="00CD0393" w:rsidTr="00654532">
        <w:tc>
          <w:tcPr>
            <w:tcW w:w="2835" w:type="dxa"/>
            <w:gridSpan w:val="2"/>
          </w:tcPr>
          <w:p w:rsidR="0035184D" w:rsidRPr="00CD0393" w:rsidRDefault="008E4487" w:rsidP="006521EE">
            <w:pPr>
              <w:spacing w:after="120" w:line="240" w:lineRule="auto"/>
              <w:rPr>
                <w:rFonts w:asciiTheme="minorHAnsi" w:eastAsia="Times New Roman" w:hAnsiTheme="minorHAnsi"/>
              </w:rPr>
            </w:pPr>
            <w:r>
              <w:rPr>
                <w:rFonts w:asciiTheme="minorHAnsi" w:eastAsia="Times New Roman" w:hAnsiTheme="minorHAnsi"/>
              </w:rPr>
              <w:t>Outros entrevistados e constantes do Relatório de Visitas de Campo</w:t>
            </w:r>
          </w:p>
        </w:tc>
        <w:tc>
          <w:tcPr>
            <w:tcW w:w="2141" w:type="dxa"/>
          </w:tcPr>
          <w:p w:rsidR="0035184D" w:rsidRPr="00CD0393" w:rsidRDefault="0035184D" w:rsidP="008E4487">
            <w:pPr>
              <w:spacing w:after="0" w:line="240" w:lineRule="auto"/>
              <w:rPr>
                <w:rFonts w:asciiTheme="minorHAnsi" w:eastAsia="Times New Roman" w:hAnsiTheme="minorHAnsi"/>
              </w:rPr>
            </w:pPr>
          </w:p>
        </w:tc>
        <w:tc>
          <w:tcPr>
            <w:tcW w:w="3844" w:type="dxa"/>
          </w:tcPr>
          <w:p w:rsidR="0035184D" w:rsidRPr="00CD0393" w:rsidRDefault="0035184D" w:rsidP="006521EE">
            <w:pPr>
              <w:spacing w:after="120" w:line="240" w:lineRule="auto"/>
              <w:rPr>
                <w:rFonts w:asciiTheme="minorHAnsi" w:eastAsia="Times New Roman" w:hAnsiTheme="minorHAnsi"/>
              </w:rPr>
            </w:pPr>
          </w:p>
        </w:tc>
      </w:tr>
      <w:tr w:rsidR="0035184D" w:rsidRPr="00CD0393" w:rsidTr="00654532">
        <w:tc>
          <w:tcPr>
            <w:tcW w:w="8820" w:type="dxa"/>
            <w:gridSpan w:val="4"/>
          </w:tcPr>
          <w:p w:rsidR="0035184D" w:rsidRPr="00CD0393" w:rsidRDefault="0035184D" w:rsidP="006521EE">
            <w:pPr>
              <w:spacing w:after="120" w:line="240" w:lineRule="auto"/>
              <w:rPr>
                <w:rFonts w:asciiTheme="minorHAnsi" w:eastAsia="Times New Roman" w:hAnsiTheme="minorHAnsi"/>
                <w:b/>
              </w:rPr>
            </w:pPr>
            <w:r w:rsidRPr="00CD0393">
              <w:rPr>
                <w:rFonts w:asciiTheme="minorHAnsi" w:eastAsia="Times New Roman" w:hAnsiTheme="minorHAnsi"/>
                <w:b/>
              </w:rPr>
              <w:t>PANAMÁ</w:t>
            </w:r>
          </w:p>
        </w:tc>
      </w:tr>
      <w:tr w:rsidR="0035184D" w:rsidRPr="00CD0393" w:rsidTr="00654532">
        <w:tc>
          <w:tcPr>
            <w:tcW w:w="2835" w:type="dxa"/>
            <w:gridSpan w:val="2"/>
          </w:tcPr>
          <w:p w:rsidR="0035184D" w:rsidRPr="00CD0393" w:rsidRDefault="0035184D" w:rsidP="006521EE">
            <w:pPr>
              <w:spacing w:after="120" w:line="240" w:lineRule="auto"/>
              <w:rPr>
                <w:rFonts w:asciiTheme="minorHAnsi" w:eastAsia="Times New Roman" w:hAnsiTheme="minorHAnsi" w:cs="Arial"/>
                <w:bCs/>
                <w:color w:val="000000"/>
                <w:shd w:val="clear" w:color="auto" w:fill="FFFFFF"/>
              </w:rPr>
            </w:pPr>
            <w:r w:rsidRPr="00CD0393">
              <w:rPr>
                <w:rFonts w:asciiTheme="minorHAnsi" w:eastAsia="Times New Roman" w:hAnsiTheme="minorHAnsi" w:cs="Arial"/>
                <w:bCs/>
                <w:color w:val="000000"/>
                <w:shd w:val="clear" w:color="auto" w:fill="FFFFFF"/>
              </w:rPr>
              <w:t>Helen Negret</w:t>
            </w:r>
          </w:p>
        </w:tc>
        <w:tc>
          <w:tcPr>
            <w:tcW w:w="2141" w:type="dxa"/>
          </w:tcPr>
          <w:p w:rsidR="0035184D" w:rsidRPr="00CD0393" w:rsidRDefault="0035184D" w:rsidP="006521EE">
            <w:pPr>
              <w:spacing w:after="120" w:line="240" w:lineRule="auto"/>
              <w:rPr>
                <w:rFonts w:asciiTheme="minorHAnsi" w:eastAsia="Times New Roman" w:hAnsiTheme="minorHAnsi"/>
              </w:rPr>
            </w:pPr>
            <w:r w:rsidRPr="00CD0393">
              <w:rPr>
                <w:rFonts w:asciiTheme="minorHAnsi" w:eastAsia="Times New Roman" w:hAnsiTheme="minorHAnsi"/>
              </w:rPr>
              <w:t>GEF-PNUD</w:t>
            </w:r>
          </w:p>
        </w:tc>
        <w:tc>
          <w:tcPr>
            <w:tcW w:w="3844" w:type="dxa"/>
          </w:tcPr>
          <w:p w:rsidR="0035184D" w:rsidRPr="00CD0393" w:rsidRDefault="0035184D" w:rsidP="006521EE">
            <w:pPr>
              <w:spacing w:after="120" w:line="240" w:lineRule="auto"/>
              <w:rPr>
                <w:rFonts w:asciiTheme="minorHAnsi" w:eastAsia="Times New Roman" w:hAnsiTheme="minorHAnsi"/>
              </w:rPr>
            </w:pPr>
            <w:r w:rsidRPr="00CD0393">
              <w:rPr>
                <w:rFonts w:asciiTheme="minorHAnsi" w:eastAsia="Times New Roman" w:hAnsiTheme="minorHAnsi"/>
              </w:rPr>
              <w:t>Panamá</w:t>
            </w:r>
          </w:p>
        </w:tc>
      </w:tr>
    </w:tbl>
    <w:p w:rsidR="0035184D" w:rsidRPr="00CD0393" w:rsidRDefault="0035184D" w:rsidP="0035184D">
      <w:pPr>
        <w:spacing w:after="120" w:line="240" w:lineRule="auto"/>
        <w:jc w:val="both"/>
        <w:rPr>
          <w:rFonts w:asciiTheme="minorHAnsi" w:hAnsiTheme="minorHAnsi"/>
        </w:rPr>
      </w:pP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u w:val="single"/>
        </w:rPr>
        <w:br w:type="page"/>
      </w:r>
      <w:r w:rsidRPr="00CD0393">
        <w:rPr>
          <w:rFonts w:asciiTheme="minorHAnsi" w:hAnsiTheme="minorHAnsi"/>
          <w:b/>
        </w:rPr>
        <w:lastRenderedPageBreak/>
        <w:t>Anexo 7</w:t>
      </w:r>
      <w:r w:rsidR="00AD6C4F">
        <w:rPr>
          <w:rFonts w:asciiTheme="minorHAnsi" w:hAnsiTheme="minorHAnsi"/>
          <w:b/>
        </w:rPr>
        <w:fldChar w:fldCharType="begin"/>
      </w:r>
      <w:r>
        <w:instrText xml:space="preserve"> XE "</w:instrText>
      </w:r>
      <w:r w:rsidRPr="00474BA4">
        <w:rPr>
          <w:rFonts w:asciiTheme="minorHAnsi" w:hAnsiTheme="minorHAnsi"/>
          <w:b/>
        </w:rPr>
        <w:instrText>Anexo 7</w:instrText>
      </w:r>
      <w:r w:rsidRPr="00474BA4">
        <w:rPr>
          <w:b/>
        </w:rPr>
        <w:instrText>:</w:instrText>
      </w:r>
      <w:r w:rsidRPr="00474BA4">
        <w:rPr>
          <w:lang w:val="en-US"/>
        </w:rPr>
        <w:instrText>Questionário socioambiental e econômico</w:instrText>
      </w:r>
      <w:r>
        <w:instrText xml:space="preserve">" </w:instrText>
      </w:r>
      <w:r w:rsidR="00AD6C4F">
        <w:rPr>
          <w:rFonts w:asciiTheme="minorHAnsi" w:hAnsiTheme="minorHAnsi"/>
          <w:b/>
        </w:rPr>
        <w:fldChar w:fldCharType="end"/>
      </w:r>
    </w:p>
    <w:p w:rsidR="0035184D" w:rsidRPr="00CD0393" w:rsidRDefault="0035184D" w:rsidP="0035184D">
      <w:pPr>
        <w:spacing w:after="120" w:line="240" w:lineRule="auto"/>
        <w:ind w:left="720"/>
        <w:jc w:val="center"/>
        <w:rPr>
          <w:rFonts w:asciiTheme="minorHAnsi" w:hAnsiTheme="minorHAnsi"/>
          <w:b/>
        </w:rPr>
      </w:pPr>
      <w:r w:rsidRPr="00CD0393">
        <w:rPr>
          <w:rFonts w:asciiTheme="minorHAnsi" w:hAnsiTheme="minorHAnsi"/>
          <w:b/>
        </w:rPr>
        <w:t xml:space="preserve">Questionário </w:t>
      </w:r>
    </w:p>
    <w:p w:rsidR="0035184D" w:rsidRPr="00F00739" w:rsidRDefault="0035184D" w:rsidP="003C4831">
      <w:pPr>
        <w:spacing w:after="120" w:line="240" w:lineRule="auto"/>
        <w:ind w:left="426"/>
        <w:jc w:val="center"/>
        <w:rPr>
          <w:rFonts w:ascii="Arial" w:hAnsi="Arial" w:cs="Arial"/>
          <w:b/>
        </w:rPr>
      </w:pPr>
      <w:r w:rsidRPr="00F00739">
        <w:rPr>
          <w:rFonts w:ascii="Arial" w:hAnsi="Arial" w:cs="Arial"/>
          <w:b/>
        </w:rPr>
        <w:t>Programa das Nações Unidas para o Desenvolvimento</w:t>
      </w:r>
    </w:p>
    <w:p w:rsidR="0035184D" w:rsidRDefault="0035184D" w:rsidP="003C4831">
      <w:pPr>
        <w:spacing w:after="120" w:line="240" w:lineRule="auto"/>
        <w:ind w:left="426"/>
        <w:jc w:val="center"/>
        <w:rPr>
          <w:rFonts w:ascii="Arial" w:hAnsi="Arial" w:cs="Arial"/>
          <w:b/>
        </w:rPr>
      </w:pPr>
      <w:r w:rsidRPr="00F00739">
        <w:rPr>
          <w:rFonts w:ascii="Arial" w:hAnsi="Arial" w:cs="Arial"/>
          <w:b/>
        </w:rPr>
        <w:t>Avaliação de Meio-Termo do Projeto</w:t>
      </w:r>
    </w:p>
    <w:p w:rsidR="003C4831" w:rsidRPr="00F00739" w:rsidRDefault="003C4831" w:rsidP="003C4831">
      <w:pPr>
        <w:spacing w:after="120" w:line="240" w:lineRule="auto"/>
        <w:ind w:left="426"/>
        <w:jc w:val="center"/>
        <w:rPr>
          <w:rFonts w:ascii="Arial" w:hAnsi="Arial" w:cs="Arial"/>
          <w:b/>
        </w:rPr>
      </w:pPr>
    </w:p>
    <w:p w:rsidR="00F00739" w:rsidRPr="00F00739" w:rsidRDefault="00F00739" w:rsidP="003C4831">
      <w:pPr>
        <w:ind w:left="426"/>
        <w:rPr>
          <w:rFonts w:ascii="Arial" w:hAnsi="Arial" w:cs="Arial"/>
          <w:b/>
          <w:sz w:val="20"/>
          <w:szCs w:val="20"/>
          <w:u w:val="single"/>
        </w:rPr>
      </w:pPr>
      <w:r w:rsidRPr="00F00739">
        <w:rPr>
          <w:rFonts w:ascii="Arial" w:hAnsi="Arial" w:cs="Arial"/>
          <w:b/>
          <w:sz w:val="20"/>
          <w:szCs w:val="20"/>
          <w:u w:val="single"/>
        </w:rPr>
        <w:t>Questionário a ser discutido com o Coordenador Técnico do Projeto GATI e com o Oficial de Programa do PNUD e Aplicado junto aos entrevistados</w:t>
      </w:r>
    </w:p>
    <w:p w:rsidR="00F00739" w:rsidRPr="00F00739" w:rsidRDefault="00F00739" w:rsidP="003C4831">
      <w:pPr>
        <w:ind w:left="426"/>
        <w:rPr>
          <w:rFonts w:ascii="Arial" w:hAnsi="Arial" w:cs="Arial"/>
          <w:b/>
          <w:sz w:val="20"/>
          <w:szCs w:val="20"/>
        </w:rPr>
      </w:pPr>
    </w:p>
    <w:p w:rsidR="00F00739" w:rsidRPr="00F00739" w:rsidRDefault="00F00739" w:rsidP="003C4831">
      <w:pPr>
        <w:ind w:left="426"/>
        <w:rPr>
          <w:rFonts w:ascii="Arial" w:hAnsi="Arial" w:cs="Arial"/>
          <w:b/>
          <w:sz w:val="20"/>
          <w:szCs w:val="20"/>
        </w:rPr>
      </w:pPr>
      <w:r w:rsidRPr="00F00739">
        <w:rPr>
          <w:rFonts w:ascii="Arial" w:hAnsi="Arial" w:cs="Arial"/>
          <w:b/>
          <w:sz w:val="20"/>
          <w:szCs w:val="20"/>
        </w:rPr>
        <w:t>Questionário a ser aplicado junto às Coordenações Regionais e Organizações Não-Governamentais</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Nome:.........................................................</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Função:......................................................</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Instituição e/ou Organização:....................................................................</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Data:.................................................................</w:t>
      </w:r>
    </w:p>
    <w:p w:rsidR="00F00739" w:rsidRPr="00F00739" w:rsidRDefault="00F00739" w:rsidP="003C4831">
      <w:pPr>
        <w:ind w:left="426"/>
        <w:jc w:val="both"/>
        <w:rPr>
          <w:rFonts w:ascii="Arial" w:hAnsi="Arial" w:cs="Arial"/>
          <w:b/>
          <w:sz w:val="20"/>
          <w:szCs w:val="20"/>
        </w:rPr>
      </w:pP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1) Na visão do Sr (a) como é realizada a gestão de sua AR? Ela é boa ou não? Podia ser melhor? Em quê ou como?</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2) Como o Sr (a) descreveria a experiência de gestão em sua AR? Quais as principais atividades desenvolvidas? Como vocês se articulam?</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3) As instituições parceiras têm atuado diretamente junto às bases, ou seja, participado das discussões/resoluções dos problemas da AR?</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4) Na sua visão como tem sido a participação dos demais componentes do Conselho, isto é do arranjo institucional no processo de gestão da AR?</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5) Para o Sr (a) quais são os limitantes/dificuldades para efetivar uma gestão que tem como objetivo conciliar o questões culturais indígenas com desenvolvimento sustentável  nas TIs? Quais os aspectos que podem melhorar nesta gestão?</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6) Na sua visão, o arranjo institucional que implementa o Projeto GATI tem conseguido gradativamente alcançar os objetivos propostos? Por quê?</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7) Na sua opinião, os instrumentos de gestão existentes (Plano de Gestão (PGTAs) tem contribuído para os objetivos do Projeto? Quais as suas maiores vantagens e em que poderia ser melhorado? Como?</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8) A PI da AR foi envolvida na elaboração ou na revisão do Plano de Gestão? De que forma isso ocorreu?</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lastRenderedPageBreak/>
        <w:t>.............................................................................................................................................................................</w:t>
      </w:r>
      <w:r w:rsidR="00654532" w:rsidRPr="00F00739">
        <w:rPr>
          <w:rFonts w:ascii="Arial" w:hAnsi="Arial" w:cs="Arial"/>
          <w:sz w:val="20"/>
          <w:szCs w:val="20"/>
        </w:rPr>
        <w:t xml:space="preserve"> </w:t>
      </w:r>
      <w:r w:rsidRPr="00F00739">
        <w:rPr>
          <w:rFonts w:ascii="Arial" w:hAnsi="Arial" w:cs="Arial"/>
          <w:sz w:val="20"/>
          <w:szCs w:val="20"/>
        </w:rPr>
        <w:t>9) Como se deu as capacitações para a melhoria da gestão das organizações locais e para uma maior participação da comunidade da AR? Você considera que houve avanços no fortalecimento das organizações e no empoderamento da PI?</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 xml:space="preserve">10) Como o Sr (a) vê a atuação e influência das demais organizações (não integrantes do Conselho) na gestão? </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p>
    <w:p w:rsidR="00654532" w:rsidRDefault="00654532" w:rsidP="003C4831">
      <w:pPr>
        <w:ind w:left="426"/>
        <w:jc w:val="both"/>
        <w:rPr>
          <w:rFonts w:ascii="Arial" w:hAnsi="Arial" w:cs="Arial"/>
          <w:b/>
          <w:sz w:val="20"/>
          <w:szCs w:val="20"/>
        </w:rPr>
      </w:pPr>
    </w:p>
    <w:p w:rsidR="00F00739" w:rsidRPr="00F00739" w:rsidRDefault="00F00739" w:rsidP="003C4831">
      <w:pPr>
        <w:ind w:left="426"/>
        <w:jc w:val="both"/>
        <w:rPr>
          <w:rFonts w:ascii="Arial" w:hAnsi="Arial" w:cs="Arial"/>
          <w:sz w:val="20"/>
          <w:szCs w:val="20"/>
        </w:rPr>
      </w:pPr>
      <w:r w:rsidRPr="00F00739">
        <w:rPr>
          <w:rFonts w:ascii="Arial" w:hAnsi="Arial" w:cs="Arial"/>
          <w:b/>
          <w:sz w:val="20"/>
          <w:szCs w:val="20"/>
        </w:rPr>
        <w:t>Questionário a ser aplicado junto à Comunidade</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Nome:........................................................................</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AR:...................................................................................</w:t>
      </w:r>
    </w:p>
    <w:p w:rsidR="00F00739" w:rsidRPr="00F00739" w:rsidRDefault="00F00739" w:rsidP="003C4831">
      <w:pPr>
        <w:ind w:left="426"/>
        <w:jc w:val="both"/>
        <w:rPr>
          <w:rFonts w:ascii="Arial" w:hAnsi="Arial" w:cs="Arial"/>
          <w:b/>
          <w:sz w:val="20"/>
          <w:szCs w:val="20"/>
        </w:rPr>
      </w:pPr>
      <w:r w:rsidRPr="00F00739">
        <w:rPr>
          <w:rFonts w:ascii="Arial" w:hAnsi="Arial" w:cs="Arial"/>
          <w:b/>
          <w:sz w:val="20"/>
          <w:szCs w:val="20"/>
        </w:rPr>
        <w:t>Data:.....................................................................................................</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1) Na visão do Sr (a) como é realizada a gestão de sua AR? É boa ou não? Podia ser melhor? Em quê ou como?</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2) Como vocês contribuem ou participam na gestão da Reserva?</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3) Como o Sr (a) vê a atuação e a influência das organizações locais na gestão? Quais as organizações que a seu ver são as mais importantes na gestão? Elas contribuem para o desenvolvimento da Reserva?</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4) Na sua opinião, quais os aspectos que mais dificultam a gestão da Reserva? Quais as que mais facilitam?</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5) O que o Sr (a) acha das regras que existem para o uso dos recursos, como o Plano de Gestão? Estas regras têm servido para melhorar a vida da PI? O que melhorou e o que piorou?</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6) O Sr (a) acha que os planos poderiam ser melhor e atender melhor as necessidades dos PIs? O que vocês poderiam fazer para influir nisso?</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7) Vocês foram convidados para participar da elaboração dos planos? Vocês conseguiram participar e como participaram?</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8) Vocês acham que a opinião de vocês foram consideradas no documento final desses planos?</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w:t>
      </w:r>
      <w:r w:rsidR="00654532" w:rsidRPr="00F00739">
        <w:rPr>
          <w:rFonts w:ascii="Arial" w:hAnsi="Arial" w:cs="Arial"/>
          <w:sz w:val="20"/>
          <w:szCs w:val="20"/>
        </w:rPr>
        <w:t xml:space="preserve"> </w:t>
      </w:r>
      <w:r w:rsidRPr="00F00739">
        <w:rPr>
          <w:rFonts w:ascii="Arial" w:hAnsi="Arial" w:cs="Arial"/>
          <w:sz w:val="20"/>
          <w:szCs w:val="20"/>
        </w:rPr>
        <w:t>9) De tudo que vem acontecendo em relação ao manejo da Reserva, o que vocês mais gostam e o que menos gostam?</w:t>
      </w:r>
    </w:p>
    <w:p w:rsidR="00F00739" w:rsidRPr="00F00739" w:rsidRDefault="00F00739" w:rsidP="003C4831">
      <w:pPr>
        <w:ind w:left="426"/>
        <w:jc w:val="both"/>
        <w:rPr>
          <w:rFonts w:ascii="Arial" w:hAnsi="Arial" w:cs="Arial"/>
          <w:sz w:val="20"/>
          <w:szCs w:val="20"/>
        </w:rPr>
      </w:pPr>
      <w:r w:rsidRPr="00F00739">
        <w:rPr>
          <w:rFonts w:ascii="Arial" w:hAnsi="Arial" w:cs="Arial"/>
          <w:sz w:val="20"/>
          <w:szCs w:val="20"/>
        </w:rPr>
        <w:t>10) Aqui na AR existe algum conflito com os vizinhos do entorno ou da Reserva?</w:t>
      </w:r>
    </w:p>
    <w:p w:rsidR="00F00739" w:rsidRPr="00FD1EFF" w:rsidRDefault="00F00739" w:rsidP="003C4831">
      <w:pPr>
        <w:ind w:left="426"/>
        <w:jc w:val="both"/>
        <w:rPr>
          <w:rFonts w:ascii="Arial" w:hAnsi="Arial" w:cs="Arial"/>
          <w:sz w:val="20"/>
          <w:szCs w:val="20"/>
          <w:lang w:val="en-US"/>
        </w:rPr>
      </w:pPr>
      <w:r w:rsidRPr="00FD1EFF">
        <w:rPr>
          <w:rFonts w:ascii="Arial" w:hAnsi="Arial" w:cs="Arial"/>
          <w:sz w:val="20"/>
          <w:szCs w:val="20"/>
          <w:lang w:val="en-US"/>
        </w:rPr>
        <w:t>.............................................................................................................................................................................</w:t>
      </w:r>
    </w:p>
    <w:p w:rsidR="00BA5654" w:rsidRPr="00FD1EFF" w:rsidRDefault="00BA5654" w:rsidP="003C4831">
      <w:pPr>
        <w:pStyle w:val="ListParagraph"/>
        <w:spacing w:after="120" w:line="240" w:lineRule="auto"/>
        <w:ind w:left="426"/>
        <w:jc w:val="both"/>
        <w:rPr>
          <w:rFonts w:asciiTheme="minorHAnsi" w:hAnsiTheme="minorHAnsi"/>
          <w:lang w:val="en-US"/>
        </w:rPr>
      </w:pPr>
    </w:p>
    <w:p w:rsidR="003C4831" w:rsidRDefault="003C4831" w:rsidP="0035184D">
      <w:pPr>
        <w:spacing w:after="120" w:line="240" w:lineRule="auto"/>
        <w:ind w:left="720"/>
        <w:jc w:val="center"/>
        <w:rPr>
          <w:rFonts w:asciiTheme="minorHAnsi" w:hAnsiTheme="minorHAnsi"/>
          <w:b/>
          <w:lang w:val="en-US"/>
        </w:rPr>
      </w:pPr>
    </w:p>
    <w:p w:rsidR="0035184D" w:rsidRPr="002C1BD3" w:rsidRDefault="0035184D" w:rsidP="0035184D">
      <w:pPr>
        <w:spacing w:after="120" w:line="240" w:lineRule="auto"/>
        <w:ind w:left="720"/>
        <w:jc w:val="center"/>
        <w:rPr>
          <w:rFonts w:asciiTheme="minorHAnsi" w:hAnsiTheme="minorHAnsi"/>
          <w:b/>
          <w:lang w:val="en-US"/>
        </w:rPr>
      </w:pPr>
      <w:r w:rsidRPr="002C1BD3">
        <w:rPr>
          <w:rFonts w:asciiTheme="minorHAnsi" w:hAnsiTheme="minorHAnsi"/>
          <w:b/>
          <w:lang w:val="en-US"/>
        </w:rPr>
        <w:t>Anexo 8</w:t>
      </w:r>
      <w:r w:rsidR="00AD6C4F">
        <w:rPr>
          <w:rFonts w:asciiTheme="minorHAnsi" w:hAnsiTheme="minorHAnsi"/>
          <w:b/>
          <w:lang w:val="en-US"/>
        </w:rPr>
        <w:fldChar w:fldCharType="begin"/>
      </w:r>
      <w:r w:rsidRPr="00D96726">
        <w:rPr>
          <w:lang w:val="en-US"/>
        </w:rPr>
        <w:instrText xml:space="preserve"> XE "</w:instrText>
      </w:r>
      <w:r w:rsidRPr="003C6895">
        <w:rPr>
          <w:rFonts w:asciiTheme="minorHAnsi" w:hAnsiTheme="minorHAnsi"/>
          <w:b/>
          <w:lang w:val="en-US"/>
        </w:rPr>
        <w:instrText>Anexo 8</w:instrText>
      </w:r>
      <w:r w:rsidRPr="003C6895">
        <w:rPr>
          <w:b/>
          <w:lang w:val="en-US"/>
        </w:rPr>
        <w:instrText>:</w:instrText>
      </w:r>
      <w:r w:rsidRPr="003C6895">
        <w:rPr>
          <w:lang w:val="en-US"/>
        </w:rPr>
        <w:instrText>Evaluation Consultant Agreement Forms</w:instrText>
      </w:r>
      <w:r w:rsidRPr="00D96726">
        <w:rPr>
          <w:lang w:val="en-US"/>
        </w:rPr>
        <w:instrText xml:space="preserve">" </w:instrText>
      </w:r>
      <w:r w:rsidR="00AD6C4F">
        <w:rPr>
          <w:rFonts w:asciiTheme="minorHAnsi" w:hAnsiTheme="minorHAnsi"/>
          <w:b/>
          <w:lang w:val="en-US"/>
        </w:rPr>
        <w:fldChar w:fldCharType="end"/>
      </w:r>
    </w:p>
    <w:p w:rsidR="0035184D" w:rsidRPr="002C1BD3" w:rsidRDefault="0035184D" w:rsidP="0035184D">
      <w:pPr>
        <w:spacing w:after="120" w:line="240" w:lineRule="auto"/>
        <w:ind w:left="720"/>
        <w:jc w:val="center"/>
        <w:rPr>
          <w:rFonts w:asciiTheme="minorHAnsi" w:hAnsiTheme="minorHAnsi"/>
          <w:lang w:val="en-US"/>
        </w:rPr>
      </w:pPr>
      <w:r w:rsidRPr="002C1BD3">
        <w:rPr>
          <w:rFonts w:asciiTheme="minorHAnsi" w:hAnsiTheme="minorHAnsi"/>
          <w:b/>
          <w:lang w:val="en-US"/>
        </w:rPr>
        <w:t>Evaluation Consultant Agreement Forms</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Evaluation Consultant Agreement Form</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Agreement to abide by the Code of Conduct for Evaluation in the UN System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Name of Consultant: </w:t>
      </w:r>
      <w:r w:rsidRPr="002C1BD3">
        <w:rPr>
          <w:rFonts w:asciiTheme="minorHAnsi" w:hAnsiTheme="minorHAnsi" w:cs="Calibri"/>
          <w:color w:val="000000"/>
          <w:lang w:val="en-US"/>
        </w:rPr>
        <w:t>_</w:t>
      </w:r>
      <w:r w:rsidR="00BA5654">
        <w:rPr>
          <w:rFonts w:asciiTheme="minorHAnsi" w:hAnsiTheme="minorHAnsi" w:cs="Calibri"/>
          <w:color w:val="000000"/>
          <w:lang w:val="en-US"/>
        </w:rPr>
        <w:t>Mary Dayse Kinzo</w:t>
      </w:r>
      <w:r w:rsidRPr="002C1BD3">
        <w:rPr>
          <w:rFonts w:asciiTheme="minorHAnsi" w:hAnsiTheme="minorHAnsi" w:cs="Calibri"/>
          <w:color w:val="000000"/>
          <w:lang w:val="en-US"/>
        </w:rPr>
        <w:t xml:space="preserve">_ _________________________________________________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Name of Consultancy Organization </w:t>
      </w:r>
      <w:r w:rsidRPr="002C1BD3">
        <w:rPr>
          <w:rFonts w:asciiTheme="minorHAnsi" w:hAnsiTheme="minorHAnsi" w:cs="Calibri"/>
          <w:color w:val="000000"/>
          <w:lang w:val="en-US"/>
        </w:rPr>
        <w:t>(where relevant)</w:t>
      </w:r>
      <w:r w:rsidRPr="002C1BD3">
        <w:rPr>
          <w:rFonts w:asciiTheme="minorHAnsi" w:hAnsiTheme="minorHAnsi" w:cs="Calibri"/>
          <w:b/>
          <w:bCs/>
          <w:color w:val="000000"/>
          <w:lang w:val="en-US"/>
        </w:rPr>
        <w:t xml:space="preserve">: </w:t>
      </w:r>
      <w:r w:rsidRPr="002C1BD3">
        <w:rPr>
          <w:rFonts w:asciiTheme="minorHAnsi" w:hAnsiTheme="minorHAnsi" w:cs="Calibri"/>
          <w:color w:val="000000"/>
          <w:lang w:val="en-US"/>
        </w:rPr>
        <w:t xml:space="preserve">________________________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I confirm that I have received and understood and will abide by the United Nations Code of Conduct for Evaluation.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color w:val="000000"/>
          <w:lang w:val="en-US"/>
        </w:rPr>
        <w:t xml:space="preserve">Signed in Brasilia, Brazil on </w:t>
      </w:r>
      <w:r w:rsidR="00BA5654">
        <w:rPr>
          <w:rFonts w:asciiTheme="minorHAnsi" w:hAnsiTheme="minorHAnsi" w:cs="Calibri"/>
          <w:color w:val="000000"/>
          <w:lang w:val="en-US"/>
        </w:rPr>
        <w:t>30,</w:t>
      </w:r>
      <w:r w:rsidRPr="002C1BD3">
        <w:rPr>
          <w:rFonts w:asciiTheme="minorHAnsi" w:hAnsiTheme="minorHAnsi" w:cs="Calibri"/>
          <w:color w:val="000000"/>
          <w:lang w:val="en-US"/>
        </w:rPr>
        <w:t xml:space="preserve"> </w:t>
      </w:r>
      <w:r w:rsidR="00BA5654">
        <w:rPr>
          <w:rFonts w:asciiTheme="minorHAnsi" w:hAnsiTheme="minorHAnsi" w:cs="Calibri"/>
          <w:color w:val="000000"/>
          <w:lang w:val="en-US"/>
        </w:rPr>
        <w:t>August,</w:t>
      </w:r>
      <w:r w:rsidRPr="002C1BD3">
        <w:rPr>
          <w:rFonts w:asciiTheme="minorHAnsi" w:hAnsiTheme="minorHAnsi" w:cs="Calibri"/>
          <w:color w:val="000000"/>
          <w:lang w:val="en-US"/>
        </w:rPr>
        <w:t xml:space="preserve"> 201</w:t>
      </w:r>
      <w:r w:rsidR="00BA5654">
        <w:rPr>
          <w:rFonts w:asciiTheme="minorHAnsi" w:hAnsiTheme="minorHAnsi" w:cs="Calibri"/>
          <w:color w:val="000000"/>
          <w:lang w:val="en-US"/>
        </w:rPr>
        <w:t>4</w:t>
      </w:r>
      <w:r w:rsidRPr="002C1BD3">
        <w:rPr>
          <w:rFonts w:asciiTheme="minorHAnsi" w:hAnsiTheme="minorHAnsi" w:cs="Calibri"/>
          <w:color w:val="000000"/>
          <w:lang w:val="en-US"/>
        </w:rPr>
        <w:t>.</w:t>
      </w:r>
    </w:p>
    <w:p w:rsidR="0035184D" w:rsidRPr="002C1BD3" w:rsidRDefault="0035184D" w:rsidP="003C4831">
      <w:pPr>
        <w:spacing w:after="120" w:line="240" w:lineRule="auto"/>
        <w:ind w:left="567"/>
        <w:jc w:val="both"/>
        <w:rPr>
          <w:rFonts w:asciiTheme="minorHAnsi" w:hAnsiTheme="minorHAnsi"/>
          <w:lang w:val="en-US"/>
        </w:rPr>
      </w:pP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Evaluation Consultant Agreement Form</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Agreement to abide by the Code of Conduct for Evaluation in the UN System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Name of Consultant: </w:t>
      </w:r>
      <w:r w:rsidR="00BA5654">
        <w:rPr>
          <w:rFonts w:asciiTheme="minorHAnsi" w:hAnsiTheme="minorHAnsi" w:cs="Calibri"/>
          <w:color w:val="000000"/>
          <w:lang w:val="en-US"/>
        </w:rPr>
        <w:t>__Mikel</w:t>
      </w:r>
      <w:r w:rsidR="00F00739">
        <w:rPr>
          <w:rFonts w:asciiTheme="minorHAnsi" w:hAnsiTheme="minorHAnsi" w:cs="Calibri"/>
          <w:color w:val="000000"/>
          <w:lang w:val="en-US"/>
        </w:rPr>
        <w:t xml:space="preserve"> </w:t>
      </w:r>
      <w:r w:rsidR="00BA5654">
        <w:rPr>
          <w:rFonts w:asciiTheme="minorHAnsi" w:hAnsiTheme="minorHAnsi" w:cs="Calibri"/>
          <w:color w:val="000000"/>
          <w:lang w:val="en-US"/>
        </w:rPr>
        <w:t>Barraondo</w:t>
      </w:r>
      <w:r w:rsidRPr="002C1BD3">
        <w:rPr>
          <w:rFonts w:asciiTheme="minorHAnsi" w:hAnsiTheme="minorHAnsi" w:cs="Calibri"/>
          <w:color w:val="000000"/>
          <w:lang w:val="en-US"/>
        </w:rPr>
        <w:t xml:space="preserve">_________________________________________________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Name of Consultancy Organization </w:t>
      </w:r>
      <w:r w:rsidRPr="002C1BD3">
        <w:rPr>
          <w:rFonts w:asciiTheme="minorHAnsi" w:hAnsiTheme="minorHAnsi" w:cs="Calibri"/>
          <w:color w:val="000000"/>
          <w:lang w:val="en-US"/>
        </w:rPr>
        <w:t>(where relevant)</w:t>
      </w:r>
      <w:r w:rsidRPr="002C1BD3">
        <w:rPr>
          <w:rFonts w:asciiTheme="minorHAnsi" w:hAnsiTheme="minorHAnsi" w:cs="Calibri"/>
          <w:b/>
          <w:bCs/>
          <w:color w:val="000000"/>
          <w:lang w:val="en-US"/>
        </w:rPr>
        <w:t xml:space="preserve">: </w:t>
      </w:r>
      <w:r w:rsidRPr="002C1BD3">
        <w:rPr>
          <w:rFonts w:asciiTheme="minorHAnsi" w:hAnsiTheme="minorHAnsi" w:cs="Calibri"/>
          <w:color w:val="000000"/>
          <w:lang w:val="en-US"/>
        </w:rPr>
        <w:t xml:space="preserve">________________________ </w:t>
      </w:r>
    </w:p>
    <w:p w:rsidR="0035184D" w:rsidRPr="002C1BD3" w:rsidRDefault="0035184D" w:rsidP="003C4831">
      <w:pPr>
        <w:autoSpaceDE w:val="0"/>
        <w:autoSpaceDN w:val="0"/>
        <w:adjustRightInd w:val="0"/>
        <w:spacing w:after="0" w:line="240" w:lineRule="auto"/>
        <w:ind w:left="567"/>
        <w:rPr>
          <w:rFonts w:asciiTheme="minorHAnsi" w:hAnsiTheme="minorHAnsi" w:cs="Calibri"/>
          <w:color w:val="000000"/>
          <w:lang w:val="en-US"/>
        </w:rPr>
      </w:pPr>
      <w:r w:rsidRPr="002C1BD3">
        <w:rPr>
          <w:rFonts w:asciiTheme="minorHAnsi" w:hAnsiTheme="minorHAnsi" w:cs="Calibri"/>
          <w:b/>
          <w:bCs/>
          <w:color w:val="000000"/>
          <w:lang w:val="en-US"/>
        </w:rPr>
        <w:t xml:space="preserve">I confirm that I have received and understood and will abide by the United Nations Code of Conduct for Evaluation. </w:t>
      </w:r>
    </w:p>
    <w:p w:rsidR="0035184D" w:rsidRPr="00CD0393" w:rsidRDefault="0035184D" w:rsidP="003C4831">
      <w:pPr>
        <w:autoSpaceDE w:val="0"/>
        <w:autoSpaceDN w:val="0"/>
        <w:adjustRightInd w:val="0"/>
        <w:spacing w:after="0" w:line="240" w:lineRule="auto"/>
        <w:ind w:left="567"/>
        <w:rPr>
          <w:rFonts w:asciiTheme="minorHAnsi" w:hAnsiTheme="minorHAnsi" w:cs="Calibri"/>
          <w:color w:val="000000"/>
        </w:rPr>
      </w:pPr>
      <w:r w:rsidRPr="00CD0393">
        <w:rPr>
          <w:rFonts w:asciiTheme="minorHAnsi" w:hAnsiTheme="minorHAnsi" w:cs="Calibri"/>
          <w:color w:val="000000"/>
        </w:rPr>
        <w:t xml:space="preserve">Signed at  </w:t>
      </w:r>
    </w:p>
    <w:p w:rsidR="0035184D" w:rsidRPr="00CD0393" w:rsidRDefault="0035184D" w:rsidP="003C4831">
      <w:pPr>
        <w:spacing w:after="120" w:line="240" w:lineRule="auto"/>
        <w:ind w:left="567"/>
        <w:jc w:val="both"/>
        <w:rPr>
          <w:rFonts w:asciiTheme="minorHAnsi" w:hAnsiTheme="minorHAnsi"/>
        </w:rPr>
      </w:pPr>
      <w:r w:rsidRPr="00CD0393">
        <w:rPr>
          <w:rFonts w:asciiTheme="minorHAnsi" w:hAnsiTheme="minorHAnsi" w:cs="Calibri"/>
          <w:color w:val="000000"/>
        </w:rPr>
        <w:t>Signature: _____________________________________</w:t>
      </w:r>
    </w:p>
    <w:p w:rsidR="0035184D" w:rsidRPr="00CD0393" w:rsidRDefault="0035184D" w:rsidP="003C4831">
      <w:pPr>
        <w:autoSpaceDE w:val="0"/>
        <w:autoSpaceDN w:val="0"/>
        <w:adjustRightInd w:val="0"/>
        <w:spacing w:after="120" w:line="240" w:lineRule="auto"/>
        <w:ind w:left="567"/>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C4831" w:rsidRDefault="003C4831" w:rsidP="0035184D">
      <w:pPr>
        <w:autoSpaceDE w:val="0"/>
        <w:autoSpaceDN w:val="0"/>
        <w:adjustRightInd w:val="0"/>
        <w:spacing w:after="120" w:line="240" w:lineRule="auto"/>
        <w:jc w:val="center"/>
        <w:rPr>
          <w:rFonts w:asciiTheme="minorHAnsi" w:hAnsiTheme="minorHAnsi"/>
          <w:b/>
        </w:rPr>
      </w:pPr>
    </w:p>
    <w:p w:rsidR="003C4831" w:rsidRDefault="003C4831" w:rsidP="0035184D">
      <w:pPr>
        <w:autoSpaceDE w:val="0"/>
        <w:autoSpaceDN w:val="0"/>
        <w:adjustRightInd w:val="0"/>
        <w:spacing w:after="120" w:line="240" w:lineRule="auto"/>
        <w:jc w:val="center"/>
        <w:rPr>
          <w:rFonts w:asciiTheme="minorHAnsi" w:hAnsiTheme="minorHAnsi"/>
          <w:b/>
        </w:rPr>
      </w:pPr>
    </w:p>
    <w:p w:rsidR="0035184D" w:rsidRDefault="0035184D" w:rsidP="0035184D">
      <w:pPr>
        <w:autoSpaceDE w:val="0"/>
        <w:autoSpaceDN w:val="0"/>
        <w:adjustRightInd w:val="0"/>
        <w:spacing w:after="120" w:line="240" w:lineRule="auto"/>
        <w:jc w:val="center"/>
        <w:rPr>
          <w:rFonts w:asciiTheme="minorHAnsi" w:hAnsiTheme="minorHAnsi"/>
          <w:b/>
        </w:rPr>
      </w:pPr>
    </w:p>
    <w:p w:rsidR="0035184D" w:rsidRPr="00CD0393" w:rsidRDefault="0035184D" w:rsidP="0035184D">
      <w:pPr>
        <w:autoSpaceDE w:val="0"/>
        <w:autoSpaceDN w:val="0"/>
        <w:adjustRightInd w:val="0"/>
        <w:spacing w:after="0" w:line="240" w:lineRule="auto"/>
        <w:jc w:val="center"/>
        <w:rPr>
          <w:rFonts w:asciiTheme="minorHAnsi" w:hAnsiTheme="minorHAnsi"/>
          <w:b/>
        </w:rPr>
      </w:pPr>
      <w:r w:rsidRPr="00CD0393">
        <w:rPr>
          <w:rFonts w:asciiTheme="minorHAnsi" w:hAnsiTheme="minorHAnsi"/>
          <w:b/>
        </w:rPr>
        <w:t>Anexo 9</w:t>
      </w:r>
      <w:r w:rsidR="00AD6C4F">
        <w:rPr>
          <w:rFonts w:asciiTheme="minorHAnsi" w:hAnsiTheme="minorHAnsi"/>
          <w:b/>
        </w:rPr>
        <w:fldChar w:fldCharType="begin"/>
      </w:r>
      <w:r>
        <w:instrText xml:space="preserve"> XE "</w:instrText>
      </w:r>
      <w:r w:rsidRPr="00165DFB">
        <w:rPr>
          <w:rFonts w:asciiTheme="minorHAnsi" w:hAnsiTheme="minorHAnsi"/>
          <w:b/>
        </w:rPr>
        <w:instrText>Anexo 9</w:instrText>
      </w:r>
      <w:r w:rsidRPr="00165DFB">
        <w:rPr>
          <w:b/>
        </w:rPr>
        <w:instrText>:</w:instrText>
      </w:r>
      <w:r w:rsidRPr="00D96726">
        <w:instrText>Curriculo dos avaliadores</w:instrText>
      </w:r>
      <w:r>
        <w:instrText xml:space="preserve">" </w:instrText>
      </w:r>
      <w:r w:rsidR="00AD6C4F">
        <w:rPr>
          <w:rFonts w:asciiTheme="minorHAnsi" w:hAnsiTheme="minorHAnsi"/>
          <w:b/>
        </w:rPr>
        <w:fldChar w:fldCharType="end"/>
      </w:r>
    </w:p>
    <w:p w:rsidR="0035184D" w:rsidRPr="00CD0393" w:rsidRDefault="0035184D" w:rsidP="0035184D">
      <w:pPr>
        <w:autoSpaceDE w:val="0"/>
        <w:autoSpaceDN w:val="0"/>
        <w:adjustRightInd w:val="0"/>
        <w:spacing w:after="0" w:line="240" w:lineRule="auto"/>
        <w:jc w:val="center"/>
        <w:rPr>
          <w:rFonts w:asciiTheme="minorHAnsi" w:hAnsiTheme="minorHAnsi"/>
          <w:b/>
        </w:rPr>
      </w:pPr>
      <w:r w:rsidRPr="00CD0393">
        <w:rPr>
          <w:rFonts w:asciiTheme="minorHAnsi" w:hAnsiTheme="minorHAnsi"/>
          <w:b/>
        </w:rPr>
        <w:t>CVs dos Avaliadores</w:t>
      </w:r>
      <w:r w:rsidR="001B2C5C">
        <w:rPr>
          <w:rFonts w:asciiTheme="minorHAnsi" w:hAnsiTheme="minorHAnsi"/>
          <w:b/>
        </w:rPr>
        <w:t>: Consultor 1</w:t>
      </w:r>
    </w:p>
    <w:p w:rsidR="0035184D" w:rsidRDefault="0035184D" w:rsidP="0035184D">
      <w:pPr>
        <w:spacing w:after="0" w:line="240" w:lineRule="auto"/>
        <w:jc w:val="both"/>
        <w:rPr>
          <w:b/>
          <w:bCs/>
        </w:rPr>
      </w:pPr>
    </w:p>
    <w:p w:rsidR="001B2C5C" w:rsidRPr="001B2C5C" w:rsidRDefault="001B2C5C" w:rsidP="001B2C5C">
      <w:pPr>
        <w:spacing w:after="0" w:line="240" w:lineRule="auto"/>
        <w:jc w:val="center"/>
        <w:rPr>
          <w:rFonts w:ascii="Arial" w:hAnsi="Arial" w:cs="Arial"/>
          <w:b/>
          <w:bCs/>
          <w:sz w:val="20"/>
          <w:szCs w:val="20"/>
        </w:rPr>
      </w:pPr>
      <w:r w:rsidRPr="001B2C5C">
        <w:rPr>
          <w:rFonts w:ascii="Arial" w:hAnsi="Arial" w:cs="Arial"/>
          <w:b/>
          <w:bCs/>
          <w:sz w:val="20"/>
          <w:szCs w:val="20"/>
        </w:rPr>
        <w:t>CURRICULUM VITAE – SUMÁRIO</w:t>
      </w:r>
    </w:p>
    <w:p w:rsidR="001B2C5C" w:rsidRPr="001B2C5C" w:rsidRDefault="001B2C5C" w:rsidP="001B2C5C">
      <w:pPr>
        <w:spacing w:after="0" w:line="240" w:lineRule="auto"/>
        <w:jc w:val="center"/>
        <w:rPr>
          <w:rFonts w:ascii="Arial" w:hAnsi="Arial" w:cs="Arial"/>
          <w:b/>
          <w:bCs/>
          <w:sz w:val="20"/>
          <w:szCs w:val="20"/>
        </w:rPr>
      </w:pPr>
      <w:r w:rsidRPr="001B2C5C">
        <w:rPr>
          <w:rFonts w:ascii="Arial" w:hAnsi="Arial" w:cs="Arial"/>
          <w:b/>
          <w:bCs/>
          <w:sz w:val="20"/>
          <w:szCs w:val="20"/>
        </w:rPr>
        <w:t>MARY DAYSE KINZO</w:t>
      </w:r>
    </w:p>
    <w:p w:rsidR="001B2C5C" w:rsidRPr="001B2C5C" w:rsidRDefault="001B2C5C" w:rsidP="001B2C5C">
      <w:pPr>
        <w:spacing w:after="0" w:line="240" w:lineRule="auto"/>
        <w:jc w:val="center"/>
        <w:rPr>
          <w:rFonts w:ascii="Arial" w:hAnsi="Arial" w:cs="Arial"/>
          <w:b/>
          <w:bCs/>
          <w:sz w:val="20"/>
          <w:szCs w:val="20"/>
        </w:rPr>
      </w:pPr>
      <w:r w:rsidRPr="001B2C5C">
        <w:rPr>
          <w:rFonts w:ascii="Arial" w:hAnsi="Arial" w:cs="Arial"/>
          <w:b/>
          <w:bCs/>
          <w:sz w:val="20"/>
          <w:szCs w:val="20"/>
        </w:rPr>
        <w:t>Maio de 2014</w:t>
      </w:r>
    </w:p>
    <w:p w:rsidR="001B2C5C" w:rsidRPr="001B2C5C" w:rsidRDefault="001B2C5C" w:rsidP="001B2C5C">
      <w:pPr>
        <w:spacing w:after="0" w:line="240" w:lineRule="auto"/>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DADOS PESSOAIS:</w:t>
      </w: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MARY DAYSE KINZO</w:t>
      </w:r>
    </w:p>
    <w:p w:rsidR="001B2C5C" w:rsidRPr="001B2C5C" w:rsidRDefault="00C57588" w:rsidP="003C4831">
      <w:pPr>
        <w:spacing w:after="0" w:line="240" w:lineRule="auto"/>
        <w:ind w:left="851"/>
        <w:jc w:val="both"/>
        <w:rPr>
          <w:rFonts w:ascii="Arial" w:hAnsi="Arial" w:cs="Arial"/>
          <w:sz w:val="20"/>
          <w:szCs w:val="20"/>
        </w:rPr>
      </w:pPr>
      <w:r>
        <w:rPr>
          <w:rFonts w:ascii="Arial" w:hAnsi="Arial" w:cs="Arial"/>
          <w:sz w:val="20"/>
          <w:szCs w:val="20"/>
        </w:rPr>
        <w:t xml:space="preserve">CI: 538564 – SSP/DF - </w:t>
      </w:r>
      <w:r w:rsidR="001B2C5C" w:rsidRPr="001B2C5C">
        <w:rPr>
          <w:rFonts w:ascii="Arial" w:hAnsi="Arial" w:cs="Arial"/>
          <w:sz w:val="20"/>
          <w:szCs w:val="20"/>
        </w:rPr>
        <w:t>Data de expedição: 25/05/95</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CPF: 104.780.431-04</w:t>
      </w:r>
    </w:p>
    <w:p w:rsidR="001B2C5C" w:rsidRPr="001B2C5C" w:rsidRDefault="001B2C5C" w:rsidP="003C4831">
      <w:pPr>
        <w:spacing w:after="0" w:line="240" w:lineRule="auto"/>
        <w:ind w:left="851"/>
        <w:jc w:val="both"/>
        <w:rPr>
          <w:rFonts w:ascii="Arial" w:hAnsi="Arial" w:cs="Arial"/>
          <w:b/>
          <w:sz w:val="20"/>
          <w:szCs w:val="20"/>
        </w:rPr>
      </w:pPr>
      <w:r w:rsidRPr="001B2C5C">
        <w:rPr>
          <w:rFonts w:ascii="Arial" w:hAnsi="Arial" w:cs="Arial"/>
          <w:b/>
          <w:sz w:val="20"/>
          <w:szCs w:val="20"/>
        </w:rPr>
        <w:t>Endereço:</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Cond. Villages Alvorada, Conj. 14, Casa 05</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Lago Sul, Brasília - DF</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CEP: 71680-351</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Telefones: 61-367 6150 ou 9982 2095</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Email: marydayse@gmail.com</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numPr>
          <w:ilvl w:val="0"/>
          <w:numId w:val="24"/>
        </w:numPr>
        <w:tabs>
          <w:tab w:val="clear" w:pos="705"/>
        </w:tabs>
        <w:spacing w:after="0" w:line="240" w:lineRule="auto"/>
        <w:ind w:left="851" w:firstLine="0"/>
        <w:jc w:val="both"/>
        <w:rPr>
          <w:rFonts w:ascii="Arial" w:hAnsi="Arial" w:cs="Arial"/>
          <w:b/>
          <w:bCs/>
          <w:sz w:val="20"/>
          <w:szCs w:val="20"/>
        </w:rPr>
      </w:pPr>
      <w:r w:rsidRPr="001B2C5C">
        <w:rPr>
          <w:rFonts w:ascii="Arial" w:hAnsi="Arial" w:cs="Arial"/>
          <w:b/>
          <w:bCs/>
          <w:sz w:val="20"/>
          <w:szCs w:val="20"/>
        </w:rPr>
        <w:t>FORMAÇÃO ACADÊMICA</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1996 – </w:t>
      </w:r>
      <w:r w:rsidRPr="001B2C5C">
        <w:rPr>
          <w:rFonts w:ascii="Arial" w:hAnsi="Arial" w:cs="Arial"/>
          <w:b/>
          <w:sz w:val="20"/>
          <w:szCs w:val="20"/>
        </w:rPr>
        <w:t>Pós-Doutora em Cooperação Internacional</w:t>
      </w:r>
      <w:r w:rsidRPr="001B2C5C">
        <w:rPr>
          <w:rFonts w:ascii="Arial" w:hAnsi="Arial" w:cs="Arial"/>
          <w:sz w:val="20"/>
          <w:szCs w:val="20"/>
        </w:rPr>
        <w:t xml:space="preserve"> – obtenção de bolsa do CNPq, John Hopkins University, Washington.</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1986 – </w:t>
      </w:r>
      <w:r w:rsidRPr="001B2C5C">
        <w:rPr>
          <w:rFonts w:ascii="Arial" w:hAnsi="Arial" w:cs="Arial"/>
          <w:b/>
          <w:sz w:val="20"/>
          <w:szCs w:val="20"/>
        </w:rPr>
        <w:t>Doutora em Sociologia Política</w:t>
      </w:r>
      <w:r w:rsidRPr="001B2C5C">
        <w:rPr>
          <w:rFonts w:ascii="Arial" w:hAnsi="Arial" w:cs="Arial"/>
          <w:sz w:val="20"/>
          <w:szCs w:val="20"/>
        </w:rPr>
        <w:t>, Victoria University of Manchester, Inglaterra, UK.</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Título da Tese: </w:t>
      </w:r>
      <w:r w:rsidRPr="001B2C5C">
        <w:rPr>
          <w:rFonts w:ascii="Arial" w:hAnsi="Arial" w:cs="Arial"/>
          <w:b/>
          <w:sz w:val="20"/>
          <w:szCs w:val="20"/>
        </w:rPr>
        <w:t>“Small Producers and the State: Agriculture in the Amazon Frontier.</w:t>
      </w:r>
      <w:r w:rsidRPr="001B2C5C">
        <w:rPr>
          <w:rFonts w:ascii="Arial" w:hAnsi="Arial" w:cs="Arial"/>
          <w:sz w:val="20"/>
          <w:szCs w:val="20"/>
        </w:rPr>
        <w:t>Obtenção de bolsa de Doutorado do CNPq e licença de cargo na Comissão de Divisão do Estado de Mato Grosso/SUDECO-MINTER.</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1982 – </w:t>
      </w:r>
      <w:r w:rsidRPr="001B2C5C">
        <w:rPr>
          <w:rFonts w:ascii="Arial" w:hAnsi="Arial" w:cs="Arial"/>
          <w:b/>
          <w:sz w:val="20"/>
          <w:szCs w:val="20"/>
        </w:rPr>
        <w:t>Mestra em Sociologia:</w:t>
      </w:r>
      <w:r w:rsidRPr="001B2C5C">
        <w:rPr>
          <w:rFonts w:ascii="Arial" w:hAnsi="Arial" w:cs="Arial"/>
          <w:sz w:val="20"/>
          <w:szCs w:val="20"/>
        </w:rPr>
        <w:t xml:space="preserve"> Departamento de Ciências Sociais da UnB.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Título da Tese: </w:t>
      </w:r>
      <w:r w:rsidRPr="001B2C5C">
        <w:rPr>
          <w:rFonts w:ascii="Arial" w:hAnsi="Arial" w:cs="Arial"/>
          <w:b/>
          <w:sz w:val="20"/>
          <w:szCs w:val="20"/>
        </w:rPr>
        <w:t>“Colonização e as Transformações na Estrutura de Classe: De Posseiros a Colonos”</w:t>
      </w:r>
      <w:r w:rsidRPr="001B2C5C">
        <w:rPr>
          <w:rFonts w:ascii="Arial" w:hAnsi="Arial" w:cs="Arial"/>
          <w:sz w:val="20"/>
          <w:szCs w:val="20"/>
        </w:rPr>
        <w:t>. Contou com apoio da SUDECO/MINTER, tendo concedido período parcial de trabalho para realização do curso de Mestrado.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1972 – Graduação em Ciências Sociais, FMU, São Paulo.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2009 – Graduação em Ciências Jurídicas, IESB, Brasília, com Monografia: </w:t>
      </w:r>
      <w:r w:rsidRPr="001B2C5C">
        <w:rPr>
          <w:rFonts w:ascii="Arial" w:hAnsi="Arial" w:cs="Arial"/>
          <w:b/>
          <w:sz w:val="20"/>
          <w:szCs w:val="20"/>
        </w:rPr>
        <w:t xml:space="preserve">“Direitos </w:t>
      </w:r>
      <w:r w:rsidRPr="001B2C5C">
        <w:rPr>
          <w:rFonts w:ascii="Arial" w:hAnsi="Arial" w:cs="Arial"/>
          <w:b/>
          <w:sz w:val="20"/>
          <w:szCs w:val="20"/>
        </w:rPr>
        <w:tab/>
        <w:t>dos Povos Indígenas: Gestão Ambiental em Territórios Indígenas.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b/>
          <w:bCs/>
          <w:sz w:val="20"/>
          <w:szCs w:val="20"/>
        </w:rPr>
        <w:t>2.</w:t>
      </w:r>
      <w:r w:rsidRPr="001B2C5C">
        <w:rPr>
          <w:rFonts w:ascii="Arial" w:hAnsi="Arial" w:cs="Arial"/>
          <w:b/>
          <w:bCs/>
          <w:sz w:val="20"/>
          <w:szCs w:val="20"/>
        </w:rPr>
        <w:tab/>
        <w:t>CURSOS DE ESPECIALIZAÇÃO</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1988 – </w:t>
      </w:r>
      <w:r w:rsidRPr="001B2C5C">
        <w:rPr>
          <w:rFonts w:ascii="Arial" w:hAnsi="Arial" w:cs="Arial"/>
          <w:b/>
          <w:sz w:val="20"/>
          <w:szCs w:val="20"/>
        </w:rPr>
        <w:t>Desenvolvimento Regional e Planejamento Estratégico;</w:t>
      </w:r>
      <w:r w:rsidRPr="001B2C5C">
        <w:rPr>
          <w:rFonts w:ascii="Arial" w:hAnsi="Arial" w:cs="Arial"/>
          <w:sz w:val="20"/>
          <w:szCs w:val="20"/>
        </w:rPr>
        <w:t xml:space="preserve"> Centro das Nações Unidas para o Desenvolvimento Regional (UNCRD); Nagoya, Japão.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1974 – </w:t>
      </w:r>
      <w:r w:rsidRPr="001B2C5C">
        <w:rPr>
          <w:rFonts w:ascii="Arial" w:hAnsi="Arial" w:cs="Arial"/>
          <w:b/>
          <w:sz w:val="20"/>
          <w:szCs w:val="20"/>
        </w:rPr>
        <w:t>Planejamento Hospitalar</w:t>
      </w:r>
      <w:r w:rsidRPr="001B2C5C">
        <w:rPr>
          <w:rFonts w:ascii="Arial" w:hAnsi="Arial" w:cs="Arial"/>
          <w:sz w:val="20"/>
          <w:szCs w:val="20"/>
        </w:rPr>
        <w:t>, USP, São Paulo.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lang w:val="en-US"/>
        </w:rPr>
      </w:pPr>
      <w:r w:rsidRPr="001B2C5C">
        <w:rPr>
          <w:rFonts w:ascii="Arial" w:hAnsi="Arial" w:cs="Arial"/>
          <w:sz w:val="20"/>
          <w:szCs w:val="20"/>
          <w:lang w:val="en-US"/>
        </w:rPr>
        <w:t xml:space="preserve">1993 – </w:t>
      </w:r>
      <w:r w:rsidRPr="001B2C5C">
        <w:rPr>
          <w:rFonts w:ascii="Arial" w:hAnsi="Arial" w:cs="Arial"/>
          <w:b/>
          <w:sz w:val="20"/>
          <w:szCs w:val="20"/>
          <w:lang w:val="en-US"/>
        </w:rPr>
        <w:t>Marketing Social</w:t>
      </w:r>
      <w:r w:rsidRPr="001B2C5C">
        <w:rPr>
          <w:rFonts w:ascii="Arial" w:hAnsi="Arial" w:cs="Arial"/>
          <w:sz w:val="20"/>
          <w:szCs w:val="20"/>
          <w:lang w:val="en-US"/>
        </w:rPr>
        <w:t>, John Snow Incorporated/USAID, Boston/USA.</w:t>
      </w:r>
    </w:p>
    <w:p w:rsidR="001B2C5C" w:rsidRPr="001B2C5C" w:rsidRDefault="001B2C5C" w:rsidP="003C4831">
      <w:pPr>
        <w:spacing w:after="0" w:line="240" w:lineRule="auto"/>
        <w:ind w:left="851"/>
        <w:jc w:val="both"/>
        <w:rPr>
          <w:rFonts w:ascii="Arial" w:hAnsi="Arial" w:cs="Arial"/>
          <w:sz w:val="20"/>
          <w:szCs w:val="20"/>
          <w:lang w:val="en-US"/>
        </w:rPr>
      </w:pPr>
    </w:p>
    <w:p w:rsidR="003C4831" w:rsidRPr="008965EB" w:rsidRDefault="003C4831" w:rsidP="003C4831">
      <w:pPr>
        <w:spacing w:after="0" w:line="240" w:lineRule="auto"/>
        <w:ind w:left="851"/>
        <w:jc w:val="both"/>
        <w:rPr>
          <w:rFonts w:ascii="Arial" w:hAnsi="Arial" w:cs="Arial"/>
          <w:b/>
          <w:bCs/>
          <w:sz w:val="20"/>
          <w:szCs w:val="20"/>
          <w:lang w:val="en-US"/>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3.</w:t>
      </w:r>
      <w:r w:rsidRPr="001B2C5C">
        <w:rPr>
          <w:rFonts w:ascii="Arial" w:hAnsi="Arial" w:cs="Arial"/>
          <w:b/>
          <w:bCs/>
          <w:sz w:val="20"/>
          <w:szCs w:val="20"/>
        </w:rPr>
        <w:tab/>
        <w:t>LINGUAS</w:t>
      </w:r>
    </w:p>
    <w:p w:rsid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Português (língua nativa); Inglês (fluente); Espanhol (fluente); Francês (médio).</w:t>
      </w:r>
    </w:p>
    <w:p w:rsidR="003C4831" w:rsidRDefault="003C4831"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5"/>
        </w:numPr>
        <w:tabs>
          <w:tab w:val="clear" w:pos="705"/>
          <w:tab w:val="num" w:pos="-709"/>
        </w:tabs>
        <w:spacing w:after="0" w:line="240" w:lineRule="auto"/>
        <w:ind w:left="851" w:firstLine="0"/>
        <w:jc w:val="both"/>
        <w:rPr>
          <w:rFonts w:ascii="Arial" w:hAnsi="Arial" w:cs="Arial"/>
          <w:sz w:val="20"/>
          <w:szCs w:val="20"/>
        </w:rPr>
      </w:pPr>
      <w:r w:rsidRPr="001B2C5C">
        <w:rPr>
          <w:rFonts w:ascii="Arial" w:hAnsi="Arial" w:cs="Arial"/>
          <w:b/>
          <w:bCs/>
          <w:sz w:val="20"/>
          <w:szCs w:val="20"/>
        </w:rPr>
        <w:t>ATIVIDADES PROFISSIONAIS</w:t>
      </w:r>
    </w:p>
    <w:p w:rsidR="003C4831" w:rsidRDefault="003C4831"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1988-1997 – Universidade de Brasília, Professora do Instituto de Ciência Política e Relações Internacionais.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lastRenderedPageBreak/>
        <w:t>Principais Disciplinas ministradas: Metodologia Científica, Políticas Públicas e Cooperação Internacional.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1993-1997 – Assessora do Gabinete do Reitor da Universidade de Brasília para Assuntos Internacionais, Reitor: Professor João Cláudio Todorov.</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1988-1989: Assessora da Presidência do IPEA para monitoramento e avaliação de Projetos de Políticas Públicas, Acordo de Cooperação entre o Governo Brasileiro e o Banco Mundial e o PNUD/ONU.</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1988-1990: Cedida pela UnB para a Organização das Nações Unidas – ONU, e designada Representante Nacional do Fundo das Nações Unidas para a Mulher (UNIFEM – PNUD) para a organização do escritório de representação no Brasil.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Principais atividades desenvolvidas: monitoramento, avaliação e planejamento de projetos de geração de renda em nove estados: Acre, Rondônia, Amazonas, Pará, Minas Gerais, Rio Grande do Norte, Pernambuco, Paraíba e Rio de Janeiro.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1978-1988: Funcionária da SUDECO/MINTER</w:t>
      </w:r>
    </w:p>
    <w:p w:rsid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Fui parte do Grupo de Trabalho para a Divisão do Estado de Mato Grosso, quando ainda Professora da Universidade Estadual de Mato Grosso, atual Mato Grosso do Sul e, em 1978, vim para Brasília como parte da Comissão de Divisão do Estado do Mato Grosso depois integrada ao quadro de pessoal da SUDECO, área de planejamento regional.</w:t>
      </w:r>
    </w:p>
    <w:p w:rsidR="003C4831" w:rsidRPr="001B2C5C" w:rsidRDefault="003C4831"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3C4831" w:rsidP="003C4831">
      <w:pPr>
        <w:numPr>
          <w:ilvl w:val="0"/>
          <w:numId w:val="25"/>
        </w:numPr>
        <w:tabs>
          <w:tab w:val="clear" w:pos="705"/>
          <w:tab w:val="num" w:pos="-851"/>
        </w:tabs>
        <w:spacing w:after="0" w:line="240" w:lineRule="auto"/>
        <w:ind w:left="851" w:firstLine="0"/>
        <w:jc w:val="both"/>
        <w:rPr>
          <w:rFonts w:ascii="Arial" w:hAnsi="Arial" w:cs="Arial"/>
          <w:sz w:val="20"/>
          <w:szCs w:val="20"/>
        </w:rPr>
      </w:pPr>
      <w:r>
        <w:rPr>
          <w:rFonts w:ascii="Arial" w:hAnsi="Arial" w:cs="Arial"/>
          <w:b/>
          <w:bCs/>
          <w:sz w:val="20"/>
          <w:szCs w:val="20"/>
        </w:rPr>
        <w:t xml:space="preserve">  </w:t>
      </w:r>
      <w:r w:rsidR="001B2C5C" w:rsidRPr="001B2C5C">
        <w:rPr>
          <w:rFonts w:ascii="Arial" w:hAnsi="Arial" w:cs="Arial"/>
          <w:b/>
          <w:bCs/>
          <w:sz w:val="20"/>
          <w:szCs w:val="20"/>
        </w:rPr>
        <w:t>CONSULTORIAS A ORGANISMOS INTERNACIONAIS</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b/>
          <w:bCs/>
          <w:sz w:val="20"/>
          <w:szCs w:val="20"/>
        </w:rPr>
        <w:t xml:space="preserve">Áreas de Consultorias: Avaliação de Projetos e </w:t>
      </w:r>
      <w:r w:rsidRPr="001B2C5C">
        <w:rPr>
          <w:rFonts w:ascii="Arial" w:hAnsi="Arial" w:cs="Arial"/>
          <w:b/>
          <w:sz w:val="20"/>
          <w:szCs w:val="20"/>
        </w:rPr>
        <w:t>Formulação de Projetos:</w:t>
      </w:r>
      <w:r w:rsidRPr="001B2C5C">
        <w:rPr>
          <w:rFonts w:ascii="Arial" w:hAnsi="Arial" w:cs="Arial"/>
          <w:sz w:val="20"/>
          <w:szCs w:val="20"/>
        </w:rPr>
        <w:t xml:space="preserve"> Monitoramento e Avaliação junto às áreas de análise institucional, populações tradicionais, desenvolvimento regional e produtores familiares na agricultura,setor saúde, – Amazônia, Centro-Oeste e Nordeste do Brasil.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1989-1990: National Officer, UNIFEM/PNUD, Brazil, representante responsável pelos Projetos de Mulher e Desenvolvimento.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1990-1991: Consultora Nacional para o Fundo das Nações Unidas para População (UNFPA), Brasil.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1993: Consultora Internacional para o Banco Interamericano para o Desenvolvimento (BID).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Missão em Nicarágua: “Pequenos Produtores Associados a Cooperativas ou a outras formas de associativismo em Nicaragua”, dados básicos para a formulação do Programa de Desenvolvimento Rural para Pequenos e Médios Produtores.</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1993-1994: Consultora Internacional para o Banco Interamericano para o Desenvolvimento IICA/BID.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Projeto sobre “Mulheres Produtoras de Alimentos na Pequena Produção Rural”: Área rural da Região Nordeste do Brasil.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1995: Consultora Internacional para a União Européia (UE)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Formulação de proposta sobre a estrutura de um Programa Social para o Brasil.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1995-1998: Participação da 1ª fase do Projeto RESEX, junto ao Instituto Sociedade, População e Natureza (ISPN) que coordenou o Projeto e cujo foco eram 4 Resex com apoio do PPG7 (BM).</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1997: Consultora para monitoramento e avaliação de Programas de Cooperação Internacional, PNUD.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 Inclui, entre outros, o Projeto AIDS-I e apoio à formulação do AIDS-II;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 Avaliação Institucional de Projetos de Cooperação PNUD (Assistência à Saúde-Ministério da Saúde) que deram origem à ANVISA e FUNASA; e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Avaliação do Projeto Novas Fronteiras do Cooperativismo (PNFC) do Ministério da Agricultura/PNUD que recomendou a formulação do PRONAF;</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1997: Consultora para revisão do Projeto de Cooperação Técnica PRODEAGRO/PNUD. Acordo de empréstimo Governo Brasileiro/Banco Mundial;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1998-2000: Assessora Técnica do Instituto Sociedade, População e Natureza (ISPN);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Projeto Biodiversidade do Bioma Cerrado.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lastRenderedPageBreak/>
        <w:t>1999: Consultora para análise institucional da formulação do Programa de Desenvolvimento Sustentável do Pantanal, realizada junto ao Programa Pantanal, BID/Estado do Mato Grosso e Mato Grosso do Sul, contratada pela TCBR – Brasília.</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2006 - 2009, Projeto VIGISUS-Fase 2, com finalização em 31 de dezembro de 2009.</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
          <w:bCs/>
          <w:sz w:val="20"/>
          <w:szCs w:val="20"/>
        </w:rPr>
        <w:t>Coordenadora de Planejamento, Monitoramento e Avaliação</w:t>
      </w:r>
      <w:r w:rsidRPr="001B2C5C">
        <w:rPr>
          <w:rFonts w:ascii="Arial" w:hAnsi="Arial" w:cs="Arial"/>
          <w:bCs/>
          <w:sz w:val="20"/>
          <w:szCs w:val="20"/>
        </w:rPr>
        <w:t xml:space="preserve">; </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 xml:space="preserve">- membro da Equipe Base do </w:t>
      </w:r>
      <w:r w:rsidRPr="001B2C5C">
        <w:rPr>
          <w:rFonts w:ascii="Arial" w:hAnsi="Arial" w:cs="Arial"/>
          <w:b/>
          <w:bCs/>
          <w:sz w:val="20"/>
          <w:szCs w:val="20"/>
        </w:rPr>
        <w:t>Projeto VIGISUS II - Saúde da População Indígena</w:t>
      </w:r>
      <w:r w:rsidRPr="001B2C5C">
        <w:rPr>
          <w:rFonts w:ascii="Arial" w:hAnsi="Arial" w:cs="Arial"/>
          <w:bCs/>
          <w:sz w:val="20"/>
          <w:szCs w:val="20"/>
        </w:rPr>
        <w:t xml:space="preserve">, </w:t>
      </w:r>
      <w:r w:rsidRPr="001B2C5C">
        <w:rPr>
          <w:rFonts w:ascii="Arial" w:hAnsi="Arial" w:cs="Arial"/>
          <w:b/>
          <w:bCs/>
          <w:sz w:val="20"/>
          <w:szCs w:val="20"/>
        </w:rPr>
        <w:t>Acordo de Empréstimo - Banco Mundial/FUNASA</w:t>
      </w:r>
      <w:r w:rsidRPr="001B2C5C">
        <w:rPr>
          <w:rFonts w:ascii="Arial" w:hAnsi="Arial" w:cs="Arial"/>
          <w:bCs/>
          <w:sz w:val="20"/>
          <w:szCs w:val="20"/>
        </w:rPr>
        <w:t xml:space="preserve"> – Ministério da Saúde -, exercendo a função de avaliação e auditoria de dados e informações sobre o Projeto VIGISUS. Para esta avaliação e auditoria construiu a linha de base do Projeto e estabeleceu procedimentos de planejamento, monitoramento e avaliação da 2ª. Fase do Projeto VIGISUS/ Banco Mundial-FUNSA.</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2011 – Consultora PNUD/CDES – Presidência da República para o planejamento e discussão da Conferência Rio+20, de julho a dezembro/2011.</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Cs/>
          <w:sz w:val="20"/>
          <w:szCs w:val="20"/>
          <w:lang w:val="en-US"/>
        </w:rPr>
        <w:t xml:space="preserve">2012 – Short Term Consultant STC/STT - World Bank/Washington,SOCD –Social Development – Fee-BRL1100 – </w:t>
      </w:r>
      <w:r w:rsidRPr="001B2C5C">
        <w:rPr>
          <w:rFonts w:ascii="Arial" w:hAnsi="Arial" w:cs="Arial"/>
          <w:b/>
          <w:bCs/>
          <w:sz w:val="20"/>
          <w:szCs w:val="20"/>
          <w:lang w:val="en-US"/>
        </w:rPr>
        <w:t xml:space="preserve">Gender Review of the World Bank Sustainable Development, Portfolio in Brazil, </w:t>
      </w:r>
      <w:r w:rsidRPr="001B2C5C">
        <w:rPr>
          <w:rFonts w:ascii="Arial" w:hAnsi="Arial" w:cs="Arial"/>
          <w:bCs/>
          <w:sz w:val="20"/>
          <w:szCs w:val="20"/>
          <w:lang w:val="en-US"/>
        </w:rPr>
        <w:t xml:space="preserve">Maio e Junho de 2012. </w:t>
      </w:r>
      <w:r w:rsidRPr="001B2C5C">
        <w:rPr>
          <w:rFonts w:ascii="Arial" w:hAnsi="Arial" w:cs="Arial"/>
          <w:bCs/>
          <w:sz w:val="20"/>
          <w:szCs w:val="20"/>
        </w:rPr>
        <w:t xml:space="preserve">Avaliação e auditoria do portfolio de projetos de desenvolvimento sustentável do Banco Mundial e inserção do componente </w:t>
      </w:r>
      <w:r w:rsidRPr="001B2C5C">
        <w:rPr>
          <w:rFonts w:ascii="Arial" w:hAnsi="Arial" w:cs="Arial"/>
          <w:bCs/>
          <w:i/>
          <w:sz w:val="20"/>
          <w:szCs w:val="20"/>
        </w:rPr>
        <w:t>gender</w:t>
      </w:r>
      <w:r w:rsidRPr="001B2C5C">
        <w:rPr>
          <w:rFonts w:ascii="Arial" w:hAnsi="Arial" w:cs="Arial"/>
          <w:bCs/>
          <w:sz w:val="20"/>
          <w:szCs w:val="20"/>
        </w:rPr>
        <w:t>.</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 xml:space="preserve">2012 – Consultora para Avaliação Final do Projeto BRA 08/003, Planos Estaduais de Prevenção e Controle do Desmatamento, PNUD/MMA com recursos de doação da Embaixada da Noruega, Novembro e Dezembro de 2012, </w:t>
      </w:r>
      <w:r w:rsidRPr="001B2C5C">
        <w:rPr>
          <w:rFonts w:ascii="Arial" w:hAnsi="Arial" w:cs="Arial"/>
          <w:b/>
          <w:bCs/>
          <w:sz w:val="20"/>
          <w:szCs w:val="20"/>
        </w:rPr>
        <w:t>Relatório em Português e em Inglês.</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 xml:space="preserve">2013 – Consultoria para Avaliação do Projeto BRA 08/002, Gestão de Reservas Extrativistas Federais na Amazônia Brasileira, PNUD/ICMBio, com recursos de doação da Embaixada da Noruega, Março e Abril de 2013, </w:t>
      </w:r>
      <w:r w:rsidRPr="001B2C5C">
        <w:rPr>
          <w:rFonts w:ascii="Arial" w:hAnsi="Arial" w:cs="Arial"/>
          <w:b/>
          <w:bCs/>
          <w:sz w:val="20"/>
          <w:szCs w:val="20"/>
        </w:rPr>
        <w:t>Relatório em Português e em Inglês.</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2013 – Consultoria para Avaliação de Meio Termo do Projeto BRA 07/G32, “Conservação e Uso Sustentável Efetivos de Ecossistemas Manguezais no Brasil”, PNUD/ICMBio, Junho de 2013.</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2013 – Consultoria para Avaliação Final do “Plano Nacional de Eliminação de CFC / Protocolo de Montreal” que incluía 17 Projetos com o setor privado, tendo como agência líder o PNUD e executora o MMA, setembro de 2013.</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2014 – Consultoria (Short Term Consultant) Banco Mundial / Ministério da Fazenda, “Consultant to Assist With the Preparation of Market Readiness Proposal (Brazil), Janeiro a abril, 2014.</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xml:space="preserve">2014 – Consultoria para Verificação e Auditoria das Metas de Consumo de Substâncias Destruidoras da Camada de Ozônio, Projeto Bra/12/G76 – Programa Brasileiro de Eliminação de HCFCs (PBH), maio de 2014, </w:t>
      </w:r>
      <w:r w:rsidRPr="001B2C5C">
        <w:rPr>
          <w:rFonts w:ascii="Arial" w:hAnsi="Arial" w:cs="Arial"/>
          <w:b/>
          <w:sz w:val="20"/>
          <w:szCs w:val="20"/>
        </w:rPr>
        <w:t>Relatório em Português e em Inglês</w:t>
      </w:r>
      <w:r w:rsidRPr="001B2C5C">
        <w:rPr>
          <w:rFonts w:ascii="Arial" w:hAnsi="Arial" w:cs="Arial"/>
          <w:sz w:val="20"/>
          <w:szCs w:val="20"/>
        </w:rPr>
        <w:t>.</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3C4831" w:rsidP="003C4831">
      <w:pPr>
        <w:numPr>
          <w:ilvl w:val="0"/>
          <w:numId w:val="25"/>
        </w:numPr>
        <w:tabs>
          <w:tab w:val="clear" w:pos="705"/>
          <w:tab w:val="num" w:pos="-851"/>
        </w:tabs>
        <w:spacing w:after="0" w:line="240" w:lineRule="auto"/>
        <w:ind w:left="851" w:firstLine="0"/>
        <w:jc w:val="both"/>
        <w:rPr>
          <w:rFonts w:ascii="Arial" w:hAnsi="Arial" w:cs="Arial"/>
          <w:b/>
          <w:bCs/>
          <w:sz w:val="20"/>
          <w:szCs w:val="20"/>
        </w:rPr>
      </w:pPr>
      <w:r>
        <w:rPr>
          <w:rFonts w:ascii="Arial" w:hAnsi="Arial" w:cs="Arial"/>
          <w:b/>
          <w:bCs/>
          <w:sz w:val="20"/>
          <w:szCs w:val="20"/>
        </w:rPr>
        <w:t xml:space="preserve"> </w:t>
      </w:r>
      <w:r w:rsidR="001B2C5C" w:rsidRPr="001B2C5C">
        <w:rPr>
          <w:rFonts w:ascii="Arial" w:hAnsi="Arial" w:cs="Arial"/>
          <w:b/>
          <w:bCs/>
          <w:sz w:val="20"/>
          <w:szCs w:val="20"/>
        </w:rPr>
        <w:t>TRABALHOS – CARGOS ATUAIS</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 xml:space="preserve">2010-2011 - </w:t>
      </w:r>
      <w:r w:rsidRPr="001B2C5C">
        <w:rPr>
          <w:rFonts w:ascii="Arial" w:hAnsi="Arial" w:cs="Arial"/>
          <w:b/>
          <w:bCs/>
          <w:sz w:val="20"/>
          <w:szCs w:val="20"/>
        </w:rPr>
        <w:t>Diretora da Amazônia</w:t>
      </w:r>
      <w:r w:rsidRPr="001B2C5C">
        <w:rPr>
          <w:rFonts w:ascii="Arial" w:hAnsi="Arial" w:cs="Arial"/>
          <w:bCs/>
          <w:sz w:val="20"/>
          <w:szCs w:val="20"/>
        </w:rPr>
        <w:t>, vinculada à Sub-Secretaria de Desenvolvimento Sustentável da Secretaria de Assuntos Estratégicos da Presidência da República:</w:t>
      </w: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 Coordenou a contratação, monitoramento e avaliação de consultorias sobre questões sócio-ambientais, como subsídio à proposição de políticas e/ou propostas de projetos de lei relacionadas às questões de agricultura familiar, extrativismo, vulnerabilidades e adaptabilidade às mudanças climáticas junto à população ribeirinha da Amazônia, questões fundiárias e outras.</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b/>
          <w:bCs/>
          <w:sz w:val="20"/>
          <w:szCs w:val="20"/>
        </w:rPr>
      </w:pPr>
      <w:r w:rsidRPr="001B2C5C">
        <w:rPr>
          <w:rFonts w:ascii="Arial" w:hAnsi="Arial" w:cs="Arial"/>
          <w:bCs/>
          <w:sz w:val="20"/>
          <w:szCs w:val="20"/>
        </w:rPr>
        <w:t>- Coordenação dos Projetos de Pesquisa sobre: “</w:t>
      </w:r>
      <w:r w:rsidRPr="001B2C5C">
        <w:rPr>
          <w:b/>
          <w:bCs/>
          <w:sz w:val="20"/>
          <w:szCs w:val="20"/>
        </w:rPr>
        <w:t xml:space="preserve">MUDANÇAS CLIMÁTICAS, VULNERABILIDADE E CAPACIDADE ADAPTATIVADE TERRITÓRIOS DA AMAZÔNIA” </w:t>
      </w:r>
    </w:p>
    <w:p w:rsidR="001B2C5C" w:rsidRPr="001B2C5C" w:rsidRDefault="001B2C5C" w:rsidP="003C4831">
      <w:pPr>
        <w:pStyle w:val="ListParagraph"/>
        <w:numPr>
          <w:ilvl w:val="0"/>
          <w:numId w:val="63"/>
        </w:numPr>
        <w:spacing w:after="0" w:line="240" w:lineRule="auto"/>
        <w:ind w:left="851" w:firstLine="0"/>
        <w:jc w:val="both"/>
        <w:rPr>
          <w:rFonts w:ascii="Arial" w:hAnsi="Arial" w:cs="Arial"/>
          <w:bCs/>
          <w:sz w:val="20"/>
          <w:szCs w:val="20"/>
        </w:rPr>
      </w:pPr>
      <w:r w:rsidRPr="001B2C5C">
        <w:rPr>
          <w:b/>
          <w:bCs/>
          <w:sz w:val="20"/>
          <w:szCs w:val="20"/>
        </w:rPr>
        <w:t>MATO GROSSO</w:t>
      </w:r>
    </w:p>
    <w:p w:rsidR="001B2C5C" w:rsidRPr="001B2C5C" w:rsidRDefault="001B2C5C" w:rsidP="003C4831">
      <w:pPr>
        <w:pStyle w:val="ListParagraph"/>
        <w:numPr>
          <w:ilvl w:val="0"/>
          <w:numId w:val="63"/>
        </w:numPr>
        <w:spacing w:after="0" w:line="240" w:lineRule="auto"/>
        <w:ind w:left="851" w:firstLine="0"/>
        <w:jc w:val="both"/>
        <w:rPr>
          <w:rFonts w:ascii="Arial" w:hAnsi="Arial" w:cs="Arial"/>
          <w:bCs/>
          <w:sz w:val="20"/>
          <w:szCs w:val="20"/>
        </w:rPr>
      </w:pPr>
      <w:r w:rsidRPr="001B2C5C">
        <w:rPr>
          <w:b/>
          <w:bCs/>
          <w:sz w:val="20"/>
          <w:szCs w:val="20"/>
        </w:rPr>
        <w:t>ACRE</w:t>
      </w:r>
    </w:p>
    <w:p w:rsidR="001B2C5C" w:rsidRPr="003C4831" w:rsidRDefault="001B2C5C" w:rsidP="003C4831">
      <w:pPr>
        <w:pStyle w:val="ListParagraph"/>
        <w:numPr>
          <w:ilvl w:val="0"/>
          <w:numId w:val="63"/>
        </w:numPr>
        <w:spacing w:after="0" w:line="240" w:lineRule="auto"/>
        <w:ind w:left="851" w:firstLine="0"/>
        <w:jc w:val="both"/>
        <w:rPr>
          <w:rFonts w:ascii="Arial" w:hAnsi="Arial" w:cs="Arial"/>
          <w:bCs/>
          <w:sz w:val="20"/>
          <w:szCs w:val="20"/>
        </w:rPr>
      </w:pPr>
      <w:r w:rsidRPr="001B2C5C">
        <w:rPr>
          <w:b/>
          <w:bCs/>
          <w:sz w:val="20"/>
          <w:szCs w:val="20"/>
        </w:rPr>
        <w:t>PARÁ</w:t>
      </w:r>
    </w:p>
    <w:p w:rsidR="003C4831" w:rsidRPr="001B2C5C" w:rsidRDefault="003C4831" w:rsidP="003C4831">
      <w:pPr>
        <w:pStyle w:val="ListParagraph"/>
        <w:spacing w:after="0" w:line="240" w:lineRule="auto"/>
        <w:ind w:left="851"/>
        <w:jc w:val="both"/>
        <w:rPr>
          <w:rFonts w:ascii="Arial" w:hAnsi="Arial" w:cs="Arial"/>
          <w:bCs/>
          <w:sz w:val="20"/>
          <w:szCs w:val="20"/>
        </w:rPr>
      </w:pPr>
    </w:p>
    <w:p w:rsidR="001B2C5C" w:rsidRPr="001B2C5C" w:rsidRDefault="001B2C5C" w:rsidP="003C4831">
      <w:pPr>
        <w:spacing w:after="0" w:line="240" w:lineRule="auto"/>
        <w:ind w:left="851"/>
        <w:jc w:val="both"/>
        <w:rPr>
          <w:rFonts w:ascii="Arial" w:hAnsi="Arial" w:cs="Arial"/>
          <w:bCs/>
          <w:sz w:val="20"/>
          <w:szCs w:val="20"/>
        </w:rPr>
      </w:pPr>
      <w:r w:rsidRPr="001B2C5C">
        <w:rPr>
          <w:rFonts w:ascii="Arial" w:hAnsi="Arial" w:cs="Arial"/>
          <w:bCs/>
          <w:sz w:val="20"/>
          <w:szCs w:val="20"/>
        </w:rPr>
        <w:t xml:space="preserve">2006 – 2009 - Coordenadora de Planejamento, Monitoramento e Avaliação, Projeto VIGISUS/Banco Mundial – FUNASA/MS, exercendo funções de avaliação de dados e informações. </w:t>
      </w:r>
    </w:p>
    <w:p w:rsidR="001B2C5C" w:rsidRPr="001B2C5C" w:rsidRDefault="001B2C5C" w:rsidP="003C4831">
      <w:pPr>
        <w:spacing w:after="0" w:line="240" w:lineRule="auto"/>
        <w:ind w:left="851"/>
        <w:jc w:val="both"/>
        <w:rPr>
          <w:rFonts w:ascii="Arial" w:hAnsi="Arial" w:cs="Arial"/>
          <w:bCs/>
          <w:sz w:val="20"/>
          <w:szCs w:val="20"/>
        </w:rPr>
      </w:pPr>
    </w:p>
    <w:p w:rsidR="001B2C5C" w:rsidRPr="001B2C5C" w:rsidRDefault="001B2C5C" w:rsidP="003C4831">
      <w:pPr>
        <w:tabs>
          <w:tab w:val="num" w:pos="1065"/>
        </w:tabs>
        <w:spacing w:after="0" w:line="240" w:lineRule="auto"/>
        <w:ind w:left="851"/>
        <w:jc w:val="both"/>
        <w:rPr>
          <w:rFonts w:ascii="Arial" w:hAnsi="Arial" w:cs="Arial"/>
          <w:sz w:val="20"/>
          <w:szCs w:val="20"/>
        </w:rPr>
      </w:pPr>
      <w:r w:rsidRPr="001B2C5C">
        <w:rPr>
          <w:rFonts w:ascii="Arial" w:hAnsi="Arial" w:cs="Arial"/>
          <w:sz w:val="20"/>
          <w:szCs w:val="20"/>
        </w:rPr>
        <w:t>2004-2005</w:t>
      </w:r>
      <w:r w:rsidRPr="001B2C5C">
        <w:rPr>
          <w:rFonts w:ascii="Arial" w:hAnsi="Arial" w:cs="Arial"/>
          <w:b/>
          <w:sz w:val="20"/>
          <w:szCs w:val="20"/>
        </w:rPr>
        <w:t xml:space="preserve"> - Assessora para Assuntos Internacionais</w:t>
      </w:r>
      <w:r w:rsidRPr="001B2C5C">
        <w:rPr>
          <w:rFonts w:ascii="Arial" w:hAnsi="Arial" w:cs="Arial"/>
          <w:sz w:val="20"/>
          <w:szCs w:val="20"/>
        </w:rPr>
        <w:t xml:space="preserve"> do Ministro da Previdência Social, de Fevereiro de 2004 até o Janeiro de 2006, desenvolvendo como principais atividades:</w:t>
      </w:r>
    </w:p>
    <w:p w:rsidR="001B2C5C" w:rsidRPr="001B2C5C" w:rsidRDefault="001B2C5C" w:rsidP="003C4831">
      <w:pPr>
        <w:tabs>
          <w:tab w:val="num" w:pos="1065"/>
        </w:tabs>
        <w:spacing w:after="0" w:line="240" w:lineRule="auto"/>
        <w:ind w:left="851"/>
        <w:jc w:val="both"/>
        <w:rPr>
          <w:rFonts w:ascii="Arial" w:hAnsi="Arial" w:cs="Arial"/>
          <w:sz w:val="20"/>
          <w:szCs w:val="20"/>
        </w:rPr>
      </w:pPr>
      <w:r w:rsidRPr="001B2C5C">
        <w:rPr>
          <w:rFonts w:ascii="Arial" w:hAnsi="Arial" w:cs="Arial"/>
          <w:sz w:val="20"/>
          <w:szCs w:val="20"/>
        </w:rPr>
        <w:t>- Supervisora da Área Internacional do Gabinete do Ministro da Previdência Social, Portarias MPS/GM/314 de 19/03/04 e Portaria MPS/GM/772 de 27/04/2005;</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Coordenadora adjunta do Grupo de Trabalho sobre Reconstrução do Cadastro de benefícios do INSS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Formulação do Projeto “Previdência sem Fronteiras”, coordenando o Grupo de Trabalho de implementação do Projeto na Região Amazônica</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Participante do Grupo de Trabalho Calha Norte</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OUTROS CARGOS E FUNÇÕES</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MINISTÉRIO DA INTEGRAÇÃO NACIONAL</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numPr>
          <w:ilvl w:val="0"/>
          <w:numId w:val="26"/>
        </w:numPr>
        <w:tabs>
          <w:tab w:val="clear" w:pos="720"/>
          <w:tab w:val="num" w:pos="-2268"/>
          <w:tab w:val="num" w:pos="-851"/>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Junho de 2002 até Março de 2003: exerceu o cargo de </w:t>
      </w:r>
      <w:r w:rsidRPr="001B2C5C">
        <w:rPr>
          <w:rFonts w:ascii="Arial" w:hAnsi="Arial" w:cs="Arial"/>
          <w:b/>
          <w:sz w:val="20"/>
          <w:szCs w:val="20"/>
        </w:rPr>
        <w:t>Secretária de Programas Regionais Integrados</w:t>
      </w:r>
      <w:r w:rsidRPr="001B2C5C">
        <w:rPr>
          <w:rFonts w:ascii="Arial" w:hAnsi="Arial" w:cs="Arial"/>
          <w:sz w:val="20"/>
          <w:szCs w:val="20"/>
        </w:rPr>
        <w:t xml:space="preserve"> do Ministério da Integração Nacional.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6"/>
        </w:numPr>
        <w:tabs>
          <w:tab w:val="clear" w:pos="720"/>
          <w:tab w:val="num" w:pos="-2268"/>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Abril de 2002 a Junho de 2002: nomeada </w:t>
      </w:r>
      <w:r w:rsidRPr="001B2C5C">
        <w:rPr>
          <w:rFonts w:ascii="Arial" w:hAnsi="Arial" w:cs="Arial"/>
          <w:b/>
          <w:sz w:val="20"/>
          <w:szCs w:val="20"/>
        </w:rPr>
        <w:t>Ministra de Estado da Integração Nacional.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6"/>
        </w:numPr>
        <w:tabs>
          <w:tab w:val="clear" w:pos="720"/>
          <w:tab w:val="num" w:pos="-2268"/>
          <w:tab w:val="num" w:pos="-1134"/>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Abril de 2002: nomeada </w:t>
      </w:r>
      <w:r w:rsidRPr="001B2C5C">
        <w:rPr>
          <w:rFonts w:ascii="Arial" w:hAnsi="Arial" w:cs="Arial"/>
          <w:b/>
          <w:sz w:val="20"/>
          <w:szCs w:val="20"/>
        </w:rPr>
        <w:t>Secretária Executiva do Ministério da Integração Nacional</w:t>
      </w:r>
      <w:r w:rsidRPr="001B2C5C">
        <w:rPr>
          <w:rFonts w:ascii="Arial" w:hAnsi="Arial" w:cs="Arial"/>
          <w:sz w:val="20"/>
          <w:szCs w:val="20"/>
        </w:rPr>
        <w:t>.</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6"/>
        </w:numPr>
        <w:tabs>
          <w:tab w:val="clear" w:pos="720"/>
          <w:tab w:val="num" w:pos="-2268"/>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Abril de 2001 até Abril de 2002: Exerceu o cargo de </w:t>
      </w:r>
      <w:r w:rsidRPr="001B2C5C">
        <w:rPr>
          <w:rFonts w:ascii="Arial" w:hAnsi="Arial" w:cs="Arial"/>
          <w:b/>
          <w:sz w:val="20"/>
          <w:szCs w:val="20"/>
        </w:rPr>
        <w:t xml:space="preserve">Secretária de Programas Regionais </w:t>
      </w:r>
      <w:r w:rsidR="003C4831">
        <w:rPr>
          <w:rFonts w:ascii="Arial" w:hAnsi="Arial" w:cs="Arial"/>
          <w:b/>
          <w:sz w:val="20"/>
          <w:szCs w:val="20"/>
        </w:rPr>
        <w:tab/>
      </w:r>
      <w:r w:rsidRPr="001B2C5C">
        <w:rPr>
          <w:rFonts w:ascii="Arial" w:hAnsi="Arial" w:cs="Arial"/>
          <w:b/>
          <w:sz w:val="20"/>
          <w:szCs w:val="20"/>
        </w:rPr>
        <w:t>Integrados do Ministério da Integração Nacional.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6"/>
        </w:numPr>
        <w:tabs>
          <w:tab w:val="clear" w:pos="720"/>
          <w:tab w:val="num" w:pos="-2268"/>
          <w:tab w:val="num" w:pos="-1560"/>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23 de Janeiro até Abril de 2001: Exerceu o cargo de </w:t>
      </w:r>
      <w:r w:rsidRPr="001B2C5C">
        <w:rPr>
          <w:rFonts w:ascii="Arial" w:hAnsi="Arial" w:cs="Arial"/>
          <w:b/>
          <w:sz w:val="20"/>
          <w:szCs w:val="20"/>
        </w:rPr>
        <w:t xml:space="preserve">Secretária de Integração e </w:t>
      </w:r>
      <w:r w:rsidR="003C4831">
        <w:rPr>
          <w:rFonts w:ascii="Arial" w:hAnsi="Arial" w:cs="Arial"/>
          <w:b/>
          <w:sz w:val="20"/>
          <w:szCs w:val="20"/>
        </w:rPr>
        <w:tab/>
      </w:r>
      <w:r w:rsidRPr="001B2C5C">
        <w:rPr>
          <w:rFonts w:ascii="Arial" w:hAnsi="Arial" w:cs="Arial"/>
          <w:b/>
          <w:sz w:val="20"/>
          <w:szCs w:val="20"/>
        </w:rPr>
        <w:t>Desenvolvimento Regional do Ministério da Integração Nacional.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7"/>
        </w:numPr>
        <w:tabs>
          <w:tab w:val="clear" w:pos="720"/>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Março de 2000 até Janeiro de 2001 – Exerceu o cargo de </w:t>
      </w:r>
      <w:r w:rsidRPr="001B2C5C">
        <w:rPr>
          <w:rFonts w:ascii="Arial" w:hAnsi="Arial" w:cs="Arial"/>
          <w:b/>
          <w:sz w:val="20"/>
          <w:szCs w:val="20"/>
        </w:rPr>
        <w:t xml:space="preserve">Diretora do Departamento de </w:t>
      </w:r>
      <w:r w:rsidR="003C4831">
        <w:rPr>
          <w:rFonts w:ascii="Arial" w:hAnsi="Arial" w:cs="Arial"/>
          <w:b/>
          <w:sz w:val="20"/>
          <w:szCs w:val="20"/>
        </w:rPr>
        <w:tab/>
      </w:r>
      <w:r w:rsidRPr="001B2C5C">
        <w:rPr>
          <w:rFonts w:ascii="Arial" w:hAnsi="Arial" w:cs="Arial"/>
          <w:b/>
          <w:sz w:val="20"/>
          <w:szCs w:val="20"/>
        </w:rPr>
        <w:t>Políticas Regionais da Secretaria de Desenvolvimento Regional</w:t>
      </w:r>
      <w:r w:rsidRPr="001B2C5C">
        <w:rPr>
          <w:rFonts w:ascii="Arial" w:hAnsi="Arial" w:cs="Arial"/>
          <w:sz w:val="20"/>
          <w:szCs w:val="20"/>
        </w:rPr>
        <w:t xml:space="preserve"> – </w:t>
      </w:r>
      <w:r w:rsidRPr="001B2C5C">
        <w:rPr>
          <w:rFonts w:ascii="Arial" w:hAnsi="Arial" w:cs="Arial"/>
          <w:b/>
          <w:sz w:val="20"/>
          <w:szCs w:val="20"/>
        </w:rPr>
        <w:t xml:space="preserve">Ministério da Integração </w:t>
      </w:r>
      <w:r w:rsidR="003C4831">
        <w:rPr>
          <w:rFonts w:ascii="Arial" w:hAnsi="Arial" w:cs="Arial"/>
          <w:b/>
          <w:sz w:val="20"/>
          <w:szCs w:val="20"/>
        </w:rPr>
        <w:tab/>
      </w:r>
      <w:r w:rsidRPr="001B2C5C">
        <w:rPr>
          <w:rFonts w:ascii="Arial" w:hAnsi="Arial" w:cs="Arial"/>
          <w:b/>
          <w:sz w:val="20"/>
          <w:szCs w:val="20"/>
        </w:rPr>
        <w:t>Nacional</w:t>
      </w:r>
      <w:r w:rsidRPr="001B2C5C">
        <w:rPr>
          <w:rFonts w:ascii="Arial" w:hAnsi="Arial" w:cs="Arial"/>
          <w:sz w:val="20"/>
          <w:szCs w:val="20"/>
        </w:rPr>
        <w:t xml:space="preserve">, responsável pela discussão das diretrizes e formulação da Proposta de Política </w:t>
      </w:r>
      <w:r w:rsidR="003C4831">
        <w:rPr>
          <w:rFonts w:ascii="Arial" w:hAnsi="Arial" w:cs="Arial"/>
          <w:sz w:val="20"/>
          <w:szCs w:val="20"/>
        </w:rPr>
        <w:tab/>
      </w:r>
      <w:r w:rsidRPr="001B2C5C">
        <w:rPr>
          <w:rFonts w:ascii="Arial" w:hAnsi="Arial" w:cs="Arial"/>
          <w:sz w:val="20"/>
          <w:szCs w:val="20"/>
        </w:rPr>
        <w:t>Nacional de Integração e Desenvolvimento Regional do Ministério da Integração Nacional.</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MINISTÉRIO DO MEIO AMBIENTE</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27"/>
        </w:numPr>
        <w:tabs>
          <w:tab w:val="clear" w:pos="720"/>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Abril a Outubro de 2003: </w:t>
      </w:r>
      <w:r w:rsidRPr="001B2C5C">
        <w:rPr>
          <w:rFonts w:ascii="Arial" w:hAnsi="Arial" w:cs="Arial"/>
          <w:b/>
          <w:sz w:val="20"/>
          <w:szCs w:val="20"/>
        </w:rPr>
        <w:t xml:space="preserve">Chefe de Gabinete da Secretaria da Amazônia do Ministério do </w:t>
      </w:r>
      <w:r w:rsidR="003C4831">
        <w:rPr>
          <w:rFonts w:ascii="Arial" w:hAnsi="Arial" w:cs="Arial"/>
          <w:b/>
          <w:sz w:val="20"/>
          <w:szCs w:val="20"/>
        </w:rPr>
        <w:tab/>
      </w:r>
      <w:r w:rsidRPr="001B2C5C">
        <w:rPr>
          <w:rFonts w:ascii="Arial" w:hAnsi="Arial" w:cs="Arial"/>
          <w:b/>
          <w:sz w:val="20"/>
          <w:szCs w:val="20"/>
        </w:rPr>
        <w:t>Meio Ambiente.</w:t>
      </w:r>
    </w:p>
    <w:p w:rsidR="001B2C5C" w:rsidRPr="001B2C5C" w:rsidRDefault="001B2C5C" w:rsidP="003C4831">
      <w:pPr>
        <w:numPr>
          <w:ilvl w:val="0"/>
          <w:numId w:val="27"/>
        </w:numPr>
        <w:tabs>
          <w:tab w:val="clear" w:pos="720"/>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Outubro de 2003 a Fevereiro de 2004: </w:t>
      </w:r>
      <w:r w:rsidRPr="001B2C5C">
        <w:rPr>
          <w:rFonts w:ascii="Arial" w:hAnsi="Arial" w:cs="Arial"/>
          <w:b/>
          <w:sz w:val="20"/>
          <w:szCs w:val="20"/>
        </w:rPr>
        <w:t xml:space="preserve">Sub-Coordenadora do Programa para Florestas </w:t>
      </w:r>
      <w:r w:rsidR="0022000D">
        <w:rPr>
          <w:rFonts w:ascii="Arial" w:hAnsi="Arial" w:cs="Arial"/>
          <w:b/>
          <w:sz w:val="20"/>
          <w:szCs w:val="20"/>
        </w:rPr>
        <w:tab/>
      </w:r>
      <w:r w:rsidRPr="001B2C5C">
        <w:rPr>
          <w:rFonts w:ascii="Arial" w:hAnsi="Arial" w:cs="Arial"/>
          <w:b/>
          <w:sz w:val="20"/>
          <w:szCs w:val="20"/>
        </w:rPr>
        <w:t>Tropicais, PPG7,</w:t>
      </w:r>
      <w:r w:rsidRPr="001B2C5C">
        <w:rPr>
          <w:rFonts w:ascii="Arial" w:hAnsi="Arial" w:cs="Arial"/>
          <w:sz w:val="20"/>
          <w:szCs w:val="20"/>
        </w:rPr>
        <w:t xml:space="preserve"> desenvolvido pelo Ministério do Meio Ambiente e recursos do Grupo dos 7 e </w:t>
      </w:r>
      <w:r w:rsidR="0022000D">
        <w:rPr>
          <w:rFonts w:ascii="Arial" w:hAnsi="Arial" w:cs="Arial"/>
          <w:sz w:val="20"/>
          <w:szCs w:val="20"/>
        </w:rPr>
        <w:tab/>
      </w:r>
      <w:r w:rsidRPr="001B2C5C">
        <w:rPr>
          <w:rFonts w:ascii="Arial" w:hAnsi="Arial" w:cs="Arial"/>
          <w:sz w:val="20"/>
          <w:szCs w:val="20"/>
        </w:rPr>
        <w:t xml:space="preserve">administração do PNUD. </w:t>
      </w:r>
    </w:p>
    <w:p w:rsidR="001B2C5C" w:rsidRPr="001B2C5C" w:rsidRDefault="001B2C5C" w:rsidP="003C4831">
      <w:pPr>
        <w:spacing w:after="0" w:line="240" w:lineRule="auto"/>
        <w:ind w:left="851"/>
        <w:jc w:val="both"/>
        <w:rPr>
          <w:rFonts w:ascii="Arial" w:hAnsi="Arial" w:cs="Arial"/>
          <w:sz w:val="20"/>
          <w:szCs w:val="20"/>
        </w:rPr>
      </w:pPr>
    </w:p>
    <w:p w:rsidR="001B2C5C" w:rsidRDefault="001B2C5C" w:rsidP="003C4831">
      <w:pPr>
        <w:spacing w:after="0" w:line="240" w:lineRule="auto"/>
        <w:ind w:left="851"/>
        <w:jc w:val="both"/>
        <w:rPr>
          <w:rFonts w:ascii="Arial" w:hAnsi="Arial" w:cs="Arial"/>
          <w:b/>
          <w:sz w:val="20"/>
          <w:szCs w:val="20"/>
        </w:rPr>
      </w:pPr>
      <w:r w:rsidRPr="001B2C5C">
        <w:rPr>
          <w:rFonts w:ascii="Arial" w:hAnsi="Arial" w:cs="Arial"/>
          <w:b/>
          <w:sz w:val="20"/>
          <w:szCs w:val="20"/>
        </w:rPr>
        <w:t>FUNASA – MS/Banco Mundial</w:t>
      </w:r>
    </w:p>
    <w:p w:rsidR="0022000D" w:rsidRPr="001B2C5C" w:rsidRDefault="0022000D" w:rsidP="003C4831">
      <w:pPr>
        <w:spacing w:after="0" w:line="240" w:lineRule="auto"/>
        <w:ind w:left="851"/>
        <w:jc w:val="both"/>
        <w:rPr>
          <w:rFonts w:ascii="Arial" w:hAnsi="Arial" w:cs="Arial"/>
          <w:sz w:val="20"/>
          <w:szCs w:val="20"/>
        </w:rPr>
      </w:pPr>
    </w:p>
    <w:p w:rsidR="001B2C5C" w:rsidRPr="001B2C5C" w:rsidRDefault="001B2C5C" w:rsidP="0022000D">
      <w:pPr>
        <w:numPr>
          <w:ilvl w:val="0"/>
          <w:numId w:val="28"/>
        </w:numPr>
        <w:tabs>
          <w:tab w:val="clear" w:pos="360"/>
        </w:tabs>
        <w:spacing w:after="0" w:line="240" w:lineRule="auto"/>
        <w:ind w:left="851" w:firstLine="0"/>
        <w:jc w:val="both"/>
        <w:rPr>
          <w:rFonts w:ascii="Arial" w:hAnsi="Arial" w:cs="Arial"/>
          <w:sz w:val="20"/>
          <w:szCs w:val="20"/>
        </w:rPr>
      </w:pPr>
      <w:r w:rsidRPr="001B2C5C">
        <w:rPr>
          <w:rFonts w:ascii="Arial" w:hAnsi="Arial" w:cs="Arial"/>
          <w:sz w:val="20"/>
          <w:szCs w:val="20"/>
        </w:rPr>
        <w:t xml:space="preserve">Janeiro de 2006 a dezembro de 2009 exerceu o cargo de </w:t>
      </w:r>
      <w:r w:rsidRPr="001B2C5C">
        <w:rPr>
          <w:rFonts w:ascii="Arial" w:hAnsi="Arial" w:cs="Arial"/>
          <w:b/>
          <w:sz w:val="20"/>
          <w:szCs w:val="20"/>
        </w:rPr>
        <w:t xml:space="preserve">Coordenadora de Planejamento, </w:t>
      </w:r>
      <w:r w:rsidR="0022000D">
        <w:rPr>
          <w:rFonts w:ascii="Arial" w:hAnsi="Arial" w:cs="Arial"/>
          <w:b/>
          <w:sz w:val="20"/>
          <w:szCs w:val="20"/>
        </w:rPr>
        <w:tab/>
      </w:r>
      <w:r w:rsidRPr="001B2C5C">
        <w:rPr>
          <w:rFonts w:ascii="Arial" w:hAnsi="Arial" w:cs="Arial"/>
          <w:b/>
          <w:sz w:val="20"/>
          <w:szCs w:val="20"/>
        </w:rPr>
        <w:t xml:space="preserve">Monitoramento e Avaliação do Projeto Vigilância em Saúde da População Indígena, </w:t>
      </w:r>
      <w:r w:rsidR="0022000D">
        <w:rPr>
          <w:rFonts w:ascii="Arial" w:hAnsi="Arial" w:cs="Arial"/>
          <w:b/>
          <w:sz w:val="20"/>
          <w:szCs w:val="20"/>
        </w:rPr>
        <w:tab/>
      </w:r>
      <w:r w:rsidRPr="001B2C5C">
        <w:rPr>
          <w:rFonts w:ascii="Arial" w:hAnsi="Arial" w:cs="Arial"/>
          <w:b/>
          <w:sz w:val="20"/>
          <w:szCs w:val="20"/>
        </w:rPr>
        <w:t>VIGISUS II,</w:t>
      </w:r>
      <w:r w:rsidRPr="001B2C5C">
        <w:rPr>
          <w:rFonts w:ascii="Arial" w:hAnsi="Arial" w:cs="Arial"/>
          <w:sz w:val="20"/>
          <w:szCs w:val="20"/>
        </w:rPr>
        <w:t xml:space="preserve"> Acordo de Empréstimo entre Banco Mundial e Governo Brasileiro, Fase II do Projeto.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22000D">
      <w:pPr>
        <w:numPr>
          <w:ilvl w:val="0"/>
          <w:numId w:val="25"/>
        </w:numPr>
        <w:tabs>
          <w:tab w:val="clear" w:pos="705"/>
        </w:tabs>
        <w:spacing w:after="0" w:line="240" w:lineRule="auto"/>
        <w:ind w:left="851" w:firstLine="0"/>
        <w:jc w:val="both"/>
        <w:rPr>
          <w:rFonts w:ascii="Arial" w:hAnsi="Arial" w:cs="Arial"/>
          <w:b/>
          <w:sz w:val="20"/>
          <w:szCs w:val="20"/>
          <w:lang w:val="en-US"/>
        </w:rPr>
      </w:pPr>
      <w:r w:rsidRPr="001B2C5C">
        <w:rPr>
          <w:rFonts w:ascii="Arial" w:hAnsi="Arial" w:cs="Arial"/>
          <w:b/>
          <w:sz w:val="20"/>
          <w:szCs w:val="20"/>
          <w:lang w:val="en-US"/>
        </w:rPr>
        <w:t>PAPERS SELECIONADOS</w:t>
      </w:r>
    </w:p>
    <w:p w:rsidR="001B2C5C" w:rsidRPr="001B2C5C" w:rsidRDefault="001B2C5C" w:rsidP="003C4831">
      <w:pPr>
        <w:spacing w:after="0" w:line="240" w:lineRule="auto"/>
        <w:ind w:left="851"/>
        <w:jc w:val="both"/>
        <w:rPr>
          <w:rFonts w:ascii="Arial" w:hAnsi="Arial" w:cs="Arial"/>
          <w:sz w:val="20"/>
          <w:szCs w:val="20"/>
          <w:lang w:val="en-US"/>
        </w:rPr>
      </w:pPr>
    </w:p>
    <w:p w:rsidR="001B2C5C" w:rsidRPr="001B2C5C" w:rsidRDefault="001B2C5C" w:rsidP="003C4831">
      <w:pPr>
        <w:spacing w:after="0" w:line="240" w:lineRule="auto"/>
        <w:ind w:left="851"/>
        <w:jc w:val="both"/>
        <w:rPr>
          <w:rFonts w:ascii="Arial" w:hAnsi="Arial" w:cs="Arial"/>
          <w:sz w:val="20"/>
          <w:szCs w:val="20"/>
          <w:lang w:val="en-US"/>
        </w:rPr>
      </w:pPr>
      <w:r w:rsidRPr="001B2C5C">
        <w:rPr>
          <w:rFonts w:ascii="Arial" w:hAnsi="Arial" w:cs="Arial"/>
          <w:sz w:val="20"/>
          <w:szCs w:val="20"/>
          <w:lang w:val="en-US"/>
        </w:rPr>
        <w:t>“Social Marketing and Logistic Management Information System,” 1993.</w:t>
      </w:r>
    </w:p>
    <w:p w:rsidR="001B2C5C" w:rsidRPr="001B2C5C" w:rsidRDefault="001B2C5C" w:rsidP="003C4831">
      <w:pPr>
        <w:spacing w:after="0" w:line="240" w:lineRule="auto"/>
        <w:ind w:left="851"/>
        <w:jc w:val="both"/>
        <w:rPr>
          <w:rFonts w:ascii="Arial" w:hAnsi="Arial" w:cs="Arial"/>
          <w:sz w:val="20"/>
          <w:szCs w:val="20"/>
          <w:lang w:val="en-US"/>
        </w:rPr>
      </w:pPr>
    </w:p>
    <w:p w:rsidR="001B2C5C" w:rsidRPr="001B2C5C" w:rsidRDefault="001B2C5C" w:rsidP="003C4831">
      <w:pPr>
        <w:spacing w:after="0" w:line="240" w:lineRule="auto"/>
        <w:ind w:left="851"/>
        <w:jc w:val="both"/>
        <w:rPr>
          <w:rFonts w:ascii="Arial" w:hAnsi="Arial" w:cs="Arial"/>
          <w:sz w:val="20"/>
          <w:szCs w:val="20"/>
          <w:lang w:val="es-PA"/>
        </w:rPr>
      </w:pPr>
      <w:r w:rsidRPr="001B2C5C">
        <w:rPr>
          <w:rFonts w:ascii="Arial" w:hAnsi="Arial" w:cs="Arial"/>
          <w:sz w:val="20"/>
          <w:szCs w:val="20"/>
          <w:lang w:val="es-PA"/>
        </w:rPr>
        <w:t>“Fortalecimiento Institucional: Programa de Capacitación Organizacional y Propuestas de Proyectos,” 1993.</w:t>
      </w:r>
    </w:p>
    <w:p w:rsidR="001B2C5C" w:rsidRPr="001B2C5C" w:rsidRDefault="001B2C5C" w:rsidP="003C4831">
      <w:pPr>
        <w:spacing w:after="0" w:line="240" w:lineRule="auto"/>
        <w:ind w:left="851"/>
        <w:jc w:val="both"/>
        <w:rPr>
          <w:rFonts w:ascii="Arial" w:hAnsi="Arial" w:cs="Arial"/>
          <w:sz w:val="20"/>
          <w:szCs w:val="20"/>
          <w:lang w:val="es-PA"/>
        </w:rPr>
      </w:pPr>
    </w:p>
    <w:p w:rsidR="001B2C5C" w:rsidRPr="001B2C5C" w:rsidRDefault="001B2C5C" w:rsidP="003C4831">
      <w:pPr>
        <w:spacing w:after="0" w:line="240" w:lineRule="auto"/>
        <w:ind w:left="851"/>
        <w:jc w:val="both"/>
        <w:rPr>
          <w:rFonts w:ascii="Arial" w:hAnsi="Arial" w:cs="Arial"/>
          <w:sz w:val="20"/>
          <w:szCs w:val="20"/>
          <w:lang w:val="es-PA"/>
        </w:rPr>
      </w:pPr>
      <w:r w:rsidRPr="001B2C5C">
        <w:rPr>
          <w:rFonts w:ascii="Arial" w:hAnsi="Arial" w:cs="Arial"/>
          <w:sz w:val="20"/>
          <w:szCs w:val="20"/>
          <w:lang w:val="es-PA"/>
        </w:rPr>
        <w:t>“Asociaciones Gremiales y Organismos de Base de Atención a los Pequeños Productores: una Fuerza Social y Económica en la Transición Cooperativista,” 1993.</w:t>
      </w:r>
    </w:p>
    <w:p w:rsidR="001B2C5C" w:rsidRPr="001B2C5C" w:rsidRDefault="001B2C5C" w:rsidP="003C4831">
      <w:pPr>
        <w:spacing w:after="0" w:line="240" w:lineRule="auto"/>
        <w:ind w:left="851"/>
        <w:jc w:val="both"/>
        <w:rPr>
          <w:rFonts w:ascii="Arial" w:hAnsi="Arial" w:cs="Arial"/>
          <w:sz w:val="20"/>
          <w:szCs w:val="20"/>
          <w:lang w:val="es-PA"/>
        </w:rPr>
      </w:pPr>
    </w:p>
    <w:p w:rsidR="001B2C5C" w:rsidRPr="001B2C5C" w:rsidRDefault="001B2C5C" w:rsidP="003C4831">
      <w:pPr>
        <w:spacing w:after="0" w:line="240" w:lineRule="auto"/>
        <w:ind w:left="851"/>
        <w:jc w:val="both"/>
        <w:rPr>
          <w:rFonts w:ascii="Arial" w:hAnsi="Arial" w:cs="Arial"/>
          <w:sz w:val="20"/>
          <w:szCs w:val="20"/>
          <w:lang w:val="es-PA"/>
        </w:rPr>
      </w:pPr>
      <w:r w:rsidRPr="001B2C5C">
        <w:rPr>
          <w:rFonts w:ascii="Arial" w:hAnsi="Arial" w:cs="Arial"/>
          <w:sz w:val="20"/>
          <w:szCs w:val="20"/>
          <w:lang w:val="es-PA"/>
        </w:rPr>
        <w:t>“Propuesta de Capacitación Organizacional Empresarial: Gerentes Cooperativistas,” 1993.</w:t>
      </w:r>
    </w:p>
    <w:p w:rsidR="001B2C5C" w:rsidRPr="001B2C5C" w:rsidRDefault="001B2C5C" w:rsidP="003C4831">
      <w:pPr>
        <w:spacing w:after="0" w:line="240" w:lineRule="auto"/>
        <w:ind w:left="851"/>
        <w:jc w:val="both"/>
        <w:rPr>
          <w:rFonts w:ascii="Arial" w:hAnsi="Arial" w:cs="Arial"/>
          <w:sz w:val="20"/>
          <w:szCs w:val="20"/>
          <w:lang w:val="es-PA"/>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 Incorporação das Questões de “Mulher no Desenvolvimento” na Atuação dos Organismos Internacionais: Conhecendo o “Porque” e Conhecendo o “Como,” 1993.</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lastRenderedPageBreak/>
        <w:t>“O Setor Agropecuário: A Contribuição da Mulher na Produção de Alimentos,” 1993.</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“Para não dizer que não falei das Mulheres: Resoluções Aprovadas pela Assembléia Geral e pelo Conselho Econômico Social da ONU sobre a situação da Mulher</w:t>
      </w:r>
      <w:r w:rsidRPr="001B2C5C">
        <w:rPr>
          <w:rFonts w:ascii="Arial" w:hAnsi="Arial" w:cs="Arial"/>
          <w:b/>
          <w:sz w:val="20"/>
          <w:szCs w:val="20"/>
        </w:rPr>
        <w:t>,</w:t>
      </w:r>
      <w:r w:rsidRPr="001B2C5C">
        <w:rPr>
          <w:rFonts w:ascii="Arial" w:hAnsi="Arial" w:cs="Arial"/>
          <w:sz w:val="20"/>
          <w:szCs w:val="20"/>
        </w:rPr>
        <w:t>”1994.</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lang w:val="en-US"/>
        </w:rPr>
      </w:pPr>
      <w:r w:rsidRPr="001B2C5C">
        <w:rPr>
          <w:rFonts w:ascii="Arial" w:hAnsi="Arial" w:cs="Arial"/>
          <w:sz w:val="20"/>
          <w:szCs w:val="20"/>
          <w:lang w:val="en-US"/>
        </w:rPr>
        <w:t>“Rhetoric and Reality of the United Nations Resolutions on the Status of Women,” 1995.</w:t>
      </w:r>
    </w:p>
    <w:p w:rsidR="001B2C5C" w:rsidRPr="001B2C5C" w:rsidRDefault="001B2C5C" w:rsidP="003C4831">
      <w:pPr>
        <w:spacing w:after="0" w:line="240" w:lineRule="auto"/>
        <w:ind w:left="851"/>
        <w:jc w:val="both"/>
        <w:rPr>
          <w:rFonts w:ascii="Arial" w:hAnsi="Arial" w:cs="Arial"/>
          <w:sz w:val="20"/>
          <w:szCs w:val="20"/>
          <w:lang w:val="en-US"/>
        </w:rPr>
      </w:pPr>
    </w:p>
    <w:p w:rsidR="001B2C5C" w:rsidRPr="001B2C5C" w:rsidRDefault="001B2C5C" w:rsidP="003C4831">
      <w:pPr>
        <w:spacing w:after="0" w:line="240" w:lineRule="auto"/>
        <w:ind w:left="851"/>
        <w:jc w:val="both"/>
        <w:rPr>
          <w:rFonts w:ascii="Arial" w:hAnsi="Arial" w:cs="Arial"/>
          <w:sz w:val="20"/>
          <w:szCs w:val="20"/>
          <w:lang w:val="en-US"/>
        </w:rPr>
      </w:pPr>
      <w:r w:rsidRPr="001B2C5C">
        <w:rPr>
          <w:rFonts w:ascii="Arial" w:hAnsi="Arial" w:cs="Arial"/>
          <w:sz w:val="20"/>
          <w:szCs w:val="20"/>
          <w:lang w:val="en-US"/>
        </w:rPr>
        <w:t>“Gender Report – Word Bank Sustainable Development Projects”</w:t>
      </w:r>
    </w:p>
    <w:p w:rsidR="001B2C5C" w:rsidRPr="001B2C5C" w:rsidRDefault="001B2C5C" w:rsidP="003C4831">
      <w:pPr>
        <w:spacing w:after="0" w:line="240" w:lineRule="auto"/>
        <w:ind w:left="851"/>
        <w:jc w:val="both"/>
        <w:rPr>
          <w:rFonts w:ascii="Arial" w:hAnsi="Arial" w:cs="Arial"/>
          <w:sz w:val="20"/>
          <w:szCs w:val="20"/>
          <w:lang w:val="en-US"/>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 Direitos dos Povos Indígenas: Gestão Ambiental em Territórios Indígenas.</w:t>
      </w:r>
    </w:p>
    <w:p w:rsidR="0022000D" w:rsidRDefault="0022000D" w:rsidP="003C4831">
      <w:pPr>
        <w:spacing w:line="360" w:lineRule="auto"/>
        <w:ind w:left="851"/>
        <w:jc w:val="both"/>
        <w:rPr>
          <w:rFonts w:ascii="Arial" w:hAnsi="Arial" w:cs="Arial"/>
          <w:sz w:val="20"/>
          <w:szCs w:val="20"/>
        </w:rPr>
      </w:pPr>
    </w:p>
    <w:p w:rsidR="001B2C5C" w:rsidRPr="001B2C5C" w:rsidRDefault="001B2C5C" w:rsidP="003C4831">
      <w:pPr>
        <w:spacing w:line="360" w:lineRule="auto"/>
        <w:ind w:left="851"/>
        <w:jc w:val="both"/>
        <w:rPr>
          <w:rFonts w:ascii="Arial" w:hAnsi="Arial" w:cs="Arial"/>
          <w:sz w:val="20"/>
          <w:szCs w:val="20"/>
        </w:rPr>
      </w:pPr>
      <w:r w:rsidRPr="001B2C5C">
        <w:rPr>
          <w:rFonts w:ascii="Arial" w:hAnsi="Arial" w:cs="Arial"/>
          <w:sz w:val="20"/>
          <w:szCs w:val="20"/>
        </w:rPr>
        <w:t>“Direitos dos Povos Indígenas: Gestão Ambiental em Territórios Indígenas”, monografia apresentada para a conclusão do Curso de Direito, Brasilia, 2009.</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b/>
          <w:bCs/>
          <w:sz w:val="20"/>
          <w:szCs w:val="20"/>
        </w:rPr>
        <w:t>8.</w:t>
      </w:r>
      <w:r w:rsidRPr="001B2C5C">
        <w:rPr>
          <w:rFonts w:ascii="Arial" w:hAnsi="Arial" w:cs="Arial"/>
          <w:b/>
          <w:bCs/>
          <w:sz w:val="20"/>
          <w:szCs w:val="20"/>
        </w:rPr>
        <w:tab/>
        <w:t>ANEXO ao CV</w:t>
      </w:r>
      <w:r w:rsidRPr="001B2C5C">
        <w:rPr>
          <w:rFonts w:ascii="Arial" w:hAnsi="Arial" w:cs="Arial"/>
          <w:sz w:val="20"/>
          <w:szCs w:val="20"/>
        </w:rPr>
        <w:t>:</w:t>
      </w:r>
    </w:p>
    <w:p w:rsidR="001B2C5C" w:rsidRPr="001B2C5C" w:rsidRDefault="001B2C5C"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Experiência e Atividades Desenvolvidas: Região Amazônica</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1.</w:t>
      </w:r>
      <w:r w:rsidRPr="001B2C5C">
        <w:rPr>
          <w:rFonts w:ascii="Arial" w:hAnsi="Arial" w:cs="Arial"/>
          <w:sz w:val="20"/>
          <w:szCs w:val="20"/>
        </w:rPr>
        <w:tab/>
      </w:r>
      <w:r w:rsidRPr="001B2C5C">
        <w:rPr>
          <w:rFonts w:ascii="Arial" w:hAnsi="Arial" w:cs="Arial"/>
          <w:b/>
          <w:bCs/>
          <w:sz w:val="20"/>
          <w:szCs w:val="20"/>
        </w:rPr>
        <w:t>Títulos e Tese:</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w:t>
      </w:r>
      <w:r w:rsidRPr="001B2C5C">
        <w:rPr>
          <w:rFonts w:ascii="Arial" w:hAnsi="Arial" w:cs="Arial"/>
          <w:sz w:val="20"/>
          <w:szCs w:val="20"/>
        </w:rPr>
        <w:tab/>
        <w:t xml:space="preserve">Pós-Doutorado em Cooperação Internacional, John Hopkins, Washington, </w:t>
      </w:r>
      <w:r w:rsidRPr="001B2C5C">
        <w:rPr>
          <w:rFonts w:ascii="Arial" w:hAnsi="Arial" w:cs="Arial"/>
          <w:sz w:val="20"/>
          <w:szCs w:val="20"/>
        </w:rPr>
        <w:tab/>
        <w:t>USA,1995.</w:t>
      </w:r>
    </w:p>
    <w:p w:rsidR="001B2C5C" w:rsidRPr="001B2C5C" w:rsidRDefault="001B2C5C" w:rsidP="003C4831">
      <w:pPr>
        <w:spacing w:after="0" w:line="240" w:lineRule="auto"/>
        <w:ind w:left="851"/>
        <w:jc w:val="both"/>
        <w:rPr>
          <w:rFonts w:ascii="Arial" w:hAnsi="Arial" w:cs="Arial"/>
          <w:sz w:val="20"/>
          <w:szCs w:val="20"/>
          <w:lang w:val="en-US"/>
        </w:rPr>
      </w:pPr>
      <w:r w:rsidRPr="001B2C5C">
        <w:rPr>
          <w:rFonts w:ascii="Arial" w:hAnsi="Arial" w:cs="Arial"/>
          <w:sz w:val="20"/>
          <w:szCs w:val="20"/>
          <w:lang w:val="en-US"/>
        </w:rPr>
        <w:t>-</w:t>
      </w:r>
      <w:r w:rsidRPr="001B2C5C">
        <w:rPr>
          <w:rFonts w:ascii="Arial" w:hAnsi="Arial" w:cs="Arial"/>
          <w:sz w:val="20"/>
          <w:szCs w:val="20"/>
          <w:lang w:val="en-US"/>
        </w:rPr>
        <w:tab/>
        <w:t xml:space="preserve">PhD em Sociologia Política, University of Manchester, UK, 1986. </w:t>
      </w:r>
    </w:p>
    <w:p w:rsidR="001B2C5C" w:rsidRPr="001B2C5C" w:rsidRDefault="001B2C5C" w:rsidP="003C4831">
      <w:pPr>
        <w:spacing w:after="0" w:line="240" w:lineRule="auto"/>
        <w:ind w:left="851"/>
        <w:jc w:val="both"/>
        <w:rPr>
          <w:rFonts w:ascii="Arial" w:hAnsi="Arial" w:cs="Arial"/>
          <w:b/>
          <w:sz w:val="20"/>
          <w:szCs w:val="20"/>
          <w:lang w:val="en-US"/>
        </w:rPr>
      </w:pPr>
      <w:r w:rsidRPr="001B2C5C">
        <w:rPr>
          <w:rFonts w:ascii="Arial" w:hAnsi="Arial" w:cs="Arial"/>
          <w:sz w:val="20"/>
          <w:szCs w:val="20"/>
          <w:lang w:val="en-US"/>
        </w:rPr>
        <w:tab/>
        <w:t xml:space="preserve">Tese: </w:t>
      </w:r>
      <w:r w:rsidRPr="001B2C5C">
        <w:rPr>
          <w:rFonts w:ascii="Arial" w:hAnsi="Arial" w:cs="Arial"/>
          <w:b/>
          <w:sz w:val="20"/>
          <w:szCs w:val="20"/>
          <w:lang w:val="en-US"/>
        </w:rPr>
        <w:t xml:space="preserve">“Small </w:t>
      </w:r>
      <w:r w:rsidRPr="001B2C5C">
        <w:rPr>
          <w:rFonts w:ascii="Arial" w:hAnsi="Arial" w:cs="Arial"/>
          <w:b/>
          <w:sz w:val="20"/>
          <w:szCs w:val="20"/>
          <w:lang w:val="en-US"/>
        </w:rPr>
        <w:tab/>
        <w:t>Producers and the State: Agriculture in the Amazon Frontier.</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b/>
          <w:sz w:val="20"/>
          <w:szCs w:val="20"/>
        </w:rPr>
        <w:t>-</w:t>
      </w:r>
      <w:r w:rsidRPr="001B2C5C">
        <w:rPr>
          <w:rFonts w:ascii="Arial" w:hAnsi="Arial" w:cs="Arial"/>
          <w:b/>
          <w:sz w:val="20"/>
          <w:szCs w:val="20"/>
        </w:rPr>
        <w:tab/>
      </w:r>
      <w:r w:rsidRPr="001B2C5C">
        <w:rPr>
          <w:rFonts w:ascii="Arial" w:hAnsi="Arial" w:cs="Arial"/>
          <w:sz w:val="20"/>
          <w:szCs w:val="20"/>
        </w:rPr>
        <w:t xml:space="preserve">Mestre em Sociologia: </w:t>
      </w:r>
      <w:r w:rsidRPr="001B2C5C">
        <w:rPr>
          <w:rFonts w:ascii="Arial" w:hAnsi="Arial" w:cs="Arial"/>
          <w:b/>
          <w:sz w:val="20"/>
          <w:szCs w:val="20"/>
        </w:rPr>
        <w:t xml:space="preserve">“Colonização e as Transformações na Estrutura de </w:t>
      </w:r>
      <w:r w:rsidRPr="001B2C5C">
        <w:rPr>
          <w:rFonts w:ascii="Arial" w:hAnsi="Arial" w:cs="Arial"/>
          <w:b/>
          <w:sz w:val="20"/>
          <w:szCs w:val="20"/>
        </w:rPr>
        <w:tab/>
        <w:t xml:space="preserve">Classe: De Posseiros a Colonos”, com pesquisa realizada nas áreas de </w:t>
      </w:r>
      <w:r w:rsidRPr="001B2C5C">
        <w:rPr>
          <w:rFonts w:ascii="Arial" w:hAnsi="Arial" w:cs="Arial"/>
          <w:b/>
          <w:sz w:val="20"/>
          <w:szCs w:val="20"/>
        </w:rPr>
        <w:tab/>
        <w:t>SINOP, Colíder e Terra Nova, Estado de Mato Grosso.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2.</w:t>
      </w:r>
      <w:r w:rsidRPr="001B2C5C">
        <w:rPr>
          <w:rFonts w:ascii="Arial" w:hAnsi="Arial" w:cs="Arial"/>
          <w:sz w:val="20"/>
          <w:szCs w:val="20"/>
        </w:rPr>
        <w:tab/>
      </w:r>
      <w:r w:rsidRPr="001B2C5C">
        <w:rPr>
          <w:rFonts w:ascii="Arial" w:hAnsi="Arial" w:cs="Arial"/>
          <w:b/>
          <w:bCs/>
          <w:sz w:val="20"/>
          <w:szCs w:val="20"/>
        </w:rPr>
        <w:t>Experiência na implementação de Projetos na Região Amazônica:</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Coodenação da equipe de “Migrações Internas” da Comissão de Divisão do Estado do Mato Grosso, trabalho junto aos Estados do Centro-Oeste (Ministério do Interior/SUDECO), principalmente Mato Grosso e Rondônia, 1978-1987.</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Coordenação do Projeto “Mulher no Seringal”, pesquisa realizada no Estado do Acre como representante da United Fund for Women Development (UNIFEM) e equipe multidisciplinar de consultores, 1990.</w:t>
      </w:r>
    </w:p>
    <w:p w:rsidR="001B2C5C" w:rsidRPr="001B2C5C" w:rsidRDefault="001B2C5C" w:rsidP="003C4831">
      <w:pPr>
        <w:numPr>
          <w:ilvl w:val="0"/>
          <w:numId w:val="29"/>
        </w:numPr>
        <w:spacing w:after="0" w:line="240" w:lineRule="auto"/>
        <w:ind w:left="851"/>
        <w:jc w:val="both"/>
        <w:rPr>
          <w:rFonts w:ascii="Arial" w:hAnsi="Arial" w:cs="Arial"/>
          <w:sz w:val="20"/>
          <w:szCs w:val="20"/>
          <w:lang w:val="en-US"/>
        </w:rPr>
      </w:pPr>
      <w:r w:rsidRPr="001B2C5C">
        <w:rPr>
          <w:rFonts w:ascii="Arial" w:hAnsi="Arial" w:cs="Arial"/>
          <w:sz w:val="20"/>
          <w:szCs w:val="20"/>
          <w:lang w:val="en-US"/>
        </w:rPr>
        <w:t>Coordenação do Project Review and Strategic Development (PRSD), UNFPA/ONU, 1991.</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Assessoria ao Magnífico Reitor da Universidade de Brasília, coordenando as negociações para a inclusão da UnB como membro da UNAMAZ e ações de pesquisa junto ao Núcleo de Estudos Amazônicos, UnB, 1995-96.</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 xml:space="preserve">Assessora da Federação das Indústrias de Brasília (FIBRA), coordenando pesquisa para a implantação do Projeto do Mercado do Centro-Oeste (MERCOESTE).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Este Projeto caracterizou-se pelo esforço de mobilização dos setores produtivos, das comunidades e das classes políticas, para a busca do desenvolvimento sustentável da região do oeste-brasileiro ao qual se integram os Estados do Acre, Goiás, Mato Grosso, Mato Grosso do Sul, Rondônia, Tocantins e Distrito Federal.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Um dos principais programas estratégicos que fundamentaram o surgimento e participação efetiva dos Presidentes de Federações de Indústrias da Amazônia (Mato Grosso e Rondônia) foi a proposta de concretização de um eixo rodoviário que, partindo do Mato Grosso, chegasse ao Oceano Pacífico. O principal objetivo desta proposta era a otimização econômica do transporte de produtos da indústria agrícola e agropecuária aos países importadores, 1997.</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Coordenação da Revisão do PRODEAGRO e PLANAFLORO, acordo de cooperação entre os Governos dos Estados do Mato Grosso e Rondônia e acordo de empréstimo do Banco Mundial e Governo Federal, 1997.</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Coordenação da equipe de avaliação de Projetos, em especial, o “Projeto Novas Fronteiras do Cooperativismo”, incluindo ações junto à Amazônia, PNUD/Ministério de Agricultura, 1998.</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 xml:space="preserve">Membro pesquisador e coordenador do componente, Políticas Públicas do Projeto </w:t>
      </w:r>
      <w:r w:rsidRPr="001B2C5C">
        <w:rPr>
          <w:rFonts w:ascii="Arial" w:hAnsi="Arial" w:cs="Arial"/>
          <w:b/>
          <w:bCs/>
          <w:sz w:val="20"/>
          <w:szCs w:val="20"/>
        </w:rPr>
        <w:t xml:space="preserve">“Conservação e Manejo da Biodiversidade do Bioma Cerrado”, </w:t>
      </w:r>
      <w:r w:rsidRPr="001B2C5C">
        <w:rPr>
          <w:rFonts w:ascii="Arial" w:hAnsi="Arial" w:cs="Arial"/>
          <w:sz w:val="20"/>
          <w:szCs w:val="20"/>
        </w:rPr>
        <w:t>DFID/Instituto Sociedade, População e Natureza (ISPN), incluindo áreas da Amazônia Legal, 1999.</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lastRenderedPageBreak/>
        <w:t>Participante da Pesquisa sobre “Levantamento Sócio-Econômico” de Reservas Extrativistas, ISPN/CNPT-IBAMA, 1999.</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 xml:space="preserve">Membro participante do Convênio ISPN/Secretaria da Amazônis-MMA para a elaboração da </w:t>
      </w:r>
      <w:r w:rsidRPr="001B2C5C">
        <w:rPr>
          <w:rFonts w:ascii="Arial" w:hAnsi="Arial" w:cs="Arial"/>
          <w:b/>
          <w:bCs/>
          <w:sz w:val="20"/>
          <w:szCs w:val="20"/>
        </w:rPr>
        <w:t>Agenda 21 da Amazônia</w:t>
      </w:r>
      <w:r w:rsidRPr="001B2C5C">
        <w:rPr>
          <w:rFonts w:ascii="Arial" w:hAnsi="Arial" w:cs="Arial"/>
          <w:sz w:val="20"/>
          <w:szCs w:val="20"/>
        </w:rPr>
        <w:t>, 1999.</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Coordenação do Plano Estratégico de Ação da Amazônia e criação da Agência de Desenvolvimento da Amazônia, como Secretária Nacional de Programas de Desenvolvimento Regional Integrados, Ministério da Integração, 2000-2002.</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Coordenação de equipes multidisciplinares para ações de definição de territórios mesorregionais e de suas ações.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A mesorregião se constituía em espaço onde se buscava a participação dos atores locais para o desenvolvimento de atividades produtivas e educacionais, de acordo com as potencialidades e recursos disponíveis e a busca da efetivação da interação entre programas dos diversos órgãos governamentais, caracterizando as ações do processo de desenvolvimento local integrado (DLIs).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Estas ações realizadas nos espaços mesorregionais mostraram-se mais eficazes que as ações desenvolvidas em nível macrorregional. Entre os “Programas de Desenvolvimento Integrado e Sustentável de Mesorregiões Diferenciadas” implementados com recursos aprovados, cada qual, como programa do PPA.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Entre as mesorregiões estão aquelas localizados na Amazônia, quais sejam: </w:t>
      </w:r>
    </w:p>
    <w:p w:rsidR="001B2C5C" w:rsidRPr="001B2C5C" w:rsidRDefault="001B2C5C" w:rsidP="003C4831">
      <w:pPr>
        <w:numPr>
          <w:ilvl w:val="1"/>
          <w:numId w:val="29"/>
        </w:numPr>
        <w:spacing w:after="0" w:line="240" w:lineRule="auto"/>
        <w:ind w:left="851"/>
        <w:jc w:val="both"/>
        <w:rPr>
          <w:rFonts w:ascii="Arial" w:hAnsi="Arial" w:cs="Arial"/>
          <w:sz w:val="20"/>
          <w:szCs w:val="20"/>
        </w:rPr>
      </w:pPr>
      <w:r w:rsidRPr="001B2C5C">
        <w:rPr>
          <w:rFonts w:ascii="Arial" w:hAnsi="Arial" w:cs="Arial"/>
          <w:sz w:val="20"/>
          <w:szCs w:val="20"/>
        </w:rPr>
        <w:t>Mesorregião do Alto do Solimões</w:t>
      </w:r>
    </w:p>
    <w:p w:rsidR="001B2C5C" w:rsidRPr="001B2C5C" w:rsidRDefault="001B2C5C" w:rsidP="003C4831">
      <w:pPr>
        <w:numPr>
          <w:ilvl w:val="1"/>
          <w:numId w:val="29"/>
        </w:numPr>
        <w:spacing w:after="0" w:line="240" w:lineRule="auto"/>
        <w:ind w:left="851"/>
        <w:jc w:val="both"/>
        <w:rPr>
          <w:rFonts w:ascii="Arial" w:hAnsi="Arial" w:cs="Arial"/>
          <w:sz w:val="20"/>
          <w:szCs w:val="20"/>
        </w:rPr>
      </w:pPr>
      <w:r w:rsidRPr="001B2C5C">
        <w:rPr>
          <w:rFonts w:ascii="Arial" w:hAnsi="Arial" w:cs="Arial"/>
          <w:sz w:val="20"/>
          <w:szCs w:val="20"/>
        </w:rPr>
        <w:t>Mesorregião do Vale do Rio Acre</w:t>
      </w:r>
    </w:p>
    <w:p w:rsidR="001B2C5C" w:rsidRPr="001B2C5C" w:rsidRDefault="001B2C5C" w:rsidP="003C4831">
      <w:pPr>
        <w:numPr>
          <w:ilvl w:val="1"/>
          <w:numId w:val="29"/>
        </w:numPr>
        <w:spacing w:after="0" w:line="240" w:lineRule="auto"/>
        <w:ind w:left="851"/>
        <w:jc w:val="both"/>
        <w:rPr>
          <w:rFonts w:ascii="Arial" w:hAnsi="Arial" w:cs="Arial"/>
          <w:sz w:val="20"/>
          <w:szCs w:val="20"/>
        </w:rPr>
      </w:pPr>
      <w:r w:rsidRPr="001B2C5C">
        <w:rPr>
          <w:rFonts w:ascii="Arial" w:hAnsi="Arial" w:cs="Arial"/>
          <w:sz w:val="20"/>
          <w:szCs w:val="20"/>
        </w:rPr>
        <w:t>Mesorregião do Entorno de Manaus</w:t>
      </w:r>
    </w:p>
    <w:p w:rsidR="001B2C5C" w:rsidRPr="001B2C5C" w:rsidRDefault="001B2C5C" w:rsidP="003C4831">
      <w:pPr>
        <w:numPr>
          <w:ilvl w:val="1"/>
          <w:numId w:val="29"/>
        </w:numPr>
        <w:spacing w:after="0" w:line="240" w:lineRule="auto"/>
        <w:ind w:left="851"/>
        <w:jc w:val="both"/>
        <w:rPr>
          <w:rFonts w:ascii="Arial" w:hAnsi="Arial" w:cs="Arial"/>
          <w:sz w:val="20"/>
          <w:szCs w:val="20"/>
        </w:rPr>
      </w:pPr>
      <w:r w:rsidRPr="001B2C5C">
        <w:rPr>
          <w:rFonts w:ascii="Arial" w:hAnsi="Arial" w:cs="Arial"/>
          <w:sz w:val="20"/>
          <w:szCs w:val="20"/>
        </w:rPr>
        <w:t>Mesorregião das Ilhas do Baixo Amazonas</w:t>
      </w:r>
    </w:p>
    <w:p w:rsidR="001B2C5C" w:rsidRPr="001B2C5C" w:rsidRDefault="001B2C5C" w:rsidP="003C4831">
      <w:pPr>
        <w:numPr>
          <w:ilvl w:val="1"/>
          <w:numId w:val="29"/>
        </w:numPr>
        <w:spacing w:after="0" w:line="240" w:lineRule="auto"/>
        <w:ind w:left="851"/>
        <w:jc w:val="both"/>
        <w:rPr>
          <w:rFonts w:ascii="Arial" w:hAnsi="Arial" w:cs="Arial"/>
          <w:sz w:val="20"/>
          <w:szCs w:val="20"/>
        </w:rPr>
      </w:pPr>
      <w:r w:rsidRPr="001B2C5C">
        <w:rPr>
          <w:rFonts w:ascii="Arial" w:hAnsi="Arial" w:cs="Arial"/>
          <w:sz w:val="20"/>
          <w:szCs w:val="20"/>
        </w:rPr>
        <w:t>Mesorregião do Bico do Papagaio.</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 xml:space="preserve">Coordenação da equipe multidisciplinar do </w:t>
      </w:r>
      <w:r w:rsidRPr="001B2C5C">
        <w:rPr>
          <w:rFonts w:ascii="Arial" w:hAnsi="Arial" w:cs="Arial"/>
          <w:b/>
          <w:bCs/>
          <w:sz w:val="20"/>
          <w:szCs w:val="20"/>
        </w:rPr>
        <w:t>Programa de Desenvolvimento da Faixa de Fronteira</w:t>
      </w:r>
      <w:r w:rsidRPr="001B2C5C">
        <w:rPr>
          <w:rFonts w:ascii="Arial" w:hAnsi="Arial" w:cs="Arial"/>
          <w:sz w:val="20"/>
          <w:szCs w:val="20"/>
        </w:rPr>
        <w:t>, como Secretária de Programas Regionais Integrados, com resultados de apoio aos Municípios Fronteiriços do Estado de Rondônia com a Bolívia e de outros Municípios Fronteiriços dos Estados que compõem a Amazônia Brasileira, 2001-2003.</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 xml:space="preserve">Coordenação de equipes de consultores e capacitação destes para a aplicação de metodologia específica de geração de renda de autoria do Professor Clodomiro de Moraes, da Universidade de Rondônia (UNIR), o Programa Nacional de Geração de Emprego e Renda (PRONAGER).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Os Programas acima referidos utilizavam-se também do PRONAGER com o objetivo de atuação concreta na capacitação da população local para o desempenho de atividades produtivas.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O Programa foi resultado da aplicação de metodologia específica e de um acordo de cooperação técnica entre o Ministério, por meio da Secretaria de Programas Regionais Integrados e a Organização das Nações Unidas para Agricultura e Alimentação (FAO/ONU), 2001-2003.</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Diretora Nacional, como Secretária de Programas Regionais Integrados/MI, do Plano Agropecuário e Florestal do Estado de Rondônia (PLANAFLORO) e do Projeto de Desenvolvimento Agroambiental de Mato Grosso (PRODEAGRO).</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 xml:space="preserve">Estes Projetos resultaram de um acordo de empréstimo entre o Banco Mundial, a União e os Estados e do acordo de cooperação técnica com o Programa das Nações Unidas para o Desenvolvimento (PNUD).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A coordenação da Equipe Nacional do PRODEAGRO e PLANAFLORO, uma equipe multidisciplinar que acompanhava e avaliava a realização das atividades dos componentes dos Projetos em Mato Grosso e em Rondônia era realizada pela Diretora Nacional dos Projetos.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Os Projetos PRODEAGRO e PLANAFLORO tiveram seus resultados baseados no fato de ter sido concebido como um projeto integrado, objetivando a solução de problemas sociais, ambientais e econômicos da Amazônia. As ações do Projeto fundamentavam-se em componentes voltados à implementação de infra-estrutura sócioeconômica, de ações de desenvolvimento local por meio de projetos de iniciativa comunitária, de pesquisa e desenvolvimento de projetos agroflorestais e componentes de conservação de recursos naturais com realização de estudos com vistas à utilização sustentável de unidades de conservação, em Rondônia, para a implantação tanto de unidades de conservação de uso direto como indireto.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Estes Projetos, além de terem como resultado o Zoneamento Econômico-Ecológico (ZEE) de Rondônia e de Mato Grosso ainda, como no caso deste último Estado, foi implantado um Sistema de Monitoramento Geo-referenciado por satélite, 2001-2003.</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Chefe de Gabinete da Secretária de Coordenação da Amazônia, Dra. Mary Allegretti, do Ministério do Meio Ambiente, 2003.</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Coordenadora-Adjunta do PPG-7 - SCA/PPG7/BIRD, 2003-2004.</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t>Coordenadora de equipe de formulação e implantação do Projeto “Previdência sem Fronteiras”, para atuação junto à população ribeirinha dos Estados de Rondônia, Acre e Amazonas, como Assessora Especial do Gabinete do Ministro da Previdência Social, 2004 até outubro de 2005.</w:t>
      </w:r>
    </w:p>
    <w:p w:rsidR="001B2C5C" w:rsidRPr="001B2C5C" w:rsidRDefault="001B2C5C" w:rsidP="003C4831">
      <w:pPr>
        <w:numPr>
          <w:ilvl w:val="0"/>
          <w:numId w:val="29"/>
        </w:numPr>
        <w:spacing w:after="0" w:line="240" w:lineRule="auto"/>
        <w:ind w:left="851"/>
        <w:jc w:val="both"/>
        <w:rPr>
          <w:rFonts w:ascii="Arial" w:hAnsi="Arial" w:cs="Arial"/>
          <w:sz w:val="20"/>
          <w:szCs w:val="20"/>
        </w:rPr>
      </w:pPr>
      <w:r w:rsidRPr="001B2C5C">
        <w:rPr>
          <w:rFonts w:ascii="Arial" w:hAnsi="Arial" w:cs="Arial"/>
          <w:sz w:val="20"/>
          <w:szCs w:val="20"/>
        </w:rPr>
        <w:lastRenderedPageBreak/>
        <w:t>Selecionada para Consultora em Planejamento, Monitoramento e Avaliação dos componentes do Projeto VIGISUS II, com trabalho junto à população indígena, 2006-2009.</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3.</w:t>
      </w:r>
      <w:r w:rsidRPr="001B2C5C">
        <w:rPr>
          <w:rFonts w:ascii="Arial" w:hAnsi="Arial" w:cs="Arial"/>
          <w:sz w:val="20"/>
          <w:szCs w:val="20"/>
        </w:rPr>
        <w:tab/>
      </w:r>
      <w:r w:rsidRPr="001B2C5C">
        <w:rPr>
          <w:rFonts w:ascii="Arial" w:hAnsi="Arial" w:cs="Arial"/>
          <w:b/>
          <w:bCs/>
          <w:sz w:val="20"/>
          <w:szCs w:val="20"/>
        </w:rPr>
        <w:t>Experiência na interação com equipes multidisciplinares: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A coordenação de equipes multidisciplinares, mais importantes, verificou-se nos programas PRODEAGRO e PLANAFLORO, no PRONAGER, no Programa de Desenvolvimento de Faixa de Fronteiras e no Programa de Desenvolvimento de Mesorregiões Integradas, como parte de meu trabalho no Ministério da Integração Nacional. A descrição destes Programas encontra-se no </w:t>
      </w:r>
      <w:r w:rsidRPr="001B2C5C">
        <w:rPr>
          <w:rFonts w:ascii="Arial" w:hAnsi="Arial" w:cs="Arial"/>
          <w:b/>
          <w:bCs/>
          <w:sz w:val="20"/>
          <w:szCs w:val="20"/>
        </w:rPr>
        <w:t>ítem 2, sub-itens l, m, n, o,</w:t>
      </w:r>
      <w:r w:rsidRPr="001B2C5C">
        <w:rPr>
          <w:rFonts w:ascii="Arial" w:hAnsi="Arial" w:cs="Arial"/>
          <w:sz w:val="20"/>
          <w:szCs w:val="20"/>
        </w:rPr>
        <w:t xml:space="preserve"> deste documento.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4.</w:t>
      </w:r>
      <w:r w:rsidRPr="001B2C5C">
        <w:rPr>
          <w:rFonts w:ascii="Arial" w:hAnsi="Arial" w:cs="Arial"/>
          <w:sz w:val="20"/>
          <w:szCs w:val="20"/>
        </w:rPr>
        <w:tab/>
      </w:r>
      <w:r w:rsidRPr="001B2C5C">
        <w:rPr>
          <w:rFonts w:ascii="Arial" w:hAnsi="Arial" w:cs="Arial"/>
          <w:b/>
          <w:bCs/>
          <w:sz w:val="20"/>
          <w:szCs w:val="20"/>
        </w:rPr>
        <w:t>Habilidades de comunicação e interação em diversos níveis: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Para o desempenho dos programas, acima referidos, houve necessidade de interação e relacionamento com as equipes em nível nacional, estadual e local.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Além disto, havia necessidade de propor termos de referência para consultores e para projetos com os organismos multilaterais.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A seleção de gestores públicos fez parte de ações de minha gestão como Secretária de Programas Regionais Integrados, uma vez que, o Ministério não possuía quadro de pessoal de carreira. Estes Gestores eram selecionados pela formação básica e recebiam, também, complementação salarial proveniente do cargo comissionado.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A criação de Fóruns Mesorregionais, como parte da metodologia de trabalho nas Mesorregiões, exigiu da equipe, sob minha supervisão, um processo de interação com os atores locais.</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5.</w:t>
      </w:r>
      <w:r w:rsidRPr="001B2C5C">
        <w:rPr>
          <w:rFonts w:ascii="Arial" w:hAnsi="Arial" w:cs="Arial"/>
          <w:sz w:val="20"/>
          <w:szCs w:val="20"/>
        </w:rPr>
        <w:tab/>
      </w:r>
      <w:r w:rsidRPr="001B2C5C">
        <w:rPr>
          <w:rFonts w:ascii="Arial" w:hAnsi="Arial" w:cs="Arial"/>
          <w:b/>
          <w:bCs/>
          <w:sz w:val="20"/>
          <w:szCs w:val="20"/>
        </w:rPr>
        <w:t>Habilidades para gestão de conflitos e busca de consensos:</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A implementação, principalmente dos Projetos PRODEAGRO e PLANAFLORO exigiram muita habilidade para a solução de conflitos surgidos em nível estadual e federal.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Por outro lado, exigiram da equipe multidisciplinar, sob minha coordenação, habilidades na gestão de conflitos tanto em nível estadual como local, principalmente, relacionados à obtenção de consensos nas discussões com representantes da sociedade civil (Fórum de ONGs).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Para isto, realizaram-se reuniões com a comunidade e articulações em nível federal e estadual e com organismos multilaterais, podendo ser citadas as aprovações e decisões que resultavam das discussões sobre </w:t>
      </w:r>
      <w:r w:rsidRPr="001B2C5C">
        <w:rPr>
          <w:rFonts w:ascii="Arial" w:hAnsi="Arial" w:cs="Arial"/>
          <w:b/>
          <w:bCs/>
          <w:sz w:val="20"/>
          <w:szCs w:val="20"/>
        </w:rPr>
        <w:t>questões do ZEE do Estado de Rondônia e sobre o Código Florestal.</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A formação de ONGs comunitárias que surgiram do componente dos Projetos de Ação Integrada com a Comunidade (PAICs) exigiram participação e consensos principalmente com os Foruns de ONGs tanto de Rondônia como de Mato Grosso.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6.</w:t>
      </w:r>
      <w:r w:rsidRPr="001B2C5C">
        <w:rPr>
          <w:rFonts w:ascii="Arial" w:hAnsi="Arial" w:cs="Arial"/>
          <w:sz w:val="20"/>
          <w:szCs w:val="20"/>
        </w:rPr>
        <w:tab/>
      </w:r>
      <w:r w:rsidRPr="001B2C5C">
        <w:rPr>
          <w:rFonts w:ascii="Arial" w:hAnsi="Arial" w:cs="Arial"/>
          <w:b/>
          <w:bCs/>
          <w:sz w:val="20"/>
          <w:szCs w:val="20"/>
        </w:rPr>
        <w:t>Experiência e conhecimento de:</w:t>
      </w:r>
    </w:p>
    <w:p w:rsidR="001B2C5C" w:rsidRPr="001B2C5C" w:rsidRDefault="001B2C5C" w:rsidP="003C4831">
      <w:pPr>
        <w:numPr>
          <w:ilvl w:val="0"/>
          <w:numId w:val="30"/>
        </w:numPr>
        <w:spacing w:after="0" w:line="240" w:lineRule="auto"/>
        <w:ind w:left="851"/>
        <w:jc w:val="both"/>
        <w:rPr>
          <w:rFonts w:ascii="Arial" w:hAnsi="Arial" w:cs="Arial"/>
          <w:sz w:val="20"/>
          <w:szCs w:val="20"/>
        </w:rPr>
      </w:pPr>
      <w:r w:rsidRPr="001B2C5C">
        <w:rPr>
          <w:rFonts w:ascii="Arial" w:hAnsi="Arial" w:cs="Arial"/>
          <w:b/>
          <w:bCs/>
          <w:sz w:val="20"/>
          <w:szCs w:val="20"/>
        </w:rPr>
        <w:t xml:space="preserve">Diagnósticos: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b/>
          <w:bCs/>
          <w:sz w:val="20"/>
          <w:szCs w:val="20"/>
        </w:rPr>
        <w:tab/>
      </w:r>
      <w:r w:rsidRPr="001B2C5C">
        <w:rPr>
          <w:rFonts w:ascii="Arial" w:hAnsi="Arial" w:cs="Arial"/>
          <w:sz w:val="20"/>
          <w:szCs w:val="20"/>
        </w:rPr>
        <w:t xml:space="preserve">Como Diretora Nacional de Projeto, acompanhei e participei de avaliações do trabalho dos coordenadores de área dos Zoneamentos Ecológico-Econômico dos Estados de Rondônia e Mato Grosso com apoio do BIRD/Governo Federal, como instrumento estratégico de planejamento regional, visando o desenvolvimento com sustentabilidade sócio-ambiental, sócio-ecônomica e cultural.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Participação em diagnósticos sócio-econômicos do Acre e de Reservas Extrativistas, ISPN/IBAMA e de áreas de quilombolas e seu uso de plantas medicinais.</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30"/>
        </w:numPr>
        <w:spacing w:after="0" w:line="240" w:lineRule="auto"/>
        <w:ind w:left="851"/>
        <w:jc w:val="both"/>
        <w:rPr>
          <w:rFonts w:ascii="Arial" w:hAnsi="Arial" w:cs="Arial"/>
          <w:sz w:val="20"/>
          <w:szCs w:val="20"/>
        </w:rPr>
      </w:pPr>
      <w:r w:rsidRPr="001B2C5C">
        <w:rPr>
          <w:rFonts w:ascii="Arial" w:hAnsi="Arial" w:cs="Arial"/>
          <w:b/>
          <w:bCs/>
          <w:sz w:val="20"/>
          <w:szCs w:val="20"/>
        </w:rPr>
        <w:t>Desenvolvimento de mecanismos de articulação interinstitucionais:</w:t>
      </w: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sz w:val="20"/>
          <w:szCs w:val="20"/>
        </w:rPr>
        <w:tab/>
        <w:t xml:space="preserve">Entre os mecanismos de articulações, citarei minha participação na implementação de ações junto aos Comitês de Gestão da Região Amazônica (Ministérios da Integração, Ciência e Tecnologia, Meio Ambiente e outros), principalmente, a participação do </w:t>
      </w:r>
      <w:r w:rsidRPr="001B2C5C">
        <w:rPr>
          <w:rFonts w:ascii="Arial" w:hAnsi="Arial" w:cs="Arial"/>
          <w:b/>
          <w:bCs/>
          <w:sz w:val="20"/>
          <w:szCs w:val="20"/>
        </w:rPr>
        <w:t xml:space="preserve">CEAMAZ (Comitê Executivo de Atuação Conjunta na Amazônia) como importante mecanismo de articulação interinstitucional.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b/>
          <w:bCs/>
          <w:sz w:val="20"/>
          <w:szCs w:val="20"/>
        </w:rPr>
        <w:tab/>
      </w:r>
      <w:r w:rsidRPr="001B2C5C">
        <w:rPr>
          <w:rFonts w:ascii="Arial" w:hAnsi="Arial" w:cs="Arial"/>
          <w:sz w:val="20"/>
          <w:szCs w:val="20"/>
        </w:rPr>
        <w:t>Coordenei a formulação do Projeto “Ame sua Cidade” e sua implantação se deu após a assinatura de Termo de Cooperação que envolveu diversos Ministérios e seus programas de cultura, educação ambiental, saneamento etc. Para isto, tornou-se necessário não somente a elaboração dos Termos de Referência como de editais de concorrência.</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30"/>
        </w:numPr>
        <w:spacing w:after="0" w:line="240" w:lineRule="auto"/>
        <w:ind w:left="851"/>
        <w:jc w:val="both"/>
        <w:rPr>
          <w:rFonts w:ascii="Arial" w:hAnsi="Arial" w:cs="Arial"/>
          <w:sz w:val="20"/>
          <w:szCs w:val="20"/>
        </w:rPr>
      </w:pPr>
      <w:r w:rsidRPr="001B2C5C">
        <w:rPr>
          <w:rFonts w:ascii="Arial" w:hAnsi="Arial" w:cs="Arial"/>
          <w:b/>
          <w:bCs/>
          <w:sz w:val="20"/>
          <w:szCs w:val="20"/>
        </w:rPr>
        <w:t>Pesquisa Científica e Pesquisa Aplicada:</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Participei, como responsável pelo Componente de Socioeconomia do Projeto “Biodiversidade do Bioma Cerrado” (BBC/ISPN/UnB/EMBRAPA) de pesquisas com professores do Departamento de Botânica e de Florestas da UnB e pesquisadores da EMBRAPA e do Jardim Botânico de Edimburgo/UK. </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Estas pesquisas objetivavam a conservação e manejo do bioma Cerrado, envolviam equipe multidisciplinar com botânicos e cientistas sociais e eram voltadas para a aplicação do conhecimento </w:t>
      </w:r>
      <w:r w:rsidRPr="001B2C5C">
        <w:rPr>
          <w:rFonts w:ascii="Arial" w:hAnsi="Arial" w:cs="Arial"/>
          <w:sz w:val="20"/>
          <w:szCs w:val="20"/>
        </w:rPr>
        <w:lastRenderedPageBreak/>
        <w:t xml:space="preserve">científico da área de botânica com as necessidades das populações locais e tradicionais. </w:t>
      </w:r>
      <w:r w:rsidRPr="001B2C5C">
        <w:rPr>
          <w:rFonts w:ascii="Arial" w:hAnsi="Arial" w:cs="Arial"/>
          <w:b/>
          <w:bCs/>
          <w:sz w:val="20"/>
          <w:szCs w:val="20"/>
        </w:rPr>
        <w:t>É importante ressaltar que, a área deste bioma também envolvia áreas de transição com a floresta amazônica, como a de Mato Grosso.</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30"/>
        </w:numPr>
        <w:spacing w:after="0" w:line="240" w:lineRule="auto"/>
        <w:ind w:left="851"/>
        <w:jc w:val="both"/>
        <w:rPr>
          <w:rFonts w:ascii="Arial" w:hAnsi="Arial" w:cs="Arial"/>
          <w:sz w:val="20"/>
          <w:szCs w:val="20"/>
        </w:rPr>
      </w:pPr>
      <w:r w:rsidRPr="001B2C5C">
        <w:rPr>
          <w:rFonts w:ascii="Arial" w:hAnsi="Arial" w:cs="Arial"/>
          <w:b/>
          <w:bCs/>
          <w:sz w:val="20"/>
          <w:szCs w:val="20"/>
        </w:rPr>
        <w:t>Prática no uso da biodiversidade e na cadeia de negócios de produtos naturais:</w:t>
      </w:r>
      <w:r w:rsidRPr="001B2C5C">
        <w:rPr>
          <w:rFonts w:ascii="Arial" w:hAnsi="Arial" w:cs="Arial"/>
          <w:sz w:val="20"/>
          <w:szCs w:val="20"/>
        </w:rPr>
        <w:tab/>
        <w:t>Coordenei o componente de uso sustentável da biodiversidade e monitorei projetos do “Small Grants Program” GEF/PNUD/ISPN voltados para a comercialização de produtos da biodiversidade e com projetos do PDA/SCA-MMA.</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30"/>
        </w:numPr>
        <w:spacing w:after="0" w:line="240" w:lineRule="auto"/>
        <w:ind w:left="851"/>
        <w:jc w:val="both"/>
        <w:rPr>
          <w:rFonts w:ascii="Arial" w:hAnsi="Arial" w:cs="Arial"/>
          <w:sz w:val="20"/>
          <w:szCs w:val="20"/>
        </w:rPr>
      </w:pPr>
      <w:r w:rsidRPr="001B2C5C">
        <w:rPr>
          <w:rFonts w:ascii="Arial" w:hAnsi="Arial" w:cs="Arial"/>
          <w:b/>
          <w:bCs/>
          <w:sz w:val="20"/>
          <w:szCs w:val="20"/>
        </w:rPr>
        <w:t>Organização comunitária:</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Apoio à organização de redes, como da Rede de ONGs do Cerrado, trabalho com o Grupo de Trabalho da Amazônia (GTA), principalmente, com o Projeto de Gênero e Meio Ambiente, por ocasião de meu trabalho junto à Sub-coordenadoria do PPG7.</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numPr>
          <w:ilvl w:val="0"/>
          <w:numId w:val="30"/>
        </w:numPr>
        <w:spacing w:after="0" w:line="240" w:lineRule="auto"/>
        <w:ind w:left="851"/>
        <w:jc w:val="both"/>
        <w:rPr>
          <w:rFonts w:ascii="Arial" w:hAnsi="Arial" w:cs="Arial"/>
          <w:sz w:val="20"/>
          <w:szCs w:val="20"/>
        </w:rPr>
      </w:pPr>
      <w:r w:rsidRPr="001B2C5C">
        <w:rPr>
          <w:rFonts w:ascii="Arial" w:hAnsi="Arial" w:cs="Arial"/>
          <w:b/>
          <w:bCs/>
          <w:sz w:val="20"/>
          <w:szCs w:val="20"/>
        </w:rPr>
        <w:t>Desenvolvimento de produtos da biodiversidade pelo setor privado:</w:t>
      </w: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ab/>
        <w:t xml:space="preserve">Experiência com os Programas de Pequenos Projetos (PPP/ISPN) e acompanhamento de alguns outros do PDA/MMA.   </w:t>
      </w:r>
    </w:p>
    <w:p w:rsidR="001B2C5C" w:rsidRPr="001B2C5C" w:rsidRDefault="001B2C5C" w:rsidP="003C4831">
      <w:pPr>
        <w:spacing w:after="0" w:line="240" w:lineRule="auto"/>
        <w:ind w:left="851"/>
        <w:jc w:val="both"/>
        <w:rPr>
          <w:rFonts w:ascii="Arial" w:hAnsi="Arial" w:cs="Arial"/>
          <w:sz w:val="20"/>
          <w:szCs w:val="20"/>
        </w:rPr>
      </w:pPr>
    </w:p>
    <w:p w:rsidR="001B2C5C" w:rsidRPr="001B2C5C" w:rsidRDefault="001B2C5C" w:rsidP="003C4831">
      <w:pPr>
        <w:spacing w:after="0" w:line="240" w:lineRule="auto"/>
        <w:ind w:left="851"/>
        <w:jc w:val="both"/>
        <w:rPr>
          <w:rFonts w:ascii="Arial" w:hAnsi="Arial" w:cs="Arial"/>
          <w:sz w:val="20"/>
          <w:szCs w:val="20"/>
        </w:rPr>
      </w:pPr>
      <w:r w:rsidRPr="001B2C5C">
        <w:rPr>
          <w:rFonts w:ascii="Arial" w:hAnsi="Arial" w:cs="Arial"/>
          <w:sz w:val="20"/>
          <w:szCs w:val="20"/>
        </w:rPr>
        <w:t>7.</w:t>
      </w:r>
      <w:r w:rsidRPr="001B2C5C">
        <w:rPr>
          <w:rFonts w:ascii="Arial" w:hAnsi="Arial" w:cs="Arial"/>
          <w:sz w:val="20"/>
          <w:szCs w:val="20"/>
        </w:rPr>
        <w:tab/>
      </w:r>
      <w:r w:rsidRPr="001B2C5C">
        <w:rPr>
          <w:rFonts w:ascii="Arial" w:hAnsi="Arial" w:cs="Arial"/>
          <w:b/>
          <w:bCs/>
          <w:sz w:val="20"/>
          <w:szCs w:val="20"/>
        </w:rPr>
        <w:t>Local de residência:</w:t>
      </w:r>
      <w:r w:rsidRPr="001B2C5C">
        <w:rPr>
          <w:rFonts w:ascii="Arial" w:hAnsi="Arial" w:cs="Arial"/>
          <w:sz w:val="20"/>
          <w:szCs w:val="20"/>
        </w:rPr>
        <w:t xml:space="preserve"> Brasília, Brasil.</w:t>
      </w:r>
    </w:p>
    <w:p w:rsidR="001B2C5C" w:rsidRPr="001B2C5C" w:rsidRDefault="001B2C5C" w:rsidP="003C4831">
      <w:pPr>
        <w:spacing w:after="0" w:line="240" w:lineRule="auto"/>
        <w:ind w:left="851"/>
        <w:jc w:val="both"/>
        <w:rPr>
          <w:rFonts w:ascii="Arial" w:hAnsi="Arial" w:cs="Arial"/>
          <w:sz w:val="20"/>
          <w:szCs w:val="20"/>
        </w:rPr>
      </w:pPr>
    </w:p>
    <w:p w:rsidR="001B2C5C" w:rsidRDefault="001B2C5C" w:rsidP="003C4831">
      <w:pPr>
        <w:spacing w:after="0" w:line="240" w:lineRule="auto"/>
        <w:ind w:left="851"/>
        <w:jc w:val="both"/>
        <w:rPr>
          <w:rFonts w:ascii="Arial" w:hAnsi="Arial" w:cs="Arial"/>
          <w:b/>
          <w:bCs/>
          <w:sz w:val="20"/>
          <w:szCs w:val="20"/>
        </w:rPr>
      </w:pPr>
    </w:p>
    <w:p w:rsidR="009C6BF7" w:rsidRDefault="009C6BF7" w:rsidP="003C4831">
      <w:pPr>
        <w:spacing w:after="0" w:line="240" w:lineRule="auto"/>
        <w:ind w:left="851"/>
        <w:jc w:val="both"/>
        <w:rPr>
          <w:rFonts w:ascii="Arial" w:hAnsi="Arial" w:cs="Arial"/>
          <w:b/>
          <w:bCs/>
          <w:sz w:val="20"/>
          <w:szCs w:val="20"/>
        </w:rPr>
      </w:pPr>
    </w:p>
    <w:p w:rsidR="009C6BF7" w:rsidRDefault="009C6BF7" w:rsidP="003C4831">
      <w:pPr>
        <w:spacing w:after="0" w:line="240" w:lineRule="auto"/>
        <w:ind w:left="851"/>
        <w:jc w:val="both"/>
        <w:rPr>
          <w:rFonts w:ascii="Arial" w:hAnsi="Arial" w:cs="Arial"/>
          <w:b/>
          <w:bCs/>
          <w:sz w:val="20"/>
          <w:szCs w:val="20"/>
        </w:rPr>
      </w:pPr>
    </w:p>
    <w:p w:rsidR="009C6BF7" w:rsidRPr="001B2C5C" w:rsidRDefault="009C6BF7" w:rsidP="003C4831">
      <w:pPr>
        <w:spacing w:after="0" w:line="240" w:lineRule="auto"/>
        <w:ind w:left="851"/>
        <w:jc w:val="both"/>
        <w:rPr>
          <w:rFonts w:ascii="Arial" w:hAnsi="Arial" w:cs="Arial"/>
          <w:b/>
          <w:bCs/>
          <w:sz w:val="20"/>
          <w:szCs w:val="20"/>
        </w:rPr>
      </w:pPr>
    </w:p>
    <w:p w:rsidR="001B2C5C" w:rsidRPr="001B2C5C" w:rsidRDefault="001B2C5C" w:rsidP="003C4831">
      <w:pPr>
        <w:spacing w:after="0" w:line="240" w:lineRule="auto"/>
        <w:ind w:left="851"/>
        <w:jc w:val="both"/>
        <w:rPr>
          <w:rFonts w:ascii="Arial" w:hAnsi="Arial" w:cs="Arial"/>
          <w:b/>
          <w:bCs/>
          <w:sz w:val="20"/>
          <w:szCs w:val="20"/>
        </w:rPr>
      </w:pPr>
      <w:r w:rsidRPr="001B2C5C">
        <w:rPr>
          <w:rFonts w:ascii="Arial" w:hAnsi="Arial" w:cs="Arial"/>
          <w:b/>
          <w:bCs/>
          <w:sz w:val="20"/>
          <w:szCs w:val="20"/>
        </w:rPr>
        <w:t>Mary Dayse Kinzo</w:t>
      </w:r>
    </w:p>
    <w:p w:rsidR="001B2C5C" w:rsidRPr="001B2C5C" w:rsidRDefault="001B2C5C" w:rsidP="003C4831">
      <w:pPr>
        <w:spacing w:after="0" w:line="240" w:lineRule="auto"/>
        <w:ind w:left="851"/>
        <w:jc w:val="both"/>
        <w:rPr>
          <w:sz w:val="20"/>
          <w:szCs w:val="20"/>
        </w:rPr>
      </w:pPr>
      <w:r w:rsidRPr="001B2C5C">
        <w:rPr>
          <w:rFonts w:ascii="Arial" w:hAnsi="Arial" w:cs="Arial"/>
          <w:sz w:val="20"/>
          <w:szCs w:val="20"/>
        </w:rPr>
        <w:t>Brasília, Maio de 2014.</w:t>
      </w:r>
    </w:p>
    <w:p w:rsidR="001B2C5C" w:rsidRPr="001B2C5C" w:rsidRDefault="001B2C5C" w:rsidP="0035184D">
      <w:pPr>
        <w:spacing w:after="0" w:line="240" w:lineRule="auto"/>
        <w:jc w:val="both"/>
        <w:rPr>
          <w:b/>
          <w:bCs/>
          <w:sz w:val="20"/>
          <w:szCs w:val="20"/>
        </w:rPr>
      </w:pPr>
    </w:p>
    <w:p w:rsidR="00BA5654" w:rsidRDefault="00BA5654" w:rsidP="0035184D">
      <w:pPr>
        <w:spacing w:after="0"/>
        <w:ind w:left="720"/>
        <w:jc w:val="center"/>
        <w:rPr>
          <w:rFonts w:asciiTheme="minorHAnsi" w:hAnsiTheme="minorHAnsi" w:cs="Arial"/>
          <w:b/>
          <w:bCs/>
        </w:rPr>
      </w:pPr>
    </w:p>
    <w:p w:rsidR="00F00739" w:rsidRDefault="00F00739"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22000D" w:rsidRDefault="0022000D" w:rsidP="0035184D">
      <w:pPr>
        <w:spacing w:after="0"/>
        <w:ind w:left="720"/>
        <w:jc w:val="center"/>
        <w:rPr>
          <w:rFonts w:asciiTheme="minorHAnsi" w:hAnsiTheme="minorHAnsi" w:cs="Arial"/>
          <w:b/>
          <w:bCs/>
        </w:rPr>
      </w:pPr>
    </w:p>
    <w:p w:rsidR="00654532" w:rsidRDefault="00654532" w:rsidP="0035184D">
      <w:pPr>
        <w:spacing w:after="0"/>
        <w:ind w:left="720"/>
        <w:jc w:val="center"/>
        <w:rPr>
          <w:rFonts w:asciiTheme="minorHAnsi" w:hAnsiTheme="minorHAnsi" w:cs="Arial"/>
          <w:b/>
          <w:bCs/>
        </w:rPr>
      </w:pPr>
    </w:p>
    <w:p w:rsidR="00654532" w:rsidRDefault="00654532" w:rsidP="0035184D">
      <w:pPr>
        <w:spacing w:after="0"/>
        <w:ind w:left="720"/>
        <w:jc w:val="center"/>
        <w:rPr>
          <w:rFonts w:asciiTheme="minorHAnsi" w:hAnsiTheme="minorHAnsi" w:cs="Arial"/>
          <w:b/>
          <w:bCs/>
        </w:rPr>
      </w:pPr>
    </w:p>
    <w:p w:rsidR="00654532" w:rsidRDefault="00654532" w:rsidP="0035184D">
      <w:pPr>
        <w:spacing w:after="0"/>
        <w:ind w:left="720"/>
        <w:jc w:val="center"/>
        <w:rPr>
          <w:rFonts w:asciiTheme="minorHAnsi" w:hAnsiTheme="minorHAnsi" w:cs="Arial"/>
          <w:b/>
          <w:bCs/>
        </w:rPr>
      </w:pPr>
    </w:p>
    <w:p w:rsidR="00F00739" w:rsidRDefault="00F00739" w:rsidP="0035184D">
      <w:pPr>
        <w:spacing w:after="0"/>
        <w:ind w:left="720"/>
        <w:jc w:val="center"/>
        <w:rPr>
          <w:rFonts w:asciiTheme="minorHAnsi" w:hAnsiTheme="minorHAnsi" w:cs="Arial"/>
          <w:b/>
          <w:bCs/>
        </w:rPr>
      </w:pPr>
    </w:p>
    <w:p w:rsidR="00C57588" w:rsidRPr="00CD0393" w:rsidRDefault="00C57588" w:rsidP="00C57588">
      <w:pPr>
        <w:autoSpaceDE w:val="0"/>
        <w:autoSpaceDN w:val="0"/>
        <w:adjustRightInd w:val="0"/>
        <w:spacing w:after="0" w:line="240" w:lineRule="auto"/>
        <w:jc w:val="center"/>
        <w:rPr>
          <w:rFonts w:asciiTheme="minorHAnsi" w:hAnsiTheme="minorHAnsi"/>
          <w:b/>
        </w:rPr>
      </w:pPr>
      <w:r w:rsidRPr="00CD0393">
        <w:rPr>
          <w:rFonts w:asciiTheme="minorHAnsi" w:hAnsiTheme="minorHAnsi"/>
          <w:b/>
        </w:rPr>
        <w:t>CV do Avaliador</w:t>
      </w:r>
      <w:r>
        <w:rPr>
          <w:rFonts w:asciiTheme="minorHAnsi" w:hAnsiTheme="minorHAnsi"/>
          <w:b/>
        </w:rPr>
        <w:t>: Consultor 2</w:t>
      </w:r>
    </w:p>
    <w:p w:rsidR="00BA5654" w:rsidRDefault="00BA5654" w:rsidP="0035184D">
      <w:pPr>
        <w:spacing w:after="0"/>
        <w:ind w:left="720"/>
        <w:jc w:val="center"/>
        <w:rPr>
          <w:rFonts w:asciiTheme="minorHAnsi" w:hAnsiTheme="minorHAnsi" w:cs="Arial"/>
          <w:b/>
          <w:bCs/>
        </w:rPr>
      </w:pPr>
    </w:p>
    <w:p w:rsidR="0022000D" w:rsidRDefault="00BA5654" w:rsidP="0022000D">
      <w:pPr>
        <w:spacing w:after="0"/>
        <w:jc w:val="center"/>
        <w:rPr>
          <w:rFonts w:asciiTheme="minorHAnsi" w:hAnsiTheme="minorHAnsi" w:cs="Arial"/>
          <w:b/>
        </w:rPr>
      </w:pPr>
      <w:r w:rsidRPr="00C57588">
        <w:rPr>
          <w:rFonts w:asciiTheme="minorHAnsi" w:hAnsiTheme="minorHAnsi" w:cs="Arial"/>
          <w:b/>
        </w:rPr>
        <w:t>Mikel Barraondo</w:t>
      </w:r>
    </w:p>
    <w:p w:rsidR="00F00739" w:rsidRDefault="00F00739" w:rsidP="0022000D">
      <w:pPr>
        <w:spacing w:after="0"/>
        <w:jc w:val="center"/>
        <w:rPr>
          <w:sz w:val="18"/>
          <w:szCs w:val="18"/>
          <w:lang w:val="es-ES_tradnl"/>
        </w:rPr>
      </w:pPr>
    </w:p>
    <w:p w:rsidR="00F00739" w:rsidRPr="009346DD" w:rsidRDefault="00F00739" w:rsidP="00F00739">
      <w:pPr>
        <w:rPr>
          <w:lang w:val="es-ES_tradnl"/>
        </w:rPr>
      </w:pPr>
    </w:p>
    <w:p w:rsidR="00F00739" w:rsidRPr="009346DD" w:rsidRDefault="00F00739" w:rsidP="00F00739">
      <w:pPr>
        <w:spacing w:after="0"/>
        <w:rPr>
          <w:rFonts w:ascii="Arial" w:hAnsi="Arial" w:cs="Arial"/>
          <w:b/>
          <w:sz w:val="18"/>
          <w:szCs w:val="18"/>
          <w:lang w:val="es-ES_tradnl"/>
        </w:rPr>
      </w:pP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Apellidos:</w:t>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sz w:val="18"/>
          <w:szCs w:val="18"/>
          <w:lang w:val="es-ES_tradnl"/>
        </w:rPr>
        <w:t>Berraondo López</w:t>
      </w: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Nombres:</w:t>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sz w:val="18"/>
          <w:szCs w:val="18"/>
          <w:lang w:val="es-ES_tradnl"/>
        </w:rPr>
        <w:t>Miguel</w:t>
      </w: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Fecha de Nacimiento:</w:t>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b/>
          <w:sz w:val="18"/>
          <w:szCs w:val="18"/>
          <w:lang w:val="es-ES_tradnl"/>
        </w:rPr>
        <w:tab/>
      </w:r>
      <w:r w:rsidRPr="009346DD">
        <w:rPr>
          <w:rFonts w:ascii="Arial" w:hAnsi="Arial" w:cs="Arial"/>
          <w:sz w:val="18"/>
          <w:szCs w:val="18"/>
          <w:lang w:val="es-ES_tradnl"/>
        </w:rPr>
        <w:t>01-07-1973</w:t>
      </w: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Nacionalidad (poseedor de pasaporte):</w:t>
      </w:r>
      <w:r w:rsidRPr="009346DD">
        <w:rPr>
          <w:rFonts w:ascii="Arial" w:hAnsi="Arial" w:cs="Arial"/>
          <w:b/>
          <w:sz w:val="18"/>
          <w:szCs w:val="18"/>
          <w:lang w:val="es-ES_tradnl"/>
        </w:rPr>
        <w:tab/>
      </w:r>
      <w:r w:rsidRPr="009346DD">
        <w:rPr>
          <w:rFonts w:ascii="Arial" w:hAnsi="Arial" w:cs="Arial"/>
          <w:sz w:val="18"/>
          <w:szCs w:val="18"/>
          <w:lang w:val="es-ES_tradnl"/>
        </w:rPr>
        <w:t>Español</w:t>
      </w:r>
      <w:r w:rsidRPr="009346DD">
        <w:rPr>
          <w:rFonts w:ascii="Arial" w:hAnsi="Arial" w:cs="Arial"/>
          <w:b/>
          <w:sz w:val="18"/>
          <w:szCs w:val="18"/>
          <w:lang w:val="es-ES_tradnl"/>
        </w:rPr>
        <w:tab/>
      </w:r>
    </w:p>
    <w:p w:rsidR="00F00739" w:rsidRPr="009346DD" w:rsidRDefault="00F00739" w:rsidP="001D0E9C">
      <w:pPr>
        <w:numPr>
          <w:ilvl w:val="0"/>
          <w:numId w:val="78"/>
        </w:numPr>
        <w:suppressAutoHyphens/>
        <w:spacing w:after="0" w:line="240" w:lineRule="auto"/>
        <w:jc w:val="both"/>
        <w:rPr>
          <w:rFonts w:ascii="Arial" w:hAnsi="Arial" w:cs="Arial"/>
          <w:b/>
          <w:bCs/>
          <w:sz w:val="18"/>
          <w:szCs w:val="18"/>
          <w:lang w:val="es-ES_tradnl"/>
        </w:rPr>
      </w:pPr>
      <w:r w:rsidRPr="009346DD">
        <w:rPr>
          <w:rFonts w:ascii="Arial" w:hAnsi="Arial" w:cs="Arial"/>
          <w:b/>
          <w:sz w:val="18"/>
          <w:szCs w:val="18"/>
          <w:lang w:val="es-ES_tradnl"/>
        </w:rPr>
        <w:t>Lugar de residencia:</w:t>
      </w:r>
      <w:r w:rsidRPr="009346DD">
        <w:rPr>
          <w:rFonts w:ascii="Arial" w:hAnsi="Arial" w:cs="Arial"/>
          <w:b/>
          <w:sz w:val="18"/>
          <w:szCs w:val="18"/>
          <w:lang w:val="es-ES_tradnl"/>
        </w:rPr>
        <w:tab/>
      </w:r>
      <w:r w:rsidRPr="009346DD">
        <w:rPr>
          <w:rFonts w:ascii="Arial" w:hAnsi="Arial" w:cs="Arial"/>
          <w:sz w:val="18"/>
          <w:szCs w:val="18"/>
          <w:lang w:val="es-ES_tradnl"/>
        </w:rPr>
        <w:tab/>
      </w:r>
      <w:r w:rsidRPr="009346DD">
        <w:rPr>
          <w:rFonts w:ascii="Arial" w:hAnsi="Arial" w:cs="Arial"/>
          <w:sz w:val="18"/>
          <w:szCs w:val="18"/>
          <w:lang w:val="es-ES_tradnl"/>
        </w:rPr>
        <w:tab/>
      </w:r>
      <w:r w:rsidRPr="009346DD">
        <w:rPr>
          <w:rFonts w:ascii="Arial" w:hAnsi="Arial" w:cs="Arial"/>
          <w:sz w:val="18"/>
          <w:szCs w:val="18"/>
          <w:lang w:val="es-ES_tradnl"/>
        </w:rPr>
        <w:tab/>
        <w:t>Trav. M. de Velate, 2 2D, 31011, Pamplona, Navarra, España</w:t>
      </w: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bCs/>
          <w:sz w:val="18"/>
          <w:szCs w:val="18"/>
          <w:lang w:val="es-ES_tradnl"/>
        </w:rPr>
        <w:t>Contacto:</w:t>
      </w:r>
      <w:r w:rsidRPr="009346DD">
        <w:rPr>
          <w:rFonts w:ascii="Arial" w:hAnsi="Arial" w:cs="Arial"/>
          <w:b/>
          <w:bCs/>
          <w:sz w:val="18"/>
          <w:szCs w:val="18"/>
          <w:lang w:val="es-ES_tradnl"/>
        </w:rPr>
        <w:tab/>
      </w:r>
      <w:r w:rsidRPr="009346DD">
        <w:rPr>
          <w:rFonts w:ascii="Arial" w:hAnsi="Arial" w:cs="Arial"/>
          <w:b/>
          <w:bCs/>
          <w:sz w:val="18"/>
          <w:szCs w:val="18"/>
          <w:lang w:val="es-ES_tradnl"/>
        </w:rPr>
        <w:tab/>
      </w:r>
      <w:r w:rsidRPr="009346DD">
        <w:rPr>
          <w:rFonts w:ascii="Arial" w:hAnsi="Arial" w:cs="Arial"/>
          <w:b/>
          <w:bCs/>
          <w:sz w:val="18"/>
          <w:szCs w:val="18"/>
          <w:lang w:val="es-ES_tradnl"/>
        </w:rPr>
        <w:tab/>
      </w:r>
      <w:r w:rsidRPr="009346DD">
        <w:rPr>
          <w:rFonts w:ascii="Arial" w:hAnsi="Arial" w:cs="Arial"/>
          <w:b/>
          <w:bCs/>
          <w:sz w:val="18"/>
          <w:szCs w:val="18"/>
          <w:lang w:val="es-ES_tradnl"/>
        </w:rPr>
        <w:tab/>
      </w:r>
      <w:r w:rsidRPr="009346DD">
        <w:rPr>
          <w:rFonts w:ascii="Arial" w:hAnsi="Arial" w:cs="Arial"/>
          <w:b/>
          <w:bCs/>
          <w:sz w:val="18"/>
          <w:szCs w:val="18"/>
          <w:lang w:val="es-ES_tradnl"/>
        </w:rPr>
        <w:tab/>
      </w:r>
      <w:hyperlink r:id="rId31" w:history="1">
        <w:r w:rsidRPr="009346DD">
          <w:rPr>
            <w:rStyle w:val="Hyperlink"/>
            <w:rFonts w:ascii="Arial" w:hAnsi="Arial"/>
            <w:sz w:val="18"/>
            <w:szCs w:val="18"/>
            <w:lang w:val="es-ES_tradnl"/>
          </w:rPr>
          <w:t>mikel.berraondo@gmail.com</w:t>
        </w:r>
      </w:hyperlink>
      <w:r w:rsidRPr="009346DD">
        <w:rPr>
          <w:rFonts w:ascii="Arial" w:hAnsi="Arial" w:cs="Arial"/>
          <w:sz w:val="18"/>
          <w:szCs w:val="18"/>
          <w:lang w:val="es-ES_tradnl"/>
        </w:rPr>
        <w:t>; 34 686349333</w:t>
      </w:r>
    </w:p>
    <w:p w:rsidR="00F00739" w:rsidRPr="009346DD" w:rsidRDefault="00F00739" w:rsidP="001D0E9C">
      <w:pPr>
        <w:numPr>
          <w:ilvl w:val="0"/>
          <w:numId w:val="78"/>
        </w:numPr>
        <w:suppressAutoHyphens/>
        <w:spacing w:after="0" w:line="240" w:lineRule="auto"/>
        <w:jc w:val="both"/>
        <w:rPr>
          <w:rFonts w:ascii="Arial" w:hAnsi="Arial" w:cs="Arial"/>
          <w:sz w:val="18"/>
          <w:szCs w:val="18"/>
          <w:lang w:val="es-ES_tradnl"/>
        </w:rPr>
      </w:pPr>
      <w:r w:rsidRPr="009346DD">
        <w:rPr>
          <w:rFonts w:ascii="Arial" w:hAnsi="Arial" w:cs="Arial"/>
          <w:b/>
          <w:sz w:val="18"/>
          <w:szCs w:val="18"/>
          <w:lang w:val="es-ES_tradnl"/>
        </w:rPr>
        <w:t>Educación:</w:t>
      </w:r>
      <w:r w:rsidRPr="009346DD">
        <w:rPr>
          <w:rFonts w:ascii="Arial" w:hAnsi="Arial" w:cs="Arial"/>
          <w:b/>
          <w:sz w:val="18"/>
          <w:szCs w:val="18"/>
          <w:lang w:val="es-ES_tradnl"/>
        </w:rPr>
        <w:tab/>
      </w:r>
    </w:p>
    <w:tbl>
      <w:tblPr>
        <w:tblW w:w="0" w:type="auto"/>
        <w:jc w:val="center"/>
        <w:tblLayout w:type="fixed"/>
        <w:tblCellMar>
          <w:left w:w="130" w:type="dxa"/>
          <w:right w:w="130" w:type="dxa"/>
        </w:tblCellMar>
        <w:tblLook w:val="0000" w:firstRow="0" w:lastRow="0" w:firstColumn="0" w:lastColumn="0" w:noHBand="0" w:noVBand="0"/>
      </w:tblPr>
      <w:tblGrid>
        <w:gridCol w:w="4645"/>
        <w:gridCol w:w="5782"/>
      </w:tblGrid>
      <w:tr w:rsidR="00F00739" w:rsidRPr="009346DD" w:rsidTr="00FD1EFF">
        <w:trPr>
          <w:jc w:val="center"/>
        </w:trPr>
        <w:tc>
          <w:tcPr>
            <w:tcW w:w="4645" w:type="dxa"/>
            <w:tcBorders>
              <w:top w:val="double" w:sz="1" w:space="0" w:color="000080"/>
              <w:left w:val="double" w:sz="1" w:space="0" w:color="000080"/>
              <w:bottom w:val="single" w:sz="4" w:space="0" w:color="000080"/>
            </w:tcBorders>
            <w:shd w:val="clear" w:color="auto" w:fill="F2F2F2"/>
            <w:vAlign w:val="center"/>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Institución</w:t>
            </w:r>
          </w:p>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 Fecha de -Fecha a ]</w:t>
            </w:r>
          </w:p>
        </w:tc>
        <w:tc>
          <w:tcPr>
            <w:tcW w:w="5782" w:type="dxa"/>
            <w:tcBorders>
              <w:top w:val="double" w:sz="1" w:space="0" w:color="000080"/>
              <w:left w:val="single" w:sz="4" w:space="0" w:color="000080"/>
              <w:bottom w:val="single" w:sz="4" w:space="0" w:color="000080"/>
              <w:right w:val="double" w:sz="1" w:space="0" w:color="000080"/>
            </w:tcBorders>
            <w:shd w:val="clear" w:color="auto" w:fill="F2F2F2"/>
            <w:vAlign w:val="center"/>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Título Obtenido:</w:t>
            </w:r>
          </w:p>
        </w:tc>
      </w:tr>
      <w:tr w:rsidR="00F00739" w:rsidRPr="009346DD" w:rsidTr="00FD1EFF">
        <w:trPr>
          <w:jc w:val="center"/>
        </w:trPr>
        <w:tc>
          <w:tcPr>
            <w:tcW w:w="4645" w:type="dxa"/>
            <w:tcBorders>
              <w:top w:val="single" w:sz="4" w:space="0" w:color="000080"/>
              <w:left w:val="double" w:sz="1" w:space="0" w:color="000080"/>
              <w:bottom w:val="single" w:sz="4"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Universidad de Navarra (1991 – 1996)</w:t>
            </w:r>
          </w:p>
        </w:tc>
        <w:tc>
          <w:tcPr>
            <w:tcW w:w="5782" w:type="dxa"/>
            <w:tcBorders>
              <w:top w:val="single" w:sz="4" w:space="0" w:color="000080"/>
              <w:left w:val="single" w:sz="4" w:space="0" w:color="000080"/>
              <w:bottom w:val="single" w:sz="4" w:space="0" w:color="000080"/>
              <w:right w:val="double" w:sz="1"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Licenciado en Derecho</w:t>
            </w:r>
          </w:p>
        </w:tc>
      </w:tr>
      <w:tr w:rsidR="00F00739" w:rsidRPr="009346DD" w:rsidTr="00FD1EFF">
        <w:trPr>
          <w:trHeight w:val="65"/>
          <w:jc w:val="center"/>
        </w:trPr>
        <w:tc>
          <w:tcPr>
            <w:tcW w:w="4645" w:type="dxa"/>
            <w:tcBorders>
              <w:top w:val="single" w:sz="4" w:space="0" w:color="000080"/>
              <w:left w:val="double" w:sz="1" w:space="0" w:color="000080"/>
              <w:bottom w:val="single" w:sz="4"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Universidad de Padua (1997 – 1998)</w:t>
            </w:r>
          </w:p>
        </w:tc>
        <w:tc>
          <w:tcPr>
            <w:tcW w:w="5782" w:type="dxa"/>
            <w:tcBorders>
              <w:top w:val="single" w:sz="4" w:space="0" w:color="000080"/>
              <w:left w:val="single" w:sz="4" w:space="0" w:color="000080"/>
              <w:bottom w:val="single" w:sz="4" w:space="0" w:color="000080"/>
              <w:right w:val="double" w:sz="1"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Master Europeo en Derechos Humanos y Procesos de Democratización</w:t>
            </w:r>
          </w:p>
        </w:tc>
      </w:tr>
      <w:tr w:rsidR="00F00739" w:rsidRPr="009346DD" w:rsidTr="00FD1EFF">
        <w:trPr>
          <w:trHeight w:val="65"/>
          <w:jc w:val="center"/>
        </w:trPr>
        <w:tc>
          <w:tcPr>
            <w:tcW w:w="4645" w:type="dxa"/>
            <w:tcBorders>
              <w:top w:val="single" w:sz="4" w:space="0" w:color="000080"/>
              <w:left w:val="double" w:sz="1" w:space="0" w:color="000080"/>
              <w:bottom w:val="single" w:sz="4"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Universidad de Turku (1998)</w:t>
            </w:r>
          </w:p>
        </w:tc>
        <w:tc>
          <w:tcPr>
            <w:tcW w:w="5782" w:type="dxa"/>
            <w:tcBorders>
              <w:top w:val="single" w:sz="4" w:space="0" w:color="000080"/>
              <w:left w:val="single" w:sz="4" w:space="0" w:color="000080"/>
              <w:bottom w:val="single" w:sz="4" w:space="0" w:color="000080"/>
              <w:right w:val="double" w:sz="1"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Diploma en Derecho Internacional Criminal</w:t>
            </w:r>
          </w:p>
        </w:tc>
      </w:tr>
      <w:tr w:rsidR="00F00739" w:rsidRPr="009346DD" w:rsidTr="00FD1EFF">
        <w:trPr>
          <w:jc w:val="center"/>
        </w:trPr>
        <w:tc>
          <w:tcPr>
            <w:tcW w:w="4645" w:type="dxa"/>
            <w:tcBorders>
              <w:top w:val="single" w:sz="4" w:space="0" w:color="000080"/>
              <w:left w:val="double" w:sz="1" w:space="0" w:color="000080"/>
              <w:bottom w:val="double" w:sz="1" w:space="0" w:color="000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Universidad de Deusto (2000)</w:t>
            </w:r>
          </w:p>
        </w:tc>
        <w:tc>
          <w:tcPr>
            <w:tcW w:w="5782" w:type="dxa"/>
            <w:tcBorders>
              <w:top w:val="single" w:sz="4" w:space="0" w:color="000080"/>
              <w:left w:val="single" w:sz="4" w:space="0" w:color="000080"/>
              <w:bottom w:val="double" w:sz="1" w:space="0" w:color="000080"/>
              <w:right w:val="double" w:sz="1" w:space="0" w:color="000080"/>
            </w:tcBorders>
            <w:shd w:val="clear" w:color="auto" w:fill="auto"/>
          </w:tcPr>
          <w:p w:rsidR="00F00739" w:rsidRPr="009346DD" w:rsidRDefault="00F00739" w:rsidP="00FD1EFF">
            <w:pPr>
              <w:spacing w:after="0"/>
              <w:rPr>
                <w:lang w:val="es-ES_tradnl"/>
              </w:rPr>
            </w:pPr>
            <w:r w:rsidRPr="009346DD">
              <w:rPr>
                <w:rFonts w:ascii="Arial" w:hAnsi="Arial" w:cs="Arial"/>
                <w:sz w:val="18"/>
                <w:szCs w:val="18"/>
                <w:lang w:val="es-ES_tradnl"/>
              </w:rPr>
              <w:t>Cursos de doctorado en derecho internacional.</w:t>
            </w:r>
          </w:p>
        </w:tc>
      </w:tr>
    </w:tbl>
    <w:p w:rsidR="00F00739" w:rsidRPr="009346DD" w:rsidRDefault="00F00739" w:rsidP="00F00739">
      <w:pPr>
        <w:spacing w:after="0"/>
        <w:rPr>
          <w:lang w:val="es-ES_tradnl"/>
        </w:rPr>
      </w:pPr>
    </w:p>
    <w:p w:rsidR="00F00739" w:rsidRPr="009346DD" w:rsidRDefault="00F00739" w:rsidP="00F00739">
      <w:pPr>
        <w:spacing w:after="0"/>
        <w:rPr>
          <w:rFonts w:ascii="Arial" w:hAnsi="Arial" w:cs="Arial"/>
          <w:sz w:val="18"/>
          <w:szCs w:val="18"/>
          <w:lang w:val="es-ES_tradnl"/>
        </w:rPr>
      </w:pPr>
    </w:p>
    <w:p w:rsidR="00F00739" w:rsidRPr="009346DD" w:rsidRDefault="00F00739" w:rsidP="001D0E9C">
      <w:pPr>
        <w:numPr>
          <w:ilvl w:val="0"/>
          <w:numId w:val="78"/>
        </w:numPr>
        <w:suppressAutoHyphens/>
        <w:spacing w:after="0" w:line="240" w:lineRule="auto"/>
        <w:jc w:val="both"/>
        <w:rPr>
          <w:rFonts w:ascii="Arial" w:hAnsi="Arial" w:cs="Arial"/>
          <w:sz w:val="18"/>
          <w:szCs w:val="18"/>
          <w:lang w:val="es-ES_tradnl"/>
        </w:rPr>
      </w:pPr>
      <w:r w:rsidRPr="009346DD">
        <w:rPr>
          <w:rFonts w:ascii="Arial" w:hAnsi="Arial" w:cs="Arial"/>
          <w:b/>
          <w:sz w:val="18"/>
          <w:szCs w:val="18"/>
          <w:lang w:val="es-ES_tradnl"/>
        </w:rPr>
        <w:t>Habilidades Lingüísticas:</w:t>
      </w:r>
      <w:r w:rsidRPr="009346DD">
        <w:rPr>
          <w:rFonts w:ascii="Arial" w:hAnsi="Arial" w:cs="Arial"/>
          <w:sz w:val="18"/>
          <w:szCs w:val="18"/>
          <w:lang w:val="es-ES_tradnl"/>
        </w:rPr>
        <w:t xml:space="preserve">  Indique la competencia en una escala de 1 a 5 (1 - excelente; 5 - básico)</w:t>
      </w:r>
    </w:p>
    <w:p w:rsidR="00F00739" w:rsidRPr="009346DD" w:rsidRDefault="00F00739" w:rsidP="00F00739">
      <w:pPr>
        <w:spacing w:after="0"/>
        <w:rPr>
          <w:rFonts w:ascii="Arial" w:hAnsi="Arial" w:cs="Arial"/>
          <w:sz w:val="18"/>
          <w:szCs w:val="18"/>
          <w:lang w:val="es-ES_tradnl"/>
        </w:rPr>
      </w:pPr>
    </w:p>
    <w:p w:rsidR="00F00739" w:rsidRPr="009346DD" w:rsidRDefault="00F00739" w:rsidP="00F00739">
      <w:pPr>
        <w:spacing w:after="0"/>
        <w:rPr>
          <w:rFonts w:ascii="Arial" w:hAnsi="Arial" w:cs="Arial"/>
          <w:sz w:val="18"/>
          <w:szCs w:val="18"/>
          <w:lang w:val="es-ES_tradnl"/>
        </w:rPr>
      </w:pPr>
    </w:p>
    <w:tbl>
      <w:tblPr>
        <w:tblW w:w="0" w:type="auto"/>
        <w:jc w:val="center"/>
        <w:tblLayout w:type="fixed"/>
        <w:tblCellMar>
          <w:left w:w="120" w:type="dxa"/>
          <w:right w:w="120" w:type="dxa"/>
        </w:tblCellMar>
        <w:tblLook w:val="0000" w:firstRow="0" w:lastRow="0" w:firstColumn="0" w:lastColumn="0" w:noHBand="0" w:noVBand="0"/>
      </w:tblPr>
      <w:tblGrid>
        <w:gridCol w:w="2623"/>
        <w:gridCol w:w="1550"/>
        <w:gridCol w:w="1550"/>
        <w:gridCol w:w="1608"/>
      </w:tblGrid>
      <w:tr w:rsidR="00F00739" w:rsidRPr="009346DD" w:rsidTr="00FD1EFF">
        <w:trPr>
          <w:jc w:val="center"/>
        </w:trPr>
        <w:tc>
          <w:tcPr>
            <w:tcW w:w="2623" w:type="dxa"/>
            <w:tcBorders>
              <w:top w:val="double" w:sz="1" w:space="0" w:color="000080"/>
              <w:left w:val="double" w:sz="1" w:space="0" w:color="000080"/>
              <w:bottom w:val="single" w:sz="4" w:space="0" w:color="000080"/>
            </w:tcBorders>
            <w:shd w:val="clear" w:color="auto" w:fill="F2F2F2"/>
            <w:vAlign w:val="center"/>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Idioma</w:t>
            </w:r>
          </w:p>
        </w:tc>
        <w:tc>
          <w:tcPr>
            <w:tcW w:w="1550" w:type="dxa"/>
            <w:tcBorders>
              <w:top w:val="double" w:sz="1" w:space="0" w:color="000080"/>
              <w:left w:val="single" w:sz="4" w:space="0" w:color="000080"/>
              <w:bottom w:val="single" w:sz="4" w:space="0" w:color="000080"/>
            </w:tcBorders>
            <w:shd w:val="clear" w:color="auto" w:fill="F2F2F2"/>
            <w:vAlign w:val="center"/>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Lectura</w:t>
            </w:r>
          </w:p>
        </w:tc>
        <w:tc>
          <w:tcPr>
            <w:tcW w:w="1550" w:type="dxa"/>
            <w:tcBorders>
              <w:top w:val="double" w:sz="1" w:space="0" w:color="000080"/>
              <w:left w:val="single" w:sz="4" w:space="0" w:color="000080"/>
              <w:bottom w:val="single" w:sz="4" w:space="0" w:color="000080"/>
            </w:tcBorders>
            <w:shd w:val="clear" w:color="auto" w:fill="F2F2F2"/>
            <w:vAlign w:val="center"/>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Oral</w:t>
            </w:r>
          </w:p>
        </w:tc>
        <w:tc>
          <w:tcPr>
            <w:tcW w:w="1608" w:type="dxa"/>
            <w:tcBorders>
              <w:top w:val="double" w:sz="1" w:space="0" w:color="000080"/>
              <w:left w:val="single" w:sz="4" w:space="0" w:color="000080"/>
              <w:bottom w:val="single" w:sz="4" w:space="0" w:color="000080"/>
              <w:right w:val="double" w:sz="1" w:space="0" w:color="000080"/>
            </w:tcBorders>
            <w:shd w:val="clear" w:color="auto" w:fill="F2F2F2"/>
            <w:vAlign w:val="center"/>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Escrito</w:t>
            </w:r>
          </w:p>
        </w:tc>
      </w:tr>
      <w:tr w:rsidR="00F00739" w:rsidRPr="009346DD" w:rsidTr="00FD1EFF">
        <w:trPr>
          <w:jc w:val="center"/>
        </w:trPr>
        <w:tc>
          <w:tcPr>
            <w:tcW w:w="2623" w:type="dxa"/>
            <w:tcBorders>
              <w:top w:val="single" w:sz="4" w:space="0" w:color="000080"/>
              <w:left w:val="double" w:sz="1" w:space="0" w:color="000080"/>
              <w:bottom w:val="single" w:sz="4"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Castellano</w:t>
            </w:r>
          </w:p>
        </w:tc>
        <w:tc>
          <w:tcPr>
            <w:tcW w:w="1550" w:type="dxa"/>
            <w:tcBorders>
              <w:top w:val="single" w:sz="4" w:space="0" w:color="000080"/>
              <w:left w:val="single" w:sz="4" w:space="0" w:color="000080"/>
              <w:bottom w:val="single" w:sz="4"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1</w:t>
            </w:r>
          </w:p>
        </w:tc>
        <w:tc>
          <w:tcPr>
            <w:tcW w:w="1550" w:type="dxa"/>
            <w:tcBorders>
              <w:top w:val="single" w:sz="4" w:space="0" w:color="000080"/>
              <w:left w:val="single" w:sz="4" w:space="0" w:color="000080"/>
              <w:bottom w:val="single" w:sz="4"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1</w:t>
            </w:r>
          </w:p>
        </w:tc>
        <w:tc>
          <w:tcPr>
            <w:tcW w:w="1608" w:type="dxa"/>
            <w:tcBorders>
              <w:top w:val="single" w:sz="4" w:space="0" w:color="000080"/>
              <w:left w:val="single" w:sz="4" w:space="0" w:color="000080"/>
              <w:bottom w:val="single" w:sz="4" w:space="0" w:color="000080"/>
              <w:right w:val="double" w:sz="1"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1</w:t>
            </w:r>
          </w:p>
        </w:tc>
      </w:tr>
      <w:tr w:rsidR="00F00739" w:rsidRPr="009346DD" w:rsidTr="00FD1EFF">
        <w:trPr>
          <w:jc w:val="center"/>
        </w:trPr>
        <w:tc>
          <w:tcPr>
            <w:tcW w:w="2623" w:type="dxa"/>
            <w:tcBorders>
              <w:top w:val="single" w:sz="4" w:space="0" w:color="000080"/>
              <w:left w:val="double" w:sz="1" w:space="0" w:color="000080"/>
              <w:bottom w:val="single" w:sz="4"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Ingles</w:t>
            </w:r>
          </w:p>
        </w:tc>
        <w:tc>
          <w:tcPr>
            <w:tcW w:w="1550" w:type="dxa"/>
            <w:tcBorders>
              <w:top w:val="single" w:sz="4" w:space="0" w:color="000080"/>
              <w:left w:val="single" w:sz="4" w:space="0" w:color="000080"/>
              <w:bottom w:val="single" w:sz="4"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1</w:t>
            </w:r>
          </w:p>
        </w:tc>
        <w:tc>
          <w:tcPr>
            <w:tcW w:w="1550" w:type="dxa"/>
            <w:tcBorders>
              <w:top w:val="single" w:sz="4" w:space="0" w:color="000080"/>
              <w:left w:val="single" w:sz="4" w:space="0" w:color="000080"/>
              <w:bottom w:val="single" w:sz="4"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2</w:t>
            </w:r>
          </w:p>
        </w:tc>
        <w:tc>
          <w:tcPr>
            <w:tcW w:w="1608" w:type="dxa"/>
            <w:tcBorders>
              <w:top w:val="single" w:sz="4" w:space="0" w:color="000080"/>
              <w:left w:val="single" w:sz="4" w:space="0" w:color="000080"/>
              <w:bottom w:val="single" w:sz="4" w:space="0" w:color="000080"/>
              <w:right w:val="double" w:sz="1" w:space="0" w:color="000080"/>
            </w:tcBorders>
            <w:shd w:val="clear" w:color="auto" w:fill="auto"/>
          </w:tcPr>
          <w:p w:rsidR="00F00739" w:rsidRPr="009346DD" w:rsidRDefault="00F00739" w:rsidP="00FD1EFF">
            <w:pPr>
              <w:pStyle w:val="Footer"/>
              <w:jc w:val="center"/>
              <w:rPr>
                <w:rFonts w:ascii="Arial" w:hAnsi="Arial" w:cs="Arial"/>
                <w:sz w:val="18"/>
                <w:szCs w:val="18"/>
                <w:lang w:val="es-ES_tradnl"/>
              </w:rPr>
            </w:pPr>
            <w:r w:rsidRPr="009346DD">
              <w:rPr>
                <w:rFonts w:ascii="Arial" w:hAnsi="Arial" w:cs="Arial"/>
                <w:sz w:val="18"/>
                <w:szCs w:val="18"/>
                <w:lang w:val="es-ES_tradnl"/>
              </w:rPr>
              <w:t>2</w:t>
            </w:r>
          </w:p>
        </w:tc>
      </w:tr>
      <w:tr w:rsidR="00F00739" w:rsidRPr="009346DD" w:rsidTr="00FD1EFF">
        <w:trPr>
          <w:jc w:val="center"/>
        </w:trPr>
        <w:tc>
          <w:tcPr>
            <w:tcW w:w="2623" w:type="dxa"/>
            <w:tcBorders>
              <w:top w:val="single" w:sz="4" w:space="0" w:color="000080"/>
              <w:left w:val="double" w:sz="1" w:space="0" w:color="000080"/>
              <w:bottom w:val="double" w:sz="1" w:space="0" w:color="000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Frances</w:t>
            </w:r>
          </w:p>
        </w:tc>
        <w:tc>
          <w:tcPr>
            <w:tcW w:w="1550" w:type="dxa"/>
            <w:tcBorders>
              <w:top w:val="single" w:sz="4" w:space="0" w:color="000080"/>
              <w:left w:val="single" w:sz="4" w:space="0" w:color="000080"/>
              <w:bottom w:val="double" w:sz="1" w:space="0" w:color="000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4</w:t>
            </w:r>
          </w:p>
        </w:tc>
        <w:tc>
          <w:tcPr>
            <w:tcW w:w="1550" w:type="dxa"/>
            <w:tcBorders>
              <w:top w:val="single" w:sz="4" w:space="0" w:color="000080"/>
              <w:left w:val="single" w:sz="4" w:space="0" w:color="000080"/>
              <w:bottom w:val="double" w:sz="1" w:space="0" w:color="000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5</w:t>
            </w:r>
          </w:p>
        </w:tc>
        <w:tc>
          <w:tcPr>
            <w:tcW w:w="1608" w:type="dxa"/>
            <w:tcBorders>
              <w:top w:val="single" w:sz="4" w:space="0" w:color="000080"/>
              <w:left w:val="single" w:sz="4" w:space="0" w:color="000080"/>
              <w:bottom w:val="double" w:sz="1" w:space="0" w:color="000080"/>
              <w:right w:val="double" w:sz="1" w:space="0" w:color="000080"/>
            </w:tcBorders>
            <w:shd w:val="clear" w:color="auto" w:fill="auto"/>
          </w:tcPr>
          <w:p w:rsidR="00F00739" w:rsidRPr="009346DD" w:rsidRDefault="00F00739" w:rsidP="00FD1EFF">
            <w:pPr>
              <w:pStyle w:val="normaltableau"/>
              <w:spacing w:before="0" w:after="0"/>
              <w:jc w:val="center"/>
              <w:rPr>
                <w:lang w:val="es-ES_tradnl"/>
              </w:rPr>
            </w:pPr>
            <w:r w:rsidRPr="009346DD">
              <w:rPr>
                <w:rFonts w:ascii="Arial" w:hAnsi="Arial" w:cs="Arial"/>
                <w:sz w:val="18"/>
                <w:szCs w:val="18"/>
                <w:lang w:val="es-ES_tradnl"/>
              </w:rPr>
              <w:t>5</w:t>
            </w:r>
          </w:p>
        </w:tc>
      </w:tr>
    </w:tbl>
    <w:p w:rsidR="00F00739" w:rsidRPr="009346DD" w:rsidRDefault="00F00739" w:rsidP="00F00739">
      <w:pPr>
        <w:spacing w:after="0"/>
        <w:rPr>
          <w:lang w:val="es-ES_tradnl"/>
        </w:rPr>
      </w:pPr>
    </w:p>
    <w:p w:rsidR="00F00739" w:rsidRPr="009346DD" w:rsidRDefault="00F00739" w:rsidP="00F00739">
      <w:pPr>
        <w:spacing w:after="0"/>
        <w:rPr>
          <w:rFonts w:ascii="Arial" w:hAnsi="Arial" w:cs="Arial"/>
          <w:sz w:val="18"/>
          <w:szCs w:val="18"/>
          <w:lang w:val="es-ES_tradnl"/>
        </w:rPr>
      </w:pP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Pertenencia a cuerpos profesionales</w:t>
      </w:r>
      <w:r>
        <w:rPr>
          <w:rFonts w:ascii="Arial" w:hAnsi="Arial" w:cs="Arial"/>
          <w:b/>
          <w:sz w:val="18"/>
          <w:szCs w:val="18"/>
          <w:lang w:val="es-ES_tradnl"/>
        </w:rPr>
        <w:t xml:space="preserve"> y asociaciones</w:t>
      </w:r>
      <w:r w:rsidRPr="009346DD">
        <w:rPr>
          <w:rFonts w:ascii="Arial" w:hAnsi="Arial" w:cs="Arial"/>
          <w:b/>
          <w:sz w:val="18"/>
          <w:szCs w:val="18"/>
          <w:lang w:val="es-ES_tradnl"/>
        </w:rPr>
        <w:t xml:space="preserve">: </w:t>
      </w:r>
    </w:p>
    <w:p w:rsidR="00F00739" w:rsidRPr="009346DD" w:rsidRDefault="00F00739" w:rsidP="00F00739">
      <w:pPr>
        <w:spacing w:after="0"/>
        <w:rPr>
          <w:rFonts w:ascii="Arial" w:hAnsi="Arial" w:cs="Arial"/>
          <w:b/>
          <w:sz w:val="18"/>
          <w:szCs w:val="18"/>
          <w:lang w:val="es-ES_tradnl"/>
        </w:rPr>
      </w:pP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Miembro del Colegio de Abogados de Pamplona, España</w:t>
      </w: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Miembro de la Red Internacional de Abogados Ambientales “Elaw”</w:t>
      </w: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Miembro de la Red Americana de Derecho y Sociedad</w:t>
      </w: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Miembro del Instituto de Promoción de Estudios Sociales (IPES)</w:t>
      </w: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 xml:space="preserve">Miembro del Grupo Intercultural Almaciga. </w:t>
      </w: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Miembro del Observatorio para los Derechos de los Pueblos Indígenas de Neuquén (Argentina).</w:t>
      </w:r>
    </w:p>
    <w:p w:rsidR="00F00739" w:rsidRPr="009346DD" w:rsidRDefault="00F00739" w:rsidP="00F00739">
      <w:pPr>
        <w:spacing w:after="0"/>
        <w:rPr>
          <w:rFonts w:ascii="Arial" w:hAnsi="Arial" w:cs="Arial"/>
          <w:sz w:val="18"/>
          <w:szCs w:val="18"/>
          <w:lang w:val="es-ES_tradnl"/>
        </w:rPr>
      </w:pPr>
    </w:p>
    <w:p w:rsidR="00F00739" w:rsidRPr="009346DD" w:rsidRDefault="00F00739" w:rsidP="00F00739">
      <w:pPr>
        <w:spacing w:after="0"/>
        <w:rPr>
          <w:rFonts w:ascii="Arial" w:hAnsi="Arial" w:cs="Arial"/>
          <w:sz w:val="18"/>
          <w:szCs w:val="18"/>
          <w:lang w:val="es-ES_tradnl"/>
        </w:rPr>
      </w:pP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 xml:space="preserve">Otras habilidades: (ej. Conocimientos  Informáticos, etc.) </w:t>
      </w:r>
    </w:p>
    <w:p w:rsidR="00F00739" w:rsidRPr="009346DD" w:rsidRDefault="00F00739" w:rsidP="00F00739">
      <w:pPr>
        <w:spacing w:after="0"/>
        <w:rPr>
          <w:rFonts w:ascii="Arial" w:hAnsi="Arial" w:cs="Arial"/>
          <w:b/>
          <w:sz w:val="18"/>
          <w:szCs w:val="18"/>
          <w:lang w:val="es-ES_tradnl"/>
        </w:rPr>
      </w:pPr>
    </w:p>
    <w:p w:rsidR="00F00739" w:rsidRPr="009346DD" w:rsidRDefault="00F00739" w:rsidP="00F00739">
      <w:pPr>
        <w:rPr>
          <w:rFonts w:ascii="Arial" w:hAnsi="Arial" w:cs="Arial"/>
          <w:b/>
          <w:sz w:val="18"/>
          <w:szCs w:val="18"/>
          <w:lang w:val="es-ES_tradnl"/>
        </w:rPr>
      </w:pPr>
      <w:r w:rsidRPr="009346DD">
        <w:rPr>
          <w:rFonts w:ascii="Arial" w:hAnsi="Arial" w:cs="Arial"/>
          <w:sz w:val="18"/>
          <w:szCs w:val="18"/>
          <w:lang w:val="es-ES_tradnl"/>
        </w:rPr>
        <w:t>Nivel de usuario de MSDOS, WORD, WINDOWS, EXCEL, POWER POINT e INTERNET.</w:t>
      </w:r>
    </w:p>
    <w:p w:rsidR="00F00739" w:rsidRPr="009346DD" w:rsidRDefault="00F00739" w:rsidP="001D0E9C">
      <w:pPr>
        <w:numPr>
          <w:ilvl w:val="0"/>
          <w:numId w:val="78"/>
        </w:numPr>
        <w:suppressAutoHyphens/>
        <w:spacing w:after="0" w:line="240" w:lineRule="auto"/>
        <w:jc w:val="both"/>
        <w:rPr>
          <w:rFonts w:ascii="Arial" w:hAnsi="Arial" w:cs="Arial"/>
          <w:b/>
          <w:sz w:val="18"/>
          <w:szCs w:val="18"/>
          <w:lang w:val="es-ES_tradnl"/>
        </w:rPr>
      </w:pPr>
      <w:r w:rsidRPr="009346DD">
        <w:rPr>
          <w:rFonts w:ascii="Arial" w:hAnsi="Arial" w:cs="Arial"/>
          <w:b/>
          <w:sz w:val="18"/>
          <w:szCs w:val="18"/>
          <w:lang w:val="es-ES_tradnl"/>
        </w:rPr>
        <w:t>Cargo Actual:</w:t>
      </w:r>
    </w:p>
    <w:p w:rsidR="00F00739" w:rsidRPr="009346DD" w:rsidRDefault="00F00739" w:rsidP="00F00739">
      <w:pPr>
        <w:spacing w:after="0"/>
        <w:rPr>
          <w:rFonts w:ascii="Arial" w:hAnsi="Arial" w:cs="Arial"/>
          <w:b/>
          <w:sz w:val="18"/>
          <w:szCs w:val="18"/>
          <w:lang w:val="es-ES_tradnl"/>
        </w:rPr>
      </w:pP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Consultor y asesor en las materias de derechos humanos, cooperación internacional para el desarrollo, programas de gobernab</w:t>
      </w:r>
      <w:r>
        <w:rPr>
          <w:rFonts w:ascii="Arial" w:hAnsi="Arial" w:cs="Arial"/>
          <w:sz w:val="18"/>
          <w:szCs w:val="18"/>
          <w:lang w:val="es-ES_tradnl"/>
        </w:rPr>
        <w:t xml:space="preserve">ilidad, sistemas democráticos, </w:t>
      </w:r>
      <w:r w:rsidRPr="009346DD">
        <w:rPr>
          <w:rFonts w:ascii="Arial" w:hAnsi="Arial" w:cs="Arial"/>
          <w:sz w:val="18"/>
          <w:szCs w:val="18"/>
          <w:lang w:val="es-ES_tradnl"/>
        </w:rPr>
        <w:t>de</w:t>
      </w:r>
      <w:r>
        <w:rPr>
          <w:rFonts w:ascii="Arial" w:hAnsi="Arial" w:cs="Arial"/>
          <w:sz w:val="18"/>
          <w:szCs w:val="18"/>
          <w:lang w:val="es-ES_tradnl"/>
        </w:rPr>
        <w:t>rechos de los pueblos indígenas y responsabilidad social corporativa</w:t>
      </w:r>
    </w:p>
    <w:p w:rsidR="00F00739" w:rsidRPr="009346DD" w:rsidRDefault="00F00739" w:rsidP="00F00739">
      <w:pPr>
        <w:spacing w:after="0"/>
        <w:rPr>
          <w:rFonts w:ascii="Arial" w:hAnsi="Arial" w:cs="Arial"/>
          <w:sz w:val="18"/>
          <w:szCs w:val="18"/>
          <w:lang w:val="es-ES_tradnl"/>
        </w:rPr>
      </w:pPr>
    </w:p>
    <w:p w:rsidR="00F00739" w:rsidRPr="009346DD" w:rsidRDefault="00F00739" w:rsidP="00F00739">
      <w:pPr>
        <w:rPr>
          <w:rFonts w:ascii="Arial" w:hAnsi="Arial" w:cs="Arial"/>
          <w:bCs/>
          <w:color w:val="000000"/>
          <w:sz w:val="18"/>
          <w:szCs w:val="18"/>
          <w:lang w:val="es-ES_tradnl"/>
        </w:rPr>
      </w:pPr>
      <w:r w:rsidRPr="009346DD">
        <w:rPr>
          <w:rFonts w:ascii="Arial" w:hAnsi="Arial" w:cs="Arial"/>
          <w:bCs/>
          <w:color w:val="000000"/>
          <w:sz w:val="18"/>
          <w:szCs w:val="18"/>
          <w:lang w:val="es-ES_tradnl"/>
        </w:rPr>
        <w:t>Abogado, especializado en el acceso a tribunales e instancias internacionales de derechos humanos, fundamentalmente del sistema de la ONU, el sistema Europeo y el sistema interamericano. Abogado de organizaciones indígenas en diferentes Países de América (actualmente trabajando como asesor jurídico de organizaciones indígenas en Argentina, Colombia, Panamá y Paraguay). Y asesor en cuestiones relacionadas con los derechos humanos de diversas ONGs.</w:t>
      </w:r>
    </w:p>
    <w:p w:rsidR="00F00739" w:rsidRPr="009346DD" w:rsidRDefault="00F00739" w:rsidP="00F00739">
      <w:pPr>
        <w:rPr>
          <w:rFonts w:ascii="Arial" w:hAnsi="Arial" w:cs="Arial"/>
          <w:sz w:val="18"/>
          <w:szCs w:val="18"/>
          <w:lang w:val="es-ES_tradnl"/>
        </w:rPr>
      </w:pPr>
      <w:r w:rsidRPr="009346DD">
        <w:rPr>
          <w:rFonts w:ascii="Arial" w:hAnsi="Arial" w:cs="Arial"/>
          <w:bCs/>
          <w:color w:val="000000"/>
          <w:sz w:val="18"/>
          <w:szCs w:val="18"/>
          <w:lang w:val="es-ES_tradnl"/>
        </w:rPr>
        <w:t>Socio fundador de Rights Advice</w:t>
      </w:r>
      <w:r>
        <w:rPr>
          <w:rFonts w:ascii="Arial" w:hAnsi="Arial" w:cs="Arial"/>
          <w:bCs/>
          <w:color w:val="000000"/>
          <w:sz w:val="18"/>
          <w:szCs w:val="18"/>
          <w:lang w:val="es-ES_tradnl"/>
        </w:rPr>
        <w:t>. www.rightsadvice.com</w:t>
      </w:r>
    </w:p>
    <w:p w:rsidR="00F00739" w:rsidRPr="009346DD" w:rsidRDefault="00F00739" w:rsidP="00F00739">
      <w:pPr>
        <w:spacing w:after="0"/>
        <w:rPr>
          <w:rFonts w:ascii="Arial" w:hAnsi="Arial" w:cs="Arial"/>
          <w:sz w:val="18"/>
          <w:szCs w:val="18"/>
          <w:lang w:val="es-ES_tradnl"/>
        </w:rPr>
      </w:pPr>
    </w:p>
    <w:p w:rsidR="00F00739" w:rsidRPr="009346DD" w:rsidRDefault="00F00739" w:rsidP="001D0E9C">
      <w:pPr>
        <w:numPr>
          <w:ilvl w:val="0"/>
          <w:numId w:val="78"/>
        </w:numPr>
        <w:suppressAutoHyphens/>
        <w:spacing w:after="0" w:line="240" w:lineRule="auto"/>
        <w:jc w:val="both"/>
        <w:rPr>
          <w:rFonts w:ascii="Arial" w:hAnsi="Arial" w:cs="Arial"/>
          <w:sz w:val="18"/>
          <w:szCs w:val="18"/>
          <w:lang w:val="es-ES_tradnl"/>
        </w:rPr>
      </w:pPr>
      <w:r w:rsidRPr="009346DD">
        <w:rPr>
          <w:rFonts w:ascii="Arial" w:hAnsi="Arial" w:cs="Arial"/>
          <w:b/>
          <w:sz w:val="18"/>
          <w:szCs w:val="18"/>
          <w:lang w:val="es-ES_tradnl"/>
        </w:rPr>
        <w:t>Años de experiencia. Cualificaciones claves:</w:t>
      </w:r>
      <w:r w:rsidRPr="009346DD">
        <w:rPr>
          <w:rFonts w:ascii="Arial" w:hAnsi="Arial" w:cs="Arial"/>
          <w:sz w:val="18"/>
          <w:szCs w:val="18"/>
          <w:lang w:val="es-ES_tradnl"/>
        </w:rPr>
        <w:t xml:space="preserve">  16 años de experiencia. </w:t>
      </w:r>
    </w:p>
    <w:p w:rsidR="00F00739" w:rsidRPr="009346DD" w:rsidRDefault="00F00739" w:rsidP="00F00739">
      <w:pPr>
        <w:rPr>
          <w:rFonts w:ascii="Arial" w:hAnsi="Arial" w:cs="Arial"/>
          <w:sz w:val="18"/>
          <w:szCs w:val="18"/>
          <w:lang w:val="es-ES_tradnl"/>
        </w:rPr>
      </w:pPr>
    </w:p>
    <w:p w:rsidR="00F00739" w:rsidRDefault="00F00739" w:rsidP="00F00739">
      <w:pPr>
        <w:pStyle w:val="Textodecuerpo3"/>
        <w:rPr>
          <w:rFonts w:ascii="Arial" w:hAnsi="Arial" w:cs="Arial"/>
          <w:sz w:val="18"/>
          <w:szCs w:val="18"/>
          <w:lang w:val="es-ES_tradnl"/>
        </w:rPr>
      </w:pPr>
      <w:r w:rsidRPr="009346DD">
        <w:rPr>
          <w:rFonts w:ascii="Arial" w:hAnsi="Arial" w:cs="Arial"/>
          <w:sz w:val="18"/>
          <w:szCs w:val="18"/>
          <w:lang w:val="es-ES_tradnl"/>
        </w:rPr>
        <w:t xml:space="preserve">Experiencia en consultorías y evaluación de proyectos con diversas organizaciones nacionales e internacionales, como el PNUD, </w:t>
      </w:r>
      <w:r>
        <w:rPr>
          <w:rFonts w:ascii="Arial" w:hAnsi="Arial" w:cs="Arial"/>
          <w:sz w:val="18"/>
          <w:szCs w:val="18"/>
          <w:lang w:val="es-ES_tradnl"/>
        </w:rPr>
        <w:t xml:space="preserve">la GIZ, </w:t>
      </w:r>
      <w:r w:rsidRPr="009346DD">
        <w:rPr>
          <w:rFonts w:ascii="Arial" w:hAnsi="Arial" w:cs="Arial"/>
          <w:sz w:val="18"/>
          <w:szCs w:val="18"/>
          <w:lang w:val="es-ES_tradnl"/>
        </w:rPr>
        <w:t>la Fundación Europea de Derechos Humanos, la Comisión Europea, a través de la EuropeAid Co-operation Office o la AECID. Especializado en proyectos relacionados con la pro</w:t>
      </w:r>
      <w:r>
        <w:rPr>
          <w:rFonts w:ascii="Arial" w:hAnsi="Arial" w:cs="Arial"/>
          <w:sz w:val="18"/>
          <w:szCs w:val="18"/>
          <w:lang w:val="es-ES_tradnl"/>
        </w:rPr>
        <w:t>moción de los derechos humanos,</w:t>
      </w:r>
      <w:r w:rsidRPr="009346DD">
        <w:rPr>
          <w:rFonts w:ascii="Arial" w:hAnsi="Arial" w:cs="Arial"/>
          <w:sz w:val="18"/>
          <w:szCs w:val="18"/>
          <w:lang w:val="es-ES_tradnl"/>
        </w:rPr>
        <w:t xml:space="preserve"> la protección de los pueblos indígenas en Améric</w:t>
      </w:r>
      <w:r>
        <w:rPr>
          <w:rFonts w:ascii="Arial" w:hAnsi="Arial" w:cs="Arial"/>
          <w:sz w:val="18"/>
          <w:szCs w:val="18"/>
          <w:lang w:val="es-ES_tradnl"/>
        </w:rPr>
        <w:t xml:space="preserve">a Central y en América del Sur, especialmente centrados en los derechos territoriales y ambientales. </w:t>
      </w:r>
    </w:p>
    <w:p w:rsidR="00F00739" w:rsidRPr="009346DD" w:rsidRDefault="00F00739" w:rsidP="00F00739">
      <w:pPr>
        <w:pStyle w:val="Textodecuerpo3"/>
        <w:rPr>
          <w:rFonts w:ascii="Arial" w:hAnsi="Arial" w:cs="Arial"/>
          <w:sz w:val="18"/>
          <w:szCs w:val="18"/>
          <w:lang w:val="es-ES_tradnl"/>
        </w:rPr>
      </w:pPr>
      <w:r w:rsidRPr="009346DD">
        <w:rPr>
          <w:rFonts w:ascii="Arial" w:hAnsi="Arial" w:cs="Arial"/>
          <w:sz w:val="18"/>
          <w:szCs w:val="18"/>
          <w:lang w:val="es-ES_tradnl"/>
        </w:rPr>
        <w:t xml:space="preserve">Experiencia en la coordinación y gestión de proyectos de cooperación internacional para el desarrollo con diversas organizaciones no gubernamentales, potenciando el enfoque basado en los derechos humanos y trabajando fundamentalmente el desarrollo de organizaciones y pueblos indígenas desde la óptica y ejercicio de sus derechos humanos. </w:t>
      </w:r>
      <w:r>
        <w:rPr>
          <w:rFonts w:ascii="Arial" w:hAnsi="Arial" w:cs="Arial"/>
          <w:sz w:val="18"/>
          <w:szCs w:val="18"/>
          <w:lang w:val="es-ES_tradnl"/>
        </w:rPr>
        <w:t xml:space="preserve">Entre las organizaciones podemos destacar IPES ELKARTEA, Grupo Intercultural Almaciga, IWGIA, o ECODES. </w:t>
      </w:r>
    </w:p>
    <w:p w:rsidR="00F00739" w:rsidRPr="009346DD" w:rsidRDefault="00F00739" w:rsidP="00F00739">
      <w:pPr>
        <w:rPr>
          <w:rFonts w:ascii="Arial" w:hAnsi="Arial" w:cs="Arial"/>
          <w:sz w:val="18"/>
          <w:szCs w:val="18"/>
          <w:lang w:val="es-ES_tradnl"/>
        </w:rPr>
      </w:pPr>
      <w:r w:rsidRPr="009346DD">
        <w:rPr>
          <w:rFonts w:ascii="Arial" w:hAnsi="Arial" w:cs="Arial"/>
          <w:sz w:val="18"/>
          <w:szCs w:val="18"/>
          <w:lang w:val="es-ES_tradnl"/>
        </w:rPr>
        <w:t>Asistente legal en materia de derechos humanos de diversas organizaciones indígenas en diversos países americanos, entre los que podemos destacar el trabajo de asesoría jurídica realizada en Bolivia entre los años 2008 y 2011; en Ecuador durante la asamblea Constituyente entre 2007 y 2008; en Panamá desd</w:t>
      </w:r>
      <w:r>
        <w:rPr>
          <w:rFonts w:ascii="Arial" w:hAnsi="Arial" w:cs="Arial"/>
          <w:sz w:val="18"/>
          <w:szCs w:val="18"/>
          <w:lang w:val="es-ES_tradnl"/>
        </w:rPr>
        <w:t xml:space="preserve">e el año 2008 hasta la fecha; </w:t>
      </w:r>
      <w:r w:rsidRPr="009346DD">
        <w:rPr>
          <w:rFonts w:ascii="Arial" w:hAnsi="Arial" w:cs="Arial"/>
          <w:sz w:val="18"/>
          <w:szCs w:val="18"/>
          <w:lang w:val="es-ES_tradnl"/>
        </w:rPr>
        <w:t>en Argentina desde el año 2008 hasta la fecha en donde forma parte del equipo jurídico del Observatorio para los Derechos Humanos de los Pueblos Indígenas de Neuquén (ODHPI) y trabaja en el fortalecimiento de organiz</w:t>
      </w:r>
      <w:r>
        <w:rPr>
          <w:rFonts w:ascii="Arial" w:hAnsi="Arial" w:cs="Arial"/>
          <w:sz w:val="18"/>
          <w:szCs w:val="18"/>
          <w:lang w:val="es-ES_tradnl"/>
        </w:rPr>
        <w:t xml:space="preserve">aciones indígenas del País; En Colombia entre los años 2009 y 2012 con la ACIN en el Cauca y desde el 2012 con la Fuerza de Mujeres Wayuu en la Guajira. En el marco del trabajo legal las acciones principales son el acompañamiento internacional de las organizaciones indígenas ante mecanismos y organizaciones internacionales y el acompañamiento en procesos de negociación y diálogo con los Estados en la resolución de conflictos socio ambientales. </w:t>
      </w:r>
    </w:p>
    <w:p w:rsidR="00F00739" w:rsidRPr="009346DD" w:rsidRDefault="00F00739" w:rsidP="00F00739">
      <w:pPr>
        <w:spacing w:after="0"/>
        <w:rPr>
          <w:rFonts w:ascii="Arial" w:hAnsi="Arial" w:cs="Arial"/>
          <w:sz w:val="18"/>
          <w:szCs w:val="18"/>
          <w:lang w:val="es-ES_tradnl"/>
        </w:rPr>
      </w:pPr>
      <w:r w:rsidRPr="009346DD">
        <w:rPr>
          <w:rFonts w:ascii="Arial" w:hAnsi="Arial" w:cs="Arial"/>
          <w:sz w:val="18"/>
          <w:szCs w:val="18"/>
          <w:lang w:val="es-ES_tradnl"/>
        </w:rPr>
        <w:t xml:space="preserve">Experiencia en la participación y organización de eventos académicos, congresos y conferencias con la utilización de diversos tipos de metodologías de trabajo (conferencias magistrales, dinámicas de grupos, “role playing”, “world cafe”, simulación de tribunales...). Participación en numerosos congresos nacionales e internacionales en cuestiones relacionadas con los derechos humanos, los derechos de los pueblos indígenas, la cooperación internacional y la justicia internacional. Entre la experiencia acumulada en la organización de eventos se puede destacar la organización de congresos en el contexto del Programa Indígena de la Universidad de Deusto, la organización de un foro sobre agua y derechos en la Expo de Zaragoza en el 2008 o la organización de reuniones internacionales sobre protección de pueblos indígenas dentro del Programa de Implementación de Derechos de Pueblos indígenas. </w:t>
      </w:r>
    </w:p>
    <w:p w:rsidR="00F00739" w:rsidRPr="009346DD" w:rsidRDefault="00F00739" w:rsidP="00F00739">
      <w:pPr>
        <w:spacing w:after="0"/>
        <w:rPr>
          <w:rFonts w:ascii="Arial" w:hAnsi="Arial" w:cs="Arial"/>
          <w:sz w:val="18"/>
          <w:szCs w:val="18"/>
          <w:lang w:val="es-ES_tradnl"/>
        </w:rPr>
      </w:pPr>
    </w:p>
    <w:p w:rsidR="00F00739" w:rsidRPr="009346DD" w:rsidRDefault="00F00739" w:rsidP="00F00739">
      <w:pPr>
        <w:spacing w:after="0"/>
        <w:rPr>
          <w:lang w:val="es-ES_tradnl"/>
        </w:rPr>
      </w:pPr>
      <w:r w:rsidRPr="009346DD">
        <w:rPr>
          <w:rFonts w:ascii="Arial" w:hAnsi="Arial" w:cs="Arial"/>
          <w:sz w:val="18"/>
          <w:szCs w:val="18"/>
          <w:lang w:val="es-ES_tradnl"/>
        </w:rPr>
        <w:t xml:space="preserve">Experiencia académica como profesor en diversas universidades de España y América Latina como la Universidad de Deusto, </w:t>
      </w:r>
      <w:r w:rsidRPr="009346DD">
        <w:rPr>
          <w:rFonts w:ascii="Arial" w:hAnsi="Arial"/>
          <w:sz w:val="18"/>
          <w:lang w:val="es-ES_tradnl"/>
        </w:rPr>
        <w:t>Universidad Pública de Pamplona, Universidad Jaume I de Castellón, Universidad Carlos III de Madrid, Universidad Pablo Olavide de Sevilla, Universidad de Sevilla, Universidad Menéndez Pelayo de Valencia, Universidad de Valencia, Universidad Andina de Ecuador, FLACSO Ecuador, Instituto Científico de Culturas Indígenas, Universidad de San José de Costa Rica, Universidad Rafael Landivar y PRODESSA en Guatemala, Universidad de Medellín en Colombia, and otras.</w:t>
      </w:r>
    </w:p>
    <w:p w:rsidR="00F00739" w:rsidRPr="009346DD" w:rsidRDefault="00F00739" w:rsidP="00F00739">
      <w:pPr>
        <w:spacing w:after="0"/>
        <w:rPr>
          <w:lang w:val="es-ES_tradnl"/>
        </w:rPr>
      </w:pPr>
    </w:p>
    <w:p w:rsidR="00F00739" w:rsidRDefault="00F00739" w:rsidP="00F00739">
      <w:pPr>
        <w:spacing w:after="0"/>
        <w:rPr>
          <w:rFonts w:ascii="Arial" w:hAnsi="Arial" w:cs="Arial"/>
          <w:sz w:val="18"/>
          <w:szCs w:val="18"/>
          <w:lang w:val="es-ES_tradnl"/>
        </w:rPr>
      </w:pPr>
      <w:r w:rsidRPr="009346DD">
        <w:rPr>
          <w:rFonts w:ascii="Arial" w:hAnsi="Arial"/>
          <w:sz w:val="18"/>
          <w:lang w:val="es-ES_tradnl"/>
        </w:rPr>
        <w:t>Experiencia como investigador en el Instituto de Derechos Humanos de la Universidad de Deusto y en el Instituto de Promoción de Estudios Sociales de Pamplona. Entre los diversos proyectos de investigación en los que ha participado durante sus más de 10 años de experiencia podemos destacar</w:t>
      </w:r>
      <w:r w:rsidRPr="009346DD">
        <w:rPr>
          <w:rFonts w:ascii="Arial" w:hAnsi="Arial" w:cs="Arial"/>
          <w:sz w:val="18"/>
          <w:szCs w:val="18"/>
          <w:lang w:val="es-ES_tradnl"/>
        </w:rPr>
        <w:t xml:space="preserve"> “ Situación de los derechos humanos en la CAPV”,  financiado por el Gobierno Vasco, 2 años (2000-2002) ; “ Impacto de la cooperación internacional en el proceso de democratización de Guatemala desde la firma de los acuerdos de paz”, financiado por el Gobierno Vasco, 2 años (2004-2006); “ Seguridad y derechos humanos”, financiado por el Ministerio de Asuntos exteriores (oficina de derechos humanos) e IPES- Elkartea, (2005); Pueblos no contactados y derechos humanos en la región amazónica, financiado por CICAME (2005) . “El enfoque de los derechos humanos en la cooperación” financiado por el Gobierno de Navarra 4 años (2006-2010). “Construcción de unas directrices para la protección de los pueblos en aislamiento y en contacto inicial en la región amazónica y en el Chaco Paraguayo” financiado por AECID, OHCHR e IPES-ELKARTEA (2009-2011). </w:t>
      </w:r>
    </w:p>
    <w:p w:rsidR="00F00739" w:rsidRDefault="00F00739" w:rsidP="00F00739">
      <w:pPr>
        <w:spacing w:after="0"/>
        <w:rPr>
          <w:rFonts w:ascii="Arial" w:hAnsi="Arial" w:cs="Arial"/>
          <w:sz w:val="18"/>
          <w:szCs w:val="18"/>
          <w:lang w:val="es-ES_tradnl"/>
        </w:rPr>
      </w:pPr>
    </w:p>
    <w:p w:rsidR="00F00739" w:rsidRDefault="00F00739" w:rsidP="00F00739">
      <w:pPr>
        <w:spacing w:after="0"/>
        <w:ind w:left="50"/>
        <w:rPr>
          <w:rFonts w:ascii="Arial" w:hAnsi="Arial" w:cs="Arial"/>
          <w:sz w:val="18"/>
          <w:szCs w:val="18"/>
          <w:lang w:val="es-ES_tradnl"/>
        </w:rPr>
      </w:pPr>
    </w:p>
    <w:p w:rsidR="00F00739" w:rsidRDefault="00F00739" w:rsidP="00F00739">
      <w:pPr>
        <w:spacing w:after="0"/>
        <w:ind w:left="50"/>
        <w:rPr>
          <w:rFonts w:ascii="Arial" w:hAnsi="Arial" w:cs="Arial"/>
          <w:sz w:val="18"/>
          <w:szCs w:val="18"/>
          <w:lang w:val="es-ES_tradnl"/>
        </w:rPr>
      </w:pPr>
    </w:p>
    <w:p w:rsidR="00F00739" w:rsidRDefault="00F00739" w:rsidP="001D0E9C">
      <w:pPr>
        <w:numPr>
          <w:ilvl w:val="0"/>
          <w:numId w:val="78"/>
        </w:numPr>
        <w:suppressAutoHyphens/>
        <w:spacing w:after="0" w:line="240" w:lineRule="auto"/>
        <w:jc w:val="both"/>
        <w:rPr>
          <w:rFonts w:ascii="Arial" w:hAnsi="Arial" w:cs="Arial"/>
          <w:b/>
          <w:sz w:val="18"/>
          <w:szCs w:val="18"/>
          <w:lang w:val="es-ES_tradnl"/>
        </w:rPr>
      </w:pPr>
      <w:r w:rsidRPr="002631C0">
        <w:rPr>
          <w:rFonts w:ascii="Arial" w:hAnsi="Arial" w:cs="Arial"/>
          <w:b/>
          <w:sz w:val="18"/>
          <w:szCs w:val="18"/>
          <w:lang w:val="es-ES_tradnl"/>
        </w:rPr>
        <w:t>Referencias profesionales</w:t>
      </w:r>
    </w:p>
    <w:p w:rsidR="00F00739" w:rsidRDefault="00F00739" w:rsidP="00F00739">
      <w:pPr>
        <w:spacing w:after="0"/>
        <w:rPr>
          <w:rFonts w:ascii="Arial" w:hAnsi="Arial" w:cs="Arial"/>
          <w:b/>
          <w:sz w:val="18"/>
          <w:szCs w:val="18"/>
          <w:lang w:val="es-ES_tradnl"/>
        </w:rPr>
      </w:pPr>
    </w:p>
    <w:p w:rsidR="00F00739" w:rsidRPr="002631C0" w:rsidRDefault="00F00739" w:rsidP="00F00739">
      <w:pPr>
        <w:spacing w:after="0"/>
        <w:rPr>
          <w:rFonts w:ascii="Arial" w:hAnsi="Arial" w:cs="Arial"/>
          <w:sz w:val="18"/>
          <w:szCs w:val="18"/>
          <w:lang w:val="es-ES_tradnl"/>
        </w:rPr>
      </w:pPr>
      <w:r>
        <w:rPr>
          <w:rFonts w:ascii="Arial" w:hAnsi="Arial" w:cs="Arial"/>
          <w:b/>
          <w:sz w:val="18"/>
          <w:szCs w:val="18"/>
          <w:lang w:val="es-ES_tradnl"/>
        </w:rPr>
        <w:t xml:space="preserve">Lola García Alix, </w:t>
      </w:r>
      <w:r>
        <w:rPr>
          <w:rFonts w:ascii="Arial" w:hAnsi="Arial" w:cs="Arial"/>
          <w:sz w:val="18"/>
          <w:szCs w:val="18"/>
          <w:lang w:val="es-ES_tradnl"/>
        </w:rPr>
        <w:t>Directora de Grupo Internacional de Asuntos Indígenas (IWGIA), Classensgade 11 DK 2100, Copenhaguen. Tlf 4535270500. Mail: lga@iwgia.org</w:t>
      </w:r>
    </w:p>
    <w:p w:rsidR="00F00739" w:rsidRDefault="00F00739" w:rsidP="00F00739">
      <w:pPr>
        <w:spacing w:after="0"/>
        <w:rPr>
          <w:rFonts w:ascii="Arial" w:hAnsi="Arial" w:cs="Arial"/>
          <w:b/>
          <w:sz w:val="18"/>
          <w:szCs w:val="18"/>
          <w:lang w:val="es-ES_tradnl"/>
        </w:rPr>
      </w:pPr>
    </w:p>
    <w:p w:rsidR="00F00739" w:rsidRPr="002631C0" w:rsidRDefault="00F00739" w:rsidP="00F00739">
      <w:pPr>
        <w:spacing w:after="0"/>
        <w:rPr>
          <w:rFonts w:ascii="Arial" w:hAnsi="Arial" w:cs="Arial"/>
          <w:sz w:val="18"/>
          <w:szCs w:val="18"/>
          <w:lang w:val="es-ES_tradnl"/>
        </w:rPr>
      </w:pPr>
      <w:r>
        <w:rPr>
          <w:rFonts w:ascii="Arial" w:hAnsi="Arial" w:cs="Arial"/>
          <w:b/>
          <w:sz w:val="18"/>
          <w:szCs w:val="18"/>
          <w:lang w:val="es-ES_tradnl"/>
        </w:rPr>
        <w:t xml:space="preserve">Dolores Perez, </w:t>
      </w:r>
      <w:r>
        <w:rPr>
          <w:rFonts w:ascii="Arial" w:hAnsi="Arial" w:cs="Arial"/>
          <w:sz w:val="18"/>
          <w:szCs w:val="18"/>
          <w:lang w:val="es-ES_tradnl"/>
        </w:rPr>
        <w:t>Consejera Técnica del Programa Indígena de AECID. Avd. Reyes Católicos No 4 Madrid. Tlf: 34915838386. Mail: dolores.perez@aecid.es</w:t>
      </w:r>
    </w:p>
    <w:p w:rsidR="00F00739" w:rsidRDefault="00F00739" w:rsidP="00F00739">
      <w:pPr>
        <w:spacing w:after="0"/>
        <w:rPr>
          <w:rFonts w:ascii="Arial" w:hAnsi="Arial" w:cs="Arial"/>
          <w:b/>
          <w:sz w:val="18"/>
          <w:szCs w:val="18"/>
          <w:lang w:val="es-ES_tradnl"/>
        </w:rPr>
      </w:pPr>
    </w:p>
    <w:p w:rsidR="00F00739" w:rsidRPr="002631C0" w:rsidRDefault="00F00739" w:rsidP="00F00739">
      <w:pPr>
        <w:spacing w:after="0"/>
        <w:rPr>
          <w:rFonts w:ascii="Arial" w:hAnsi="Arial" w:cs="Arial"/>
          <w:sz w:val="18"/>
          <w:szCs w:val="18"/>
          <w:lang w:val="es-ES_tradnl"/>
        </w:rPr>
      </w:pPr>
      <w:r>
        <w:rPr>
          <w:rFonts w:ascii="Arial" w:hAnsi="Arial" w:cs="Arial"/>
          <w:b/>
          <w:sz w:val="18"/>
          <w:szCs w:val="18"/>
          <w:lang w:val="es-ES_tradnl"/>
        </w:rPr>
        <w:lastRenderedPageBreak/>
        <w:t xml:space="preserve">Veronique Gerard, </w:t>
      </w:r>
      <w:r>
        <w:rPr>
          <w:rFonts w:ascii="Arial" w:hAnsi="Arial" w:cs="Arial"/>
          <w:sz w:val="18"/>
          <w:szCs w:val="18"/>
          <w:lang w:val="es-ES_tradnl"/>
        </w:rPr>
        <w:t>Oficial de Programa Ambiente y Pueblos Indígenas, PNUD Paraguay. Tlf: 59521611980. Mail: veronique.gerard@undp.org</w:t>
      </w:r>
    </w:p>
    <w:p w:rsidR="00F00739" w:rsidRDefault="00F00739" w:rsidP="00F00739">
      <w:pPr>
        <w:rPr>
          <w:lang w:val="es-ES_tradnl"/>
        </w:rPr>
      </w:pPr>
    </w:p>
    <w:p w:rsidR="00F00739" w:rsidRPr="009346DD" w:rsidRDefault="00F00739" w:rsidP="00F00739">
      <w:pPr>
        <w:spacing w:after="0"/>
        <w:rPr>
          <w:rFonts w:cs="Arial"/>
          <w:sz w:val="18"/>
          <w:szCs w:val="18"/>
          <w:lang w:val="es-ES_tradnl"/>
        </w:rPr>
      </w:pPr>
      <w:r w:rsidRPr="009346DD">
        <w:rPr>
          <w:rFonts w:ascii="Arial" w:hAnsi="Arial" w:cs="Arial"/>
          <w:b/>
          <w:sz w:val="18"/>
          <w:szCs w:val="18"/>
          <w:lang w:val="es-ES_tradnl"/>
        </w:rPr>
        <w:t>14.- Otra información relevante</w:t>
      </w:r>
      <w:r w:rsidRPr="009346DD">
        <w:rPr>
          <w:rFonts w:ascii="Arial" w:hAnsi="Arial" w:cs="Arial"/>
          <w:sz w:val="18"/>
          <w:szCs w:val="18"/>
          <w:lang w:val="es-ES_tradnl"/>
        </w:rPr>
        <w:t xml:space="preserve"> (ej., publicaciones):</w:t>
      </w:r>
    </w:p>
    <w:p w:rsidR="00F00739" w:rsidRPr="009346DD" w:rsidRDefault="00F00739" w:rsidP="00F00739">
      <w:pPr>
        <w:pStyle w:val="PuceRoseDtail"/>
        <w:numPr>
          <w:ilvl w:val="0"/>
          <w:numId w:val="0"/>
        </w:numPr>
        <w:rPr>
          <w:sz w:val="18"/>
          <w:szCs w:val="18"/>
          <w:lang w:val="es-ES_tradnl"/>
        </w:rPr>
      </w:pPr>
    </w:p>
    <w:p w:rsidR="00F00739" w:rsidRPr="009346DD" w:rsidRDefault="00F00739" w:rsidP="00F00739">
      <w:pPr>
        <w:tabs>
          <w:tab w:val="left" w:pos="-2127"/>
          <w:tab w:val="left" w:pos="-1985"/>
          <w:tab w:val="left" w:pos="-1440"/>
          <w:tab w:val="left" w:pos="-709"/>
          <w:tab w:val="left" w:pos="-142"/>
        </w:tabs>
        <w:spacing w:after="120"/>
        <w:rPr>
          <w:rFonts w:ascii="Arial" w:hAnsi="Arial" w:cs="Arial"/>
          <w:sz w:val="18"/>
          <w:szCs w:val="18"/>
          <w:lang w:val="es-ES_tradnl"/>
        </w:rPr>
      </w:pPr>
      <w:r w:rsidRPr="009346DD">
        <w:rPr>
          <w:rFonts w:ascii="Arial" w:hAnsi="Arial" w:cs="Arial"/>
          <w:color w:val="000000"/>
          <w:sz w:val="18"/>
          <w:szCs w:val="18"/>
          <w:lang w:val="es-ES_tradnl"/>
        </w:rPr>
        <w:t xml:space="preserve">Más de quince publicaciones entre libros y artículos. Entre los libros podemos destacar: </w:t>
      </w:r>
      <w:r w:rsidRPr="009346DD">
        <w:rPr>
          <w:rFonts w:ascii="Arial" w:hAnsi="Arial" w:cs="Arial"/>
          <w:i/>
          <w:sz w:val="18"/>
          <w:szCs w:val="18"/>
          <w:lang w:val="es-ES_tradnl"/>
        </w:rPr>
        <w:t>Los Derechos Humanos en la Globalización: Mecanismos de Garantía y Protección,</w:t>
      </w:r>
      <w:r w:rsidRPr="009346DD">
        <w:rPr>
          <w:rFonts w:ascii="Arial" w:hAnsi="Arial" w:cs="Arial"/>
          <w:sz w:val="18"/>
          <w:szCs w:val="18"/>
          <w:lang w:val="es-ES_tradnl"/>
        </w:rPr>
        <w:t xml:space="preserve"> ed. Alberdanía, San Sebastián, 2004; </w:t>
      </w:r>
      <w:r w:rsidRPr="009346DD">
        <w:rPr>
          <w:rFonts w:ascii="Arial" w:hAnsi="Arial" w:cs="Arial"/>
          <w:i/>
          <w:sz w:val="18"/>
          <w:szCs w:val="18"/>
          <w:lang w:val="es-ES_tradnl"/>
        </w:rPr>
        <w:t xml:space="preserve">Pueblos no contactados ante el reto de los derechos humanos. Un camino de esperanza para los Tagaeri y Taromenani, </w:t>
      </w:r>
      <w:r w:rsidRPr="009346DD">
        <w:rPr>
          <w:rFonts w:ascii="Arial" w:hAnsi="Arial" w:cs="Arial"/>
          <w:sz w:val="18"/>
          <w:szCs w:val="18"/>
          <w:lang w:val="es-ES_tradnl"/>
        </w:rPr>
        <w:t>Cicame and CD</w:t>
      </w:r>
      <w:r w:rsidRPr="009346DD">
        <w:rPr>
          <w:rFonts w:ascii="Arial" w:hAnsi="Arial" w:cs="Arial"/>
          <w:i/>
          <w:sz w:val="18"/>
          <w:szCs w:val="18"/>
          <w:lang w:val="es-ES_tradnl"/>
        </w:rPr>
        <w:t xml:space="preserve">ES, </w:t>
      </w:r>
      <w:r w:rsidRPr="009346DD">
        <w:rPr>
          <w:rFonts w:ascii="Arial" w:hAnsi="Arial" w:cs="Arial"/>
          <w:sz w:val="18"/>
          <w:szCs w:val="18"/>
          <w:lang w:val="es-ES_tradnl"/>
        </w:rPr>
        <w:t xml:space="preserve">Quito, Ecuador, 2005; and </w:t>
      </w:r>
      <w:r w:rsidRPr="009346DD">
        <w:rPr>
          <w:rFonts w:ascii="Arial" w:hAnsi="Arial" w:cs="Arial"/>
          <w:i/>
          <w:sz w:val="18"/>
          <w:szCs w:val="18"/>
          <w:lang w:val="es-ES_tradnl"/>
        </w:rPr>
        <w:t xml:space="preserve">Guatemala: 10 años de la firma de los acuerdos de paz. Un análisis de las prácticas de la cooperación internacional desde la perspectiva de los derechos humanos, </w:t>
      </w:r>
      <w:r w:rsidRPr="009346DD">
        <w:rPr>
          <w:rFonts w:ascii="Arial" w:hAnsi="Arial" w:cs="Arial"/>
          <w:sz w:val="18"/>
          <w:szCs w:val="18"/>
          <w:lang w:val="es-ES_tradnl"/>
        </w:rPr>
        <w:t xml:space="preserve">Universidad de Deusto, Bilbao, 2006; Pueblos indígenas y Derechos Humanos, Universidad de Deusto, Bilbao, 2006; </w:t>
      </w:r>
      <w:r w:rsidRPr="009346DD">
        <w:rPr>
          <w:rFonts w:ascii="Arial" w:hAnsi="Arial" w:cs="Arial"/>
          <w:i/>
          <w:sz w:val="18"/>
          <w:szCs w:val="18"/>
          <w:lang w:val="es-ES_tradnl"/>
        </w:rPr>
        <w:t>La Declaración sobre los derechos de los pueblos indígenas. Punto y seguido.</w:t>
      </w:r>
      <w:r w:rsidRPr="009346DD">
        <w:rPr>
          <w:rFonts w:ascii="Arial" w:hAnsi="Arial" w:cs="Arial"/>
          <w:sz w:val="18"/>
          <w:szCs w:val="18"/>
          <w:lang w:val="es-ES_tradnl"/>
        </w:rPr>
        <w:t xml:space="preserve"> Ed. Alternativa, Barcelona. 2008; </w:t>
      </w:r>
      <w:r w:rsidRPr="009346DD">
        <w:rPr>
          <w:rFonts w:ascii="Arial" w:hAnsi="Arial" w:cs="Arial"/>
          <w:i/>
          <w:sz w:val="18"/>
          <w:szCs w:val="18"/>
          <w:lang w:val="es-ES_tradnl"/>
        </w:rPr>
        <w:t>La ratificación del Convenio nº 169 por España. Reflexiones en torno a sus implicaciones.</w:t>
      </w:r>
      <w:r w:rsidRPr="009346DD">
        <w:rPr>
          <w:rFonts w:ascii="Arial" w:hAnsi="Arial" w:cs="Arial"/>
          <w:sz w:val="18"/>
          <w:szCs w:val="18"/>
          <w:lang w:val="es-ES_tradnl"/>
        </w:rPr>
        <w:t xml:space="preserve"> AECID, Madrid, 2009. </w:t>
      </w:r>
      <w:r w:rsidRPr="009346DD">
        <w:rPr>
          <w:rFonts w:ascii="Arial" w:hAnsi="Arial" w:cs="Arial"/>
          <w:i/>
          <w:sz w:val="18"/>
          <w:szCs w:val="18"/>
          <w:lang w:val="es-ES_tradnl"/>
        </w:rPr>
        <w:t xml:space="preserve">Territorios indígenas. Entre los reconocimientos de papel y la garantía de un derecho. </w:t>
      </w:r>
      <w:r w:rsidRPr="009346DD">
        <w:rPr>
          <w:rFonts w:ascii="Arial" w:hAnsi="Arial" w:cs="Arial"/>
          <w:sz w:val="18"/>
          <w:szCs w:val="18"/>
          <w:lang w:val="es-ES_tradnl"/>
        </w:rPr>
        <w:t>IPES, ALMACIGA, CEJIS. Bolivia, 2013</w:t>
      </w:r>
      <w:r>
        <w:rPr>
          <w:rFonts w:ascii="Arial" w:hAnsi="Arial" w:cs="Arial"/>
          <w:sz w:val="18"/>
          <w:szCs w:val="18"/>
          <w:lang w:val="es-ES_tradnl"/>
        </w:rPr>
        <w:t xml:space="preserve">; </w:t>
      </w:r>
      <w:r>
        <w:rPr>
          <w:rFonts w:ascii="Arial" w:hAnsi="Arial" w:cs="Arial"/>
          <w:i/>
          <w:sz w:val="18"/>
          <w:szCs w:val="18"/>
          <w:lang w:val="es-ES_tradnl"/>
        </w:rPr>
        <w:t>Los Derechos Indígenas tras la Declaración. El desafío de la Implementación, (</w:t>
      </w:r>
      <w:r>
        <w:rPr>
          <w:rFonts w:ascii="Arial" w:hAnsi="Arial" w:cs="Arial"/>
          <w:sz w:val="18"/>
          <w:szCs w:val="18"/>
          <w:lang w:val="es-ES_tradnl"/>
        </w:rPr>
        <w:t>Eds), Universidad de Deusto, Bilbao, 2013</w:t>
      </w:r>
    </w:p>
    <w:p w:rsidR="00F00739" w:rsidRPr="009346DD" w:rsidRDefault="00F00739" w:rsidP="00F00739">
      <w:pPr>
        <w:tabs>
          <w:tab w:val="left" w:pos="-2127"/>
          <w:tab w:val="left" w:pos="-1985"/>
          <w:tab w:val="left" w:pos="-1440"/>
          <w:tab w:val="left" w:pos="-709"/>
          <w:tab w:val="left" w:pos="-142"/>
        </w:tabs>
        <w:spacing w:after="120"/>
        <w:rPr>
          <w:rFonts w:ascii="Arial" w:hAnsi="Arial" w:cs="Arial"/>
          <w:sz w:val="18"/>
          <w:szCs w:val="18"/>
          <w:lang w:val="es-ES_tradnl"/>
        </w:rPr>
      </w:pPr>
      <w:r w:rsidRPr="009346DD">
        <w:rPr>
          <w:rFonts w:ascii="Arial" w:hAnsi="Arial" w:cs="Arial"/>
          <w:sz w:val="18"/>
          <w:szCs w:val="18"/>
          <w:lang w:val="es-ES_tradnl"/>
        </w:rPr>
        <w:t xml:space="preserve">Y entre los artículos: “Derecho Humano al medio ambiente y pueblos indígenas. Dos derechos con un mismo fin”, in Fernando M. Mariño y J. Daniel Oliva Martínez (editores), </w:t>
      </w:r>
      <w:r w:rsidRPr="009346DD">
        <w:rPr>
          <w:rFonts w:ascii="Arial" w:hAnsi="Arial" w:cs="Arial"/>
          <w:i/>
          <w:iCs/>
          <w:sz w:val="18"/>
          <w:szCs w:val="18"/>
          <w:lang w:val="es-ES_tradnl"/>
        </w:rPr>
        <w:t>Avances en la protección de los derechos de los pueblos indígenas</w:t>
      </w:r>
      <w:r w:rsidRPr="009346DD">
        <w:rPr>
          <w:rFonts w:ascii="Arial" w:hAnsi="Arial" w:cs="Arial"/>
          <w:sz w:val="18"/>
          <w:szCs w:val="18"/>
          <w:lang w:val="es-ES_tradnl"/>
        </w:rPr>
        <w:t xml:space="preserve">, Universidad Carlos III, Madrid 2004. P 73-89; “ Nuevos retos para los pueblos indígenas. Propiedad intelectual y corporaciones trasnacionales”, in </w:t>
      </w:r>
      <w:r w:rsidRPr="009346DD">
        <w:rPr>
          <w:rFonts w:ascii="Arial" w:hAnsi="Arial" w:cs="Arial"/>
          <w:i/>
          <w:sz w:val="18"/>
          <w:szCs w:val="18"/>
          <w:lang w:val="es-ES_tradnl"/>
        </w:rPr>
        <w:t xml:space="preserve">Nuevos Colonialismos del Capital. Propiedad intelectual, biodiversidad y derechos de los pueblo, </w:t>
      </w:r>
      <w:r w:rsidRPr="009346DD">
        <w:rPr>
          <w:rFonts w:ascii="Arial" w:hAnsi="Arial" w:cs="Arial"/>
          <w:sz w:val="18"/>
          <w:szCs w:val="18"/>
          <w:lang w:val="es-ES_tradnl"/>
        </w:rPr>
        <w:t xml:space="preserve">SANCHEZ D., SOLORZANO N., Y LUCENA I., (Ed), ( Icaria, 2004, Barcelona). Pp. 275 – 305; “Definición y Origen del movimiento indígena” in </w:t>
      </w:r>
      <w:r w:rsidRPr="009346DD">
        <w:rPr>
          <w:rFonts w:ascii="Arial" w:hAnsi="Arial" w:cs="Arial"/>
          <w:i/>
          <w:sz w:val="18"/>
          <w:szCs w:val="18"/>
          <w:lang w:val="es-ES_tradnl"/>
        </w:rPr>
        <w:t>Enciclopedia de Paz y Conflictos</w:t>
      </w:r>
      <w:r w:rsidRPr="009346DD">
        <w:rPr>
          <w:rFonts w:ascii="Arial" w:hAnsi="Arial" w:cs="Arial"/>
          <w:sz w:val="18"/>
          <w:szCs w:val="18"/>
          <w:lang w:val="es-ES_tradnl"/>
        </w:rPr>
        <w:t xml:space="preserve">, Mario López Martínez (Dir.), Instituto de la Paz y los Conflictos, Universidad de Granada, Granada, 2004; “Pueblos indígenas y Derechos Humanos: La Conversión de un objeto en un sujeto”, in </w:t>
      </w:r>
      <w:r w:rsidRPr="009346DD">
        <w:rPr>
          <w:rFonts w:ascii="Arial" w:hAnsi="Arial" w:cs="Arial"/>
          <w:i/>
          <w:sz w:val="18"/>
          <w:szCs w:val="18"/>
          <w:lang w:val="es-ES_tradnl"/>
        </w:rPr>
        <w:t xml:space="preserve">Pueblos, </w:t>
      </w:r>
      <w:r w:rsidRPr="009346DD">
        <w:rPr>
          <w:rFonts w:ascii="Arial" w:hAnsi="Arial" w:cs="Arial"/>
          <w:sz w:val="18"/>
          <w:szCs w:val="18"/>
          <w:lang w:val="es-ES_tradnl"/>
        </w:rPr>
        <w:t xml:space="preserve">nº 14, december 2004, Madrid. Pp. 28-29: Lecciones del caso Awas Tingni tres años después de la sentencia de la Corte Interamericana”, in </w:t>
      </w:r>
      <w:r w:rsidRPr="009346DD">
        <w:rPr>
          <w:rFonts w:ascii="Arial" w:hAnsi="Arial" w:cs="Arial"/>
          <w:i/>
          <w:sz w:val="18"/>
          <w:szCs w:val="18"/>
          <w:lang w:val="es-ES_tradnl"/>
        </w:rPr>
        <w:t>Pueblos en Lucha. Casos emblemáticos de defensa de derechos indígenas</w:t>
      </w:r>
      <w:r w:rsidRPr="009346DD">
        <w:rPr>
          <w:rFonts w:ascii="Arial" w:hAnsi="Arial" w:cs="Arial"/>
          <w:sz w:val="18"/>
          <w:szCs w:val="18"/>
          <w:lang w:val="es-ES_tradnl"/>
        </w:rPr>
        <w:t xml:space="preserve">, Amazonía contemporánea nº 1, CDES-FLACSO, Quito, 2004. Pp 55-71. “ Indigenous Peoples and Natural Resources Under the Inter-American system of human rights. Between privatisation and the exercise of human rights.”, in </w:t>
      </w:r>
      <w:r w:rsidRPr="009346DD">
        <w:rPr>
          <w:rFonts w:ascii="Arial" w:hAnsi="Arial" w:cs="Arial"/>
          <w:i/>
          <w:sz w:val="18"/>
          <w:szCs w:val="18"/>
          <w:lang w:val="es-ES_tradnl"/>
        </w:rPr>
        <w:t xml:space="preserve">Privatisation and Human Rights. In the age of globalisation, </w:t>
      </w:r>
      <w:r w:rsidRPr="009346DD">
        <w:rPr>
          <w:rFonts w:ascii="Arial" w:hAnsi="Arial" w:cs="Arial"/>
          <w:sz w:val="18"/>
          <w:szCs w:val="18"/>
          <w:lang w:val="es-ES_tradnl"/>
        </w:rPr>
        <w:t xml:space="preserve">Koen de Feyter and Felipe Gómez (eds.), Intersentia, Antwerp – Oxford, 2005. Pp 289-323; “ Pueblos indígenas no contactados ante los derechos humanos” in Miguel Ángel Cabodevilla and Mikel Berraondo (Coord.),  </w:t>
      </w:r>
      <w:r w:rsidRPr="009346DD">
        <w:rPr>
          <w:rFonts w:ascii="Arial" w:hAnsi="Arial" w:cs="Arial"/>
          <w:i/>
          <w:sz w:val="18"/>
          <w:szCs w:val="18"/>
          <w:lang w:val="es-ES_tradnl"/>
        </w:rPr>
        <w:t>Pueblos No Contactados ante el reto de los Derechos Humanos. Un camino de esperanza para los Tagaeri y Taromenani</w:t>
      </w:r>
      <w:r w:rsidRPr="009346DD">
        <w:rPr>
          <w:rFonts w:ascii="Arial" w:hAnsi="Arial" w:cs="Arial"/>
          <w:sz w:val="18"/>
          <w:szCs w:val="18"/>
          <w:lang w:val="es-ES_tradnl"/>
        </w:rPr>
        <w:t xml:space="preserve">, Cicame y CDES, Quito, abril 2005. Pp 44- 91; “Pueblos Indígenas y derechos territoriales entre el derecho consuetudinario y el derecho constitucional.”, in Emiliano Borja (Coor.), </w:t>
      </w:r>
      <w:r w:rsidRPr="009346DD">
        <w:rPr>
          <w:rFonts w:ascii="Arial" w:hAnsi="Arial" w:cs="Arial"/>
          <w:i/>
          <w:sz w:val="18"/>
          <w:szCs w:val="18"/>
          <w:lang w:val="es-ES_tradnl"/>
        </w:rPr>
        <w:t xml:space="preserve">Diversidad  cultural, conflicto y derecho. Nuevos horizontes del derecho y de los derechos de los pueblos indígenas en Latinoamérica, </w:t>
      </w:r>
      <w:r w:rsidRPr="009346DD">
        <w:rPr>
          <w:rFonts w:ascii="Arial" w:hAnsi="Arial" w:cs="Arial"/>
          <w:sz w:val="18"/>
          <w:szCs w:val="18"/>
          <w:lang w:val="es-ES_tradnl"/>
        </w:rPr>
        <w:t xml:space="preserve">Tirant lo Blanc, Valencia, 2005. PP 161-192; “ Pueblos Indígenas y recursos naturales bajo el sistema interamericano de derechos humanos. Entre la privatización y el ejercicio de los derechos humanos”, in Marco Aparicio Wilhelmi (Coor.), </w:t>
      </w:r>
      <w:r w:rsidRPr="009346DD">
        <w:rPr>
          <w:rFonts w:ascii="Arial" w:hAnsi="Arial" w:cs="Arial"/>
          <w:i/>
          <w:sz w:val="18"/>
          <w:szCs w:val="18"/>
          <w:lang w:val="es-ES_tradnl"/>
        </w:rPr>
        <w:t xml:space="preserve">Caminos hacia el reconocimiento. Pueblos Indígenas, derechos y pluralismo, </w:t>
      </w:r>
      <w:r w:rsidRPr="009346DD">
        <w:rPr>
          <w:rFonts w:ascii="Arial" w:hAnsi="Arial" w:cs="Arial"/>
          <w:sz w:val="18"/>
          <w:szCs w:val="18"/>
          <w:lang w:val="es-ES_tradnl"/>
        </w:rPr>
        <w:t xml:space="preserve">Universidad de Girona, Girona, 2005. Pp 141-180; “ Pueblos indígenas de Guatemala frente a la Cooperación Internacional”, in Instituto de Derechos Humanos, </w:t>
      </w:r>
      <w:r w:rsidRPr="009346DD">
        <w:rPr>
          <w:rFonts w:ascii="Arial" w:hAnsi="Arial" w:cs="Arial"/>
          <w:i/>
          <w:sz w:val="18"/>
          <w:szCs w:val="18"/>
          <w:lang w:val="es-ES_tradnl"/>
        </w:rPr>
        <w:t xml:space="preserve">Guatemala: 10 años de la firma de los acuerdos de Paz. Un análisis de las practicas de la cooperación internacional desde la perspectiva de los derechos humanos, </w:t>
      </w:r>
      <w:r w:rsidRPr="009346DD">
        <w:rPr>
          <w:rFonts w:ascii="Arial" w:hAnsi="Arial" w:cs="Arial"/>
          <w:sz w:val="18"/>
          <w:szCs w:val="18"/>
          <w:lang w:val="es-ES_tradnl"/>
        </w:rPr>
        <w:t xml:space="preserve">Universidad de Deusto, Bilbao, 2006. Pp. 111-164; “Mujer, derechos humanos y cooperación”, in Instituto de Derechos Humanos, </w:t>
      </w:r>
      <w:r w:rsidRPr="009346DD">
        <w:rPr>
          <w:rFonts w:ascii="Arial" w:hAnsi="Arial" w:cs="Arial"/>
          <w:i/>
          <w:sz w:val="18"/>
          <w:szCs w:val="18"/>
          <w:lang w:val="es-ES_tradnl"/>
        </w:rPr>
        <w:t xml:space="preserve">Guatemala: 10 años de la firma de los acuerdos de Paz. Un análisis de las practicas de la cooperación internacional desde la perspectiva de los derechos humanos, </w:t>
      </w:r>
      <w:r w:rsidRPr="009346DD">
        <w:rPr>
          <w:rFonts w:ascii="Arial" w:hAnsi="Arial" w:cs="Arial"/>
          <w:sz w:val="18"/>
          <w:szCs w:val="18"/>
          <w:lang w:val="es-ES_tradnl"/>
        </w:rPr>
        <w:t xml:space="preserve">Universidad de Deusto, Bilbao, 2006. Pp. 165-192; “Buscando protección: Pueblos en aislamiento frente al reto de los derechos”, in </w:t>
      </w:r>
      <w:r w:rsidRPr="009346DD">
        <w:rPr>
          <w:rFonts w:ascii="Arial" w:hAnsi="Arial" w:cs="Arial"/>
          <w:i/>
          <w:sz w:val="18"/>
          <w:szCs w:val="18"/>
          <w:lang w:val="es-ES_tradnl"/>
        </w:rPr>
        <w:t>Pueblos Indígenas en aislamiento voluntario y contacto inicial en la Amazonía y el Gran Chaco,</w:t>
      </w:r>
      <w:r w:rsidRPr="009346DD">
        <w:rPr>
          <w:rFonts w:ascii="Arial" w:hAnsi="Arial" w:cs="Arial"/>
          <w:sz w:val="18"/>
          <w:szCs w:val="18"/>
          <w:lang w:val="es-ES_tradnl"/>
        </w:rPr>
        <w:t xml:space="preserve"> IWGIA, Copenhague, 2007. Pp. 18.39; “Em busca de proteçao: povos em isolamento diante da ameaça dos directos”, in Alejandro Parellada y Maria de Lourdes Beldi (Org.), </w:t>
      </w:r>
      <w:r w:rsidRPr="009346DD">
        <w:rPr>
          <w:rFonts w:ascii="Arial" w:hAnsi="Arial" w:cs="Arial"/>
          <w:i/>
          <w:sz w:val="18"/>
          <w:szCs w:val="18"/>
          <w:lang w:val="es-ES_tradnl"/>
        </w:rPr>
        <w:t xml:space="preserve">Povos Indígenas em Isolamento Voluntário ou em contato inicial na Amazonia e no Gran Chaco, </w:t>
      </w:r>
      <w:r w:rsidRPr="009346DD">
        <w:rPr>
          <w:rFonts w:ascii="Arial" w:hAnsi="Arial" w:cs="Arial"/>
          <w:sz w:val="18"/>
          <w:szCs w:val="18"/>
          <w:lang w:val="es-ES_tradnl"/>
        </w:rPr>
        <w:t xml:space="preserve">Instituto de Psicología da Universidad de Sao Paulo, IWGIA, Sao Paulo – Copenhague, 2007. Pp. 18-40; “Los derechos territoriales a la luz del artículo 62 de la convención americana de derechos humanos”. In Etnias y Política nº 9, CECOIN, Colombia; “Los derechos territoriales a partir de la Declaración de Naciones Unidas”, in Mikel Berraondo (Coord.) </w:t>
      </w:r>
      <w:r w:rsidRPr="009346DD">
        <w:rPr>
          <w:rFonts w:ascii="Arial" w:hAnsi="Arial" w:cs="Arial"/>
          <w:i/>
          <w:sz w:val="18"/>
          <w:szCs w:val="18"/>
          <w:lang w:val="es-ES_tradnl"/>
        </w:rPr>
        <w:t>La Declaración sobre los derechos de los pueblos indígenas. Punto y seguido.</w:t>
      </w:r>
      <w:r w:rsidRPr="009346DD">
        <w:rPr>
          <w:rFonts w:ascii="Arial" w:hAnsi="Arial" w:cs="Arial"/>
          <w:sz w:val="18"/>
          <w:szCs w:val="18"/>
          <w:lang w:val="es-ES_tradnl"/>
        </w:rPr>
        <w:t xml:space="preserve"> Ed. Alternativa, Barcelona. 2008; “Derechos humanos y cooperación internacional al desarrollo. La confluencia necesaria de conceptos y prácticas”. In Aula de Derechos Humanos de IPES </w:t>
      </w:r>
      <w:r w:rsidRPr="009346DD">
        <w:rPr>
          <w:rFonts w:ascii="Arial" w:hAnsi="Arial" w:cs="Arial"/>
          <w:i/>
          <w:sz w:val="18"/>
          <w:szCs w:val="18"/>
          <w:lang w:val="es-ES_tradnl"/>
        </w:rPr>
        <w:t xml:space="preserve">La Integración del enfoque de derechos humanos en la cooperación internacional para el desarrollo y su estudio en Navarra. </w:t>
      </w:r>
      <w:r w:rsidRPr="009346DD">
        <w:rPr>
          <w:rFonts w:ascii="Arial" w:hAnsi="Arial" w:cs="Arial"/>
          <w:sz w:val="18"/>
          <w:szCs w:val="18"/>
          <w:lang w:val="es-ES_tradnl"/>
        </w:rPr>
        <w:t xml:space="preserve">IPES, Pamplona, 2008; “Aplicación del derecho o programas de RSC para pueblos indígenas” in </w:t>
      </w:r>
      <w:r w:rsidRPr="009346DD">
        <w:rPr>
          <w:rFonts w:ascii="Arial" w:hAnsi="Arial" w:cs="Arial"/>
          <w:bCs/>
          <w:i/>
          <w:sz w:val="18"/>
          <w:szCs w:val="18"/>
          <w:lang w:val="es-ES_tradnl"/>
        </w:rPr>
        <w:t>Las empresas transnacionales españolas y la Responsabilidad Social Corporativa</w:t>
      </w:r>
      <w:r w:rsidRPr="009346DD">
        <w:rPr>
          <w:rFonts w:ascii="Arial" w:hAnsi="Arial" w:cs="Arial"/>
          <w:bCs/>
          <w:sz w:val="18"/>
          <w:szCs w:val="18"/>
          <w:lang w:val="es-ES_tradnl"/>
        </w:rPr>
        <w:t xml:space="preserve">, Revista Lan Harremanak, nº 19, Universidad del País Vasco (2009); </w:t>
      </w:r>
      <w:r w:rsidRPr="009346DD">
        <w:rPr>
          <w:rFonts w:ascii="Arial" w:hAnsi="Arial" w:cs="Arial"/>
          <w:sz w:val="18"/>
          <w:szCs w:val="18"/>
          <w:lang w:val="es-ES_tradnl"/>
        </w:rPr>
        <w:t>“Avances de los pueblos indígenas en el sistema internacional. Nuevo</w:t>
      </w:r>
      <w:r>
        <w:rPr>
          <w:rFonts w:ascii="Arial" w:hAnsi="Arial" w:cs="Arial"/>
          <w:sz w:val="18"/>
          <w:szCs w:val="18"/>
          <w:lang w:val="es-ES_tradnl"/>
        </w:rPr>
        <w:t>s mecanismos y oportunidades”, e</w:t>
      </w:r>
      <w:r w:rsidRPr="009346DD">
        <w:rPr>
          <w:rFonts w:ascii="Arial" w:hAnsi="Arial" w:cs="Arial"/>
          <w:sz w:val="18"/>
          <w:szCs w:val="18"/>
          <w:lang w:val="es-ES_tradnl"/>
        </w:rPr>
        <w:t xml:space="preserve">n Aula de Derechos Humanos de IPES </w:t>
      </w:r>
      <w:r w:rsidRPr="009346DD">
        <w:rPr>
          <w:rFonts w:ascii="Arial" w:hAnsi="Arial" w:cs="Arial"/>
          <w:i/>
          <w:sz w:val="18"/>
          <w:szCs w:val="18"/>
          <w:lang w:val="es-ES_tradnl"/>
        </w:rPr>
        <w:t xml:space="preserve">Los derechos de los pueblos indígenas en el sistema internacional de Naciones Unidas, </w:t>
      </w:r>
      <w:r w:rsidRPr="009346DD">
        <w:rPr>
          <w:rFonts w:ascii="Arial" w:hAnsi="Arial" w:cs="Arial"/>
          <w:sz w:val="18"/>
          <w:szCs w:val="18"/>
          <w:lang w:val="es-ES_tradnl"/>
        </w:rPr>
        <w:t xml:space="preserve">IPES, Pamplona 2009; “Nuevos espacios o viejas dinámicas del EBDH en la Cooperación Internacional al Desarrollo”, en Aula de Derechos Humanos de IPES, </w:t>
      </w:r>
      <w:r w:rsidRPr="009346DD">
        <w:rPr>
          <w:rFonts w:ascii="Arial" w:hAnsi="Arial" w:cs="Arial"/>
          <w:i/>
          <w:sz w:val="18"/>
          <w:szCs w:val="18"/>
          <w:lang w:val="es-ES_tradnl"/>
        </w:rPr>
        <w:t xml:space="preserve">Derechos humanos y cooperación. Una mirada crítica, </w:t>
      </w:r>
      <w:r w:rsidRPr="009346DD">
        <w:rPr>
          <w:rFonts w:ascii="Arial" w:hAnsi="Arial" w:cs="Arial"/>
          <w:sz w:val="18"/>
          <w:szCs w:val="18"/>
          <w:lang w:val="es-ES_tradnl"/>
        </w:rPr>
        <w:t xml:space="preserve">IPES, Pamplona, 2010: “Territorios indígenas colombianos. Una historia de expolio, desplazamiento y extinción” en </w:t>
      </w:r>
      <w:r w:rsidRPr="009346DD">
        <w:rPr>
          <w:rFonts w:ascii="Arial" w:hAnsi="Arial" w:cs="Arial"/>
          <w:i/>
          <w:iCs/>
          <w:sz w:val="18"/>
          <w:szCs w:val="18"/>
          <w:lang w:val="es-ES_tradnl"/>
        </w:rPr>
        <w:t>Los derechos de los pueblos indígenas a los recursos naturales y al territorio. Conflictos y desafíos en América Latina</w:t>
      </w:r>
      <w:r w:rsidRPr="009346DD">
        <w:rPr>
          <w:rFonts w:ascii="Arial" w:hAnsi="Arial" w:cs="Arial"/>
          <w:sz w:val="18"/>
          <w:szCs w:val="18"/>
          <w:lang w:val="es-ES_tradnl"/>
        </w:rPr>
        <w:t>, ICARIA, 2011;</w:t>
      </w:r>
      <w:r w:rsidRPr="009346DD">
        <w:rPr>
          <w:rFonts w:ascii="Arial" w:hAnsi="Arial" w:cs="Arial"/>
          <w:i/>
          <w:iCs/>
          <w:sz w:val="18"/>
          <w:szCs w:val="18"/>
          <w:lang w:val="es-ES_tradnl"/>
        </w:rPr>
        <w:t xml:space="preserve"> </w:t>
      </w:r>
      <w:r w:rsidRPr="009346DD">
        <w:rPr>
          <w:rFonts w:ascii="Arial" w:hAnsi="Arial" w:cs="Arial"/>
          <w:sz w:val="18"/>
          <w:szCs w:val="18"/>
          <w:lang w:val="es-ES_tradnl"/>
        </w:rPr>
        <w:t xml:space="preserve">“Construcción de espacios de articulación y exigibilidad para los derechos indígenas ante el sector empresarial español” en </w:t>
      </w:r>
      <w:r w:rsidRPr="009346DD">
        <w:rPr>
          <w:rFonts w:ascii="Arial" w:hAnsi="Arial" w:cs="Arial"/>
          <w:i/>
          <w:iCs/>
          <w:sz w:val="18"/>
          <w:szCs w:val="18"/>
          <w:lang w:val="es-ES_tradnl"/>
        </w:rPr>
        <w:lastRenderedPageBreak/>
        <w:t>Pueblos Indígenas frente a empresas que operan en competencia por los recursos: buscando formas de coexistencia”</w:t>
      </w:r>
      <w:r w:rsidRPr="009346DD">
        <w:rPr>
          <w:rFonts w:ascii="Arial" w:hAnsi="Arial" w:cs="Arial"/>
          <w:sz w:val="18"/>
          <w:szCs w:val="18"/>
          <w:lang w:val="es-ES_tradnl"/>
        </w:rPr>
        <w:t xml:space="preserve"> ECODES, Zaragoza, 2012. ¨Pueblos Indígenas¨ en </w:t>
      </w:r>
      <w:r w:rsidRPr="009346DD">
        <w:rPr>
          <w:rFonts w:ascii="Arial" w:hAnsi="Arial" w:cs="Arial"/>
          <w:i/>
          <w:sz w:val="18"/>
          <w:szCs w:val="18"/>
          <w:lang w:val="es-ES_tradnl"/>
        </w:rPr>
        <w:t xml:space="preserve">Diccionario crítico de empresas transnacionales. Claves para enfrentar el poder de las grandes corporaciones, </w:t>
      </w:r>
      <w:r w:rsidRPr="009346DD">
        <w:rPr>
          <w:rFonts w:ascii="Arial" w:hAnsi="Arial" w:cs="Arial"/>
          <w:sz w:val="18"/>
          <w:szCs w:val="18"/>
          <w:lang w:val="es-ES_tradnl"/>
        </w:rPr>
        <w:t>Icaria, Barcelona, 2012</w:t>
      </w:r>
      <w:r>
        <w:rPr>
          <w:rFonts w:ascii="Arial" w:hAnsi="Arial" w:cs="Arial"/>
          <w:sz w:val="18"/>
          <w:szCs w:val="18"/>
          <w:lang w:val="es-ES_tradnl"/>
        </w:rPr>
        <w:t xml:space="preserve">; ¨Derechos Territoriales frente al reto permanente de la implementación en </w:t>
      </w:r>
      <w:r>
        <w:rPr>
          <w:rFonts w:ascii="Arial" w:hAnsi="Arial" w:cs="Arial"/>
          <w:i/>
          <w:sz w:val="18"/>
          <w:szCs w:val="18"/>
          <w:lang w:val="es-ES_tradnl"/>
        </w:rPr>
        <w:t xml:space="preserve">Los Derechos Indígenas tras la Declaración. El desafío de la Implementación, </w:t>
      </w:r>
      <w:r>
        <w:rPr>
          <w:rFonts w:ascii="Arial" w:hAnsi="Arial" w:cs="Arial"/>
          <w:sz w:val="18"/>
          <w:szCs w:val="18"/>
          <w:lang w:val="es-ES_tradnl"/>
        </w:rPr>
        <w:t>Felipe Gómez y Mikel Berraondo</w:t>
      </w:r>
      <w:r>
        <w:rPr>
          <w:rFonts w:ascii="Arial" w:hAnsi="Arial" w:cs="Arial"/>
          <w:i/>
          <w:sz w:val="18"/>
          <w:szCs w:val="18"/>
          <w:lang w:val="es-ES_tradnl"/>
        </w:rPr>
        <w:t xml:space="preserve"> (</w:t>
      </w:r>
      <w:r>
        <w:rPr>
          <w:rFonts w:ascii="Arial" w:hAnsi="Arial" w:cs="Arial"/>
          <w:sz w:val="18"/>
          <w:szCs w:val="18"/>
          <w:lang w:val="es-ES_tradnl"/>
        </w:rPr>
        <w:t>Eds), Universidad de Deusto, Bilbao, 2013</w:t>
      </w:r>
    </w:p>
    <w:p w:rsidR="00F00739" w:rsidRPr="009346DD" w:rsidRDefault="00F00739" w:rsidP="00F00739">
      <w:pPr>
        <w:rPr>
          <w:lang w:val="es-ES_tradnl"/>
        </w:rPr>
        <w:sectPr w:rsidR="00F00739" w:rsidRPr="009346DD">
          <w:headerReference w:type="default" r:id="rId32"/>
          <w:footerReference w:type="default" r:id="rId33"/>
          <w:pgSz w:w="11906" w:h="16838"/>
          <w:pgMar w:top="1134" w:right="933" w:bottom="1438" w:left="900" w:header="720" w:footer="720" w:gutter="0"/>
          <w:pgNumType w:start="1"/>
          <w:cols w:space="720"/>
          <w:docGrid w:linePitch="360"/>
        </w:sectPr>
      </w:pPr>
    </w:p>
    <w:p w:rsidR="00F00739" w:rsidRPr="009346DD" w:rsidRDefault="00F00739" w:rsidP="00F00739">
      <w:pPr>
        <w:keepNext/>
        <w:keepLines/>
        <w:spacing w:after="0"/>
        <w:rPr>
          <w:lang w:val="es-ES_tradnl"/>
        </w:rPr>
      </w:pPr>
      <w:r>
        <w:rPr>
          <w:rFonts w:ascii="Arial" w:hAnsi="Arial" w:cs="Arial"/>
          <w:b/>
          <w:sz w:val="18"/>
          <w:szCs w:val="18"/>
          <w:lang w:val="es-ES_tradnl"/>
        </w:rPr>
        <w:lastRenderedPageBreak/>
        <w:t>15</w:t>
      </w:r>
      <w:r w:rsidRPr="009346DD">
        <w:rPr>
          <w:rFonts w:ascii="Arial" w:hAnsi="Arial" w:cs="Arial"/>
          <w:b/>
          <w:sz w:val="18"/>
          <w:szCs w:val="18"/>
          <w:lang w:val="es-ES_tradnl"/>
        </w:rPr>
        <w:t>.-Experiencia Profesional:</w:t>
      </w:r>
    </w:p>
    <w:p w:rsidR="00F00739" w:rsidRPr="009346DD" w:rsidRDefault="00F00739" w:rsidP="00F00739">
      <w:pPr>
        <w:spacing w:after="0"/>
        <w:rPr>
          <w:lang w:val="es-ES_tradnl"/>
        </w:rPr>
      </w:pPr>
    </w:p>
    <w:tbl>
      <w:tblPr>
        <w:tblW w:w="16180" w:type="dxa"/>
        <w:tblInd w:w="-731" w:type="dxa"/>
        <w:tblLayout w:type="fixed"/>
        <w:tblCellMar>
          <w:left w:w="120" w:type="dxa"/>
          <w:right w:w="120" w:type="dxa"/>
        </w:tblCellMar>
        <w:tblLook w:val="0000" w:firstRow="0" w:lastRow="0" w:firstColumn="0" w:lastColumn="0" w:noHBand="0" w:noVBand="0"/>
      </w:tblPr>
      <w:tblGrid>
        <w:gridCol w:w="851"/>
        <w:gridCol w:w="1134"/>
        <w:gridCol w:w="1843"/>
        <w:gridCol w:w="851"/>
        <w:gridCol w:w="11501"/>
      </w:tblGrid>
      <w:tr w:rsidR="00F00739" w:rsidRPr="009346DD" w:rsidTr="008106F7">
        <w:tc>
          <w:tcPr>
            <w:tcW w:w="851" w:type="dxa"/>
            <w:tcBorders>
              <w:top w:val="double" w:sz="1" w:space="0" w:color="808080"/>
              <w:left w:val="double" w:sz="1" w:space="0" w:color="808080"/>
              <w:bottom w:val="single" w:sz="4" w:space="0" w:color="808080"/>
            </w:tcBorders>
            <w:shd w:val="clear" w:color="auto" w:fill="F2F2F2"/>
          </w:tcPr>
          <w:p w:rsidR="00F00739" w:rsidRPr="009346DD" w:rsidRDefault="00F00739" w:rsidP="00FD1EFF">
            <w:pPr>
              <w:pStyle w:val="normaltableau"/>
              <w:keepNext/>
              <w:keepLines/>
              <w:spacing w:before="0" w:after="0"/>
              <w:jc w:val="left"/>
              <w:rPr>
                <w:rFonts w:ascii="Arial" w:hAnsi="Arial" w:cs="Arial"/>
                <w:sz w:val="18"/>
                <w:szCs w:val="18"/>
                <w:lang w:val="es-ES_tradnl"/>
              </w:rPr>
            </w:pPr>
            <w:r w:rsidRPr="009346DD">
              <w:rPr>
                <w:rFonts w:ascii="Arial" w:hAnsi="Arial" w:cs="Arial"/>
                <w:sz w:val="18"/>
                <w:szCs w:val="18"/>
                <w:lang w:val="es-ES_tradnl"/>
              </w:rPr>
              <w:t>Fecha de -Fecha a</w:t>
            </w:r>
          </w:p>
        </w:tc>
        <w:tc>
          <w:tcPr>
            <w:tcW w:w="1134" w:type="dxa"/>
            <w:tcBorders>
              <w:top w:val="double" w:sz="1" w:space="0" w:color="808080"/>
              <w:left w:val="single" w:sz="4" w:space="0" w:color="808080"/>
              <w:bottom w:val="single" w:sz="4" w:space="0" w:color="808080"/>
            </w:tcBorders>
            <w:shd w:val="clear" w:color="auto" w:fill="F2F2F2"/>
          </w:tcPr>
          <w:p w:rsidR="00F00739" w:rsidRPr="009346DD" w:rsidRDefault="00F00739" w:rsidP="00FD1EFF">
            <w:pPr>
              <w:pStyle w:val="normaltableau"/>
              <w:keepNext/>
              <w:keepLines/>
              <w:spacing w:before="0" w:after="0"/>
              <w:jc w:val="center"/>
              <w:rPr>
                <w:rFonts w:ascii="Arial" w:hAnsi="Arial" w:cs="Arial"/>
                <w:sz w:val="18"/>
                <w:szCs w:val="18"/>
                <w:lang w:val="es-ES_tradnl"/>
              </w:rPr>
            </w:pPr>
            <w:r w:rsidRPr="009346DD">
              <w:rPr>
                <w:rFonts w:ascii="Arial" w:hAnsi="Arial" w:cs="Arial"/>
                <w:sz w:val="18"/>
                <w:szCs w:val="18"/>
                <w:lang w:val="es-ES_tradnl"/>
              </w:rPr>
              <w:t>País</w:t>
            </w:r>
          </w:p>
        </w:tc>
        <w:tc>
          <w:tcPr>
            <w:tcW w:w="1843" w:type="dxa"/>
            <w:tcBorders>
              <w:top w:val="double" w:sz="1" w:space="0" w:color="808080"/>
              <w:left w:val="single" w:sz="4" w:space="0" w:color="808080"/>
              <w:bottom w:val="single" w:sz="4" w:space="0" w:color="808080"/>
            </w:tcBorders>
            <w:shd w:val="clear" w:color="auto" w:fill="F2F2F2"/>
          </w:tcPr>
          <w:p w:rsidR="00F00739" w:rsidRPr="009346DD" w:rsidRDefault="00F00739" w:rsidP="00FD1EFF">
            <w:pPr>
              <w:pStyle w:val="normaltableau"/>
              <w:keepNext/>
              <w:keepLines/>
              <w:spacing w:before="0" w:after="0"/>
              <w:jc w:val="center"/>
              <w:rPr>
                <w:rFonts w:ascii="Arial" w:hAnsi="Arial" w:cs="Arial"/>
                <w:sz w:val="18"/>
                <w:szCs w:val="18"/>
                <w:lang w:val="es-ES_tradnl"/>
              </w:rPr>
            </w:pPr>
            <w:r w:rsidRPr="009346DD">
              <w:rPr>
                <w:rFonts w:ascii="Arial" w:hAnsi="Arial" w:cs="Arial"/>
                <w:sz w:val="18"/>
                <w:szCs w:val="18"/>
                <w:lang w:val="es-ES_tradnl"/>
              </w:rPr>
              <w:t>Compañía y persona de referencia  (nombre y datos de contacto)</w:t>
            </w:r>
          </w:p>
        </w:tc>
        <w:tc>
          <w:tcPr>
            <w:tcW w:w="851" w:type="dxa"/>
            <w:tcBorders>
              <w:top w:val="double" w:sz="1" w:space="0" w:color="808080"/>
              <w:left w:val="single" w:sz="4" w:space="0" w:color="808080"/>
              <w:bottom w:val="single" w:sz="4" w:space="0" w:color="808080"/>
            </w:tcBorders>
            <w:shd w:val="clear" w:color="auto" w:fill="F2F2F2"/>
          </w:tcPr>
          <w:p w:rsidR="00F00739" w:rsidRPr="009346DD" w:rsidRDefault="00F00739" w:rsidP="00FD1EFF">
            <w:pPr>
              <w:pStyle w:val="normaltableau"/>
              <w:keepNext/>
              <w:keepLines/>
              <w:spacing w:before="0" w:after="0"/>
              <w:jc w:val="center"/>
              <w:rPr>
                <w:rFonts w:ascii="Arial" w:hAnsi="Arial" w:cs="Arial"/>
                <w:sz w:val="18"/>
                <w:szCs w:val="18"/>
                <w:lang w:val="es-ES_tradnl"/>
              </w:rPr>
            </w:pPr>
            <w:r w:rsidRPr="009346DD">
              <w:rPr>
                <w:rFonts w:ascii="Arial" w:hAnsi="Arial" w:cs="Arial"/>
                <w:sz w:val="18"/>
                <w:szCs w:val="18"/>
                <w:lang w:val="es-ES_tradnl"/>
              </w:rPr>
              <w:t>Posición</w:t>
            </w:r>
          </w:p>
        </w:tc>
        <w:tc>
          <w:tcPr>
            <w:tcW w:w="11501" w:type="dxa"/>
            <w:tcBorders>
              <w:top w:val="double" w:sz="1" w:space="0" w:color="808080"/>
              <w:left w:val="single" w:sz="4" w:space="0" w:color="808080"/>
              <w:bottom w:val="single" w:sz="4" w:space="0" w:color="808080"/>
              <w:right w:val="double" w:sz="1" w:space="0" w:color="808080"/>
            </w:tcBorders>
            <w:shd w:val="clear" w:color="auto" w:fill="F2F2F2"/>
          </w:tcPr>
          <w:p w:rsidR="00F00739" w:rsidRPr="009346DD" w:rsidRDefault="00F00739" w:rsidP="00FD1EFF">
            <w:pPr>
              <w:pStyle w:val="normaltableau"/>
              <w:keepNext/>
              <w:keepLines/>
              <w:spacing w:before="0" w:after="0"/>
              <w:jc w:val="center"/>
              <w:rPr>
                <w:rFonts w:ascii="Arial" w:hAnsi="Arial" w:cs="Arial"/>
                <w:b/>
                <w:sz w:val="18"/>
                <w:szCs w:val="18"/>
                <w:lang w:val="es-ES_tradnl"/>
              </w:rPr>
            </w:pPr>
            <w:r w:rsidRPr="009346DD">
              <w:rPr>
                <w:rFonts w:ascii="Arial" w:hAnsi="Arial" w:cs="Arial"/>
                <w:sz w:val="18"/>
                <w:szCs w:val="18"/>
                <w:lang w:val="es-ES_tradnl"/>
              </w:rPr>
              <w:t>Descripción</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AF3B57"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2013</w:t>
            </w:r>
          </w:p>
        </w:tc>
        <w:tc>
          <w:tcPr>
            <w:tcW w:w="1134" w:type="dxa"/>
            <w:tcBorders>
              <w:top w:val="single" w:sz="4" w:space="0" w:color="808080"/>
              <w:left w:val="single" w:sz="4" w:space="0" w:color="808080"/>
              <w:bottom w:val="single" w:sz="4" w:space="0" w:color="808080"/>
            </w:tcBorders>
            <w:shd w:val="clear" w:color="auto" w:fill="auto"/>
          </w:tcPr>
          <w:p w:rsidR="00F00739" w:rsidRPr="00AF3B57"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Panamá</w:t>
            </w:r>
          </w:p>
        </w:tc>
        <w:tc>
          <w:tcPr>
            <w:tcW w:w="1843" w:type="dxa"/>
            <w:tcBorders>
              <w:top w:val="single" w:sz="4" w:space="0" w:color="808080"/>
              <w:left w:val="single" w:sz="4" w:space="0" w:color="808080"/>
              <w:bottom w:val="single" w:sz="4" w:space="0" w:color="808080"/>
            </w:tcBorders>
            <w:shd w:val="clear" w:color="auto" w:fill="auto"/>
          </w:tcPr>
          <w:p w:rsidR="00F00739"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UNDP Panamá</w:t>
            </w:r>
          </w:p>
          <w:p w:rsidR="00F00739" w:rsidRDefault="00F00739" w:rsidP="00FD1EFF">
            <w:pPr>
              <w:snapToGrid w:val="0"/>
              <w:spacing w:after="0"/>
              <w:rPr>
                <w:rFonts w:ascii="Arial" w:hAnsi="Arial" w:cs="Arial"/>
                <w:sz w:val="18"/>
                <w:szCs w:val="18"/>
                <w:lang w:val="es-ES_tradnl"/>
              </w:rPr>
            </w:pPr>
          </w:p>
          <w:p w:rsidR="00F00739"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Iñaki de Francisco</w:t>
            </w:r>
          </w:p>
          <w:p w:rsidR="00F00739" w:rsidRPr="009346DD"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Inaki.DEFRANCISCO@undp.org</w:t>
            </w:r>
          </w:p>
        </w:tc>
        <w:tc>
          <w:tcPr>
            <w:tcW w:w="851" w:type="dxa"/>
            <w:tcBorders>
              <w:top w:val="single" w:sz="4" w:space="0" w:color="808080"/>
              <w:left w:val="single" w:sz="4" w:space="0" w:color="808080"/>
              <w:bottom w:val="single" w:sz="4" w:space="0" w:color="808080"/>
            </w:tcBorders>
            <w:shd w:val="clear" w:color="auto" w:fill="auto"/>
          </w:tcPr>
          <w:p w:rsidR="00F00739" w:rsidRPr="00AF3B57"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Experto Internacional</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AF3B57"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Experto Internacional del PNUD Panamá en la sistematización y redacción final del Plan de Desarrollo para los Pueblos Indígenas de Panamá.</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CE7176"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2013</w:t>
            </w:r>
          </w:p>
        </w:tc>
        <w:tc>
          <w:tcPr>
            <w:tcW w:w="1134" w:type="dxa"/>
            <w:tcBorders>
              <w:top w:val="single" w:sz="4" w:space="0" w:color="808080"/>
              <w:left w:val="single" w:sz="4" w:space="0" w:color="808080"/>
              <w:bottom w:val="single" w:sz="4" w:space="0" w:color="808080"/>
            </w:tcBorders>
            <w:shd w:val="clear" w:color="auto" w:fill="auto"/>
          </w:tcPr>
          <w:p w:rsidR="00F00739" w:rsidRPr="00CE7176"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Región Andina. Perú, Ecuador, Colombia y Bolivia</w:t>
            </w:r>
          </w:p>
        </w:tc>
        <w:tc>
          <w:tcPr>
            <w:tcW w:w="1843" w:type="dxa"/>
            <w:tcBorders>
              <w:top w:val="single" w:sz="4" w:space="0" w:color="808080"/>
              <w:left w:val="single" w:sz="4" w:space="0" w:color="808080"/>
              <w:bottom w:val="single" w:sz="4" w:space="0" w:color="808080"/>
            </w:tcBorders>
            <w:shd w:val="clear" w:color="auto" w:fill="auto"/>
          </w:tcPr>
          <w:p w:rsidR="00F00739"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GIZ. Programa Proindigena.</w:t>
            </w:r>
          </w:p>
          <w:p w:rsidR="00F00739" w:rsidRDefault="00F00739" w:rsidP="00FD1EFF">
            <w:pPr>
              <w:snapToGrid w:val="0"/>
              <w:spacing w:after="0"/>
              <w:rPr>
                <w:rFonts w:ascii="Arial" w:hAnsi="Arial" w:cs="Arial"/>
                <w:sz w:val="18"/>
                <w:szCs w:val="18"/>
                <w:lang w:val="es-ES_tradnl"/>
              </w:rPr>
            </w:pPr>
          </w:p>
          <w:p w:rsidR="00F00739"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Katharina Huebner-Schmid</w:t>
            </w:r>
          </w:p>
          <w:p w:rsidR="00F00739" w:rsidRDefault="001A7945" w:rsidP="00FD1EFF">
            <w:pPr>
              <w:snapToGrid w:val="0"/>
              <w:spacing w:after="0"/>
              <w:rPr>
                <w:rFonts w:ascii="Arial" w:hAnsi="Arial" w:cs="Arial"/>
                <w:sz w:val="18"/>
                <w:szCs w:val="18"/>
                <w:lang w:val="es-ES_tradnl"/>
              </w:rPr>
            </w:pPr>
            <w:hyperlink r:id="rId34" w:history="1">
              <w:r w:rsidR="00F00739" w:rsidRPr="00081B4C">
                <w:rPr>
                  <w:rStyle w:val="Hyperlink"/>
                  <w:rFonts w:ascii="Arial" w:hAnsi="Arial" w:cs="Arial"/>
                  <w:sz w:val="18"/>
                  <w:szCs w:val="18"/>
                  <w:lang w:val="es-ES_tradnl"/>
                </w:rPr>
                <w:t>Katharina.huebner-schmid@giz.de</w:t>
              </w:r>
            </w:hyperlink>
          </w:p>
          <w:p w:rsidR="00F00739" w:rsidRDefault="00F00739" w:rsidP="00FD1EFF">
            <w:pPr>
              <w:snapToGrid w:val="0"/>
              <w:spacing w:after="0"/>
              <w:rPr>
                <w:rFonts w:ascii="Arial" w:hAnsi="Arial" w:cs="Arial"/>
                <w:sz w:val="18"/>
                <w:szCs w:val="18"/>
                <w:lang w:val="es-ES_tradnl"/>
              </w:rPr>
            </w:pPr>
          </w:p>
          <w:p w:rsidR="00F00739"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Vladimir Pinto</w:t>
            </w:r>
          </w:p>
          <w:p w:rsidR="00F00739" w:rsidRPr="009346DD"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cesar.pinto@giz.de</w:t>
            </w:r>
          </w:p>
        </w:tc>
        <w:tc>
          <w:tcPr>
            <w:tcW w:w="851" w:type="dxa"/>
            <w:tcBorders>
              <w:top w:val="single" w:sz="4" w:space="0" w:color="808080"/>
              <w:left w:val="single" w:sz="4" w:space="0" w:color="808080"/>
              <w:bottom w:val="single" w:sz="4" w:space="0" w:color="808080"/>
            </w:tcBorders>
            <w:shd w:val="clear" w:color="auto" w:fill="auto"/>
          </w:tcPr>
          <w:p w:rsidR="00F00739" w:rsidRPr="00CE7176"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Consultor</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CE7176" w:rsidRDefault="00F00739" w:rsidP="00FD1EFF">
            <w:pPr>
              <w:snapToGrid w:val="0"/>
              <w:spacing w:after="0"/>
              <w:rPr>
                <w:rFonts w:ascii="Arial" w:hAnsi="Arial" w:cs="Arial"/>
                <w:sz w:val="18"/>
                <w:szCs w:val="18"/>
                <w:lang w:val="es-ES_tradnl"/>
              </w:rPr>
            </w:pPr>
            <w:r>
              <w:rPr>
                <w:rFonts w:ascii="Arial" w:hAnsi="Arial" w:cs="Arial"/>
                <w:sz w:val="18"/>
                <w:szCs w:val="18"/>
                <w:lang w:val="es-ES_tradnl"/>
              </w:rPr>
              <w:t xml:space="preserve">Consultor del programa Proindigena de GIZ en la realización de un análisis de situación de la consulta previa en la región andina y en la organización de un encuentro regional con Estados, Pueblos Indígenas y empresas sobre consulta previa.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2013</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Perú</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 xml:space="preserve">ONAJUP (Poder Judicial) </w:t>
            </w:r>
          </w:p>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CP: Fernando Meza</w:t>
            </w:r>
          </w:p>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fer_table@yahoo.es</w:t>
            </w:r>
          </w:p>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JCI (Justice Cooperation Internationale)</w:t>
            </w:r>
          </w:p>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CP: Emilie Bousquier. Emilie.bousquier@gip-jci-justice.fr</w:t>
            </w:r>
          </w:p>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Fundación Consejo Abogacía España</w:t>
            </w:r>
          </w:p>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CP: Mikel Córdoba</w:t>
            </w:r>
          </w:p>
          <w:p w:rsidR="00F00739" w:rsidRPr="009346DD" w:rsidRDefault="001A7945" w:rsidP="00FD1EFF">
            <w:pPr>
              <w:snapToGrid w:val="0"/>
              <w:spacing w:after="0"/>
              <w:rPr>
                <w:rFonts w:ascii="Arial" w:hAnsi="Arial" w:cs="Arial"/>
                <w:sz w:val="18"/>
                <w:szCs w:val="18"/>
                <w:lang w:val="es-ES_tradnl"/>
              </w:rPr>
            </w:pPr>
            <w:hyperlink r:id="rId35" w:history="1">
              <w:r w:rsidR="00F00739" w:rsidRPr="009346DD">
                <w:rPr>
                  <w:rStyle w:val="Hyperlink"/>
                  <w:rFonts w:ascii="Arial" w:hAnsi="Arial" w:cs="Arial"/>
                  <w:sz w:val="18"/>
                  <w:szCs w:val="18"/>
                  <w:lang w:val="es-ES_tradnl"/>
                </w:rPr>
                <w:t>Mikel.cordoba@fundacionabogacia.org</w:t>
              </w:r>
            </w:hyperlink>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Experto Internacional</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r w:rsidRPr="009346DD">
              <w:rPr>
                <w:rFonts w:ascii="Arial" w:hAnsi="Arial" w:cs="Arial"/>
                <w:sz w:val="18"/>
                <w:szCs w:val="18"/>
                <w:lang w:val="es-ES_tradnl"/>
              </w:rPr>
              <w:t xml:space="preserve">Experto Internacional  para asesorar a la ONAJUP del Poder Judicial de Perú en el desarrollo de un Protocolo para la coordinación de la justicia ordinaria con la justicia de paz y la justicia especial, otro protocolo para la actuación de la justicia ordinaria en casos de personas indígenas judicializadas y un programa de formación para formadores de jueces. Como experto internacional elaboré los contenidos de los protocolos junto con un experto local y definimos su contenido con el equipo de asesores de la ONAJUP. Igualmente hemos elaborado el programa de formación de formadores.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2011-2012</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Estados Unidos </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PNUD</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Shireen Said (shireen.said@undp.org)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Consultor</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 xml:space="preserve">Consultor para el servicio de derechos humanos del Bureau de políticas de desarrollo del PNUD en la sede de Nueva York. Coordinador del proyecto “Pueblos Indígenas, gobernabilidad democrática y empresas extractivas”.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2010-2011</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AECID</w:t>
            </w:r>
          </w:p>
          <w:p w:rsidR="00F00739" w:rsidRPr="009346DD" w:rsidRDefault="00F00739" w:rsidP="00FD1EFF">
            <w:pPr>
              <w:spacing w:after="0"/>
              <w:rPr>
                <w:rFonts w:ascii="Arial" w:hAnsi="Arial" w:cs="Arial"/>
                <w:sz w:val="18"/>
                <w:szCs w:val="18"/>
                <w:lang w:val="es-ES_tradnl"/>
              </w:rPr>
            </w:pP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Dolores Pérez (dolores.perez@aecid.es)</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Consultor</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Consultor para implementar el Convenio No 169 en España realizando un estudio sobre indicadores para la cooperación sobre pueblos indígenas, colaborando con las OTC de América Latina en la realización de sus Marcos de Asociación y elaborando un análisis de los programas de RSC de las empresas españolas que trabajan en territorios de los pueblos indígenas.</w:t>
            </w:r>
          </w:p>
        </w:tc>
      </w:tr>
      <w:tr w:rsidR="00F00739" w:rsidRPr="009346DD" w:rsidTr="008106F7">
        <w:tc>
          <w:tcPr>
            <w:tcW w:w="851" w:type="dxa"/>
            <w:tcBorders>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Pr>
                <w:rFonts w:ascii="Arial" w:hAnsi="Arial" w:cs="Arial"/>
                <w:sz w:val="18"/>
                <w:szCs w:val="18"/>
                <w:lang w:val="es-ES_tradnl"/>
              </w:rPr>
              <w:t>2010-2014</w:t>
            </w:r>
          </w:p>
        </w:tc>
        <w:tc>
          <w:tcPr>
            <w:tcW w:w="1134" w:type="dxa"/>
            <w:tcBorders>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Paraguay</w:t>
            </w:r>
          </w:p>
        </w:tc>
        <w:tc>
          <w:tcPr>
            <w:tcW w:w="1843" w:type="dxa"/>
            <w:tcBorders>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FAPI/Almaciga</w:t>
            </w:r>
          </w:p>
          <w:p w:rsidR="00F00739"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CP: Mirta Pereira </w:t>
            </w:r>
            <w:hyperlink r:id="rId36" w:history="1">
              <w:r w:rsidRPr="009346DD">
                <w:rPr>
                  <w:rStyle w:val="Hyperlink"/>
                  <w:rFonts w:ascii="Arial" w:hAnsi="Arial" w:cs="Arial"/>
                  <w:sz w:val="18"/>
                  <w:szCs w:val="18"/>
                  <w:lang w:val="es-ES_tradnl"/>
                </w:rPr>
                <w:t>mirtapereira@capi.org.py</w:t>
              </w:r>
            </w:hyperlink>
          </w:p>
          <w:p w:rsidR="00F00739" w:rsidRDefault="00F00739" w:rsidP="00FD1EFF">
            <w:pPr>
              <w:spacing w:after="0"/>
              <w:rPr>
                <w:rFonts w:ascii="Arial" w:hAnsi="Arial" w:cs="Arial"/>
                <w:sz w:val="18"/>
                <w:szCs w:val="18"/>
                <w:lang w:val="es-ES_tradnl"/>
              </w:rPr>
            </w:pPr>
          </w:p>
          <w:p w:rsidR="00F00739" w:rsidRDefault="00F00739" w:rsidP="00FD1EFF">
            <w:pPr>
              <w:spacing w:after="0"/>
              <w:rPr>
                <w:rFonts w:ascii="Arial" w:hAnsi="Arial" w:cs="Arial"/>
                <w:sz w:val="18"/>
                <w:szCs w:val="18"/>
                <w:lang w:val="es-ES_tradnl"/>
              </w:rPr>
            </w:pPr>
            <w:r>
              <w:rPr>
                <w:rFonts w:ascii="Arial" w:hAnsi="Arial" w:cs="Arial"/>
                <w:sz w:val="18"/>
                <w:szCs w:val="18"/>
                <w:lang w:val="es-ES_tradnl"/>
              </w:rPr>
              <w:t>GAT/OPIT</w:t>
            </w:r>
          </w:p>
          <w:p w:rsidR="00F00739" w:rsidRDefault="00F00739" w:rsidP="00FD1EFF">
            <w:pPr>
              <w:spacing w:after="0"/>
              <w:rPr>
                <w:rFonts w:ascii="Arial" w:hAnsi="Arial" w:cs="Arial"/>
                <w:sz w:val="18"/>
                <w:szCs w:val="18"/>
                <w:lang w:val="es-ES_tradnl"/>
              </w:rPr>
            </w:pPr>
            <w:r>
              <w:rPr>
                <w:rFonts w:ascii="Arial" w:hAnsi="Arial" w:cs="Arial"/>
                <w:sz w:val="18"/>
                <w:szCs w:val="18"/>
                <w:lang w:val="es-ES_tradnl"/>
              </w:rPr>
              <w:t>CP: Jorge Vera</w:t>
            </w:r>
          </w:p>
          <w:p w:rsidR="00F00739" w:rsidRDefault="001A7945" w:rsidP="00FD1EFF">
            <w:pPr>
              <w:spacing w:after="0"/>
              <w:rPr>
                <w:rFonts w:ascii="Arial" w:hAnsi="Arial" w:cs="Arial"/>
                <w:sz w:val="18"/>
                <w:szCs w:val="18"/>
                <w:lang w:val="es-ES_tradnl"/>
              </w:rPr>
            </w:pPr>
            <w:hyperlink r:id="rId37" w:history="1">
              <w:r w:rsidR="00F00739" w:rsidRPr="00BF365D">
                <w:rPr>
                  <w:rStyle w:val="Hyperlink"/>
                  <w:rFonts w:ascii="Arial" w:hAnsi="Arial" w:cs="Arial"/>
                  <w:sz w:val="18"/>
                  <w:szCs w:val="18"/>
                  <w:lang w:val="es-ES_tradnl"/>
                </w:rPr>
                <w:t>coordinaciongenera</w:t>
              </w:r>
              <w:r w:rsidR="00F00739" w:rsidRPr="00BF365D">
                <w:rPr>
                  <w:rStyle w:val="Hyperlink"/>
                  <w:rFonts w:ascii="Arial" w:hAnsi="Arial" w:cs="Arial"/>
                  <w:sz w:val="18"/>
                  <w:szCs w:val="18"/>
                  <w:lang w:val="es-ES_tradnl"/>
                </w:rPr>
                <w:lastRenderedPageBreak/>
                <w:t>l@gat.org.py</w:t>
              </w:r>
            </w:hyperlink>
            <w:r w:rsidR="00F00739">
              <w:rPr>
                <w:rFonts w:ascii="Arial" w:hAnsi="Arial" w:cs="Arial"/>
                <w:sz w:val="18"/>
                <w:szCs w:val="18"/>
                <w:lang w:val="es-ES_tradnl"/>
              </w:rPr>
              <w:t>.</w:t>
            </w:r>
          </w:p>
          <w:p w:rsidR="00F00739" w:rsidRPr="009346DD" w:rsidRDefault="00F00739" w:rsidP="00FD1EFF">
            <w:pPr>
              <w:spacing w:after="0"/>
              <w:rPr>
                <w:rFonts w:ascii="Arial" w:hAnsi="Arial" w:cs="Arial"/>
                <w:sz w:val="18"/>
                <w:szCs w:val="18"/>
                <w:lang w:val="es-ES_tradnl"/>
              </w:rPr>
            </w:pPr>
          </w:p>
        </w:tc>
        <w:tc>
          <w:tcPr>
            <w:tcW w:w="851" w:type="dxa"/>
            <w:tcBorders>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lastRenderedPageBreak/>
              <w:t>Asesor jurídico</w:t>
            </w:r>
          </w:p>
        </w:tc>
        <w:tc>
          <w:tcPr>
            <w:tcW w:w="11501" w:type="dxa"/>
            <w:tcBorders>
              <w:left w:val="single" w:sz="4" w:space="0" w:color="808080"/>
              <w:bottom w:val="single" w:sz="4" w:space="0" w:color="808080"/>
              <w:right w:val="double" w:sz="1" w:space="0" w:color="808080"/>
            </w:tcBorders>
            <w:shd w:val="clear" w:color="auto" w:fill="auto"/>
          </w:tcPr>
          <w:p w:rsidR="00F00739" w:rsidRDefault="00F00739" w:rsidP="00FD1EFF">
            <w:pPr>
              <w:spacing w:after="0"/>
              <w:rPr>
                <w:rFonts w:ascii="Arial" w:hAnsi="Arial" w:cs="Arial"/>
                <w:color w:val="000000"/>
                <w:sz w:val="18"/>
                <w:szCs w:val="18"/>
                <w:lang w:val="es-ES_tradnl"/>
              </w:rPr>
            </w:pPr>
            <w:r w:rsidRPr="009346DD">
              <w:rPr>
                <w:rFonts w:ascii="Arial" w:hAnsi="Arial" w:cs="Arial"/>
                <w:color w:val="000000"/>
                <w:sz w:val="18"/>
                <w:szCs w:val="18"/>
                <w:lang w:val="es-ES_tradnl"/>
              </w:rPr>
              <w:t xml:space="preserve">Asesor jurídico de la Federación por la Autodeterminación de los Pueblos Indígenas de Paraguay (FAPI) en la definición de estrategias de defensa de sus derechos territoriales y de acceso a mecanismos internacionales. </w:t>
            </w:r>
          </w:p>
          <w:p w:rsidR="00F00739" w:rsidRDefault="00F00739" w:rsidP="00FD1EFF">
            <w:pPr>
              <w:spacing w:after="0"/>
              <w:rPr>
                <w:rFonts w:ascii="Arial" w:hAnsi="Arial" w:cs="Arial"/>
                <w:color w:val="000000"/>
                <w:sz w:val="18"/>
                <w:szCs w:val="18"/>
                <w:lang w:val="es-ES_tradnl"/>
              </w:rPr>
            </w:pPr>
          </w:p>
          <w:p w:rsidR="00F00739" w:rsidRPr="009346DD" w:rsidRDefault="00F00739" w:rsidP="00FD1EFF">
            <w:pPr>
              <w:spacing w:after="0"/>
              <w:rPr>
                <w:rFonts w:ascii="Arial" w:hAnsi="Arial" w:cs="Arial"/>
                <w:sz w:val="18"/>
                <w:szCs w:val="18"/>
                <w:lang w:val="es-ES_tradnl"/>
              </w:rPr>
            </w:pPr>
            <w:r>
              <w:rPr>
                <w:rFonts w:ascii="Arial" w:hAnsi="Arial" w:cs="Arial"/>
                <w:color w:val="000000"/>
                <w:sz w:val="18"/>
                <w:szCs w:val="18"/>
                <w:lang w:val="es-ES_tradnl"/>
              </w:rPr>
              <w:t xml:space="preserve">Asesor jurídico de la OPIT y el GAT en la defensa de territorio Ayoreo Totobiegosode y de los grupos en aislamiento.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lastRenderedPageBreak/>
              <w:t>2010</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Paraguay</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PNUD</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Jorge Servín (jorge.servin@undp.org)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Consultor</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 xml:space="preserve">Consultor para definir y conducir un taller sobre las directrices de OACNUDH para la protección de los pueblos en aislamiento y contacto inicial y definir una estrategia nacional de implementación.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2009-2010</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España – Región Amazónica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IPES/IWGIA/OACNUDH</w:t>
            </w:r>
          </w:p>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 xml:space="preserve">CP: Alejandro Parellada (ap@iwgia.org) </w:t>
            </w:r>
          </w:p>
          <w:p w:rsidR="00F00739" w:rsidRPr="009346DD" w:rsidRDefault="00F00739" w:rsidP="00FD1EFF">
            <w:pPr>
              <w:rPr>
                <w:rFonts w:ascii="Arial" w:hAnsi="Arial" w:cs="Arial"/>
                <w:sz w:val="18"/>
                <w:szCs w:val="18"/>
                <w:lang w:val="es-ES_tradnl"/>
              </w:rPr>
            </w:pPr>
            <w:r w:rsidRPr="009346DD">
              <w:rPr>
                <w:rFonts w:ascii="Arial" w:hAnsi="Arial" w:cs="Arial"/>
                <w:color w:val="000000"/>
                <w:sz w:val="18"/>
                <w:szCs w:val="18"/>
                <w:lang w:val="es-ES_tradnl"/>
              </w:rPr>
              <w:t>Sara Nuero(snuero@ohchr.org)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 xml:space="preserve">Asesor Legal. </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Asesor legal externo del OACNUDH en el proceso de elaboración y socialización de unas directrices para la protección de pueblos en aislamiento y contacto inicial de la región amazónica y del Gran Chaco Paraguayo.</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2009 – 2011</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España/ Bolivia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IPES/ CEJIS</w:t>
            </w:r>
          </w:p>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CP:Leonardo Tamburini(Moreira_2467@hotmail.com)</w:t>
            </w:r>
          </w:p>
          <w:p w:rsidR="00F00739" w:rsidRPr="009346DD" w:rsidRDefault="00F00739" w:rsidP="00FD1EFF">
            <w:pPr>
              <w:rPr>
                <w:rFonts w:ascii="Arial" w:hAnsi="Arial" w:cs="Arial"/>
                <w:sz w:val="18"/>
                <w:szCs w:val="18"/>
                <w:lang w:val="es-ES_tradnl"/>
              </w:rPr>
            </w:pPr>
            <w:r w:rsidRPr="009346DD">
              <w:rPr>
                <w:rFonts w:ascii="Arial" w:hAnsi="Arial" w:cs="Arial"/>
                <w:color w:val="000000"/>
                <w:sz w:val="18"/>
                <w:szCs w:val="18"/>
                <w:lang w:val="es-ES_tradnl"/>
              </w:rPr>
              <w:t>Begoña Arrondo (bego.arrondo@ipesnavarra.org)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Asesor Legal</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Asesor legal en proyectos de desarrollo comunitarios y en acciones de defensa de derechos de comunidades indígenas.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2009</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Uruguay</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AECID</w:t>
            </w:r>
          </w:p>
          <w:p w:rsidR="00F00739" w:rsidRPr="009346DD" w:rsidRDefault="00F00739" w:rsidP="00FD1EFF">
            <w:pPr>
              <w:spacing w:after="0"/>
              <w:rPr>
                <w:rFonts w:ascii="Arial" w:hAnsi="Arial" w:cs="Arial"/>
                <w:sz w:val="18"/>
                <w:szCs w:val="18"/>
                <w:lang w:val="es-ES_tradnl"/>
              </w:rPr>
            </w:pP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Dolores Pérez (dolores.perez@aecid.es)</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Consultor</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Consultor de AECID para definir e impartir un programa de capacitación para técnicos de OTC sobre derechos de los pueblos indígenas.</w:t>
            </w:r>
          </w:p>
        </w:tc>
      </w:tr>
      <w:tr w:rsidR="00F00739" w:rsidRPr="009346DD" w:rsidTr="008106F7">
        <w:tc>
          <w:tcPr>
            <w:tcW w:w="851" w:type="dxa"/>
            <w:tcBorders>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2009-2012</w:t>
            </w:r>
          </w:p>
        </w:tc>
        <w:tc>
          <w:tcPr>
            <w:tcW w:w="1134" w:type="dxa"/>
            <w:tcBorders>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Colombia</w:t>
            </w:r>
          </w:p>
        </w:tc>
        <w:tc>
          <w:tcPr>
            <w:tcW w:w="1843" w:type="dxa"/>
            <w:tcBorders>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Corporación Ensayos/Almaciga</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CP: Diana Granados    </w:t>
            </w:r>
            <w:hyperlink r:id="rId38" w:history="1">
              <w:r w:rsidRPr="009346DD">
                <w:rPr>
                  <w:rStyle w:val="Hyperlink"/>
                  <w:rFonts w:ascii="Arial" w:hAnsi="Arial" w:cs="Arial"/>
                  <w:sz w:val="18"/>
                  <w:szCs w:val="18"/>
                  <w:lang w:val="es-ES_tradnl"/>
                </w:rPr>
                <w:t>gitadiana@gmail.com</w:t>
              </w:r>
            </w:hyperlink>
          </w:p>
        </w:tc>
        <w:tc>
          <w:tcPr>
            <w:tcW w:w="851" w:type="dxa"/>
            <w:tcBorders>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Asesor jurídico</w:t>
            </w:r>
          </w:p>
        </w:tc>
        <w:tc>
          <w:tcPr>
            <w:tcW w:w="11501" w:type="dxa"/>
            <w:tcBorders>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 xml:space="preserve">Asesor jurídico de la organización Asociación de Cabildos Indígenas del Norte del Cauca (ACIN), Colombia en acciones de defensa de sus derechos territoriales y de sus derechos de consulta y consentimiento previo, libre e informado.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2008 – 2012</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Panamá</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IPES/Comunidad Ngobe</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Jesús Alemancia (jaleman@hotmail.com)</w:t>
            </w:r>
          </w:p>
          <w:p w:rsidR="00F00739" w:rsidRPr="009346DD" w:rsidRDefault="00F00739" w:rsidP="00FD1EFF">
            <w:pPr>
              <w:spacing w:after="0"/>
              <w:rPr>
                <w:rFonts w:ascii="Arial" w:hAnsi="Arial" w:cs="Arial"/>
                <w:sz w:val="18"/>
                <w:szCs w:val="18"/>
                <w:lang w:val="es-ES_tradnl"/>
              </w:rPr>
            </w:pP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Begoña Arrondo( bego.arrondo@ipesnavarra.org)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Asesor jurídico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 xml:space="preserve">Asesor jurídico comunidades Ngobes de Panamá en procesos de defensa de derechos.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Desde 2008</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Argentina </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Observatorio para los Derechos de los Pueblos Indígenas de Neuquén (ODHPI)</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Verónica Huilipan (huilipanv@yahoo.com.ar)</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Asesor jurídico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 xml:space="preserve">Abogado del equipo jurídico del observatorio, llevando los casos presentados ante instancias internacionales.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2007 – </w:t>
            </w:r>
            <w:r w:rsidRPr="009346DD">
              <w:rPr>
                <w:rFonts w:ascii="Arial" w:hAnsi="Arial" w:cs="Arial"/>
                <w:sz w:val="18"/>
                <w:szCs w:val="18"/>
                <w:lang w:val="es-ES_tradnl"/>
              </w:rPr>
              <w:lastRenderedPageBreak/>
              <w:t>2008</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lastRenderedPageBreak/>
              <w:t>Ecuador</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Asamblea </w:t>
            </w:r>
            <w:r w:rsidRPr="009346DD">
              <w:rPr>
                <w:rFonts w:ascii="Arial" w:hAnsi="Arial" w:cs="Arial"/>
                <w:sz w:val="18"/>
                <w:szCs w:val="18"/>
                <w:lang w:val="es-ES_tradnl"/>
              </w:rPr>
              <w:lastRenderedPageBreak/>
              <w:t>Constituyente</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Mónica Chuji (monicachuji@yahoo.com)</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lastRenderedPageBreak/>
              <w:t xml:space="preserve">Asesor </w:t>
            </w:r>
            <w:r w:rsidRPr="009346DD">
              <w:rPr>
                <w:rFonts w:ascii="Arial" w:hAnsi="Arial" w:cs="Arial"/>
                <w:sz w:val="18"/>
                <w:szCs w:val="18"/>
                <w:lang w:val="es-ES_tradnl"/>
              </w:rPr>
              <w:lastRenderedPageBreak/>
              <w:t xml:space="preserve">Jurídico asambleísta Mónica Chuji. </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lastRenderedPageBreak/>
              <w:t xml:space="preserve">Miembro del equipo de asesores de la asambleísta Mónica Chuji, presidenta de la mesa de trabajo nº 5 relativa a biodiversidad y recursos </w:t>
            </w:r>
            <w:r w:rsidRPr="009346DD">
              <w:rPr>
                <w:rFonts w:ascii="Arial" w:hAnsi="Arial" w:cs="Arial"/>
                <w:color w:val="000000"/>
                <w:sz w:val="18"/>
                <w:szCs w:val="18"/>
                <w:lang w:val="es-ES_tradnl"/>
              </w:rPr>
              <w:lastRenderedPageBreak/>
              <w:t>naturales. Responsable del asesoramiento en materia de derechos humanos y derecho internacional.</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lastRenderedPageBreak/>
              <w:t>Desde 2007</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Grupo Intercultural Almaciga.</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Eva Sainz (almaciga@almaciga.org)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Asesor jurídico y representante</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Responsable de la sede en Navarra, asesor jurídico de la organización</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Desde 2007</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 xml:space="preserve">España </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Instituto –</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de Promoción de Estudios Sociales (IPES- ELKARTEA).</w:t>
            </w:r>
          </w:p>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CP: Begoña Arrondo.(bego.arrondo@ipesnavarra.org)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Coordinador Aula DDHH</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 xml:space="preserve">Coordino las actividades del Aula de Derechos Humanos y participo como investigador en el instituto. </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rPr>
                <w:rFonts w:ascii="Arial" w:hAnsi="Arial" w:cs="Arial"/>
                <w:sz w:val="18"/>
                <w:szCs w:val="18"/>
                <w:lang w:val="es-ES_tradnl"/>
              </w:rPr>
            </w:pPr>
            <w:r w:rsidRPr="009346DD">
              <w:rPr>
                <w:rFonts w:ascii="Arial" w:hAnsi="Arial" w:cs="Arial"/>
                <w:color w:val="000000"/>
                <w:sz w:val="18"/>
                <w:szCs w:val="18"/>
                <w:lang w:val="es-ES_tradnl"/>
              </w:rPr>
              <w:t>Octubre 2006 – Diciembre 2007</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Fundación Nueva Cultura del Agua (FNCA)</w:t>
            </w:r>
          </w:p>
          <w:p w:rsidR="00F00739" w:rsidRPr="009346DD" w:rsidRDefault="00F00739" w:rsidP="00FD1EFF">
            <w:pPr>
              <w:rPr>
                <w:rFonts w:ascii="Arial" w:hAnsi="Arial" w:cs="Arial"/>
                <w:sz w:val="18"/>
                <w:szCs w:val="18"/>
                <w:lang w:val="es-ES_tradnl"/>
              </w:rPr>
            </w:pPr>
            <w:r w:rsidRPr="009346DD">
              <w:rPr>
                <w:rFonts w:ascii="Arial" w:hAnsi="Arial" w:cs="Arial"/>
                <w:color w:val="000000"/>
                <w:sz w:val="18"/>
                <w:szCs w:val="18"/>
                <w:lang w:val="es-ES_tradnl"/>
              </w:rPr>
              <w:t>CP: Cristina Monge(cristina.monge@ecodes.org)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 xml:space="preserve">Investigador y Técnico de proyectos. </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rPr>
                <w:rFonts w:ascii="Arial" w:hAnsi="Arial" w:cs="Arial"/>
                <w:sz w:val="18"/>
                <w:szCs w:val="18"/>
                <w:lang w:val="es-ES_tradnl"/>
              </w:rPr>
            </w:pPr>
            <w:r w:rsidRPr="009346DD">
              <w:rPr>
                <w:rFonts w:ascii="Arial" w:hAnsi="Arial" w:cs="Arial"/>
                <w:color w:val="000000"/>
                <w:sz w:val="18"/>
                <w:szCs w:val="18"/>
                <w:lang w:val="es-ES_tradnl"/>
              </w:rPr>
              <w:t>Investigador y gestor del proyecto europeo LOGOWATER realizado entre las regiones de la UE en Europa y SADC en África del Sur.</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sz w:val="18"/>
                <w:szCs w:val="18"/>
                <w:lang w:val="es-ES_tradnl"/>
              </w:rPr>
              <w:t>2007</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color w:val="000000"/>
                <w:sz w:val="18"/>
                <w:szCs w:val="18"/>
                <w:lang w:val="es-ES_tradnl"/>
              </w:rPr>
            </w:pPr>
            <w:r w:rsidRPr="009346DD">
              <w:rPr>
                <w:rFonts w:ascii="Arial" w:hAnsi="Arial" w:cs="Arial"/>
                <w:color w:val="000000"/>
                <w:sz w:val="18"/>
                <w:szCs w:val="18"/>
                <w:lang w:val="es-ES_tradnl"/>
              </w:rPr>
              <w:t>Agencia Española de Cooperación Internacional (AECI).</w:t>
            </w:r>
          </w:p>
          <w:p w:rsidR="00F00739" w:rsidRPr="009346DD" w:rsidRDefault="00F00739" w:rsidP="00FD1EFF">
            <w:pPr>
              <w:rPr>
                <w:rFonts w:ascii="Arial" w:hAnsi="Arial" w:cs="Arial"/>
                <w:sz w:val="18"/>
                <w:szCs w:val="18"/>
                <w:lang w:val="es-ES_tradnl"/>
              </w:rPr>
            </w:pPr>
            <w:r w:rsidRPr="009346DD">
              <w:rPr>
                <w:rFonts w:ascii="Arial" w:hAnsi="Arial" w:cs="Arial"/>
                <w:color w:val="000000"/>
                <w:sz w:val="18"/>
                <w:szCs w:val="18"/>
                <w:lang w:val="es-ES_tradnl"/>
              </w:rPr>
              <w:t>CP: Dolores Pérez (dolores.perez@aecid.es)</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Asistencia técnica</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Realización a través de una asistencia técnica de un análisis de los impactos que tendrá en las políticas públicas de cooperación la ratificación por parte de España del Convenio nº 169 de la OIT sobre los derechos de los pueblos indígenas.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2006</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sz w:val="18"/>
                <w:szCs w:val="18"/>
                <w:lang w:val="es-ES_tradnl"/>
              </w:rPr>
              <w:t xml:space="preserve"> </w:t>
            </w:r>
            <w:r w:rsidRPr="009346DD">
              <w:rPr>
                <w:rFonts w:ascii="Arial" w:hAnsi="Arial" w:cs="Arial"/>
                <w:color w:val="000000"/>
                <w:sz w:val="18"/>
                <w:szCs w:val="18"/>
                <w:lang w:val="es-ES_tradnl"/>
              </w:rPr>
              <w:t>Comisión Europea, a través de su oficina EuropeanAid Cooperation Office y la consultoría Agriconsulting S.A.</w:t>
            </w:r>
          </w:p>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color w:val="000000"/>
                <w:sz w:val="18"/>
                <w:szCs w:val="18"/>
                <w:lang w:val="es-ES_tradnl"/>
              </w:rPr>
              <w:t>CP: Gianluca Vedova</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pacing w:after="0"/>
              <w:rPr>
                <w:rFonts w:ascii="Arial" w:hAnsi="Arial" w:cs="Arial"/>
                <w:color w:val="000000"/>
                <w:sz w:val="18"/>
                <w:szCs w:val="18"/>
                <w:lang w:val="es-ES_tradnl"/>
              </w:rPr>
            </w:pPr>
            <w:r w:rsidRPr="009346DD">
              <w:rPr>
                <w:rFonts w:ascii="Arial" w:hAnsi="Arial" w:cs="Arial"/>
                <w:color w:val="000000"/>
                <w:sz w:val="18"/>
                <w:szCs w:val="18"/>
                <w:lang w:val="es-ES_tradnl"/>
              </w:rPr>
              <w:t>Evaluador de proyectos</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pacing w:after="0"/>
              <w:rPr>
                <w:rFonts w:ascii="Arial" w:hAnsi="Arial" w:cs="Arial"/>
                <w:sz w:val="18"/>
                <w:szCs w:val="18"/>
                <w:lang w:val="es-ES_tradnl"/>
              </w:rPr>
            </w:pPr>
            <w:r w:rsidRPr="009346DD">
              <w:rPr>
                <w:rFonts w:ascii="Arial" w:hAnsi="Arial" w:cs="Arial"/>
                <w:color w:val="000000"/>
                <w:sz w:val="18"/>
                <w:szCs w:val="18"/>
                <w:lang w:val="es-ES_tradnl"/>
              </w:rPr>
              <w:t>Evaluador de proyectos presentados a la subvención de la Unión Europea en la convocatoria especial para proyectos que combatan el racismo, la discriminación y la promoción de los derechos humanos de los pueblos indígenas.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2005 - 2006</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Universidad San Jorge</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Profesor de Relaciones Internacional y Derechos Humanos.</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rPr>
                <w:rFonts w:ascii="Arial" w:hAnsi="Arial" w:cs="Arial"/>
                <w:sz w:val="18"/>
                <w:szCs w:val="18"/>
                <w:lang w:val="es-ES_tradnl"/>
              </w:rPr>
            </w:pPr>
            <w:r w:rsidRPr="009346DD">
              <w:rPr>
                <w:rFonts w:ascii="Arial" w:hAnsi="Arial" w:cs="Arial"/>
                <w:sz w:val="18"/>
                <w:szCs w:val="18"/>
                <w:lang w:val="es-ES_tradnl"/>
              </w:rPr>
              <w:t>Profesor contratado en las materias reseñadas.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2005</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bCs/>
                <w:sz w:val="18"/>
                <w:szCs w:val="18"/>
                <w:lang w:val="es-ES_tradnl"/>
              </w:rPr>
            </w:pPr>
            <w:r w:rsidRPr="009346DD">
              <w:rPr>
                <w:rFonts w:ascii="Arial" w:hAnsi="Arial" w:cs="Arial"/>
                <w:sz w:val="18"/>
                <w:szCs w:val="18"/>
                <w:lang w:val="es-ES_tradnl"/>
              </w:rPr>
              <w:t>Dinamarca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bCs/>
                <w:sz w:val="18"/>
                <w:szCs w:val="18"/>
                <w:lang w:val="es-ES_tradnl"/>
              </w:rPr>
            </w:pPr>
            <w:r w:rsidRPr="009346DD">
              <w:rPr>
                <w:rFonts w:ascii="Arial" w:hAnsi="Arial" w:cs="Arial"/>
                <w:bCs/>
                <w:sz w:val="18"/>
                <w:szCs w:val="18"/>
                <w:lang w:val="es-ES_tradnl"/>
              </w:rPr>
              <w:t>International Working Group on Indigenous Affairs (IWGIA).</w:t>
            </w:r>
          </w:p>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bCs/>
                <w:sz w:val="18"/>
                <w:szCs w:val="18"/>
                <w:lang w:val="es-ES_tradnl"/>
              </w:rPr>
              <w:t xml:space="preserve">CP: Lola García </w:t>
            </w:r>
            <w:r w:rsidRPr="009346DD">
              <w:rPr>
                <w:rFonts w:ascii="Arial" w:hAnsi="Arial" w:cs="Arial"/>
                <w:bCs/>
                <w:sz w:val="18"/>
                <w:szCs w:val="18"/>
                <w:lang w:val="es-ES_tradnl"/>
              </w:rPr>
              <w:lastRenderedPageBreak/>
              <w:t>(lga@iwgia.org)</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lastRenderedPageBreak/>
              <w:t>Evaluador Externo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tabs>
                <w:tab w:val="left" w:pos="1200"/>
              </w:tabs>
              <w:spacing w:before="0" w:after="0"/>
              <w:rPr>
                <w:rFonts w:ascii="Arial" w:hAnsi="Arial" w:cs="Arial"/>
                <w:sz w:val="18"/>
                <w:szCs w:val="18"/>
                <w:lang w:val="es-ES_tradnl"/>
              </w:rPr>
            </w:pPr>
            <w:r w:rsidRPr="009346DD">
              <w:rPr>
                <w:rFonts w:ascii="Arial" w:hAnsi="Arial" w:cs="Arial"/>
                <w:sz w:val="18"/>
                <w:szCs w:val="18"/>
                <w:lang w:val="es-ES_tradnl"/>
              </w:rPr>
              <w:t>Evaluador del Fondo para los derechos humanos de los pueblos indígenas, coordinador por esta organización.</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lastRenderedPageBreak/>
              <w:t>2005</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bCs/>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bCs/>
                <w:sz w:val="18"/>
                <w:szCs w:val="18"/>
                <w:lang w:val="es-ES_tradnl"/>
              </w:rPr>
              <w:t>EuropeAid Co-operation Office, Agriconsulting S.A.</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Evaluador Externo.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tabs>
                <w:tab w:val="left" w:pos="1200"/>
              </w:tabs>
              <w:spacing w:before="0" w:after="0"/>
              <w:rPr>
                <w:rFonts w:ascii="Arial" w:hAnsi="Arial" w:cs="Arial"/>
                <w:sz w:val="18"/>
                <w:szCs w:val="18"/>
                <w:lang w:val="es-ES_tradnl"/>
              </w:rPr>
            </w:pPr>
            <w:r w:rsidRPr="009346DD">
              <w:rPr>
                <w:rFonts w:ascii="Arial" w:hAnsi="Arial" w:cs="Arial"/>
                <w:sz w:val="18"/>
                <w:szCs w:val="18"/>
                <w:lang w:val="es-ES_tradnl"/>
              </w:rPr>
              <w:t>Evaluador de la Convocatoria Europea para la promoción de los derechos de los pueblos indígenas.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2000-2005</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Instituto de Derechos Humanos, Universidad de Deusto</w:t>
            </w:r>
          </w:p>
          <w:p w:rsidR="00F00739" w:rsidRPr="009346DD" w:rsidRDefault="00F00739" w:rsidP="00FD1EFF">
            <w:pPr>
              <w:pStyle w:val="normaltableau"/>
              <w:spacing w:before="0" w:after="0"/>
              <w:jc w:val="left"/>
              <w:rPr>
                <w:rFonts w:ascii="Arial" w:hAnsi="Arial" w:cs="Arial"/>
                <w:sz w:val="18"/>
                <w:szCs w:val="18"/>
                <w:lang w:val="es-ES_tradnl"/>
              </w:rPr>
            </w:pPr>
          </w:p>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CP: Felipe Gómez(fegomez@der.deusto.es)</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rPr>
                <w:rFonts w:ascii="Arial" w:hAnsi="Arial" w:cs="Arial"/>
                <w:iCs/>
                <w:sz w:val="18"/>
                <w:szCs w:val="18"/>
                <w:lang w:val="es-ES_tradnl"/>
              </w:rPr>
            </w:pPr>
            <w:r w:rsidRPr="009346DD">
              <w:rPr>
                <w:rFonts w:ascii="Arial" w:hAnsi="Arial" w:cs="Arial"/>
                <w:sz w:val="18"/>
                <w:szCs w:val="18"/>
                <w:lang w:val="es-ES_tradnl"/>
              </w:rPr>
              <w:t>Investigador, Coordinador del Programa de Formación de Lideres Indígenas.</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rPr>
                <w:rFonts w:ascii="Arial" w:hAnsi="Arial" w:cs="Arial"/>
                <w:iCs/>
                <w:sz w:val="18"/>
                <w:szCs w:val="18"/>
                <w:lang w:val="es-ES_tradnl"/>
              </w:rPr>
            </w:pPr>
            <w:r w:rsidRPr="009346DD">
              <w:rPr>
                <w:rFonts w:ascii="Arial" w:hAnsi="Arial" w:cs="Arial"/>
                <w:iCs/>
                <w:sz w:val="18"/>
                <w:szCs w:val="18"/>
                <w:lang w:val="es-ES_tradnl"/>
              </w:rPr>
              <w:t>Durante estos 5 años he tenido un contrato de investigador dentro del Instituto, participando en diversa investigaciones. (Situación de los derechos humanos en Euskadi e Impacto de la Cooperación Internacional en la democratización de Guatemala, principalmente.)</w:t>
            </w:r>
          </w:p>
          <w:p w:rsidR="00F00739" w:rsidRPr="009346DD" w:rsidRDefault="00F00739" w:rsidP="00FD1EFF">
            <w:pPr>
              <w:pStyle w:val="normaltableau"/>
              <w:spacing w:before="0" w:after="0"/>
              <w:rPr>
                <w:rFonts w:ascii="Arial" w:hAnsi="Arial" w:cs="Arial"/>
                <w:iCs/>
                <w:sz w:val="18"/>
                <w:szCs w:val="18"/>
                <w:lang w:val="es-ES_tradnl"/>
              </w:rPr>
            </w:pPr>
          </w:p>
          <w:p w:rsidR="00F00739" w:rsidRPr="009346DD" w:rsidRDefault="00F00739" w:rsidP="00FD1EFF">
            <w:pPr>
              <w:pStyle w:val="normaltableau"/>
              <w:spacing w:before="0" w:after="0"/>
              <w:rPr>
                <w:rFonts w:ascii="Arial" w:hAnsi="Arial" w:cs="Arial"/>
                <w:sz w:val="18"/>
                <w:szCs w:val="18"/>
                <w:lang w:val="es-ES_tradnl"/>
              </w:rPr>
            </w:pPr>
            <w:r w:rsidRPr="009346DD">
              <w:rPr>
                <w:rFonts w:ascii="Arial" w:hAnsi="Arial" w:cs="Arial"/>
                <w:iCs/>
                <w:sz w:val="18"/>
                <w:szCs w:val="18"/>
                <w:lang w:val="es-ES_tradnl"/>
              </w:rPr>
              <w:t>Además, entre el 2004 y finales de 2005 he sido Coordinador del Programa de Formación de Lideres Indígenas Latinoamericanos que realizan el Alto Comisionado para los Derechos Humanos de Naciones Unidas y la Universidad de Deusto.</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2000-2005</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Bolivia, Ecuador, Colombia, Guatemala, Perú</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Diversas organizaciones indígenas</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Asesor legal</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rPr>
                <w:rFonts w:ascii="Arial" w:hAnsi="Arial" w:cs="Arial"/>
                <w:sz w:val="18"/>
                <w:szCs w:val="18"/>
                <w:lang w:val="es-ES_tradnl"/>
              </w:rPr>
            </w:pPr>
            <w:r w:rsidRPr="009346DD">
              <w:rPr>
                <w:rFonts w:ascii="Arial" w:hAnsi="Arial" w:cs="Arial"/>
                <w:sz w:val="18"/>
                <w:szCs w:val="18"/>
                <w:lang w:val="es-ES_tradnl"/>
              </w:rPr>
              <w:t>Experiencia como asistente legal de diversa organizaciones indígenas, entre las que podemos destacar comunidades Shuar en Ecuador, la Universidad indígena Amawtay Wasi de Ecuador, la red Kwasai de Bolivia, Perú y Ecuador, y la Confederación Indígena Tayrona de Colombia.</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2004</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España- Rusia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STG.- Comisión Europea</w:t>
            </w:r>
          </w:p>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CP: Paul Mcdonald (stg@stgol.net)</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Experto Europeo en Derechos Humanos. Evaluador</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rPr>
                <w:rFonts w:ascii="Arial" w:hAnsi="Arial" w:cs="Arial"/>
                <w:sz w:val="18"/>
                <w:szCs w:val="18"/>
                <w:lang w:val="es-ES_tradnl"/>
              </w:rPr>
            </w:pPr>
            <w:r w:rsidRPr="009346DD">
              <w:rPr>
                <w:rFonts w:ascii="Arial" w:hAnsi="Arial" w:cs="Arial"/>
                <w:sz w:val="18"/>
                <w:szCs w:val="18"/>
                <w:lang w:val="es-ES_tradnl"/>
              </w:rPr>
              <w:t>En la implementación del programa TACIS participe como experto europeo impartiendo unos seminarios para jueces de paz de la región siberiana de Novosibirsk sobre derechos humanos y mecanismos de implementación.</w:t>
            </w:r>
          </w:p>
          <w:p w:rsidR="00F00739" w:rsidRPr="009346DD" w:rsidRDefault="00F00739" w:rsidP="00FD1EFF">
            <w:pPr>
              <w:pStyle w:val="normaltableau"/>
              <w:spacing w:before="0" w:after="0"/>
              <w:rPr>
                <w:rFonts w:ascii="Arial" w:hAnsi="Arial" w:cs="Arial"/>
                <w:sz w:val="18"/>
                <w:szCs w:val="18"/>
                <w:lang w:val="es-ES_tradnl"/>
              </w:rPr>
            </w:pPr>
          </w:p>
          <w:p w:rsidR="00F00739" w:rsidRPr="009346DD" w:rsidRDefault="00F00739" w:rsidP="00FD1EFF">
            <w:pPr>
              <w:pStyle w:val="normaltableau"/>
              <w:spacing w:before="0" w:after="0"/>
              <w:rPr>
                <w:rFonts w:ascii="Arial" w:hAnsi="Arial" w:cs="Arial"/>
                <w:sz w:val="18"/>
                <w:szCs w:val="18"/>
                <w:lang w:val="es-ES_tradnl"/>
              </w:rPr>
            </w:pPr>
            <w:r w:rsidRPr="009346DD">
              <w:rPr>
                <w:rFonts w:ascii="Arial" w:hAnsi="Arial" w:cs="Arial"/>
                <w:sz w:val="18"/>
                <w:szCs w:val="18"/>
                <w:lang w:val="es-ES_tradnl"/>
              </w:rPr>
              <w:t>Además realice una evaluación externa de la perspectiva de derechos humanos del programa.</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2003</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STG.- EuropeAid Co-operation Office</w:t>
            </w:r>
          </w:p>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CP: Luc Barisich (stg@stgol.net)</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Evaluador externo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rPr>
                <w:rFonts w:ascii="Arial" w:hAnsi="Arial" w:cs="Arial"/>
                <w:sz w:val="18"/>
                <w:szCs w:val="18"/>
                <w:lang w:val="es-ES_tradnl"/>
              </w:rPr>
            </w:pPr>
            <w:r w:rsidRPr="009346DD">
              <w:rPr>
                <w:rFonts w:ascii="Arial" w:hAnsi="Arial" w:cs="Arial"/>
                <w:sz w:val="18"/>
                <w:szCs w:val="18"/>
                <w:lang w:val="es-ES_tradnl"/>
              </w:rPr>
              <w:t>Evaluador de la Convocatoria Europea para la promoción de los derechos de los pueblos indígenas.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2001</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Fundación para los Derechos Humanos.- EuropeAid Co-operation Office</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Evaluador Externo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Evaluador de la Convocatoria Europea para la promoción de los derechos de los pueblos indígenas.</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1998</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Bosnia Herzegobina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OSCE.- Gobierno de España</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Supervisor Electoral</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Supervisor electoral de las elecciones de septiembre de 1998.</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1996</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Sahara Occidental</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Pr>
                <w:rFonts w:ascii="Arial" w:hAnsi="Arial" w:cs="Arial"/>
                <w:sz w:val="18"/>
                <w:szCs w:val="18"/>
                <w:lang w:val="es-ES_tradnl"/>
              </w:rPr>
              <w:t>Movimiento</w:t>
            </w:r>
            <w:r w:rsidRPr="009346DD">
              <w:rPr>
                <w:rFonts w:ascii="Arial" w:hAnsi="Arial" w:cs="Arial"/>
                <w:sz w:val="18"/>
                <w:szCs w:val="18"/>
                <w:lang w:val="es-ES_tradnl"/>
              </w:rPr>
              <w:t xml:space="preserve"> Scout Católico (MSC)</w:t>
            </w:r>
          </w:p>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CP: Arturo Balbuena (anaart@terra.es)</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Cooperante</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Cooperante en el desarrollo de un programa de apoyo al movimiento de la juventud saharaui.</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1994-1995</w:t>
            </w: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center"/>
              <w:rPr>
                <w:rFonts w:ascii="Arial" w:hAnsi="Arial" w:cs="Arial"/>
                <w:sz w:val="18"/>
                <w:szCs w:val="18"/>
                <w:lang w:val="es-ES_tradnl"/>
              </w:rPr>
            </w:pPr>
            <w:r w:rsidRPr="009346DD">
              <w:rPr>
                <w:rFonts w:ascii="Arial" w:hAnsi="Arial" w:cs="Arial"/>
                <w:sz w:val="18"/>
                <w:szCs w:val="18"/>
                <w:lang w:val="es-ES_tradnl"/>
              </w:rPr>
              <w:t>España</w:t>
            </w: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Amnistía Internacional</w:t>
            </w: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Administrativo (voluntario)</w:t>
            </w: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pStyle w:val="normaltableau"/>
              <w:spacing w:before="0" w:after="0"/>
              <w:jc w:val="left"/>
              <w:rPr>
                <w:rFonts w:ascii="Arial" w:hAnsi="Arial" w:cs="Arial"/>
                <w:sz w:val="18"/>
                <w:szCs w:val="18"/>
                <w:lang w:val="es-ES_tradnl"/>
              </w:rPr>
            </w:pPr>
            <w:r w:rsidRPr="009346DD">
              <w:rPr>
                <w:rFonts w:ascii="Arial" w:hAnsi="Arial" w:cs="Arial"/>
                <w:sz w:val="18"/>
                <w:szCs w:val="18"/>
                <w:lang w:val="es-ES_tradnl"/>
              </w:rPr>
              <w:t>Trabajos administrativos en la sede local de amnistía internacional en Pamplona.</w:t>
            </w: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r>
      <w:tr w:rsidR="00F00739" w:rsidRPr="009346DD" w:rsidTr="008106F7">
        <w:tc>
          <w:tcPr>
            <w:tcW w:w="851" w:type="dxa"/>
            <w:tcBorders>
              <w:top w:val="single" w:sz="4" w:space="0" w:color="808080"/>
              <w:left w:val="double" w:sz="1"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1134"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1843"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851" w:type="dxa"/>
            <w:tcBorders>
              <w:top w:val="single" w:sz="4" w:space="0" w:color="808080"/>
              <w:left w:val="single" w:sz="4" w:space="0" w:color="808080"/>
              <w:bottom w:val="single" w:sz="4"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c>
          <w:tcPr>
            <w:tcW w:w="11501" w:type="dxa"/>
            <w:tcBorders>
              <w:top w:val="single" w:sz="4" w:space="0" w:color="808080"/>
              <w:left w:val="single" w:sz="4" w:space="0" w:color="808080"/>
              <w:bottom w:val="single" w:sz="4" w:space="0" w:color="808080"/>
              <w:right w:val="double" w:sz="1"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r>
      <w:tr w:rsidR="00F00739" w:rsidRPr="009346DD" w:rsidTr="008106F7">
        <w:tc>
          <w:tcPr>
            <w:tcW w:w="851" w:type="dxa"/>
            <w:tcBorders>
              <w:top w:val="single" w:sz="4" w:space="0" w:color="808080"/>
              <w:left w:val="double" w:sz="1" w:space="0" w:color="808080"/>
              <w:bottom w:val="double" w:sz="1"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1134" w:type="dxa"/>
            <w:tcBorders>
              <w:top w:val="single" w:sz="4" w:space="0" w:color="808080"/>
              <w:left w:val="single" w:sz="4" w:space="0" w:color="808080"/>
              <w:bottom w:val="double" w:sz="1"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1843" w:type="dxa"/>
            <w:tcBorders>
              <w:top w:val="single" w:sz="4" w:space="0" w:color="808080"/>
              <w:left w:val="single" w:sz="4" w:space="0" w:color="808080"/>
              <w:bottom w:val="double" w:sz="1" w:space="0" w:color="808080"/>
            </w:tcBorders>
            <w:shd w:val="clear" w:color="auto" w:fill="auto"/>
          </w:tcPr>
          <w:p w:rsidR="00F00739" w:rsidRPr="009346DD" w:rsidRDefault="00F00739" w:rsidP="00FD1EFF">
            <w:pPr>
              <w:snapToGrid w:val="0"/>
              <w:spacing w:after="0"/>
              <w:rPr>
                <w:rFonts w:ascii="Arial" w:hAnsi="Arial" w:cs="Arial"/>
                <w:sz w:val="18"/>
                <w:szCs w:val="18"/>
                <w:lang w:val="es-ES_tradnl"/>
              </w:rPr>
            </w:pPr>
          </w:p>
        </w:tc>
        <w:tc>
          <w:tcPr>
            <w:tcW w:w="851" w:type="dxa"/>
            <w:tcBorders>
              <w:top w:val="single" w:sz="4" w:space="0" w:color="808080"/>
              <w:left w:val="single" w:sz="4" w:space="0" w:color="808080"/>
              <w:bottom w:val="double" w:sz="1" w:space="0" w:color="808080"/>
            </w:tcBorders>
            <w:shd w:val="clear" w:color="auto" w:fill="auto"/>
          </w:tcPr>
          <w:p w:rsidR="00F00739" w:rsidRPr="009346DD" w:rsidRDefault="00F00739" w:rsidP="00FD1EFF">
            <w:pPr>
              <w:snapToGrid w:val="0"/>
              <w:spacing w:after="0"/>
              <w:rPr>
                <w:rFonts w:ascii="Arial" w:hAnsi="Arial" w:cs="Arial"/>
                <w:b/>
                <w:sz w:val="18"/>
                <w:szCs w:val="18"/>
                <w:lang w:val="es-ES_tradnl"/>
              </w:rPr>
            </w:pPr>
          </w:p>
        </w:tc>
        <w:tc>
          <w:tcPr>
            <w:tcW w:w="11501" w:type="dxa"/>
            <w:tcBorders>
              <w:top w:val="single" w:sz="4" w:space="0" w:color="808080"/>
              <w:left w:val="single" w:sz="4" w:space="0" w:color="808080"/>
              <w:bottom w:val="double" w:sz="1" w:space="0" w:color="808080"/>
              <w:right w:val="double" w:sz="1" w:space="0" w:color="808080"/>
            </w:tcBorders>
            <w:shd w:val="clear" w:color="auto" w:fill="auto"/>
          </w:tcPr>
          <w:p w:rsidR="00F00739" w:rsidRPr="009346DD" w:rsidRDefault="00F00739" w:rsidP="00FD1EFF">
            <w:pPr>
              <w:spacing w:after="0"/>
              <w:rPr>
                <w:lang w:val="es-ES_tradnl"/>
              </w:rPr>
            </w:pPr>
            <w:r w:rsidRPr="009346DD">
              <w:rPr>
                <w:rFonts w:ascii="Arial" w:hAnsi="Arial" w:cs="Arial"/>
                <w:sz w:val="18"/>
                <w:szCs w:val="18"/>
                <w:lang w:val="es-ES_tradnl"/>
              </w:rPr>
              <w:t xml:space="preserve"> </w:t>
            </w:r>
          </w:p>
        </w:tc>
      </w:tr>
    </w:tbl>
    <w:p w:rsidR="00F00739" w:rsidRPr="009346DD" w:rsidRDefault="00F00739" w:rsidP="00F00739">
      <w:pPr>
        <w:spacing w:after="0"/>
        <w:rPr>
          <w:lang w:val="es-ES_tradnl"/>
        </w:rPr>
      </w:pPr>
    </w:p>
    <w:p w:rsidR="00F00739" w:rsidRDefault="00F00739" w:rsidP="00F00739">
      <w:pPr>
        <w:spacing w:after="0"/>
        <w:rPr>
          <w:lang w:val="es-ES_tradnl"/>
        </w:rPr>
      </w:pPr>
    </w:p>
    <w:p w:rsidR="00BA5654" w:rsidRPr="00C57588" w:rsidRDefault="00BA5654" w:rsidP="0035184D">
      <w:pPr>
        <w:spacing w:after="0" w:line="240" w:lineRule="auto"/>
        <w:jc w:val="center"/>
        <w:rPr>
          <w:rFonts w:asciiTheme="minorHAnsi" w:hAnsiTheme="minorHAnsi"/>
          <w:b/>
        </w:rPr>
      </w:pPr>
    </w:p>
    <w:p w:rsidR="00BA5654" w:rsidRPr="00C57588" w:rsidRDefault="00BA5654" w:rsidP="0035184D">
      <w:pPr>
        <w:spacing w:after="0" w:line="240" w:lineRule="auto"/>
        <w:jc w:val="center"/>
        <w:rPr>
          <w:rFonts w:asciiTheme="minorHAnsi" w:hAnsiTheme="minorHAnsi"/>
          <w:b/>
        </w:rPr>
      </w:pPr>
    </w:p>
    <w:p w:rsidR="0022000D" w:rsidRDefault="0035184D" w:rsidP="0022000D">
      <w:pPr>
        <w:spacing w:after="0" w:line="240" w:lineRule="auto"/>
        <w:jc w:val="center"/>
        <w:rPr>
          <w:rFonts w:asciiTheme="minorHAnsi" w:hAnsiTheme="minorHAnsi"/>
          <w:b/>
          <w:lang w:val="en-GB"/>
        </w:rPr>
      </w:pPr>
      <w:r w:rsidRPr="00CD0393">
        <w:rPr>
          <w:rFonts w:asciiTheme="minorHAnsi" w:hAnsiTheme="minorHAnsi"/>
          <w:b/>
          <w:lang w:val="en-GB"/>
        </w:rPr>
        <w:lastRenderedPageBreak/>
        <w:t>Anexo 10</w:t>
      </w:r>
      <w:r w:rsidR="0022000D">
        <w:rPr>
          <w:rFonts w:asciiTheme="minorHAnsi" w:hAnsiTheme="minorHAnsi"/>
          <w:b/>
          <w:lang w:val="en-GB"/>
        </w:rPr>
        <w:t xml:space="preserve"> – </w:t>
      </w:r>
    </w:p>
    <w:p w:rsidR="0035184D" w:rsidRDefault="00AD6C4F" w:rsidP="0022000D">
      <w:pPr>
        <w:spacing w:after="0" w:line="240" w:lineRule="auto"/>
        <w:jc w:val="center"/>
        <w:rPr>
          <w:rFonts w:asciiTheme="minorHAnsi" w:hAnsiTheme="minorHAnsi"/>
          <w:b/>
          <w:lang w:val="en-GB"/>
        </w:rPr>
      </w:pPr>
      <w:r>
        <w:rPr>
          <w:rFonts w:asciiTheme="minorHAnsi" w:hAnsiTheme="minorHAnsi"/>
          <w:b/>
          <w:lang w:val="en-GB"/>
        </w:rPr>
        <w:fldChar w:fldCharType="begin"/>
      </w:r>
      <w:r w:rsidR="0035184D">
        <w:instrText xml:space="preserve"> XE "</w:instrText>
      </w:r>
      <w:r w:rsidR="0035184D" w:rsidRPr="00B428AE">
        <w:rPr>
          <w:rFonts w:asciiTheme="minorHAnsi" w:hAnsiTheme="minorHAnsi"/>
          <w:b/>
          <w:lang w:val="en-GB"/>
        </w:rPr>
        <w:instrText>Anexo 10</w:instrText>
      </w:r>
      <w:r w:rsidR="0035184D" w:rsidRPr="00B428AE">
        <w:rPr>
          <w:b/>
          <w:lang w:val="en-GB"/>
        </w:rPr>
        <w:instrText>:</w:instrText>
      </w:r>
      <w:r w:rsidR="0035184D" w:rsidRPr="00B428AE">
        <w:rPr>
          <w:lang w:val="en-US"/>
        </w:rPr>
        <w:instrText>Tabela de Avaliação</w:instrText>
      </w:r>
      <w:r w:rsidR="0035184D">
        <w:instrText xml:space="preserve">" </w:instrText>
      </w:r>
      <w:r>
        <w:rPr>
          <w:rFonts w:asciiTheme="minorHAnsi" w:hAnsiTheme="minorHAnsi"/>
          <w:b/>
          <w:lang w:val="en-GB"/>
        </w:rPr>
        <w:fldChar w:fldCharType="end"/>
      </w:r>
      <w:r w:rsidR="0035184D" w:rsidRPr="00CD0393">
        <w:rPr>
          <w:rFonts w:asciiTheme="minorHAnsi" w:hAnsiTheme="minorHAnsi"/>
          <w:b/>
          <w:lang w:val="en-GB"/>
        </w:rPr>
        <w:t>Tabela de Avaliação</w:t>
      </w:r>
      <w:r w:rsidR="0035184D" w:rsidRPr="00CD0393">
        <w:rPr>
          <w:rStyle w:val="EndnoteReference"/>
          <w:rFonts w:asciiTheme="minorHAnsi" w:hAnsiTheme="minorHAnsi"/>
          <w:b/>
          <w:lang w:val="en-GB"/>
        </w:rPr>
        <w:endnoteReference w:id="1"/>
      </w:r>
    </w:p>
    <w:p w:rsidR="0022000D" w:rsidRDefault="0022000D" w:rsidP="0022000D">
      <w:pPr>
        <w:spacing w:after="0" w:line="240" w:lineRule="auto"/>
        <w:jc w:val="center"/>
        <w:rPr>
          <w:rFonts w:asciiTheme="minorHAnsi" w:hAnsiTheme="minorHAnsi"/>
          <w:b/>
          <w:lang w:val="en-GB"/>
        </w:rPr>
      </w:pPr>
    </w:p>
    <w:p w:rsidR="0022000D" w:rsidRPr="00CD0393" w:rsidRDefault="0022000D" w:rsidP="0022000D">
      <w:pPr>
        <w:spacing w:after="0" w:line="240" w:lineRule="auto"/>
        <w:jc w:val="center"/>
        <w:rPr>
          <w:rFonts w:asciiTheme="minorHAnsi" w:hAnsi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900"/>
        <w:gridCol w:w="4358"/>
      </w:tblGrid>
      <w:tr w:rsidR="0035184D" w:rsidRPr="00CD0393" w:rsidTr="006521EE">
        <w:tc>
          <w:tcPr>
            <w:tcW w:w="3258" w:type="dxa"/>
            <w:shd w:val="clear" w:color="auto" w:fill="auto"/>
          </w:tcPr>
          <w:p w:rsidR="0035184D" w:rsidRPr="00CD0393" w:rsidRDefault="0035184D" w:rsidP="006521EE">
            <w:pPr>
              <w:jc w:val="center"/>
              <w:rPr>
                <w:rFonts w:asciiTheme="minorHAnsi" w:hAnsiTheme="minorHAnsi"/>
                <w:b/>
              </w:rPr>
            </w:pPr>
            <w:r w:rsidRPr="00CD0393">
              <w:rPr>
                <w:rFonts w:asciiTheme="minorHAnsi" w:hAnsiTheme="minorHAnsi"/>
                <w:b/>
              </w:rPr>
              <w:t>Item</w:t>
            </w:r>
          </w:p>
        </w:tc>
        <w:tc>
          <w:tcPr>
            <w:tcW w:w="900" w:type="dxa"/>
            <w:shd w:val="clear" w:color="auto" w:fill="auto"/>
          </w:tcPr>
          <w:p w:rsidR="0035184D" w:rsidRPr="00CD0393" w:rsidRDefault="0035184D" w:rsidP="006521EE">
            <w:pPr>
              <w:jc w:val="center"/>
              <w:rPr>
                <w:rFonts w:asciiTheme="minorHAnsi" w:hAnsiTheme="minorHAnsi"/>
                <w:b/>
              </w:rPr>
            </w:pPr>
            <w:r w:rsidRPr="00CD0393">
              <w:rPr>
                <w:rFonts w:asciiTheme="minorHAnsi" w:hAnsiTheme="minorHAnsi"/>
                <w:b/>
              </w:rPr>
              <w:t>Nota</w:t>
            </w:r>
          </w:p>
        </w:tc>
        <w:tc>
          <w:tcPr>
            <w:tcW w:w="4358" w:type="dxa"/>
            <w:shd w:val="clear" w:color="auto" w:fill="auto"/>
          </w:tcPr>
          <w:p w:rsidR="0035184D" w:rsidRPr="00CD0393" w:rsidRDefault="0035184D" w:rsidP="006521EE">
            <w:pPr>
              <w:jc w:val="center"/>
              <w:rPr>
                <w:rFonts w:asciiTheme="minorHAnsi" w:hAnsiTheme="minorHAnsi"/>
                <w:b/>
              </w:rPr>
            </w:pPr>
            <w:r w:rsidRPr="00CD0393">
              <w:rPr>
                <w:rFonts w:asciiTheme="minorHAnsi" w:hAnsiTheme="minorHAnsi"/>
                <w:b/>
              </w:rPr>
              <w:t>Comentários</w:t>
            </w:r>
          </w:p>
        </w:tc>
      </w:tr>
      <w:tr w:rsidR="0035184D" w:rsidRPr="00CD0393" w:rsidTr="006521EE">
        <w:tc>
          <w:tcPr>
            <w:tcW w:w="3258" w:type="dxa"/>
            <w:shd w:val="clear" w:color="auto" w:fill="auto"/>
          </w:tcPr>
          <w:p w:rsidR="0035184D" w:rsidRPr="00CD0393" w:rsidRDefault="0035184D" w:rsidP="006521EE">
            <w:pPr>
              <w:rPr>
                <w:rFonts w:asciiTheme="minorHAnsi" w:hAnsiTheme="minorHAnsi"/>
                <w:b/>
              </w:rPr>
            </w:pPr>
            <w:r w:rsidRPr="00CD0393">
              <w:rPr>
                <w:rFonts w:asciiTheme="minorHAnsi" w:hAnsiTheme="minorHAnsi"/>
                <w:b/>
              </w:rPr>
              <w:t>Monitoramento e Avaliação</w:t>
            </w:r>
          </w:p>
        </w:tc>
        <w:tc>
          <w:tcPr>
            <w:tcW w:w="900" w:type="dxa"/>
            <w:shd w:val="clear" w:color="auto" w:fill="auto"/>
          </w:tcPr>
          <w:p w:rsidR="0035184D" w:rsidRPr="00CD0393" w:rsidRDefault="0035184D" w:rsidP="006521EE">
            <w:pPr>
              <w:jc w:val="center"/>
              <w:rPr>
                <w:rFonts w:asciiTheme="minorHAnsi" w:hAnsiTheme="minorHAnsi"/>
                <w:b/>
              </w:rPr>
            </w:pPr>
          </w:p>
        </w:tc>
        <w:tc>
          <w:tcPr>
            <w:tcW w:w="4358" w:type="dxa"/>
            <w:shd w:val="clear" w:color="auto" w:fill="auto"/>
          </w:tcPr>
          <w:p w:rsidR="0035184D" w:rsidRPr="00CD0393" w:rsidRDefault="0035184D" w:rsidP="006521EE">
            <w:pPr>
              <w:rPr>
                <w:rFonts w:asciiTheme="minorHAnsi" w:hAnsiTheme="minorHAnsi"/>
                <w:b/>
              </w:rPr>
            </w:pPr>
          </w:p>
        </w:tc>
      </w:tr>
      <w:tr w:rsidR="0035184D" w:rsidRPr="0039777E" w:rsidTr="006521EE">
        <w:tc>
          <w:tcPr>
            <w:tcW w:w="3258"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35184D" w:rsidP="006521EE">
            <w:pPr>
              <w:rPr>
                <w:rFonts w:asciiTheme="minorHAnsi" w:hAnsiTheme="minorHAnsi"/>
              </w:rPr>
            </w:pPr>
            <w:r w:rsidRPr="00CD0393">
              <w:rPr>
                <w:rFonts w:asciiTheme="minorHAnsi" w:hAnsiTheme="minorHAnsi"/>
              </w:rPr>
              <w:t>Qualidade geral de M&amp;A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22000D" w:rsidP="006521EE">
            <w:pPr>
              <w:jc w:val="center"/>
              <w:rPr>
                <w:rFonts w:asciiTheme="minorHAnsi" w:hAnsiTheme="minorHAnsi"/>
                <w:b/>
              </w:rPr>
            </w:pPr>
            <w:r>
              <w:rPr>
                <w:rFonts w:asciiTheme="minorHAnsi" w:hAnsiTheme="minorHAnsi"/>
                <w:b/>
              </w:rPr>
              <w:t>UM</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35184D" w:rsidP="006521EE">
            <w:pPr>
              <w:rPr>
                <w:rFonts w:asciiTheme="minorHAnsi" w:hAnsiTheme="minorHAnsi"/>
              </w:rPr>
            </w:pPr>
            <w:r w:rsidRPr="00CD0393">
              <w:rPr>
                <w:rFonts w:asciiTheme="minorHAnsi" w:hAnsiTheme="minorHAnsi"/>
              </w:rPr>
              <w:t>(</w:t>
            </w:r>
            <w:r w:rsidR="0022000D">
              <w:rPr>
                <w:rFonts w:asciiTheme="minorHAnsi" w:hAnsiTheme="minorHAnsi"/>
              </w:rPr>
              <w:t xml:space="preserve">Moderadamente </w:t>
            </w:r>
            <w:r w:rsidRPr="00CD0393">
              <w:rPr>
                <w:rFonts w:asciiTheme="minorHAnsi" w:hAnsiTheme="minorHAnsi"/>
              </w:rPr>
              <w:t>Insatisfatória) Há apresentações de PowerPoints nos encontros nacionais e reuniões do comitê gestor, mas faltam sistemas permanentes de M&amp;A para aprendizagem e controle.</w:t>
            </w:r>
          </w:p>
        </w:tc>
      </w:tr>
      <w:tr w:rsidR="0035184D" w:rsidRPr="0039777E" w:rsidTr="006521EE">
        <w:tc>
          <w:tcPr>
            <w:tcW w:w="3258"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35184D" w:rsidP="006521EE">
            <w:pPr>
              <w:rPr>
                <w:rFonts w:asciiTheme="minorHAnsi" w:hAnsiTheme="minorHAnsi"/>
              </w:rPr>
            </w:pPr>
            <w:r w:rsidRPr="00CD0393">
              <w:rPr>
                <w:rFonts w:asciiTheme="minorHAnsi" w:hAnsiTheme="minorHAnsi"/>
                <w:i/>
              </w:rPr>
              <w:t xml:space="preserve">Design </w:t>
            </w:r>
            <w:r w:rsidRPr="00CD0393">
              <w:rPr>
                <w:rFonts w:asciiTheme="minorHAnsi" w:hAnsiTheme="minorHAnsi"/>
              </w:rPr>
              <w:t>inicial de M&amp;A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22000D" w:rsidP="006521EE">
            <w:pPr>
              <w:jc w:val="center"/>
              <w:rPr>
                <w:rFonts w:asciiTheme="minorHAnsi" w:hAnsiTheme="minorHAnsi"/>
                <w:b/>
              </w:rPr>
            </w:pPr>
            <w:r>
              <w:rPr>
                <w:rFonts w:asciiTheme="minorHAnsi" w:hAnsiTheme="minorHAnsi"/>
                <w:b/>
              </w:rPr>
              <w:t>UM</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35184D" w:rsidP="006521EE">
            <w:pPr>
              <w:rPr>
                <w:rFonts w:asciiTheme="minorHAnsi" w:hAnsiTheme="minorHAnsi"/>
              </w:rPr>
            </w:pPr>
            <w:r w:rsidRPr="00CD0393">
              <w:rPr>
                <w:rFonts w:asciiTheme="minorHAnsi" w:hAnsiTheme="minorHAnsi"/>
              </w:rPr>
              <w:t>(</w:t>
            </w:r>
            <w:r w:rsidR="0022000D">
              <w:rPr>
                <w:rFonts w:asciiTheme="minorHAnsi" w:hAnsiTheme="minorHAnsi"/>
              </w:rPr>
              <w:t xml:space="preserve">Moderadamente </w:t>
            </w:r>
            <w:r w:rsidRPr="00CD0393">
              <w:rPr>
                <w:rFonts w:asciiTheme="minorHAnsi" w:hAnsiTheme="minorHAnsi"/>
              </w:rPr>
              <w:t>Insatisfatório) As mudanças no METT entre aplicações (</w:t>
            </w:r>
            <w:r w:rsidRPr="00CD0393">
              <w:rPr>
                <w:rFonts w:asciiTheme="minorHAnsi" w:hAnsiTheme="minorHAnsi"/>
                <w:i/>
              </w:rPr>
              <w:t>instrument decay</w:t>
            </w:r>
            <w:r w:rsidRPr="00CD0393">
              <w:rPr>
                <w:rFonts w:asciiTheme="minorHAnsi" w:hAnsiTheme="minorHAnsi"/>
              </w:rPr>
              <w:t>) dificultam sobremaneira as comparações longitudinais, e não são corretamente controladas.</w:t>
            </w:r>
          </w:p>
        </w:tc>
      </w:tr>
      <w:tr w:rsidR="0035184D" w:rsidRPr="0039777E" w:rsidTr="006521EE">
        <w:tc>
          <w:tcPr>
            <w:tcW w:w="3258"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35184D" w:rsidP="006521EE">
            <w:pPr>
              <w:rPr>
                <w:rFonts w:asciiTheme="minorHAnsi" w:hAnsiTheme="minorHAnsi"/>
              </w:rPr>
            </w:pPr>
            <w:r w:rsidRPr="00CD0393">
              <w:rPr>
                <w:rFonts w:asciiTheme="minorHAnsi" w:hAnsiTheme="minorHAnsi"/>
              </w:rPr>
              <w:t>Implementação do plano de M&amp;A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22000D" w:rsidP="006521EE">
            <w:pPr>
              <w:jc w:val="center"/>
              <w:rPr>
                <w:rFonts w:asciiTheme="minorHAnsi" w:hAnsiTheme="minorHAnsi"/>
                <w:b/>
              </w:rPr>
            </w:pPr>
            <w:r>
              <w:rPr>
                <w:rFonts w:asciiTheme="minorHAnsi" w:hAnsiTheme="minorHAnsi"/>
                <w:b/>
              </w:rPr>
              <w:t>UM</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35184D" w:rsidRPr="00CD0393" w:rsidRDefault="0035184D" w:rsidP="006521EE">
            <w:pPr>
              <w:rPr>
                <w:rFonts w:asciiTheme="minorHAnsi" w:hAnsiTheme="minorHAnsi"/>
              </w:rPr>
            </w:pPr>
            <w:r w:rsidRPr="00CD0393">
              <w:rPr>
                <w:rFonts w:asciiTheme="minorHAnsi" w:hAnsiTheme="minorHAnsi"/>
              </w:rPr>
              <w:t>(</w:t>
            </w:r>
            <w:r w:rsidR="0022000D">
              <w:rPr>
                <w:rFonts w:asciiTheme="minorHAnsi" w:hAnsiTheme="minorHAnsi"/>
              </w:rPr>
              <w:t xml:space="preserve">Moderadamente </w:t>
            </w:r>
            <w:r w:rsidRPr="00CD0393">
              <w:rPr>
                <w:rFonts w:asciiTheme="minorHAnsi" w:hAnsiTheme="minorHAnsi"/>
              </w:rPr>
              <w:t xml:space="preserve">Insatisfatória) Falta aproveitar a TI no M&amp;A de maneira eficiente, transparente e amigável. As comparações linha de base (2006-2007) / linha de comparação (2012) não foram corretamente computadas ou aproveitadas para a gestão adaptativa. Uma recomendação importante do </w:t>
            </w:r>
            <w:r w:rsidRPr="00CD0393">
              <w:rPr>
                <w:rFonts w:asciiTheme="minorHAnsi" w:eastAsia="Times New Roman" w:hAnsiTheme="minorHAnsi"/>
                <w:color w:val="000000"/>
              </w:rPr>
              <w:t>Relatório de Implementação do Projeto (PIR) não engendrou nenhum debate ou ação.</w:t>
            </w:r>
          </w:p>
        </w:tc>
      </w:tr>
      <w:tr w:rsidR="0035184D" w:rsidRPr="0039777E" w:rsidTr="006521EE">
        <w:tc>
          <w:tcPr>
            <w:tcW w:w="3258" w:type="dxa"/>
            <w:shd w:val="clear" w:color="auto" w:fill="auto"/>
          </w:tcPr>
          <w:p w:rsidR="0035184D" w:rsidRPr="00CD0393" w:rsidRDefault="0035184D" w:rsidP="006521EE">
            <w:pPr>
              <w:rPr>
                <w:rFonts w:asciiTheme="minorHAnsi" w:hAnsiTheme="minorHAnsi"/>
                <w:b/>
              </w:rPr>
            </w:pPr>
            <w:r w:rsidRPr="00CD0393">
              <w:rPr>
                <w:rFonts w:asciiTheme="minorHAnsi" w:hAnsiTheme="minorHAnsi"/>
                <w:b/>
              </w:rPr>
              <w:t>Execução pelas Agências de Implementação e Execução</w:t>
            </w:r>
          </w:p>
        </w:tc>
        <w:tc>
          <w:tcPr>
            <w:tcW w:w="900" w:type="dxa"/>
            <w:shd w:val="clear" w:color="auto" w:fill="auto"/>
          </w:tcPr>
          <w:p w:rsidR="0035184D" w:rsidRPr="00CD0393" w:rsidRDefault="0035184D" w:rsidP="006521EE">
            <w:pPr>
              <w:jc w:val="center"/>
              <w:rPr>
                <w:rFonts w:asciiTheme="minorHAnsi" w:hAnsiTheme="minorHAnsi"/>
                <w:b/>
              </w:rPr>
            </w:pPr>
          </w:p>
        </w:tc>
        <w:tc>
          <w:tcPr>
            <w:tcW w:w="4358" w:type="dxa"/>
            <w:shd w:val="clear" w:color="auto" w:fill="auto"/>
          </w:tcPr>
          <w:p w:rsidR="0035184D" w:rsidRPr="00CD0393" w:rsidRDefault="0035184D" w:rsidP="006521EE">
            <w:pPr>
              <w:rPr>
                <w:rFonts w:asciiTheme="minorHAnsi" w:hAnsiTheme="minorHAnsi"/>
                <w:b/>
              </w:rPr>
            </w:pPr>
          </w:p>
        </w:tc>
      </w:tr>
      <w:tr w:rsidR="0035184D" w:rsidRPr="0039777E" w:rsidTr="0022000D">
        <w:trPr>
          <w:trHeight w:val="2452"/>
        </w:trPr>
        <w:tc>
          <w:tcPr>
            <w:tcW w:w="3258" w:type="dxa"/>
            <w:shd w:val="clear" w:color="auto" w:fill="auto"/>
          </w:tcPr>
          <w:p w:rsidR="0035184D" w:rsidRPr="00CD0393" w:rsidRDefault="0035184D" w:rsidP="006521EE">
            <w:pPr>
              <w:rPr>
                <w:rFonts w:asciiTheme="minorHAnsi" w:hAnsiTheme="minorHAnsi"/>
              </w:rPr>
            </w:pPr>
            <w:r w:rsidRPr="00CD0393">
              <w:rPr>
                <w:rFonts w:asciiTheme="minorHAnsi" w:hAnsiTheme="minorHAnsi"/>
              </w:rPr>
              <w:t>Qualidade geral de implementação e execução do Projeto</w:t>
            </w:r>
          </w:p>
        </w:tc>
        <w:tc>
          <w:tcPr>
            <w:tcW w:w="900" w:type="dxa"/>
            <w:shd w:val="clear" w:color="auto" w:fill="auto"/>
          </w:tcPr>
          <w:p w:rsidR="0035184D" w:rsidRPr="00CD0393" w:rsidRDefault="0035184D" w:rsidP="006521EE">
            <w:pPr>
              <w:jc w:val="center"/>
              <w:rPr>
                <w:rFonts w:asciiTheme="minorHAnsi" w:hAnsiTheme="minorHAnsi"/>
                <w:b/>
              </w:rPr>
            </w:pPr>
            <w:r w:rsidRPr="00CD0393">
              <w:rPr>
                <w:rFonts w:asciiTheme="minorHAnsi" w:hAnsiTheme="minorHAnsi"/>
                <w:b/>
              </w:rPr>
              <w:t>MS</w:t>
            </w:r>
          </w:p>
        </w:tc>
        <w:tc>
          <w:tcPr>
            <w:tcW w:w="4358" w:type="dxa"/>
            <w:shd w:val="clear" w:color="auto" w:fill="auto"/>
          </w:tcPr>
          <w:p w:rsidR="0035184D" w:rsidRPr="00CD0393" w:rsidRDefault="0035184D" w:rsidP="006521EE">
            <w:pPr>
              <w:rPr>
                <w:rFonts w:asciiTheme="minorHAnsi" w:hAnsiTheme="minorHAnsi"/>
              </w:rPr>
            </w:pPr>
            <w:r w:rsidRPr="00CD0393">
              <w:rPr>
                <w:rFonts w:asciiTheme="minorHAnsi" w:hAnsiTheme="minorHAnsi"/>
              </w:rPr>
              <w:t>(Moderadamente satisfatória) Tendo em vista que a agência executora começou praticamente na mesma época do Projeto, pode ser considerado natural que a agência implementadora tenha assumido um papel bastante proativo no início. Essa situação só se torna problemático se se prolonga no tempo.</w:t>
            </w:r>
          </w:p>
        </w:tc>
      </w:tr>
      <w:tr w:rsidR="0035184D" w:rsidRPr="0039777E" w:rsidTr="0022000D">
        <w:trPr>
          <w:trHeight w:val="1895"/>
        </w:trPr>
        <w:tc>
          <w:tcPr>
            <w:tcW w:w="3258" w:type="dxa"/>
            <w:shd w:val="clear" w:color="auto" w:fill="auto"/>
          </w:tcPr>
          <w:p w:rsidR="0035184D" w:rsidRPr="00CD0393" w:rsidRDefault="0035184D" w:rsidP="006521EE">
            <w:pPr>
              <w:rPr>
                <w:rFonts w:asciiTheme="minorHAnsi" w:hAnsiTheme="minorHAnsi"/>
              </w:rPr>
            </w:pPr>
            <w:r w:rsidRPr="00CD0393">
              <w:rPr>
                <w:rFonts w:asciiTheme="minorHAnsi" w:hAnsiTheme="minorHAnsi"/>
              </w:rPr>
              <w:lastRenderedPageBreak/>
              <w:t>Execução pela Agência Implementadora</w:t>
            </w:r>
          </w:p>
        </w:tc>
        <w:tc>
          <w:tcPr>
            <w:tcW w:w="900" w:type="dxa"/>
            <w:shd w:val="clear" w:color="auto" w:fill="auto"/>
          </w:tcPr>
          <w:p w:rsidR="0035184D" w:rsidRPr="00CD0393" w:rsidRDefault="0035184D" w:rsidP="006521EE">
            <w:pPr>
              <w:jc w:val="center"/>
              <w:rPr>
                <w:rFonts w:asciiTheme="minorHAnsi" w:hAnsiTheme="minorHAnsi"/>
                <w:b/>
              </w:rPr>
            </w:pPr>
            <w:r w:rsidRPr="00CD0393">
              <w:rPr>
                <w:rFonts w:asciiTheme="minorHAnsi" w:hAnsiTheme="minorHAnsi"/>
                <w:b/>
              </w:rPr>
              <w:t>S</w:t>
            </w:r>
          </w:p>
        </w:tc>
        <w:tc>
          <w:tcPr>
            <w:tcW w:w="4358" w:type="dxa"/>
            <w:shd w:val="clear" w:color="auto" w:fill="auto"/>
          </w:tcPr>
          <w:p w:rsidR="0035184D" w:rsidRPr="00CD0393" w:rsidRDefault="0035184D" w:rsidP="006521EE">
            <w:pPr>
              <w:rPr>
                <w:rFonts w:asciiTheme="minorHAnsi" w:hAnsiTheme="minorHAnsi"/>
              </w:rPr>
            </w:pPr>
            <w:r w:rsidRPr="00CD0393">
              <w:rPr>
                <w:rFonts w:asciiTheme="minorHAnsi" w:hAnsiTheme="minorHAnsi"/>
              </w:rPr>
              <w:t xml:space="preserve">(Satisfatória) Como sempre, o PNUD foi eficiente na implementação do Projeto; o único problema relatado neste caso se deveu à pressão das responsabilidades pela Rio+20 e à problemática das rotinas de </w:t>
            </w:r>
            <w:r w:rsidRPr="00CD0393">
              <w:rPr>
                <w:rFonts w:asciiTheme="minorHAnsi" w:hAnsiTheme="minorHAnsi"/>
                <w:i/>
              </w:rPr>
              <w:t>backstopping</w:t>
            </w:r>
            <w:r w:rsidRPr="00CD0393">
              <w:rPr>
                <w:rFonts w:asciiTheme="minorHAnsi" w:hAnsiTheme="minorHAnsi"/>
              </w:rPr>
              <w:t xml:space="preserve"> que teriam falhado na época.</w:t>
            </w:r>
          </w:p>
        </w:tc>
      </w:tr>
    </w:tbl>
    <w:p w:rsidR="0035184D" w:rsidRDefault="0035184D" w:rsidP="0035184D"/>
    <w:p w:rsidR="00BD21F5" w:rsidRDefault="00BD21F5"/>
    <w:sectPr w:rsidR="00BD21F5" w:rsidSect="006521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45" w:rsidRDefault="001A7945" w:rsidP="0035184D">
      <w:pPr>
        <w:spacing w:after="0" w:line="240" w:lineRule="auto"/>
      </w:pPr>
      <w:r>
        <w:separator/>
      </w:r>
    </w:p>
  </w:endnote>
  <w:endnote w:type="continuationSeparator" w:id="0">
    <w:p w:rsidR="001A7945" w:rsidRDefault="001A7945" w:rsidP="0035184D">
      <w:pPr>
        <w:spacing w:after="0" w:line="240" w:lineRule="auto"/>
      </w:pPr>
      <w:r>
        <w:continuationSeparator/>
      </w:r>
    </w:p>
  </w:endnote>
  <w:endnote w:id="1">
    <w:p w:rsidR="007B3563" w:rsidRPr="00C24D4C" w:rsidRDefault="007B3563" w:rsidP="0035184D">
      <w:pPr>
        <w:spacing w:after="120" w:line="240" w:lineRule="auto"/>
        <w:jc w:val="both"/>
        <w:rPr>
          <w:rFonts w:asciiTheme="minorHAnsi" w:hAnsiTheme="minorHAnsi" w:cs="Courier New"/>
          <w:color w:val="000000"/>
        </w:rPr>
      </w:pPr>
      <w:r>
        <w:rPr>
          <w:rStyle w:val="EndnoteReference"/>
        </w:rPr>
        <w:endnoteRef/>
      </w:r>
      <w:r>
        <w:rPr>
          <w:rFonts w:asciiTheme="minorHAnsi" w:hAnsiTheme="minorHAnsi" w:cs="Courier New"/>
          <w:color w:val="000000"/>
        </w:rPr>
        <w:t xml:space="preserve">Na Tabela de Avaliação, usamos as siglas especificadas no documento, </w:t>
      </w:r>
      <w:r>
        <w:rPr>
          <w:rFonts w:asciiTheme="minorHAnsi" w:hAnsiTheme="minorHAnsi" w:cs="Courier New"/>
          <w:i/>
          <w:color w:val="000000"/>
        </w:rPr>
        <w:t>UNDP Evaluation Guidance for GEF-Financed Projects: Version for External Evaluators, minuta final 17 de março de 2011</w:t>
      </w:r>
      <w:r>
        <w:rPr>
          <w:rFonts w:asciiTheme="minorHAnsi" w:hAnsiTheme="minorHAnsi" w:cs="Courier New"/>
          <w:color w:val="000000"/>
        </w:rPr>
        <w:t>. Observe que as siglas U e MU têm dois significados: para Monitoramento e Avaliação</w:t>
      </w:r>
      <w:r w:rsidRPr="00C24D4C">
        <w:rPr>
          <w:rFonts w:asciiTheme="minorHAnsi" w:hAnsiTheme="minorHAnsi" w:cs="Courier New"/>
          <w:color w:val="000000"/>
        </w:rPr>
        <w:t xml:space="preserve">, </w:t>
      </w:r>
      <w:r w:rsidRPr="00C24D4C">
        <w:rPr>
          <w:rFonts w:asciiTheme="minorHAnsi" w:hAnsiTheme="minorHAnsi"/>
        </w:rPr>
        <w:t>Execução pelas Agências de Implementação e Execução, Papel Catalítico</w:t>
      </w:r>
      <w:r>
        <w:rPr>
          <w:rFonts w:asciiTheme="minorHAnsi" w:hAnsiTheme="minorHAnsi"/>
        </w:rPr>
        <w:t xml:space="preserve"> e </w:t>
      </w:r>
      <w:r w:rsidRPr="00DA6902">
        <w:rPr>
          <w:rFonts w:asciiTheme="minorHAnsi" w:hAnsiTheme="minorHAnsi"/>
        </w:rPr>
        <w:t>Resultados Gerais do Projeto</w:t>
      </w:r>
      <w:r w:rsidRPr="00C24D4C">
        <w:rPr>
          <w:rFonts w:asciiTheme="minorHAnsi" w:hAnsiTheme="minorHAnsi"/>
        </w:rPr>
        <w:t>,</w:t>
      </w:r>
      <w:r>
        <w:rPr>
          <w:rFonts w:asciiTheme="minorHAnsi" w:hAnsiTheme="minorHAnsi"/>
        </w:rPr>
        <w:t xml:space="preserve"> </w:t>
      </w:r>
      <w:r w:rsidRPr="00C24D4C">
        <w:rPr>
          <w:rFonts w:asciiTheme="minorHAnsi" w:hAnsiTheme="minorHAnsi"/>
        </w:rPr>
        <w:t xml:space="preserve">significam </w:t>
      </w:r>
      <w:r w:rsidRPr="00C24D4C">
        <w:rPr>
          <w:rFonts w:asciiTheme="minorHAnsi" w:hAnsiTheme="minorHAnsi"/>
          <w:i/>
        </w:rPr>
        <w:t xml:space="preserve">Moderately Unsatisfactory </w:t>
      </w:r>
      <w:r w:rsidRPr="00C24D4C">
        <w:rPr>
          <w:rFonts w:asciiTheme="minorHAnsi" w:hAnsiTheme="minorHAnsi"/>
        </w:rPr>
        <w:t xml:space="preserve">e </w:t>
      </w:r>
      <w:r w:rsidRPr="00C24D4C">
        <w:rPr>
          <w:rFonts w:asciiTheme="minorHAnsi" w:hAnsiTheme="minorHAnsi"/>
          <w:i/>
        </w:rPr>
        <w:t>Unsatisfactory</w:t>
      </w:r>
      <w:r w:rsidRPr="00C24D4C">
        <w:rPr>
          <w:rFonts w:asciiTheme="minorHAnsi" w:hAnsiTheme="minorHAnsi"/>
        </w:rPr>
        <w:t xml:space="preserve"> (Moderadamente Insatisfatório e Insatisfatório); para Sustentabilidade, </w:t>
      </w:r>
      <w:r w:rsidRPr="00C24D4C">
        <w:rPr>
          <w:rFonts w:asciiTheme="minorHAnsi" w:hAnsiTheme="minorHAnsi"/>
          <w:i/>
        </w:rPr>
        <w:t xml:space="preserve">Moderately Unlikely </w:t>
      </w:r>
      <w:r w:rsidRPr="00C24D4C">
        <w:rPr>
          <w:rFonts w:asciiTheme="minorHAnsi" w:hAnsiTheme="minorHAnsi"/>
        </w:rPr>
        <w:t xml:space="preserve">e </w:t>
      </w:r>
      <w:r w:rsidRPr="00C24D4C">
        <w:rPr>
          <w:rFonts w:asciiTheme="minorHAnsi" w:hAnsiTheme="minorHAnsi"/>
          <w:i/>
        </w:rPr>
        <w:t>Unlikely</w:t>
      </w:r>
      <w:r w:rsidRPr="00C24D4C">
        <w:rPr>
          <w:rFonts w:asciiTheme="minorHAnsi" w:hAnsiTheme="minorHAnsi"/>
        </w:rPr>
        <w:t xml:space="preserve"> (Moderadamente Improvável e Improvável) (ver páginas 18 e 20-21).</w:t>
      </w:r>
    </w:p>
    <w:p w:rsidR="007B3563" w:rsidRPr="00DA6902" w:rsidRDefault="007B3563" w:rsidP="0035184D">
      <w:pPr>
        <w:pStyle w:val="EndnoteText"/>
        <w:rPr>
          <w:lang w:val="pt-B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Geneva">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108"/>
      <w:docPartObj>
        <w:docPartGallery w:val="Page Numbers (Bottom of Page)"/>
        <w:docPartUnique/>
      </w:docPartObj>
    </w:sdtPr>
    <w:sdtEndPr>
      <w:rPr>
        <w:rFonts w:ascii="Arial" w:hAnsi="Arial" w:cs="Arial"/>
        <w:sz w:val="18"/>
      </w:rPr>
    </w:sdtEndPr>
    <w:sdtContent>
      <w:p w:rsidR="007B3563" w:rsidRPr="00B764BD" w:rsidRDefault="00AD6C4F" w:rsidP="006521EE">
        <w:pPr>
          <w:pStyle w:val="Footer"/>
          <w:jc w:val="center"/>
          <w:rPr>
            <w:rFonts w:ascii="Arial" w:hAnsi="Arial" w:cs="Arial"/>
            <w:sz w:val="18"/>
          </w:rPr>
        </w:pPr>
        <w:r w:rsidRPr="00B764BD">
          <w:rPr>
            <w:rFonts w:ascii="Arial" w:hAnsi="Arial" w:cs="Arial"/>
            <w:sz w:val="18"/>
          </w:rPr>
          <w:fldChar w:fldCharType="begin"/>
        </w:r>
        <w:r w:rsidR="007B3563" w:rsidRPr="00B764BD">
          <w:rPr>
            <w:rFonts w:ascii="Arial" w:hAnsi="Arial" w:cs="Arial"/>
            <w:sz w:val="18"/>
          </w:rPr>
          <w:instrText xml:space="preserve"> PAGE   \* MERGEFORMAT </w:instrText>
        </w:r>
        <w:r w:rsidRPr="00B764BD">
          <w:rPr>
            <w:rFonts w:ascii="Arial" w:hAnsi="Arial" w:cs="Arial"/>
            <w:sz w:val="18"/>
          </w:rPr>
          <w:fldChar w:fldCharType="separate"/>
        </w:r>
        <w:r w:rsidR="0047308C">
          <w:rPr>
            <w:rFonts w:ascii="Arial" w:hAnsi="Arial" w:cs="Arial"/>
            <w:noProof/>
            <w:sz w:val="18"/>
          </w:rPr>
          <w:t>2</w:t>
        </w:r>
        <w:r w:rsidRPr="00B764BD">
          <w:rPr>
            <w:rFonts w:ascii="Arial" w:hAnsi="Arial" w:cs="Arial"/>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109"/>
      <w:docPartObj>
        <w:docPartGallery w:val="Page Numbers (Bottom of Page)"/>
        <w:docPartUnique/>
      </w:docPartObj>
    </w:sdtPr>
    <w:sdtEndPr/>
    <w:sdtContent>
      <w:p w:rsidR="007B3563" w:rsidRDefault="001A7945">
        <w:pPr>
          <w:pStyle w:val="Footer"/>
          <w:jc w:val="center"/>
        </w:pPr>
        <w:r>
          <w:fldChar w:fldCharType="begin"/>
        </w:r>
        <w:r>
          <w:instrText xml:space="preserve"> PAGE   \* MERGEFORMAT </w:instrText>
        </w:r>
        <w:r>
          <w:fldChar w:fldCharType="separate"/>
        </w:r>
        <w:r w:rsidR="0047308C">
          <w:rPr>
            <w:noProof/>
          </w:rPr>
          <w:t>1</w:t>
        </w:r>
        <w:r>
          <w:rPr>
            <w:noProof/>
          </w:rPr>
          <w:fldChar w:fldCharType="end"/>
        </w:r>
      </w:p>
    </w:sdtContent>
  </w:sdt>
  <w:p w:rsidR="007B3563" w:rsidRDefault="007B3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63" w:rsidRDefault="0047308C">
    <w:pPr>
      <w:pStyle w:val="Footer"/>
      <w:ind w:right="360"/>
    </w:pPr>
    <w:r>
      <w:rPr>
        <w:noProof/>
        <w:lang w:eastAsia="pt-BR"/>
      </w:rPr>
      <mc:AlternateContent>
        <mc:Choice Requires="wps">
          <w:drawing>
            <wp:anchor distT="0" distB="0" distL="0" distR="0" simplePos="0" relativeHeight="251660288" behindDoc="0" locked="0" layoutInCell="1" allowOverlap="1">
              <wp:simplePos x="0" y="0"/>
              <wp:positionH relativeFrom="page">
                <wp:posOffset>6903720</wp:posOffset>
              </wp:positionH>
              <wp:positionV relativeFrom="paragraph">
                <wp:posOffset>635</wp:posOffset>
              </wp:positionV>
              <wp:extent cx="62230" cy="144780"/>
              <wp:effectExtent l="7620" t="635" r="6350" b="698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63" w:rsidRDefault="00AD6C4F">
                          <w:pPr>
                            <w:pStyle w:val="Footer"/>
                          </w:pPr>
                          <w:r>
                            <w:rPr>
                              <w:rStyle w:val="PageNumber"/>
                              <w:sz w:val="20"/>
                            </w:rPr>
                            <w:fldChar w:fldCharType="begin"/>
                          </w:r>
                          <w:r w:rsidR="007B3563">
                            <w:rPr>
                              <w:rStyle w:val="PageNumber"/>
                              <w:sz w:val="20"/>
                            </w:rPr>
                            <w:instrText xml:space="preserve"> PAGE </w:instrText>
                          </w:r>
                          <w:r>
                            <w:rPr>
                              <w:rStyle w:val="PageNumber"/>
                              <w:sz w:val="20"/>
                            </w:rPr>
                            <w:fldChar w:fldCharType="separate"/>
                          </w:r>
                          <w:r w:rsidR="0047308C">
                            <w:rPr>
                              <w:rStyle w:val="PageNumber"/>
                              <w:noProof/>
                              <w:sz w:val="20"/>
                            </w:rPr>
                            <w:t>52</w:t>
                          </w:r>
                          <w:r>
                            <w:rPr>
                              <w:rStyle w:val="PageNumbe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543.6pt;margin-top:.05pt;width:4.9pt;height:11.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" stroked="f">
              <v:fill opacity="0"/>
              <v:textbox inset="0,0,0,0">
                <w:txbxContent>
                  <w:p w:rsidR="007B3563" w:rsidRDefault="00AD6C4F">
                    <w:pPr>
                      <w:pStyle w:val="Footer"/>
                    </w:pPr>
                    <w:r>
                      <w:rPr>
                        <w:rStyle w:val="PageNumber"/>
                        <w:sz w:val="20"/>
                      </w:rPr>
                      <w:fldChar w:fldCharType="begin"/>
                    </w:r>
                    <w:r w:rsidR="007B3563">
                      <w:rPr>
                        <w:rStyle w:val="PageNumber"/>
                        <w:sz w:val="20"/>
                      </w:rPr>
                      <w:instrText xml:space="preserve"> PAGE </w:instrText>
                    </w:r>
                    <w:r>
                      <w:rPr>
                        <w:rStyle w:val="PageNumber"/>
                        <w:sz w:val="20"/>
                      </w:rPr>
                      <w:fldChar w:fldCharType="separate"/>
                    </w:r>
                    <w:r w:rsidR="0047308C">
                      <w:rPr>
                        <w:rStyle w:val="PageNumber"/>
                        <w:noProof/>
                        <w:sz w:val="20"/>
                      </w:rPr>
                      <w:t>52</w:t>
                    </w:r>
                    <w:r>
                      <w:rPr>
                        <w:rStyle w:val="PageNumber"/>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45" w:rsidRDefault="001A7945" w:rsidP="0035184D">
      <w:pPr>
        <w:spacing w:after="0" w:line="240" w:lineRule="auto"/>
      </w:pPr>
      <w:r>
        <w:separator/>
      </w:r>
    </w:p>
  </w:footnote>
  <w:footnote w:type="continuationSeparator" w:id="0">
    <w:p w:rsidR="001A7945" w:rsidRDefault="001A7945" w:rsidP="0035184D">
      <w:pPr>
        <w:spacing w:after="0" w:line="240" w:lineRule="auto"/>
      </w:pPr>
      <w:r>
        <w:continuationSeparator/>
      </w:r>
    </w:p>
  </w:footnote>
  <w:footnote w:id="1">
    <w:p w:rsidR="007B3563" w:rsidRPr="00091BE7" w:rsidRDefault="007B3563">
      <w:pPr>
        <w:pStyle w:val="FootnoteText"/>
        <w:rPr>
          <w:i/>
        </w:rPr>
      </w:pPr>
      <w:r w:rsidRPr="00091BE7">
        <w:rPr>
          <w:rStyle w:val="FootnoteReference"/>
          <w:i/>
        </w:rPr>
        <w:footnoteRef/>
      </w:r>
      <w:r w:rsidRPr="00091BE7">
        <w:rPr>
          <w:i/>
        </w:rPr>
        <w:t xml:space="preserve"> Tkarihwaié:ri – Code of Ethical Conduct</w:t>
      </w:r>
      <w:r>
        <w:rPr>
          <w:i/>
        </w:rPr>
        <w:t xml:space="preserve"> </w:t>
      </w:r>
      <w:r w:rsidRPr="00091BE7">
        <w:rPr>
          <w:i/>
        </w:rPr>
        <w:t xml:space="preserve"> to Ensure for the Cultural and Intellectual Heritage of Indigenous and Local Communities Relevant to the Conservation and Sustainable Use of Biological Diversity.</w:t>
      </w:r>
    </w:p>
  </w:footnote>
  <w:footnote w:id="2">
    <w:p w:rsidR="007B3563" w:rsidRPr="00BC4087" w:rsidRDefault="007B3563" w:rsidP="00BC4087">
      <w:pPr>
        <w:pStyle w:val="FootnoteText"/>
        <w:rPr>
          <w:lang w:val="pt-BR"/>
        </w:rPr>
      </w:pPr>
      <w:r>
        <w:rPr>
          <w:rStyle w:val="FootnoteReference"/>
        </w:rPr>
        <w:footnoteRef/>
      </w:r>
      <w:r w:rsidRPr="00BC4087">
        <w:rPr>
          <w:lang w:val="pt-BR"/>
        </w:rPr>
        <w:t xml:space="preserve"> Ver  artigo “Comercialização de Produtos Agroextrativistas: Problemas e Soluções”,  Revista </w:t>
      </w:r>
      <w:r w:rsidRPr="00BC4087">
        <w:rPr>
          <w:i/>
          <w:lang w:val="pt-BR"/>
        </w:rPr>
        <w:t xml:space="preserve">Policy in Focus, </w:t>
      </w:r>
      <w:r w:rsidRPr="00BC4087">
        <w:rPr>
          <w:lang w:val="pt-BR"/>
        </w:rPr>
        <w:t>nº 29, Desenvolvimento sem Desmatamento, Agosto, 2014.</w:t>
      </w:r>
    </w:p>
  </w:footnote>
  <w:footnote w:id="3">
    <w:p w:rsidR="007B3563" w:rsidRPr="000A08DB" w:rsidRDefault="007B3563" w:rsidP="00D35912">
      <w:pPr>
        <w:pStyle w:val="FootnoteText"/>
        <w:rPr>
          <w:rFonts w:ascii="Arial" w:hAnsi="Arial" w:cs="Arial"/>
          <w:sz w:val="18"/>
        </w:rPr>
      </w:pPr>
      <w:r w:rsidRPr="004219F2">
        <w:rPr>
          <w:rStyle w:val="FootnoteReference"/>
        </w:rPr>
        <w:footnoteRef/>
      </w:r>
      <w:r w:rsidRPr="000A08DB">
        <w:rPr>
          <w:rFonts w:ascii="Arial" w:hAnsi="Arial" w:cs="Arial"/>
          <w:sz w:val="18"/>
        </w:rPr>
        <w:t>Wenger, E.; White, N.; e Smith, J. D. (2009). Digital Habitats: Stewarding Technology for Communities. Portland, Oregon, CPsquare.</w:t>
      </w:r>
    </w:p>
  </w:footnote>
  <w:footnote w:id="4">
    <w:p w:rsidR="007B3563" w:rsidRDefault="007B3563" w:rsidP="0035184D">
      <w:pPr>
        <w:pStyle w:val="FootnoteText"/>
      </w:pPr>
      <w:r>
        <w:rPr>
          <w:rStyle w:val="FootnoteCharacters"/>
        </w:rPr>
        <w:footnoteRef/>
      </w:r>
      <w:r>
        <w:tab/>
        <w:t xml:space="preserve"> www.unevaluation.org/unegcodeofconduct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63" w:rsidRDefault="007B3563">
    <w:pPr>
      <w:pStyle w:val="Header"/>
      <w:tabs>
        <w:tab w:val="right" w:pos="8820"/>
      </w:tabs>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j0115864"/>
      </v:shape>
    </w:pict>
  </w:numPicBullet>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Symbol" w:hAnsi="Symbol" w:cs="Symbol"/>
      </w:rPr>
    </w:lvl>
  </w:abstractNum>
  <w:abstractNum w:abstractNumId="1">
    <w:nsid w:val="00000005"/>
    <w:multiLevelType w:val="singleLevel"/>
    <w:tmpl w:val="00000005"/>
    <w:name w:val="WW8Num4"/>
    <w:lvl w:ilvl="0">
      <w:start w:val="1"/>
      <w:numFmt w:val="bullet"/>
      <w:lvlText w:val=""/>
      <w:lvlJc w:val="left"/>
      <w:pPr>
        <w:tabs>
          <w:tab w:val="num" w:pos="360"/>
        </w:tabs>
        <w:ind w:left="360" w:hanging="360"/>
      </w:pPr>
      <w:rPr>
        <w:rFonts w:ascii="Symbol" w:hAnsi="Symbol" w:cs="Symbol"/>
      </w:rPr>
    </w:lvl>
  </w:abstractNum>
  <w:abstractNum w:abstractNumId="2">
    <w:nsid w:val="00000006"/>
    <w:multiLevelType w:val="singleLevel"/>
    <w:tmpl w:val="00000006"/>
    <w:name w:val="WW8Num5"/>
    <w:lvl w:ilvl="0">
      <w:start w:val="1"/>
      <w:numFmt w:val="lowerLetter"/>
      <w:lvlText w:val="%1)"/>
      <w:lvlJc w:val="left"/>
      <w:pPr>
        <w:tabs>
          <w:tab w:val="num" w:pos="0"/>
        </w:tabs>
        <w:ind w:left="1080" w:hanging="360"/>
      </w:pPr>
    </w:lvl>
  </w:abstractNum>
  <w:abstractNum w:abstractNumId="3">
    <w:nsid w:val="00000007"/>
    <w:multiLevelType w:val="singleLevel"/>
    <w:tmpl w:val="00000007"/>
    <w:name w:val="WW8Num7"/>
    <w:lvl w:ilvl="0">
      <w:numFmt w:val="bullet"/>
      <w:lvlText w:val="-"/>
      <w:lvlJc w:val="left"/>
      <w:pPr>
        <w:tabs>
          <w:tab w:val="num" w:pos="360"/>
        </w:tabs>
        <w:ind w:left="360" w:hanging="360"/>
      </w:pPr>
      <w:rPr>
        <w:rFonts w:ascii="Times New Roman" w:hAnsi="Times New Roman" w:cs="Symbol"/>
      </w:rPr>
    </w:lvl>
  </w:abstractNum>
  <w:abstractNum w:abstractNumId="4">
    <w:nsid w:val="00000009"/>
    <w:multiLevelType w:val="singleLevel"/>
    <w:tmpl w:val="00000009"/>
    <w:name w:val="WW8Num9"/>
    <w:lvl w:ilvl="0">
      <w:start w:val="1"/>
      <w:numFmt w:val="bullet"/>
      <w:lvlText w:val=""/>
      <w:lvlJc w:val="left"/>
      <w:pPr>
        <w:tabs>
          <w:tab w:val="num" w:pos="360"/>
        </w:tabs>
        <w:ind w:left="360" w:hanging="360"/>
      </w:pPr>
      <w:rPr>
        <w:rFonts w:ascii="Symbol" w:hAnsi="Symbol" w:cs="Wingdings"/>
      </w:rPr>
    </w:lvl>
  </w:abstractNum>
  <w:abstractNum w:abstractNumId="5">
    <w:nsid w:val="0000000A"/>
    <w:multiLevelType w:val="singleLevel"/>
    <w:tmpl w:val="0000000A"/>
    <w:name w:val="WW8Num10"/>
    <w:lvl w:ilvl="0">
      <w:start w:val="1"/>
      <w:numFmt w:val="bullet"/>
      <w:lvlText w:val=""/>
      <w:lvlJc w:val="left"/>
      <w:pPr>
        <w:tabs>
          <w:tab w:val="num" w:pos="501"/>
        </w:tabs>
        <w:ind w:left="501" w:hanging="360"/>
      </w:pPr>
      <w:rPr>
        <w:rFonts w:ascii="Symbol" w:hAnsi="Symbol"/>
      </w:rPr>
    </w:lvl>
  </w:abstractNum>
  <w:abstractNum w:abstractNumId="6">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Symbol"/>
      </w:rPr>
    </w:lvl>
  </w:abstractNum>
  <w:abstractNum w:abstractNumId="7">
    <w:nsid w:val="0000000D"/>
    <w:multiLevelType w:val="multilevel"/>
    <w:tmpl w:val="0000000D"/>
    <w:name w:val="WW8Num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F"/>
    <w:multiLevelType w:val="multilevel"/>
    <w:tmpl w:val="0000000F"/>
    <w:name w:val="WW8Num17"/>
    <w:lvl w:ilvl="0">
      <w:start w:val="1"/>
      <w:numFmt w:val="bullet"/>
      <w:lvlText w:val=""/>
      <w:lvlJc w:val="left"/>
      <w:pPr>
        <w:tabs>
          <w:tab w:val="num" w:pos="815"/>
        </w:tabs>
        <w:ind w:left="815" w:hanging="360"/>
      </w:pPr>
      <w:rPr>
        <w:rFonts w:ascii="Symbol" w:hAnsi="Symbol" w:cs="Times New Roman"/>
      </w:r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10">
    <w:nsid w:val="00000011"/>
    <w:multiLevelType w:val="multilevel"/>
    <w:tmpl w:val="00000011"/>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12"/>
    <w:multiLevelType w:val="multilevel"/>
    <w:tmpl w:val="0000001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14"/>
    <w:multiLevelType w:val="multilevel"/>
    <w:tmpl w:val="00000014"/>
    <w:name w:val="WWNum2"/>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00000015"/>
    <w:multiLevelType w:val="multilevel"/>
    <w:tmpl w:val="00000015"/>
    <w:name w:val="WWNum4"/>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26"/>
    <w:multiLevelType w:val="singleLevel"/>
    <w:tmpl w:val="00000026"/>
    <w:name w:val="WW8Num30"/>
    <w:lvl w:ilvl="0">
      <w:start w:val="1"/>
      <w:numFmt w:val="decimal"/>
      <w:pStyle w:val="Heading7"/>
      <w:lvlText w:val="%1."/>
      <w:lvlJc w:val="left"/>
      <w:pPr>
        <w:tabs>
          <w:tab w:val="num" w:pos="0"/>
        </w:tabs>
        <w:ind w:left="0" w:firstLine="0"/>
      </w:pPr>
      <w:rPr>
        <w:rFonts w:ascii="Symbol" w:hAnsi="Symbol"/>
      </w:rPr>
    </w:lvl>
  </w:abstractNum>
  <w:abstractNum w:abstractNumId="15">
    <w:nsid w:val="016C3A12"/>
    <w:multiLevelType w:val="hybridMultilevel"/>
    <w:tmpl w:val="566C07A2"/>
    <w:name w:val="WW8Num67"/>
    <w:lvl w:ilvl="0" w:tplc="EC7029EE">
      <w:start w:val="1"/>
      <w:numFmt w:val="bullet"/>
      <w:lvlText w:val=""/>
      <w:lvlJc w:val="left"/>
      <w:pPr>
        <w:ind w:left="720" w:hanging="360"/>
      </w:pPr>
      <w:rPr>
        <w:rFonts w:ascii="Symbol" w:hAnsi="Symbol" w:hint="default"/>
      </w:rPr>
    </w:lvl>
    <w:lvl w:ilvl="1" w:tplc="1D524C5E" w:tentative="1">
      <w:start w:val="1"/>
      <w:numFmt w:val="bullet"/>
      <w:lvlText w:val="o"/>
      <w:lvlJc w:val="left"/>
      <w:pPr>
        <w:ind w:left="1440" w:hanging="360"/>
      </w:pPr>
      <w:rPr>
        <w:rFonts w:ascii="Courier New" w:hAnsi="Courier New" w:cs="Courier New" w:hint="default"/>
      </w:rPr>
    </w:lvl>
    <w:lvl w:ilvl="2" w:tplc="20FCAFE4" w:tentative="1">
      <w:start w:val="1"/>
      <w:numFmt w:val="bullet"/>
      <w:lvlText w:val=""/>
      <w:lvlJc w:val="left"/>
      <w:pPr>
        <w:ind w:left="2160" w:hanging="360"/>
      </w:pPr>
      <w:rPr>
        <w:rFonts w:ascii="Wingdings" w:hAnsi="Wingdings" w:hint="default"/>
      </w:rPr>
    </w:lvl>
    <w:lvl w:ilvl="3" w:tplc="61F8050C" w:tentative="1">
      <w:start w:val="1"/>
      <w:numFmt w:val="bullet"/>
      <w:lvlText w:val=""/>
      <w:lvlJc w:val="left"/>
      <w:pPr>
        <w:ind w:left="2880" w:hanging="360"/>
      </w:pPr>
      <w:rPr>
        <w:rFonts w:ascii="Symbol" w:hAnsi="Symbol" w:hint="default"/>
      </w:rPr>
    </w:lvl>
    <w:lvl w:ilvl="4" w:tplc="172C40C8" w:tentative="1">
      <w:start w:val="1"/>
      <w:numFmt w:val="bullet"/>
      <w:lvlText w:val="o"/>
      <w:lvlJc w:val="left"/>
      <w:pPr>
        <w:ind w:left="3600" w:hanging="360"/>
      </w:pPr>
      <w:rPr>
        <w:rFonts w:ascii="Courier New" w:hAnsi="Courier New" w:cs="Courier New" w:hint="default"/>
      </w:rPr>
    </w:lvl>
    <w:lvl w:ilvl="5" w:tplc="B22487C4" w:tentative="1">
      <w:start w:val="1"/>
      <w:numFmt w:val="bullet"/>
      <w:lvlText w:val=""/>
      <w:lvlJc w:val="left"/>
      <w:pPr>
        <w:ind w:left="4320" w:hanging="360"/>
      </w:pPr>
      <w:rPr>
        <w:rFonts w:ascii="Wingdings" w:hAnsi="Wingdings" w:hint="default"/>
      </w:rPr>
    </w:lvl>
    <w:lvl w:ilvl="6" w:tplc="0D503444" w:tentative="1">
      <w:start w:val="1"/>
      <w:numFmt w:val="bullet"/>
      <w:lvlText w:val=""/>
      <w:lvlJc w:val="left"/>
      <w:pPr>
        <w:ind w:left="5040" w:hanging="360"/>
      </w:pPr>
      <w:rPr>
        <w:rFonts w:ascii="Symbol" w:hAnsi="Symbol" w:hint="default"/>
      </w:rPr>
    </w:lvl>
    <w:lvl w:ilvl="7" w:tplc="9B98C5E2" w:tentative="1">
      <w:start w:val="1"/>
      <w:numFmt w:val="bullet"/>
      <w:lvlText w:val="o"/>
      <w:lvlJc w:val="left"/>
      <w:pPr>
        <w:ind w:left="5760" w:hanging="360"/>
      </w:pPr>
      <w:rPr>
        <w:rFonts w:ascii="Courier New" w:hAnsi="Courier New" w:cs="Courier New" w:hint="default"/>
      </w:rPr>
    </w:lvl>
    <w:lvl w:ilvl="8" w:tplc="F0D0EBC8" w:tentative="1">
      <w:start w:val="1"/>
      <w:numFmt w:val="bullet"/>
      <w:lvlText w:val=""/>
      <w:lvlJc w:val="left"/>
      <w:pPr>
        <w:ind w:left="6480" w:hanging="360"/>
      </w:pPr>
      <w:rPr>
        <w:rFonts w:ascii="Wingdings" w:hAnsi="Wingdings" w:hint="default"/>
      </w:rPr>
    </w:lvl>
  </w:abstractNum>
  <w:abstractNum w:abstractNumId="16">
    <w:nsid w:val="049505D5"/>
    <w:multiLevelType w:val="hybridMultilevel"/>
    <w:tmpl w:val="DF94E0A4"/>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04A671F5"/>
    <w:multiLevelType w:val="hybridMultilevel"/>
    <w:tmpl w:val="3C781172"/>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05605676"/>
    <w:multiLevelType w:val="hybridMultilevel"/>
    <w:tmpl w:val="65C6F11E"/>
    <w:lvl w:ilvl="0" w:tplc="57A0184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05B64188"/>
    <w:multiLevelType w:val="hybridMultilevel"/>
    <w:tmpl w:val="6C4C0DE6"/>
    <w:lvl w:ilvl="0" w:tplc="EC7029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0625743A"/>
    <w:multiLevelType w:val="hybridMultilevel"/>
    <w:tmpl w:val="5CFE048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07FA27CC"/>
    <w:multiLevelType w:val="hybridMultilevel"/>
    <w:tmpl w:val="D2C090FC"/>
    <w:lvl w:ilvl="0" w:tplc="04160001">
      <w:start w:val="1"/>
      <w:numFmt w:val="bullet"/>
      <w:lvlText w:val=""/>
      <w:lvlJc w:val="left"/>
      <w:pPr>
        <w:ind w:left="720" w:hanging="360"/>
      </w:pPr>
      <w:rPr>
        <w:rFonts w:ascii="Symbol" w:hAnsi="Symbol" w:hint="default"/>
      </w:rPr>
    </w:lvl>
    <w:lvl w:ilvl="1" w:tplc="D10E9102">
      <w:start w:val="1"/>
      <w:numFmt w:val="lowerLetter"/>
      <w:lvlText w:val="%2)"/>
      <w:lvlJc w:val="left"/>
      <w:pPr>
        <w:ind w:left="1440" w:hanging="360"/>
      </w:pPr>
      <w:rPr>
        <w:rFonts w:ascii="Arial" w:eastAsia="Calibri"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08931A1C"/>
    <w:multiLevelType w:val="hybridMultilevel"/>
    <w:tmpl w:val="87B8FD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0B3E7EED"/>
    <w:multiLevelType w:val="hybridMultilevel"/>
    <w:tmpl w:val="6B04F96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0FD74D24"/>
    <w:multiLevelType w:val="hybridMultilevel"/>
    <w:tmpl w:val="F4749B70"/>
    <w:lvl w:ilvl="0" w:tplc="04160001">
      <w:start w:val="1"/>
      <w:numFmt w:val="lowerRoman"/>
      <w:lvlText w:val="%1."/>
      <w:lvlJc w:val="left"/>
      <w:pPr>
        <w:ind w:left="1080" w:hanging="72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5">
    <w:nsid w:val="11F46DC6"/>
    <w:multiLevelType w:val="hybridMultilevel"/>
    <w:tmpl w:val="45E03332"/>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26">
    <w:nsid w:val="170D1517"/>
    <w:multiLevelType w:val="singleLevel"/>
    <w:tmpl w:val="876002FC"/>
    <w:lvl w:ilvl="0">
      <w:start w:val="4"/>
      <w:numFmt w:val="decimal"/>
      <w:lvlText w:val="%1."/>
      <w:lvlJc w:val="left"/>
      <w:pPr>
        <w:tabs>
          <w:tab w:val="num" w:pos="705"/>
        </w:tabs>
        <w:ind w:left="705" w:hanging="705"/>
      </w:pPr>
      <w:rPr>
        <w:rFonts w:hint="default"/>
        <w:b/>
      </w:rPr>
    </w:lvl>
  </w:abstractNum>
  <w:abstractNum w:abstractNumId="27">
    <w:nsid w:val="18314711"/>
    <w:multiLevelType w:val="hybridMultilevel"/>
    <w:tmpl w:val="29DEB1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1B6E7DCC"/>
    <w:multiLevelType w:val="hybridMultilevel"/>
    <w:tmpl w:val="B18250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1C1C25F5"/>
    <w:multiLevelType w:val="hybridMultilevel"/>
    <w:tmpl w:val="53262C08"/>
    <w:lvl w:ilvl="0" w:tplc="2CFAE922">
      <w:start w:val="1"/>
      <w:numFmt w:val="lowerLetter"/>
      <w:lvlText w:val="%1)"/>
      <w:lvlJc w:val="left"/>
      <w:pPr>
        <w:tabs>
          <w:tab w:val="num" w:pos="1080"/>
        </w:tabs>
        <w:ind w:left="1080" w:hanging="360"/>
      </w:pPr>
      <w:rPr>
        <w:rFonts w:hint="default"/>
      </w:rPr>
    </w:lvl>
    <w:lvl w:ilvl="1" w:tplc="04160001">
      <w:start w:val="1"/>
      <w:numFmt w:val="bullet"/>
      <w:lvlText w:val=""/>
      <w:lvlJc w:val="left"/>
      <w:pPr>
        <w:tabs>
          <w:tab w:val="num" w:pos="1800"/>
        </w:tabs>
        <w:ind w:left="1800" w:hanging="360"/>
      </w:pPr>
      <w:rPr>
        <w:rFonts w:ascii="Symbol" w:hAnsi="Symbol"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0">
    <w:nsid w:val="1C8838BA"/>
    <w:multiLevelType w:val="hybridMultilevel"/>
    <w:tmpl w:val="869CB3AA"/>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nsid w:val="1E210603"/>
    <w:multiLevelType w:val="hybridMultilevel"/>
    <w:tmpl w:val="86A4DE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1FF11077"/>
    <w:multiLevelType w:val="hybridMultilevel"/>
    <w:tmpl w:val="DD382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4133538"/>
    <w:multiLevelType w:val="multilevel"/>
    <w:tmpl w:val="BCDA6AE4"/>
    <w:lvl w:ilvl="0">
      <w:start w:val="3"/>
      <w:numFmt w:val="decimal"/>
      <w:lvlText w:val="%1."/>
      <w:lvlJc w:val="left"/>
      <w:pPr>
        <w:ind w:left="390" w:hanging="390"/>
      </w:pPr>
      <w:rPr>
        <w:rFonts w:hint="default"/>
        <w:color w:val="000000"/>
      </w:rPr>
    </w:lvl>
    <w:lvl w:ilvl="1">
      <w:start w:val="7"/>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4">
    <w:nsid w:val="249406C3"/>
    <w:multiLevelType w:val="hybridMultilevel"/>
    <w:tmpl w:val="4CA60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24BF7CA7"/>
    <w:multiLevelType w:val="multilevel"/>
    <w:tmpl w:val="B428E4B0"/>
    <w:lvl w:ilvl="0">
      <w:start w:val="3"/>
      <w:numFmt w:val="decimal"/>
      <w:lvlText w:val="%1."/>
      <w:lvlJc w:val="left"/>
      <w:pPr>
        <w:ind w:left="390" w:hanging="39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nsid w:val="28753DD5"/>
    <w:multiLevelType w:val="hybridMultilevel"/>
    <w:tmpl w:val="AC4C6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28A57478"/>
    <w:multiLevelType w:val="multilevel"/>
    <w:tmpl w:val="D2384772"/>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291D723C"/>
    <w:multiLevelType w:val="multilevel"/>
    <w:tmpl w:val="6D4ED4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2BC72E30"/>
    <w:multiLevelType w:val="hybridMultilevel"/>
    <w:tmpl w:val="C3447E9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0">
    <w:nsid w:val="2C987AEA"/>
    <w:multiLevelType w:val="hybridMultilevel"/>
    <w:tmpl w:val="8606236A"/>
    <w:lvl w:ilvl="0" w:tplc="04160001">
      <w:start w:val="1"/>
      <w:numFmt w:val="bullet"/>
      <w:lvlText w:val=""/>
      <w:lvlJc w:val="left"/>
      <w:pPr>
        <w:ind w:left="1800" w:hanging="360"/>
      </w:pPr>
      <w:rPr>
        <w:rFonts w:ascii="Symbol" w:hAnsi="Symbol" w:hint="default"/>
      </w:rPr>
    </w:lvl>
    <w:lvl w:ilvl="1" w:tplc="D10E9102">
      <w:start w:val="1"/>
      <w:numFmt w:val="lowerLetter"/>
      <w:lvlText w:val="%2)"/>
      <w:lvlJc w:val="left"/>
      <w:pPr>
        <w:ind w:left="2520" w:hanging="360"/>
      </w:pPr>
      <w:rPr>
        <w:rFonts w:ascii="Arial" w:eastAsia="Calibri" w:hAnsi="Arial" w:cs="Arial"/>
      </w:r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nsid w:val="2E355F2E"/>
    <w:multiLevelType w:val="hybridMultilevel"/>
    <w:tmpl w:val="C46E6742"/>
    <w:lvl w:ilvl="0" w:tplc="8088692E">
      <w:start w:val="1"/>
      <w:numFmt w:val="bullet"/>
      <w:lvlText w:val=""/>
      <w:lvlJc w:val="left"/>
      <w:pPr>
        <w:ind w:left="720" w:hanging="360"/>
      </w:pPr>
      <w:rPr>
        <w:rFonts w:ascii="Symbol" w:hAnsi="Symbol" w:hint="default"/>
      </w:rPr>
    </w:lvl>
    <w:lvl w:ilvl="1" w:tplc="8E328736" w:tentative="1">
      <w:start w:val="1"/>
      <w:numFmt w:val="bullet"/>
      <w:lvlText w:val="o"/>
      <w:lvlJc w:val="left"/>
      <w:pPr>
        <w:ind w:left="1440" w:hanging="360"/>
      </w:pPr>
      <w:rPr>
        <w:rFonts w:ascii="Courier New" w:hAnsi="Courier New" w:cs="Courier New" w:hint="default"/>
      </w:rPr>
    </w:lvl>
    <w:lvl w:ilvl="2" w:tplc="C8666936" w:tentative="1">
      <w:start w:val="1"/>
      <w:numFmt w:val="bullet"/>
      <w:lvlText w:val=""/>
      <w:lvlJc w:val="left"/>
      <w:pPr>
        <w:ind w:left="2160" w:hanging="360"/>
      </w:pPr>
      <w:rPr>
        <w:rFonts w:ascii="Wingdings" w:hAnsi="Wingdings" w:hint="default"/>
      </w:rPr>
    </w:lvl>
    <w:lvl w:ilvl="3" w:tplc="B7ACB2C0" w:tentative="1">
      <w:start w:val="1"/>
      <w:numFmt w:val="bullet"/>
      <w:lvlText w:val=""/>
      <w:lvlJc w:val="left"/>
      <w:pPr>
        <w:ind w:left="2880" w:hanging="360"/>
      </w:pPr>
      <w:rPr>
        <w:rFonts w:ascii="Symbol" w:hAnsi="Symbol" w:hint="default"/>
      </w:rPr>
    </w:lvl>
    <w:lvl w:ilvl="4" w:tplc="077432F2" w:tentative="1">
      <w:start w:val="1"/>
      <w:numFmt w:val="bullet"/>
      <w:lvlText w:val="o"/>
      <w:lvlJc w:val="left"/>
      <w:pPr>
        <w:ind w:left="3600" w:hanging="360"/>
      </w:pPr>
      <w:rPr>
        <w:rFonts w:ascii="Courier New" w:hAnsi="Courier New" w:cs="Courier New" w:hint="default"/>
      </w:rPr>
    </w:lvl>
    <w:lvl w:ilvl="5" w:tplc="DF78A9AA" w:tentative="1">
      <w:start w:val="1"/>
      <w:numFmt w:val="bullet"/>
      <w:lvlText w:val=""/>
      <w:lvlJc w:val="left"/>
      <w:pPr>
        <w:ind w:left="4320" w:hanging="360"/>
      </w:pPr>
      <w:rPr>
        <w:rFonts w:ascii="Wingdings" w:hAnsi="Wingdings" w:hint="default"/>
      </w:rPr>
    </w:lvl>
    <w:lvl w:ilvl="6" w:tplc="773825E4" w:tentative="1">
      <w:start w:val="1"/>
      <w:numFmt w:val="bullet"/>
      <w:lvlText w:val=""/>
      <w:lvlJc w:val="left"/>
      <w:pPr>
        <w:ind w:left="5040" w:hanging="360"/>
      </w:pPr>
      <w:rPr>
        <w:rFonts w:ascii="Symbol" w:hAnsi="Symbol" w:hint="default"/>
      </w:rPr>
    </w:lvl>
    <w:lvl w:ilvl="7" w:tplc="E6CEEB62" w:tentative="1">
      <w:start w:val="1"/>
      <w:numFmt w:val="bullet"/>
      <w:lvlText w:val="o"/>
      <w:lvlJc w:val="left"/>
      <w:pPr>
        <w:ind w:left="5760" w:hanging="360"/>
      </w:pPr>
      <w:rPr>
        <w:rFonts w:ascii="Courier New" w:hAnsi="Courier New" w:cs="Courier New" w:hint="default"/>
      </w:rPr>
    </w:lvl>
    <w:lvl w:ilvl="8" w:tplc="C1427310" w:tentative="1">
      <w:start w:val="1"/>
      <w:numFmt w:val="bullet"/>
      <w:lvlText w:val=""/>
      <w:lvlJc w:val="left"/>
      <w:pPr>
        <w:ind w:left="6480" w:hanging="360"/>
      </w:pPr>
      <w:rPr>
        <w:rFonts w:ascii="Wingdings" w:hAnsi="Wingdings" w:hint="default"/>
      </w:rPr>
    </w:lvl>
  </w:abstractNum>
  <w:abstractNum w:abstractNumId="42">
    <w:nsid w:val="31F54E7E"/>
    <w:multiLevelType w:val="hybridMultilevel"/>
    <w:tmpl w:val="D9AC37A6"/>
    <w:lvl w:ilvl="0" w:tplc="3CC25872">
      <w:start w:val="1"/>
      <w:numFmt w:val="bullet"/>
      <w:lvlText w:val=""/>
      <w:lvlPicBulletId w:val="0"/>
      <w:lvlJc w:val="left"/>
      <w:pPr>
        <w:ind w:left="108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34D21452"/>
    <w:multiLevelType w:val="hybridMultilevel"/>
    <w:tmpl w:val="616E39C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3535785E"/>
    <w:multiLevelType w:val="singleLevel"/>
    <w:tmpl w:val="180CD5FE"/>
    <w:lvl w:ilvl="0">
      <w:start w:val="1"/>
      <w:numFmt w:val="decimal"/>
      <w:lvlText w:val="%1."/>
      <w:lvlJc w:val="left"/>
      <w:pPr>
        <w:tabs>
          <w:tab w:val="num" w:pos="705"/>
        </w:tabs>
        <w:ind w:left="705" w:hanging="705"/>
      </w:pPr>
      <w:rPr>
        <w:rFonts w:hint="default"/>
      </w:rPr>
    </w:lvl>
  </w:abstractNum>
  <w:abstractNum w:abstractNumId="45">
    <w:nsid w:val="35EE354D"/>
    <w:multiLevelType w:val="multilevel"/>
    <w:tmpl w:val="066CD2D4"/>
    <w:lvl w:ilvl="0">
      <w:start w:val="1"/>
      <w:numFmt w:val="decimal"/>
      <w:pStyle w:val="parrafonumerado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37335D2A"/>
    <w:multiLevelType w:val="hybridMultilevel"/>
    <w:tmpl w:val="F70ABDD2"/>
    <w:lvl w:ilvl="0" w:tplc="220C6A30">
      <w:start w:val="1"/>
      <w:numFmt w:val="decimal"/>
      <w:lvlText w:val="%1)"/>
      <w:lvlJc w:val="left"/>
      <w:pPr>
        <w:ind w:left="1800" w:hanging="360"/>
      </w:pPr>
      <w:rPr>
        <w:rFonts w:hint="default"/>
      </w:rPr>
    </w:lvl>
    <w:lvl w:ilvl="1" w:tplc="D10E9102">
      <w:start w:val="1"/>
      <w:numFmt w:val="lowerLetter"/>
      <w:lvlText w:val="%2)"/>
      <w:lvlJc w:val="left"/>
      <w:pPr>
        <w:ind w:left="2520" w:hanging="360"/>
      </w:pPr>
      <w:rPr>
        <w:rFonts w:ascii="Arial" w:eastAsia="Calibri" w:hAnsi="Arial" w:cs="Arial"/>
      </w:r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nsid w:val="396D44B9"/>
    <w:multiLevelType w:val="multilevel"/>
    <w:tmpl w:val="5F162F7C"/>
    <w:lvl w:ilvl="0">
      <w:start w:val="3"/>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3DD12B10"/>
    <w:multiLevelType w:val="hybridMultilevel"/>
    <w:tmpl w:val="A2E84D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3DDF6725"/>
    <w:multiLevelType w:val="hybridMultilevel"/>
    <w:tmpl w:val="9C9EC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3F030A69"/>
    <w:multiLevelType w:val="multilevel"/>
    <w:tmpl w:val="E2CEB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3F4217BE"/>
    <w:multiLevelType w:val="hybridMultilevel"/>
    <w:tmpl w:val="394A46CA"/>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52">
    <w:nsid w:val="4024573D"/>
    <w:multiLevelType w:val="hybridMultilevel"/>
    <w:tmpl w:val="53183FE0"/>
    <w:lvl w:ilvl="0" w:tplc="8DB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04A1251"/>
    <w:multiLevelType w:val="hybridMultilevel"/>
    <w:tmpl w:val="F2484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44E70A9B"/>
    <w:multiLevelType w:val="multilevel"/>
    <w:tmpl w:val="2174BD1E"/>
    <w:lvl w:ilvl="0">
      <w:start w:val="1"/>
      <w:numFmt w:val="decimal"/>
      <w:lvlText w:val="%1."/>
      <w:lvlJc w:val="left"/>
      <w:pPr>
        <w:ind w:left="720"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55">
    <w:nsid w:val="458842DD"/>
    <w:multiLevelType w:val="hybridMultilevel"/>
    <w:tmpl w:val="8F762F3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6">
    <w:nsid w:val="459E6F51"/>
    <w:multiLevelType w:val="hybridMultilevel"/>
    <w:tmpl w:val="B08ED1D8"/>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7">
    <w:nsid w:val="4B801F6E"/>
    <w:multiLevelType w:val="hybridMultilevel"/>
    <w:tmpl w:val="DAE04CA8"/>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58">
    <w:nsid w:val="4BC043E1"/>
    <w:multiLevelType w:val="hybridMultilevel"/>
    <w:tmpl w:val="83386A1C"/>
    <w:lvl w:ilvl="0" w:tplc="7214C82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9">
    <w:nsid w:val="4D980D9B"/>
    <w:multiLevelType w:val="multilevel"/>
    <w:tmpl w:val="52A869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DF87176"/>
    <w:multiLevelType w:val="hybridMultilevel"/>
    <w:tmpl w:val="F502129E"/>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1">
    <w:nsid w:val="5045226B"/>
    <w:multiLevelType w:val="hybridMultilevel"/>
    <w:tmpl w:val="1ED07E30"/>
    <w:lvl w:ilvl="0" w:tplc="30DA6FE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nsid w:val="51A27778"/>
    <w:multiLevelType w:val="hybridMultilevel"/>
    <w:tmpl w:val="F88CC45A"/>
    <w:lvl w:ilvl="0" w:tplc="EC7029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51FF7937"/>
    <w:multiLevelType w:val="multilevel"/>
    <w:tmpl w:val="3196A24A"/>
    <w:lvl w:ilvl="0">
      <w:start w:val="1"/>
      <w:numFmt w:val="decimal"/>
      <w:lvlText w:val="%1."/>
      <w:lvlJc w:val="left"/>
      <w:pPr>
        <w:ind w:left="0" w:hanging="360"/>
      </w:pPr>
      <w:rPr>
        <w:rFonts w:hint="default"/>
      </w:rPr>
    </w:lvl>
    <w:lvl w:ilvl="1">
      <w:start w:val="2"/>
      <w:numFmt w:val="decimal"/>
      <w:isLgl/>
      <w:lvlText w:val="%1.%2."/>
      <w:lvlJc w:val="left"/>
      <w:pPr>
        <w:ind w:left="54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240" w:hanging="2160"/>
      </w:pPr>
      <w:rPr>
        <w:rFonts w:hint="default"/>
      </w:rPr>
    </w:lvl>
  </w:abstractNum>
  <w:abstractNum w:abstractNumId="64">
    <w:nsid w:val="5224653F"/>
    <w:multiLevelType w:val="multilevel"/>
    <w:tmpl w:val="D80C017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nsid w:val="571E6AC3"/>
    <w:multiLevelType w:val="hybridMultilevel"/>
    <w:tmpl w:val="1812CFD8"/>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6">
    <w:nsid w:val="584C2D70"/>
    <w:multiLevelType w:val="hybridMultilevel"/>
    <w:tmpl w:val="B4547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58E760E9"/>
    <w:multiLevelType w:val="hybridMultilevel"/>
    <w:tmpl w:val="26C22364"/>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8">
    <w:nsid w:val="59AF47DF"/>
    <w:multiLevelType w:val="multilevel"/>
    <w:tmpl w:val="F0FCAC9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69">
    <w:nsid w:val="59D1774A"/>
    <w:multiLevelType w:val="hybridMultilevel"/>
    <w:tmpl w:val="305E01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nsid w:val="5A577E56"/>
    <w:multiLevelType w:val="hybridMultilevel"/>
    <w:tmpl w:val="67FA6596"/>
    <w:lvl w:ilvl="0" w:tplc="A10CD812">
      <w:start w:val="1"/>
      <w:numFmt w:val="bullet"/>
      <w:lvlText w:val=""/>
      <w:lvlJc w:val="left"/>
      <w:pPr>
        <w:ind w:left="1068" w:hanging="360"/>
      </w:pPr>
      <w:rPr>
        <w:rFonts w:ascii="Symbol" w:hAnsi="Symbol" w:hint="default"/>
      </w:rPr>
    </w:lvl>
    <w:lvl w:ilvl="1" w:tplc="D7766F48" w:tentative="1">
      <w:start w:val="1"/>
      <w:numFmt w:val="bullet"/>
      <w:lvlText w:val="o"/>
      <w:lvlJc w:val="left"/>
      <w:pPr>
        <w:ind w:left="1788" w:hanging="360"/>
      </w:pPr>
      <w:rPr>
        <w:rFonts w:ascii="Courier New" w:hAnsi="Courier New" w:cs="Courier New" w:hint="default"/>
      </w:rPr>
    </w:lvl>
    <w:lvl w:ilvl="2" w:tplc="923EC178" w:tentative="1">
      <w:start w:val="1"/>
      <w:numFmt w:val="bullet"/>
      <w:lvlText w:val=""/>
      <w:lvlJc w:val="left"/>
      <w:pPr>
        <w:ind w:left="2508" w:hanging="360"/>
      </w:pPr>
      <w:rPr>
        <w:rFonts w:ascii="Wingdings" w:hAnsi="Wingdings" w:hint="default"/>
      </w:rPr>
    </w:lvl>
    <w:lvl w:ilvl="3" w:tplc="BA76DCB8" w:tentative="1">
      <w:start w:val="1"/>
      <w:numFmt w:val="bullet"/>
      <w:lvlText w:val=""/>
      <w:lvlJc w:val="left"/>
      <w:pPr>
        <w:ind w:left="3228" w:hanging="360"/>
      </w:pPr>
      <w:rPr>
        <w:rFonts w:ascii="Symbol" w:hAnsi="Symbol" w:hint="default"/>
      </w:rPr>
    </w:lvl>
    <w:lvl w:ilvl="4" w:tplc="36F0010A" w:tentative="1">
      <w:start w:val="1"/>
      <w:numFmt w:val="bullet"/>
      <w:lvlText w:val="o"/>
      <w:lvlJc w:val="left"/>
      <w:pPr>
        <w:ind w:left="3948" w:hanging="360"/>
      </w:pPr>
      <w:rPr>
        <w:rFonts w:ascii="Courier New" w:hAnsi="Courier New" w:cs="Courier New" w:hint="default"/>
      </w:rPr>
    </w:lvl>
    <w:lvl w:ilvl="5" w:tplc="17F206B6" w:tentative="1">
      <w:start w:val="1"/>
      <w:numFmt w:val="bullet"/>
      <w:lvlText w:val=""/>
      <w:lvlJc w:val="left"/>
      <w:pPr>
        <w:ind w:left="4668" w:hanging="360"/>
      </w:pPr>
      <w:rPr>
        <w:rFonts w:ascii="Wingdings" w:hAnsi="Wingdings" w:hint="default"/>
      </w:rPr>
    </w:lvl>
    <w:lvl w:ilvl="6" w:tplc="EDCC6DB2" w:tentative="1">
      <w:start w:val="1"/>
      <w:numFmt w:val="bullet"/>
      <w:lvlText w:val=""/>
      <w:lvlJc w:val="left"/>
      <w:pPr>
        <w:ind w:left="5388" w:hanging="360"/>
      </w:pPr>
      <w:rPr>
        <w:rFonts w:ascii="Symbol" w:hAnsi="Symbol" w:hint="default"/>
      </w:rPr>
    </w:lvl>
    <w:lvl w:ilvl="7" w:tplc="DE0031E2" w:tentative="1">
      <w:start w:val="1"/>
      <w:numFmt w:val="bullet"/>
      <w:lvlText w:val="o"/>
      <w:lvlJc w:val="left"/>
      <w:pPr>
        <w:ind w:left="6108" w:hanging="360"/>
      </w:pPr>
      <w:rPr>
        <w:rFonts w:ascii="Courier New" w:hAnsi="Courier New" w:cs="Courier New" w:hint="default"/>
      </w:rPr>
    </w:lvl>
    <w:lvl w:ilvl="8" w:tplc="F5C2C412" w:tentative="1">
      <w:start w:val="1"/>
      <w:numFmt w:val="bullet"/>
      <w:lvlText w:val=""/>
      <w:lvlJc w:val="left"/>
      <w:pPr>
        <w:ind w:left="6828" w:hanging="360"/>
      </w:pPr>
      <w:rPr>
        <w:rFonts w:ascii="Wingdings" w:hAnsi="Wingdings" w:hint="default"/>
      </w:rPr>
    </w:lvl>
  </w:abstractNum>
  <w:abstractNum w:abstractNumId="71">
    <w:nsid w:val="5C550126"/>
    <w:multiLevelType w:val="hybridMultilevel"/>
    <w:tmpl w:val="C5CA7BCE"/>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72">
    <w:nsid w:val="5F4E737E"/>
    <w:multiLevelType w:val="hybridMultilevel"/>
    <w:tmpl w:val="B008A40A"/>
    <w:lvl w:ilvl="0" w:tplc="3B70A30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3">
    <w:nsid w:val="5F7132C3"/>
    <w:multiLevelType w:val="hybridMultilevel"/>
    <w:tmpl w:val="F440F9D2"/>
    <w:lvl w:ilvl="0" w:tplc="43849D3C">
      <w:start w:val="1"/>
      <w:numFmt w:val="decimal"/>
      <w:lvlText w:val="%1."/>
      <w:lvlJc w:val="left"/>
      <w:pPr>
        <w:ind w:left="720" w:hanging="360"/>
      </w:pPr>
      <w:rPr>
        <w:rFonts w:hint="default"/>
      </w:rPr>
    </w:lvl>
    <w:lvl w:ilvl="1" w:tplc="0D26B822" w:tentative="1">
      <w:start w:val="1"/>
      <w:numFmt w:val="lowerLetter"/>
      <w:lvlText w:val="%2."/>
      <w:lvlJc w:val="left"/>
      <w:pPr>
        <w:ind w:left="1440" w:hanging="360"/>
      </w:pPr>
    </w:lvl>
    <w:lvl w:ilvl="2" w:tplc="A2A6466C" w:tentative="1">
      <w:start w:val="1"/>
      <w:numFmt w:val="lowerRoman"/>
      <w:lvlText w:val="%3."/>
      <w:lvlJc w:val="right"/>
      <w:pPr>
        <w:ind w:left="2160" w:hanging="180"/>
      </w:pPr>
    </w:lvl>
    <w:lvl w:ilvl="3" w:tplc="278EE04A"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60641ED7"/>
    <w:multiLevelType w:val="hybridMultilevel"/>
    <w:tmpl w:val="CB808B4E"/>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5">
    <w:nsid w:val="60B418DB"/>
    <w:multiLevelType w:val="hybridMultilevel"/>
    <w:tmpl w:val="8836E32A"/>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76">
    <w:nsid w:val="635D3C1E"/>
    <w:multiLevelType w:val="hybridMultilevel"/>
    <w:tmpl w:val="FF201640"/>
    <w:lvl w:ilvl="0" w:tplc="AD8E923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nsid w:val="63E7726F"/>
    <w:multiLevelType w:val="hybridMultilevel"/>
    <w:tmpl w:val="ECAABD14"/>
    <w:lvl w:ilvl="0" w:tplc="43849D3C">
      <w:start w:val="1"/>
      <w:numFmt w:val="bullet"/>
      <w:lvlText w:val=""/>
      <w:lvlJc w:val="left"/>
      <w:pPr>
        <w:ind w:left="360" w:hanging="360"/>
      </w:pPr>
      <w:rPr>
        <w:rFonts w:ascii="Symbol" w:hAnsi="Symbol" w:hint="default"/>
      </w:rPr>
    </w:lvl>
    <w:lvl w:ilvl="1" w:tplc="0D26B822">
      <w:start w:val="1"/>
      <w:numFmt w:val="bullet"/>
      <w:lvlText w:val="o"/>
      <w:lvlJc w:val="left"/>
      <w:pPr>
        <w:ind w:left="1080" w:hanging="360"/>
      </w:pPr>
      <w:rPr>
        <w:rFonts w:ascii="Courier New" w:hAnsi="Courier New" w:cs="Courier New" w:hint="default"/>
      </w:rPr>
    </w:lvl>
    <w:lvl w:ilvl="2" w:tplc="A2A6466C" w:tentative="1">
      <w:start w:val="1"/>
      <w:numFmt w:val="bullet"/>
      <w:lvlText w:val=""/>
      <w:lvlJc w:val="left"/>
      <w:pPr>
        <w:ind w:left="1800" w:hanging="360"/>
      </w:pPr>
      <w:rPr>
        <w:rFonts w:ascii="Wingdings" w:hAnsi="Wingdings" w:hint="default"/>
      </w:rPr>
    </w:lvl>
    <w:lvl w:ilvl="3" w:tplc="278EE04A"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78">
    <w:nsid w:val="64154C8C"/>
    <w:multiLevelType w:val="hybridMultilevel"/>
    <w:tmpl w:val="D2DA72A6"/>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9">
    <w:nsid w:val="64543A80"/>
    <w:multiLevelType w:val="hybridMultilevel"/>
    <w:tmpl w:val="E768087C"/>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0">
    <w:nsid w:val="64EC10EA"/>
    <w:multiLevelType w:val="hybridMultilevel"/>
    <w:tmpl w:val="469EB25C"/>
    <w:lvl w:ilvl="0" w:tplc="EC7029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1">
    <w:nsid w:val="65B63B4B"/>
    <w:multiLevelType w:val="hybridMultilevel"/>
    <w:tmpl w:val="E2100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nsid w:val="67EF1439"/>
    <w:multiLevelType w:val="hybridMultilevel"/>
    <w:tmpl w:val="E30E142E"/>
    <w:lvl w:ilvl="0" w:tplc="0409000F">
      <w:start w:val="1"/>
      <w:numFmt w:val="lowerLetter"/>
      <w:pStyle w:val="PuceRoseDtai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F456F4"/>
    <w:multiLevelType w:val="hybridMultilevel"/>
    <w:tmpl w:val="33B4E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nsid w:val="68BF226A"/>
    <w:multiLevelType w:val="hybridMultilevel"/>
    <w:tmpl w:val="D86A06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6A6325A1"/>
    <w:multiLevelType w:val="hybridMultilevel"/>
    <w:tmpl w:val="75302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nsid w:val="6A796737"/>
    <w:multiLevelType w:val="hybridMultilevel"/>
    <w:tmpl w:val="B008A40A"/>
    <w:lvl w:ilvl="0" w:tplc="3B70A30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nsid w:val="6C3573FF"/>
    <w:multiLevelType w:val="hybridMultilevel"/>
    <w:tmpl w:val="9186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DE54B04"/>
    <w:multiLevelType w:val="hybridMultilevel"/>
    <w:tmpl w:val="3216BB1E"/>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9">
    <w:nsid w:val="6E515741"/>
    <w:multiLevelType w:val="hybridMultilevel"/>
    <w:tmpl w:val="63F4F910"/>
    <w:lvl w:ilvl="0" w:tplc="F45C19D0">
      <w:start w:val="1"/>
      <w:numFmt w:val="bullet"/>
      <w:lvlText w:val=""/>
      <w:lvlJc w:val="left"/>
      <w:pPr>
        <w:ind w:left="720" w:hanging="360"/>
      </w:pPr>
      <w:rPr>
        <w:rFonts w:ascii="Symbol" w:hAnsi="Symbol" w:hint="default"/>
      </w:rPr>
    </w:lvl>
    <w:lvl w:ilvl="1" w:tplc="7ECAB08E" w:tentative="1">
      <w:start w:val="1"/>
      <w:numFmt w:val="bullet"/>
      <w:lvlText w:val="o"/>
      <w:lvlJc w:val="left"/>
      <w:pPr>
        <w:ind w:left="1440" w:hanging="360"/>
      </w:pPr>
      <w:rPr>
        <w:rFonts w:ascii="Courier New" w:hAnsi="Courier New" w:cs="Courier New" w:hint="default"/>
      </w:rPr>
    </w:lvl>
    <w:lvl w:ilvl="2" w:tplc="C07836C0" w:tentative="1">
      <w:start w:val="1"/>
      <w:numFmt w:val="bullet"/>
      <w:lvlText w:val=""/>
      <w:lvlJc w:val="left"/>
      <w:pPr>
        <w:ind w:left="2160" w:hanging="360"/>
      </w:pPr>
      <w:rPr>
        <w:rFonts w:ascii="Wingdings" w:hAnsi="Wingdings" w:hint="default"/>
      </w:rPr>
    </w:lvl>
    <w:lvl w:ilvl="3" w:tplc="F3107550" w:tentative="1">
      <w:start w:val="1"/>
      <w:numFmt w:val="bullet"/>
      <w:lvlText w:val=""/>
      <w:lvlJc w:val="left"/>
      <w:pPr>
        <w:ind w:left="2880" w:hanging="360"/>
      </w:pPr>
      <w:rPr>
        <w:rFonts w:ascii="Symbol" w:hAnsi="Symbol" w:hint="default"/>
      </w:rPr>
    </w:lvl>
    <w:lvl w:ilvl="4" w:tplc="E8406CD8" w:tentative="1">
      <w:start w:val="1"/>
      <w:numFmt w:val="bullet"/>
      <w:lvlText w:val="o"/>
      <w:lvlJc w:val="left"/>
      <w:pPr>
        <w:ind w:left="3600" w:hanging="360"/>
      </w:pPr>
      <w:rPr>
        <w:rFonts w:ascii="Courier New" w:hAnsi="Courier New" w:cs="Courier New" w:hint="default"/>
      </w:rPr>
    </w:lvl>
    <w:lvl w:ilvl="5" w:tplc="F1DAC03C" w:tentative="1">
      <w:start w:val="1"/>
      <w:numFmt w:val="bullet"/>
      <w:lvlText w:val=""/>
      <w:lvlJc w:val="left"/>
      <w:pPr>
        <w:ind w:left="4320" w:hanging="360"/>
      </w:pPr>
      <w:rPr>
        <w:rFonts w:ascii="Wingdings" w:hAnsi="Wingdings" w:hint="default"/>
      </w:rPr>
    </w:lvl>
    <w:lvl w:ilvl="6" w:tplc="693C9ADE" w:tentative="1">
      <w:start w:val="1"/>
      <w:numFmt w:val="bullet"/>
      <w:lvlText w:val=""/>
      <w:lvlJc w:val="left"/>
      <w:pPr>
        <w:ind w:left="5040" w:hanging="360"/>
      </w:pPr>
      <w:rPr>
        <w:rFonts w:ascii="Symbol" w:hAnsi="Symbol" w:hint="default"/>
      </w:rPr>
    </w:lvl>
    <w:lvl w:ilvl="7" w:tplc="D88ACFF6" w:tentative="1">
      <w:start w:val="1"/>
      <w:numFmt w:val="bullet"/>
      <w:lvlText w:val="o"/>
      <w:lvlJc w:val="left"/>
      <w:pPr>
        <w:ind w:left="5760" w:hanging="360"/>
      </w:pPr>
      <w:rPr>
        <w:rFonts w:ascii="Courier New" w:hAnsi="Courier New" w:cs="Courier New" w:hint="default"/>
      </w:rPr>
    </w:lvl>
    <w:lvl w:ilvl="8" w:tplc="A2B0A92A" w:tentative="1">
      <w:start w:val="1"/>
      <w:numFmt w:val="bullet"/>
      <w:lvlText w:val=""/>
      <w:lvlJc w:val="left"/>
      <w:pPr>
        <w:ind w:left="6480" w:hanging="360"/>
      </w:pPr>
      <w:rPr>
        <w:rFonts w:ascii="Wingdings" w:hAnsi="Wingdings" w:hint="default"/>
      </w:rPr>
    </w:lvl>
  </w:abstractNum>
  <w:abstractNum w:abstractNumId="90">
    <w:nsid w:val="6E810AD3"/>
    <w:multiLevelType w:val="hybridMultilevel"/>
    <w:tmpl w:val="D2AED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nsid w:val="71760368"/>
    <w:multiLevelType w:val="hybridMultilevel"/>
    <w:tmpl w:val="82DCCF3E"/>
    <w:lvl w:ilvl="0" w:tplc="4F5E461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2">
    <w:nsid w:val="7524391A"/>
    <w:multiLevelType w:val="hybridMultilevel"/>
    <w:tmpl w:val="BAB09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nsid w:val="7934161A"/>
    <w:multiLevelType w:val="hybridMultilevel"/>
    <w:tmpl w:val="473C5E52"/>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94">
    <w:nsid w:val="7B9A15E7"/>
    <w:multiLevelType w:val="hybridMultilevel"/>
    <w:tmpl w:val="FB94E3EA"/>
    <w:lvl w:ilvl="0" w:tplc="04160001">
      <w:start w:val="1"/>
      <w:numFmt w:val="bullet"/>
      <w:lvlText w:val=""/>
      <w:lvlJc w:val="left"/>
      <w:pPr>
        <w:ind w:left="1502" w:hanging="360"/>
      </w:pPr>
      <w:rPr>
        <w:rFonts w:ascii="Symbol" w:hAnsi="Symbol" w:hint="default"/>
      </w:rPr>
    </w:lvl>
    <w:lvl w:ilvl="1" w:tplc="04160003" w:tentative="1">
      <w:start w:val="1"/>
      <w:numFmt w:val="bullet"/>
      <w:lvlText w:val="o"/>
      <w:lvlJc w:val="left"/>
      <w:pPr>
        <w:ind w:left="2222" w:hanging="360"/>
      </w:pPr>
      <w:rPr>
        <w:rFonts w:ascii="Courier New" w:hAnsi="Courier New" w:cs="Courier New" w:hint="default"/>
      </w:rPr>
    </w:lvl>
    <w:lvl w:ilvl="2" w:tplc="04160005" w:tentative="1">
      <w:start w:val="1"/>
      <w:numFmt w:val="bullet"/>
      <w:lvlText w:val=""/>
      <w:lvlJc w:val="left"/>
      <w:pPr>
        <w:ind w:left="2942" w:hanging="360"/>
      </w:pPr>
      <w:rPr>
        <w:rFonts w:ascii="Wingdings" w:hAnsi="Wingdings" w:hint="default"/>
      </w:rPr>
    </w:lvl>
    <w:lvl w:ilvl="3" w:tplc="04160001" w:tentative="1">
      <w:start w:val="1"/>
      <w:numFmt w:val="bullet"/>
      <w:lvlText w:val=""/>
      <w:lvlJc w:val="left"/>
      <w:pPr>
        <w:ind w:left="3662" w:hanging="360"/>
      </w:pPr>
      <w:rPr>
        <w:rFonts w:ascii="Symbol" w:hAnsi="Symbol" w:hint="default"/>
      </w:rPr>
    </w:lvl>
    <w:lvl w:ilvl="4" w:tplc="04160003" w:tentative="1">
      <w:start w:val="1"/>
      <w:numFmt w:val="bullet"/>
      <w:lvlText w:val="o"/>
      <w:lvlJc w:val="left"/>
      <w:pPr>
        <w:ind w:left="4382" w:hanging="360"/>
      </w:pPr>
      <w:rPr>
        <w:rFonts w:ascii="Courier New" w:hAnsi="Courier New" w:cs="Courier New" w:hint="default"/>
      </w:rPr>
    </w:lvl>
    <w:lvl w:ilvl="5" w:tplc="04160005" w:tentative="1">
      <w:start w:val="1"/>
      <w:numFmt w:val="bullet"/>
      <w:lvlText w:val=""/>
      <w:lvlJc w:val="left"/>
      <w:pPr>
        <w:ind w:left="5102" w:hanging="360"/>
      </w:pPr>
      <w:rPr>
        <w:rFonts w:ascii="Wingdings" w:hAnsi="Wingdings" w:hint="default"/>
      </w:rPr>
    </w:lvl>
    <w:lvl w:ilvl="6" w:tplc="04160001" w:tentative="1">
      <w:start w:val="1"/>
      <w:numFmt w:val="bullet"/>
      <w:lvlText w:val=""/>
      <w:lvlJc w:val="left"/>
      <w:pPr>
        <w:ind w:left="5822" w:hanging="360"/>
      </w:pPr>
      <w:rPr>
        <w:rFonts w:ascii="Symbol" w:hAnsi="Symbol" w:hint="default"/>
      </w:rPr>
    </w:lvl>
    <w:lvl w:ilvl="7" w:tplc="04160003" w:tentative="1">
      <w:start w:val="1"/>
      <w:numFmt w:val="bullet"/>
      <w:lvlText w:val="o"/>
      <w:lvlJc w:val="left"/>
      <w:pPr>
        <w:ind w:left="6542" w:hanging="360"/>
      </w:pPr>
      <w:rPr>
        <w:rFonts w:ascii="Courier New" w:hAnsi="Courier New" w:cs="Courier New" w:hint="default"/>
      </w:rPr>
    </w:lvl>
    <w:lvl w:ilvl="8" w:tplc="04160005" w:tentative="1">
      <w:start w:val="1"/>
      <w:numFmt w:val="bullet"/>
      <w:lvlText w:val=""/>
      <w:lvlJc w:val="left"/>
      <w:pPr>
        <w:ind w:left="7262" w:hanging="360"/>
      </w:pPr>
      <w:rPr>
        <w:rFonts w:ascii="Wingdings" w:hAnsi="Wingdings" w:hint="default"/>
      </w:rPr>
    </w:lvl>
  </w:abstractNum>
  <w:num w:numId="1">
    <w:abstractNumId w:val="24"/>
  </w:num>
  <w:num w:numId="2">
    <w:abstractNumId w:val="51"/>
  </w:num>
  <w:num w:numId="3">
    <w:abstractNumId w:val="70"/>
  </w:num>
  <w:num w:numId="4">
    <w:abstractNumId w:val="30"/>
  </w:num>
  <w:num w:numId="5">
    <w:abstractNumId w:val="82"/>
  </w:num>
  <w:num w:numId="6">
    <w:abstractNumId w:val="14"/>
  </w:num>
  <w:num w:numId="7">
    <w:abstractNumId w:val="41"/>
  </w:num>
  <w:num w:numId="8">
    <w:abstractNumId w:val="71"/>
  </w:num>
  <w:num w:numId="9">
    <w:abstractNumId w:val="45"/>
  </w:num>
  <w:num w:numId="10">
    <w:abstractNumId w:val="15"/>
  </w:num>
  <w:num w:numId="11">
    <w:abstractNumId w:val="63"/>
  </w:num>
  <w:num w:numId="12">
    <w:abstractNumId w:val="31"/>
  </w:num>
  <w:num w:numId="13">
    <w:abstractNumId w:val="73"/>
  </w:num>
  <w:num w:numId="14">
    <w:abstractNumId w:val="87"/>
  </w:num>
  <w:num w:numId="15">
    <w:abstractNumId w:val="89"/>
  </w:num>
  <w:num w:numId="16">
    <w:abstractNumId w:val="83"/>
  </w:num>
  <w:num w:numId="17">
    <w:abstractNumId w:val="46"/>
  </w:num>
  <w:num w:numId="18">
    <w:abstractNumId w:val="40"/>
  </w:num>
  <w:num w:numId="19">
    <w:abstractNumId w:val="21"/>
  </w:num>
  <w:num w:numId="20">
    <w:abstractNumId w:val="54"/>
  </w:num>
  <w:num w:numId="21">
    <w:abstractNumId w:val="52"/>
  </w:num>
  <w:num w:numId="22">
    <w:abstractNumId w:val="25"/>
  </w:num>
  <w:num w:numId="23">
    <w:abstractNumId w:val="7"/>
  </w:num>
  <w:num w:numId="24">
    <w:abstractNumId w:val="44"/>
  </w:num>
  <w:num w:numId="25">
    <w:abstractNumId w:val="26"/>
  </w:num>
  <w:num w:numId="26">
    <w:abstractNumId w:val="69"/>
  </w:num>
  <w:num w:numId="27">
    <w:abstractNumId w:val="28"/>
  </w:num>
  <w:num w:numId="28">
    <w:abstractNumId w:val="20"/>
  </w:num>
  <w:num w:numId="29">
    <w:abstractNumId w:val="29"/>
  </w:num>
  <w:num w:numId="30">
    <w:abstractNumId w:val="27"/>
  </w:num>
  <w:num w:numId="31">
    <w:abstractNumId w:val="64"/>
  </w:num>
  <w:num w:numId="32">
    <w:abstractNumId w:val="18"/>
  </w:num>
  <w:num w:numId="33">
    <w:abstractNumId w:val="84"/>
  </w:num>
  <w:num w:numId="34">
    <w:abstractNumId w:val="76"/>
  </w:num>
  <w:num w:numId="35">
    <w:abstractNumId w:val="58"/>
  </w:num>
  <w:num w:numId="36">
    <w:abstractNumId w:val="61"/>
  </w:num>
  <w:num w:numId="37">
    <w:abstractNumId w:val="85"/>
  </w:num>
  <w:num w:numId="38">
    <w:abstractNumId w:val="93"/>
  </w:num>
  <w:num w:numId="39">
    <w:abstractNumId w:val="68"/>
  </w:num>
  <w:num w:numId="40">
    <w:abstractNumId w:val="77"/>
  </w:num>
  <w:num w:numId="41">
    <w:abstractNumId w:val="59"/>
  </w:num>
  <w:num w:numId="42">
    <w:abstractNumId w:val="92"/>
  </w:num>
  <w:num w:numId="43">
    <w:abstractNumId w:val="19"/>
  </w:num>
  <w:num w:numId="44">
    <w:abstractNumId w:val="62"/>
  </w:num>
  <w:num w:numId="45">
    <w:abstractNumId w:val="47"/>
  </w:num>
  <w:num w:numId="46">
    <w:abstractNumId w:val="33"/>
  </w:num>
  <w:num w:numId="47">
    <w:abstractNumId w:val="35"/>
  </w:num>
  <w:num w:numId="48">
    <w:abstractNumId w:val="60"/>
  </w:num>
  <w:num w:numId="49">
    <w:abstractNumId w:val="79"/>
  </w:num>
  <w:num w:numId="50">
    <w:abstractNumId w:val="78"/>
  </w:num>
  <w:num w:numId="51">
    <w:abstractNumId w:val="17"/>
  </w:num>
  <w:num w:numId="52">
    <w:abstractNumId w:val="74"/>
  </w:num>
  <w:num w:numId="53">
    <w:abstractNumId w:val="16"/>
  </w:num>
  <w:num w:numId="54">
    <w:abstractNumId w:val="80"/>
  </w:num>
  <w:num w:numId="55">
    <w:abstractNumId w:val="56"/>
  </w:num>
  <w:num w:numId="56">
    <w:abstractNumId w:val="67"/>
  </w:num>
  <w:num w:numId="57">
    <w:abstractNumId w:val="34"/>
  </w:num>
  <w:num w:numId="58">
    <w:abstractNumId w:val="66"/>
  </w:num>
  <w:num w:numId="59">
    <w:abstractNumId w:val="91"/>
  </w:num>
  <w:num w:numId="60">
    <w:abstractNumId w:val="75"/>
  </w:num>
  <w:num w:numId="61">
    <w:abstractNumId w:val="39"/>
  </w:num>
  <w:num w:numId="62">
    <w:abstractNumId w:val="38"/>
  </w:num>
  <w:num w:numId="63">
    <w:abstractNumId w:val="94"/>
  </w:num>
  <w:num w:numId="64">
    <w:abstractNumId w:val="90"/>
  </w:num>
  <w:num w:numId="65">
    <w:abstractNumId w:val="23"/>
  </w:num>
  <w:num w:numId="66">
    <w:abstractNumId w:val="32"/>
  </w:num>
  <w:num w:numId="67">
    <w:abstractNumId w:val="42"/>
  </w:num>
  <w:num w:numId="68">
    <w:abstractNumId w:val="50"/>
  </w:num>
  <w:num w:numId="69">
    <w:abstractNumId w:val="88"/>
  </w:num>
  <w:num w:numId="70">
    <w:abstractNumId w:val="65"/>
  </w:num>
  <w:num w:numId="71">
    <w:abstractNumId w:val="55"/>
  </w:num>
  <w:num w:numId="72">
    <w:abstractNumId w:val="48"/>
  </w:num>
  <w:num w:numId="73">
    <w:abstractNumId w:val="43"/>
  </w:num>
  <w:num w:numId="74">
    <w:abstractNumId w:val="22"/>
  </w:num>
  <w:num w:numId="75">
    <w:abstractNumId w:val="36"/>
  </w:num>
  <w:num w:numId="76">
    <w:abstractNumId w:val="49"/>
  </w:num>
  <w:num w:numId="77">
    <w:abstractNumId w:val="57"/>
  </w:num>
  <w:num w:numId="78">
    <w:abstractNumId w:val="0"/>
  </w:num>
  <w:num w:numId="79">
    <w:abstractNumId w:val="53"/>
  </w:num>
  <w:num w:numId="80">
    <w:abstractNumId w:val="37"/>
  </w:num>
  <w:num w:numId="81">
    <w:abstractNumId w:val="86"/>
  </w:num>
  <w:num w:numId="82">
    <w:abstractNumId w:val="72"/>
  </w:num>
  <w:num w:numId="83">
    <w:abstractNumId w:val="8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4D"/>
    <w:rsid w:val="00027D7B"/>
    <w:rsid w:val="0005033E"/>
    <w:rsid w:val="000770EB"/>
    <w:rsid w:val="00081A59"/>
    <w:rsid w:val="00091BE7"/>
    <w:rsid w:val="000A05A0"/>
    <w:rsid w:val="000F56BD"/>
    <w:rsid w:val="00117AA1"/>
    <w:rsid w:val="00117CC9"/>
    <w:rsid w:val="001346A4"/>
    <w:rsid w:val="00141307"/>
    <w:rsid w:val="0015369D"/>
    <w:rsid w:val="001A5A58"/>
    <w:rsid w:val="001A7945"/>
    <w:rsid w:val="001B01A2"/>
    <w:rsid w:val="001B2C5C"/>
    <w:rsid w:val="001C4245"/>
    <w:rsid w:val="001D0E9C"/>
    <w:rsid w:val="001E6558"/>
    <w:rsid w:val="002008D8"/>
    <w:rsid w:val="002008D9"/>
    <w:rsid w:val="00203800"/>
    <w:rsid w:val="00206DCF"/>
    <w:rsid w:val="00215E4D"/>
    <w:rsid w:val="0022000D"/>
    <w:rsid w:val="00223E19"/>
    <w:rsid w:val="00254B7A"/>
    <w:rsid w:val="0029113F"/>
    <w:rsid w:val="00295E08"/>
    <w:rsid w:val="002B2427"/>
    <w:rsid w:val="002C3DED"/>
    <w:rsid w:val="002E3BF6"/>
    <w:rsid w:val="002E60BC"/>
    <w:rsid w:val="00305DCC"/>
    <w:rsid w:val="003337AE"/>
    <w:rsid w:val="00341508"/>
    <w:rsid w:val="00343079"/>
    <w:rsid w:val="0035184D"/>
    <w:rsid w:val="00354A04"/>
    <w:rsid w:val="003825C4"/>
    <w:rsid w:val="00393109"/>
    <w:rsid w:val="003A0258"/>
    <w:rsid w:val="003A1406"/>
    <w:rsid w:val="003C4831"/>
    <w:rsid w:val="003D36AF"/>
    <w:rsid w:val="003F36FB"/>
    <w:rsid w:val="003F68BC"/>
    <w:rsid w:val="00401466"/>
    <w:rsid w:val="00410139"/>
    <w:rsid w:val="00410D81"/>
    <w:rsid w:val="00433663"/>
    <w:rsid w:val="0047308C"/>
    <w:rsid w:val="0047536B"/>
    <w:rsid w:val="004759A4"/>
    <w:rsid w:val="00477205"/>
    <w:rsid w:val="00481C62"/>
    <w:rsid w:val="004B4250"/>
    <w:rsid w:val="004C4B92"/>
    <w:rsid w:val="004D1635"/>
    <w:rsid w:val="004F07D9"/>
    <w:rsid w:val="004F22A8"/>
    <w:rsid w:val="004F5880"/>
    <w:rsid w:val="00512142"/>
    <w:rsid w:val="00522AA7"/>
    <w:rsid w:val="005322CB"/>
    <w:rsid w:val="00554381"/>
    <w:rsid w:val="005668C3"/>
    <w:rsid w:val="00573D18"/>
    <w:rsid w:val="005806CE"/>
    <w:rsid w:val="00591A53"/>
    <w:rsid w:val="00594CA8"/>
    <w:rsid w:val="0059571B"/>
    <w:rsid w:val="005B1752"/>
    <w:rsid w:val="005C29F6"/>
    <w:rsid w:val="005C35A8"/>
    <w:rsid w:val="005E05C2"/>
    <w:rsid w:val="005E723A"/>
    <w:rsid w:val="0060259A"/>
    <w:rsid w:val="00615F2A"/>
    <w:rsid w:val="00622C61"/>
    <w:rsid w:val="00632F42"/>
    <w:rsid w:val="00633E53"/>
    <w:rsid w:val="006378EF"/>
    <w:rsid w:val="006521EE"/>
    <w:rsid w:val="00654532"/>
    <w:rsid w:val="006747B4"/>
    <w:rsid w:val="006850AE"/>
    <w:rsid w:val="00687BCE"/>
    <w:rsid w:val="006949E5"/>
    <w:rsid w:val="006C30A3"/>
    <w:rsid w:val="006C55C4"/>
    <w:rsid w:val="006D0828"/>
    <w:rsid w:val="006F412F"/>
    <w:rsid w:val="006F67DF"/>
    <w:rsid w:val="0070327C"/>
    <w:rsid w:val="00710F7E"/>
    <w:rsid w:val="007265CA"/>
    <w:rsid w:val="00757591"/>
    <w:rsid w:val="00762B2F"/>
    <w:rsid w:val="007708C6"/>
    <w:rsid w:val="00771A68"/>
    <w:rsid w:val="00775A9F"/>
    <w:rsid w:val="00793CFB"/>
    <w:rsid w:val="007B3563"/>
    <w:rsid w:val="007C5882"/>
    <w:rsid w:val="007D5A5D"/>
    <w:rsid w:val="007E3A7E"/>
    <w:rsid w:val="008044C2"/>
    <w:rsid w:val="00805E35"/>
    <w:rsid w:val="008106F7"/>
    <w:rsid w:val="00815B48"/>
    <w:rsid w:val="00830F3B"/>
    <w:rsid w:val="00833F21"/>
    <w:rsid w:val="00883B0A"/>
    <w:rsid w:val="0088543C"/>
    <w:rsid w:val="008965EB"/>
    <w:rsid w:val="00897B34"/>
    <w:rsid w:val="008A0B18"/>
    <w:rsid w:val="008A4A3C"/>
    <w:rsid w:val="008B435B"/>
    <w:rsid w:val="008C32F7"/>
    <w:rsid w:val="008E4487"/>
    <w:rsid w:val="008E464E"/>
    <w:rsid w:val="00922142"/>
    <w:rsid w:val="009448E8"/>
    <w:rsid w:val="009612C2"/>
    <w:rsid w:val="00995752"/>
    <w:rsid w:val="009A666F"/>
    <w:rsid w:val="009B6A11"/>
    <w:rsid w:val="009C6BF7"/>
    <w:rsid w:val="009E3209"/>
    <w:rsid w:val="009F173D"/>
    <w:rsid w:val="009F3BA6"/>
    <w:rsid w:val="009F3E92"/>
    <w:rsid w:val="009F622E"/>
    <w:rsid w:val="00A1144D"/>
    <w:rsid w:val="00A22715"/>
    <w:rsid w:val="00A53583"/>
    <w:rsid w:val="00A7289C"/>
    <w:rsid w:val="00AD6C4F"/>
    <w:rsid w:val="00AD7B7A"/>
    <w:rsid w:val="00AF0DCE"/>
    <w:rsid w:val="00B376BD"/>
    <w:rsid w:val="00B51279"/>
    <w:rsid w:val="00B57670"/>
    <w:rsid w:val="00B61FD5"/>
    <w:rsid w:val="00B94830"/>
    <w:rsid w:val="00B95351"/>
    <w:rsid w:val="00BA09B8"/>
    <w:rsid w:val="00BA2881"/>
    <w:rsid w:val="00BA5654"/>
    <w:rsid w:val="00BC4087"/>
    <w:rsid w:val="00BC7E89"/>
    <w:rsid w:val="00BD21F5"/>
    <w:rsid w:val="00BD2965"/>
    <w:rsid w:val="00BE3242"/>
    <w:rsid w:val="00C0570E"/>
    <w:rsid w:val="00C31D01"/>
    <w:rsid w:val="00C439A4"/>
    <w:rsid w:val="00C44279"/>
    <w:rsid w:val="00C570C1"/>
    <w:rsid w:val="00C57588"/>
    <w:rsid w:val="00C70DA0"/>
    <w:rsid w:val="00C712FC"/>
    <w:rsid w:val="00C76479"/>
    <w:rsid w:val="00C8247F"/>
    <w:rsid w:val="00C91E84"/>
    <w:rsid w:val="00C9457D"/>
    <w:rsid w:val="00C97B07"/>
    <w:rsid w:val="00CB7453"/>
    <w:rsid w:val="00CD137B"/>
    <w:rsid w:val="00CD23AD"/>
    <w:rsid w:val="00D1618D"/>
    <w:rsid w:val="00D244D1"/>
    <w:rsid w:val="00D35912"/>
    <w:rsid w:val="00D66492"/>
    <w:rsid w:val="00D82B99"/>
    <w:rsid w:val="00D82FB1"/>
    <w:rsid w:val="00D859FD"/>
    <w:rsid w:val="00D94F70"/>
    <w:rsid w:val="00DB09D2"/>
    <w:rsid w:val="00DB27F1"/>
    <w:rsid w:val="00DF3711"/>
    <w:rsid w:val="00E13E7C"/>
    <w:rsid w:val="00E23EED"/>
    <w:rsid w:val="00E245CE"/>
    <w:rsid w:val="00E51CF3"/>
    <w:rsid w:val="00E601CE"/>
    <w:rsid w:val="00E63604"/>
    <w:rsid w:val="00E6699F"/>
    <w:rsid w:val="00E77E7B"/>
    <w:rsid w:val="00E91C7D"/>
    <w:rsid w:val="00EA3634"/>
    <w:rsid w:val="00EB30B3"/>
    <w:rsid w:val="00EF454A"/>
    <w:rsid w:val="00EF4885"/>
    <w:rsid w:val="00F00739"/>
    <w:rsid w:val="00F045F0"/>
    <w:rsid w:val="00F077A4"/>
    <w:rsid w:val="00F12C0B"/>
    <w:rsid w:val="00F308DA"/>
    <w:rsid w:val="00F351C1"/>
    <w:rsid w:val="00F53ACA"/>
    <w:rsid w:val="00F61156"/>
    <w:rsid w:val="00F678D4"/>
    <w:rsid w:val="00F73C2A"/>
    <w:rsid w:val="00F77631"/>
    <w:rsid w:val="00FB2249"/>
    <w:rsid w:val="00FB783D"/>
    <w:rsid w:val="00FD1EFF"/>
    <w:rsid w:val="00FD221C"/>
    <w:rsid w:val="00FD3218"/>
    <w:rsid w:val="00FE4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4D"/>
    <w:rPr>
      <w:rFonts w:ascii="Calibri" w:eastAsia="Calibri" w:hAnsi="Calibri" w:cs="Times New Roman"/>
    </w:rPr>
  </w:style>
  <w:style w:type="paragraph" w:styleId="Heading1">
    <w:name w:val="heading 1"/>
    <w:basedOn w:val="Normal"/>
    <w:next w:val="Normal"/>
    <w:link w:val="Heading1Char"/>
    <w:qFormat/>
    <w:rsid w:val="0035184D"/>
    <w:pPr>
      <w:keepNext/>
      <w:keepLines/>
      <w:suppressAutoHyphens/>
      <w:spacing w:before="120" w:after="120" w:line="240" w:lineRule="auto"/>
      <w:outlineLvl w:val="0"/>
    </w:pPr>
    <w:rPr>
      <w:rFonts w:ascii="Arial" w:eastAsiaTheme="majorEastAsia" w:hAnsi="Arial" w:cstheme="majorBidi"/>
      <w:b/>
      <w:bCs/>
      <w:color w:val="0D0D0D" w:themeColor="text1" w:themeTint="F2"/>
      <w:sz w:val="24"/>
      <w:szCs w:val="28"/>
      <w:lang w:eastAsia="ar-SA"/>
    </w:rPr>
  </w:style>
  <w:style w:type="paragraph" w:styleId="Heading2">
    <w:name w:val="heading 2"/>
    <w:basedOn w:val="Normal"/>
    <w:next w:val="Normal"/>
    <w:link w:val="Heading2Char"/>
    <w:uiPriority w:val="9"/>
    <w:qFormat/>
    <w:rsid w:val="0035184D"/>
    <w:pPr>
      <w:keepNext/>
      <w:tabs>
        <w:tab w:val="num" w:pos="780"/>
      </w:tabs>
      <w:suppressAutoHyphens/>
      <w:spacing w:after="0" w:line="240" w:lineRule="auto"/>
      <w:ind w:left="780" w:hanging="720"/>
      <w:outlineLvl w:val="1"/>
    </w:pPr>
    <w:rPr>
      <w:rFonts w:ascii="Times New Roman" w:eastAsia="Times New Roman" w:hAnsi="Times New Roman"/>
      <w:b/>
      <w:sz w:val="26"/>
      <w:szCs w:val="20"/>
      <w:lang w:val="es-ES" w:eastAsia="ar-SA"/>
    </w:rPr>
  </w:style>
  <w:style w:type="paragraph" w:styleId="Heading3">
    <w:name w:val="heading 3"/>
    <w:basedOn w:val="Normal"/>
    <w:next w:val="Normal"/>
    <w:link w:val="Heading3Char"/>
    <w:uiPriority w:val="9"/>
    <w:unhideWhenUsed/>
    <w:qFormat/>
    <w:rsid w:val="003518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3518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18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5184D"/>
    <w:pPr>
      <w:keepNext/>
      <w:widowControl w:val="0"/>
      <w:tabs>
        <w:tab w:val="left" w:pos="360"/>
      </w:tabs>
      <w:suppressAutoHyphens/>
      <w:spacing w:after="0" w:line="240" w:lineRule="auto"/>
      <w:ind w:left="360"/>
      <w:jc w:val="center"/>
      <w:outlineLvl w:val="5"/>
    </w:pPr>
    <w:rPr>
      <w:rFonts w:ascii="Arial" w:eastAsia="Times New Roman" w:hAnsi="Arial" w:cs="Arial"/>
      <w:sz w:val="24"/>
      <w:szCs w:val="20"/>
      <w:lang w:eastAsia="ar-SA"/>
    </w:rPr>
  </w:style>
  <w:style w:type="paragraph" w:styleId="Heading7">
    <w:name w:val="heading 7"/>
    <w:basedOn w:val="Normal"/>
    <w:next w:val="Normal"/>
    <w:link w:val="Heading7Char"/>
    <w:uiPriority w:val="99"/>
    <w:qFormat/>
    <w:rsid w:val="0035184D"/>
    <w:pPr>
      <w:keepNext/>
      <w:numPr>
        <w:numId w:val="6"/>
      </w:numPr>
      <w:tabs>
        <w:tab w:val="left" w:pos="1620"/>
      </w:tabs>
      <w:suppressAutoHyphens/>
      <w:spacing w:after="0" w:line="240" w:lineRule="auto"/>
      <w:ind w:left="540" w:hanging="540"/>
      <w:outlineLvl w:val="6"/>
    </w:pPr>
    <w:rPr>
      <w:rFonts w:ascii="Times New Roman" w:eastAsia="Times New Roman" w:hAnsi="Times New Roman"/>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84D"/>
    <w:rPr>
      <w:rFonts w:ascii="Arial" w:eastAsiaTheme="majorEastAsia" w:hAnsi="Arial" w:cstheme="majorBidi"/>
      <w:b/>
      <w:bCs/>
      <w:color w:val="0D0D0D" w:themeColor="text1" w:themeTint="F2"/>
      <w:sz w:val="24"/>
      <w:szCs w:val="28"/>
      <w:lang w:eastAsia="ar-SA"/>
    </w:rPr>
  </w:style>
  <w:style w:type="character" w:customStyle="1" w:styleId="Heading2Char">
    <w:name w:val="Heading 2 Char"/>
    <w:basedOn w:val="DefaultParagraphFont"/>
    <w:link w:val="Heading2"/>
    <w:uiPriority w:val="9"/>
    <w:rsid w:val="0035184D"/>
    <w:rPr>
      <w:rFonts w:ascii="Times New Roman" w:eastAsia="Times New Roman" w:hAnsi="Times New Roman" w:cs="Times New Roman"/>
      <w:b/>
      <w:sz w:val="26"/>
      <w:szCs w:val="20"/>
      <w:lang w:val="es-ES" w:eastAsia="ar-SA"/>
    </w:rPr>
  </w:style>
  <w:style w:type="character" w:customStyle="1" w:styleId="Heading3Char">
    <w:name w:val="Heading 3 Char"/>
    <w:basedOn w:val="DefaultParagraphFont"/>
    <w:link w:val="Heading3"/>
    <w:uiPriority w:val="9"/>
    <w:rsid w:val="003518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3518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518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35184D"/>
    <w:rPr>
      <w:rFonts w:ascii="Arial" w:eastAsia="Times New Roman" w:hAnsi="Arial" w:cs="Arial"/>
      <w:sz w:val="24"/>
      <w:szCs w:val="20"/>
      <w:lang w:eastAsia="ar-SA"/>
    </w:rPr>
  </w:style>
  <w:style w:type="character" w:customStyle="1" w:styleId="Heading7Char">
    <w:name w:val="Heading 7 Char"/>
    <w:basedOn w:val="DefaultParagraphFont"/>
    <w:link w:val="Heading7"/>
    <w:uiPriority w:val="99"/>
    <w:rsid w:val="0035184D"/>
    <w:rPr>
      <w:rFonts w:ascii="Times New Roman" w:eastAsia="Times New Roman" w:hAnsi="Times New Roman" w:cs="Times New Roman"/>
      <w:sz w:val="24"/>
      <w:szCs w:val="24"/>
      <w:u w:val="single"/>
      <w:lang w:eastAsia="ar-SA"/>
    </w:rPr>
  </w:style>
  <w:style w:type="paragraph" w:styleId="ListParagraph">
    <w:name w:val="List Paragraph"/>
    <w:basedOn w:val="Normal"/>
    <w:uiPriority w:val="34"/>
    <w:qFormat/>
    <w:rsid w:val="0035184D"/>
    <w:pPr>
      <w:ind w:left="720"/>
      <w:contextualSpacing/>
    </w:pPr>
  </w:style>
  <w:style w:type="paragraph" w:customStyle="1" w:styleId="Default">
    <w:name w:val="Default"/>
    <w:rsid w:val="0035184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5184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oogqs-tidbit-0">
    <w:name w:val="goog_qs-tidbit-0"/>
    <w:basedOn w:val="DefaultParagraphFont"/>
    <w:rsid w:val="0035184D"/>
  </w:style>
  <w:style w:type="paragraph" w:styleId="HTMLPreformatted">
    <w:name w:val="HTML Preformatted"/>
    <w:basedOn w:val="Normal"/>
    <w:link w:val="HTMLPreformattedChar"/>
    <w:uiPriority w:val="99"/>
    <w:unhideWhenUsed/>
    <w:rsid w:val="0035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t-BR"/>
    </w:rPr>
  </w:style>
  <w:style w:type="character" w:customStyle="1" w:styleId="HTMLPreformattedChar">
    <w:name w:val="HTML Preformatted Char"/>
    <w:basedOn w:val="DefaultParagraphFont"/>
    <w:link w:val="HTMLPreformatted"/>
    <w:uiPriority w:val="99"/>
    <w:rsid w:val="0035184D"/>
    <w:rPr>
      <w:rFonts w:ascii="Courier New" w:hAnsi="Courier New" w:cs="Courier New"/>
      <w:color w:val="000000"/>
      <w:sz w:val="20"/>
      <w:szCs w:val="20"/>
      <w:lang w:eastAsia="pt-BR"/>
    </w:rPr>
  </w:style>
  <w:style w:type="paragraph" w:styleId="BodyText">
    <w:name w:val="Body Text"/>
    <w:basedOn w:val="Normal"/>
    <w:link w:val="BodyTextChar"/>
    <w:uiPriority w:val="99"/>
    <w:rsid w:val="0035184D"/>
    <w:pPr>
      <w:suppressAutoHyphens/>
      <w:spacing w:after="0" w:line="240" w:lineRule="auto"/>
    </w:pPr>
    <w:rPr>
      <w:rFonts w:ascii="Times New Roman" w:eastAsia="Times New Roman" w:hAnsi="Times New Roman"/>
      <w:sz w:val="24"/>
      <w:szCs w:val="20"/>
      <w:lang w:val="es-ES_tradnl" w:eastAsia="ar-SA"/>
    </w:rPr>
  </w:style>
  <w:style w:type="character" w:customStyle="1" w:styleId="BodyTextChar">
    <w:name w:val="Body Text Char"/>
    <w:basedOn w:val="DefaultParagraphFont"/>
    <w:link w:val="BodyText"/>
    <w:uiPriority w:val="99"/>
    <w:rsid w:val="0035184D"/>
    <w:rPr>
      <w:rFonts w:ascii="Times New Roman" w:eastAsia="Times New Roman" w:hAnsi="Times New Roman" w:cs="Times New Roman"/>
      <w:sz w:val="24"/>
      <w:szCs w:val="20"/>
      <w:lang w:val="es-ES_tradnl" w:eastAsia="ar-SA"/>
    </w:rPr>
  </w:style>
  <w:style w:type="paragraph" w:customStyle="1" w:styleId="TableContents">
    <w:name w:val="Table Contents"/>
    <w:basedOn w:val="Normal"/>
    <w:rsid w:val="0035184D"/>
    <w:pPr>
      <w:suppressLineNumbers/>
      <w:suppressAutoHyphens/>
      <w:spacing w:after="0" w:line="240" w:lineRule="auto"/>
    </w:pPr>
    <w:rPr>
      <w:rFonts w:ascii="Times New Roman" w:eastAsia="Times New Roman" w:hAnsi="Times New Roman"/>
      <w:sz w:val="24"/>
      <w:szCs w:val="24"/>
      <w:lang w:val="es-ES" w:eastAsia="ar-SA"/>
    </w:rPr>
  </w:style>
  <w:style w:type="character" w:customStyle="1" w:styleId="Caracteresdenotaderodap">
    <w:name w:val="Caracteres de nota de rodapé"/>
    <w:rsid w:val="0035184D"/>
    <w:rPr>
      <w:rFonts w:cs="Tahoma"/>
      <w:i/>
      <w:color w:val="FFFFFF"/>
      <w:spacing w:val="20"/>
      <w:sz w:val="22"/>
      <w:szCs w:val="22"/>
      <w:vertAlign w:val="superscript"/>
      <w:lang w:val="en-GB" w:eastAsia="ar-SA" w:bidi="ar-SA"/>
    </w:rPr>
  </w:style>
  <w:style w:type="character" w:customStyle="1" w:styleId="FootnoteCharacters">
    <w:name w:val="Footnote Characters"/>
    <w:rsid w:val="0035184D"/>
    <w:rPr>
      <w:vertAlign w:val="superscript"/>
    </w:rPr>
  </w:style>
  <w:style w:type="paragraph" w:styleId="FootnoteText">
    <w:name w:val="footnote text"/>
    <w:aliases w:val="Geneva 9,Font: Geneva 9,Boston 10,f,Footnote,otnote Text"/>
    <w:basedOn w:val="Normal"/>
    <w:link w:val="FootnoteTextChar"/>
    <w:rsid w:val="0035184D"/>
    <w:pPr>
      <w:suppressAutoHyphens/>
      <w:spacing w:after="0" w:line="240" w:lineRule="auto"/>
    </w:pPr>
    <w:rPr>
      <w:rFonts w:ascii="Times New Roman" w:eastAsia="Times New Roman" w:hAnsi="Times New Roman"/>
      <w:sz w:val="20"/>
      <w:szCs w:val="20"/>
      <w:lang w:val="en-US" w:eastAsia="ar-SA"/>
    </w:rPr>
  </w:style>
  <w:style w:type="character" w:customStyle="1" w:styleId="FootnoteTextChar">
    <w:name w:val="Footnote Text Char"/>
    <w:aliases w:val="Geneva 9 Char,Font: Geneva 9 Char,Boston 10 Char,f Char,Footnote Char,otnote Text Char"/>
    <w:basedOn w:val="DefaultParagraphFont"/>
    <w:link w:val="FootnoteText"/>
    <w:rsid w:val="0035184D"/>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unhideWhenUsed/>
    <w:rsid w:val="003518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5184D"/>
    <w:rPr>
      <w:rFonts w:ascii="Calibri" w:eastAsia="Calibri" w:hAnsi="Calibri" w:cs="Times New Roman"/>
    </w:rPr>
  </w:style>
  <w:style w:type="paragraph" w:styleId="Footer">
    <w:name w:val="footer"/>
    <w:basedOn w:val="Normal"/>
    <w:link w:val="FooterChar"/>
    <w:uiPriority w:val="99"/>
    <w:unhideWhenUsed/>
    <w:rsid w:val="003518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5184D"/>
    <w:rPr>
      <w:rFonts w:ascii="Calibri" w:eastAsia="Calibri" w:hAnsi="Calibri" w:cs="Times New Roman"/>
    </w:rPr>
  </w:style>
  <w:style w:type="character" w:customStyle="1" w:styleId="apple-converted-space">
    <w:name w:val="apple-converted-space"/>
    <w:basedOn w:val="DefaultParagraphFont"/>
    <w:rsid w:val="0035184D"/>
  </w:style>
  <w:style w:type="character" w:styleId="Hyperlink">
    <w:name w:val="Hyperlink"/>
    <w:basedOn w:val="DefaultParagraphFont"/>
    <w:uiPriority w:val="99"/>
    <w:unhideWhenUsed/>
    <w:rsid w:val="0035184D"/>
    <w:rPr>
      <w:color w:val="0000FF"/>
      <w:u w:val="single"/>
    </w:rPr>
  </w:style>
  <w:style w:type="character" w:customStyle="1" w:styleId="WW8Num2z0">
    <w:name w:val="WW8Num2z0"/>
    <w:uiPriority w:val="99"/>
    <w:rsid w:val="0035184D"/>
    <w:rPr>
      <w:rFonts w:ascii="Wingdings" w:hAnsi="Wingdings"/>
      <w:sz w:val="18"/>
    </w:rPr>
  </w:style>
  <w:style w:type="character" w:customStyle="1" w:styleId="WW8Num2z1">
    <w:name w:val="WW8Num2z1"/>
    <w:uiPriority w:val="99"/>
    <w:rsid w:val="0035184D"/>
    <w:rPr>
      <w:rFonts w:ascii="Wingdings 2" w:hAnsi="Wingdings 2"/>
      <w:sz w:val="18"/>
    </w:rPr>
  </w:style>
  <w:style w:type="character" w:customStyle="1" w:styleId="WW8Num2z2">
    <w:name w:val="WW8Num2z2"/>
    <w:uiPriority w:val="99"/>
    <w:rsid w:val="0035184D"/>
    <w:rPr>
      <w:rFonts w:ascii="StarSymbol" w:hAnsi="StarSymbol"/>
      <w:sz w:val="18"/>
    </w:rPr>
  </w:style>
  <w:style w:type="character" w:customStyle="1" w:styleId="WW8Num3z1">
    <w:name w:val="WW8Num3z1"/>
    <w:uiPriority w:val="99"/>
    <w:rsid w:val="0035184D"/>
    <w:rPr>
      <w:rFonts w:ascii="Wingdings 2" w:hAnsi="Wingdings 2"/>
      <w:sz w:val="18"/>
    </w:rPr>
  </w:style>
  <w:style w:type="character" w:customStyle="1" w:styleId="WW8Num3z2">
    <w:name w:val="WW8Num3z2"/>
    <w:uiPriority w:val="99"/>
    <w:rsid w:val="0035184D"/>
    <w:rPr>
      <w:rFonts w:ascii="StarSymbol" w:hAnsi="StarSymbol"/>
      <w:sz w:val="18"/>
    </w:rPr>
  </w:style>
  <w:style w:type="character" w:customStyle="1" w:styleId="WW8Num3z3">
    <w:name w:val="WW8Num3z3"/>
    <w:uiPriority w:val="99"/>
    <w:rsid w:val="0035184D"/>
    <w:rPr>
      <w:rFonts w:ascii="Wingdings" w:hAnsi="Wingdings"/>
      <w:sz w:val="18"/>
    </w:rPr>
  </w:style>
  <w:style w:type="character" w:customStyle="1" w:styleId="WW8Num4z0">
    <w:name w:val="WW8Num4z0"/>
    <w:uiPriority w:val="99"/>
    <w:rsid w:val="0035184D"/>
    <w:rPr>
      <w:rFonts w:ascii="Wingdings" w:hAnsi="Wingdings"/>
      <w:sz w:val="18"/>
    </w:rPr>
  </w:style>
  <w:style w:type="character" w:customStyle="1" w:styleId="WW8Num4z1">
    <w:name w:val="WW8Num4z1"/>
    <w:uiPriority w:val="99"/>
    <w:rsid w:val="0035184D"/>
    <w:rPr>
      <w:rFonts w:ascii="Wingdings 2" w:hAnsi="Wingdings 2"/>
      <w:sz w:val="18"/>
    </w:rPr>
  </w:style>
  <w:style w:type="character" w:customStyle="1" w:styleId="WW8Num4z2">
    <w:name w:val="WW8Num4z2"/>
    <w:uiPriority w:val="99"/>
    <w:rsid w:val="0035184D"/>
    <w:rPr>
      <w:rFonts w:ascii="StarSymbol" w:hAnsi="StarSymbol"/>
      <w:sz w:val="18"/>
    </w:rPr>
  </w:style>
  <w:style w:type="character" w:customStyle="1" w:styleId="WW8Num5z2">
    <w:name w:val="WW8Num5z2"/>
    <w:uiPriority w:val="99"/>
    <w:rsid w:val="0035184D"/>
    <w:rPr>
      <w:rFonts w:ascii="StarSymbol" w:hAnsi="StarSymbol"/>
      <w:sz w:val="18"/>
    </w:rPr>
  </w:style>
  <w:style w:type="character" w:customStyle="1" w:styleId="WW8Num5z3">
    <w:name w:val="WW8Num5z3"/>
    <w:uiPriority w:val="99"/>
    <w:rsid w:val="0035184D"/>
    <w:rPr>
      <w:rFonts w:ascii="Wingdings" w:hAnsi="Wingdings"/>
      <w:sz w:val="18"/>
    </w:rPr>
  </w:style>
  <w:style w:type="character" w:customStyle="1" w:styleId="WW8Num5z4">
    <w:name w:val="WW8Num5z4"/>
    <w:uiPriority w:val="99"/>
    <w:rsid w:val="0035184D"/>
    <w:rPr>
      <w:rFonts w:ascii="Wingdings 2" w:hAnsi="Wingdings 2"/>
      <w:sz w:val="18"/>
    </w:rPr>
  </w:style>
  <w:style w:type="character" w:customStyle="1" w:styleId="WW8Num6z0">
    <w:name w:val="WW8Num6z0"/>
    <w:uiPriority w:val="99"/>
    <w:rsid w:val="0035184D"/>
    <w:rPr>
      <w:rFonts w:ascii="Wingdings" w:hAnsi="Wingdings"/>
      <w:sz w:val="18"/>
    </w:rPr>
  </w:style>
  <w:style w:type="character" w:customStyle="1" w:styleId="WW8Num6z1">
    <w:name w:val="WW8Num6z1"/>
    <w:uiPriority w:val="99"/>
    <w:rsid w:val="0035184D"/>
    <w:rPr>
      <w:rFonts w:ascii="Wingdings 2" w:hAnsi="Wingdings 2"/>
      <w:sz w:val="18"/>
    </w:rPr>
  </w:style>
  <w:style w:type="character" w:customStyle="1" w:styleId="WW8Num6z2">
    <w:name w:val="WW8Num6z2"/>
    <w:uiPriority w:val="99"/>
    <w:rsid w:val="0035184D"/>
    <w:rPr>
      <w:rFonts w:ascii="StarSymbol" w:hAnsi="StarSymbol"/>
      <w:sz w:val="18"/>
    </w:rPr>
  </w:style>
  <w:style w:type="character" w:customStyle="1" w:styleId="WW8Num6z4">
    <w:name w:val="WW8Num6z4"/>
    <w:uiPriority w:val="99"/>
    <w:rsid w:val="0035184D"/>
    <w:rPr>
      <w:rFonts w:ascii="Wingdings 2" w:hAnsi="Wingdings 2"/>
      <w:sz w:val="18"/>
    </w:rPr>
  </w:style>
  <w:style w:type="character" w:customStyle="1" w:styleId="WW8Num7z0">
    <w:name w:val="WW8Num7z0"/>
    <w:uiPriority w:val="99"/>
    <w:rsid w:val="0035184D"/>
    <w:rPr>
      <w:rFonts w:ascii="Wingdings" w:hAnsi="Wingdings"/>
      <w:sz w:val="18"/>
    </w:rPr>
  </w:style>
  <w:style w:type="character" w:customStyle="1" w:styleId="WW8Num7z1">
    <w:name w:val="WW8Num7z1"/>
    <w:uiPriority w:val="99"/>
    <w:rsid w:val="0035184D"/>
    <w:rPr>
      <w:rFonts w:ascii="Wingdings 2" w:hAnsi="Wingdings 2"/>
      <w:sz w:val="18"/>
    </w:rPr>
  </w:style>
  <w:style w:type="character" w:customStyle="1" w:styleId="WW8Num7z2">
    <w:name w:val="WW8Num7z2"/>
    <w:uiPriority w:val="99"/>
    <w:rsid w:val="0035184D"/>
    <w:rPr>
      <w:rFonts w:ascii="StarSymbol" w:hAnsi="StarSymbol"/>
      <w:sz w:val="18"/>
    </w:rPr>
  </w:style>
  <w:style w:type="character" w:customStyle="1" w:styleId="WW8Num8z1">
    <w:name w:val="WW8Num8z1"/>
    <w:uiPriority w:val="99"/>
    <w:rsid w:val="0035184D"/>
    <w:rPr>
      <w:rFonts w:ascii="Wingdings 2" w:hAnsi="Wingdings 2"/>
      <w:sz w:val="18"/>
    </w:rPr>
  </w:style>
  <w:style w:type="character" w:customStyle="1" w:styleId="WW8Num8z2">
    <w:name w:val="WW8Num8z2"/>
    <w:uiPriority w:val="99"/>
    <w:rsid w:val="0035184D"/>
    <w:rPr>
      <w:rFonts w:ascii="StarSymbol" w:hAnsi="StarSymbol"/>
      <w:sz w:val="18"/>
    </w:rPr>
  </w:style>
  <w:style w:type="character" w:customStyle="1" w:styleId="WW8Num8z3">
    <w:name w:val="WW8Num8z3"/>
    <w:uiPriority w:val="99"/>
    <w:rsid w:val="0035184D"/>
    <w:rPr>
      <w:rFonts w:ascii="Wingdings" w:hAnsi="Wingdings"/>
      <w:sz w:val="18"/>
    </w:rPr>
  </w:style>
  <w:style w:type="character" w:customStyle="1" w:styleId="WW8Num9z0">
    <w:name w:val="WW8Num9z0"/>
    <w:uiPriority w:val="99"/>
    <w:rsid w:val="0035184D"/>
    <w:rPr>
      <w:rFonts w:ascii="Wingdings" w:hAnsi="Wingdings"/>
      <w:sz w:val="18"/>
    </w:rPr>
  </w:style>
  <w:style w:type="character" w:customStyle="1" w:styleId="WW8Num9z1">
    <w:name w:val="WW8Num9z1"/>
    <w:uiPriority w:val="99"/>
    <w:rsid w:val="0035184D"/>
    <w:rPr>
      <w:rFonts w:ascii="Wingdings 2" w:hAnsi="Wingdings 2"/>
      <w:sz w:val="18"/>
    </w:rPr>
  </w:style>
  <w:style w:type="character" w:customStyle="1" w:styleId="WW8Num9z2">
    <w:name w:val="WW8Num9z2"/>
    <w:uiPriority w:val="99"/>
    <w:rsid w:val="0035184D"/>
    <w:rPr>
      <w:rFonts w:ascii="StarSymbol" w:hAnsi="StarSymbol"/>
      <w:sz w:val="18"/>
    </w:rPr>
  </w:style>
  <w:style w:type="character" w:customStyle="1" w:styleId="WW8Num13z0">
    <w:name w:val="WW8Num13z0"/>
    <w:uiPriority w:val="99"/>
    <w:rsid w:val="0035184D"/>
    <w:rPr>
      <w:rFonts w:ascii="Symbol" w:hAnsi="Symbol"/>
    </w:rPr>
  </w:style>
  <w:style w:type="character" w:customStyle="1" w:styleId="WW8Num13z1">
    <w:name w:val="WW8Num13z1"/>
    <w:uiPriority w:val="99"/>
    <w:rsid w:val="0035184D"/>
    <w:rPr>
      <w:rFonts w:ascii="Courier New" w:hAnsi="Courier New"/>
    </w:rPr>
  </w:style>
  <w:style w:type="character" w:customStyle="1" w:styleId="WW8Num13z2">
    <w:name w:val="WW8Num13z2"/>
    <w:uiPriority w:val="99"/>
    <w:rsid w:val="0035184D"/>
    <w:rPr>
      <w:rFonts w:ascii="Wingdings" w:hAnsi="Wingdings"/>
    </w:rPr>
  </w:style>
  <w:style w:type="character" w:customStyle="1" w:styleId="WW8Num15z0">
    <w:name w:val="WW8Num15z0"/>
    <w:uiPriority w:val="99"/>
    <w:rsid w:val="0035184D"/>
    <w:rPr>
      <w:rFonts w:ascii="Symbol" w:hAnsi="Symbol"/>
    </w:rPr>
  </w:style>
  <w:style w:type="character" w:customStyle="1" w:styleId="WW8Num15z1">
    <w:name w:val="WW8Num15z1"/>
    <w:uiPriority w:val="99"/>
    <w:rsid w:val="0035184D"/>
    <w:rPr>
      <w:rFonts w:ascii="Courier New" w:hAnsi="Courier New"/>
    </w:rPr>
  </w:style>
  <w:style w:type="character" w:customStyle="1" w:styleId="WW8Num15z2">
    <w:name w:val="WW8Num15z2"/>
    <w:uiPriority w:val="99"/>
    <w:rsid w:val="0035184D"/>
    <w:rPr>
      <w:rFonts w:ascii="Wingdings" w:hAnsi="Wingdings"/>
    </w:rPr>
  </w:style>
  <w:style w:type="character" w:customStyle="1" w:styleId="WW8Num17z1">
    <w:name w:val="WW8Num17z1"/>
    <w:uiPriority w:val="99"/>
    <w:rsid w:val="0035184D"/>
    <w:rPr>
      <w:rFonts w:ascii="Courier New" w:hAnsi="Courier New"/>
    </w:rPr>
  </w:style>
  <w:style w:type="character" w:customStyle="1" w:styleId="WW8Num17z2">
    <w:name w:val="WW8Num17z2"/>
    <w:uiPriority w:val="99"/>
    <w:rsid w:val="0035184D"/>
    <w:rPr>
      <w:rFonts w:ascii="Wingdings" w:hAnsi="Wingdings"/>
    </w:rPr>
  </w:style>
  <w:style w:type="character" w:customStyle="1" w:styleId="WW8Num17z3">
    <w:name w:val="WW8Num17z3"/>
    <w:uiPriority w:val="99"/>
    <w:rsid w:val="0035184D"/>
    <w:rPr>
      <w:rFonts w:ascii="Symbol" w:hAnsi="Symbol"/>
    </w:rPr>
  </w:style>
  <w:style w:type="character" w:customStyle="1" w:styleId="WW8Num19z2">
    <w:name w:val="WW8Num19z2"/>
    <w:uiPriority w:val="99"/>
    <w:rsid w:val="0035184D"/>
    <w:rPr>
      <w:rFonts w:ascii="StarSymbol" w:hAnsi="StarSymbol"/>
      <w:sz w:val="18"/>
    </w:rPr>
  </w:style>
  <w:style w:type="character" w:customStyle="1" w:styleId="WW8Num19z3">
    <w:name w:val="WW8Num19z3"/>
    <w:uiPriority w:val="99"/>
    <w:rsid w:val="0035184D"/>
    <w:rPr>
      <w:rFonts w:ascii="Wingdings" w:hAnsi="Wingdings"/>
      <w:sz w:val="18"/>
    </w:rPr>
  </w:style>
  <w:style w:type="character" w:customStyle="1" w:styleId="WW8Num19z4">
    <w:name w:val="WW8Num19z4"/>
    <w:uiPriority w:val="99"/>
    <w:rsid w:val="0035184D"/>
    <w:rPr>
      <w:rFonts w:ascii="Wingdings 2" w:hAnsi="Wingdings 2"/>
      <w:sz w:val="18"/>
    </w:rPr>
  </w:style>
  <w:style w:type="character" w:customStyle="1" w:styleId="WW8Num20z0">
    <w:name w:val="WW8Num20z0"/>
    <w:uiPriority w:val="99"/>
    <w:rsid w:val="0035184D"/>
    <w:rPr>
      <w:rFonts w:ascii="Symbol" w:hAnsi="Symbol"/>
    </w:rPr>
  </w:style>
  <w:style w:type="character" w:customStyle="1" w:styleId="WW8Num20z1">
    <w:name w:val="WW8Num20z1"/>
    <w:uiPriority w:val="99"/>
    <w:rsid w:val="0035184D"/>
    <w:rPr>
      <w:rFonts w:ascii="Courier New" w:hAnsi="Courier New"/>
    </w:rPr>
  </w:style>
  <w:style w:type="character" w:customStyle="1" w:styleId="WW8Num20z2">
    <w:name w:val="WW8Num20z2"/>
    <w:uiPriority w:val="99"/>
    <w:rsid w:val="0035184D"/>
    <w:rPr>
      <w:rFonts w:ascii="Wingdings" w:hAnsi="Wingdings"/>
    </w:rPr>
  </w:style>
  <w:style w:type="character" w:customStyle="1" w:styleId="WW8Num21z0">
    <w:name w:val="WW8Num21z0"/>
    <w:uiPriority w:val="99"/>
    <w:rsid w:val="0035184D"/>
    <w:rPr>
      <w:rFonts w:ascii="Symbol" w:hAnsi="Symbol"/>
    </w:rPr>
  </w:style>
  <w:style w:type="character" w:customStyle="1" w:styleId="WW8Num21z1">
    <w:name w:val="WW8Num21z1"/>
    <w:uiPriority w:val="99"/>
    <w:rsid w:val="0035184D"/>
    <w:rPr>
      <w:rFonts w:ascii="Courier New" w:hAnsi="Courier New"/>
    </w:rPr>
  </w:style>
  <w:style w:type="character" w:customStyle="1" w:styleId="WW8Num21z2">
    <w:name w:val="WW8Num21z2"/>
    <w:uiPriority w:val="99"/>
    <w:rsid w:val="0035184D"/>
    <w:rPr>
      <w:rFonts w:ascii="Wingdings" w:hAnsi="Wingdings"/>
    </w:rPr>
  </w:style>
  <w:style w:type="character" w:customStyle="1" w:styleId="WW8Num22z0">
    <w:name w:val="WW8Num22z0"/>
    <w:uiPriority w:val="99"/>
    <w:rsid w:val="0035184D"/>
    <w:rPr>
      <w:rFonts w:ascii="Wingdings" w:hAnsi="Wingdings"/>
    </w:rPr>
  </w:style>
  <w:style w:type="character" w:customStyle="1" w:styleId="WW8Num22z1">
    <w:name w:val="WW8Num22z1"/>
    <w:uiPriority w:val="99"/>
    <w:rsid w:val="0035184D"/>
    <w:rPr>
      <w:rFonts w:ascii="Courier New" w:hAnsi="Courier New"/>
    </w:rPr>
  </w:style>
  <w:style w:type="character" w:customStyle="1" w:styleId="WW8Num22z3">
    <w:name w:val="WW8Num22z3"/>
    <w:uiPriority w:val="99"/>
    <w:rsid w:val="0035184D"/>
    <w:rPr>
      <w:rFonts w:ascii="Symbol" w:hAnsi="Symbol"/>
    </w:rPr>
  </w:style>
  <w:style w:type="character" w:customStyle="1" w:styleId="WW8Num23z0">
    <w:name w:val="WW8Num23z0"/>
    <w:uiPriority w:val="99"/>
    <w:rsid w:val="0035184D"/>
    <w:rPr>
      <w:rFonts w:ascii="Symbol" w:hAnsi="Symbol"/>
    </w:rPr>
  </w:style>
  <w:style w:type="character" w:customStyle="1" w:styleId="WW8Num23z1">
    <w:name w:val="WW8Num23z1"/>
    <w:uiPriority w:val="99"/>
    <w:rsid w:val="0035184D"/>
    <w:rPr>
      <w:rFonts w:ascii="Courier New" w:hAnsi="Courier New"/>
    </w:rPr>
  </w:style>
  <w:style w:type="character" w:customStyle="1" w:styleId="WW8Num23z2">
    <w:name w:val="WW8Num23z2"/>
    <w:uiPriority w:val="99"/>
    <w:rsid w:val="0035184D"/>
    <w:rPr>
      <w:rFonts w:ascii="Wingdings" w:hAnsi="Wingdings"/>
    </w:rPr>
  </w:style>
  <w:style w:type="character" w:customStyle="1" w:styleId="WW8Num24z0">
    <w:name w:val="WW8Num24z0"/>
    <w:uiPriority w:val="99"/>
    <w:rsid w:val="0035184D"/>
    <w:rPr>
      <w:rFonts w:ascii="Wingdings" w:hAnsi="Wingdings"/>
    </w:rPr>
  </w:style>
  <w:style w:type="character" w:customStyle="1" w:styleId="WW8Num24z1">
    <w:name w:val="WW8Num24z1"/>
    <w:uiPriority w:val="99"/>
    <w:rsid w:val="0035184D"/>
    <w:rPr>
      <w:rFonts w:ascii="Courier New" w:hAnsi="Courier New"/>
    </w:rPr>
  </w:style>
  <w:style w:type="character" w:customStyle="1" w:styleId="WW8Num24z3">
    <w:name w:val="WW8Num24z3"/>
    <w:uiPriority w:val="99"/>
    <w:rsid w:val="0035184D"/>
    <w:rPr>
      <w:rFonts w:ascii="Symbol" w:hAnsi="Symbol"/>
    </w:rPr>
  </w:style>
  <w:style w:type="character" w:customStyle="1" w:styleId="WW8Num25z0">
    <w:name w:val="WW8Num25z0"/>
    <w:uiPriority w:val="99"/>
    <w:rsid w:val="0035184D"/>
    <w:rPr>
      <w:rFonts w:ascii="Symbol" w:hAnsi="Symbol"/>
    </w:rPr>
  </w:style>
  <w:style w:type="character" w:customStyle="1" w:styleId="WW8Num25z1">
    <w:name w:val="WW8Num25z1"/>
    <w:uiPriority w:val="99"/>
    <w:rsid w:val="0035184D"/>
    <w:rPr>
      <w:rFonts w:ascii="Courier New" w:hAnsi="Courier New"/>
    </w:rPr>
  </w:style>
  <w:style w:type="character" w:customStyle="1" w:styleId="WW8Num25z2">
    <w:name w:val="WW8Num25z2"/>
    <w:uiPriority w:val="99"/>
    <w:rsid w:val="0035184D"/>
    <w:rPr>
      <w:rFonts w:ascii="Wingdings" w:hAnsi="Wingdings"/>
    </w:rPr>
  </w:style>
  <w:style w:type="character" w:customStyle="1" w:styleId="WW8Num28z0">
    <w:name w:val="WW8Num28z0"/>
    <w:uiPriority w:val="99"/>
    <w:rsid w:val="0035184D"/>
    <w:rPr>
      <w:rFonts w:ascii="Symbol" w:hAnsi="Symbol"/>
    </w:rPr>
  </w:style>
  <w:style w:type="character" w:customStyle="1" w:styleId="WW8Num28z1">
    <w:name w:val="WW8Num28z1"/>
    <w:uiPriority w:val="99"/>
    <w:rsid w:val="0035184D"/>
    <w:rPr>
      <w:rFonts w:ascii="Courier New" w:hAnsi="Courier New"/>
    </w:rPr>
  </w:style>
  <w:style w:type="character" w:customStyle="1" w:styleId="WW8Num28z2">
    <w:name w:val="WW8Num28z2"/>
    <w:uiPriority w:val="99"/>
    <w:rsid w:val="0035184D"/>
    <w:rPr>
      <w:rFonts w:ascii="Wingdings" w:hAnsi="Wingdings"/>
    </w:rPr>
  </w:style>
  <w:style w:type="character" w:customStyle="1" w:styleId="WW8Num32z1">
    <w:name w:val="WW8Num32z1"/>
    <w:uiPriority w:val="99"/>
    <w:rsid w:val="0035184D"/>
    <w:rPr>
      <w:rFonts w:ascii="Courier New" w:hAnsi="Courier New"/>
    </w:rPr>
  </w:style>
  <w:style w:type="character" w:customStyle="1" w:styleId="WW8Num32z2">
    <w:name w:val="WW8Num32z2"/>
    <w:uiPriority w:val="99"/>
    <w:rsid w:val="0035184D"/>
    <w:rPr>
      <w:rFonts w:ascii="Wingdings" w:hAnsi="Wingdings"/>
    </w:rPr>
  </w:style>
  <w:style w:type="character" w:customStyle="1" w:styleId="WW8Num32z3">
    <w:name w:val="WW8Num32z3"/>
    <w:uiPriority w:val="99"/>
    <w:rsid w:val="0035184D"/>
    <w:rPr>
      <w:rFonts w:ascii="Symbol" w:hAnsi="Symbol"/>
    </w:rPr>
  </w:style>
  <w:style w:type="character" w:customStyle="1" w:styleId="WW8Num33z0">
    <w:name w:val="WW8Num33z0"/>
    <w:uiPriority w:val="99"/>
    <w:rsid w:val="0035184D"/>
    <w:rPr>
      <w:rFonts w:ascii="Symbol" w:hAnsi="Symbol"/>
    </w:rPr>
  </w:style>
  <w:style w:type="character" w:customStyle="1" w:styleId="WW8Num33z1">
    <w:name w:val="WW8Num33z1"/>
    <w:uiPriority w:val="99"/>
    <w:rsid w:val="0035184D"/>
    <w:rPr>
      <w:rFonts w:ascii="Courier New" w:hAnsi="Courier New"/>
    </w:rPr>
  </w:style>
  <w:style w:type="character" w:customStyle="1" w:styleId="WW8Num33z2">
    <w:name w:val="WW8Num33z2"/>
    <w:uiPriority w:val="99"/>
    <w:rsid w:val="0035184D"/>
    <w:rPr>
      <w:rFonts w:ascii="Wingdings" w:hAnsi="Wingdings"/>
    </w:rPr>
  </w:style>
  <w:style w:type="character" w:customStyle="1" w:styleId="WW8Num35z0">
    <w:name w:val="WW8Num35z0"/>
    <w:uiPriority w:val="99"/>
    <w:rsid w:val="0035184D"/>
    <w:rPr>
      <w:rFonts w:ascii="Wingdings" w:hAnsi="Wingdings"/>
      <w:color w:val="auto"/>
    </w:rPr>
  </w:style>
  <w:style w:type="character" w:customStyle="1" w:styleId="WW8Num38z0">
    <w:name w:val="WW8Num38z0"/>
    <w:uiPriority w:val="99"/>
    <w:rsid w:val="0035184D"/>
    <w:rPr>
      <w:rFonts w:ascii="Symbol" w:hAnsi="Symbol"/>
    </w:rPr>
  </w:style>
  <w:style w:type="character" w:customStyle="1" w:styleId="WW8Num38z1">
    <w:name w:val="WW8Num38z1"/>
    <w:uiPriority w:val="99"/>
    <w:rsid w:val="0035184D"/>
    <w:rPr>
      <w:rFonts w:ascii="Courier New" w:hAnsi="Courier New"/>
    </w:rPr>
  </w:style>
  <w:style w:type="character" w:customStyle="1" w:styleId="WW8Num38z2">
    <w:name w:val="WW8Num38z2"/>
    <w:uiPriority w:val="99"/>
    <w:rsid w:val="0035184D"/>
    <w:rPr>
      <w:rFonts w:ascii="Wingdings" w:hAnsi="Wingdings"/>
    </w:rPr>
  </w:style>
  <w:style w:type="character" w:customStyle="1" w:styleId="WW8Num40z0">
    <w:name w:val="WW8Num40z0"/>
    <w:uiPriority w:val="99"/>
    <w:rsid w:val="0035184D"/>
    <w:rPr>
      <w:b/>
    </w:rPr>
  </w:style>
  <w:style w:type="character" w:customStyle="1" w:styleId="WW8Num41z0">
    <w:name w:val="WW8Num41z0"/>
    <w:uiPriority w:val="99"/>
    <w:rsid w:val="0035184D"/>
    <w:rPr>
      <w:rFonts w:ascii="Symbol" w:hAnsi="Symbol"/>
    </w:rPr>
  </w:style>
  <w:style w:type="character" w:customStyle="1" w:styleId="WW8Num41z1">
    <w:name w:val="WW8Num41z1"/>
    <w:uiPriority w:val="99"/>
    <w:rsid w:val="0035184D"/>
    <w:rPr>
      <w:rFonts w:ascii="Courier New" w:hAnsi="Courier New"/>
    </w:rPr>
  </w:style>
  <w:style w:type="character" w:customStyle="1" w:styleId="WW8Num41z2">
    <w:name w:val="WW8Num41z2"/>
    <w:uiPriority w:val="99"/>
    <w:rsid w:val="0035184D"/>
    <w:rPr>
      <w:rFonts w:ascii="Wingdings" w:hAnsi="Wingdings"/>
    </w:rPr>
  </w:style>
  <w:style w:type="character" w:customStyle="1" w:styleId="WW8Num42z1">
    <w:name w:val="WW8Num42z1"/>
    <w:uiPriority w:val="99"/>
    <w:rsid w:val="0035184D"/>
    <w:rPr>
      <w:rFonts w:ascii="Courier New" w:hAnsi="Courier New"/>
    </w:rPr>
  </w:style>
  <w:style w:type="character" w:customStyle="1" w:styleId="WW8Num42z2">
    <w:name w:val="WW8Num42z2"/>
    <w:uiPriority w:val="99"/>
    <w:rsid w:val="0035184D"/>
    <w:rPr>
      <w:rFonts w:ascii="Wingdings" w:hAnsi="Wingdings"/>
    </w:rPr>
  </w:style>
  <w:style w:type="character" w:customStyle="1" w:styleId="WW8Num42z3">
    <w:name w:val="WW8Num42z3"/>
    <w:uiPriority w:val="99"/>
    <w:rsid w:val="0035184D"/>
    <w:rPr>
      <w:rFonts w:ascii="Symbol" w:hAnsi="Symbol"/>
    </w:rPr>
  </w:style>
  <w:style w:type="character" w:customStyle="1" w:styleId="WW8Num43z0">
    <w:name w:val="WW8Num43z0"/>
    <w:uiPriority w:val="99"/>
    <w:rsid w:val="0035184D"/>
    <w:rPr>
      <w:rFonts w:ascii="Symbol" w:hAnsi="Symbol"/>
    </w:rPr>
  </w:style>
  <w:style w:type="character" w:customStyle="1" w:styleId="WW8Num43z1">
    <w:name w:val="WW8Num43z1"/>
    <w:uiPriority w:val="99"/>
    <w:rsid w:val="0035184D"/>
    <w:rPr>
      <w:rFonts w:ascii="Courier New" w:hAnsi="Courier New"/>
    </w:rPr>
  </w:style>
  <w:style w:type="character" w:customStyle="1" w:styleId="WW8Num43z2">
    <w:name w:val="WW8Num43z2"/>
    <w:uiPriority w:val="99"/>
    <w:rsid w:val="0035184D"/>
    <w:rPr>
      <w:rFonts w:ascii="Wingdings" w:hAnsi="Wingdings"/>
    </w:rPr>
  </w:style>
  <w:style w:type="character" w:customStyle="1" w:styleId="WW8Num44z0">
    <w:name w:val="WW8Num44z0"/>
    <w:uiPriority w:val="99"/>
    <w:rsid w:val="0035184D"/>
    <w:rPr>
      <w:rFonts w:ascii="Wingdings" w:hAnsi="Wingdings"/>
    </w:rPr>
  </w:style>
  <w:style w:type="character" w:customStyle="1" w:styleId="WW8Num44z1">
    <w:name w:val="WW8Num44z1"/>
    <w:uiPriority w:val="99"/>
    <w:rsid w:val="0035184D"/>
    <w:rPr>
      <w:rFonts w:ascii="Courier New" w:hAnsi="Courier New"/>
    </w:rPr>
  </w:style>
  <w:style w:type="character" w:customStyle="1" w:styleId="WW8Num44z3">
    <w:name w:val="WW8Num44z3"/>
    <w:uiPriority w:val="99"/>
    <w:rsid w:val="0035184D"/>
    <w:rPr>
      <w:rFonts w:ascii="Symbol" w:hAnsi="Symbol"/>
    </w:rPr>
  </w:style>
  <w:style w:type="character" w:customStyle="1" w:styleId="WW8Num45z1">
    <w:name w:val="WW8Num45z1"/>
    <w:uiPriority w:val="99"/>
    <w:rsid w:val="0035184D"/>
    <w:rPr>
      <w:rFonts w:ascii="Courier New" w:hAnsi="Courier New"/>
    </w:rPr>
  </w:style>
  <w:style w:type="character" w:customStyle="1" w:styleId="WW8Num45z2">
    <w:name w:val="WW8Num45z2"/>
    <w:uiPriority w:val="99"/>
    <w:rsid w:val="0035184D"/>
    <w:rPr>
      <w:rFonts w:ascii="Wingdings" w:hAnsi="Wingdings"/>
    </w:rPr>
  </w:style>
  <w:style w:type="character" w:customStyle="1" w:styleId="WW8Num45z3">
    <w:name w:val="WW8Num45z3"/>
    <w:uiPriority w:val="99"/>
    <w:rsid w:val="0035184D"/>
    <w:rPr>
      <w:rFonts w:ascii="Symbol" w:hAnsi="Symbol"/>
    </w:rPr>
  </w:style>
  <w:style w:type="character" w:customStyle="1" w:styleId="WW8Num46z0">
    <w:name w:val="WW8Num46z0"/>
    <w:uiPriority w:val="99"/>
    <w:rsid w:val="0035184D"/>
    <w:rPr>
      <w:rFonts w:ascii="Symbol" w:hAnsi="Symbol"/>
    </w:rPr>
  </w:style>
  <w:style w:type="character" w:customStyle="1" w:styleId="WW8Num46z1">
    <w:name w:val="WW8Num46z1"/>
    <w:uiPriority w:val="99"/>
    <w:rsid w:val="0035184D"/>
    <w:rPr>
      <w:rFonts w:ascii="Courier New" w:hAnsi="Courier New"/>
    </w:rPr>
  </w:style>
  <w:style w:type="character" w:customStyle="1" w:styleId="WW8Num46z2">
    <w:name w:val="WW8Num46z2"/>
    <w:uiPriority w:val="99"/>
    <w:rsid w:val="0035184D"/>
    <w:rPr>
      <w:rFonts w:ascii="Wingdings" w:hAnsi="Wingdings"/>
    </w:rPr>
  </w:style>
  <w:style w:type="character" w:customStyle="1" w:styleId="WW8Num47z0">
    <w:name w:val="WW8Num47z0"/>
    <w:uiPriority w:val="99"/>
    <w:rsid w:val="0035184D"/>
    <w:rPr>
      <w:rFonts w:ascii="Symbol" w:hAnsi="Symbol"/>
    </w:rPr>
  </w:style>
  <w:style w:type="character" w:customStyle="1" w:styleId="WW8Num47z1">
    <w:name w:val="WW8Num47z1"/>
    <w:uiPriority w:val="99"/>
    <w:rsid w:val="0035184D"/>
    <w:rPr>
      <w:rFonts w:ascii="Courier New" w:hAnsi="Courier New"/>
    </w:rPr>
  </w:style>
  <w:style w:type="character" w:customStyle="1" w:styleId="WW8Num47z2">
    <w:name w:val="WW8Num47z2"/>
    <w:uiPriority w:val="99"/>
    <w:rsid w:val="0035184D"/>
    <w:rPr>
      <w:rFonts w:ascii="Wingdings" w:hAnsi="Wingdings"/>
    </w:rPr>
  </w:style>
  <w:style w:type="character" w:customStyle="1" w:styleId="WW8Num48z0">
    <w:name w:val="WW8Num48z0"/>
    <w:uiPriority w:val="99"/>
    <w:rsid w:val="0035184D"/>
    <w:rPr>
      <w:rFonts w:ascii="Symbol" w:hAnsi="Symbol"/>
    </w:rPr>
  </w:style>
  <w:style w:type="character" w:customStyle="1" w:styleId="WW8Num48z1">
    <w:name w:val="WW8Num48z1"/>
    <w:uiPriority w:val="99"/>
    <w:rsid w:val="0035184D"/>
    <w:rPr>
      <w:rFonts w:ascii="Courier New" w:hAnsi="Courier New"/>
    </w:rPr>
  </w:style>
  <w:style w:type="character" w:customStyle="1" w:styleId="WW8Num48z2">
    <w:name w:val="WW8Num48z2"/>
    <w:uiPriority w:val="99"/>
    <w:rsid w:val="0035184D"/>
    <w:rPr>
      <w:rFonts w:ascii="Wingdings" w:hAnsi="Wingdings"/>
    </w:rPr>
  </w:style>
  <w:style w:type="character" w:customStyle="1" w:styleId="WW8Num49z0">
    <w:name w:val="WW8Num49z0"/>
    <w:uiPriority w:val="99"/>
    <w:rsid w:val="0035184D"/>
    <w:rPr>
      <w:rFonts w:ascii="Wingdings" w:hAnsi="Wingdings"/>
      <w:sz w:val="18"/>
    </w:rPr>
  </w:style>
  <w:style w:type="character" w:customStyle="1" w:styleId="WW8Num49z1">
    <w:name w:val="WW8Num49z1"/>
    <w:uiPriority w:val="99"/>
    <w:rsid w:val="0035184D"/>
    <w:rPr>
      <w:rFonts w:ascii="Wingdings 2" w:hAnsi="Wingdings 2"/>
      <w:sz w:val="18"/>
    </w:rPr>
  </w:style>
  <w:style w:type="character" w:customStyle="1" w:styleId="WW8Num49z2">
    <w:name w:val="WW8Num49z2"/>
    <w:uiPriority w:val="99"/>
    <w:rsid w:val="0035184D"/>
    <w:rPr>
      <w:rFonts w:ascii="StarSymbol" w:hAnsi="StarSymbol"/>
      <w:sz w:val="18"/>
    </w:rPr>
  </w:style>
  <w:style w:type="character" w:customStyle="1" w:styleId="Fontepargpadro1">
    <w:name w:val="Fonte parág. padrão1"/>
    <w:uiPriority w:val="99"/>
    <w:rsid w:val="0035184D"/>
  </w:style>
  <w:style w:type="character" w:customStyle="1" w:styleId="Absatz-Standardschriftart">
    <w:name w:val="Absatz-Standardschriftart"/>
    <w:uiPriority w:val="99"/>
    <w:rsid w:val="0035184D"/>
  </w:style>
  <w:style w:type="character" w:customStyle="1" w:styleId="WW-Absatz-Standardschriftart">
    <w:name w:val="WW-Absatz-Standardschriftart"/>
    <w:uiPriority w:val="99"/>
    <w:rsid w:val="0035184D"/>
  </w:style>
  <w:style w:type="character" w:customStyle="1" w:styleId="WW-Absatz-Standardschriftart1">
    <w:name w:val="WW-Absatz-Standardschriftart1"/>
    <w:uiPriority w:val="99"/>
    <w:rsid w:val="0035184D"/>
  </w:style>
  <w:style w:type="character" w:customStyle="1" w:styleId="WW-Absatz-Standardschriftart11">
    <w:name w:val="WW-Absatz-Standardschriftart11"/>
    <w:uiPriority w:val="99"/>
    <w:rsid w:val="0035184D"/>
  </w:style>
  <w:style w:type="character" w:customStyle="1" w:styleId="WW-Absatz-Standardschriftart111">
    <w:name w:val="WW-Absatz-Standardschriftart111"/>
    <w:uiPriority w:val="99"/>
    <w:rsid w:val="0035184D"/>
  </w:style>
  <w:style w:type="character" w:customStyle="1" w:styleId="WW-Absatz-Standardschriftart1111">
    <w:name w:val="WW-Absatz-Standardschriftart1111"/>
    <w:uiPriority w:val="99"/>
    <w:rsid w:val="0035184D"/>
  </w:style>
  <w:style w:type="character" w:customStyle="1" w:styleId="WW-Absatz-Standardschriftart11111">
    <w:name w:val="WW-Absatz-Standardschriftart11111"/>
    <w:uiPriority w:val="99"/>
    <w:rsid w:val="0035184D"/>
  </w:style>
  <w:style w:type="character" w:customStyle="1" w:styleId="WW-Absatz-Standardschriftart111111">
    <w:name w:val="WW-Absatz-Standardschriftart111111"/>
    <w:uiPriority w:val="99"/>
    <w:rsid w:val="0035184D"/>
  </w:style>
  <w:style w:type="character" w:customStyle="1" w:styleId="WW-Absatz-Standardschriftart1111111">
    <w:name w:val="WW-Absatz-Standardschriftart1111111"/>
    <w:uiPriority w:val="99"/>
    <w:rsid w:val="0035184D"/>
  </w:style>
  <w:style w:type="character" w:customStyle="1" w:styleId="WW-Absatz-Standardschriftart11111111">
    <w:name w:val="WW-Absatz-Standardschriftart11111111"/>
    <w:uiPriority w:val="99"/>
    <w:rsid w:val="0035184D"/>
  </w:style>
  <w:style w:type="character" w:customStyle="1" w:styleId="WW-Absatz-Standardschriftart111111111">
    <w:name w:val="WW-Absatz-Standardschriftart111111111"/>
    <w:uiPriority w:val="99"/>
    <w:rsid w:val="0035184D"/>
  </w:style>
  <w:style w:type="character" w:customStyle="1" w:styleId="WW-Absatz-Standardschriftart1111111111">
    <w:name w:val="WW-Absatz-Standardschriftart1111111111"/>
    <w:uiPriority w:val="99"/>
    <w:rsid w:val="0035184D"/>
  </w:style>
  <w:style w:type="character" w:customStyle="1" w:styleId="WW-Absatz-Standardschriftart11111111111">
    <w:name w:val="WW-Absatz-Standardschriftart11111111111"/>
    <w:uiPriority w:val="99"/>
    <w:rsid w:val="0035184D"/>
  </w:style>
  <w:style w:type="character" w:customStyle="1" w:styleId="WW-Absatz-Standardschriftart111111111111">
    <w:name w:val="WW-Absatz-Standardschriftart111111111111"/>
    <w:uiPriority w:val="99"/>
    <w:rsid w:val="0035184D"/>
  </w:style>
  <w:style w:type="character" w:customStyle="1" w:styleId="WW-Absatz-Standardschriftart1111111111111">
    <w:name w:val="WW-Absatz-Standardschriftart1111111111111"/>
    <w:uiPriority w:val="99"/>
    <w:rsid w:val="0035184D"/>
  </w:style>
  <w:style w:type="character" w:customStyle="1" w:styleId="WW-Absatz-Standardschriftart11111111111111">
    <w:name w:val="WW-Absatz-Standardschriftart11111111111111"/>
    <w:uiPriority w:val="99"/>
    <w:rsid w:val="0035184D"/>
  </w:style>
  <w:style w:type="character" w:customStyle="1" w:styleId="WW-Absatz-Standardschriftart111111111111111">
    <w:name w:val="WW-Absatz-Standardschriftart111111111111111"/>
    <w:uiPriority w:val="99"/>
    <w:rsid w:val="0035184D"/>
  </w:style>
  <w:style w:type="character" w:customStyle="1" w:styleId="WW-Absatz-Standardschriftart1111111111111111">
    <w:name w:val="WW-Absatz-Standardschriftart1111111111111111"/>
    <w:uiPriority w:val="99"/>
    <w:rsid w:val="0035184D"/>
  </w:style>
  <w:style w:type="character" w:customStyle="1" w:styleId="WW-Absatz-Standardschriftart11111111111111111">
    <w:name w:val="WW-Absatz-Standardschriftart11111111111111111"/>
    <w:uiPriority w:val="99"/>
    <w:rsid w:val="0035184D"/>
  </w:style>
  <w:style w:type="character" w:customStyle="1" w:styleId="WW-Absatz-Standardschriftart111111111111111111">
    <w:name w:val="WW-Absatz-Standardschriftart111111111111111111"/>
    <w:uiPriority w:val="99"/>
    <w:rsid w:val="0035184D"/>
  </w:style>
  <w:style w:type="character" w:customStyle="1" w:styleId="WW-Absatz-Standardschriftart1111111111111111111">
    <w:name w:val="WW-Absatz-Standardschriftart1111111111111111111"/>
    <w:uiPriority w:val="99"/>
    <w:rsid w:val="0035184D"/>
  </w:style>
  <w:style w:type="character" w:customStyle="1" w:styleId="WW-Absatz-Standardschriftart11111111111111111111">
    <w:name w:val="WW-Absatz-Standardschriftart11111111111111111111"/>
    <w:uiPriority w:val="99"/>
    <w:rsid w:val="0035184D"/>
  </w:style>
  <w:style w:type="character" w:customStyle="1" w:styleId="WW-Absatz-Standardschriftart111111111111111111111">
    <w:name w:val="WW-Absatz-Standardschriftart111111111111111111111"/>
    <w:uiPriority w:val="99"/>
    <w:rsid w:val="0035184D"/>
  </w:style>
  <w:style w:type="character" w:customStyle="1" w:styleId="WW-Absatz-Standardschriftart1111111111111111111111">
    <w:name w:val="WW-Absatz-Standardschriftart1111111111111111111111"/>
    <w:uiPriority w:val="99"/>
    <w:rsid w:val="0035184D"/>
  </w:style>
  <w:style w:type="character" w:customStyle="1" w:styleId="WW-Absatz-Standardschriftart11111111111111111111111">
    <w:name w:val="WW-Absatz-Standardschriftart11111111111111111111111"/>
    <w:uiPriority w:val="99"/>
    <w:rsid w:val="0035184D"/>
  </w:style>
  <w:style w:type="character" w:customStyle="1" w:styleId="WW-Absatz-Standardschriftart111111111111111111111111">
    <w:name w:val="WW-Absatz-Standardschriftart111111111111111111111111"/>
    <w:uiPriority w:val="99"/>
    <w:rsid w:val="0035184D"/>
  </w:style>
  <w:style w:type="character" w:customStyle="1" w:styleId="WW-Absatz-Standardschriftart1111111111111111111111111">
    <w:name w:val="WW-Absatz-Standardschriftart1111111111111111111111111"/>
    <w:uiPriority w:val="99"/>
    <w:rsid w:val="0035184D"/>
  </w:style>
  <w:style w:type="character" w:customStyle="1" w:styleId="WW-Absatz-Standardschriftart11111111111111111111111111">
    <w:name w:val="WW-Absatz-Standardschriftart11111111111111111111111111"/>
    <w:uiPriority w:val="99"/>
    <w:rsid w:val="0035184D"/>
  </w:style>
  <w:style w:type="character" w:customStyle="1" w:styleId="WW8Num1z0">
    <w:name w:val="WW8Num1z0"/>
    <w:uiPriority w:val="99"/>
    <w:rsid w:val="0035184D"/>
    <w:rPr>
      <w:rFonts w:ascii="Wingdings" w:hAnsi="Wingdings"/>
      <w:sz w:val="18"/>
    </w:rPr>
  </w:style>
  <w:style w:type="character" w:customStyle="1" w:styleId="WW8Num1z1">
    <w:name w:val="WW8Num1z1"/>
    <w:uiPriority w:val="99"/>
    <w:rsid w:val="0035184D"/>
    <w:rPr>
      <w:rFonts w:ascii="Wingdings 2" w:hAnsi="Wingdings 2"/>
      <w:sz w:val="18"/>
    </w:rPr>
  </w:style>
  <w:style w:type="character" w:customStyle="1" w:styleId="WW8Num1z2">
    <w:name w:val="WW8Num1z2"/>
    <w:uiPriority w:val="99"/>
    <w:rsid w:val="0035184D"/>
    <w:rPr>
      <w:rFonts w:ascii="StarSymbol" w:hAnsi="StarSymbol"/>
      <w:sz w:val="18"/>
    </w:rPr>
  </w:style>
  <w:style w:type="character" w:customStyle="1" w:styleId="WW8Num2z3">
    <w:name w:val="WW8Num2z3"/>
    <w:uiPriority w:val="99"/>
    <w:rsid w:val="0035184D"/>
    <w:rPr>
      <w:rFonts w:ascii="Wingdings" w:hAnsi="Wingdings"/>
      <w:sz w:val="18"/>
    </w:rPr>
  </w:style>
  <w:style w:type="character" w:customStyle="1" w:styleId="WW8Num3z0">
    <w:name w:val="WW8Num3z0"/>
    <w:uiPriority w:val="99"/>
    <w:rsid w:val="0035184D"/>
    <w:rPr>
      <w:rFonts w:ascii="Wingdings" w:hAnsi="Wingdings"/>
      <w:sz w:val="18"/>
    </w:rPr>
  </w:style>
  <w:style w:type="character" w:customStyle="1" w:styleId="WW8Num4z3">
    <w:name w:val="WW8Num4z3"/>
    <w:uiPriority w:val="99"/>
    <w:rsid w:val="0035184D"/>
    <w:rPr>
      <w:rFonts w:ascii="Wingdings" w:hAnsi="Wingdings"/>
      <w:sz w:val="18"/>
    </w:rPr>
  </w:style>
  <w:style w:type="character" w:customStyle="1" w:styleId="WW8Num4z4">
    <w:name w:val="WW8Num4z4"/>
    <w:uiPriority w:val="99"/>
    <w:rsid w:val="0035184D"/>
    <w:rPr>
      <w:rFonts w:ascii="Wingdings 2" w:hAnsi="Wingdings 2"/>
      <w:sz w:val="18"/>
    </w:rPr>
  </w:style>
  <w:style w:type="character" w:customStyle="1" w:styleId="WW8Num5z0">
    <w:name w:val="WW8Num5z0"/>
    <w:uiPriority w:val="99"/>
    <w:rsid w:val="0035184D"/>
    <w:rPr>
      <w:rFonts w:ascii="Wingdings" w:hAnsi="Wingdings"/>
      <w:sz w:val="18"/>
    </w:rPr>
  </w:style>
  <w:style w:type="character" w:customStyle="1" w:styleId="WW8Num5z1">
    <w:name w:val="WW8Num5z1"/>
    <w:uiPriority w:val="99"/>
    <w:rsid w:val="0035184D"/>
    <w:rPr>
      <w:rFonts w:ascii="Wingdings 2" w:hAnsi="Wingdings 2"/>
      <w:sz w:val="18"/>
    </w:rPr>
  </w:style>
  <w:style w:type="character" w:customStyle="1" w:styleId="WW8Num7z3">
    <w:name w:val="WW8Num7z3"/>
    <w:uiPriority w:val="99"/>
    <w:rsid w:val="0035184D"/>
    <w:rPr>
      <w:rFonts w:ascii="Wingdings" w:hAnsi="Wingdings"/>
      <w:sz w:val="18"/>
    </w:rPr>
  </w:style>
  <w:style w:type="character" w:customStyle="1" w:styleId="WW-Absatz-Standardschriftart111111111111111111111111111">
    <w:name w:val="WW-Absatz-Standardschriftart111111111111111111111111111"/>
    <w:uiPriority w:val="99"/>
    <w:rsid w:val="0035184D"/>
  </w:style>
  <w:style w:type="character" w:customStyle="1" w:styleId="WW-Absatz-Standardschriftart1111111111111111111111111111">
    <w:name w:val="WW-Absatz-Standardschriftart1111111111111111111111111111"/>
    <w:uiPriority w:val="99"/>
    <w:rsid w:val="0035184D"/>
  </w:style>
  <w:style w:type="character" w:customStyle="1" w:styleId="WW-Absatz-Standardschriftart11111111111111111111111111111">
    <w:name w:val="WW-Absatz-Standardschriftart11111111111111111111111111111"/>
    <w:uiPriority w:val="99"/>
    <w:rsid w:val="0035184D"/>
  </w:style>
  <w:style w:type="character" w:customStyle="1" w:styleId="WW-Absatz-Standardschriftart111111111111111111111111111111">
    <w:name w:val="WW-Absatz-Standardschriftart111111111111111111111111111111"/>
    <w:uiPriority w:val="99"/>
    <w:rsid w:val="0035184D"/>
  </w:style>
  <w:style w:type="character" w:customStyle="1" w:styleId="WW-Absatz-Standardschriftart1111111111111111111111111111111">
    <w:name w:val="WW-Absatz-Standardschriftart1111111111111111111111111111111"/>
    <w:uiPriority w:val="99"/>
    <w:rsid w:val="0035184D"/>
  </w:style>
  <w:style w:type="character" w:customStyle="1" w:styleId="WW-Absatz-Standardschriftart11111111111111111111111111111111">
    <w:name w:val="WW-Absatz-Standardschriftart11111111111111111111111111111111"/>
    <w:uiPriority w:val="99"/>
    <w:rsid w:val="0035184D"/>
  </w:style>
  <w:style w:type="character" w:customStyle="1" w:styleId="WW-Absatz-Standardschriftart111111111111111111111111111111111">
    <w:name w:val="WW-Absatz-Standardschriftart111111111111111111111111111111111"/>
    <w:uiPriority w:val="99"/>
    <w:rsid w:val="0035184D"/>
  </w:style>
  <w:style w:type="character" w:customStyle="1" w:styleId="WW-Absatz-Standardschriftart1111111111111111111111111111111111">
    <w:name w:val="WW-Absatz-Standardschriftart1111111111111111111111111111111111"/>
    <w:uiPriority w:val="99"/>
    <w:rsid w:val="0035184D"/>
  </w:style>
  <w:style w:type="character" w:customStyle="1" w:styleId="WW-Absatz-Standardschriftart11111111111111111111111111111111111">
    <w:name w:val="WW-Absatz-Standardschriftart11111111111111111111111111111111111"/>
    <w:uiPriority w:val="99"/>
    <w:rsid w:val="0035184D"/>
  </w:style>
  <w:style w:type="character" w:customStyle="1" w:styleId="Marcadores">
    <w:name w:val="Marcadores"/>
    <w:uiPriority w:val="99"/>
    <w:rsid w:val="0035184D"/>
    <w:rPr>
      <w:rFonts w:ascii="StarSymbol" w:hAnsi="StarSymbol"/>
      <w:sz w:val="18"/>
    </w:rPr>
  </w:style>
  <w:style w:type="character" w:customStyle="1" w:styleId="Smbolosdenumerao">
    <w:name w:val="Símbolos de numeração"/>
    <w:uiPriority w:val="99"/>
    <w:rsid w:val="0035184D"/>
  </w:style>
  <w:style w:type="character" w:customStyle="1" w:styleId="Marcas">
    <w:name w:val="Marcas"/>
    <w:uiPriority w:val="99"/>
    <w:rsid w:val="0035184D"/>
    <w:rPr>
      <w:rFonts w:ascii="OpenSymbol" w:eastAsia="OpenSymbol"/>
    </w:rPr>
  </w:style>
  <w:style w:type="character" w:styleId="Strong">
    <w:name w:val="Strong"/>
    <w:qFormat/>
    <w:rsid w:val="0035184D"/>
    <w:rPr>
      <w:rFonts w:cs="Times New Roman"/>
      <w:b/>
      <w:bCs/>
    </w:rPr>
  </w:style>
  <w:style w:type="character" w:styleId="PageNumber">
    <w:name w:val="page number"/>
    <w:rsid w:val="0035184D"/>
    <w:rPr>
      <w:rFonts w:cs="Times New Roman"/>
    </w:rPr>
  </w:style>
  <w:style w:type="character" w:customStyle="1" w:styleId="Refdecomentrio1">
    <w:name w:val="Ref. de comentário1"/>
    <w:uiPriority w:val="99"/>
    <w:rsid w:val="0035184D"/>
    <w:rPr>
      <w:rFonts w:cs="Times New Roman"/>
      <w:sz w:val="16"/>
      <w:szCs w:val="16"/>
    </w:rPr>
  </w:style>
  <w:style w:type="paragraph" w:customStyle="1" w:styleId="Ttulo2">
    <w:name w:val="Título2"/>
    <w:basedOn w:val="Normal"/>
    <w:next w:val="BodyText"/>
    <w:uiPriority w:val="99"/>
    <w:rsid w:val="0035184D"/>
    <w:pPr>
      <w:keepNext/>
      <w:widowControl w:val="0"/>
      <w:suppressAutoHyphens/>
      <w:spacing w:before="240" w:after="120" w:line="240" w:lineRule="auto"/>
    </w:pPr>
    <w:rPr>
      <w:rFonts w:ascii="Arial" w:eastAsia="Times New Roman" w:hAnsi="Arial" w:cs="Tahoma"/>
      <w:kern w:val="1"/>
      <w:sz w:val="28"/>
      <w:szCs w:val="28"/>
      <w:lang w:eastAsia="ar-SA"/>
    </w:rPr>
  </w:style>
  <w:style w:type="paragraph" w:styleId="List">
    <w:name w:val="List"/>
    <w:basedOn w:val="BodyText"/>
    <w:uiPriority w:val="99"/>
    <w:rsid w:val="0035184D"/>
    <w:pPr>
      <w:widowControl w:val="0"/>
      <w:spacing w:after="120"/>
    </w:pPr>
    <w:rPr>
      <w:rFonts w:cs="Tahoma"/>
      <w:kern w:val="1"/>
      <w:szCs w:val="24"/>
      <w:lang w:val="pt-BR"/>
    </w:rPr>
  </w:style>
  <w:style w:type="paragraph" w:customStyle="1" w:styleId="Legenda2">
    <w:name w:val="Legenda2"/>
    <w:basedOn w:val="Normal"/>
    <w:uiPriority w:val="99"/>
    <w:rsid w:val="0035184D"/>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184D"/>
    <w:pPr>
      <w:widowControl w:val="0"/>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Ttulo1">
    <w:name w:val="Título1"/>
    <w:basedOn w:val="Normal"/>
    <w:next w:val="BodyText"/>
    <w:uiPriority w:val="99"/>
    <w:rsid w:val="0035184D"/>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Legenda1">
    <w:name w:val="Legenda1"/>
    <w:basedOn w:val="Normal"/>
    <w:uiPriority w:val="99"/>
    <w:rsid w:val="0035184D"/>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Captulo">
    <w:name w:val="Capítulo"/>
    <w:basedOn w:val="Normal"/>
    <w:next w:val="BodyText"/>
    <w:uiPriority w:val="99"/>
    <w:rsid w:val="0035184D"/>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Contedodatabela">
    <w:name w:val="Conteúdo da tabela"/>
    <w:basedOn w:val="Normal"/>
    <w:rsid w:val="0035184D"/>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atabela">
    <w:name w:val="Título da tabela"/>
    <w:basedOn w:val="Contedodatabela"/>
    <w:uiPriority w:val="99"/>
    <w:rsid w:val="0035184D"/>
    <w:pPr>
      <w:jc w:val="center"/>
    </w:pPr>
    <w:rPr>
      <w:b/>
      <w:bCs/>
    </w:rPr>
  </w:style>
  <w:style w:type="paragraph" w:customStyle="1" w:styleId="TtulodoContedo">
    <w:name w:val="Título do Conteúdo"/>
    <w:basedOn w:val="Captulo"/>
    <w:uiPriority w:val="99"/>
    <w:rsid w:val="0035184D"/>
    <w:pPr>
      <w:suppressLineNumbers/>
    </w:pPr>
    <w:rPr>
      <w:b/>
      <w:bCs/>
      <w:sz w:val="32"/>
      <w:szCs w:val="32"/>
    </w:rPr>
  </w:style>
  <w:style w:type="paragraph" w:styleId="TOC2">
    <w:name w:val="toc 2"/>
    <w:basedOn w:val="ndice"/>
    <w:uiPriority w:val="39"/>
    <w:rsid w:val="0035184D"/>
    <w:pPr>
      <w:suppressLineNumbers w:val="0"/>
      <w:spacing w:before="120"/>
      <w:ind w:left="240"/>
    </w:pPr>
    <w:rPr>
      <w:rFonts w:ascii="Calibri" w:hAnsi="Calibri" w:cs="Calibri"/>
      <w:b/>
      <w:bCs/>
      <w:sz w:val="22"/>
      <w:szCs w:val="22"/>
    </w:rPr>
  </w:style>
  <w:style w:type="paragraph" w:customStyle="1" w:styleId="Contedodetabela">
    <w:name w:val="Conteúdo de tabela"/>
    <w:basedOn w:val="Normal"/>
    <w:uiPriority w:val="99"/>
    <w:rsid w:val="0035184D"/>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etabela">
    <w:name w:val="Título de tabela"/>
    <w:basedOn w:val="Contedodetabela"/>
    <w:uiPriority w:val="99"/>
    <w:rsid w:val="0035184D"/>
    <w:pPr>
      <w:jc w:val="center"/>
    </w:pPr>
    <w:rPr>
      <w:b/>
      <w:bCs/>
    </w:rPr>
  </w:style>
  <w:style w:type="paragraph" w:styleId="BalloonText">
    <w:name w:val="Balloon Text"/>
    <w:basedOn w:val="Normal"/>
    <w:link w:val="BalloonTextChar"/>
    <w:uiPriority w:val="99"/>
    <w:rsid w:val="0035184D"/>
    <w:pPr>
      <w:widowControl w:val="0"/>
      <w:suppressAutoHyphens/>
      <w:spacing w:after="0" w:line="240" w:lineRule="auto"/>
    </w:pPr>
    <w:rPr>
      <w:rFonts w:ascii="Times New Roman" w:eastAsia="Times New Roman" w:hAnsi="Times New Roman"/>
      <w:kern w:val="1"/>
      <w:sz w:val="2"/>
      <w:szCs w:val="20"/>
      <w:lang w:eastAsia="ar-SA"/>
    </w:rPr>
  </w:style>
  <w:style w:type="character" w:customStyle="1" w:styleId="BalloonTextChar">
    <w:name w:val="Balloon Text Char"/>
    <w:basedOn w:val="DefaultParagraphFont"/>
    <w:link w:val="BalloonText"/>
    <w:uiPriority w:val="99"/>
    <w:rsid w:val="0035184D"/>
    <w:rPr>
      <w:rFonts w:ascii="Times New Roman" w:eastAsia="Times New Roman" w:hAnsi="Times New Roman" w:cs="Times New Roman"/>
      <w:kern w:val="1"/>
      <w:sz w:val="2"/>
      <w:szCs w:val="20"/>
      <w:lang w:eastAsia="ar-SA"/>
    </w:rPr>
  </w:style>
  <w:style w:type="paragraph" w:styleId="Title">
    <w:name w:val="Title"/>
    <w:basedOn w:val="Normal"/>
    <w:next w:val="Subtitle"/>
    <w:link w:val="TitleChar"/>
    <w:qFormat/>
    <w:rsid w:val="0035184D"/>
    <w:pPr>
      <w:spacing w:after="0" w:line="240" w:lineRule="auto"/>
      <w:jc w:val="center"/>
    </w:pPr>
    <w:rPr>
      <w:rFonts w:ascii="Cambria" w:eastAsia="Times New Roman" w:hAnsi="Cambria"/>
      <w:b/>
      <w:bCs/>
      <w:kern w:val="28"/>
      <w:sz w:val="32"/>
      <w:szCs w:val="32"/>
      <w:lang w:eastAsia="ar-SA"/>
    </w:rPr>
  </w:style>
  <w:style w:type="character" w:customStyle="1" w:styleId="TitleChar">
    <w:name w:val="Title Char"/>
    <w:basedOn w:val="DefaultParagraphFont"/>
    <w:link w:val="Title"/>
    <w:rsid w:val="0035184D"/>
    <w:rPr>
      <w:rFonts w:ascii="Cambria" w:eastAsia="Times New Roman" w:hAnsi="Cambria" w:cs="Times New Roman"/>
      <w:b/>
      <w:bCs/>
      <w:kern w:val="28"/>
      <w:sz w:val="32"/>
      <w:szCs w:val="32"/>
      <w:lang w:eastAsia="ar-SA"/>
    </w:rPr>
  </w:style>
  <w:style w:type="paragraph" w:styleId="Subtitle">
    <w:name w:val="Subtitle"/>
    <w:basedOn w:val="Ttulo2"/>
    <w:next w:val="BodyText"/>
    <w:link w:val="SubtitleChar"/>
    <w:uiPriority w:val="11"/>
    <w:qFormat/>
    <w:rsid w:val="0035184D"/>
    <w:pPr>
      <w:jc w:val="center"/>
    </w:pPr>
    <w:rPr>
      <w:rFonts w:ascii="Cambria" w:hAnsi="Cambria" w:cs="Times New Roman"/>
      <w:sz w:val="24"/>
      <w:szCs w:val="24"/>
    </w:rPr>
  </w:style>
  <w:style w:type="character" w:customStyle="1" w:styleId="SubtitleChar">
    <w:name w:val="Subtitle Char"/>
    <w:basedOn w:val="DefaultParagraphFont"/>
    <w:link w:val="Subtitle"/>
    <w:uiPriority w:val="11"/>
    <w:rsid w:val="0035184D"/>
    <w:rPr>
      <w:rFonts w:ascii="Cambria" w:eastAsia="Times New Roman" w:hAnsi="Cambria" w:cs="Times New Roman"/>
      <w:kern w:val="1"/>
      <w:sz w:val="24"/>
      <w:szCs w:val="24"/>
      <w:lang w:eastAsia="ar-SA"/>
    </w:rPr>
  </w:style>
  <w:style w:type="paragraph" w:customStyle="1" w:styleId="CabealhodoSumrio1">
    <w:name w:val="Cabeçalho do Sumário1"/>
    <w:basedOn w:val="Heading1"/>
    <w:next w:val="Normal"/>
    <w:uiPriority w:val="99"/>
    <w:qFormat/>
    <w:rsid w:val="0035184D"/>
    <w:pPr>
      <w:suppressAutoHyphens w:val="0"/>
      <w:spacing w:before="480" w:line="276" w:lineRule="auto"/>
    </w:pPr>
    <w:rPr>
      <w:rFonts w:ascii="Cambria" w:eastAsia="Times New Roman" w:hAnsi="Cambria" w:cs="Times New Roman"/>
      <w:color w:val="365F91"/>
      <w:kern w:val="32"/>
      <w:sz w:val="28"/>
    </w:rPr>
  </w:style>
  <w:style w:type="paragraph" w:styleId="TOC1">
    <w:name w:val="toc 1"/>
    <w:basedOn w:val="Normal"/>
    <w:next w:val="Normal"/>
    <w:uiPriority w:val="39"/>
    <w:rsid w:val="0035184D"/>
    <w:pPr>
      <w:widowControl w:val="0"/>
      <w:suppressAutoHyphens/>
      <w:spacing w:before="120" w:after="0" w:line="240" w:lineRule="auto"/>
    </w:pPr>
    <w:rPr>
      <w:rFonts w:eastAsia="Times New Roman" w:cs="Calibri"/>
      <w:b/>
      <w:bCs/>
      <w:i/>
      <w:iCs/>
      <w:kern w:val="1"/>
      <w:sz w:val="24"/>
      <w:szCs w:val="24"/>
      <w:lang w:eastAsia="ar-SA"/>
    </w:rPr>
  </w:style>
  <w:style w:type="paragraph" w:styleId="TOC3">
    <w:name w:val="toc 3"/>
    <w:basedOn w:val="Normal"/>
    <w:next w:val="Normal"/>
    <w:uiPriority w:val="39"/>
    <w:rsid w:val="0035184D"/>
    <w:pPr>
      <w:widowControl w:val="0"/>
      <w:suppressAutoHyphens/>
      <w:spacing w:after="0" w:line="240" w:lineRule="auto"/>
      <w:ind w:left="480"/>
    </w:pPr>
    <w:rPr>
      <w:rFonts w:eastAsia="Times New Roman" w:cs="Calibri"/>
      <w:kern w:val="1"/>
      <w:sz w:val="20"/>
      <w:szCs w:val="20"/>
      <w:lang w:eastAsia="ar-SA"/>
    </w:rPr>
  </w:style>
  <w:style w:type="paragraph" w:styleId="TOC4">
    <w:name w:val="toc 4"/>
    <w:basedOn w:val="Normal"/>
    <w:next w:val="Normal"/>
    <w:uiPriority w:val="99"/>
    <w:rsid w:val="0035184D"/>
    <w:pPr>
      <w:widowControl w:val="0"/>
      <w:suppressAutoHyphens/>
      <w:spacing w:after="0" w:line="240" w:lineRule="auto"/>
      <w:ind w:left="720"/>
    </w:pPr>
    <w:rPr>
      <w:rFonts w:eastAsia="Times New Roman" w:cs="Calibri"/>
      <w:kern w:val="1"/>
      <w:sz w:val="20"/>
      <w:szCs w:val="20"/>
      <w:lang w:eastAsia="ar-SA"/>
    </w:rPr>
  </w:style>
  <w:style w:type="paragraph" w:styleId="TOC5">
    <w:name w:val="toc 5"/>
    <w:basedOn w:val="Normal"/>
    <w:next w:val="Normal"/>
    <w:uiPriority w:val="99"/>
    <w:rsid w:val="0035184D"/>
    <w:pPr>
      <w:widowControl w:val="0"/>
      <w:suppressAutoHyphens/>
      <w:spacing w:after="0" w:line="240" w:lineRule="auto"/>
      <w:ind w:left="960"/>
    </w:pPr>
    <w:rPr>
      <w:rFonts w:eastAsia="Times New Roman" w:cs="Calibri"/>
      <w:kern w:val="1"/>
      <w:sz w:val="20"/>
      <w:szCs w:val="20"/>
      <w:lang w:eastAsia="ar-SA"/>
    </w:rPr>
  </w:style>
  <w:style w:type="paragraph" w:styleId="TOC6">
    <w:name w:val="toc 6"/>
    <w:basedOn w:val="Normal"/>
    <w:next w:val="Normal"/>
    <w:uiPriority w:val="99"/>
    <w:rsid w:val="0035184D"/>
    <w:pPr>
      <w:widowControl w:val="0"/>
      <w:suppressAutoHyphens/>
      <w:spacing w:after="0" w:line="240" w:lineRule="auto"/>
      <w:ind w:left="1200"/>
    </w:pPr>
    <w:rPr>
      <w:rFonts w:eastAsia="Times New Roman" w:cs="Calibri"/>
      <w:kern w:val="1"/>
      <w:sz w:val="20"/>
      <w:szCs w:val="20"/>
      <w:lang w:eastAsia="ar-SA"/>
    </w:rPr>
  </w:style>
  <w:style w:type="paragraph" w:styleId="TOC7">
    <w:name w:val="toc 7"/>
    <w:basedOn w:val="Normal"/>
    <w:next w:val="Normal"/>
    <w:uiPriority w:val="99"/>
    <w:rsid w:val="0035184D"/>
    <w:pPr>
      <w:widowControl w:val="0"/>
      <w:suppressAutoHyphens/>
      <w:spacing w:after="0" w:line="240" w:lineRule="auto"/>
      <w:ind w:left="1440"/>
    </w:pPr>
    <w:rPr>
      <w:rFonts w:eastAsia="Times New Roman" w:cs="Calibri"/>
      <w:kern w:val="1"/>
      <w:sz w:val="20"/>
      <w:szCs w:val="20"/>
      <w:lang w:eastAsia="ar-SA"/>
    </w:rPr>
  </w:style>
  <w:style w:type="paragraph" w:styleId="TOC8">
    <w:name w:val="toc 8"/>
    <w:basedOn w:val="Normal"/>
    <w:next w:val="Normal"/>
    <w:uiPriority w:val="99"/>
    <w:rsid w:val="0035184D"/>
    <w:pPr>
      <w:widowControl w:val="0"/>
      <w:suppressAutoHyphens/>
      <w:spacing w:after="0" w:line="240" w:lineRule="auto"/>
      <w:ind w:left="1680"/>
    </w:pPr>
    <w:rPr>
      <w:rFonts w:eastAsia="Times New Roman" w:cs="Calibri"/>
      <w:kern w:val="1"/>
      <w:sz w:val="20"/>
      <w:szCs w:val="20"/>
      <w:lang w:eastAsia="ar-SA"/>
    </w:rPr>
  </w:style>
  <w:style w:type="paragraph" w:styleId="TOC9">
    <w:name w:val="toc 9"/>
    <w:basedOn w:val="Normal"/>
    <w:next w:val="Normal"/>
    <w:uiPriority w:val="99"/>
    <w:rsid w:val="0035184D"/>
    <w:pPr>
      <w:widowControl w:val="0"/>
      <w:suppressAutoHyphens/>
      <w:spacing w:after="0" w:line="240" w:lineRule="auto"/>
      <w:ind w:left="1920"/>
    </w:pPr>
    <w:rPr>
      <w:rFonts w:eastAsia="Times New Roman" w:cs="Calibri"/>
      <w:kern w:val="1"/>
      <w:sz w:val="20"/>
      <w:szCs w:val="20"/>
      <w:lang w:eastAsia="ar-SA"/>
    </w:rPr>
  </w:style>
  <w:style w:type="paragraph" w:customStyle="1" w:styleId="PargrafodaLista1">
    <w:name w:val="Parágrafo da Lista1"/>
    <w:basedOn w:val="Normal"/>
    <w:qFormat/>
    <w:rsid w:val="0035184D"/>
    <w:pPr>
      <w:widowControl w:val="0"/>
      <w:suppressAutoHyphens/>
      <w:spacing w:after="0" w:line="240" w:lineRule="auto"/>
      <w:ind w:left="708"/>
    </w:pPr>
    <w:rPr>
      <w:rFonts w:ascii="Times New Roman" w:eastAsia="Times New Roman" w:hAnsi="Times New Roman"/>
      <w:kern w:val="1"/>
      <w:sz w:val="24"/>
      <w:szCs w:val="24"/>
      <w:lang w:eastAsia="ar-SA"/>
    </w:rPr>
  </w:style>
  <w:style w:type="paragraph" w:customStyle="1" w:styleId="Textodecomentrio1">
    <w:name w:val="Texto de comentário1"/>
    <w:basedOn w:val="Normal"/>
    <w:uiPriority w:val="99"/>
    <w:rsid w:val="0035184D"/>
    <w:pPr>
      <w:widowControl w:val="0"/>
      <w:suppressAutoHyphens/>
      <w:spacing w:after="0" w:line="240" w:lineRule="auto"/>
    </w:pPr>
    <w:rPr>
      <w:rFonts w:ascii="Times New Roman" w:eastAsia="Times New Roman" w:hAnsi="Times New Roman"/>
      <w:kern w:val="1"/>
      <w:sz w:val="20"/>
      <w:szCs w:val="20"/>
      <w:lang w:eastAsia="ar-SA"/>
    </w:rPr>
  </w:style>
  <w:style w:type="character" w:customStyle="1" w:styleId="CommentTextChar">
    <w:name w:val="Comment Text Char"/>
    <w:basedOn w:val="DefaultParagraphFont"/>
    <w:link w:val="CommentText"/>
    <w:uiPriority w:val="99"/>
    <w:rsid w:val="0035184D"/>
    <w:rPr>
      <w:rFonts w:ascii="Times New Roman" w:eastAsia="Times New Roman" w:hAnsi="Times New Roman"/>
      <w:kern w:val="1"/>
      <w:lang w:eastAsia="ar-SA"/>
    </w:rPr>
  </w:style>
  <w:style w:type="paragraph" w:styleId="CommentText">
    <w:name w:val="annotation text"/>
    <w:basedOn w:val="Normal"/>
    <w:link w:val="CommentTextChar"/>
    <w:uiPriority w:val="99"/>
    <w:rsid w:val="0035184D"/>
    <w:pPr>
      <w:widowControl w:val="0"/>
      <w:suppressAutoHyphens/>
      <w:spacing w:after="0" w:line="240" w:lineRule="auto"/>
    </w:pPr>
    <w:rPr>
      <w:rFonts w:ascii="Times New Roman" w:eastAsia="Times New Roman" w:hAnsi="Times New Roman" w:cstheme="minorBidi"/>
      <w:kern w:val="1"/>
      <w:lang w:eastAsia="ar-SA"/>
    </w:rPr>
  </w:style>
  <w:style w:type="character" w:customStyle="1" w:styleId="TextodecomentrioChar1">
    <w:name w:val="Texto de comentário Char1"/>
    <w:basedOn w:val="DefaultParagraphFont"/>
    <w:uiPriority w:val="99"/>
    <w:semiHidden/>
    <w:rsid w:val="0035184D"/>
    <w:rPr>
      <w:rFonts w:ascii="Calibri" w:eastAsia="Calibri" w:hAnsi="Calibri" w:cs="Times New Roman"/>
      <w:sz w:val="20"/>
      <w:szCs w:val="20"/>
    </w:rPr>
  </w:style>
  <w:style w:type="paragraph" w:styleId="CommentSubject">
    <w:name w:val="annotation subject"/>
    <w:basedOn w:val="Textodecomentrio1"/>
    <w:next w:val="Textodecomentrio1"/>
    <w:link w:val="CommentSubjectChar"/>
    <w:uiPriority w:val="99"/>
    <w:rsid w:val="0035184D"/>
    <w:rPr>
      <w:b/>
      <w:bCs/>
    </w:rPr>
  </w:style>
  <w:style w:type="character" w:customStyle="1" w:styleId="CommentSubjectChar">
    <w:name w:val="Comment Subject Char"/>
    <w:basedOn w:val="TextodecomentrioChar1"/>
    <w:link w:val="CommentSubject"/>
    <w:uiPriority w:val="99"/>
    <w:rsid w:val="0035184D"/>
    <w:rPr>
      <w:rFonts w:ascii="Times New Roman" w:eastAsia="Times New Roman" w:hAnsi="Times New Roman" w:cs="Times New Roman"/>
      <w:b/>
      <w:bCs/>
      <w:kern w:val="1"/>
      <w:sz w:val="20"/>
      <w:szCs w:val="20"/>
      <w:lang w:eastAsia="ar-SA"/>
    </w:rPr>
  </w:style>
  <w:style w:type="paragraph" w:customStyle="1" w:styleId="Sumrio10">
    <w:name w:val="Sumário 10"/>
    <w:basedOn w:val="ndice"/>
    <w:uiPriority w:val="99"/>
    <w:rsid w:val="0035184D"/>
    <w:pPr>
      <w:tabs>
        <w:tab w:val="right" w:leader="dot" w:pos="7091"/>
      </w:tabs>
      <w:ind w:left="2547"/>
    </w:pPr>
  </w:style>
  <w:style w:type="paragraph" w:customStyle="1" w:styleId="Contedodequadro">
    <w:name w:val="Conteúdo de quadro"/>
    <w:basedOn w:val="BodyText"/>
    <w:uiPriority w:val="99"/>
    <w:rsid w:val="0035184D"/>
    <w:pPr>
      <w:widowControl w:val="0"/>
      <w:spacing w:after="120"/>
    </w:pPr>
    <w:rPr>
      <w:kern w:val="1"/>
      <w:szCs w:val="24"/>
      <w:lang w:val="pt-BR"/>
    </w:rPr>
  </w:style>
  <w:style w:type="character" w:customStyle="1" w:styleId="hp">
    <w:name w:val="hp"/>
    <w:rsid w:val="0035184D"/>
  </w:style>
  <w:style w:type="character" w:styleId="Emphasis">
    <w:name w:val="Emphasis"/>
    <w:uiPriority w:val="20"/>
    <w:qFormat/>
    <w:rsid w:val="0035184D"/>
    <w:rPr>
      <w:i/>
      <w:iCs/>
    </w:rPr>
  </w:style>
  <w:style w:type="paragraph" w:styleId="Caption">
    <w:name w:val="caption"/>
    <w:basedOn w:val="Normal"/>
    <w:next w:val="Normal"/>
    <w:unhideWhenUsed/>
    <w:qFormat/>
    <w:rsid w:val="0035184D"/>
    <w:pPr>
      <w:widowControl w:val="0"/>
      <w:suppressAutoHyphens/>
      <w:spacing w:line="240" w:lineRule="auto"/>
    </w:pPr>
    <w:rPr>
      <w:rFonts w:ascii="Times New Roman" w:eastAsia="Times New Roman" w:hAnsi="Times New Roman"/>
      <w:b/>
      <w:bCs/>
      <w:szCs w:val="18"/>
      <w:lang w:eastAsia="ar-SA"/>
    </w:rPr>
  </w:style>
  <w:style w:type="character" w:customStyle="1" w:styleId="A1">
    <w:name w:val="A1"/>
    <w:rsid w:val="0035184D"/>
    <w:rPr>
      <w:b/>
      <w:i/>
      <w:color w:val="000000"/>
      <w:sz w:val="14"/>
    </w:rPr>
  </w:style>
  <w:style w:type="character" w:customStyle="1" w:styleId="msoins0">
    <w:name w:val="msoins"/>
    <w:basedOn w:val="DefaultParagraphFont"/>
    <w:rsid w:val="0035184D"/>
  </w:style>
  <w:style w:type="character" w:customStyle="1" w:styleId="Refdenotaderodap1">
    <w:name w:val="Ref. de nota de rodapé1"/>
    <w:rsid w:val="0035184D"/>
    <w:rPr>
      <w:vertAlign w:val="superscript"/>
    </w:rPr>
  </w:style>
  <w:style w:type="paragraph" w:customStyle="1" w:styleId="parrafonumeradoCar">
    <w:name w:val="parrafo numerado Car"/>
    <w:basedOn w:val="Normal"/>
    <w:rsid w:val="0035184D"/>
    <w:pPr>
      <w:numPr>
        <w:numId w:val="9"/>
      </w:numPr>
      <w:suppressAutoHyphens/>
      <w:spacing w:after="0" w:line="240" w:lineRule="auto"/>
      <w:jc w:val="both"/>
    </w:pPr>
    <w:rPr>
      <w:rFonts w:ascii="Times New Roman" w:eastAsia="Times New Roman" w:hAnsi="Times New Roman"/>
      <w:lang w:val="es-ES" w:eastAsia="ar-SA"/>
    </w:rPr>
  </w:style>
  <w:style w:type="character" w:styleId="FootnoteReference">
    <w:name w:val="footnote reference"/>
    <w:aliases w:val="16 Point,Superscript 6 Point,Superscript 6 Point + 11 pt"/>
    <w:semiHidden/>
    <w:unhideWhenUsed/>
    <w:rsid w:val="0035184D"/>
    <w:rPr>
      <w:vertAlign w:val="superscript"/>
    </w:rPr>
  </w:style>
  <w:style w:type="character" w:styleId="CommentReference">
    <w:name w:val="annotation reference"/>
    <w:uiPriority w:val="99"/>
    <w:semiHidden/>
    <w:unhideWhenUsed/>
    <w:rsid w:val="0035184D"/>
    <w:rPr>
      <w:sz w:val="16"/>
      <w:szCs w:val="16"/>
    </w:rPr>
  </w:style>
  <w:style w:type="character" w:customStyle="1" w:styleId="WW8Num8z0">
    <w:name w:val="WW8Num8z0"/>
    <w:uiPriority w:val="99"/>
    <w:rsid w:val="0035184D"/>
    <w:rPr>
      <w:rFonts w:ascii="Symbol" w:hAnsi="Symbol"/>
    </w:rPr>
  </w:style>
  <w:style w:type="character" w:customStyle="1" w:styleId="WW8Num8z4">
    <w:name w:val="WW8Num8z4"/>
    <w:uiPriority w:val="99"/>
    <w:rsid w:val="0035184D"/>
    <w:rPr>
      <w:rFonts w:ascii="Courier New" w:hAnsi="Courier New"/>
    </w:rPr>
  </w:style>
  <w:style w:type="character" w:customStyle="1" w:styleId="WW8Num10z0">
    <w:name w:val="WW8Num10z0"/>
    <w:uiPriority w:val="99"/>
    <w:rsid w:val="0035184D"/>
    <w:rPr>
      <w:rFonts w:ascii="Symbol" w:hAnsi="Symbol"/>
    </w:rPr>
  </w:style>
  <w:style w:type="character" w:customStyle="1" w:styleId="WW8Num10z1">
    <w:name w:val="WW8Num10z1"/>
    <w:uiPriority w:val="99"/>
    <w:rsid w:val="0035184D"/>
    <w:rPr>
      <w:rFonts w:ascii="Courier New" w:hAnsi="Courier New"/>
    </w:rPr>
  </w:style>
  <w:style w:type="character" w:customStyle="1" w:styleId="WW8Num10z2">
    <w:name w:val="WW8Num10z2"/>
    <w:uiPriority w:val="99"/>
    <w:rsid w:val="0035184D"/>
    <w:rPr>
      <w:rFonts w:ascii="Wingdings" w:hAnsi="Wingdings"/>
    </w:rPr>
  </w:style>
  <w:style w:type="character" w:customStyle="1" w:styleId="WW8Num12z0">
    <w:name w:val="WW8Num12z0"/>
    <w:uiPriority w:val="99"/>
    <w:rsid w:val="0035184D"/>
    <w:rPr>
      <w:rFonts w:ascii="Symbol" w:hAnsi="Symbol"/>
    </w:rPr>
  </w:style>
  <w:style w:type="character" w:customStyle="1" w:styleId="WW8Num12z1">
    <w:name w:val="WW8Num12z1"/>
    <w:uiPriority w:val="99"/>
    <w:rsid w:val="0035184D"/>
    <w:rPr>
      <w:rFonts w:ascii="Courier New" w:hAnsi="Courier New"/>
    </w:rPr>
  </w:style>
  <w:style w:type="character" w:customStyle="1" w:styleId="WW8Num12z2">
    <w:name w:val="WW8Num12z2"/>
    <w:uiPriority w:val="99"/>
    <w:rsid w:val="0035184D"/>
    <w:rPr>
      <w:rFonts w:ascii="Wingdings" w:hAnsi="Wingdings"/>
    </w:rPr>
  </w:style>
  <w:style w:type="character" w:customStyle="1" w:styleId="WW8NumSt1z0">
    <w:name w:val="WW8NumSt1z0"/>
    <w:uiPriority w:val="99"/>
    <w:rsid w:val="0035184D"/>
    <w:rPr>
      <w:rFonts w:ascii="Geneva" w:hAnsi="Geneva"/>
      <w:sz w:val="54"/>
    </w:rPr>
  </w:style>
  <w:style w:type="character" w:customStyle="1" w:styleId="DefaultParagraphFont1">
    <w:name w:val="Default Paragraph Font1"/>
    <w:uiPriority w:val="99"/>
    <w:rsid w:val="0035184D"/>
  </w:style>
  <w:style w:type="character" w:customStyle="1" w:styleId="WW8NumSt3z0">
    <w:name w:val="WW8NumSt3z0"/>
    <w:uiPriority w:val="99"/>
    <w:rsid w:val="0035184D"/>
    <w:rPr>
      <w:rFonts w:ascii="Symbol" w:hAnsi="Symbol"/>
    </w:rPr>
  </w:style>
  <w:style w:type="character" w:customStyle="1" w:styleId="WW8NumSt5z0">
    <w:name w:val="WW8NumSt5z0"/>
    <w:uiPriority w:val="99"/>
    <w:rsid w:val="0035184D"/>
    <w:rPr>
      <w:rFonts w:ascii="Symbol" w:hAnsi="Symbol"/>
    </w:rPr>
  </w:style>
  <w:style w:type="character" w:customStyle="1" w:styleId="CaracteresdeNotadeRodap0">
    <w:name w:val="Caracteres de Nota de Rodapé"/>
    <w:basedOn w:val="Fontepargpadro1"/>
    <w:uiPriority w:val="99"/>
    <w:rsid w:val="0035184D"/>
    <w:rPr>
      <w:rFonts w:cs="Times New Roman"/>
      <w:vertAlign w:val="superscript"/>
    </w:rPr>
  </w:style>
  <w:style w:type="character" w:customStyle="1" w:styleId="CommentReference1">
    <w:name w:val="Comment Reference1"/>
    <w:basedOn w:val="DefaultParagraphFont1"/>
    <w:uiPriority w:val="99"/>
    <w:rsid w:val="0035184D"/>
    <w:rPr>
      <w:rFonts w:cs="Times New Roman"/>
      <w:sz w:val="16"/>
      <w:szCs w:val="16"/>
    </w:rPr>
  </w:style>
  <w:style w:type="paragraph" w:customStyle="1" w:styleId="TOAHeading1">
    <w:name w:val="TOA Heading1"/>
    <w:basedOn w:val="Normal"/>
    <w:next w:val="Normal"/>
    <w:uiPriority w:val="99"/>
    <w:rsid w:val="0035184D"/>
    <w:pPr>
      <w:widowControl w:val="0"/>
      <w:suppressAutoHyphens/>
      <w:spacing w:before="120" w:after="0" w:line="240" w:lineRule="auto"/>
    </w:pPr>
    <w:rPr>
      <w:rFonts w:ascii="Arial" w:eastAsia="Times New Roman" w:hAnsi="Arial"/>
      <w:b/>
      <w:sz w:val="24"/>
      <w:szCs w:val="24"/>
      <w:lang w:eastAsia="ar-SA"/>
    </w:rPr>
  </w:style>
  <w:style w:type="paragraph" w:styleId="BodyTextIndent">
    <w:name w:val="Body Text Indent"/>
    <w:basedOn w:val="Normal"/>
    <w:link w:val="BodyTextIndentChar"/>
    <w:uiPriority w:val="99"/>
    <w:rsid w:val="0035184D"/>
    <w:pPr>
      <w:widowControl w:val="0"/>
      <w:suppressAutoHyphens/>
      <w:spacing w:after="0" w:line="240" w:lineRule="auto"/>
      <w:ind w:firstLine="1416"/>
      <w:jc w:val="both"/>
    </w:pPr>
    <w:rPr>
      <w:rFonts w:ascii="Arial" w:eastAsia="Times New Roman" w:hAnsi="Arial"/>
      <w:sz w:val="20"/>
      <w:szCs w:val="20"/>
      <w:lang w:eastAsia="ar-SA"/>
    </w:rPr>
  </w:style>
  <w:style w:type="character" w:customStyle="1" w:styleId="BodyTextIndentChar">
    <w:name w:val="Body Text Indent Char"/>
    <w:basedOn w:val="DefaultParagraphFont"/>
    <w:link w:val="BodyTextIndent"/>
    <w:uiPriority w:val="99"/>
    <w:rsid w:val="0035184D"/>
    <w:rPr>
      <w:rFonts w:ascii="Arial" w:eastAsia="Times New Roman" w:hAnsi="Arial" w:cs="Times New Roman"/>
      <w:sz w:val="20"/>
      <w:szCs w:val="20"/>
      <w:lang w:eastAsia="ar-SA"/>
    </w:rPr>
  </w:style>
  <w:style w:type="paragraph" w:customStyle="1" w:styleId="WW-Corpodetexto3">
    <w:name w:val="WW-Corpo de texto 3"/>
    <w:basedOn w:val="Normal"/>
    <w:uiPriority w:val="99"/>
    <w:rsid w:val="0035184D"/>
    <w:pPr>
      <w:widowControl w:val="0"/>
      <w:suppressAutoHyphens/>
      <w:spacing w:after="0" w:line="240" w:lineRule="auto"/>
      <w:jc w:val="both"/>
    </w:pPr>
    <w:rPr>
      <w:rFonts w:ascii="Arial" w:eastAsia="Times New Roman" w:hAnsi="Arial"/>
      <w:sz w:val="24"/>
      <w:szCs w:val="20"/>
      <w:lang w:eastAsia="ar-SA"/>
    </w:rPr>
  </w:style>
  <w:style w:type="paragraph" w:customStyle="1" w:styleId="BalloonText1">
    <w:name w:val="Balloon Text1"/>
    <w:basedOn w:val="Normal"/>
    <w:uiPriority w:val="99"/>
    <w:rsid w:val="0035184D"/>
    <w:pPr>
      <w:widowControl w:val="0"/>
      <w:suppressAutoHyphens/>
      <w:spacing w:after="0" w:line="240" w:lineRule="auto"/>
    </w:pPr>
    <w:rPr>
      <w:rFonts w:ascii="Lucida Grande" w:eastAsia="Times New Roman" w:hAnsi="Lucida Grande"/>
      <w:sz w:val="18"/>
      <w:szCs w:val="18"/>
      <w:lang w:eastAsia="ar-SA"/>
    </w:rPr>
  </w:style>
  <w:style w:type="paragraph" w:customStyle="1" w:styleId="BodyText31">
    <w:name w:val="Body Text 31"/>
    <w:basedOn w:val="Normal"/>
    <w:uiPriority w:val="99"/>
    <w:rsid w:val="0035184D"/>
    <w:pPr>
      <w:widowControl w:val="0"/>
      <w:tabs>
        <w:tab w:val="left" w:pos="1199"/>
      </w:tabs>
      <w:suppressAutoHyphens/>
      <w:autoSpaceDE w:val="0"/>
      <w:spacing w:after="0" w:line="240" w:lineRule="auto"/>
      <w:jc w:val="both"/>
    </w:pPr>
    <w:rPr>
      <w:rFonts w:ascii="Times New Roman" w:eastAsia="Times New Roman" w:hAnsi="Times New Roman"/>
      <w:sz w:val="20"/>
      <w:szCs w:val="20"/>
      <w:lang w:val="en-US" w:eastAsia="ar-SA"/>
    </w:rPr>
  </w:style>
  <w:style w:type="paragraph" w:customStyle="1" w:styleId="Contedodoquadro">
    <w:name w:val="Conteúdo do quadro"/>
    <w:basedOn w:val="BodyText"/>
    <w:uiPriority w:val="99"/>
    <w:rsid w:val="0035184D"/>
    <w:pPr>
      <w:widowControl w:val="0"/>
      <w:autoSpaceDE w:val="0"/>
      <w:jc w:val="both"/>
    </w:pPr>
    <w:rPr>
      <w:szCs w:val="24"/>
      <w:lang w:val="pt-BR"/>
    </w:rPr>
  </w:style>
  <w:style w:type="paragraph" w:customStyle="1" w:styleId="BodyText21">
    <w:name w:val="Body Text 21"/>
    <w:basedOn w:val="Normal"/>
    <w:uiPriority w:val="99"/>
    <w:rsid w:val="0035184D"/>
    <w:pPr>
      <w:widowControl w:val="0"/>
      <w:suppressAutoHyphens/>
      <w:spacing w:after="0" w:line="240" w:lineRule="auto"/>
      <w:jc w:val="both"/>
    </w:pPr>
    <w:rPr>
      <w:rFonts w:ascii="Arial" w:eastAsia="Times New Roman" w:hAnsi="Arial" w:cs="Arial"/>
      <w:sz w:val="20"/>
      <w:szCs w:val="20"/>
      <w:lang w:eastAsia="ar-SA"/>
    </w:rPr>
  </w:style>
  <w:style w:type="paragraph" w:customStyle="1" w:styleId="Paragrafo">
    <w:name w:val="Paragrafo"/>
    <w:basedOn w:val="Normal"/>
    <w:uiPriority w:val="99"/>
    <w:rsid w:val="0035184D"/>
    <w:pPr>
      <w:widowControl w:val="0"/>
      <w:suppressAutoHyphens/>
      <w:spacing w:after="240" w:line="360" w:lineRule="auto"/>
      <w:ind w:firstLine="1418"/>
      <w:jc w:val="both"/>
    </w:pPr>
    <w:rPr>
      <w:rFonts w:ascii="Times New Roman" w:eastAsia="Times New Roman" w:hAnsi="Times New Roman"/>
      <w:sz w:val="24"/>
      <w:szCs w:val="24"/>
      <w:lang w:eastAsia="ar-SA"/>
    </w:rPr>
  </w:style>
  <w:style w:type="paragraph" w:customStyle="1" w:styleId="CommentText1">
    <w:name w:val="Comment Text1"/>
    <w:basedOn w:val="Normal"/>
    <w:uiPriority w:val="99"/>
    <w:rsid w:val="0035184D"/>
    <w:pPr>
      <w:widowControl w:val="0"/>
      <w:suppressAutoHyphens/>
      <w:spacing w:after="0" w:line="240" w:lineRule="auto"/>
    </w:pPr>
    <w:rPr>
      <w:rFonts w:ascii="Times New Roman" w:eastAsia="Times New Roman" w:hAnsi="Times New Roman"/>
      <w:sz w:val="20"/>
      <w:szCs w:val="20"/>
      <w:lang w:eastAsia="ar-SA"/>
    </w:rPr>
  </w:style>
  <w:style w:type="paragraph" w:customStyle="1" w:styleId="CommentSubject1">
    <w:name w:val="Comment Subject1"/>
    <w:basedOn w:val="CommentText1"/>
    <w:next w:val="CommentText1"/>
    <w:uiPriority w:val="99"/>
    <w:rsid w:val="0035184D"/>
    <w:rPr>
      <w:b/>
      <w:bCs/>
    </w:rPr>
  </w:style>
  <w:style w:type="paragraph" w:customStyle="1" w:styleId="WW-Corpodetexto2">
    <w:name w:val="WW-Corpo de texto 2"/>
    <w:basedOn w:val="Normal"/>
    <w:uiPriority w:val="99"/>
    <w:rsid w:val="0035184D"/>
    <w:pPr>
      <w:suppressAutoHyphens/>
      <w:overflowPunct w:val="0"/>
      <w:autoSpaceDE w:val="0"/>
      <w:autoSpaceDN w:val="0"/>
      <w:adjustRightInd w:val="0"/>
      <w:spacing w:before="120" w:after="120" w:line="240" w:lineRule="auto"/>
      <w:jc w:val="both"/>
      <w:textAlignment w:val="baseline"/>
    </w:pPr>
    <w:rPr>
      <w:rFonts w:ascii="Arial" w:eastAsia="Times New Roman" w:hAnsi="Arial"/>
      <w:szCs w:val="20"/>
      <w:lang w:eastAsia="pt-BR"/>
    </w:rPr>
  </w:style>
  <w:style w:type="character" w:styleId="FollowedHyperlink">
    <w:name w:val="FollowedHyperlink"/>
    <w:basedOn w:val="DefaultParagraphFont"/>
    <w:uiPriority w:val="99"/>
    <w:rsid w:val="0035184D"/>
    <w:rPr>
      <w:rFonts w:cs="Times New Roman"/>
      <w:color w:val="800080"/>
      <w:u w:val="single"/>
    </w:rPr>
  </w:style>
  <w:style w:type="paragraph" w:styleId="TOCHeading">
    <w:name w:val="TOC Heading"/>
    <w:basedOn w:val="Heading1"/>
    <w:next w:val="Normal"/>
    <w:uiPriority w:val="39"/>
    <w:qFormat/>
    <w:rsid w:val="0035184D"/>
    <w:pPr>
      <w:suppressAutoHyphens w:val="0"/>
      <w:spacing w:before="480" w:line="276" w:lineRule="auto"/>
      <w:outlineLvl w:val="9"/>
    </w:pPr>
    <w:rPr>
      <w:rFonts w:ascii="Cambria" w:eastAsia="Times New Roman" w:hAnsi="Cambria" w:cs="Times New Roman"/>
      <w:b w:val="0"/>
      <w:color w:val="365F91"/>
      <w:sz w:val="28"/>
      <w:lang w:eastAsia="en-US"/>
    </w:rPr>
  </w:style>
  <w:style w:type="paragraph" w:styleId="Index1">
    <w:name w:val="index 1"/>
    <w:basedOn w:val="Normal"/>
    <w:next w:val="Normal"/>
    <w:autoRedefine/>
    <w:uiPriority w:val="99"/>
    <w:rsid w:val="0035184D"/>
    <w:pPr>
      <w:widowControl w:val="0"/>
      <w:tabs>
        <w:tab w:val="right" w:leader="dot" w:pos="8494"/>
      </w:tabs>
      <w:suppressAutoHyphens/>
      <w:spacing w:before="100" w:beforeAutospacing="1" w:after="0" w:line="240" w:lineRule="auto"/>
      <w:ind w:left="238" w:hanging="238"/>
    </w:pPr>
    <w:rPr>
      <w:rFonts w:ascii="Arial" w:eastAsia="Times New Roman" w:hAnsi="Arial"/>
      <w:sz w:val="24"/>
      <w:szCs w:val="24"/>
      <w:lang w:eastAsia="ar-SA"/>
    </w:rPr>
  </w:style>
  <w:style w:type="paragraph" w:styleId="Index2">
    <w:name w:val="index 2"/>
    <w:basedOn w:val="Normal"/>
    <w:next w:val="Normal"/>
    <w:autoRedefine/>
    <w:uiPriority w:val="99"/>
    <w:rsid w:val="0035184D"/>
    <w:pPr>
      <w:widowControl w:val="0"/>
      <w:tabs>
        <w:tab w:val="right" w:leader="dot" w:pos="8494"/>
      </w:tabs>
      <w:suppressAutoHyphens/>
      <w:spacing w:after="100" w:afterAutospacing="1" w:line="240" w:lineRule="auto"/>
      <w:ind w:left="476" w:hanging="238"/>
    </w:pPr>
    <w:rPr>
      <w:rFonts w:ascii="Times New Roman" w:eastAsia="Times New Roman" w:hAnsi="Times New Roman"/>
      <w:sz w:val="24"/>
      <w:szCs w:val="24"/>
      <w:lang w:eastAsia="ar-SA"/>
    </w:rPr>
  </w:style>
  <w:style w:type="character" w:customStyle="1" w:styleId="st">
    <w:name w:val="st"/>
    <w:basedOn w:val="DefaultParagraphFont"/>
    <w:rsid w:val="0035184D"/>
  </w:style>
  <w:style w:type="character" w:styleId="IntenseEmphasis">
    <w:name w:val="Intense Emphasis"/>
    <w:basedOn w:val="DefaultParagraphFont"/>
    <w:uiPriority w:val="21"/>
    <w:qFormat/>
    <w:rsid w:val="0035184D"/>
    <w:rPr>
      <w:b/>
      <w:bCs/>
      <w:i/>
      <w:iCs/>
      <w:color w:val="4F81BD" w:themeColor="accent1"/>
    </w:rPr>
  </w:style>
  <w:style w:type="paragraph" w:customStyle="1" w:styleId="HTMLBody">
    <w:name w:val="HTML Body"/>
    <w:rsid w:val="0035184D"/>
    <w:pPr>
      <w:widowControl w:val="0"/>
      <w:suppressAutoHyphens/>
      <w:spacing w:after="0" w:line="240" w:lineRule="auto"/>
      <w:textAlignment w:val="baseline"/>
    </w:pPr>
    <w:rPr>
      <w:rFonts w:ascii="Calibri" w:eastAsia="Arial" w:hAnsi="Calibri" w:cs="Times New Roman"/>
      <w:kern w:val="1"/>
      <w:lang w:val="en-US" w:eastAsia="ar-SA"/>
    </w:rPr>
  </w:style>
  <w:style w:type="table" w:styleId="TableGrid">
    <w:name w:val="Table Grid"/>
    <w:basedOn w:val="TableNormal"/>
    <w:uiPriority w:val="59"/>
    <w:rsid w:val="0035184D"/>
    <w:pPr>
      <w:spacing w:after="0" w:line="240" w:lineRule="auto"/>
    </w:pPr>
    <w:rPr>
      <w:rFonts w:ascii="Times New Roman" w:eastAsia="Times New Roman"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
    <w:name w:val="fti"/>
    <w:basedOn w:val="DefaultParagraphFont"/>
    <w:rsid w:val="0035184D"/>
  </w:style>
  <w:style w:type="character" w:customStyle="1" w:styleId="ftr">
    <w:name w:val="ftr"/>
    <w:basedOn w:val="DefaultParagraphFont"/>
    <w:rsid w:val="0035184D"/>
  </w:style>
  <w:style w:type="paragraph" w:customStyle="1" w:styleId="Standard">
    <w:name w:val="Standard"/>
    <w:rsid w:val="0035184D"/>
    <w:pPr>
      <w:suppressAutoHyphens/>
    </w:pPr>
    <w:rPr>
      <w:rFonts w:ascii="Calibri" w:eastAsia="Calibri" w:hAnsi="Calibri" w:cs="Calibri"/>
      <w:kern w:val="1"/>
      <w:lang w:val="pt-PT" w:eastAsia="ar-SA"/>
    </w:rPr>
  </w:style>
  <w:style w:type="character" w:customStyle="1" w:styleId="grsslicetext1">
    <w:name w:val="grsslicetext1"/>
    <w:rsid w:val="0035184D"/>
    <w:rPr>
      <w:color w:val="000000"/>
    </w:rPr>
  </w:style>
  <w:style w:type="paragraph" w:customStyle="1" w:styleId="Corpodetexto31">
    <w:name w:val="Corpo de texto 31"/>
    <w:basedOn w:val="Normal"/>
    <w:rsid w:val="0035184D"/>
    <w:pPr>
      <w:suppressAutoHyphens/>
      <w:spacing w:after="0" w:line="240" w:lineRule="auto"/>
      <w:jc w:val="center"/>
    </w:pPr>
    <w:rPr>
      <w:rFonts w:ascii="Arial" w:eastAsia="Times New Roman" w:hAnsi="Arial" w:cs="Arial"/>
      <w:b/>
      <w:bCs/>
      <w:sz w:val="24"/>
      <w:szCs w:val="24"/>
      <w:lang w:eastAsia="ar-SA"/>
    </w:rPr>
  </w:style>
  <w:style w:type="character" w:customStyle="1" w:styleId="subtitulo1">
    <w:name w:val="subtitulo1"/>
    <w:basedOn w:val="DefaultParagraphFont"/>
    <w:uiPriority w:val="99"/>
    <w:rsid w:val="0035184D"/>
    <w:rPr>
      <w:rFonts w:cs="Times New Roman"/>
      <w:b/>
      <w:bCs/>
      <w:sz w:val="20"/>
      <w:szCs w:val="20"/>
    </w:rPr>
  </w:style>
  <w:style w:type="character" w:customStyle="1" w:styleId="Internetlink1">
    <w:name w:val="Internet link1"/>
    <w:uiPriority w:val="99"/>
    <w:rsid w:val="0035184D"/>
    <w:rPr>
      <w:rFonts w:eastAsia="Times New Roman"/>
      <w:color w:val="000080"/>
      <w:u w:val="single"/>
    </w:rPr>
  </w:style>
  <w:style w:type="paragraph" w:styleId="BodyTextIndent3">
    <w:name w:val="Body Text Indent 3"/>
    <w:basedOn w:val="Normal"/>
    <w:link w:val="BodyTextIndent3Char"/>
    <w:uiPriority w:val="99"/>
    <w:semiHidden/>
    <w:unhideWhenUsed/>
    <w:rsid w:val="0035184D"/>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35184D"/>
    <w:rPr>
      <w:rFonts w:ascii="Calibri" w:eastAsia="Calibri" w:hAnsi="Calibri" w:cs="Times New Roman"/>
      <w:sz w:val="16"/>
      <w:szCs w:val="16"/>
      <w:lang w:val="en-US"/>
    </w:rPr>
  </w:style>
  <w:style w:type="paragraph" w:styleId="EndnoteText">
    <w:name w:val="endnote text"/>
    <w:basedOn w:val="Normal"/>
    <w:link w:val="EndnoteTextChar"/>
    <w:uiPriority w:val="99"/>
    <w:semiHidden/>
    <w:unhideWhenUsed/>
    <w:rsid w:val="0035184D"/>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35184D"/>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35184D"/>
    <w:rPr>
      <w:vertAlign w:val="superscript"/>
    </w:rPr>
  </w:style>
  <w:style w:type="paragraph" w:styleId="NoSpacing">
    <w:name w:val="No Spacing"/>
    <w:uiPriority w:val="1"/>
    <w:qFormat/>
    <w:rsid w:val="00EF4885"/>
    <w:pPr>
      <w:spacing w:after="0" w:line="240" w:lineRule="auto"/>
    </w:pPr>
    <w:rPr>
      <w:rFonts w:ascii="Calibri" w:eastAsia="Calibri" w:hAnsi="Calibri" w:cs="Times New Roman"/>
    </w:rPr>
  </w:style>
  <w:style w:type="paragraph" w:customStyle="1" w:styleId="Annexetitle">
    <w:name w:val="Annexe_title"/>
    <w:basedOn w:val="Heading1"/>
    <w:next w:val="Normal"/>
    <w:rsid w:val="00F00739"/>
    <w:pPr>
      <w:keepNext w:val="0"/>
      <w:keepLines w:val="0"/>
      <w:pageBreakBefore/>
      <w:tabs>
        <w:tab w:val="left" w:pos="1701"/>
        <w:tab w:val="left" w:pos="2552"/>
      </w:tabs>
      <w:spacing w:before="0" w:after="0"/>
      <w:jc w:val="right"/>
    </w:pPr>
    <w:rPr>
      <w:rFonts w:eastAsia="Times New Roman" w:cs="Arial"/>
      <w:bCs w:val="0"/>
      <w:caps/>
      <w:color w:val="auto"/>
      <w:kern w:val="1"/>
      <w:szCs w:val="24"/>
      <w:lang w:val="en-GB"/>
    </w:rPr>
  </w:style>
  <w:style w:type="paragraph" w:customStyle="1" w:styleId="normaltableau">
    <w:name w:val="normal_tableau"/>
    <w:basedOn w:val="Normal"/>
    <w:rsid w:val="00F00739"/>
    <w:pPr>
      <w:suppressAutoHyphens/>
      <w:spacing w:before="120" w:after="120" w:line="240" w:lineRule="auto"/>
      <w:jc w:val="both"/>
    </w:pPr>
    <w:rPr>
      <w:rFonts w:ascii="Optima" w:eastAsia="Times New Roman" w:hAnsi="Optima" w:cs="Optima"/>
      <w:szCs w:val="20"/>
      <w:lang w:val="en-GB" w:eastAsia="ar-SA"/>
    </w:rPr>
  </w:style>
  <w:style w:type="paragraph" w:customStyle="1" w:styleId="PuceRoseDtail">
    <w:name w:val="Puce Rose Détail"/>
    <w:basedOn w:val="Normal"/>
    <w:rsid w:val="00F00739"/>
    <w:pPr>
      <w:widowControl w:val="0"/>
      <w:numPr>
        <w:numId w:val="5"/>
      </w:numPr>
      <w:tabs>
        <w:tab w:val="left" w:pos="936"/>
      </w:tabs>
      <w:suppressAutoHyphens/>
      <w:spacing w:after="0" w:line="240" w:lineRule="auto"/>
    </w:pPr>
    <w:rPr>
      <w:rFonts w:ascii="Arial" w:eastAsia="Times New Roman" w:hAnsi="Arial" w:cs="Arial"/>
      <w:sz w:val="20"/>
      <w:szCs w:val="20"/>
      <w:lang w:val="en-GB" w:eastAsia="ar-SA"/>
    </w:rPr>
  </w:style>
  <w:style w:type="paragraph" w:customStyle="1" w:styleId="Textodecuerpo3">
    <w:name w:val="Texto de cuerpo 3"/>
    <w:basedOn w:val="Normal"/>
    <w:rsid w:val="00F00739"/>
    <w:pPr>
      <w:suppressAutoHyphens/>
      <w:spacing w:after="120" w:line="240" w:lineRule="auto"/>
      <w:jc w:val="both"/>
    </w:pPr>
    <w:rPr>
      <w:rFonts w:ascii="Times New Roman" w:eastAsia="Times New Roman" w:hAnsi="Times New Roman"/>
      <w:sz w:val="16"/>
      <w:szCs w:val="16"/>
      <w:lang w:val="en-GB" w:eastAsia="ar-SA"/>
    </w:rPr>
  </w:style>
  <w:style w:type="paragraph" w:customStyle="1" w:styleId="EstiloCorpodetexto">
    <w:name w:val="Estilo Corpo de texto +"/>
    <w:basedOn w:val="BodyText"/>
    <w:link w:val="EstiloCorpodetextoChar"/>
    <w:rsid w:val="0070327C"/>
    <w:pPr>
      <w:widowControl w:val="0"/>
      <w:spacing w:before="240" w:after="240" w:line="360" w:lineRule="auto"/>
      <w:ind w:firstLine="709"/>
      <w:jc w:val="both"/>
    </w:pPr>
    <w:rPr>
      <w:rFonts w:ascii="Arial" w:eastAsia="Lucida Sans Unicode" w:hAnsi="Arial"/>
      <w:kern w:val="1"/>
      <w:sz w:val="22"/>
      <w:szCs w:val="24"/>
      <w:lang w:val="pt-BR" w:eastAsia="pt-BR"/>
    </w:rPr>
  </w:style>
  <w:style w:type="character" w:customStyle="1" w:styleId="EstiloCorpodetextoChar">
    <w:name w:val="Estilo Corpo de texto + Char"/>
    <w:basedOn w:val="BodyTextChar"/>
    <w:link w:val="EstiloCorpodetexto"/>
    <w:rsid w:val="0070327C"/>
    <w:rPr>
      <w:rFonts w:ascii="Arial" w:eastAsia="Lucida Sans Unicode" w:hAnsi="Arial" w:cs="Times New Roman"/>
      <w:kern w:val="1"/>
      <w:sz w:val="24"/>
      <w:szCs w:val="24"/>
      <w:lang w:val="es-ES_tradnl" w:eastAsia="pt-BR"/>
    </w:rPr>
  </w:style>
  <w:style w:type="character" w:customStyle="1" w:styleId="hps">
    <w:name w:val="hps"/>
    <w:basedOn w:val="DefaultParagraphFont"/>
    <w:rsid w:val="009E3209"/>
  </w:style>
  <w:style w:type="character" w:customStyle="1" w:styleId="atn">
    <w:name w:val="atn"/>
    <w:basedOn w:val="DefaultParagraphFont"/>
    <w:rsid w:val="00804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4D"/>
    <w:rPr>
      <w:rFonts w:ascii="Calibri" w:eastAsia="Calibri" w:hAnsi="Calibri" w:cs="Times New Roman"/>
    </w:rPr>
  </w:style>
  <w:style w:type="paragraph" w:styleId="Heading1">
    <w:name w:val="heading 1"/>
    <w:basedOn w:val="Normal"/>
    <w:next w:val="Normal"/>
    <w:link w:val="Heading1Char"/>
    <w:qFormat/>
    <w:rsid w:val="0035184D"/>
    <w:pPr>
      <w:keepNext/>
      <w:keepLines/>
      <w:suppressAutoHyphens/>
      <w:spacing w:before="120" w:after="120" w:line="240" w:lineRule="auto"/>
      <w:outlineLvl w:val="0"/>
    </w:pPr>
    <w:rPr>
      <w:rFonts w:ascii="Arial" w:eastAsiaTheme="majorEastAsia" w:hAnsi="Arial" w:cstheme="majorBidi"/>
      <w:b/>
      <w:bCs/>
      <w:color w:val="0D0D0D" w:themeColor="text1" w:themeTint="F2"/>
      <w:sz w:val="24"/>
      <w:szCs w:val="28"/>
      <w:lang w:eastAsia="ar-SA"/>
    </w:rPr>
  </w:style>
  <w:style w:type="paragraph" w:styleId="Heading2">
    <w:name w:val="heading 2"/>
    <w:basedOn w:val="Normal"/>
    <w:next w:val="Normal"/>
    <w:link w:val="Heading2Char"/>
    <w:uiPriority w:val="9"/>
    <w:qFormat/>
    <w:rsid w:val="0035184D"/>
    <w:pPr>
      <w:keepNext/>
      <w:tabs>
        <w:tab w:val="num" w:pos="780"/>
      </w:tabs>
      <w:suppressAutoHyphens/>
      <w:spacing w:after="0" w:line="240" w:lineRule="auto"/>
      <w:ind w:left="780" w:hanging="720"/>
      <w:outlineLvl w:val="1"/>
    </w:pPr>
    <w:rPr>
      <w:rFonts w:ascii="Times New Roman" w:eastAsia="Times New Roman" w:hAnsi="Times New Roman"/>
      <w:b/>
      <w:sz w:val="26"/>
      <w:szCs w:val="20"/>
      <w:lang w:val="es-ES" w:eastAsia="ar-SA"/>
    </w:rPr>
  </w:style>
  <w:style w:type="paragraph" w:styleId="Heading3">
    <w:name w:val="heading 3"/>
    <w:basedOn w:val="Normal"/>
    <w:next w:val="Normal"/>
    <w:link w:val="Heading3Char"/>
    <w:uiPriority w:val="9"/>
    <w:unhideWhenUsed/>
    <w:qFormat/>
    <w:rsid w:val="003518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3518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18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5184D"/>
    <w:pPr>
      <w:keepNext/>
      <w:widowControl w:val="0"/>
      <w:tabs>
        <w:tab w:val="left" w:pos="360"/>
      </w:tabs>
      <w:suppressAutoHyphens/>
      <w:spacing w:after="0" w:line="240" w:lineRule="auto"/>
      <w:ind w:left="360"/>
      <w:jc w:val="center"/>
      <w:outlineLvl w:val="5"/>
    </w:pPr>
    <w:rPr>
      <w:rFonts w:ascii="Arial" w:eastAsia="Times New Roman" w:hAnsi="Arial" w:cs="Arial"/>
      <w:sz w:val="24"/>
      <w:szCs w:val="20"/>
      <w:lang w:eastAsia="ar-SA"/>
    </w:rPr>
  </w:style>
  <w:style w:type="paragraph" w:styleId="Heading7">
    <w:name w:val="heading 7"/>
    <w:basedOn w:val="Normal"/>
    <w:next w:val="Normal"/>
    <w:link w:val="Heading7Char"/>
    <w:uiPriority w:val="99"/>
    <w:qFormat/>
    <w:rsid w:val="0035184D"/>
    <w:pPr>
      <w:keepNext/>
      <w:numPr>
        <w:numId w:val="6"/>
      </w:numPr>
      <w:tabs>
        <w:tab w:val="left" w:pos="1620"/>
      </w:tabs>
      <w:suppressAutoHyphens/>
      <w:spacing w:after="0" w:line="240" w:lineRule="auto"/>
      <w:ind w:left="540" w:hanging="540"/>
      <w:outlineLvl w:val="6"/>
    </w:pPr>
    <w:rPr>
      <w:rFonts w:ascii="Times New Roman" w:eastAsia="Times New Roman" w:hAnsi="Times New Roman"/>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84D"/>
    <w:rPr>
      <w:rFonts w:ascii="Arial" w:eastAsiaTheme="majorEastAsia" w:hAnsi="Arial" w:cstheme="majorBidi"/>
      <w:b/>
      <w:bCs/>
      <w:color w:val="0D0D0D" w:themeColor="text1" w:themeTint="F2"/>
      <w:sz w:val="24"/>
      <w:szCs w:val="28"/>
      <w:lang w:eastAsia="ar-SA"/>
    </w:rPr>
  </w:style>
  <w:style w:type="character" w:customStyle="1" w:styleId="Heading2Char">
    <w:name w:val="Heading 2 Char"/>
    <w:basedOn w:val="DefaultParagraphFont"/>
    <w:link w:val="Heading2"/>
    <w:uiPriority w:val="9"/>
    <w:rsid w:val="0035184D"/>
    <w:rPr>
      <w:rFonts w:ascii="Times New Roman" w:eastAsia="Times New Roman" w:hAnsi="Times New Roman" w:cs="Times New Roman"/>
      <w:b/>
      <w:sz w:val="26"/>
      <w:szCs w:val="20"/>
      <w:lang w:val="es-ES" w:eastAsia="ar-SA"/>
    </w:rPr>
  </w:style>
  <w:style w:type="character" w:customStyle="1" w:styleId="Heading3Char">
    <w:name w:val="Heading 3 Char"/>
    <w:basedOn w:val="DefaultParagraphFont"/>
    <w:link w:val="Heading3"/>
    <w:uiPriority w:val="9"/>
    <w:rsid w:val="003518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3518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518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35184D"/>
    <w:rPr>
      <w:rFonts w:ascii="Arial" w:eastAsia="Times New Roman" w:hAnsi="Arial" w:cs="Arial"/>
      <w:sz w:val="24"/>
      <w:szCs w:val="20"/>
      <w:lang w:eastAsia="ar-SA"/>
    </w:rPr>
  </w:style>
  <w:style w:type="character" w:customStyle="1" w:styleId="Heading7Char">
    <w:name w:val="Heading 7 Char"/>
    <w:basedOn w:val="DefaultParagraphFont"/>
    <w:link w:val="Heading7"/>
    <w:uiPriority w:val="99"/>
    <w:rsid w:val="0035184D"/>
    <w:rPr>
      <w:rFonts w:ascii="Times New Roman" w:eastAsia="Times New Roman" w:hAnsi="Times New Roman" w:cs="Times New Roman"/>
      <w:sz w:val="24"/>
      <w:szCs w:val="24"/>
      <w:u w:val="single"/>
      <w:lang w:eastAsia="ar-SA"/>
    </w:rPr>
  </w:style>
  <w:style w:type="paragraph" w:styleId="ListParagraph">
    <w:name w:val="List Paragraph"/>
    <w:basedOn w:val="Normal"/>
    <w:uiPriority w:val="34"/>
    <w:qFormat/>
    <w:rsid w:val="0035184D"/>
    <w:pPr>
      <w:ind w:left="720"/>
      <w:contextualSpacing/>
    </w:pPr>
  </w:style>
  <w:style w:type="paragraph" w:customStyle="1" w:styleId="Default">
    <w:name w:val="Default"/>
    <w:rsid w:val="0035184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5184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oogqs-tidbit-0">
    <w:name w:val="goog_qs-tidbit-0"/>
    <w:basedOn w:val="DefaultParagraphFont"/>
    <w:rsid w:val="0035184D"/>
  </w:style>
  <w:style w:type="paragraph" w:styleId="HTMLPreformatted">
    <w:name w:val="HTML Preformatted"/>
    <w:basedOn w:val="Normal"/>
    <w:link w:val="HTMLPreformattedChar"/>
    <w:uiPriority w:val="99"/>
    <w:unhideWhenUsed/>
    <w:rsid w:val="0035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t-BR"/>
    </w:rPr>
  </w:style>
  <w:style w:type="character" w:customStyle="1" w:styleId="HTMLPreformattedChar">
    <w:name w:val="HTML Preformatted Char"/>
    <w:basedOn w:val="DefaultParagraphFont"/>
    <w:link w:val="HTMLPreformatted"/>
    <w:uiPriority w:val="99"/>
    <w:rsid w:val="0035184D"/>
    <w:rPr>
      <w:rFonts w:ascii="Courier New" w:hAnsi="Courier New" w:cs="Courier New"/>
      <w:color w:val="000000"/>
      <w:sz w:val="20"/>
      <w:szCs w:val="20"/>
      <w:lang w:eastAsia="pt-BR"/>
    </w:rPr>
  </w:style>
  <w:style w:type="paragraph" w:styleId="BodyText">
    <w:name w:val="Body Text"/>
    <w:basedOn w:val="Normal"/>
    <w:link w:val="BodyTextChar"/>
    <w:uiPriority w:val="99"/>
    <w:rsid w:val="0035184D"/>
    <w:pPr>
      <w:suppressAutoHyphens/>
      <w:spacing w:after="0" w:line="240" w:lineRule="auto"/>
    </w:pPr>
    <w:rPr>
      <w:rFonts w:ascii="Times New Roman" w:eastAsia="Times New Roman" w:hAnsi="Times New Roman"/>
      <w:sz w:val="24"/>
      <w:szCs w:val="20"/>
      <w:lang w:val="es-ES_tradnl" w:eastAsia="ar-SA"/>
    </w:rPr>
  </w:style>
  <w:style w:type="character" w:customStyle="1" w:styleId="BodyTextChar">
    <w:name w:val="Body Text Char"/>
    <w:basedOn w:val="DefaultParagraphFont"/>
    <w:link w:val="BodyText"/>
    <w:uiPriority w:val="99"/>
    <w:rsid w:val="0035184D"/>
    <w:rPr>
      <w:rFonts w:ascii="Times New Roman" w:eastAsia="Times New Roman" w:hAnsi="Times New Roman" w:cs="Times New Roman"/>
      <w:sz w:val="24"/>
      <w:szCs w:val="20"/>
      <w:lang w:val="es-ES_tradnl" w:eastAsia="ar-SA"/>
    </w:rPr>
  </w:style>
  <w:style w:type="paragraph" w:customStyle="1" w:styleId="TableContents">
    <w:name w:val="Table Contents"/>
    <w:basedOn w:val="Normal"/>
    <w:rsid w:val="0035184D"/>
    <w:pPr>
      <w:suppressLineNumbers/>
      <w:suppressAutoHyphens/>
      <w:spacing w:after="0" w:line="240" w:lineRule="auto"/>
    </w:pPr>
    <w:rPr>
      <w:rFonts w:ascii="Times New Roman" w:eastAsia="Times New Roman" w:hAnsi="Times New Roman"/>
      <w:sz w:val="24"/>
      <w:szCs w:val="24"/>
      <w:lang w:val="es-ES" w:eastAsia="ar-SA"/>
    </w:rPr>
  </w:style>
  <w:style w:type="character" w:customStyle="1" w:styleId="Caracteresdenotaderodap">
    <w:name w:val="Caracteres de nota de rodapé"/>
    <w:rsid w:val="0035184D"/>
    <w:rPr>
      <w:rFonts w:cs="Tahoma"/>
      <w:i/>
      <w:color w:val="FFFFFF"/>
      <w:spacing w:val="20"/>
      <w:sz w:val="22"/>
      <w:szCs w:val="22"/>
      <w:vertAlign w:val="superscript"/>
      <w:lang w:val="en-GB" w:eastAsia="ar-SA" w:bidi="ar-SA"/>
    </w:rPr>
  </w:style>
  <w:style w:type="character" w:customStyle="1" w:styleId="FootnoteCharacters">
    <w:name w:val="Footnote Characters"/>
    <w:rsid w:val="0035184D"/>
    <w:rPr>
      <w:vertAlign w:val="superscript"/>
    </w:rPr>
  </w:style>
  <w:style w:type="paragraph" w:styleId="FootnoteText">
    <w:name w:val="footnote text"/>
    <w:aliases w:val="Geneva 9,Font: Geneva 9,Boston 10,f,Footnote,otnote Text"/>
    <w:basedOn w:val="Normal"/>
    <w:link w:val="FootnoteTextChar"/>
    <w:rsid w:val="0035184D"/>
    <w:pPr>
      <w:suppressAutoHyphens/>
      <w:spacing w:after="0" w:line="240" w:lineRule="auto"/>
    </w:pPr>
    <w:rPr>
      <w:rFonts w:ascii="Times New Roman" w:eastAsia="Times New Roman" w:hAnsi="Times New Roman"/>
      <w:sz w:val="20"/>
      <w:szCs w:val="20"/>
      <w:lang w:val="en-US" w:eastAsia="ar-SA"/>
    </w:rPr>
  </w:style>
  <w:style w:type="character" w:customStyle="1" w:styleId="FootnoteTextChar">
    <w:name w:val="Footnote Text Char"/>
    <w:aliases w:val="Geneva 9 Char,Font: Geneva 9 Char,Boston 10 Char,f Char,Footnote Char,otnote Text Char"/>
    <w:basedOn w:val="DefaultParagraphFont"/>
    <w:link w:val="FootnoteText"/>
    <w:rsid w:val="0035184D"/>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unhideWhenUsed/>
    <w:rsid w:val="003518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5184D"/>
    <w:rPr>
      <w:rFonts w:ascii="Calibri" w:eastAsia="Calibri" w:hAnsi="Calibri" w:cs="Times New Roman"/>
    </w:rPr>
  </w:style>
  <w:style w:type="paragraph" w:styleId="Footer">
    <w:name w:val="footer"/>
    <w:basedOn w:val="Normal"/>
    <w:link w:val="FooterChar"/>
    <w:uiPriority w:val="99"/>
    <w:unhideWhenUsed/>
    <w:rsid w:val="003518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5184D"/>
    <w:rPr>
      <w:rFonts w:ascii="Calibri" w:eastAsia="Calibri" w:hAnsi="Calibri" w:cs="Times New Roman"/>
    </w:rPr>
  </w:style>
  <w:style w:type="character" w:customStyle="1" w:styleId="apple-converted-space">
    <w:name w:val="apple-converted-space"/>
    <w:basedOn w:val="DefaultParagraphFont"/>
    <w:rsid w:val="0035184D"/>
  </w:style>
  <w:style w:type="character" w:styleId="Hyperlink">
    <w:name w:val="Hyperlink"/>
    <w:basedOn w:val="DefaultParagraphFont"/>
    <w:uiPriority w:val="99"/>
    <w:unhideWhenUsed/>
    <w:rsid w:val="0035184D"/>
    <w:rPr>
      <w:color w:val="0000FF"/>
      <w:u w:val="single"/>
    </w:rPr>
  </w:style>
  <w:style w:type="character" w:customStyle="1" w:styleId="WW8Num2z0">
    <w:name w:val="WW8Num2z0"/>
    <w:uiPriority w:val="99"/>
    <w:rsid w:val="0035184D"/>
    <w:rPr>
      <w:rFonts w:ascii="Wingdings" w:hAnsi="Wingdings"/>
      <w:sz w:val="18"/>
    </w:rPr>
  </w:style>
  <w:style w:type="character" w:customStyle="1" w:styleId="WW8Num2z1">
    <w:name w:val="WW8Num2z1"/>
    <w:uiPriority w:val="99"/>
    <w:rsid w:val="0035184D"/>
    <w:rPr>
      <w:rFonts w:ascii="Wingdings 2" w:hAnsi="Wingdings 2"/>
      <w:sz w:val="18"/>
    </w:rPr>
  </w:style>
  <w:style w:type="character" w:customStyle="1" w:styleId="WW8Num2z2">
    <w:name w:val="WW8Num2z2"/>
    <w:uiPriority w:val="99"/>
    <w:rsid w:val="0035184D"/>
    <w:rPr>
      <w:rFonts w:ascii="StarSymbol" w:hAnsi="StarSymbol"/>
      <w:sz w:val="18"/>
    </w:rPr>
  </w:style>
  <w:style w:type="character" w:customStyle="1" w:styleId="WW8Num3z1">
    <w:name w:val="WW8Num3z1"/>
    <w:uiPriority w:val="99"/>
    <w:rsid w:val="0035184D"/>
    <w:rPr>
      <w:rFonts w:ascii="Wingdings 2" w:hAnsi="Wingdings 2"/>
      <w:sz w:val="18"/>
    </w:rPr>
  </w:style>
  <w:style w:type="character" w:customStyle="1" w:styleId="WW8Num3z2">
    <w:name w:val="WW8Num3z2"/>
    <w:uiPriority w:val="99"/>
    <w:rsid w:val="0035184D"/>
    <w:rPr>
      <w:rFonts w:ascii="StarSymbol" w:hAnsi="StarSymbol"/>
      <w:sz w:val="18"/>
    </w:rPr>
  </w:style>
  <w:style w:type="character" w:customStyle="1" w:styleId="WW8Num3z3">
    <w:name w:val="WW8Num3z3"/>
    <w:uiPriority w:val="99"/>
    <w:rsid w:val="0035184D"/>
    <w:rPr>
      <w:rFonts w:ascii="Wingdings" w:hAnsi="Wingdings"/>
      <w:sz w:val="18"/>
    </w:rPr>
  </w:style>
  <w:style w:type="character" w:customStyle="1" w:styleId="WW8Num4z0">
    <w:name w:val="WW8Num4z0"/>
    <w:uiPriority w:val="99"/>
    <w:rsid w:val="0035184D"/>
    <w:rPr>
      <w:rFonts w:ascii="Wingdings" w:hAnsi="Wingdings"/>
      <w:sz w:val="18"/>
    </w:rPr>
  </w:style>
  <w:style w:type="character" w:customStyle="1" w:styleId="WW8Num4z1">
    <w:name w:val="WW8Num4z1"/>
    <w:uiPriority w:val="99"/>
    <w:rsid w:val="0035184D"/>
    <w:rPr>
      <w:rFonts w:ascii="Wingdings 2" w:hAnsi="Wingdings 2"/>
      <w:sz w:val="18"/>
    </w:rPr>
  </w:style>
  <w:style w:type="character" w:customStyle="1" w:styleId="WW8Num4z2">
    <w:name w:val="WW8Num4z2"/>
    <w:uiPriority w:val="99"/>
    <w:rsid w:val="0035184D"/>
    <w:rPr>
      <w:rFonts w:ascii="StarSymbol" w:hAnsi="StarSymbol"/>
      <w:sz w:val="18"/>
    </w:rPr>
  </w:style>
  <w:style w:type="character" w:customStyle="1" w:styleId="WW8Num5z2">
    <w:name w:val="WW8Num5z2"/>
    <w:uiPriority w:val="99"/>
    <w:rsid w:val="0035184D"/>
    <w:rPr>
      <w:rFonts w:ascii="StarSymbol" w:hAnsi="StarSymbol"/>
      <w:sz w:val="18"/>
    </w:rPr>
  </w:style>
  <w:style w:type="character" w:customStyle="1" w:styleId="WW8Num5z3">
    <w:name w:val="WW8Num5z3"/>
    <w:uiPriority w:val="99"/>
    <w:rsid w:val="0035184D"/>
    <w:rPr>
      <w:rFonts w:ascii="Wingdings" w:hAnsi="Wingdings"/>
      <w:sz w:val="18"/>
    </w:rPr>
  </w:style>
  <w:style w:type="character" w:customStyle="1" w:styleId="WW8Num5z4">
    <w:name w:val="WW8Num5z4"/>
    <w:uiPriority w:val="99"/>
    <w:rsid w:val="0035184D"/>
    <w:rPr>
      <w:rFonts w:ascii="Wingdings 2" w:hAnsi="Wingdings 2"/>
      <w:sz w:val="18"/>
    </w:rPr>
  </w:style>
  <w:style w:type="character" w:customStyle="1" w:styleId="WW8Num6z0">
    <w:name w:val="WW8Num6z0"/>
    <w:uiPriority w:val="99"/>
    <w:rsid w:val="0035184D"/>
    <w:rPr>
      <w:rFonts w:ascii="Wingdings" w:hAnsi="Wingdings"/>
      <w:sz w:val="18"/>
    </w:rPr>
  </w:style>
  <w:style w:type="character" w:customStyle="1" w:styleId="WW8Num6z1">
    <w:name w:val="WW8Num6z1"/>
    <w:uiPriority w:val="99"/>
    <w:rsid w:val="0035184D"/>
    <w:rPr>
      <w:rFonts w:ascii="Wingdings 2" w:hAnsi="Wingdings 2"/>
      <w:sz w:val="18"/>
    </w:rPr>
  </w:style>
  <w:style w:type="character" w:customStyle="1" w:styleId="WW8Num6z2">
    <w:name w:val="WW8Num6z2"/>
    <w:uiPriority w:val="99"/>
    <w:rsid w:val="0035184D"/>
    <w:rPr>
      <w:rFonts w:ascii="StarSymbol" w:hAnsi="StarSymbol"/>
      <w:sz w:val="18"/>
    </w:rPr>
  </w:style>
  <w:style w:type="character" w:customStyle="1" w:styleId="WW8Num6z4">
    <w:name w:val="WW8Num6z4"/>
    <w:uiPriority w:val="99"/>
    <w:rsid w:val="0035184D"/>
    <w:rPr>
      <w:rFonts w:ascii="Wingdings 2" w:hAnsi="Wingdings 2"/>
      <w:sz w:val="18"/>
    </w:rPr>
  </w:style>
  <w:style w:type="character" w:customStyle="1" w:styleId="WW8Num7z0">
    <w:name w:val="WW8Num7z0"/>
    <w:uiPriority w:val="99"/>
    <w:rsid w:val="0035184D"/>
    <w:rPr>
      <w:rFonts w:ascii="Wingdings" w:hAnsi="Wingdings"/>
      <w:sz w:val="18"/>
    </w:rPr>
  </w:style>
  <w:style w:type="character" w:customStyle="1" w:styleId="WW8Num7z1">
    <w:name w:val="WW8Num7z1"/>
    <w:uiPriority w:val="99"/>
    <w:rsid w:val="0035184D"/>
    <w:rPr>
      <w:rFonts w:ascii="Wingdings 2" w:hAnsi="Wingdings 2"/>
      <w:sz w:val="18"/>
    </w:rPr>
  </w:style>
  <w:style w:type="character" w:customStyle="1" w:styleId="WW8Num7z2">
    <w:name w:val="WW8Num7z2"/>
    <w:uiPriority w:val="99"/>
    <w:rsid w:val="0035184D"/>
    <w:rPr>
      <w:rFonts w:ascii="StarSymbol" w:hAnsi="StarSymbol"/>
      <w:sz w:val="18"/>
    </w:rPr>
  </w:style>
  <w:style w:type="character" w:customStyle="1" w:styleId="WW8Num8z1">
    <w:name w:val="WW8Num8z1"/>
    <w:uiPriority w:val="99"/>
    <w:rsid w:val="0035184D"/>
    <w:rPr>
      <w:rFonts w:ascii="Wingdings 2" w:hAnsi="Wingdings 2"/>
      <w:sz w:val="18"/>
    </w:rPr>
  </w:style>
  <w:style w:type="character" w:customStyle="1" w:styleId="WW8Num8z2">
    <w:name w:val="WW8Num8z2"/>
    <w:uiPriority w:val="99"/>
    <w:rsid w:val="0035184D"/>
    <w:rPr>
      <w:rFonts w:ascii="StarSymbol" w:hAnsi="StarSymbol"/>
      <w:sz w:val="18"/>
    </w:rPr>
  </w:style>
  <w:style w:type="character" w:customStyle="1" w:styleId="WW8Num8z3">
    <w:name w:val="WW8Num8z3"/>
    <w:uiPriority w:val="99"/>
    <w:rsid w:val="0035184D"/>
    <w:rPr>
      <w:rFonts w:ascii="Wingdings" w:hAnsi="Wingdings"/>
      <w:sz w:val="18"/>
    </w:rPr>
  </w:style>
  <w:style w:type="character" w:customStyle="1" w:styleId="WW8Num9z0">
    <w:name w:val="WW8Num9z0"/>
    <w:uiPriority w:val="99"/>
    <w:rsid w:val="0035184D"/>
    <w:rPr>
      <w:rFonts w:ascii="Wingdings" w:hAnsi="Wingdings"/>
      <w:sz w:val="18"/>
    </w:rPr>
  </w:style>
  <w:style w:type="character" w:customStyle="1" w:styleId="WW8Num9z1">
    <w:name w:val="WW8Num9z1"/>
    <w:uiPriority w:val="99"/>
    <w:rsid w:val="0035184D"/>
    <w:rPr>
      <w:rFonts w:ascii="Wingdings 2" w:hAnsi="Wingdings 2"/>
      <w:sz w:val="18"/>
    </w:rPr>
  </w:style>
  <w:style w:type="character" w:customStyle="1" w:styleId="WW8Num9z2">
    <w:name w:val="WW8Num9z2"/>
    <w:uiPriority w:val="99"/>
    <w:rsid w:val="0035184D"/>
    <w:rPr>
      <w:rFonts w:ascii="StarSymbol" w:hAnsi="StarSymbol"/>
      <w:sz w:val="18"/>
    </w:rPr>
  </w:style>
  <w:style w:type="character" w:customStyle="1" w:styleId="WW8Num13z0">
    <w:name w:val="WW8Num13z0"/>
    <w:uiPriority w:val="99"/>
    <w:rsid w:val="0035184D"/>
    <w:rPr>
      <w:rFonts w:ascii="Symbol" w:hAnsi="Symbol"/>
    </w:rPr>
  </w:style>
  <w:style w:type="character" w:customStyle="1" w:styleId="WW8Num13z1">
    <w:name w:val="WW8Num13z1"/>
    <w:uiPriority w:val="99"/>
    <w:rsid w:val="0035184D"/>
    <w:rPr>
      <w:rFonts w:ascii="Courier New" w:hAnsi="Courier New"/>
    </w:rPr>
  </w:style>
  <w:style w:type="character" w:customStyle="1" w:styleId="WW8Num13z2">
    <w:name w:val="WW8Num13z2"/>
    <w:uiPriority w:val="99"/>
    <w:rsid w:val="0035184D"/>
    <w:rPr>
      <w:rFonts w:ascii="Wingdings" w:hAnsi="Wingdings"/>
    </w:rPr>
  </w:style>
  <w:style w:type="character" w:customStyle="1" w:styleId="WW8Num15z0">
    <w:name w:val="WW8Num15z0"/>
    <w:uiPriority w:val="99"/>
    <w:rsid w:val="0035184D"/>
    <w:rPr>
      <w:rFonts w:ascii="Symbol" w:hAnsi="Symbol"/>
    </w:rPr>
  </w:style>
  <w:style w:type="character" w:customStyle="1" w:styleId="WW8Num15z1">
    <w:name w:val="WW8Num15z1"/>
    <w:uiPriority w:val="99"/>
    <w:rsid w:val="0035184D"/>
    <w:rPr>
      <w:rFonts w:ascii="Courier New" w:hAnsi="Courier New"/>
    </w:rPr>
  </w:style>
  <w:style w:type="character" w:customStyle="1" w:styleId="WW8Num15z2">
    <w:name w:val="WW8Num15z2"/>
    <w:uiPriority w:val="99"/>
    <w:rsid w:val="0035184D"/>
    <w:rPr>
      <w:rFonts w:ascii="Wingdings" w:hAnsi="Wingdings"/>
    </w:rPr>
  </w:style>
  <w:style w:type="character" w:customStyle="1" w:styleId="WW8Num17z1">
    <w:name w:val="WW8Num17z1"/>
    <w:uiPriority w:val="99"/>
    <w:rsid w:val="0035184D"/>
    <w:rPr>
      <w:rFonts w:ascii="Courier New" w:hAnsi="Courier New"/>
    </w:rPr>
  </w:style>
  <w:style w:type="character" w:customStyle="1" w:styleId="WW8Num17z2">
    <w:name w:val="WW8Num17z2"/>
    <w:uiPriority w:val="99"/>
    <w:rsid w:val="0035184D"/>
    <w:rPr>
      <w:rFonts w:ascii="Wingdings" w:hAnsi="Wingdings"/>
    </w:rPr>
  </w:style>
  <w:style w:type="character" w:customStyle="1" w:styleId="WW8Num17z3">
    <w:name w:val="WW8Num17z3"/>
    <w:uiPriority w:val="99"/>
    <w:rsid w:val="0035184D"/>
    <w:rPr>
      <w:rFonts w:ascii="Symbol" w:hAnsi="Symbol"/>
    </w:rPr>
  </w:style>
  <w:style w:type="character" w:customStyle="1" w:styleId="WW8Num19z2">
    <w:name w:val="WW8Num19z2"/>
    <w:uiPriority w:val="99"/>
    <w:rsid w:val="0035184D"/>
    <w:rPr>
      <w:rFonts w:ascii="StarSymbol" w:hAnsi="StarSymbol"/>
      <w:sz w:val="18"/>
    </w:rPr>
  </w:style>
  <w:style w:type="character" w:customStyle="1" w:styleId="WW8Num19z3">
    <w:name w:val="WW8Num19z3"/>
    <w:uiPriority w:val="99"/>
    <w:rsid w:val="0035184D"/>
    <w:rPr>
      <w:rFonts w:ascii="Wingdings" w:hAnsi="Wingdings"/>
      <w:sz w:val="18"/>
    </w:rPr>
  </w:style>
  <w:style w:type="character" w:customStyle="1" w:styleId="WW8Num19z4">
    <w:name w:val="WW8Num19z4"/>
    <w:uiPriority w:val="99"/>
    <w:rsid w:val="0035184D"/>
    <w:rPr>
      <w:rFonts w:ascii="Wingdings 2" w:hAnsi="Wingdings 2"/>
      <w:sz w:val="18"/>
    </w:rPr>
  </w:style>
  <w:style w:type="character" w:customStyle="1" w:styleId="WW8Num20z0">
    <w:name w:val="WW8Num20z0"/>
    <w:uiPriority w:val="99"/>
    <w:rsid w:val="0035184D"/>
    <w:rPr>
      <w:rFonts w:ascii="Symbol" w:hAnsi="Symbol"/>
    </w:rPr>
  </w:style>
  <w:style w:type="character" w:customStyle="1" w:styleId="WW8Num20z1">
    <w:name w:val="WW8Num20z1"/>
    <w:uiPriority w:val="99"/>
    <w:rsid w:val="0035184D"/>
    <w:rPr>
      <w:rFonts w:ascii="Courier New" w:hAnsi="Courier New"/>
    </w:rPr>
  </w:style>
  <w:style w:type="character" w:customStyle="1" w:styleId="WW8Num20z2">
    <w:name w:val="WW8Num20z2"/>
    <w:uiPriority w:val="99"/>
    <w:rsid w:val="0035184D"/>
    <w:rPr>
      <w:rFonts w:ascii="Wingdings" w:hAnsi="Wingdings"/>
    </w:rPr>
  </w:style>
  <w:style w:type="character" w:customStyle="1" w:styleId="WW8Num21z0">
    <w:name w:val="WW8Num21z0"/>
    <w:uiPriority w:val="99"/>
    <w:rsid w:val="0035184D"/>
    <w:rPr>
      <w:rFonts w:ascii="Symbol" w:hAnsi="Symbol"/>
    </w:rPr>
  </w:style>
  <w:style w:type="character" w:customStyle="1" w:styleId="WW8Num21z1">
    <w:name w:val="WW8Num21z1"/>
    <w:uiPriority w:val="99"/>
    <w:rsid w:val="0035184D"/>
    <w:rPr>
      <w:rFonts w:ascii="Courier New" w:hAnsi="Courier New"/>
    </w:rPr>
  </w:style>
  <w:style w:type="character" w:customStyle="1" w:styleId="WW8Num21z2">
    <w:name w:val="WW8Num21z2"/>
    <w:uiPriority w:val="99"/>
    <w:rsid w:val="0035184D"/>
    <w:rPr>
      <w:rFonts w:ascii="Wingdings" w:hAnsi="Wingdings"/>
    </w:rPr>
  </w:style>
  <w:style w:type="character" w:customStyle="1" w:styleId="WW8Num22z0">
    <w:name w:val="WW8Num22z0"/>
    <w:uiPriority w:val="99"/>
    <w:rsid w:val="0035184D"/>
    <w:rPr>
      <w:rFonts w:ascii="Wingdings" w:hAnsi="Wingdings"/>
    </w:rPr>
  </w:style>
  <w:style w:type="character" w:customStyle="1" w:styleId="WW8Num22z1">
    <w:name w:val="WW8Num22z1"/>
    <w:uiPriority w:val="99"/>
    <w:rsid w:val="0035184D"/>
    <w:rPr>
      <w:rFonts w:ascii="Courier New" w:hAnsi="Courier New"/>
    </w:rPr>
  </w:style>
  <w:style w:type="character" w:customStyle="1" w:styleId="WW8Num22z3">
    <w:name w:val="WW8Num22z3"/>
    <w:uiPriority w:val="99"/>
    <w:rsid w:val="0035184D"/>
    <w:rPr>
      <w:rFonts w:ascii="Symbol" w:hAnsi="Symbol"/>
    </w:rPr>
  </w:style>
  <w:style w:type="character" w:customStyle="1" w:styleId="WW8Num23z0">
    <w:name w:val="WW8Num23z0"/>
    <w:uiPriority w:val="99"/>
    <w:rsid w:val="0035184D"/>
    <w:rPr>
      <w:rFonts w:ascii="Symbol" w:hAnsi="Symbol"/>
    </w:rPr>
  </w:style>
  <w:style w:type="character" w:customStyle="1" w:styleId="WW8Num23z1">
    <w:name w:val="WW8Num23z1"/>
    <w:uiPriority w:val="99"/>
    <w:rsid w:val="0035184D"/>
    <w:rPr>
      <w:rFonts w:ascii="Courier New" w:hAnsi="Courier New"/>
    </w:rPr>
  </w:style>
  <w:style w:type="character" w:customStyle="1" w:styleId="WW8Num23z2">
    <w:name w:val="WW8Num23z2"/>
    <w:uiPriority w:val="99"/>
    <w:rsid w:val="0035184D"/>
    <w:rPr>
      <w:rFonts w:ascii="Wingdings" w:hAnsi="Wingdings"/>
    </w:rPr>
  </w:style>
  <w:style w:type="character" w:customStyle="1" w:styleId="WW8Num24z0">
    <w:name w:val="WW8Num24z0"/>
    <w:uiPriority w:val="99"/>
    <w:rsid w:val="0035184D"/>
    <w:rPr>
      <w:rFonts w:ascii="Wingdings" w:hAnsi="Wingdings"/>
    </w:rPr>
  </w:style>
  <w:style w:type="character" w:customStyle="1" w:styleId="WW8Num24z1">
    <w:name w:val="WW8Num24z1"/>
    <w:uiPriority w:val="99"/>
    <w:rsid w:val="0035184D"/>
    <w:rPr>
      <w:rFonts w:ascii="Courier New" w:hAnsi="Courier New"/>
    </w:rPr>
  </w:style>
  <w:style w:type="character" w:customStyle="1" w:styleId="WW8Num24z3">
    <w:name w:val="WW8Num24z3"/>
    <w:uiPriority w:val="99"/>
    <w:rsid w:val="0035184D"/>
    <w:rPr>
      <w:rFonts w:ascii="Symbol" w:hAnsi="Symbol"/>
    </w:rPr>
  </w:style>
  <w:style w:type="character" w:customStyle="1" w:styleId="WW8Num25z0">
    <w:name w:val="WW8Num25z0"/>
    <w:uiPriority w:val="99"/>
    <w:rsid w:val="0035184D"/>
    <w:rPr>
      <w:rFonts w:ascii="Symbol" w:hAnsi="Symbol"/>
    </w:rPr>
  </w:style>
  <w:style w:type="character" w:customStyle="1" w:styleId="WW8Num25z1">
    <w:name w:val="WW8Num25z1"/>
    <w:uiPriority w:val="99"/>
    <w:rsid w:val="0035184D"/>
    <w:rPr>
      <w:rFonts w:ascii="Courier New" w:hAnsi="Courier New"/>
    </w:rPr>
  </w:style>
  <w:style w:type="character" w:customStyle="1" w:styleId="WW8Num25z2">
    <w:name w:val="WW8Num25z2"/>
    <w:uiPriority w:val="99"/>
    <w:rsid w:val="0035184D"/>
    <w:rPr>
      <w:rFonts w:ascii="Wingdings" w:hAnsi="Wingdings"/>
    </w:rPr>
  </w:style>
  <w:style w:type="character" w:customStyle="1" w:styleId="WW8Num28z0">
    <w:name w:val="WW8Num28z0"/>
    <w:uiPriority w:val="99"/>
    <w:rsid w:val="0035184D"/>
    <w:rPr>
      <w:rFonts w:ascii="Symbol" w:hAnsi="Symbol"/>
    </w:rPr>
  </w:style>
  <w:style w:type="character" w:customStyle="1" w:styleId="WW8Num28z1">
    <w:name w:val="WW8Num28z1"/>
    <w:uiPriority w:val="99"/>
    <w:rsid w:val="0035184D"/>
    <w:rPr>
      <w:rFonts w:ascii="Courier New" w:hAnsi="Courier New"/>
    </w:rPr>
  </w:style>
  <w:style w:type="character" w:customStyle="1" w:styleId="WW8Num28z2">
    <w:name w:val="WW8Num28z2"/>
    <w:uiPriority w:val="99"/>
    <w:rsid w:val="0035184D"/>
    <w:rPr>
      <w:rFonts w:ascii="Wingdings" w:hAnsi="Wingdings"/>
    </w:rPr>
  </w:style>
  <w:style w:type="character" w:customStyle="1" w:styleId="WW8Num32z1">
    <w:name w:val="WW8Num32z1"/>
    <w:uiPriority w:val="99"/>
    <w:rsid w:val="0035184D"/>
    <w:rPr>
      <w:rFonts w:ascii="Courier New" w:hAnsi="Courier New"/>
    </w:rPr>
  </w:style>
  <w:style w:type="character" w:customStyle="1" w:styleId="WW8Num32z2">
    <w:name w:val="WW8Num32z2"/>
    <w:uiPriority w:val="99"/>
    <w:rsid w:val="0035184D"/>
    <w:rPr>
      <w:rFonts w:ascii="Wingdings" w:hAnsi="Wingdings"/>
    </w:rPr>
  </w:style>
  <w:style w:type="character" w:customStyle="1" w:styleId="WW8Num32z3">
    <w:name w:val="WW8Num32z3"/>
    <w:uiPriority w:val="99"/>
    <w:rsid w:val="0035184D"/>
    <w:rPr>
      <w:rFonts w:ascii="Symbol" w:hAnsi="Symbol"/>
    </w:rPr>
  </w:style>
  <w:style w:type="character" w:customStyle="1" w:styleId="WW8Num33z0">
    <w:name w:val="WW8Num33z0"/>
    <w:uiPriority w:val="99"/>
    <w:rsid w:val="0035184D"/>
    <w:rPr>
      <w:rFonts w:ascii="Symbol" w:hAnsi="Symbol"/>
    </w:rPr>
  </w:style>
  <w:style w:type="character" w:customStyle="1" w:styleId="WW8Num33z1">
    <w:name w:val="WW8Num33z1"/>
    <w:uiPriority w:val="99"/>
    <w:rsid w:val="0035184D"/>
    <w:rPr>
      <w:rFonts w:ascii="Courier New" w:hAnsi="Courier New"/>
    </w:rPr>
  </w:style>
  <w:style w:type="character" w:customStyle="1" w:styleId="WW8Num33z2">
    <w:name w:val="WW8Num33z2"/>
    <w:uiPriority w:val="99"/>
    <w:rsid w:val="0035184D"/>
    <w:rPr>
      <w:rFonts w:ascii="Wingdings" w:hAnsi="Wingdings"/>
    </w:rPr>
  </w:style>
  <w:style w:type="character" w:customStyle="1" w:styleId="WW8Num35z0">
    <w:name w:val="WW8Num35z0"/>
    <w:uiPriority w:val="99"/>
    <w:rsid w:val="0035184D"/>
    <w:rPr>
      <w:rFonts w:ascii="Wingdings" w:hAnsi="Wingdings"/>
      <w:color w:val="auto"/>
    </w:rPr>
  </w:style>
  <w:style w:type="character" w:customStyle="1" w:styleId="WW8Num38z0">
    <w:name w:val="WW8Num38z0"/>
    <w:uiPriority w:val="99"/>
    <w:rsid w:val="0035184D"/>
    <w:rPr>
      <w:rFonts w:ascii="Symbol" w:hAnsi="Symbol"/>
    </w:rPr>
  </w:style>
  <w:style w:type="character" w:customStyle="1" w:styleId="WW8Num38z1">
    <w:name w:val="WW8Num38z1"/>
    <w:uiPriority w:val="99"/>
    <w:rsid w:val="0035184D"/>
    <w:rPr>
      <w:rFonts w:ascii="Courier New" w:hAnsi="Courier New"/>
    </w:rPr>
  </w:style>
  <w:style w:type="character" w:customStyle="1" w:styleId="WW8Num38z2">
    <w:name w:val="WW8Num38z2"/>
    <w:uiPriority w:val="99"/>
    <w:rsid w:val="0035184D"/>
    <w:rPr>
      <w:rFonts w:ascii="Wingdings" w:hAnsi="Wingdings"/>
    </w:rPr>
  </w:style>
  <w:style w:type="character" w:customStyle="1" w:styleId="WW8Num40z0">
    <w:name w:val="WW8Num40z0"/>
    <w:uiPriority w:val="99"/>
    <w:rsid w:val="0035184D"/>
    <w:rPr>
      <w:b/>
    </w:rPr>
  </w:style>
  <w:style w:type="character" w:customStyle="1" w:styleId="WW8Num41z0">
    <w:name w:val="WW8Num41z0"/>
    <w:uiPriority w:val="99"/>
    <w:rsid w:val="0035184D"/>
    <w:rPr>
      <w:rFonts w:ascii="Symbol" w:hAnsi="Symbol"/>
    </w:rPr>
  </w:style>
  <w:style w:type="character" w:customStyle="1" w:styleId="WW8Num41z1">
    <w:name w:val="WW8Num41z1"/>
    <w:uiPriority w:val="99"/>
    <w:rsid w:val="0035184D"/>
    <w:rPr>
      <w:rFonts w:ascii="Courier New" w:hAnsi="Courier New"/>
    </w:rPr>
  </w:style>
  <w:style w:type="character" w:customStyle="1" w:styleId="WW8Num41z2">
    <w:name w:val="WW8Num41z2"/>
    <w:uiPriority w:val="99"/>
    <w:rsid w:val="0035184D"/>
    <w:rPr>
      <w:rFonts w:ascii="Wingdings" w:hAnsi="Wingdings"/>
    </w:rPr>
  </w:style>
  <w:style w:type="character" w:customStyle="1" w:styleId="WW8Num42z1">
    <w:name w:val="WW8Num42z1"/>
    <w:uiPriority w:val="99"/>
    <w:rsid w:val="0035184D"/>
    <w:rPr>
      <w:rFonts w:ascii="Courier New" w:hAnsi="Courier New"/>
    </w:rPr>
  </w:style>
  <w:style w:type="character" w:customStyle="1" w:styleId="WW8Num42z2">
    <w:name w:val="WW8Num42z2"/>
    <w:uiPriority w:val="99"/>
    <w:rsid w:val="0035184D"/>
    <w:rPr>
      <w:rFonts w:ascii="Wingdings" w:hAnsi="Wingdings"/>
    </w:rPr>
  </w:style>
  <w:style w:type="character" w:customStyle="1" w:styleId="WW8Num42z3">
    <w:name w:val="WW8Num42z3"/>
    <w:uiPriority w:val="99"/>
    <w:rsid w:val="0035184D"/>
    <w:rPr>
      <w:rFonts w:ascii="Symbol" w:hAnsi="Symbol"/>
    </w:rPr>
  </w:style>
  <w:style w:type="character" w:customStyle="1" w:styleId="WW8Num43z0">
    <w:name w:val="WW8Num43z0"/>
    <w:uiPriority w:val="99"/>
    <w:rsid w:val="0035184D"/>
    <w:rPr>
      <w:rFonts w:ascii="Symbol" w:hAnsi="Symbol"/>
    </w:rPr>
  </w:style>
  <w:style w:type="character" w:customStyle="1" w:styleId="WW8Num43z1">
    <w:name w:val="WW8Num43z1"/>
    <w:uiPriority w:val="99"/>
    <w:rsid w:val="0035184D"/>
    <w:rPr>
      <w:rFonts w:ascii="Courier New" w:hAnsi="Courier New"/>
    </w:rPr>
  </w:style>
  <w:style w:type="character" w:customStyle="1" w:styleId="WW8Num43z2">
    <w:name w:val="WW8Num43z2"/>
    <w:uiPriority w:val="99"/>
    <w:rsid w:val="0035184D"/>
    <w:rPr>
      <w:rFonts w:ascii="Wingdings" w:hAnsi="Wingdings"/>
    </w:rPr>
  </w:style>
  <w:style w:type="character" w:customStyle="1" w:styleId="WW8Num44z0">
    <w:name w:val="WW8Num44z0"/>
    <w:uiPriority w:val="99"/>
    <w:rsid w:val="0035184D"/>
    <w:rPr>
      <w:rFonts w:ascii="Wingdings" w:hAnsi="Wingdings"/>
    </w:rPr>
  </w:style>
  <w:style w:type="character" w:customStyle="1" w:styleId="WW8Num44z1">
    <w:name w:val="WW8Num44z1"/>
    <w:uiPriority w:val="99"/>
    <w:rsid w:val="0035184D"/>
    <w:rPr>
      <w:rFonts w:ascii="Courier New" w:hAnsi="Courier New"/>
    </w:rPr>
  </w:style>
  <w:style w:type="character" w:customStyle="1" w:styleId="WW8Num44z3">
    <w:name w:val="WW8Num44z3"/>
    <w:uiPriority w:val="99"/>
    <w:rsid w:val="0035184D"/>
    <w:rPr>
      <w:rFonts w:ascii="Symbol" w:hAnsi="Symbol"/>
    </w:rPr>
  </w:style>
  <w:style w:type="character" w:customStyle="1" w:styleId="WW8Num45z1">
    <w:name w:val="WW8Num45z1"/>
    <w:uiPriority w:val="99"/>
    <w:rsid w:val="0035184D"/>
    <w:rPr>
      <w:rFonts w:ascii="Courier New" w:hAnsi="Courier New"/>
    </w:rPr>
  </w:style>
  <w:style w:type="character" w:customStyle="1" w:styleId="WW8Num45z2">
    <w:name w:val="WW8Num45z2"/>
    <w:uiPriority w:val="99"/>
    <w:rsid w:val="0035184D"/>
    <w:rPr>
      <w:rFonts w:ascii="Wingdings" w:hAnsi="Wingdings"/>
    </w:rPr>
  </w:style>
  <w:style w:type="character" w:customStyle="1" w:styleId="WW8Num45z3">
    <w:name w:val="WW8Num45z3"/>
    <w:uiPriority w:val="99"/>
    <w:rsid w:val="0035184D"/>
    <w:rPr>
      <w:rFonts w:ascii="Symbol" w:hAnsi="Symbol"/>
    </w:rPr>
  </w:style>
  <w:style w:type="character" w:customStyle="1" w:styleId="WW8Num46z0">
    <w:name w:val="WW8Num46z0"/>
    <w:uiPriority w:val="99"/>
    <w:rsid w:val="0035184D"/>
    <w:rPr>
      <w:rFonts w:ascii="Symbol" w:hAnsi="Symbol"/>
    </w:rPr>
  </w:style>
  <w:style w:type="character" w:customStyle="1" w:styleId="WW8Num46z1">
    <w:name w:val="WW8Num46z1"/>
    <w:uiPriority w:val="99"/>
    <w:rsid w:val="0035184D"/>
    <w:rPr>
      <w:rFonts w:ascii="Courier New" w:hAnsi="Courier New"/>
    </w:rPr>
  </w:style>
  <w:style w:type="character" w:customStyle="1" w:styleId="WW8Num46z2">
    <w:name w:val="WW8Num46z2"/>
    <w:uiPriority w:val="99"/>
    <w:rsid w:val="0035184D"/>
    <w:rPr>
      <w:rFonts w:ascii="Wingdings" w:hAnsi="Wingdings"/>
    </w:rPr>
  </w:style>
  <w:style w:type="character" w:customStyle="1" w:styleId="WW8Num47z0">
    <w:name w:val="WW8Num47z0"/>
    <w:uiPriority w:val="99"/>
    <w:rsid w:val="0035184D"/>
    <w:rPr>
      <w:rFonts w:ascii="Symbol" w:hAnsi="Symbol"/>
    </w:rPr>
  </w:style>
  <w:style w:type="character" w:customStyle="1" w:styleId="WW8Num47z1">
    <w:name w:val="WW8Num47z1"/>
    <w:uiPriority w:val="99"/>
    <w:rsid w:val="0035184D"/>
    <w:rPr>
      <w:rFonts w:ascii="Courier New" w:hAnsi="Courier New"/>
    </w:rPr>
  </w:style>
  <w:style w:type="character" w:customStyle="1" w:styleId="WW8Num47z2">
    <w:name w:val="WW8Num47z2"/>
    <w:uiPriority w:val="99"/>
    <w:rsid w:val="0035184D"/>
    <w:rPr>
      <w:rFonts w:ascii="Wingdings" w:hAnsi="Wingdings"/>
    </w:rPr>
  </w:style>
  <w:style w:type="character" w:customStyle="1" w:styleId="WW8Num48z0">
    <w:name w:val="WW8Num48z0"/>
    <w:uiPriority w:val="99"/>
    <w:rsid w:val="0035184D"/>
    <w:rPr>
      <w:rFonts w:ascii="Symbol" w:hAnsi="Symbol"/>
    </w:rPr>
  </w:style>
  <w:style w:type="character" w:customStyle="1" w:styleId="WW8Num48z1">
    <w:name w:val="WW8Num48z1"/>
    <w:uiPriority w:val="99"/>
    <w:rsid w:val="0035184D"/>
    <w:rPr>
      <w:rFonts w:ascii="Courier New" w:hAnsi="Courier New"/>
    </w:rPr>
  </w:style>
  <w:style w:type="character" w:customStyle="1" w:styleId="WW8Num48z2">
    <w:name w:val="WW8Num48z2"/>
    <w:uiPriority w:val="99"/>
    <w:rsid w:val="0035184D"/>
    <w:rPr>
      <w:rFonts w:ascii="Wingdings" w:hAnsi="Wingdings"/>
    </w:rPr>
  </w:style>
  <w:style w:type="character" w:customStyle="1" w:styleId="WW8Num49z0">
    <w:name w:val="WW8Num49z0"/>
    <w:uiPriority w:val="99"/>
    <w:rsid w:val="0035184D"/>
    <w:rPr>
      <w:rFonts w:ascii="Wingdings" w:hAnsi="Wingdings"/>
      <w:sz w:val="18"/>
    </w:rPr>
  </w:style>
  <w:style w:type="character" w:customStyle="1" w:styleId="WW8Num49z1">
    <w:name w:val="WW8Num49z1"/>
    <w:uiPriority w:val="99"/>
    <w:rsid w:val="0035184D"/>
    <w:rPr>
      <w:rFonts w:ascii="Wingdings 2" w:hAnsi="Wingdings 2"/>
      <w:sz w:val="18"/>
    </w:rPr>
  </w:style>
  <w:style w:type="character" w:customStyle="1" w:styleId="WW8Num49z2">
    <w:name w:val="WW8Num49z2"/>
    <w:uiPriority w:val="99"/>
    <w:rsid w:val="0035184D"/>
    <w:rPr>
      <w:rFonts w:ascii="StarSymbol" w:hAnsi="StarSymbol"/>
      <w:sz w:val="18"/>
    </w:rPr>
  </w:style>
  <w:style w:type="character" w:customStyle="1" w:styleId="Fontepargpadro1">
    <w:name w:val="Fonte parág. padrão1"/>
    <w:uiPriority w:val="99"/>
    <w:rsid w:val="0035184D"/>
  </w:style>
  <w:style w:type="character" w:customStyle="1" w:styleId="Absatz-Standardschriftart">
    <w:name w:val="Absatz-Standardschriftart"/>
    <w:uiPriority w:val="99"/>
    <w:rsid w:val="0035184D"/>
  </w:style>
  <w:style w:type="character" w:customStyle="1" w:styleId="WW-Absatz-Standardschriftart">
    <w:name w:val="WW-Absatz-Standardschriftart"/>
    <w:uiPriority w:val="99"/>
    <w:rsid w:val="0035184D"/>
  </w:style>
  <w:style w:type="character" w:customStyle="1" w:styleId="WW-Absatz-Standardschriftart1">
    <w:name w:val="WW-Absatz-Standardschriftart1"/>
    <w:uiPriority w:val="99"/>
    <w:rsid w:val="0035184D"/>
  </w:style>
  <w:style w:type="character" w:customStyle="1" w:styleId="WW-Absatz-Standardschriftart11">
    <w:name w:val="WW-Absatz-Standardschriftart11"/>
    <w:uiPriority w:val="99"/>
    <w:rsid w:val="0035184D"/>
  </w:style>
  <w:style w:type="character" w:customStyle="1" w:styleId="WW-Absatz-Standardschriftart111">
    <w:name w:val="WW-Absatz-Standardschriftart111"/>
    <w:uiPriority w:val="99"/>
    <w:rsid w:val="0035184D"/>
  </w:style>
  <w:style w:type="character" w:customStyle="1" w:styleId="WW-Absatz-Standardschriftart1111">
    <w:name w:val="WW-Absatz-Standardschriftart1111"/>
    <w:uiPriority w:val="99"/>
    <w:rsid w:val="0035184D"/>
  </w:style>
  <w:style w:type="character" w:customStyle="1" w:styleId="WW-Absatz-Standardschriftart11111">
    <w:name w:val="WW-Absatz-Standardschriftart11111"/>
    <w:uiPriority w:val="99"/>
    <w:rsid w:val="0035184D"/>
  </w:style>
  <w:style w:type="character" w:customStyle="1" w:styleId="WW-Absatz-Standardschriftart111111">
    <w:name w:val="WW-Absatz-Standardschriftart111111"/>
    <w:uiPriority w:val="99"/>
    <w:rsid w:val="0035184D"/>
  </w:style>
  <w:style w:type="character" w:customStyle="1" w:styleId="WW-Absatz-Standardschriftart1111111">
    <w:name w:val="WW-Absatz-Standardschriftart1111111"/>
    <w:uiPriority w:val="99"/>
    <w:rsid w:val="0035184D"/>
  </w:style>
  <w:style w:type="character" w:customStyle="1" w:styleId="WW-Absatz-Standardschriftart11111111">
    <w:name w:val="WW-Absatz-Standardschriftart11111111"/>
    <w:uiPriority w:val="99"/>
    <w:rsid w:val="0035184D"/>
  </w:style>
  <w:style w:type="character" w:customStyle="1" w:styleId="WW-Absatz-Standardschriftart111111111">
    <w:name w:val="WW-Absatz-Standardschriftart111111111"/>
    <w:uiPriority w:val="99"/>
    <w:rsid w:val="0035184D"/>
  </w:style>
  <w:style w:type="character" w:customStyle="1" w:styleId="WW-Absatz-Standardschriftart1111111111">
    <w:name w:val="WW-Absatz-Standardschriftart1111111111"/>
    <w:uiPriority w:val="99"/>
    <w:rsid w:val="0035184D"/>
  </w:style>
  <w:style w:type="character" w:customStyle="1" w:styleId="WW-Absatz-Standardschriftart11111111111">
    <w:name w:val="WW-Absatz-Standardschriftart11111111111"/>
    <w:uiPriority w:val="99"/>
    <w:rsid w:val="0035184D"/>
  </w:style>
  <w:style w:type="character" w:customStyle="1" w:styleId="WW-Absatz-Standardschriftart111111111111">
    <w:name w:val="WW-Absatz-Standardschriftart111111111111"/>
    <w:uiPriority w:val="99"/>
    <w:rsid w:val="0035184D"/>
  </w:style>
  <w:style w:type="character" w:customStyle="1" w:styleId="WW-Absatz-Standardschriftart1111111111111">
    <w:name w:val="WW-Absatz-Standardschriftart1111111111111"/>
    <w:uiPriority w:val="99"/>
    <w:rsid w:val="0035184D"/>
  </w:style>
  <w:style w:type="character" w:customStyle="1" w:styleId="WW-Absatz-Standardschriftart11111111111111">
    <w:name w:val="WW-Absatz-Standardschriftart11111111111111"/>
    <w:uiPriority w:val="99"/>
    <w:rsid w:val="0035184D"/>
  </w:style>
  <w:style w:type="character" w:customStyle="1" w:styleId="WW-Absatz-Standardschriftart111111111111111">
    <w:name w:val="WW-Absatz-Standardschriftart111111111111111"/>
    <w:uiPriority w:val="99"/>
    <w:rsid w:val="0035184D"/>
  </w:style>
  <w:style w:type="character" w:customStyle="1" w:styleId="WW-Absatz-Standardschriftart1111111111111111">
    <w:name w:val="WW-Absatz-Standardschriftart1111111111111111"/>
    <w:uiPriority w:val="99"/>
    <w:rsid w:val="0035184D"/>
  </w:style>
  <w:style w:type="character" w:customStyle="1" w:styleId="WW-Absatz-Standardschriftart11111111111111111">
    <w:name w:val="WW-Absatz-Standardschriftart11111111111111111"/>
    <w:uiPriority w:val="99"/>
    <w:rsid w:val="0035184D"/>
  </w:style>
  <w:style w:type="character" w:customStyle="1" w:styleId="WW-Absatz-Standardschriftart111111111111111111">
    <w:name w:val="WW-Absatz-Standardschriftart111111111111111111"/>
    <w:uiPriority w:val="99"/>
    <w:rsid w:val="0035184D"/>
  </w:style>
  <w:style w:type="character" w:customStyle="1" w:styleId="WW-Absatz-Standardschriftart1111111111111111111">
    <w:name w:val="WW-Absatz-Standardschriftart1111111111111111111"/>
    <w:uiPriority w:val="99"/>
    <w:rsid w:val="0035184D"/>
  </w:style>
  <w:style w:type="character" w:customStyle="1" w:styleId="WW-Absatz-Standardschriftart11111111111111111111">
    <w:name w:val="WW-Absatz-Standardschriftart11111111111111111111"/>
    <w:uiPriority w:val="99"/>
    <w:rsid w:val="0035184D"/>
  </w:style>
  <w:style w:type="character" w:customStyle="1" w:styleId="WW-Absatz-Standardschriftart111111111111111111111">
    <w:name w:val="WW-Absatz-Standardschriftart111111111111111111111"/>
    <w:uiPriority w:val="99"/>
    <w:rsid w:val="0035184D"/>
  </w:style>
  <w:style w:type="character" w:customStyle="1" w:styleId="WW-Absatz-Standardschriftart1111111111111111111111">
    <w:name w:val="WW-Absatz-Standardschriftart1111111111111111111111"/>
    <w:uiPriority w:val="99"/>
    <w:rsid w:val="0035184D"/>
  </w:style>
  <w:style w:type="character" w:customStyle="1" w:styleId="WW-Absatz-Standardschriftart11111111111111111111111">
    <w:name w:val="WW-Absatz-Standardschriftart11111111111111111111111"/>
    <w:uiPriority w:val="99"/>
    <w:rsid w:val="0035184D"/>
  </w:style>
  <w:style w:type="character" w:customStyle="1" w:styleId="WW-Absatz-Standardschriftart111111111111111111111111">
    <w:name w:val="WW-Absatz-Standardschriftart111111111111111111111111"/>
    <w:uiPriority w:val="99"/>
    <w:rsid w:val="0035184D"/>
  </w:style>
  <w:style w:type="character" w:customStyle="1" w:styleId="WW-Absatz-Standardschriftart1111111111111111111111111">
    <w:name w:val="WW-Absatz-Standardschriftart1111111111111111111111111"/>
    <w:uiPriority w:val="99"/>
    <w:rsid w:val="0035184D"/>
  </w:style>
  <w:style w:type="character" w:customStyle="1" w:styleId="WW-Absatz-Standardschriftart11111111111111111111111111">
    <w:name w:val="WW-Absatz-Standardschriftart11111111111111111111111111"/>
    <w:uiPriority w:val="99"/>
    <w:rsid w:val="0035184D"/>
  </w:style>
  <w:style w:type="character" w:customStyle="1" w:styleId="WW8Num1z0">
    <w:name w:val="WW8Num1z0"/>
    <w:uiPriority w:val="99"/>
    <w:rsid w:val="0035184D"/>
    <w:rPr>
      <w:rFonts w:ascii="Wingdings" w:hAnsi="Wingdings"/>
      <w:sz w:val="18"/>
    </w:rPr>
  </w:style>
  <w:style w:type="character" w:customStyle="1" w:styleId="WW8Num1z1">
    <w:name w:val="WW8Num1z1"/>
    <w:uiPriority w:val="99"/>
    <w:rsid w:val="0035184D"/>
    <w:rPr>
      <w:rFonts w:ascii="Wingdings 2" w:hAnsi="Wingdings 2"/>
      <w:sz w:val="18"/>
    </w:rPr>
  </w:style>
  <w:style w:type="character" w:customStyle="1" w:styleId="WW8Num1z2">
    <w:name w:val="WW8Num1z2"/>
    <w:uiPriority w:val="99"/>
    <w:rsid w:val="0035184D"/>
    <w:rPr>
      <w:rFonts w:ascii="StarSymbol" w:hAnsi="StarSymbol"/>
      <w:sz w:val="18"/>
    </w:rPr>
  </w:style>
  <w:style w:type="character" w:customStyle="1" w:styleId="WW8Num2z3">
    <w:name w:val="WW8Num2z3"/>
    <w:uiPriority w:val="99"/>
    <w:rsid w:val="0035184D"/>
    <w:rPr>
      <w:rFonts w:ascii="Wingdings" w:hAnsi="Wingdings"/>
      <w:sz w:val="18"/>
    </w:rPr>
  </w:style>
  <w:style w:type="character" w:customStyle="1" w:styleId="WW8Num3z0">
    <w:name w:val="WW8Num3z0"/>
    <w:uiPriority w:val="99"/>
    <w:rsid w:val="0035184D"/>
    <w:rPr>
      <w:rFonts w:ascii="Wingdings" w:hAnsi="Wingdings"/>
      <w:sz w:val="18"/>
    </w:rPr>
  </w:style>
  <w:style w:type="character" w:customStyle="1" w:styleId="WW8Num4z3">
    <w:name w:val="WW8Num4z3"/>
    <w:uiPriority w:val="99"/>
    <w:rsid w:val="0035184D"/>
    <w:rPr>
      <w:rFonts w:ascii="Wingdings" w:hAnsi="Wingdings"/>
      <w:sz w:val="18"/>
    </w:rPr>
  </w:style>
  <w:style w:type="character" w:customStyle="1" w:styleId="WW8Num4z4">
    <w:name w:val="WW8Num4z4"/>
    <w:uiPriority w:val="99"/>
    <w:rsid w:val="0035184D"/>
    <w:rPr>
      <w:rFonts w:ascii="Wingdings 2" w:hAnsi="Wingdings 2"/>
      <w:sz w:val="18"/>
    </w:rPr>
  </w:style>
  <w:style w:type="character" w:customStyle="1" w:styleId="WW8Num5z0">
    <w:name w:val="WW8Num5z0"/>
    <w:uiPriority w:val="99"/>
    <w:rsid w:val="0035184D"/>
    <w:rPr>
      <w:rFonts w:ascii="Wingdings" w:hAnsi="Wingdings"/>
      <w:sz w:val="18"/>
    </w:rPr>
  </w:style>
  <w:style w:type="character" w:customStyle="1" w:styleId="WW8Num5z1">
    <w:name w:val="WW8Num5z1"/>
    <w:uiPriority w:val="99"/>
    <w:rsid w:val="0035184D"/>
    <w:rPr>
      <w:rFonts w:ascii="Wingdings 2" w:hAnsi="Wingdings 2"/>
      <w:sz w:val="18"/>
    </w:rPr>
  </w:style>
  <w:style w:type="character" w:customStyle="1" w:styleId="WW8Num7z3">
    <w:name w:val="WW8Num7z3"/>
    <w:uiPriority w:val="99"/>
    <w:rsid w:val="0035184D"/>
    <w:rPr>
      <w:rFonts w:ascii="Wingdings" w:hAnsi="Wingdings"/>
      <w:sz w:val="18"/>
    </w:rPr>
  </w:style>
  <w:style w:type="character" w:customStyle="1" w:styleId="WW-Absatz-Standardschriftart111111111111111111111111111">
    <w:name w:val="WW-Absatz-Standardschriftart111111111111111111111111111"/>
    <w:uiPriority w:val="99"/>
    <w:rsid w:val="0035184D"/>
  </w:style>
  <w:style w:type="character" w:customStyle="1" w:styleId="WW-Absatz-Standardschriftart1111111111111111111111111111">
    <w:name w:val="WW-Absatz-Standardschriftart1111111111111111111111111111"/>
    <w:uiPriority w:val="99"/>
    <w:rsid w:val="0035184D"/>
  </w:style>
  <w:style w:type="character" w:customStyle="1" w:styleId="WW-Absatz-Standardschriftart11111111111111111111111111111">
    <w:name w:val="WW-Absatz-Standardschriftart11111111111111111111111111111"/>
    <w:uiPriority w:val="99"/>
    <w:rsid w:val="0035184D"/>
  </w:style>
  <w:style w:type="character" w:customStyle="1" w:styleId="WW-Absatz-Standardschriftart111111111111111111111111111111">
    <w:name w:val="WW-Absatz-Standardschriftart111111111111111111111111111111"/>
    <w:uiPriority w:val="99"/>
    <w:rsid w:val="0035184D"/>
  </w:style>
  <w:style w:type="character" w:customStyle="1" w:styleId="WW-Absatz-Standardschriftart1111111111111111111111111111111">
    <w:name w:val="WW-Absatz-Standardschriftart1111111111111111111111111111111"/>
    <w:uiPriority w:val="99"/>
    <w:rsid w:val="0035184D"/>
  </w:style>
  <w:style w:type="character" w:customStyle="1" w:styleId="WW-Absatz-Standardschriftart11111111111111111111111111111111">
    <w:name w:val="WW-Absatz-Standardschriftart11111111111111111111111111111111"/>
    <w:uiPriority w:val="99"/>
    <w:rsid w:val="0035184D"/>
  </w:style>
  <w:style w:type="character" w:customStyle="1" w:styleId="WW-Absatz-Standardschriftart111111111111111111111111111111111">
    <w:name w:val="WW-Absatz-Standardschriftart111111111111111111111111111111111"/>
    <w:uiPriority w:val="99"/>
    <w:rsid w:val="0035184D"/>
  </w:style>
  <w:style w:type="character" w:customStyle="1" w:styleId="WW-Absatz-Standardschriftart1111111111111111111111111111111111">
    <w:name w:val="WW-Absatz-Standardschriftart1111111111111111111111111111111111"/>
    <w:uiPriority w:val="99"/>
    <w:rsid w:val="0035184D"/>
  </w:style>
  <w:style w:type="character" w:customStyle="1" w:styleId="WW-Absatz-Standardschriftart11111111111111111111111111111111111">
    <w:name w:val="WW-Absatz-Standardschriftart11111111111111111111111111111111111"/>
    <w:uiPriority w:val="99"/>
    <w:rsid w:val="0035184D"/>
  </w:style>
  <w:style w:type="character" w:customStyle="1" w:styleId="Marcadores">
    <w:name w:val="Marcadores"/>
    <w:uiPriority w:val="99"/>
    <w:rsid w:val="0035184D"/>
    <w:rPr>
      <w:rFonts w:ascii="StarSymbol" w:hAnsi="StarSymbol"/>
      <w:sz w:val="18"/>
    </w:rPr>
  </w:style>
  <w:style w:type="character" w:customStyle="1" w:styleId="Smbolosdenumerao">
    <w:name w:val="Símbolos de numeração"/>
    <w:uiPriority w:val="99"/>
    <w:rsid w:val="0035184D"/>
  </w:style>
  <w:style w:type="character" w:customStyle="1" w:styleId="Marcas">
    <w:name w:val="Marcas"/>
    <w:uiPriority w:val="99"/>
    <w:rsid w:val="0035184D"/>
    <w:rPr>
      <w:rFonts w:ascii="OpenSymbol" w:eastAsia="OpenSymbol"/>
    </w:rPr>
  </w:style>
  <w:style w:type="character" w:styleId="Strong">
    <w:name w:val="Strong"/>
    <w:qFormat/>
    <w:rsid w:val="0035184D"/>
    <w:rPr>
      <w:rFonts w:cs="Times New Roman"/>
      <w:b/>
      <w:bCs/>
    </w:rPr>
  </w:style>
  <w:style w:type="character" w:styleId="PageNumber">
    <w:name w:val="page number"/>
    <w:rsid w:val="0035184D"/>
    <w:rPr>
      <w:rFonts w:cs="Times New Roman"/>
    </w:rPr>
  </w:style>
  <w:style w:type="character" w:customStyle="1" w:styleId="Refdecomentrio1">
    <w:name w:val="Ref. de comentário1"/>
    <w:uiPriority w:val="99"/>
    <w:rsid w:val="0035184D"/>
    <w:rPr>
      <w:rFonts w:cs="Times New Roman"/>
      <w:sz w:val="16"/>
      <w:szCs w:val="16"/>
    </w:rPr>
  </w:style>
  <w:style w:type="paragraph" w:customStyle="1" w:styleId="Ttulo2">
    <w:name w:val="Título2"/>
    <w:basedOn w:val="Normal"/>
    <w:next w:val="BodyText"/>
    <w:uiPriority w:val="99"/>
    <w:rsid w:val="0035184D"/>
    <w:pPr>
      <w:keepNext/>
      <w:widowControl w:val="0"/>
      <w:suppressAutoHyphens/>
      <w:spacing w:before="240" w:after="120" w:line="240" w:lineRule="auto"/>
    </w:pPr>
    <w:rPr>
      <w:rFonts w:ascii="Arial" w:eastAsia="Times New Roman" w:hAnsi="Arial" w:cs="Tahoma"/>
      <w:kern w:val="1"/>
      <w:sz w:val="28"/>
      <w:szCs w:val="28"/>
      <w:lang w:eastAsia="ar-SA"/>
    </w:rPr>
  </w:style>
  <w:style w:type="paragraph" w:styleId="List">
    <w:name w:val="List"/>
    <w:basedOn w:val="BodyText"/>
    <w:uiPriority w:val="99"/>
    <w:rsid w:val="0035184D"/>
    <w:pPr>
      <w:widowControl w:val="0"/>
      <w:spacing w:after="120"/>
    </w:pPr>
    <w:rPr>
      <w:rFonts w:cs="Tahoma"/>
      <w:kern w:val="1"/>
      <w:szCs w:val="24"/>
      <w:lang w:val="pt-BR"/>
    </w:rPr>
  </w:style>
  <w:style w:type="paragraph" w:customStyle="1" w:styleId="Legenda2">
    <w:name w:val="Legenda2"/>
    <w:basedOn w:val="Normal"/>
    <w:uiPriority w:val="99"/>
    <w:rsid w:val="0035184D"/>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184D"/>
    <w:pPr>
      <w:widowControl w:val="0"/>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Ttulo1">
    <w:name w:val="Título1"/>
    <w:basedOn w:val="Normal"/>
    <w:next w:val="BodyText"/>
    <w:uiPriority w:val="99"/>
    <w:rsid w:val="0035184D"/>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Legenda1">
    <w:name w:val="Legenda1"/>
    <w:basedOn w:val="Normal"/>
    <w:uiPriority w:val="99"/>
    <w:rsid w:val="0035184D"/>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Captulo">
    <w:name w:val="Capítulo"/>
    <w:basedOn w:val="Normal"/>
    <w:next w:val="BodyText"/>
    <w:uiPriority w:val="99"/>
    <w:rsid w:val="0035184D"/>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Contedodatabela">
    <w:name w:val="Conteúdo da tabela"/>
    <w:basedOn w:val="Normal"/>
    <w:rsid w:val="0035184D"/>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atabela">
    <w:name w:val="Título da tabela"/>
    <w:basedOn w:val="Contedodatabela"/>
    <w:uiPriority w:val="99"/>
    <w:rsid w:val="0035184D"/>
    <w:pPr>
      <w:jc w:val="center"/>
    </w:pPr>
    <w:rPr>
      <w:b/>
      <w:bCs/>
    </w:rPr>
  </w:style>
  <w:style w:type="paragraph" w:customStyle="1" w:styleId="TtulodoContedo">
    <w:name w:val="Título do Conteúdo"/>
    <w:basedOn w:val="Captulo"/>
    <w:uiPriority w:val="99"/>
    <w:rsid w:val="0035184D"/>
    <w:pPr>
      <w:suppressLineNumbers/>
    </w:pPr>
    <w:rPr>
      <w:b/>
      <w:bCs/>
      <w:sz w:val="32"/>
      <w:szCs w:val="32"/>
    </w:rPr>
  </w:style>
  <w:style w:type="paragraph" w:styleId="TOC2">
    <w:name w:val="toc 2"/>
    <w:basedOn w:val="ndice"/>
    <w:uiPriority w:val="39"/>
    <w:rsid w:val="0035184D"/>
    <w:pPr>
      <w:suppressLineNumbers w:val="0"/>
      <w:spacing w:before="120"/>
      <w:ind w:left="240"/>
    </w:pPr>
    <w:rPr>
      <w:rFonts w:ascii="Calibri" w:hAnsi="Calibri" w:cs="Calibri"/>
      <w:b/>
      <w:bCs/>
      <w:sz w:val="22"/>
      <w:szCs w:val="22"/>
    </w:rPr>
  </w:style>
  <w:style w:type="paragraph" w:customStyle="1" w:styleId="Contedodetabela">
    <w:name w:val="Conteúdo de tabela"/>
    <w:basedOn w:val="Normal"/>
    <w:uiPriority w:val="99"/>
    <w:rsid w:val="0035184D"/>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etabela">
    <w:name w:val="Título de tabela"/>
    <w:basedOn w:val="Contedodetabela"/>
    <w:uiPriority w:val="99"/>
    <w:rsid w:val="0035184D"/>
    <w:pPr>
      <w:jc w:val="center"/>
    </w:pPr>
    <w:rPr>
      <w:b/>
      <w:bCs/>
    </w:rPr>
  </w:style>
  <w:style w:type="paragraph" w:styleId="BalloonText">
    <w:name w:val="Balloon Text"/>
    <w:basedOn w:val="Normal"/>
    <w:link w:val="BalloonTextChar"/>
    <w:uiPriority w:val="99"/>
    <w:rsid w:val="0035184D"/>
    <w:pPr>
      <w:widowControl w:val="0"/>
      <w:suppressAutoHyphens/>
      <w:spacing w:after="0" w:line="240" w:lineRule="auto"/>
    </w:pPr>
    <w:rPr>
      <w:rFonts w:ascii="Times New Roman" w:eastAsia="Times New Roman" w:hAnsi="Times New Roman"/>
      <w:kern w:val="1"/>
      <w:sz w:val="2"/>
      <w:szCs w:val="20"/>
      <w:lang w:eastAsia="ar-SA"/>
    </w:rPr>
  </w:style>
  <w:style w:type="character" w:customStyle="1" w:styleId="BalloonTextChar">
    <w:name w:val="Balloon Text Char"/>
    <w:basedOn w:val="DefaultParagraphFont"/>
    <w:link w:val="BalloonText"/>
    <w:uiPriority w:val="99"/>
    <w:rsid w:val="0035184D"/>
    <w:rPr>
      <w:rFonts w:ascii="Times New Roman" w:eastAsia="Times New Roman" w:hAnsi="Times New Roman" w:cs="Times New Roman"/>
      <w:kern w:val="1"/>
      <w:sz w:val="2"/>
      <w:szCs w:val="20"/>
      <w:lang w:eastAsia="ar-SA"/>
    </w:rPr>
  </w:style>
  <w:style w:type="paragraph" w:styleId="Title">
    <w:name w:val="Title"/>
    <w:basedOn w:val="Normal"/>
    <w:next w:val="Subtitle"/>
    <w:link w:val="TitleChar"/>
    <w:qFormat/>
    <w:rsid w:val="0035184D"/>
    <w:pPr>
      <w:spacing w:after="0" w:line="240" w:lineRule="auto"/>
      <w:jc w:val="center"/>
    </w:pPr>
    <w:rPr>
      <w:rFonts w:ascii="Cambria" w:eastAsia="Times New Roman" w:hAnsi="Cambria"/>
      <w:b/>
      <w:bCs/>
      <w:kern w:val="28"/>
      <w:sz w:val="32"/>
      <w:szCs w:val="32"/>
      <w:lang w:eastAsia="ar-SA"/>
    </w:rPr>
  </w:style>
  <w:style w:type="character" w:customStyle="1" w:styleId="TitleChar">
    <w:name w:val="Title Char"/>
    <w:basedOn w:val="DefaultParagraphFont"/>
    <w:link w:val="Title"/>
    <w:rsid w:val="0035184D"/>
    <w:rPr>
      <w:rFonts w:ascii="Cambria" w:eastAsia="Times New Roman" w:hAnsi="Cambria" w:cs="Times New Roman"/>
      <w:b/>
      <w:bCs/>
      <w:kern w:val="28"/>
      <w:sz w:val="32"/>
      <w:szCs w:val="32"/>
      <w:lang w:eastAsia="ar-SA"/>
    </w:rPr>
  </w:style>
  <w:style w:type="paragraph" w:styleId="Subtitle">
    <w:name w:val="Subtitle"/>
    <w:basedOn w:val="Ttulo2"/>
    <w:next w:val="BodyText"/>
    <w:link w:val="SubtitleChar"/>
    <w:uiPriority w:val="11"/>
    <w:qFormat/>
    <w:rsid w:val="0035184D"/>
    <w:pPr>
      <w:jc w:val="center"/>
    </w:pPr>
    <w:rPr>
      <w:rFonts w:ascii="Cambria" w:hAnsi="Cambria" w:cs="Times New Roman"/>
      <w:sz w:val="24"/>
      <w:szCs w:val="24"/>
    </w:rPr>
  </w:style>
  <w:style w:type="character" w:customStyle="1" w:styleId="SubtitleChar">
    <w:name w:val="Subtitle Char"/>
    <w:basedOn w:val="DefaultParagraphFont"/>
    <w:link w:val="Subtitle"/>
    <w:uiPriority w:val="11"/>
    <w:rsid w:val="0035184D"/>
    <w:rPr>
      <w:rFonts w:ascii="Cambria" w:eastAsia="Times New Roman" w:hAnsi="Cambria" w:cs="Times New Roman"/>
      <w:kern w:val="1"/>
      <w:sz w:val="24"/>
      <w:szCs w:val="24"/>
      <w:lang w:eastAsia="ar-SA"/>
    </w:rPr>
  </w:style>
  <w:style w:type="paragraph" w:customStyle="1" w:styleId="CabealhodoSumrio1">
    <w:name w:val="Cabeçalho do Sumário1"/>
    <w:basedOn w:val="Heading1"/>
    <w:next w:val="Normal"/>
    <w:uiPriority w:val="99"/>
    <w:qFormat/>
    <w:rsid w:val="0035184D"/>
    <w:pPr>
      <w:suppressAutoHyphens w:val="0"/>
      <w:spacing w:before="480" w:line="276" w:lineRule="auto"/>
    </w:pPr>
    <w:rPr>
      <w:rFonts w:ascii="Cambria" w:eastAsia="Times New Roman" w:hAnsi="Cambria" w:cs="Times New Roman"/>
      <w:color w:val="365F91"/>
      <w:kern w:val="32"/>
      <w:sz w:val="28"/>
    </w:rPr>
  </w:style>
  <w:style w:type="paragraph" w:styleId="TOC1">
    <w:name w:val="toc 1"/>
    <w:basedOn w:val="Normal"/>
    <w:next w:val="Normal"/>
    <w:uiPriority w:val="39"/>
    <w:rsid w:val="0035184D"/>
    <w:pPr>
      <w:widowControl w:val="0"/>
      <w:suppressAutoHyphens/>
      <w:spacing w:before="120" w:after="0" w:line="240" w:lineRule="auto"/>
    </w:pPr>
    <w:rPr>
      <w:rFonts w:eastAsia="Times New Roman" w:cs="Calibri"/>
      <w:b/>
      <w:bCs/>
      <w:i/>
      <w:iCs/>
      <w:kern w:val="1"/>
      <w:sz w:val="24"/>
      <w:szCs w:val="24"/>
      <w:lang w:eastAsia="ar-SA"/>
    </w:rPr>
  </w:style>
  <w:style w:type="paragraph" w:styleId="TOC3">
    <w:name w:val="toc 3"/>
    <w:basedOn w:val="Normal"/>
    <w:next w:val="Normal"/>
    <w:uiPriority w:val="39"/>
    <w:rsid w:val="0035184D"/>
    <w:pPr>
      <w:widowControl w:val="0"/>
      <w:suppressAutoHyphens/>
      <w:spacing w:after="0" w:line="240" w:lineRule="auto"/>
      <w:ind w:left="480"/>
    </w:pPr>
    <w:rPr>
      <w:rFonts w:eastAsia="Times New Roman" w:cs="Calibri"/>
      <w:kern w:val="1"/>
      <w:sz w:val="20"/>
      <w:szCs w:val="20"/>
      <w:lang w:eastAsia="ar-SA"/>
    </w:rPr>
  </w:style>
  <w:style w:type="paragraph" w:styleId="TOC4">
    <w:name w:val="toc 4"/>
    <w:basedOn w:val="Normal"/>
    <w:next w:val="Normal"/>
    <w:uiPriority w:val="99"/>
    <w:rsid w:val="0035184D"/>
    <w:pPr>
      <w:widowControl w:val="0"/>
      <w:suppressAutoHyphens/>
      <w:spacing w:after="0" w:line="240" w:lineRule="auto"/>
      <w:ind w:left="720"/>
    </w:pPr>
    <w:rPr>
      <w:rFonts w:eastAsia="Times New Roman" w:cs="Calibri"/>
      <w:kern w:val="1"/>
      <w:sz w:val="20"/>
      <w:szCs w:val="20"/>
      <w:lang w:eastAsia="ar-SA"/>
    </w:rPr>
  </w:style>
  <w:style w:type="paragraph" w:styleId="TOC5">
    <w:name w:val="toc 5"/>
    <w:basedOn w:val="Normal"/>
    <w:next w:val="Normal"/>
    <w:uiPriority w:val="99"/>
    <w:rsid w:val="0035184D"/>
    <w:pPr>
      <w:widowControl w:val="0"/>
      <w:suppressAutoHyphens/>
      <w:spacing w:after="0" w:line="240" w:lineRule="auto"/>
      <w:ind w:left="960"/>
    </w:pPr>
    <w:rPr>
      <w:rFonts w:eastAsia="Times New Roman" w:cs="Calibri"/>
      <w:kern w:val="1"/>
      <w:sz w:val="20"/>
      <w:szCs w:val="20"/>
      <w:lang w:eastAsia="ar-SA"/>
    </w:rPr>
  </w:style>
  <w:style w:type="paragraph" w:styleId="TOC6">
    <w:name w:val="toc 6"/>
    <w:basedOn w:val="Normal"/>
    <w:next w:val="Normal"/>
    <w:uiPriority w:val="99"/>
    <w:rsid w:val="0035184D"/>
    <w:pPr>
      <w:widowControl w:val="0"/>
      <w:suppressAutoHyphens/>
      <w:spacing w:after="0" w:line="240" w:lineRule="auto"/>
      <w:ind w:left="1200"/>
    </w:pPr>
    <w:rPr>
      <w:rFonts w:eastAsia="Times New Roman" w:cs="Calibri"/>
      <w:kern w:val="1"/>
      <w:sz w:val="20"/>
      <w:szCs w:val="20"/>
      <w:lang w:eastAsia="ar-SA"/>
    </w:rPr>
  </w:style>
  <w:style w:type="paragraph" w:styleId="TOC7">
    <w:name w:val="toc 7"/>
    <w:basedOn w:val="Normal"/>
    <w:next w:val="Normal"/>
    <w:uiPriority w:val="99"/>
    <w:rsid w:val="0035184D"/>
    <w:pPr>
      <w:widowControl w:val="0"/>
      <w:suppressAutoHyphens/>
      <w:spacing w:after="0" w:line="240" w:lineRule="auto"/>
      <w:ind w:left="1440"/>
    </w:pPr>
    <w:rPr>
      <w:rFonts w:eastAsia="Times New Roman" w:cs="Calibri"/>
      <w:kern w:val="1"/>
      <w:sz w:val="20"/>
      <w:szCs w:val="20"/>
      <w:lang w:eastAsia="ar-SA"/>
    </w:rPr>
  </w:style>
  <w:style w:type="paragraph" w:styleId="TOC8">
    <w:name w:val="toc 8"/>
    <w:basedOn w:val="Normal"/>
    <w:next w:val="Normal"/>
    <w:uiPriority w:val="99"/>
    <w:rsid w:val="0035184D"/>
    <w:pPr>
      <w:widowControl w:val="0"/>
      <w:suppressAutoHyphens/>
      <w:spacing w:after="0" w:line="240" w:lineRule="auto"/>
      <w:ind w:left="1680"/>
    </w:pPr>
    <w:rPr>
      <w:rFonts w:eastAsia="Times New Roman" w:cs="Calibri"/>
      <w:kern w:val="1"/>
      <w:sz w:val="20"/>
      <w:szCs w:val="20"/>
      <w:lang w:eastAsia="ar-SA"/>
    </w:rPr>
  </w:style>
  <w:style w:type="paragraph" w:styleId="TOC9">
    <w:name w:val="toc 9"/>
    <w:basedOn w:val="Normal"/>
    <w:next w:val="Normal"/>
    <w:uiPriority w:val="99"/>
    <w:rsid w:val="0035184D"/>
    <w:pPr>
      <w:widowControl w:val="0"/>
      <w:suppressAutoHyphens/>
      <w:spacing w:after="0" w:line="240" w:lineRule="auto"/>
      <w:ind w:left="1920"/>
    </w:pPr>
    <w:rPr>
      <w:rFonts w:eastAsia="Times New Roman" w:cs="Calibri"/>
      <w:kern w:val="1"/>
      <w:sz w:val="20"/>
      <w:szCs w:val="20"/>
      <w:lang w:eastAsia="ar-SA"/>
    </w:rPr>
  </w:style>
  <w:style w:type="paragraph" w:customStyle="1" w:styleId="PargrafodaLista1">
    <w:name w:val="Parágrafo da Lista1"/>
    <w:basedOn w:val="Normal"/>
    <w:qFormat/>
    <w:rsid w:val="0035184D"/>
    <w:pPr>
      <w:widowControl w:val="0"/>
      <w:suppressAutoHyphens/>
      <w:spacing w:after="0" w:line="240" w:lineRule="auto"/>
      <w:ind w:left="708"/>
    </w:pPr>
    <w:rPr>
      <w:rFonts w:ascii="Times New Roman" w:eastAsia="Times New Roman" w:hAnsi="Times New Roman"/>
      <w:kern w:val="1"/>
      <w:sz w:val="24"/>
      <w:szCs w:val="24"/>
      <w:lang w:eastAsia="ar-SA"/>
    </w:rPr>
  </w:style>
  <w:style w:type="paragraph" w:customStyle="1" w:styleId="Textodecomentrio1">
    <w:name w:val="Texto de comentário1"/>
    <w:basedOn w:val="Normal"/>
    <w:uiPriority w:val="99"/>
    <w:rsid w:val="0035184D"/>
    <w:pPr>
      <w:widowControl w:val="0"/>
      <w:suppressAutoHyphens/>
      <w:spacing w:after="0" w:line="240" w:lineRule="auto"/>
    </w:pPr>
    <w:rPr>
      <w:rFonts w:ascii="Times New Roman" w:eastAsia="Times New Roman" w:hAnsi="Times New Roman"/>
      <w:kern w:val="1"/>
      <w:sz w:val="20"/>
      <w:szCs w:val="20"/>
      <w:lang w:eastAsia="ar-SA"/>
    </w:rPr>
  </w:style>
  <w:style w:type="character" w:customStyle="1" w:styleId="CommentTextChar">
    <w:name w:val="Comment Text Char"/>
    <w:basedOn w:val="DefaultParagraphFont"/>
    <w:link w:val="CommentText"/>
    <w:uiPriority w:val="99"/>
    <w:rsid w:val="0035184D"/>
    <w:rPr>
      <w:rFonts w:ascii="Times New Roman" w:eastAsia="Times New Roman" w:hAnsi="Times New Roman"/>
      <w:kern w:val="1"/>
      <w:lang w:eastAsia="ar-SA"/>
    </w:rPr>
  </w:style>
  <w:style w:type="paragraph" w:styleId="CommentText">
    <w:name w:val="annotation text"/>
    <w:basedOn w:val="Normal"/>
    <w:link w:val="CommentTextChar"/>
    <w:uiPriority w:val="99"/>
    <w:rsid w:val="0035184D"/>
    <w:pPr>
      <w:widowControl w:val="0"/>
      <w:suppressAutoHyphens/>
      <w:spacing w:after="0" w:line="240" w:lineRule="auto"/>
    </w:pPr>
    <w:rPr>
      <w:rFonts w:ascii="Times New Roman" w:eastAsia="Times New Roman" w:hAnsi="Times New Roman" w:cstheme="minorBidi"/>
      <w:kern w:val="1"/>
      <w:lang w:eastAsia="ar-SA"/>
    </w:rPr>
  </w:style>
  <w:style w:type="character" w:customStyle="1" w:styleId="TextodecomentrioChar1">
    <w:name w:val="Texto de comentário Char1"/>
    <w:basedOn w:val="DefaultParagraphFont"/>
    <w:uiPriority w:val="99"/>
    <w:semiHidden/>
    <w:rsid w:val="0035184D"/>
    <w:rPr>
      <w:rFonts w:ascii="Calibri" w:eastAsia="Calibri" w:hAnsi="Calibri" w:cs="Times New Roman"/>
      <w:sz w:val="20"/>
      <w:szCs w:val="20"/>
    </w:rPr>
  </w:style>
  <w:style w:type="paragraph" w:styleId="CommentSubject">
    <w:name w:val="annotation subject"/>
    <w:basedOn w:val="Textodecomentrio1"/>
    <w:next w:val="Textodecomentrio1"/>
    <w:link w:val="CommentSubjectChar"/>
    <w:uiPriority w:val="99"/>
    <w:rsid w:val="0035184D"/>
    <w:rPr>
      <w:b/>
      <w:bCs/>
    </w:rPr>
  </w:style>
  <w:style w:type="character" w:customStyle="1" w:styleId="CommentSubjectChar">
    <w:name w:val="Comment Subject Char"/>
    <w:basedOn w:val="TextodecomentrioChar1"/>
    <w:link w:val="CommentSubject"/>
    <w:uiPriority w:val="99"/>
    <w:rsid w:val="0035184D"/>
    <w:rPr>
      <w:rFonts w:ascii="Times New Roman" w:eastAsia="Times New Roman" w:hAnsi="Times New Roman" w:cs="Times New Roman"/>
      <w:b/>
      <w:bCs/>
      <w:kern w:val="1"/>
      <w:sz w:val="20"/>
      <w:szCs w:val="20"/>
      <w:lang w:eastAsia="ar-SA"/>
    </w:rPr>
  </w:style>
  <w:style w:type="paragraph" w:customStyle="1" w:styleId="Sumrio10">
    <w:name w:val="Sumário 10"/>
    <w:basedOn w:val="ndice"/>
    <w:uiPriority w:val="99"/>
    <w:rsid w:val="0035184D"/>
    <w:pPr>
      <w:tabs>
        <w:tab w:val="right" w:leader="dot" w:pos="7091"/>
      </w:tabs>
      <w:ind w:left="2547"/>
    </w:pPr>
  </w:style>
  <w:style w:type="paragraph" w:customStyle="1" w:styleId="Contedodequadro">
    <w:name w:val="Conteúdo de quadro"/>
    <w:basedOn w:val="BodyText"/>
    <w:uiPriority w:val="99"/>
    <w:rsid w:val="0035184D"/>
    <w:pPr>
      <w:widowControl w:val="0"/>
      <w:spacing w:after="120"/>
    </w:pPr>
    <w:rPr>
      <w:kern w:val="1"/>
      <w:szCs w:val="24"/>
      <w:lang w:val="pt-BR"/>
    </w:rPr>
  </w:style>
  <w:style w:type="character" w:customStyle="1" w:styleId="hp">
    <w:name w:val="hp"/>
    <w:rsid w:val="0035184D"/>
  </w:style>
  <w:style w:type="character" w:styleId="Emphasis">
    <w:name w:val="Emphasis"/>
    <w:uiPriority w:val="20"/>
    <w:qFormat/>
    <w:rsid w:val="0035184D"/>
    <w:rPr>
      <w:i/>
      <w:iCs/>
    </w:rPr>
  </w:style>
  <w:style w:type="paragraph" w:styleId="Caption">
    <w:name w:val="caption"/>
    <w:basedOn w:val="Normal"/>
    <w:next w:val="Normal"/>
    <w:unhideWhenUsed/>
    <w:qFormat/>
    <w:rsid w:val="0035184D"/>
    <w:pPr>
      <w:widowControl w:val="0"/>
      <w:suppressAutoHyphens/>
      <w:spacing w:line="240" w:lineRule="auto"/>
    </w:pPr>
    <w:rPr>
      <w:rFonts w:ascii="Times New Roman" w:eastAsia="Times New Roman" w:hAnsi="Times New Roman"/>
      <w:b/>
      <w:bCs/>
      <w:szCs w:val="18"/>
      <w:lang w:eastAsia="ar-SA"/>
    </w:rPr>
  </w:style>
  <w:style w:type="character" w:customStyle="1" w:styleId="A1">
    <w:name w:val="A1"/>
    <w:rsid w:val="0035184D"/>
    <w:rPr>
      <w:b/>
      <w:i/>
      <w:color w:val="000000"/>
      <w:sz w:val="14"/>
    </w:rPr>
  </w:style>
  <w:style w:type="character" w:customStyle="1" w:styleId="msoins0">
    <w:name w:val="msoins"/>
    <w:basedOn w:val="DefaultParagraphFont"/>
    <w:rsid w:val="0035184D"/>
  </w:style>
  <w:style w:type="character" w:customStyle="1" w:styleId="Refdenotaderodap1">
    <w:name w:val="Ref. de nota de rodapé1"/>
    <w:rsid w:val="0035184D"/>
    <w:rPr>
      <w:vertAlign w:val="superscript"/>
    </w:rPr>
  </w:style>
  <w:style w:type="paragraph" w:customStyle="1" w:styleId="parrafonumeradoCar">
    <w:name w:val="parrafo numerado Car"/>
    <w:basedOn w:val="Normal"/>
    <w:rsid w:val="0035184D"/>
    <w:pPr>
      <w:numPr>
        <w:numId w:val="9"/>
      </w:numPr>
      <w:suppressAutoHyphens/>
      <w:spacing w:after="0" w:line="240" w:lineRule="auto"/>
      <w:jc w:val="both"/>
    </w:pPr>
    <w:rPr>
      <w:rFonts w:ascii="Times New Roman" w:eastAsia="Times New Roman" w:hAnsi="Times New Roman"/>
      <w:lang w:val="es-ES" w:eastAsia="ar-SA"/>
    </w:rPr>
  </w:style>
  <w:style w:type="character" w:styleId="FootnoteReference">
    <w:name w:val="footnote reference"/>
    <w:aliases w:val="16 Point,Superscript 6 Point,Superscript 6 Point + 11 pt"/>
    <w:semiHidden/>
    <w:unhideWhenUsed/>
    <w:rsid w:val="0035184D"/>
    <w:rPr>
      <w:vertAlign w:val="superscript"/>
    </w:rPr>
  </w:style>
  <w:style w:type="character" w:styleId="CommentReference">
    <w:name w:val="annotation reference"/>
    <w:uiPriority w:val="99"/>
    <w:semiHidden/>
    <w:unhideWhenUsed/>
    <w:rsid w:val="0035184D"/>
    <w:rPr>
      <w:sz w:val="16"/>
      <w:szCs w:val="16"/>
    </w:rPr>
  </w:style>
  <w:style w:type="character" w:customStyle="1" w:styleId="WW8Num8z0">
    <w:name w:val="WW8Num8z0"/>
    <w:uiPriority w:val="99"/>
    <w:rsid w:val="0035184D"/>
    <w:rPr>
      <w:rFonts w:ascii="Symbol" w:hAnsi="Symbol"/>
    </w:rPr>
  </w:style>
  <w:style w:type="character" w:customStyle="1" w:styleId="WW8Num8z4">
    <w:name w:val="WW8Num8z4"/>
    <w:uiPriority w:val="99"/>
    <w:rsid w:val="0035184D"/>
    <w:rPr>
      <w:rFonts w:ascii="Courier New" w:hAnsi="Courier New"/>
    </w:rPr>
  </w:style>
  <w:style w:type="character" w:customStyle="1" w:styleId="WW8Num10z0">
    <w:name w:val="WW8Num10z0"/>
    <w:uiPriority w:val="99"/>
    <w:rsid w:val="0035184D"/>
    <w:rPr>
      <w:rFonts w:ascii="Symbol" w:hAnsi="Symbol"/>
    </w:rPr>
  </w:style>
  <w:style w:type="character" w:customStyle="1" w:styleId="WW8Num10z1">
    <w:name w:val="WW8Num10z1"/>
    <w:uiPriority w:val="99"/>
    <w:rsid w:val="0035184D"/>
    <w:rPr>
      <w:rFonts w:ascii="Courier New" w:hAnsi="Courier New"/>
    </w:rPr>
  </w:style>
  <w:style w:type="character" w:customStyle="1" w:styleId="WW8Num10z2">
    <w:name w:val="WW8Num10z2"/>
    <w:uiPriority w:val="99"/>
    <w:rsid w:val="0035184D"/>
    <w:rPr>
      <w:rFonts w:ascii="Wingdings" w:hAnsi="Wingdings"/>
    </w:rPr>
  </w:style>
  <w:style w:type="character" w:customStyle="1" w:styleId="WW8Num12z0">
    <w:name w:val="WW8Num12z0"/>
    <w:uiPriority w:val="99"/>
    <w:rsid w:val="0035184D"/>
    <w:rPr>
      <w:rFonts w:ascii="Symbol" w:hAnsi="Symbol"/>
    </w:rPr>
  </w:style>
  <w:style w:type="character" w:customStyle="1" w:styleId="WW8Num12z1">
    <w:name w:val="WW8Num12z1"/>
    <w:uiPriority w:val="99"/>
    <w:rsid w:val="0035184D"/>
    <w:rPr>
      <w:rFonts w:ascii="Courier New" w:hAnsi="Courier New"/>
    </w:rPr>
  </w:style>
  <w:style w:type="character" w:customStyle="1" w:styleId="WW8Num12z2">
    <w:name w:val="WW8Num12z2"/>
    <w:uiPriority w:val="99"/>
    <w:rsid w:val="0035184D"/>
    <w:rPr>
      <w:rFonts w:ascii="Wingdings" w:hAnsi="Wingdings"/>
    </w:rPr>
  </w:style>
  <w:style w:type="character" w:customStyle="1" w:styleId="WW8NumSt1z0">
    <w:name w:val="WW8NumSt1z0"/>
    <w:uiPriority w:val="99"/>
    <w:rsid w:val="0035184D"/>
    <w:rPr>
      <w:rFonts w:ascii="Geneva" w:hAnsi="Geneva"/>
      <w:sz w:val="54"/>
    </w:rPr>
  </w:style>
  <w:style w:type="character" w:customStyle="1" w:styleId="DefaultParagraphFont1">
    <w:name w:val="Default Paragraph Font1"/>
    <w:uiPriority w:val="99"/>
    <w:rsid w:val="0035184D"/>
  </w:style>
  <w:style w:type="character" w:customStyle="1" w:styleId="WW8NumSt3z0">
    <w:name w:val="WW8NumSt3z0"/>
    <w:uiPriority w:val="99"/>
    <w:rsid w:val="0035184D"/>
    <w:rPr>
      <w:rFonts w:ascii="Symbol" w:hAnsi="Symbol"/>
    </w:rPr>
  </w:style>
  <w:style w:type="character" w:customStyle="1" w:styleId="WW8NumSt5z0">
    <w:name w:val="WW8NumSt5z0"/>
    <w:uiPriority w:val="99"/>
    <w:rsid w:val="0035184D"/>
    <w:rPr>
      <w:rFonts w:ascii="Symbol" w:hAnsi="Symbol"/>
    </w:rPr>
  </w:style>
  <w:style w:type="character" w:customStyle="1" w:styleId="CaracteresdeNotadeRodap0">
    <w:name w:val="Caracteres de Nota de Rodapé"/>
    <w:basedOn w:val="Fontepargpadro1"/>
    <w:uiPriority w:val="99"/>
    <w:rsid w:val="0035184D"/>
    <w:rPr>
      <w:rFonts w:cs="Times New Roman"/>
      <w:vertAlign w:val="superscript"/>
    </w:rPr>
  </w:style>
  <w:style w:type="character" w:customStyle="1" w:styleId="CommentReference1">
    <w:name w:val="Comment Reference1"/>
    <w:basedOn w:val="DefaultParagraphFont1"/>
    <w:uiPriority w:val="99"/>
    <w:rsid w:val="0035184D"/>
    <w:rPr>
      <w:rFonts w:cs="Times New Roman"/>
      <w:sz w:val="16"/>
      <w:szCs w:val="16"/>
    </w:rPr>
  </w:style>
  <w:style w:type="paragraph" w:customStyle="1" w:styleId="TOAHeading1">
    <w:name w:val="TOA Heading1"/>
    <w:basedOn w:val="Normal"/>
    <w:next w:val="Normal"/>
    <w:uiPriority w:val="99"/>
    <w:rsid w:val="0035184D"/>
    <w:pPr>
      <w:widowControl w:val="0"/>
      <w:suppressAutoHyphens/>
      <w:spacing w:before="120" w:after="0" w:line="240" w:lineRule="auto"/>
    </w:pPr>
    <w:rPr>
      <w:rFonts w:ascii="Arial" w:eastAsia="Times New Roman" w:hAnsi="Arial"/>
      <w:b/>
      <w:sz w:val="24"/>
      <w:szCs w:val="24"/>
      <w:lang w:eastAsia="ar-SA"/>
    </w:rPr>
  </w:style>
  <w:style w:type="paragraph" w:styleId="BodyTextIndent">
    <w:name w:val="Body Text Indent"/>
    <w:basedOn w:val="Normal"/>
    <w:link w:val="BodyTextIndentChar"/>
    <w:uiPriority w:val="99"/>
    <w:rsid w:val="0035184D"/>
    <w:pPr>
      <w:widowControl w:val="0"/>
      <w:suppressAutoHyphens/>
      <w:spacing w:after="0" w:line="240" w:lineRule="auto"/>
      <w:ind w:firstLine="1416"/>
      <w:jc w:val="both"/>
    </w:pPr>
    <w:rPr>
      <w:rFonts w:ascii="Arial" w:eastAsia="Times New Roman" w:hAnsi="Arial"/>
      <w:sz w:val="20"/>
      <w:szCs w:val="20"/>
      <w:lang w:eastAsia="ar-SA"/>
    </w:rPr>
  </w:style>
  <w:style w:type="character" w:customStyle="1" w:styleId="BodyTextIndentChar">
    <w:name w:val="Body Text Indent Char"/>
    <w:basedOn w:val="DefaultParagraphFont"/>
    <w:link w:val="BodyTextIndent"/>
    <w:uiPriority w:val="99"/>
    <w:rsid w:val="0035184D"/>
    <w:rPr>
      <w:rFonts w:ascii="Arial" w:eastAsia="Times New Roman" w:hAnsi="Arial" w:cs="Times New Roman"/>
      <w:sz w:val="20"/>
      <w:szCs w:val="20"/>
      <w:lang w:eastAsia="ar-SA"/>
    </w:rPr>
  </w:style>
  <w:style w:type="paragraph" w:customStyle="1" w:styleId="WW-Corpodetexto3">
    <w:name w:val="WW-Corpo de texto 3"/>
    <w:basedOn w:val="Normal"/>
    <w:uiPriority w:val="99"/>
    <w:rsid w:val="0035184D"/>
    <w:pPr>
      <w:widowControl w:val="0"/>
      <w:suppressAutoHyphens/>
      <w:spacing w:after="0" w:line="240" w:lineRule="auto"/>
      <w:jc w:val="both"/>
    </w:pPr>
    <w:rPr>
      <w:rFonts w:ascii="Arial" w:eastAsia="Times New Roman" w:hAnsi="Arial"/>
      <w:sz w:val="24"/>
      <w:szCs w:val="20"/>
      <w:lang w:eastAsia="ar-SA"/>
    </w:rPr>
  </w:style>
  <w:style w:type="paragraph" w:customStyle="1" w:styleId="BalloonText1">
    <w:name w:val="Balloon Text1"/>
    <w:basedOn w:val="Normal"/>
    <w:uiPriority w:val="99"/>
    <w:rsid w:val="0035184D"/>
    <w:pPr>
      <w:widowControl w:val="0"/>
      <w:suppressAutoHyphens/>
      <w:spacing w:after="0" w:line="240" w:lineRule="auto"/>
    </w:pPr>
    <w:rPr>
      <w:rFonts w:ascii="Lucida Grande" w:eastAsia="Times New Roman" w:hAnsi="Lucida Grande"/>
      <w:sz w:val="18"/>
      <w:szCs w:val="18"/>
      <w:lang w:eastAsia="ar-SA"/>
    </w:rPr>
  </w:style>
  <w:style w:type="paragraph" w:customStyle="1" w:styleId="BodyText31">
    <w:name w:val="Body Text 31"/>
    <w:basedOn w:val="Normal"/>
    <w:uiPriority w:val="99"/>
    <w:rsid w:val="0035184D"/>
    <w:pPr>
      <w:widowControl w:val="0"/>
      <w:tabs>
        <w:tab w:val="left" w:pos="1199"/>
      </w:tabs>
      <w:suppressAutoHyphens/>
      <w:autoSpaceDE w:val="0"/>
      <w:spacing w:after="0" w:line="240" w:lineRule="auto"/>
      <w:jc w:val="both"/>
    </w:pPr>
    <w:rPr>
      <w:rFonts w:ascii="Times New Roman" w:eastAsia="Times New Roman" w:hAnsi="Times New Roman"/>
      <w:sz w:val="20"/>
      <w:szCs w:val="20"/>
      <w:lang w:val="en-US" w:eastAsia="ar-SA"/>
    </w:rPr>
  </w:style>
  <w:style w:type="paragraph" w:customStyle="1" w:styleId="Contedodoquadro">
    <w:name w:val="Conteúdo do quadro"/>
    <w:basedOn w:val="BodyText"/>
    <w:uiPriority w:val="99"/>
    <w:rsid w:val="0035184D"/>
    <w:pPr>
      <w:widowControl w:val="0"/>
      <w:autoSpaceDE w:val="0"/>
      <w:jc w:val="both"/>
    </w:pPr>
    <w:rPr>
      <w:szCs w:val="24"/>
      <w:lang w:val="pt-BR"/>
    </w:rPr>
  </w:style>
  <w:style w:type="paragraph" w:customStyle="1" w:styleId="BodyText21">
    <w:name w:val="Body Text 21"/>
    <w:basedOn w:val="Normal"/>
    <w:uiPriority w:val="99"/>
    <w:rsid w:val="0035184D"/>
    <w:pPr>
      <w:widowControl w:val="0"/>
      <w:suppressAutoHyphens/>
      <w:spacing w:after="0" w:line="240" w:lineRule="auto"/>
      <w:jc w:val="both"/>
    </w:pPr>
    <w:rPr>
      <w:rFonts w:ascii="Arial" w:eastAsia="Times New Roman" w:hAnsi="Arial" w:cs="Arial"/>
      <w:sz w:val="20"/>
      <w:szCs w:val="20"/>
      <w:lang w:eastAsia="ar-SA"/>
    </w:rPr>
  </w:style>
  <w:style w:type="paragraph" w:customStyle="1" w:styleId="Paragrafo">
    <w:name w:val="Paragrafo"/>
    <w:basedOn w:val="Normal"/>
    <w:uiPriority w:val="99"/>
    <w:rsid w:val="0035184D"/>
    <w:pPr>
      <w:widowControl w:val="0"/>
      <w:suppressAutoHyphens/>
      <w:spacing w:after="240" w:line="360" w:lineRule="auto"/>
      <w:ind w:firstLine="1418"/>
      <w:jc w:val="both"/>
    </w:pPr>
    <w:rPr>
      <w:rFonts w:ascii="Times New Roman" w:eastAsia="Times New Roman" w:hAnsi="Times New Roman"/>
      <w:sz w:val="24"/>
      <w:szCs w:val="24"/>
      <w:lang w:eastAsia="ar-SA"/>
    </w:rPr>
  </w:style>
  <w:style w:type="paragraph" w:customStyle="1" w:styleId="CommentText1">
    <w:name w:val="Comment Text1"/>
    <w:basedOn w:val="Normal"/>
    <w:uiPriority w:val="99"/>
    <w:rsid w:val="0035184D"/>
    <w:pPr>
      <w:widowControl w:val="0"/>
      <w:suppressAutoHyphens/>
      <w:spacing w:after="0" w:line="240" w:lineRule="auto"/>
    </w:pPr>
    <w:rPr>
      <w:rFonts w:ascii="Times New Roman" w:eastAsia="Times New Roman" w:hAnsi="Times New Roman"/>
      <w:sz w:val="20"/>
      <w:szCs w:val="20"/>
      <w:lang w:eastAsia="ar-SA"/>
    </w:rPr>
  </w:style>
  <w:style w:type="paragraph" w:customStyle="1" w:styleId="CommentSubject1">
    <w:name w:val="Comment Subject1"/>
    <w:basedOn w:val="CommentText1"/>
    <w:next w:val="CommentText1"/>
    <w:uiPriority w:val="99"/>
    <w:rsid w:val="0035184D"/>
    <w:rPr>
      <w:b/>
      <w:bCs/>
    </w:rPr>
  </w:style>
  <w:style w:type="paragraph" w:customStyle="1" w:styleId="WW-Corpodetexto2">
    <w:name w:val="WW-Corpo de texto 2"/>
    <w:basedOn w:val="Normal"/>
    <w:uiPriority w:val="99"/>
    <w:rsid w:val="0035184D"/>
    <w:pPr>
      <w:suppressAutoHyphens/>
      <w:overflowPunct w:val="0"/>
      <w:autoSpaceDE w:val="0"/>
      <w:autoSpaceDN w:val="0"/>
      <w:adjustRightInd w:val="0"/>
      <w:spacing w:before="120" w:after="120" w:line="240" w:lineRule="auto"/>
      <w:jc w:val="both"/>
      <w:textAlignment w:val="baseline"/>
    </w:pPr>
    <w:rPr>
      <w:rFonts w:ascii="Arial" w:eastAsia="Times New Roman" w:hAnsi="Arial"/>
      <w:szCs w:val="20"/>
      <w:lang w:eastAsia="pt-BR"/>
    </w:rPr>
  </w:style>
  <w:style w:type="character" w:styleId="FollowedHyperlink">
    <w:name w:val="FollowedHyperlink"/>
    <w:basedOn w:val="DefaultParagraphFont"/>
    <w:uiPriority w:val="99"/>
    <w:rsid w:val="0035184D"/>
    <w:rPr>
      <w:rFonts w:cs="Times New Roman"/>
      <w:color w:val="800080"/>
      <w:u w:val="single"/>
    </w:rPr>
  </w:style>
  <w:style w:type="paragraph" w:styleId="TOCHeading">
    <w:name w:val="TOC Heading"/>
    <w:basedOn w:val="Heading1"/>
    <w:next w:val="Normal"/>
    <w:uiPriority w:val="39"/>
    <w:qFormat/>
    <w:rsid w:val="0035184D"/>
    <w:pPr>
      <w:suppressAutoHyphens w:val="0"/>
      <w:spacing w:before="480" w:line="276" w:lineRule="auto"/>
      <w:outlineLvl w:val="9"/>
    </w:pPr>
    <w:rPr>
      <w:rFonts w:ascii="Cambria" w:eastAsia="Times New Roman" w:hAnsi="Cambria" w:cs="Times New Roman"/>
      <w:b w:val="0"/>
      <w:color w:val="365F91"/>
      <w:sz w:val="28"/>
      <w:lang w:eastAsia="en-US"/>
    </w:rPr>
  </w:style>
  <w:style w:type="paragraph" w:styleId="Index1">
    <w:name w:val="index 1"/>
    <w:basedOn w:val="Normal"/>
    <w:next w:val="Normal"/>
    <w:autoRedefine/>
    <w:uiPriority w:val="99"/>
    <w:rsid w:val="0035184D"/>
    <w:pPr>
      <w:widowControl w:val="0"/>
      <w:tabs>
        <w:tab w:val="right" w:leader="dot" w:pos="8494"/>
      </w:tabs>
      <w:suppressAutoHyphens/>
      <w:spacing w:before="100" w:beforeAutospacing="1" w:after="0" w:line="240" w:lineRule="auto"/>
      <w:ind w:left="238" w:hanging="238"/>
    </w:pPr>
    <w:rPr>
      <w:rFonts w:ascii="Arial" w:eastAsia="Times New Roman" w:hAnsi="Arial"/>
      <w:sz w:val="24"/>
      <w:szCs w:val="24"/>
      <w:lang w:eastAsia="ar-SA"/>
    </w:rPr>
  </w:style>
  <w:style w:type="paragraph" w:styleId="Index2">
    <w:name w:val="index 2"/>
    <w:basedOn w:val="Normal"/>
    <w:next w:val="Normal"/>
    <w:autoRedefine/>
    <w:uiPriority w:val="99"/>
    <w:rsid w:val="0035184D"/>
    <w:pPr>
      <w:widowControl w:val="0"/>
      <w:tabs>
        <w:tab w:val="right" w:leader="dot" w:pos="8494"/>
      </w:tabs>
      <w:suppressAutoHyphens/>
      <w:spacing w:after="100" w:afterAutospacing="1" w:line="240" w:lineRule="auto"/>
      <w:ind w:left="476" w:hanging="238"/>
    </w:pPr>
    <w:rPr>
      <w:rFonts w:ascii="Times New Roman" w:eastAsia="Times New Roman" w:hAnsi="Times New Roman"/>
      <w:sz w:val="24"/>
      <w:szCs w:val="24"/>
      <w:lang w:eastAsia="ar-SA"/>
    </w:rPr>
  </w:style>
  <w:style w:type="character" w:customStyle="1" w:styleId="st">
    <w:name w:val="st"/>
    <w:basedOn w:val="DefaultParagraphFont"/>
    <w:rsid w:val="0035184D"/>
  </w:style>
  <w:style w:type="character" w:styleId="IntenseEmphasis">
    <w:name w:val="Intense Emphasis"/>
    <w:basedOn w:val="DefaultParagraphFont"/>
    <w:uiPriority w:val="21"/>
    <w:qFormat/>
    <w:rsid w:val="0035184D"/>
    <w:rPr>
      <w:b/>
      <w:bCs/>
      <w:i/>
      <w:iCs/>
      <w:color w:val="4F81BD" w:themeColor="accent1"/>
    </w:rPr>
  </w:style>
  <w:style w:type="paragraph" w:customStyle="1" w:styleId="HTMLBody">
    <w:name w:val="HTML Body"/>
    <w:rsid w:val="0035184D"/>
    <w:pPr>
      <w:widowControl w:val="0"/>
      <w:suppressAutoHyphens/>
      <w:spacing w:after="0" w:line="240" w:lineRule="auto"/>
      <w:textAlignment w:val="baseline"/>
    </w:pPr>
    <w:rPr>
      <w:rFonts w:ascii="Calibri" w:eastAsia="Arial" w:hAnsi="Calibri" w:cs="Times New Roman"/>
      <w:kern w:val="1"/>
      <w:lang w:val="en-US" w:eastAsia="ar-SA"/>
    </w:rPr>
  </w:style>
  <w:style w:type="table" w:styleId="TableGrid">
    <w:name w:val="Table Grid"/>
    <w:basedOn w:val="TableNormal"/>
    <w:uiPriority w:val="59"/>
    <w:rsid w:val="0035184D"/>
    <w:pPr>
      <w:spacing w:after="0" w:line="240" w:lineRule="auto"/>
    </w:pPr>
    <w:rPr>
      <w:rFonts w:ascii="Times New Roman" w:eastAsia="Times New Roman"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
    <w:name w:val="fti"/>
    <w:basedOn w:val="DefaultParagraphFont"/>
    <w:rsid w:val="0035184D"/>
  </w:style>
  <w:style w:type="character" w:customStyle="1" w:styleId="ftr">
    <w:name w:val="ftr"/>
    <w:basedOn w:val="DefaultParagraphFont"/>
    <w:rsid w:val="0035184D"/>
  </w:style>
  <w:style w:type="paragraph" w:customStyle="1" w:styleId="Standard">
    <w:name w:val="Standard"/>
    <w:rsid w:val="0035184D"/>
    <w:pPr>
      <w:suppressAutoHyphens/>
    </w:pPr>
    <w:rPr>
      <w:rFonts w:ascii="Calibri" w:eastAsia="Calibri" w:hAnsi="Calibri" w:cs="Calibri"/>
      <w:kern w:val="1"/>
      <w:lang w:val="pt-PT" w:eastAsia="ar-SA"/>
    </w:rPr>
  </w:style>
  <w:style w:type="character" w:customStyle="1" w:styleId="grsslicetext1">
    <w:name w:val="grsslicetext1"/>
    <w:rsid w:val="0035184D"/>
    <w:rPr>
      <w:color w:val="000000"/>
    </w:rPr>
  </w:style>
  <w:style w:type="paragraph" w:customStyle="1" w:styleId="Corpodetexto31">
    <w:name w:val="Corpo de texto 31"/>
    <w:basedOn w:val="Normal"/>
    <w:rsid w:val="0035184D"/>
    <w:pPr>
      <w:suppressAutoHyphens/>
      <w:spacing w:after="0" w:line="240" w:lineRule="auto"/>
      <w:jc w:val="center"/>
    </w:pPr>
    <w:rPr>
      <w:rFonts w:ascii="Arial" w:eastAsia="Times New Roman" w:hAnsi="Arial" w:cs="Arial"/>
      <w:b/>
      <w:bCs/>
      <w:sz w:val="24"/>
      <w:szCs w:val="24"/>
      <w:lang w:eastAsia="ar-SA"/>
    </w:rPr>
  </w:style>
  <w:style w:type="character" w:customStyle="1" w:styleId="subtitulo1">
    <w:name w:val="subtitulo1"/>
    <w:basedOn w:val="DefaultParagraphFont"/>
    <w:uiPriority w:val="99"/>
    <w:rsid w:val="0035184D"/>
    <w:rPr>
      <w:rFonts w:cs="Times New Roman"/>
      <w:b/>
      <w:bCs/>
      <w:sz w:val="20"/>
      <w:szCs w:val="20"/>
    </w:rPr>
  </w:style>
  <w:style w:type="character" w:customStyle="1" w:styleId="Internetlink1">
    <w:name w:val="Internet link1"/>
    <w:uiPriority w:val="99"/>
    <w:rsid w:val="0035184D"/>
    <w:rPr>
      <w:rFonts w:eastAsia="Times New Roman"/>
      <w:color w:val="000080"/>
      <w:u w:val="single"/>
    </w:rPr>
  </w:style>
  <w:style w:type="paragraph" w:styleId="BodyTextIndent3">
    <w:name w:val="Body Text Indent 3"/>
    <w:basedOn w:val="Normal"/>
    <w:link w:val="BodyTextIndent3Char"/>
    <w:uiPriority w:val="99"/>
    <w:semiHidden/>
    <w:unhideWhenUsed/>
    <w:rsid w:val="0035184D"/>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35184D"/>
    <w:rPr>
      <w:rFonts w:ascii="Calibri" w:eastAsia="Calibri" w:hAnsi="Calibri" w:cs="Times New Roman"/>
      <w:sz w:val="16"/>
      <w:szCs w:val="16"/>
      <w:lang w:val="en-US"/>
    </w:rPr>
  </w:style>
  <w:style w:type="paragraph" w:styleId="EndnoteText">
    <w:name w:val="endnote text"/>
    <w:basedOn w:val="Normal"/>
    <w:link w:val="EndnoteTextChar"/>
    <w:uiPriority w:val="99"/>
    <w:semiHidden/>
    <w:unhideWhenUsed/>
    <w:rsid w:val="0035184D"/>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35184D"/>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35184D"/>
    <w:rPr>
      <w:vertAlign w:val="superscript"/>
    </w:rPr>
  </w:style>
  <w:style w:type="paragraph" w:styleId="NoSpacing">
    <w:name w:val="No Spacing"/>
    <w:uiPriority w:val="1"/>
    <w:qFormat/>
    <w:rsid w:val="00EF4885"/>
    <w:pPr>
      <w:spacing w:after="0" w:line="240" w:lineRule="auto"/>
    </w:pPr>
    <w:rPr>
      <w:rFonts w:ascii="Calibri" w:eastAsia="Calibri" w:hAnsi="Calibri" w:cs="Times New Roman"/>
    </w:rPr>
  </w:style>
  <w:style w:type="paragraph" w:customStyle="1" w:styleId="Annexetitle">
    <w:name w:val="Annexe_title"/>
    <w:basedOn w:val="Heading1"/>
    <w:next w:val="Normal"/>
    <w:rsid w:val="00F00739"/>
    <w:pPr>
      <w:keepNext w:val="0"/>
      <w:keepLines w:val="0"/>
      <w:pageBreakBefore/>
      <w:tabs>
        <w:tab w:val="left" w:pos="1701"/>
        <w:tab w:val="left" w:pos="2552"/>
      </w:tabs>
      <w:spacing w:before="0" w:after="0"/>
      <w:jc w:val="right"/>
    </w:pPr>
    <w:rPr>
      <w:rFonts w:eastAsia="Times New Roman" w:cs="Arial"/>
      <w:bCs w:val="0"/>
      <w:caps/>
      <w:color w:val="auto"/>
      <w:kern w:val="1"/>
      <w:szCs w:val="24"/>
      <w:lang w:val="en-GB"/>
    </w:rPr>
  </w:style>
  <w:style w:type="paragraph" w:customStyle="1" w:styleId="normaltableau">
    <w:name w:val="normal_tableau"/>
    <w:basedOn w:val="Normal"/>
    <w:rsid w:val="00F00739"/>
    <w:pPr>
      <w:suppressAutoHyphens/>
      <w:spacing w:before="120" w:after="120" w:line="240" w:lineRule="auto"/>
      <w:jc w:val="both"/>
    </w:pPr>
    <w:rPr>
      <w:rFonts w:ascii="Optima" w:eastAsia="Times New Roman" w:hAnsi="Optima" w:cs="Optima"/>
      <w:szCs w:val="20"/>
      <w:lang w:val="en-GB" w:eastAsia="ar-SA"/>
    </w:rPr>
  </w:style>
  <w:style w:type="paragraph" w:customStyle="1" w:styleId="PuceRoseDtail">
    <w:name w:val="Puce Rose Détail"/>
    <w:basedOn w:val="Normal"/>
    <w:rsid w:val="00F00739"/>
    <w:pPr>
      <w:widowControl w:val="0"/>
      <w:numPr>
        <w:numId w:val="5"/>
      </w:numPr>
      <w:tabs>
        <w:tab w:val="left" w:pos="936"/>
      </w:tabs>
      <w:suppressAutoHyphens/>
      <w:spacing w:after="0" w:line="240" w:lineRule="auto"/>
    </w:pPr>
    <w:rPr>
      <w:rFonts w:ascii="Arial" w:eastAsia="Times New Roman" w:hAnsi="Arial" w:cs="Arial"/>
      <w:sz w:val="20"/>
      <w:szCs w:val="20"/>
      <w:lang w:val="en-GB" w:eastAsia="ar-SA"/>
    </w:rPr>
  </w:style>
  <w:style w:type="paragraph" w:customStyle="1" w:styleId="Textodecuerpo3">
    <w:name w:val="Texto de cuerpo 3"/>
    <w:basedOn w:val="Normal"/>
    <w:rsid w:val="00F00739"/>
    <w:pPr>
      <w:suppressAutoHyphens/>
      <w:spacing w:after="120" w:line="240" w:lineRule="auto"/>
      <w:jc w:val="both"/>
    </w:pPr>
    <w:rPr>
      <w:rFonts w:ascii="Times New Roman" w:eastAsia="Times New Roman" w:hAnsi="Times New Roman"/>
      <w:sz w:val="16"/>
      <w:szCs w:val="16"/>
      <w:lang w:val="en-GB" w:eastAsia="ar-SA"/>
    </w:rPr>
  </w:style>
  <w:style w:type="paragraph" w:customStyle="1" w:styleId="EstiloCorpodetexto">
    <w:name w:val="Estilo Corpo de texto +"/>
    <w:basedOn w:val="BodyText"/>
    <w:link w:val="EstiloCorpodetextoChar"/>
    <w:rsid w:val="0070327C"/>
    <w:pPr>
      <w:widowControl w:val="0"/>
      <w:spacing w:before="240" w:after="240" w:line="360" w:lineRule="auto"/>
      <w:ind w:firstLine="709"/>
      <w:jc w:val="both"/>
    </w:pPr>
    <w:rPr>
      <w:rFonts w:ascii="Arial" w:eastAsia="Lucida Sans Unicode" w:hAnsi="Arial"/>
      <w:kern w:val="1"/>
      <w:sz w:val="22"/>
      <w:szCs w:val="24"/>
      <w:lang w:val="pt-BR" w:eastAsia="pt-BR"/>
    </w:rPr>
  </w:style>
  <w:style w:type="character" w:customStyle="1" w:styleId="EstiloCorpodetextoChar">
    <w:name w:val="Estilo Corpo de texto + Char"/>
    <w:basedOn w:val="BodyTextChar"/>
    <w:link w:val="EstiloCorpodetexto"/>
    <w:rsid w:val="0070327C"/>
    <w:rPr>
      <w:rFonts w:ascii="Arial" w:eastAsia="Lucida Sans Unicode" w:hAnsi="Arial" w:cs="Times New Roman"/>
      <w:kern w:val="1"/>
      <w:sz w:val="24"/>
      <w:szCs w:val="24"/>
      <w:lang w:val="es-ES_tradnl" w:eastAsia="pt-BR"/>
    </w:rPr>
  </w:style>
  <w:style w:type="character" w:customStyle="1" w:styleId="hps">
    <w:name w:val="hps"/>
    <w:basedOn w:val="DefaultParagraphFont"/>
    <w:rsid w:val="009E3209"/>
  </w:style>
  <w:style w:type="character" w:customStyle="1" w:styleId="atn">
    <w:name w:val="atn"/>
    <w:basedOn w:val="DefaultParagraphFont"/>
    <w:rsid w:val="0080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90656">
      <w:bodyDiv w:val="1"/>
      <w:marLeft w:val="0"/>
      <w:marRight w:val="0"/>
      <w:marTop w:val="0"/>
      <w:marBottom w:val="0"/>
      <w:divBdr>
        <w:top w:val="none" w:sz="0" w:space="0" w:color="auto"/>
        <w:left w:val="none" w:sz="0" w:space="0" w:color="auto"/>
        <w:bottom w:val="none" w:sz="0" w:space="0" w:color="auto"/>
        <w:right w:val="none" w:sz="0" w:space="0" w:color="auto"/>
      </w:divBdr>
      <w:divsChild>
        <w:div w:id="181289763">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5258606">
                  <w:marLeft w:val="0"/>
                  <w:marRight w:val="0"/>
                  <w:marTop w:val="0"/>
                  <w:marBottom w:val="0"/>
                  <w:divBdr>
                    <w:top w:val="none" w:sz="0" w:space="0" w:color="auto"/>
                    <w:left w:val="none" w:sz="0" w:space="0" w:color="auto"/>
                    <w:bottom w:val="none" w:sz="0" w:space="0" w:color="auto"/>
                    <w:right w:val="none" w:sz="0" w:space="0" w:color="auto"/>
                  </w:divBdr>
                  <w:divsChild>
                    <w:div w:id="1538545320">
                      <w:marLeft w:val="0"/>
                      <w:marRight w:val="0"/>
                      <w:marTop w:val="0"/>
                      <w:marBottom w:val="0"/>
                      <w:divBdr>
                        <w:top w:val="none" w:sz="0" w:space="0" w:color="auto"/>
                        <w:left w:val="none" w:sz="0" w:space="0" w:color="auto"/>
                        <w:bottom w:val="none" w:sz="0" w:space="0" w:color="auto"/>
                        <w:right w:val="none" w:sz="0" w:space="0" w:color="auto"/>
                      </w:divBdr>
                      <w:divsChild>
                        <w:div w:id="1628195667">
                          <w:marLeft w:val="0"/>
                          <w:marRight w:val="0"/>
                          <w:marTop w:val="0"/>
                          <w:marBottom w:val="0"/>
                          <w:divBdr>
                            <w:top w:val="none" w:sz="0" w:space="0" w:color="auto"/>
                            <w:left w:val="none" w:sz="0" w:space="0" w:color="auto"/>
                            <w:bottom w:val="none" w:sz="0" w:space="0" w:color="auto"/>
                            <w:right w:val="none" w:sz="0" w:space="0" w:color="auto"/>
                          </w:divBdr>
                          <w:divsChild>
                            <w:div w:id="866799531">
                              <w:marLeft w:val="0"/>
                              <w:marRight w:val="0"/>
                              <w:marTop w:val="0"/>
                              <w:marBottom w:val="0"/>
                              <w:divBdr>
                                <w:top w:val="none" w:sz="0" w:space="0" w:color="auto"/>
                                <w:left w:val="none" w:sz="0" w:space="0" w:color="auto"/>
                                <w:bottom w:val="none" w:sz="0" w:space="0" w:color="auto"/>
                                <w:right w:val="none" w:sz="0" w:space="0" w:color="auto"/>
                              </w:divBdr>
                              <w:divsChild>
                                <w:div w:id="1888638790">
                                  <w:marLeft w:val="0"/>
                                  <w:marRight w:val="0"/>
                                  <w:marTop w:val="0"/>
                                  <w:marBottom w:val="0"/>
                                  <w:divBdr>
                                    <w:top w:val="none" w:sz="0" w:space="0" w:color="auto"/>
                                    <w:left w:val="none" w:sz="0" w:space="0" w:color="auto"/>
                                    <w:bottom w:val="none" w:sz="0" w:space="0" w:color="auto"/>
                                    <w:right w:val="none" w:sz="0" w:space="0" w:color="auto"/>
                                  </w:divBdr>
                                  <w:divsChild>
                                    <w:div w:id="7028099">
                                      <w:marLeft w:val="0"/>
                                      <w:marRight w:val="0"/>
                                      <w:marTop w:val="0"/>
                                      <w:marBottom w:val="0"/>
                                      <w:divBdr>
                                        <w:top w:val="none" w:sz="0" w:space="0" w:color="auto"/>
                                        <w:left w:val="none" w:sz="0" w:space="0" w:color="auto"/>
                                        <w:bottom w:val="none" w:sz="0" w:space="0" w:color="auto"/>
                                        <w:right w:val="none" w:sz="0" w:space="0" w:color="auto"/>
                                      </w:divBdr>
                                      <w:divsChild>
                                        <w:div w:id="249047206">
                                          <w:marLeft w:val="0"/>
                                          <w:marRight w:val="0"/>
                                          <w:marTop w:val="0"/>
                                          <w:marBottom w:val="0"/>
                                          <w:divBdr>
                                            <w:top w:val="none" w:sz="0" w:space="0" w:color="auto"/>
                                            <w:left w:val="none" w:sz="0" w:space="0" w:color="auto"/>
                                            <w:bottom w:val="none" w:sz="0" w:space="0" w:color="auto"/>
                                            <w:right w:val="none" w:sz="0" w:space="0" w:color="auto"/>
                                          </w:divBdr>
                                          <w:divsChild>
                                            <w:div w:id="548996363">
                                              <w:marLeft w:val="0"/>
                                              <w:marRight w:val="0"/>
                                              <w:marTop w:val="0"/>
                                              <w:marBottom w:val="0"/>
                                              <w:divBdr>
                                                <w:top w:val="single" w:sz="12" w:space="2" w:color="FFFFCC"/>
                                                <w:left w:val="single" w:sz="12" w:space="2" w:color="FFFFCC"/>
                                                <w:bottom w:val="single" w:sz="12" w:space="2" w:color="FFFFCC"/>
                                                <w:right w:val="single" w:sz="12" w:space="0" w:color="FFFFCC"/>
                                              </w:divBdr>
                                              <w:divsChild>
                                                <w:div w:id="2012708403">
                                                  <w:marLeft w:val="0"/>
                                                  <w:marRight w:val="0"/>
                                                  <w:marTop w:val="0"/>
                                                  <w:marBottom w:val="0"/>
                                                  <w:divBdr>
                                                    <w:top w:val="none" w:sz="0" w:space="0" w:color="auto"/>
                                                    <w:left w:val="none" w:sz="0" w:space="0" w:color="auto"/>
                                                    <w:bottom w:val="none" w:sz="0" w:space="0" w:color="auto"/>
                                                    <w:right w:val="none" w:sz="0" w:space="0" w:color="auto"/>
                                                  </w:divBdr>
                                                  <w:divsChild>
                                                    <w:div w:id="1523085990">
                                                      <w:marLeft w:val="0"/>
                                                      <w:marRight w:val="0"/>
                                                      <w:marTop w:val="0"/>
                                                      <w:marBottom w:val="0"/>
                                                      <w:divBdr>
                                                        <w:top w:val="none" w:sz="0" w:space="0" w:color="auto"/>
                                                        <w:left w:val="none" w:sz="0" w:space="0" w:color="auto"/>
                                                        <w:bottom w:val="none" w:sz="0" w:space="0" w:color="auto"/>
                                                        <w:right w:val="none" w:sz="0" w:space="0" w:color="auto"/>
                                                      </w:divBdr>
                                                      <w:divsChild>
                                                        <w:div w:id="885020370">
                                                          <w:marLeft w:val="0"/>
                                                          <w:marRight w:val="0"/>
                                                          <w:marTop w:val="0"/>
                                                          <w:marBottom w:val="0"/>
                                                          <w:divBdr>
                                                            <w:top w:val="none" w:sz="0" w:space="0" w:color="auto"/>
                                                            <w:left w:val="none" w:sz="0" w:space="0" w:color="auto"/>
                                                            <w:bottom w:val="none" w:sz="0" w:space="0" w:color="auto"/>
                                                            <w:right w:val="none" w:sz="0" w:space="0" w:color="auto"/>
                                                          </w:divBdr>
                                                          <w:divsChild>
                                                            <w:div w:id="1048726721">
                                                              <w:marLeft w:val="0"/>
                                                              <w:marRight w:val="0"/>
                                                              <w:marTop w:val="0"/>
                                                              <w:marBottom w:val="0"/>
                                                              <w:divBdr>
                                                                <w:top w:val="none" w:sz="0" w:space="0" w:color="auto"/>
                                                                <w:left w:val="none" w:sz="0" w:space="0" w:color="auto"/>
                                                                <w:bottom w:val="none" w:sz="0" w:space="0" w:color="auto"/>
                                                                <w:right w:val="none" w:sz="0" w:space="0" w:color="auto"/>
                                                              </w:divBdr>
                                                              <w:divsChild>
                                                                <w:div w:id="1036659993">
                                                                  <w:marLeft w:val="0"/>
                                                                  <w:marRight w:val="0"/>
                                                                  <w:marTop w:val="0"/>
                                                                  <w:marBottom w:val="0"/>
                                                                  <w:divBdr>
                                                                    <w:top w:val="none" w:sz="0" w:space="0" w:color="auto"/>
                                                                    <w:left w:val="none" w:sz="0" w:space="0" w:color="auto"/>
                                                                    <w:bottom w:val="none" w:sz="0" w:space="0" w:color="auto"/>
                                                                    <w:right w:val="none" w:sz="0" w:space="0" w:color="auto"/>
                                                                  </w:divBdr>
                                                                  <w:divsChild>
                                                                    <w:div w:id="1380593328">
                                                                      <w:marLeft w:val="0"/>
                                                                      <w:marRight w:val="0"/>
                                                                      <w:marTop w:val="0"/>
                                                                      <w:marBottom w:val="0"/>
                                                                      <w:divBdr>
                                                                        <w:top w:val="none" w:sz="0" w:space="0" w:color="auto"/>
                                                                        <w:left w:val="none" w:sz="0" w:space="0" w:color="auto"/>
                                                                        <w:bottom w:val="none" w:sz="0" w:space="0" w:color="auto"/>
                                                                        <w:right w:val="none" w:sz="0" w:space="0" w:color="auto"/>
                                                                      </w:divBdr>
                                                                      <w:divsChild>
                                                                        <w:div w:id="902107206">
                                                                          <w:marLeft w:val="0"/>
                                                                          <w:marRight w:val="0"/>
                                                                          <w:marTop w:val="0"/>
                                                                          <w:marBottom w:val="0"/>
                                                                          <w:divBdr>
                                                                            <w:top w:val="none" w:sz="0" w:space="0" w:color="auto"/>
                                                                            <w:left w:val="none" w:sz="0" w:space="0" w:color="auto"/>
                                                                            <w:bottom w:val="none" w:sz="0" w:space="0" w:color="auto"/>
                                                                            <w:right w:val="none" w:sz="0" w:space="0" w:color="auto"/>
                                                                          </w:divBdr>
                                                                          <w:divsChild>
                                                                            <w:div w:id="629628195">
                                                                              <w:marLeft w:val="0"/>
                                                                              <w:marRight w:val="0"/>
                                                                              <w:marTop w:val="0"/>
                                                                              <w:marBottom w:val="0"/>
                                                                              <w:divBdr>
                                                                                <w:top w:val="none" w:sz="0" w:space="0" w:color="auto"/>
                                                                                <w:left w:val="none" w:sz="0" w:space="0" w:color="auto"/>
                                                                                <w:bottom w:val="none" w:sz="0" w:space="0" w:color="auto"/>
                                                                                <w:right w:val="none" w:sz="0" w:space="0" w:color="auto"/>
                                                                              </w:divBdr>
                                                                              <w:divsChild>
                                                                                <w:div w:id="1294752455">
                                                                                  <w:marLeft w:val="0"/>
                                                                                  <w:marRight w:val="0"/>
                                                                                  <w:marTop w:val="0"/>
                                                                                  <w:marBottom w:val="0"/>
                                                                                  <w:divBdr>
                                                                                    <w:top w:val="none" w:sz="0" w:space="0" w:color="auto"/>
                                                                                    <w:left w:val="none" w:sz="0" w:space="0" w:color="auto"/>
                                                                                    <w:bottom w:val="none" w:sz="0" w:space="0" w:color="auto"/>
                                                                                    <w:right w:val="none" w:sz="0" w:space="0" w:color="auto"/>
                                                                                  </w:divBdr>
                                                                                  <w:divsChild>
                                                                                    <w:div w:id="1306352178">
                                                                                      <w:marLeft w:val="0"/>
                                                                                      <w:marRight w:val="0"/>
                                                                                      <w:marTop w:val="0"/>
                                                                                      <w:marBottom w:val="0"/>
                                                                                      <w:divBdr>
                                                                                        <w:top w:val="none" w:sz="0" w:space="0" w:color="auto"/>
                                                                                        <w:left w:val="none" w:sz="0" w:space="0" w:color="auto"/>
                                                                                        <w:bottom w:val="none" w:sz="0" w:space="0" w:color="auto"/>
                                                                                        <w:right w:val="none" w:sz="0" w:space="0" w:color="auto"/>
                                                                                      </w:divBdr>
                                                                                      <w:divsChild>
                                                                                        <w:div w:id="110709894">
                                                                                          <w:marLeft w:val="0"/>
                                                                                          <w:marRight w:val="0"/>
                                                                                          <w:marTop w:val="0"/>
                                                                                          <w:marBottom w:val="0"/>
                                                                                          <w:divBdr>
                                                                                            <w:top w:val="none" w:sz="0" w:space="0" w:color="auto"/>
                                                                                            <w:left w:val="none" w:sz="0" w:space="0" w:color="auto"/>
                                                                                            <w:bottom w:val="none" w:sz="0" w:space="0" w:color="auto"/>
                                                                                            <w:right w:val="none" w:sz="0" w:space="0" w:color="auto"/>
                                                                                          </w:divBdr>
                                                                                          <w:divsChild>
                                                                                            <w:div w:id="1165440144">
                                                                                              <w:marLeft w:val="0"/>
                                                                                              <w:marRight w:val="120"/>
                                                                                              <w:marTop w:val="0"/>
                                                                                              <w:marBottom w:val="150"/>
                                                                                              <w:divBdr>
                                                                                                <w:top w:val="single" w:sz="2" w:space="0" w:color="EFEFEF"/>
                                                                                                <w:left w:val="single" w:sz="6" w:space="0" w:color="EFEFEF"/>
                                                                                                <w:bottom w:val="single" w:sz="6" w:space="0" w:color="E2E2E2"/>
                                                                                                <w:right w:val="single" w:sz="6" w:space="0" w:color="EFEFEF"/>
                                                                                              </w:divBdr>
                                                                                              <w:divsChild>
                                                                                                <w:div w:id="850876571">
                                                                                                  <w:marLeft w:val="0"/>
                                                                                                  <w:marRight w:val="0"/>
                                                                                                  <w:marTop w:val="0"/>
                                                                                                  <w:marBottom w:val="0"/>
                                                                                                  <w:divBdr>
                                                                                                    <w:top w:val="none" w:sz="0" w:space="0" w:color="auto"/>
                                                                                                    <w:left w:val="none" w:sz="0" w:space="0" w:color="auto"/>
                                                                                                    <w:bottom w:val="none" w:sz="0" w:space="0" w:color="auto"/>
                                                                                                    <w:right w:val="none" w:sz="0" w:space="0" w:color="auto"/>
                                                                                                  </w:divBdr>
                                                                                                  <w:divsChild>
                                                                                                    <w:div w:id="1412119441">
                                                                                                      <w:marLeft w:val="0"/>
                                                                                                      <w:marRight w:val="0"/>
                                                                                                      <w:marTop w:val="0"/>
                                                                                                      <w:marBottom w:val="0"/>
                                                                                                      <w:divBdr>
                                                                                                        <w:top w:val="none" w:sz="0" w:space="0" w:color="auto"/>
                                                                                                        <w:left w:val="none" w:sz="0" w:space="0" w:color="auto"/>
                                                                                                        <w:bottom w:val="none" w:sz="0" w:space="0" w:color="auto"/>
                                                                                                        <w:right w:val="none" w:sz="0" w:space="0" w:color="auto"/>
                                                                                                      </w:divBdr>
                                                                                                      <w:divsChild>
                                                                                                        <w:div w:id="365714934">
                                                                                                          <w:marLeft w:val="0"/>
                                                                                                          <w:marRight w:val="0"/>
                                                                                                          <w:marTop w:val="0"/>
                                                                                                          <w:marBottom w:val="0"/>
                                                                                                          <w:divBdr>
                                                                                                            <w:top w:val="none" w:sz="0" w:space="0" w:color="auto"/>
                                                                                                            <w:left w:val="none" w:sz="0" w:space="0" w:color="auto"/>
                                                                                                            <w:bottom w:val="none" w:sz="0" w:space="0" w:color="auto"/>
                                                                                                            <w:right w:val="none" w:sz="0" w:space="0" w:color="auto"/>
                                                                                                          </w:divBdr>
                                                                                                          <w:divsChild>
                                                                                                            <w:div w:id="748843927">
                                                                                                              <w:marLeft w:val="0"/>
                                                                                                              <w:marRight w:val="0"/>
                                                                                                              <w:marTop w:val="0"/>
                                                                                                              <w:marBottom w:val="0"/>
                                                                                                              <w:divBdr>
                                                                                                                <w:top w:val="none" w:sz="0" w:space="0" w:color="auto"/>
                                                                                                                <w:left w:val="none" w:sz="0" w:space="0" w:color="auto"/>
                                                                                                                <w:bottom w:val="none" w:sz="0" w:space="0" w:color="auto"/>
                                                                                                                <w:right w:val="none" w:sz="0" w:space="0" w:color="auto"/>
                                                                                                              </w:divBdr>
                                                                                                              <w:divsChild>
                                                                                                                <w:div w:id="1725055135">
                                                                                                                  <w:marLeft w:val="0"/>
                                                                                                                  <w:marRight w:val="0"/>
                                                                                                                  <w:marTop w:val="0"/>
                                                                                                                  <w:marBottom w:val="0"/>
                                                                                                                  <w:divBdr>
                                                                                                                    <w:top w:val="single" w:sz="2" w:space="4" w:color="D8D8D8"/>
                                                                                                                    <w:left w:val="single" w:sz="2" w:space="0" w:color="D8D8D8"/>
                                                                                                                    <w:bottom w:val="single" w:sz="2" w:space="4" w:color="D8D8D8"/>
                                                                                                                    <w:right w:val="single" w:sz="2" w:space="0" w:color="D8D8D8"/>
                                                                                                                  </w:divBdr>
                                                                                                                  <w:divsChild>
                                                                                                                    <w:div w:id="1997607536">
                                                                                                                      <w:marLeft w:val="225"/>
                                                                                                                      <w:marRight w:val="225"/>
                                                                                                                      <w:marTop w:val="75"/>
                                                                                                                      <w:marBottom w:val="75"/>
                                                                                                                      <w:divBdr>
                                                                                                                        <w:top w:val="none" w:sz="0" w:space="0" w:color="auto"/>
                                                                                                                        <w:left w:val="none" w:sz="0" w:space="0" w:color="auto"/>
                                                                                                                        <w:bottom w:val="none" w:sz="0" w:space="0" w:color="auto"/>
                                                                                                                        <w:right w:val="none" w:sz="0" w:space="0" w:color="auto"/>
                                                                                                                      </w:divBdr>
                                                                                                                      <w:divsChild>
                                                                                                                        <w:div w:id="694230888">
                                                                                                                          <w:marLeft w:val="0"/>
                                                                                                                          <w:marRight w:val="0"/>
                                                                                                                          <w:marTop w:val="0"/>
                                                                                                                          <w:marBottom w:val="0"/>
                                                                                                                          <w:divBdr>
                                                                                                                            <w:top w:val="single" w:sz="6" w:space="0" w:color="auto"/>
                                                                                                                            <w:left w:val="single" w:sz="6" w:space="0" w:color="auto"/>
                                                                                                                            <w:bottom w:val="single" w:sz="6" w:space="0" w:color="auto"/>
                                                                                                                            <w:right w:val="single" w:sz="6" w:space="0" w:color="auto"/>
                                                                                                                          </w:divBdr>
                                                                                                                          <w:divsChild>
                                                                                                                            <w:div w:id="959645334">
                                                                                                                              <w:marLeft w:val="0"/>
                                                                                                                              <w:marRight w:val="0"/>
                                                                                                                              <w:marTop w:val="0"/>
                                                                                                                              <w:marBottom w:val="0"/>
                                                                                                                              <w:divBdr>
                                                                                                                                <w:top w:val="none" w:sz="0" w:space="0" w:color="auto"/>
                                                                                                                                <w:left w:val="none" w:sz="0" w:space="0" w:color="auto"/>
                                                                                                                                <w:bottom w:val="none" w:sz="0" w:space="0" w:color="auto"/>
                                                                                                                                <w:right w:val="none" w:sz="0" w:space="0" w:color="auto"/>
                                                                                                                              </w:divBdr>
                                                                                                                              <w:divsChild>
                                                                                                                                <w:div w:id="110299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7118">
                                                                                                                                      <w:marLeft w:val="0"/>
                                                                                                                                      <w:marRight w:val="0"/>
                                                                                                                                      <w:marTop w:val="0"/>
                                                                                                                                      <w:marBottom w:val="0"/>
                                                                                                                                      <w:divBdr>
                                                                                                                                        <w:top w:val="none" w:sz="0" w:space="0" w:color="auto"/>
                                                                                                                                        <w:left w:val="none" w:sz="0" w:space="0" w:color="auto"/>
                                                                                                                                        <w:bottom w:val="none" w:sz="0" w:space="0" w:color="auto"/>
                                                                                                                                        <w:right w:val="none" w:sz="0" w:space="0" w:color="auto"/>
                                                                                                                                      </w:divBdr>
                                                                                                                                      <w:divsChild>
                                                                                                                                        <w:div w:id="1984308761">
                                                                                                                                          <w:marLeft w:val="0"/>
                                                                                                                                          <w:marRight w:val="0"/>
                                                                                                                                          <w:marTop w:val="0"/>
                                                                                                                                          <w:marBottom w:val="0"/>
                                                                                                                                          <w:divBdr>
                                                                                                                                            <w:top w:val="none" w:sz="0" w:space="0" w:color="auto"/>
                                                                                                                                            <w:left w:val="none" w:sz="0" w:space="0" w:color="auto"/>
                                                                                                                                            <w:bottom w:val="none" w:sz="0" w:space="0" w:color="auto"/>
                                                                                                                                            <w:right w:val="none" w:sz="0" w:space="0" w:color="auto"/>
                                                                                                                                          </w:divBdr>
                                                                                                                                          <w:divsChild>
                                                                                                                                            <w:div w:id="580601454">
                                                                                                                                              <w:marLeft w:val="0"/>
                                                                                                                                              <w:marRight w:val="0"/>
                                                                                                                                              <w:marTop w:val="0"/>
                                                                                                                                              <w:marBottom w:val="0"/>
                                                                                                                                              <w:divBdr>
                                                                                                                                                <w:top w:val="none" w:sz="0" w:space="0" w:color="auto"/>
                                                                                                                                                <w:left w:val="none" w:sz="0" w:space="0" w:color="auto"/>
                                                                                                                                                <w:bottom w:val="none" w:sz="0" w:space="0" w:color="auto"/>
                                                                                                                                                <w:right w:val="none" w:sz="0" w:space="0" w:color="auto"/>
                                                                                                                                              </w:divBdr>
                                                                                                                                            </w:div>
                                                                                                                                            <w:div w:id="2432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274198">
      <w:bodyDiv w:val="1"/>
      <w:marLeft w:val="0"/>
      <w:marRight w:val="0"/>
      <w:marTop w:val="0"/>
      <w:marBottom w:val="0"/>
      <w:divBdr>
        <w:top w:val="none" w:sz="0" w:space="0" w:color="auto"/>
        <w:left w:val="none" w:sz="0" w:space="0" w:color="auto"/>
        <w:bottom w:val="none" w:sz="0" w:space="0" w:color="auto"/>
        <w:right w:val="none" w:sz="0" w:space="0" w:color="auto"/>
      </w:divBdr>
      <w:divsChild>
        <w:div w:id="1451319220">
          <w:marLeft w:val="0"/>
          <w:marRight w:val="0"/>
          <w:marTop w:val="0"/>
          <w:marBottom w:val="0"/>
          <w:divBdr>
            <w:top w:val="none" w:sz="0" w:space="0" w:color="auto"/>
            <w:left w:val="none" w:sz="0" w:space="0" w:color="auto"/>
            <w:bottom w:val="none" w:sz="0" w:space="0" w:color="auto"/>
            <w:right w:val="none" w:sz="0" w:space="0" w:color="auto"/>
          </w:divBdr>
          <w:divsChild>
            <w:div w:id="643001003">
              <w:marLeft w:val="0"/>
              <w:marRight w:val="0"/>
              <w:marTop w:val="0"/>
              <w:marBottom w:val="0"/>
              <w:divBdr>
                <w:top w:val="none" w:sz="0" w:space="0" w:color="auto"/>
                <w:left w:val="none" w:sz="0" w:space="0" w:color="auto"/>
                <w:bottom w:val="none" w:sz="0" w:space="0" w:color="auto"/>
                <w:right w:val="none" w:sz="0" w:space="0" w:color="auto"/>
              </w:divBdr>
              <w:divsChild>
                <w:div w:id="1287009978">
                  <w:marLeft w:val="0"/>
                  <w:marRight w:val="0"/>
                  <w:marTop w:val="0"/>
                  <w:marBottom w:val="0"/>
                  <w:divBdr>
                    <w:top w:val="none" w:sz="0" w:space="0" w:color="auto"/>
                    <w:left w:val="none" w:sz="0" w:space="0" w:color="auto"/>
                    <w:bottom w:val="none" w:sz="0" w:space="0" w:color="auto"/>
                    <w:right w:val="none" w:sz="0" w:space="0" w:color="auto"/>
                  </w:divBdr>
                  <w:divsChild>
                    <w:div w:id="1239437873">
                      <w:marLeft w:val="0"/>
                      <w:marRight w:val="0"/>
                      <w:marTop w:val="0"/>
                      <w:marBottom w:val="0"/>
                      <w:divBdr>
                        <w:top w:val="none" w:sz="0" w:space="0" w:color="auto"/>
                        <w:left w:val="none" w:sz="0" w:space="0" w:color="auto"/>
                        <w:bottom w:val="none" w:sz="0" w:space="0" w:color="auto"/>
                        <w:right w:val="none" w:sz="0" w:space="0" w:color="auto"/>
                      </w:divBdr>
                      <w:divsChild>
                        <w:div w:id="168524577">
                          <w:marLeft w:val="0"/>
                          <w:marRight w:val="0"/>
                          <w:marTop w:val="0"/>
                          <w:marBottom w:val="0"/>
                          <w:divBdr>
                            <w:top w:val="none" w:sz="0" w:space="0" w:color="auto"/>
                            <w:left w:val="none" w:sz="0" w:space="0" w:color="auto"/>
                            <w:bottom w:val="none" w:sz="0" w:space="0" w:color="auto"/>
                            <w:right w:val="none" w:sz="0" w:space="0" w:color="auto"/>
                          </w:divBdr>
                          <w:divsChild>
                            <w:div w:id="834030197">
                              <w:marLeft w:val="0"/>
                              <w:marRight w:val="0"/>
                              <w:marTop w:val="0"/>
                              <w:marBottom w:val="0"/>
                              <w:divBdr>
                                <w:top w:val="none" w:sz="0" w:space="0" w:color="auto"/>
                                <w:left w:val="none" w:sz="0" w:space="0" w:color="auto"/>
                                <w:bottom w:val="none" w:sz="0" w:space="0" w:color="auto"/>
                                <w:right w:val="none" w:sz="0" w:space="0" w:color="auto"/>
                              </w:divBdr>
                              <w:divsChild>
                                <w:div w:id="30230971">
                                  <w:marLeft w:val="0"/>
                                  <w:marRight w:val="0"/>
                                  <w:marTop w:val="0"/>
                                  <w:marBottom w:val="0"/>
                                  <w:divBdr>
                                    <w:top w:val="none" w:sz="0" w:space="0" w:color="auto"/>
                                    <w:left w:val="none" w:sz="0" w:space="0" w:color="auto"/>
                                    <w:bottom w:val="none" w:sz="0" w:space="0" w:color="auto"/>
                                    <w:right w:val="none" w:sz="0" w:space="0" w:color="auto"/>
                                  </w:divBdr>
                                  <w:divsChild>
                                    <w:div w:id="724135293">
                                      <w:marLeft w:val="0"/>
                                      <w:marRight w:val="0"/>
                                      <w:marTop w:val="0"/>
                                      <w:marBottom w:val="0"/>
                                      <w:divBdr>
                                        <w:top w:val="none" w:sz="0" w:space="0" w:color="auto"/>
                                        <w:left w:val="none" w:sz="0" w:space="0" w:color="auto"/>
                                        <w:bottom w:val="none" w:sz="0" w:space="0" w:color="auto"/>
                                        <w:right w:val="none" w:sz="0" w:space="0" w:color="auto"/>
                                      </w:divBdr>
                                      <w:divsChild>
                                        <w:div w:id="1311783444">
                                          <w:marLeft w:val="0"/>
                                          <w:marRight w:val="0"/>
                                          <w:marTop w:val="0"/>
                                          <w:marBottom w:val="0"/>
                                          <w:divBdr>
                                            <w:top w:val="none" w:sz="0" w:space="0" w:color="auto"/>
                                            <w:left w:val="none" w:sz="0" w:space="0" w:color="auto"/>
                                            <w:bottom w:val="none" w:sz="0" w:space="0" w:color="auto"/>
                                            <w:right w:val="none" w:sz="0" w:space="0" w:color="auto"/>
                                          </w:divBdr>
                                          <w:divsChild>
                                            <w:div w:id="11322159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30570704">
                                                  <w:marLeft w:val="0"/>
                                                  <w:marRight w:val="0"/>
                                                  <w:marTop w:val="0"/>
                                                  <w:marBottom w:val="0"/>
                                                  <w:divBdr>
                                                    <w:top w:val="none" w:sz="0" w:space="0" w:color="auto"/>
                                                    <w:left w:val="none" w:sz="0" w:space="0" w:color="auto"/>
                                                    <w:bottom w:val="none" w:sz="0" w:space="0" w:color="auto"/>
                                                    <w:right w:val="none" w:sz="0" w:space="0" w:color="auto"/>
                                                  </w:divBdr>
                                                  <w:divsChild>
                                                    <w:div w:id="109590877">
                                                      <w:marLeft w:val="0"/>
                                                      <w:marRight w:val="0"/>
                                                      <w:marTop w:val="0"/>
                                                      <w:marBottom w:val="0"/>
                                                      <w:divBdr>
                                                        <w:top w:val="none" w:sz="0" w:space="0" w:color="auto"/>
                                                        <w:left w:val="none" w:sz="0" w:space="0" w:color="auto"/>
                                                        <w:bottom w:val="none" w:sz="0" w:space="0" w:color="auto"/>
                                                        <w:right w:val="none" w:sz="0" w:space="0" w:color="auto"/>
                                                      </w:divBdr>
                                                      <w:divsChild>
                                                        <w:div w:id="786317583">
                                                          <w:marLeft w:val="0"/>
                                                          <w:marRight w:val="0"/>
                                                          <w:marTop w:val="0"/>
                                                          <w:marBottom w:val="0"/>
                                                          <w:divBdr>
                                                            <w:top w:val="none" w:sz="0" w:space="0" w:color="auto"/>
                                                            <w:left w:val="none" w:sz="0" w:space="0" w:color="auto"/>
                                                            <w:bottom w:val="none" w:sz="0" w:space="0" w:color="auto"/>
                                                            <w:right w:val="none" w:sz="0" w:space="0" w:color="auto"/>
                                                          </w:divBdr>
                                                          <w:divsChild>
                                                            <w:div w:id="1554387116">
                                                              <w:marLeft w:val="0"/>
                                                              <w:marRight w:val="0"/>
                                                              <w:marTop w:val="0"/>
                                                              <w:marBottom w:val="0"/>
                                                              <w:divBdr>
                                                                <w:top w:val="none" w:sz="0" w:space="0" w:color="auto"/>
                                                                <w:left w:val="none" w:sz="0" w:space="0" w:color="auto"/>
                                                                <w:bottom w:val="none" w:sz="0" w:space="0" w:color="auto"/>
                                                                <w:right w:val="none" w:sz="0" w:space="0" w:color="auto"/>
                                                              </w:divBdr>
                                                              <w:divsChild>
                                                                <w:div w:id="763116377">
                                                                  <w:marLeft w:val="0"/>
                                                                  <w:marRight w:val="0"/>
                                                                  <w:marTop w:val="0"/>
                                                                  <w:marBottom w:val="0"/>
                                                                  <w:divBdr>
                                                                    <w:top w:val="none" w:sz="0" w:space="0" w:color="auto"/>
                                                                    <w:left w:val="none" w:sz="0" w:space="0" w:color="auto"/>
                                                                    <w:bottom w:val="none" w:sz="0" w:space="0" w:color="auto"/>
                                                                    <w:right w:val="none" w:sz="0" w:space="0" w:color="auto"/>
                                                                  </w:divBdr>
                                                                  <w:divsChild>
                                                                    <w:div w:id="426577422">
                                                                      <w:marLeft w:val="0"/>
                                                                      <w:marRight w:val="0"/>
                                                                      <w:marTop w:val="0"/>
                                                                      <w:marBottom w:val="0"/>
                                                                      <w:divBdr>
                                                                        <w:top w:val="none" w:sz="0" w:space="0" w:color="auto"/>
                                                                        <w:left w:val="none" w:sz="0" w:space="0" w:color="auto"/>
                                                                        <w:bottom w:val="none" w:sz="0" w:space="0" w:color="auto"/>
                                                                        <w:right w:val="none" w:sz="0" w:space="0" w:color="auto"/>
                                                                      </w:divBdr>
                                                                      <w:divsChild>
                                                                        <w:div w:id="1177882485">
                                                                          <w:marLeft w:val="0"/>
                                                                          <w:marRight w:val="0"/>
                                                                          <w:marTop w:val="0"/>
                                                                          <w:marBottom w:val="0"/>
                                                                          <w:divBdr>
                                                                            <w:top w:val="none" w:sz="0" w:space="0" w:color="auto"/>
                                                                            <w:left w:val="none" w:sz="0" w:space="0" w:color="auto"/>
                                                                            <w:bottom w:val="none" w:sz="0" w:space="0" w:color="auto"/>
                                                                            <w:right w:val="none" w:sz="0" w:space="0" w:color="auto"/>
                                                                          </w:divBdr>
                                                                          <w:divsChild>
                                                                            <w:div w:id="386339516">
                                                                              <w:marLeft w:val="0"/>
                                                                              <w:marRight w:val="0"/>
                                                                              <w:marTop w:val="0"/>
                                                                              <w:marBottom w:val="0"/>
                                                                              <w:divBdr>
                                                                                <w:top w:val="none" w:sz="0" w:space="0" w:color="auto"/>
                                                                                <w:left w:val="none" w:sz="0" w:space="0" w:color="auto"/>
                                                                                <w:bottom w:val="none" w:sz="0" w:space="0" w:color="auto"/>
                                                                                <w:right w:val="none" w:sz="0" w:space="0" w:color="auto"/>
                                                                              </w:divBdr>
                                                                              <w:divsChild>
                                                                                <w:div w:id="834959409">
                                                                                  <w:marLeft w:val="0"/>
                                                                                  <w:marRight w:val="0"/>
                                                                                  <w:marTop w:val="0"/>
                                                                                  <w:marBottom w:val="0"/>
                                                                                  <w:divBdr>
                                                                                    <w:top w:val="none" w:sz="0" w:space="0" w:color="auto"/>
                                                                                    <w:left w:val="none" w:sz="0" w:space="0" w:color="auto"/>
                                                                                    <w:bottom w:val="none" w:sz="0" w:space="0" w:color="auto"/>
                                                                                    <w:right w:val="none" w:sz="0" w:space="0" w:color="auto"/>
                                                                                  </w:divBdr>
                                                                                  <w:divsChild>
                                                                                    <w:div w:id="1905797091">
                                                                                      <w:marLeft w:val="0"/>
                                                                                      <w:marRight w:val="0"/>
                                                                                      <w:marTop w:val="0"/>
                                                                                      <w:marBottom w:val="0"/>
                                                                                      <w:divBdr>
                                                                                        <w:top w:val="none" w:sz="0" w:space="0" w:color="auto"/>
                                                                                        <w:left w:val="none" w:sz="0" w:space="0" w:color="auto"/>
                                                                                        <w:bottom w:val="none" w:sz="0" w:space="0" w:color="auto"/>
                                                                                        <w:right w:val="none" w:sz="0" w:space="0" w:color="auto"/>
                                                                                      </w:divBdr>
                                                                                      <w:divsChild>
                                                                                        <w:div w:id="993728663">
                                                                                          <w:marLeft w:val="0"/>
                                                                                          <w:marRight w:val="0"/>
                                                                                          <w:marTop w:val="0"/>
                                                                                          <w:marBottom w:val="0"/>
                                                                                          <w:divBdr>
                                                                                            <w:top w:val="none" w:sz="0" w:space="0" w:color="auto"/>
                                                                                            <w:left w:val="none" w:sz="0" w:space="0" w:color="auto"/>
                                                                                            <w:bottom w:val="none" w:sz="0" w:space="0" w:color="auto"/>
                                                                                            <w:right w:val="none" w:sz="0" w:space="0" w:color="auto"/>
                                                                                          </w:divBdr>
                                                                                          <w:divsChild>
                                                                                            <w:div w:id="526334598">
                                                                                              <w:marLeft w:val="0"/>
                                                                                              <w:marRight w:val="120"/>
                                                                                              <w:marTop w:val="0"/>
                                                                                              <w:marBottom w:val="150"/>
                                                                                              <w:divBdr>
                                                                                                <w:top w:val="single" w:sz="2" w:space="0" w:color="EFEFEF"/>
                                                                                                <w:left w:val="single" w:sz="6" w:space="0" w:color="EFEFEF"/>
                                                                                                <w:bottom w:val="single" w:sz="6" w:space="0" w:color="E2E2E2"/>
                                                                                                <w:right w:val="single" w:sz="6" w:space="0" w:color="EFEFEF"/>
                                                                                              </w:divBdr>
                                                                                              <w:divsChild>
                                                                                                <w:div w:id="764889084">
                                                                                                  <w:marLeft w:val="0"/>
                                                                                                  <w:marRight w:val="0"/>
                                                                                                  <w:marTop w:val="0"/>
                                                                                                  <w:marBottom w:val="0"/>
                                                                                                  <w:divBdr>
                                                                                                    <w:top w:val="none" w:sz="0" w:space="0" w:color="auto"/>
                                                                                                    <w:left w:val="none" w:sz="0" w:space="0" w:color="auto"/>
                                                                                                    <w:bottom w:val="none" w:sz="0" w:space="0" w:color="auto"/>
                                                                                                    <w:right w:val="none" w:sz="0" w:space="0" w:color="auto"/>
                                                                                                  </w:divBdr>
                                                                                                  <w:divsChild>
                                                                                                    <w:div w:id="681515588">
                                                                                                      <w:marLeft w:val="0"/>
                                                                                                      <w:marRight w:val="0"/>
                                                                                                      <w:marTop w:val="0"/>
                                                                                                      <w:marBottom w:val="0"/>
                                                                                                      <w:divBdr>
                                                                                                        <w:top w:val="none" w:sz="0" w:space="0" w:color="auto"/>
                                                                                                        <w:left w:val="none" w:sz="0" w:space="0" w:color="auto"/>
                                                                                                        <w:bottom w:val="none" w:sz="0" w:space="0" w:color="auto"/>
                                                                                                        <w:right w:val="none" w:sz="0" w:space="0" w:color="auto"/>
                                                                                                      </w:divBdr>
                                                                                                      <w:divsChild>
                                                                                                        <w:div w:id="952056370">
                                                                                                          <w:marLeft w:val="0"/>
                                                                                                          <w:marRight w:val="0"/>
                                                                                                          <w:marTop w:val="0"/>
                                                                                                          <w:marBottom w:val="0"/>
                                                                                                          <w:divBdr>
                                                                                                            <w:top w:val="none" w:sz="0" w:space="0" w:color="auto"/>
                                                                                                            <w:left w:val="none" w:sz="0" w:space="0" w:color="auto"/>
                                                                                                            <w:bottom w:val="none" w:sz="0" w:space="0" w:color="auto"/>
                                                                                                            <w:right w:val="none" w:sz="0" w:space="0" w:color="auto"/>
                                                                                                          </w:divBdr>
                                                                                                          <w:divsChild>
                                                                                                            <w:div w:id="1563178466">
                                                                                                              <w:marLeft w:val="0"/>
                                                                                                              <w:marRight w:val="0"/>
                                                                                                              <w:marTop w:val="0"/>
                                                                                                              <w:marBottom w:val="0"/>
                                                                                                              <w:divBdr>
                                                                                                                <w:top w:val="none" w:sz="0" w:space="0" w:color="auto"/>
                                                                                                                <w:left w:val="none" w:sz="0" w:space="0" w:color="auto"/>
                                                                                                                <w:bottom w:val="none" w:sz="0" w:space="0" w:color="auto"/>
                                                                                                                <w:right w:val="none" w:sz="0" w:space="0" w:color="auto"/>
                                                                                                              </w:divBdr>
                                                                                                              <w:divsChild>
                                                                                                                <w:div w:id="1705792317">
                                                                                                                  <w:marLeft w:val="0"/>
                                                                                                                  <w:marRight w:val="0"/>
                                                                                                                  <w:marTop w:val="0"/>
                                                                                                                  <w:marBottom w:val="0"/>
                                                                                                                  <w:divBdr>
                                                                                                                    <w:top w:val="single" w:sz="2" w:space="4" w:color="D8D8D8"/>
                                                                                                                    <w:left w:val="single" w:sz="2" w:space="0" w:color="D8D8D8"/>
                                                                                                                    <w:bottom w:val="single" w:sz="2" w:space="4" w:color="D8D8D8"/>
                                                                                                                    <w:right w:val="single" w:sz="2" w:space="0" w:color="D8D8D8"/>
                                                                                                                  </w:divBdr>
                                                                                                                  <w:divsChild>
                                                                                                                    <w:div w:id="571431571">
                                                                                                                      <w:marLeft w:val="225"/>
                                                                                                                      <w:marRight w:val="225"/>
                                                                                                                      <w:marTop w:val="75"/>
                                                                                                                      <w:marBottom w:val="75"/>
                                                                                                                      <w:divBdr>
                                                                                                                        <w:top w:val="none" w:sz="0" w:space="0" w:color="auto"/>
                                                                                                                        <w:left w:val="none" w:sz="0" w:space="0" w:color="auto"/>
                                                                                                                        <w:bottom w:val="none" w:sz="0" w:space="0" w:color="auto"/>
                                                                                                                        <w:right w:val="none" w:sz="0" w:space="0" w:color="auto"/>
                                                                                                                      </w:divBdr>
                                                                                                                      <w:divsChild>
                                                                                                                        <w:div w:id="522861079">
                                                                                                                          <w:marLeft w:val="0"/>
                                                                                                                          <w:marRight w:val="0"/>
                                                                                                                          <w:marTop w:val="0"/>
                                                                                                                          <w:marBottom w:val="0"/>
                                                                                                                          <w:divBdr>
                                                                                                                            <w:top w:val="single" w:sz="6" w:space="0" w:color="auto"/>
                                                                                                                            <w:left w:val="single" w:sz="6" w:space="0" w:color="auto"/>
                                                                                                                            <w:bottom w:val="single" w:sz="6" w:space="0" w:color="auto"/>
                                                                                                                            <w:right w:val="single" w:sz="6" w:space="0" w:color="auto"/>
                                                                                                                          </w:divBdr>
                                                                                                                          <w:divsChild>
                                                                                                                            <w:div w:id="1428228407">
                                                                                                                              <w:marLeft w:val="0"/>
                                                                                                                              <w:marRight w:val="0"/>
                                                                                                                              <w:marTop w:val="0"/>
                                                                                                                              <w:marBottom w:val="0"/>
                                                                                                                              <w:divBdr>
                                                                                                                                <w:top w:val="none" w:sz="0" w:space="0" w:color="auto"/>
                                                                                                                                <w:left w:val="none" w:sz="0" w:space="0" w:color="auto"/>
                                                                                                                                <w:bottom w:val="none" w:sz="0" w:space="0" w:color="auto"/>
                                                                                                                                <w:right w:val="none" w:sz="0" w:space="0" w:color="auto"/>
                                                                                                                              </w:divBdr>
                                                                                                                              <w:divsChild>
                                                                                                                                <w:div w:id="19174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543231">
      <w:bodyDiv w:val="1"/>
      <w:marLeft w:val="0"/>
      <w:marRight w:val="0"/>
      <w:marTop w:val="0"/>
      <w:marBottom w:val="0"/>
      <w:divBdr>
        <w:top w:val="none" w:sz="0" w:space="0" w:color="auto"/>
        <w:left w:val="none" w:sz="0" w:space="0" w:color="auto"/>
        <w:bottom w:val="none" w:sz="0" w:space="0" w:color="auto"/>
        <w:right w:val="none" w:sz="0" w:space="0" w:color="auto"/>
      </w:divBdr>
      <w:divsChild>
        <w:div w:id="1789351346">
          <w:marLeft w:val="0"/>
          <w:marRight w:val="0"/>
          <w:marTop w:val="0"/>
          <w:marBottom w:val="0"/>
          <w:divBdr>
            <w:top w:val="none" w:sz="0" w:space="0" w:color="auto"/>
            <w:left w:val="none" w:sz="0" w:space="0" w:color="auto"/>
            <w:bottom w:val="none" w:sz="0" w:space="0" w:color="auto"/>
            <w:right w:val="none" w:sz="0" w:space="0" w:color="auto"/>
          </w:divBdr>
          <w:divsChild>
            <w:div w:id="1819414178">
              <w:marLeft w:val="0"/>
              <w:marRight w:val="0"/>
              <w:marTop w:val="0"/>
              <w:marBottom w:val="0"/>
              <w:divBdr>
                <w:top w:val="none" w:sz="0" w:space="0" w:color="auto"/>
                <w:left w:val="none" w:sz="0" w:space="0" w:color="auto"/>
                <w:bottom w:val="none" w:sz="0" w:space="0" w:color="auto"/>
                <w:right w:val="none" w:sz="0" w:space="0" w:color="auto"/>
              </w:divBdr>
              <w:divsChild>
                <w:div w:id="1046956217">
                  <w:marLeft w:val="-600"/>
                  <w:marRight w:val="0"/>
                  <w:marTop w:val="0"/>
                  <w:marBottom w:val="0"/>
                  <w:divBdr>
                    <w:top w:val="none" w:sz="0" w:space="0" w:color="auto"/>
                    <w:left w:val="none" w:sz="0" w:space="0" w:color="auto"/>
                    <w:bottom w:val="none" w:sz="0" w:space="0" w:color="auto"/>
                    <w:right w:val="none" w:sz="0" w:space="0" w:color="auto"/>
                  </w:divBdr>
                  <w:divsChild>
                    <w:div w:id="120732487">
                      <w:marLeft w:val="0"/>
                      <w:marRight w:val="0"/>
                      <w:marTop w:val="0"/>
                      <w:marBottom w:val="0"/>
                      <w:divBdr>
                        <w:top w:val="none" w:sz="0" w:space="0" w:color="auto"/>
                        <w:left w:val="none" w:sz="0" w:space="0" w:color="auto"/>
                        <w:bottom w:val="none" w:sz="0" w:space="0" w:color="auto"/>
                        <w:right w:val="none" w:sz="0" w:space="0" w:color="auto"/>
                      </w:divBdr>
                      <w:divsChild>
                        <w:div w:id="1693339303">
                          <w:marLeft w:val="0"/>
                          <w:marRight w:val="0"/>
                          <w:marTop w:val="0"/>
                          <w:marBottom w:val="0"/>
                          <w:divBdr>
                            <w:top w:val="none" w:sz="0" w:space="0" w:color="auto"/>
                            <w:left w:val="none" w:sz="0" w:space="0" w:color="auto"/>
                            <w:bottom w:val="none" w:sz="0" w:space="0" w:color="auto"/>
                            <w:right w:val="none" w:sz="0" w:space="0" w:color="auto"/>
                          </w:divBdr>
                          <w:divsChild>
                            <w:div w:id="2092656850">
                              <w:marLeft w:val="0"/>
                              <w:marRight w:val="150"/>
                              <w:marTop w:val="300"/>
                              <w:marBottom w:val="0"/>
                              <w:divBdr>
                                <w:top w:val="single" w:sz="6" w:space="8" w:color="ECEBE8"/>
                                <w:left w:val="single" w:sz="6" w:space="8" w:color="ECEBE8"/>
                                <w:bottom w:val="single" w:sz="6" w:space="8" w:color="ECEBE8"/>
                                <w:right w:val="single" w:sz="6" w:space="8" w:color="ECEBE8"/>
                              </w:divBdr>
                              <w:divsChild>
                                <w:div w:id="235283091">
                                  <w:marLeft w:val="0"/>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150"/>
                                      <w:divBdr>
                                        <w:top w:val="none" w:sz="0" w:space="0" w:color="auto"/>
                                        <w:left w:val="none" w:sz="0" w:space="0" w:color="auto"/>
                                        <w:bottom w:val="none" w:sz="0" w:space="0" w:color="auto"/>
                                        <w:right w:val="none" w:sz="0" w:space="0" w:color="auto"/>
                                      </w:divBdr>
                                    </w:div>
                                    <w:div w:id="4103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405122">
      <w:bodyDiv w:val="1"/>
      <w:marLeft w:val="0"/>
      <w:marRight w:val="0"/>
      <w:marTop w:val="0"/>
      <w:marBottom w:val="0"/>
      <w:divBdr>
        <w:top w:val="none" w:sz="0" w:space="0" w:color="auto"/>
        <w:left w:val="none" w:sz="0" w:space="0" w:color="auto"/>
        <w:bottom w:val="none" w:sz="0" w:space="0" w:color="auto"/>
        <w:right w:val="none" w:sz="0" w:space="0" w:color="auto"/>
      </w:divBdr>
      <w:divsChild>
        <w:div w:id="1704861053">
          <w:marLeft w:val="0"/>
          <w:marRight w:val="0"/>
          <w:marTop w:val="0"/>
          <w:marBottom w:val="0"/>
          <w:divBdr>
            <w:top w:val="none" w:sz="0" w:space="0" w:color="auto"/>
            <w:left w:val="none" w:sz="0" w:space="0" w:color="auto"/>
            <w:bottom w:val="none" w:sz="0" w:space="0" w:color="auto"/>
            <w:right w:val="none" w:sz="0" w:space="0" w:color="auto"/>
          </w:divBdr>
          <w:divsChild>
            <w:div w:id="285160911">
              <w:marLeft w:val="0"/>
              <w:marRight w:val="0"/>
              <w:marTop w:val="0"/>
              <w:marBottom w:val="0"/>
              <w:divBdr>
                <w:top w:val="none" w:sz="0" w:space="0" w:color="auto"/>
                <w:left w:val="none" w:sz="0" w:space="0" w:color="auto"/>
                <w:bottom w:val="none" w:sz="0" w:space="0" w:color="auto"/>
                <w:right w:val="none" w:sz="0" w:space="0" w:color="auto"/>
              </w:divBdr>
              <w:divsChild>
                <w:div w:id="1542010057">
                  <w:marLeft w:val="3057"/>
                  <w:marRight w:val="0"/>
                  <w:marTop w:val="0"/>
                  <w:marBottom w:val="0"/>
                  <w:divBdr>
                    <w:top w:val="none" w:sz="0" w:space="0" w:color="auto"/>
                    <w:left w:val="none" w:sz="0" w:space="0" w:color="auto"/>
                    <w:bottom w:val="none" w:sz="0" w:space="0" w:color="auto"/>
                    <w:right w:val="none" w:sz="0" w:space="0" w:color="auto"/>
                  </w:divBdr>
                  <w:divsChild>
                    <w:div w:id="9651144">
                      <w:marLeft w:val="0"/>
                      <w:marRight w:val="0"/>
                      <w:marTop w:val="0"/>
                      <w:marBottom w:val="0"/>
                      <w:divBdr>
                        <w:top w:val="none" w:sz="0" w:space="0" w:color="auto"/>
                        <w:left w:val="none" w:sz="0" w:space="0" w:color="auto"/>
                        <w:bottom w:val="none" w:sz="0" w:space="0" w:color="auto"/>
                        <w:right w:val="none" w:sz="0" w:space="0" w:color="auto"/>
                      </w:divBdr>
                      <w:divsChild>
                        <w:div w:id="1461919576">
                          <w:marLeft w:val="0"/>
                          <w:marRight w:val="0"/>
                          <w:marTop w:val="0"/>
                          <w:marBottom w:val="0"/>
                          <w:divBdr>
                            <w:top w:val="none" w:sz="0" w:space="0" w:color="auto"/>
                            <w:left w:val="none" w:sz="0" w:space="0" w:color="auto"/>
                            <w:bottom w:val="none" w:sz="0" w:space="0" w:color="auto"/>
                            <w:right w:val="none" w:sz="0" w:space="0" w:color="auto"/>
                          </w:divBdr>
                          <w:divsChild>
                            <w:div w:id="661741090">
                              <w:marLeft w:val="0"/>
                              <w:marRight w:val="0"/>
                              <w:marTop w:val="0"/>
                              <w:marBottom w:val="0"/>
                              <w:divBdr>
                                <w:top w:val="none" w:sz="0" w:space="0" w:color="auto"/>
                                <w:left w:val="none" w:sz="0" w:space="0" w:color="auto"/>
                                <w:bottom w:val="none" w:sz="0" w:space="0" w:color="auto"/>
                                <w:right w:val="none" w:sz="0" w:space="0" w:color="auto"/>
                              </w:divBdr>
                              <w:divsChild>
                                <w:div w:id="15229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048579">
      <w:bodyDiv w:val="1"/>
      <w:marLeft w:val="0"/>
      <w:marRight w:val="0"/>
      <w:marTop w:val="0"/>
      <w:marBottom w:val="0"/>
      <w:divBdr>
        <w:top w:val="none" w:sz="0" w:space="0" w:color="auto"/>
        <w:left w:val="none" w:sz="0" w:space="0" w:color="auto"/>
        <w:bottom w:val="none" w:sz="0" w:space="0" w:color="auto"/>
        <w:right w:val="none" w:sz="0" w:space="0" w:color="auto"/>
      </w:divBdr>
      <w:divsChild>
        <w:div w:id="265426471">
          <w:marLeft w:val="0"/>
          <w:marRight w:val="0"/>
          <w:marTop w:val="0"/>
          <w:marBottom w:val="0"/>
          <w:divBdr>
            <w:top w:val="none" w:sz="0" w:space="0" w:color="auto"/>
            <w:left w:val="none" w:sz="0" w:space="0" w:color="auto"/>
            <w:bottom w:val="none" w:sz="0" w:space="0" w:color="auto"/>
            <w:right w:val="none" w:sz="0" w:space="0" w:color="auto"/>
          </w:divBdr>
          <w:divsChild>
            <w:div w:id="268047825">
              <w:marLeft w:val="0"/>
              <w:marRight w:val="0"/>
              <w:marTop w:val="0"/>
              <w:marBottom w:val="0"/>
              <w:divBdr>
                <w:top w:val="none" w:sz="0" w:space="0" w:color="auto"/>
                <w:left w:val="none" w:sz="0" w:space="0" w:color="auto"/>
                <w:bottom w:val="none" w:sz="0" w:space="0" w:color="auto"/>
                <w:right w:val="none" w:sz="0" w:space="0" w:color="auto"/>
              </w:divBdr>
              <w:divsChild>
                <w:div w:id="1579826424">
                  <w:marLeft w:val="-600"/>
                  <w:marRight w:val="0"/>
                  <w:marTop w:val="0"/>
                  <w:marBottom w:val="0"/>
                  <w:divBdr>
                    <w:top w:val="none" w:sz="0" w:space="0" w:color="auto"/>
                    <w:left w:val="none" w:sz="0" w:space="0" w:color="auto"/>
                    <w:bottom w:val="none" w:sz="0" w:space="0" w:color="auto"/>
                    <w:right w:val="none" w:sz="0" w:space="0" w:color="auto"/>
                  </w:divBdr>
                  <w:divsChild>
                    <w:div w:id="1219440005">
                      <w:marLeft w:val="0"/>
                      <w:marRight w:val="0"/>
                      <w:marTop w:val="0"/>
                      <w:marBottom w:val="0"/>
                      <w:divBdr>
                        <w:top w:val="none" w:sz="0" w:space="0" w:color="auto"/>
                        <w:left w:val="none" w:sz="0" w:space="0" w:color="auto"/>
                        <w:bottom w:val="none" w:sz="0" w:space="0" w:color="auto"/>
                        <w:right w:val="none" w:sz="0" w:space="0" w:color="auto"/>
                      </w:divBdr>
                      <w:divsChild>
                        <w:div w:id="2979620">
                          <w:marLeft w:val="0"/>
                          <w:marRight w:val="0"/>
                          <w:marTop w:val="0"/>
                          <w:marBottom w:val="0"/>
                          <w:divBdr>
                            <w:top w:val="none" w:sz="0" w:space="0" w:color="auto"/>
                            <w:left w:val="none" w:sz="0" w:space="0" w:color="auto"/>
                            <w:bottom w:val="none" w:sz="0" w:space="0" w:color="auto"/>
                            <w:right w:val="none" w:sz="0" w:space="0" w:color="auto"/>
                          </w:divBdr>
                          <w:divsChild>
                            <w:div w:id="452215919">
                              <w:marLeft w:val="0"/>
                              <w:marRight w:val="150"/>
                              <w:marTop w:val="300"/>
                              <w:marBottom w:val="0"/>
                              <w:divBdr>
                                <w:top w:val="single" w:sz="6" w:space="8" w:color="ECEBE8"/>
                                <w:left w:val="single" w:sz="6" w:space="8" w:color="ECEBE8"/>
                                <w:bottom w:val="single" w:sz="6" w:space="8" w:color="ECEBE8"/>
                                <w:right w:val="single" w:sz="6" w:space="8" w:color="ECEBE8"/>
                              </w:divBdr>
                              <w:divsChild>
                                <w:div w:id="816727362">
                                  <w:marLeft w:val="0"/>
                                  <w:marRight w:val="0"/>
                                  <w:marTop w:val="0"/>
                                  <w:marBottom w:val="0"/>
                                  <w:divBdr>
                                    <w:top w:val="none" w:sz="0" w:space="0" w:color="auto"/>
                                    <w:left w:val="none" w:sz="0" w:space="0" w:color="auto"/>
                                    <w:bottom w:val="none" w:sz="0" w:space="0" w:color="auto"/>
                                    <w:right w:val="none" w:sz="0" w:space="0" w:color="auto"/>
                                  </w:divBdr>
                                  <w:divsChild>
                                    <w:div w:id="624117263">
                                      <w:marLeft w:val="0"/>
                                      <w:marRight w:val="0"/>
                                      <w:marTop w:val="0"/>
                                      <w:marBottom w:val="150"/>
                                      <w:divBdr>
                                        <w:top w:val="none" w:sz="0" w:space="0" w:color="auto"/>
                                        <w:left w:val="none" w:sz="0" w:space="0" w:color="auto"/>
                                        <w:bottom w:val="none" w:sz="0" w:space="0" w:color="auto"/>
                                        <w:right w:val="none" w:sz="0" w:space="0" w:color="auto"/>
                                      </w:divBdr>
                                    </w:div>
                                    <w:div w:id="135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ppam.blogspot.com.br/" TargetMode="External"/><Relationship Id="rId18" Type="http://schemas.openxmlformats.org/officeDocument/2006/relationships/hyperlink" Target="http://www.funai.gov.br/pngati" TargetMode="External"/><Relationship Id="rId26" Type="http://schemas.openxmlformats.org/officeDocument/2006/relationships/hyperlink" Target="http://www.unisnos.br/_ih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ggamgati.funai.gov.br/index.php/pngati/not-cias/rio-sao-francisco-e-homenageado-na-abertura-do-1o-modulo-do-curso-basico-de-formacao-em-pngati-para-o-nordeste-minas-gerais-e-es/" TargetMode="External"/><Relationship Id="rId34" Type="http://schemas.openxmlformats.org/officeDocument/2006/relationships/hyperlink" Target="mailto:Katharina.huebner-schmid@giz.d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ggamgati.funai.gov.br/index.php/pngati/noticias/2-reuniao-ordinaria-comite-gestor-da-pngati-" TargetMode="External"/><Relationship Id="rId25" Type="http://schemas.openxmlformats.org/officeDocument/2006/relationships/hyperlink" Target="HTTP://jus2.uol.com.br/doutrina/texto.asp?id=7307" TargetMode="External"/><Relationship Id="rId33" Type="http://schemas.openxmlformats.org/officeDocument/2006/relationships/footer" Target="footer3.xml"/><Relationship Id="rId38" Type="http://schemas.openxmlformats.org/officeDocument/2006/relationships/hyperlink" Target="mailto:gitadiana@gmail.com" TargetMode="External"/><Relationship Id="rId2" Type="http://schemas.openxmlformats.org/officeDocument/2006/relationships/numbering" Target="numbering.xml"/><Relationship Id="rId16" Type="http://schemas.openxmlformats.org/officeDocument/2006/relationships/hyperlink" Target="http://cggamgati.funai.gov.br/index.php/pngati/not-cias/funai-participa-de-oficina-sobre-processos-de-formacao-em-pngati/" TargetMode="External"/><Relationship Id="rId20" Type="http://schemas.openxmlformats.org/officeDocument/2006/relationships/hyperlink" Target="http://cggamgati.funai.gov.br/index.php/pngati/not-cias/cursistas-do-sul-e-sudeste-debatem-cultura-e-natureza-durante-2-modulo-do-curso-basico-de-pngati/" TargetMode="External"/><Relationship Id="rId29" Type="http://schemas.openxmlformats.org/officeDocument/2006/relationships/hyperlink" Target="http://www.pnud.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mma.gov.br/sitio/index" TargetMode="External"/><Relationship Id="rId32" Type="http://schemas.openxmlformats.org/officeDocument/2006/relationships/header" Target="header1.xml"/><Relationship Id="rId37" Type="http://schemas.openxmlformats.org/officeDocument/2006/relationships/hyperlink" Target="mailto:coordinaciongeneral@gat.org.py"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unai.gov.br/index.php/comunicacao/noticias/531-pngati-e-tema-da-semana-do-meio-ambiente" TargetMode="External"/><Relationship Id="rId23" Type="http://schemas.openxmlformats.org/officeDocument/2006/relationships/hyperlink" Target="http://www.funai.gov.br/index.php/comunicacao/noticias/567-funai-e-ibama-intensificam-parceria-para-protecao-de-terras-indigenas-contra-incendios-florestais?highlight" TargetMode="External"/><Relationship Id="rId28" Type="http://schemas.openxmlformats.org/officeDocument/2006/relationships/hyperlink" Target="mailto:cggamgati@funai.gov.br" TargetMode="External"/><Relationship Id="rId36" Type="http://schemas.openxmlformats.org/officeDocument/2006/relationships/hyperlink" Target="mailto:mirtapereira@capi.org.py" TargetMode="External"/><Relationship Id="rId10" Type="http://schemas.openxmlformats.org/officeDocument/2006/relationships/image" Target="media/image3.png"/><Relationship Id="rId19" Type="http://schemas.openxmlformats.org/officeDocument/2006/relationships/hyperlink" Target="http://cggamgati.funai.gov.br/index.php/projeto-gati/noticias/gestores-da-funai-e-icmbio-participam-do-primeiro-modulo-da-formacao-entendendo-pngati/-" TargetMode="External"/><Relationship Id="rId31" Type="http://schemas.openxmlformats.org/officeDocument/2006/relationships/hyperlink" Target="mailto:mikel.berraondo@gmail.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cermangueufma.blogspot.com.br/2012_12_01_archive.html" TargetMode="External"/><Relationship Id="rId22" Type="http://schemas.openxmlformats.org/officeDocument/2006/relationships/hyperlink" Target="http://cggamgati.funai.gov.br/index.php/pngati/not-cias/oficina-discute-formacao-em-pngati-para-gestores-publicos-e-indigenas-do-nordeste-espirito-santo-e-minas-gerais/" TargetMode="External"/><Relationship Id="rId27" Type="http://schemas.openxmlformats.org/officeDocument/2006/relationships/hyperlink" Target="http://www.isa.org.br" TargetMode="External"/><Relationship Id="rId30" Type="http://schemas.openxmlformats.org/officeDocument/2006/relationships/image" Target="media/image4.jpeg"/><Relationship Id="rId35" Type="http://schemas.openxmlformats.org/officeDocument/2006/relationships/hyperlink" Target="mailto:Mikel.cordoba@fundacionabogaci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E0EBC-83A1-4D4B-8F6E-9C5ABDFA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58071</Words>
  <Characters>313584</Characters>
  <Application>Microsoft Office Word</Application>
  <DocSecurity>0</DocSecurity>
  <Lines>2613</Lines>
  <Paragraphs>741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 Brazil</Company>
  <LinksUpToDate>false</LinksUpToDate>
  <CharactersWithSpaces>370914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Juliana Wenceslau Biriba dos Santos</cp:lastModifiedBy>
  <cp:revision>2</cp:revision>
  <cp:lastPrinted>2014-08-28T21:14:00Z</cp:lastPrinted>
  <dcterms:created xsi:type="dcterms:W3CDTF">2014-09-09T21:47:00Z</dcterms:created>
  <dcterms:modified xsi:type="dcterms:W3CDTF">2014-09-09T21:47:00Z</dcterms:modified>
</cp:coreProperties>
</file>